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79" w:rsidRDefault="00612811">
      <w:bookmarkStart w:id="0" w:name="_GoBack"/>
      <w:bookmarkEnd w:id="0"/>
      <w:r>
        <w:rPr>
          <w:b/>
          <w:sz w:val="28"/>
        </w:rPr>
        <w:t xml:space="preserve">[MS-XML]: </w:t>
      </w:r>
    </w:p>
    <w:p w:rsidR="00203F79" w:rsidRDefault="00612811">
      <w:r>
        <w:rPr>
          <w:b/>
          <w:sz w:val="28"/>
        </w:rPr>
        <w:t>Microsoft Extensible Markup Language (XML) 1.0 Fourth Edition Standards Support Document</w:t>
      </w:r>
    </w:p>
    <w:p w:rsidR="00203F79" w:rsidRDefault="00203F79">
      <w:pPr>
        <w:pStyle w:val="CoverHR"/>
      </w:pPr>
    </w:p>
    <w:p w:rsidR="00205B85" w:rsidRPr="00893F99" w:rsidRDefault="00612811" w:rsidP="00205B85">
      <w:pPr>
        <w:spacing w:line="288" w:lineRule="auto"/>
        <w:textAlignment w:val="top"/>
      </w:pPr>
      <w:r>
        <w:t>Intellectual Property Rights Notice for Open Specifications Documentation</w:t>
      </w:r>
    </w:p>
    <w:p w:rsidR="00205B85" w:rsidRDefault="00612811"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12811"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12811"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12811"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612811"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612811"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12811" w:rsidP="00205B85">
      <w:pPr>
        <w:pStyle w:val="ListParagraph"/>
        <w:numPr>
          <w:ilvl w:val="0"/>
          <w:numId w:val="54"/>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61281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12811"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03F79" w:rsidRDefault="0061281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3F79" w:rsidRDefault="006128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3F79" w:rsidTr="00203F79">
        <w:trPr>
          <w:cnfStyle w:val="100000000000" w:firstRow="1" w:lastRow="0" w:firstColumn="0" w:lastColumn="0" w:oddVBand="0" w:evenVBand="0" w:oddHBand="0" w:evenHBand="0" w:firstRowFirstColumn="0" w:firstRowLastColumn="0" w:lastRowFirstColumn="0" w:lastRowLastColumn="0"/>
          <w:tblHeader/>
        </w:trPr>
        <w:tc>
          <w:tcPr>
            <w:tcW w:w="0" w:type="auto"/>
          </w:tcPr>
          <w:p w:rsidR="00203F79" w:rsidRDefault="00612811">
            <w:pPr>
              <w:pStyle w:val="TableHeaderText"/>
            </w:pPr>
            <w:r>
              <w:t>Date</w:t>
            </w:r>
          </w:p>
        </w:tc>
        <w:tc>
          <w:tcPr>
            <w:tcW w:w="0" w:type="auto"/>
          </w:tcPr>
          <w:p w:rsidR="00203F79" w:rsidRDefault="00612811">
            <w:pPr>
              <w:pStyle w:val="TableHeaderText"/>
            </w:pPr>
            <w:r>
              <w:t>Revision History</w:t>
            </w:r>
          </w:p>
        </w:tc>
        <w:tc>
          <w:tcPr>
            <w:tcW w:w="0" w:type="auto"/>
          </w:tcPr>
          <w:p w:rsidR="00203F79" w:rsidRDefault="00612811">
            <w:pPr>
              <w:pStyle w:val="TableHeaderText"/>
            </w:pPr>
            <w:r>
              <w:t>Revision Class</w:t>
            </w:r>
          </w:p>
        </w:tc>
        <w:tc>
          <w:tcPr>
            <w:tcW w:w="0" w:type="auto"/>
          </w:tcPr>
          <w:p w:rsidR="00203F79" w:rsidRDefault="00612811">
            <w:pPr>
              <w:pStyle w:val="TableHeaderText"/>
            </w:pPr>
            <w:r>
              <w:t>Comments</w:t>
            </w:r>
          </w:p>
        </w:tc>
      </w:tr>
      <w:tr w:rsidR="00203F79" w:rsidTr="00203F79">
        <w:tc>
          <w:tcPr>
            <w:tcW w:w="0" w:type="auto"/>
            <w:vAlign w:val="center"/>
          </w:tcPr>
          <w:p w:rsidR="00203F79" w:rsidRDefault="00612811">
            <w:pPr>
              <w:pStyle w:val="TableBodyText"/>
            </w:pPr>
            <w:r>
              <w:t>3/17/2010</w:t>
            </w:r>
          </w:p>
        </w:tc>
        <w:tc>
          <w:tcPr>
            <w:tcW w:w="0" w:type="auto"/>
            <w:vAlign w:val="center"/>
          </w:tcPr>
          <w:p w:rsidR="00203F79" w:rsidRDefault="00612811">
            <w:pPr>
              <w:pStyle w:val="TableBodyText"/>
            </w:pPr>
            <w:r>
              <w:t>0.1</w:t>
            </w:r>
          </w:p>
        </w:tc>
        <w:tc>
          <w:tcPr>
            <w:tcW w:w="0" w:type="auto"/>
            <w:vAlign w:val="center"/>
          </w:tcPr>
          <w:p w:rsidR="00203F79" w:rsidRDefault="00612811">
            <w:pPr>
              <w:pStyle w:val="TableBodyText"/>
            </w:pPr>
            <w:r>
              <w:t>New</w:t>
            </w:r>
          </w:p>
        </w:tc>
        <w:tc>
          <w:tcPr>
            <w:tcW w:w="0" w:type="auto"/>
            <w:vAlign w:val="center"/>
          </w:tcPr>
          <w:p w:rsidR="00203F79" w:rsidRDefault="00612811">
            <w:pPr>
              <w:pStyle w:val="TableBodyText"/>
            </w:pPr>
            <w:r>
              <w:t>Released new document.</w:t>
            </w:r>
          </w:p>
        </w:tc>
      </w:tr>
      <w:tr w:rsidR="00203F79" w:rsidTr="00203F79">
        <w:tc>
          <w:tcPr>
            <w:tcW w:w="0" w:type="auto"/>
            <w:vAlign w:val="center"/>
          </w:tcPr>
          <w:p w:rsidR="00203F79" w:rsidRDefault="00612811">
            <w:pPr>
              <w:pStyle w:val="TableBodyText"/>
            </w:pPr>
            <w:r>
              <w:t>3/26/2010</w:t>
            </w:r>
          </w:p>
        </w:tc>
        <w:tc>
          <w:tcPr>
            <w:tcW w:w="0" w:type="auto"/>
            <w:vAlign w:val="center"/>
          </w:tcPr>
          <w:p w:rsidR="00203F79" w:rsidRDefault="00612811">
            <w:pPr>
              <w:pStyle w:val="TableBodyText"/>
            </w:pPr>
            <w:r>
              <w:t>1.0</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Introduced no new technical or language changes.</w:t>
            </w:r>
          </w:p>
        </w:tc>
      </w:tr>
      <w:tr w:rsidR="00203F79" w:rsidTr="00203F79">
        <w:tc>
          <w:tcPr>
            <w:tcW w:w="0" w:type="auto"/>
            <w:vAlign w:val="center"/>
          </w:tcPr>
          <w:p w:rsidR="00203F79" w:rsidRDefault="00612811">
            <w:pPr>
              <w:pStyle w:val="TableBodyText"/>
            </w:pPr>
            <w:r>
              <w:t>5/26/2010</w:t>
            </w:r>
          </w:p>
        </w:tc>
        <w:tc>
          <w:tcPr>
            <w:tcW w:w="0" w:type="auto"/>
            <w:vAlign w:val="center"/>
          </w:tcPr>
          <w:p w:rsidR="00203F79" w:rsidRDefault="00612811">
            <w:pPr>
              <w:pStyle w:val="TableBodyText"/>
            </w:pPr>
            <w:r>
              <w:t>1.2</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Introduced no new technical or language changes.</w:t>
            </w:r>
          </w:p>
        </w:tc>
      </w:tr>
      <w:tr w:rsidR="00203F79" w:rsidTr="00203F79">
        <w:tc>
          <w:tcPr>
            <w:tcW w:w="0" w:type="auto"/>
            <w:vAlign w:val="center"/>
          </w:tcPr>
          <w:p w:rsidR="00203F79" w:rsidRDefault="00612811">
            <w:pPr>
              <w:pStyle w:val="TableBodyText"/>
            </w:pPr>
            <w:r>
              <w:t>9/8/2010</w:t>
            </w:r>
          </w:p>
        </w:tc>
        <w:tc>
          <w:tcPr>
            <w:tcW w:w="0" w:type="auto"/>
            <w:vAlign w:val="center"/>
          </w:tcPr>
          <w:p w:rsidR="00203F79" w:rsidRDefault="00612811">
            <w:pPr>
              <w:pStyle w:val="TableBodyText"/>
            </w:pPr>
            <w:r>
              <w:t>1.3</w:t>
            </w:r>
          </w:p>
        </w:tc>
        <w:tc>
          <w:tcPr>
            <w:tcW w:w="0" w:type="auto"/>
            <w:vAlign w:val="center"/>
          </w:tcPr>
          <w:p w:rsidR="00203F79" w:rsidRDefault="00612811">
            <w:pPr>
              <w:pStyle w:val="TableBodyText"/>
            </w:pPr>
            <w:r>
              <w:t>Major</w:t>
            </w:r>
          </w:p>
        </w:tc>
        <w:tc>
          <w:tcPr>
            <w:tcW w:w="0" w:type="auto"/>
            <w:vAlign w:val="center"/>
          </w:tcPr>
          <w:p w:rsidR="00203F79" w:rsidRDefault="00612811">
            <w:pPr>
              <w:pStyle w:val="TableBodyText"/>
            </w:pPr>
            <w:r>
              <w:t>Significantly changed the technical content.</w:t>
            </w:r>
          </w:p>
        </w:tc>
      </w:tr>
      <w:tr w:rsidR="00203F79" w:rsidTr="00203F79">
        <w:tc>
          <w:tcPr>
            <w:tcW w:w="0" w:type="auto"/>
            <w:vAlign w:val="center"/>
          </w:tcPr>
          <w:p w:rsidR="00203F79" w:rsidRDefault="00612811">
            <w:pPr>
              <w:pStyle w:val="TableBodyText"/>
            </w:pPr>
            <w:r>
              <w:t>10/13/2010</w:t>
            </w:r>
          </w:p>
        </w:tc>
        <w:tc>
          <w:tcPr>
            <w:tcW w:w="0" w:type="auto"/>
            <w:vAlign w:val="center"/>
          </w:tcPr>
          <w:p w:rsidR="00203F79" w:rsidRDefault="00612811">
            <w:pPr>
              <w:pStyle w:val="TableBodyText"/>
            </w:pPr>
            <w:r>
              <w:t>1.4</w:t>
            </w:r>
          </w:p>
        </w:tc>
        <w:tc>
          <w:tcPr>
            <w:tcW w:w="0" w:type="auto"/>
            <w:vAlign w:val="center"/>
          </w:tcPr>
          <w:p w:rsidR="00203F79" w:rsidRDefault="00612811">
            <w:pPr>
              <w:pStyle w:val="TableBodyText"/>
            </w:pPr>
            <w:r>
              <w:t>Minor</w:t>
            </w:r>
          </w:p>
        </w:tc>
        <w:tc>
          <w:tcPr>
            <w:tcW w:w="0" w:type="auto"/>
            <w:vAlign w:val="center"/>
          </w:tcPr>
          <w:p w:rsidR="00203F79" w:rsidRDefault="00612811">
            <w:pPr>
              <w:pStyle w:val="TableBodyText"/>
            </w:pPr>
            <w:r>
              <w:t>Clarified the meaning of the technical content.</w:t>
            </w:r>
          </w:p>
        </w:tc>
      </w:tr>
      <w:tr w:rsidR="00203F79" w:rsidTr="00203F79">
        <w:tc>
          <w:tcPr>
            <w:tcW w:w="0" w:type="auto"/>
            <w:vAlign w:val="center"/>
          </w:tcPr>
          <w:p w:rsidR="00203F79" w:rsidRDefault="00612811">
            <w:pPr>
              <w:pStyle w:val="TableBodyText"/>
            </w:pPr>
            <w:r>
              <w:t>2/10/2011</w:t>
            </w:r>
          </w:p>
        </w:tc>
        <w:tc>
          <w:tcPr>
            <w:tcW w:w="0" w:type="auto"/>
            <w:vAlign w:val="center"/>
          </w:tcPr>
          <w:p w:rsidR="00203F79" w:rsidRDefault="00612811">
            <w:pPr>
              <w:pStyle w:val="TableBodyText"/>
            </w:pPr>
            <w:r>
              <w:t>2.0</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Introduced no new technical or language changes.</w:t>
            </w:r>
          </w:p>
        </w:tc>
      </w:tr>
      <w:tr w:rsidR="00203F79" w:rsidTr="00203F79">
        <w:tc>
          <w:tcPr>
            <w:tcW w:w="0" w:type="auto"/>
            <w:vAlign w:val="center"/>
          </w:tcPr>
          <w:p w:rsidR="00203F79" w:rsidRDefault="00612811">
            <w:pPr>
              <w:pStyle w:val="TableBodyText"/>
            </w:pPr>
            <w:r>
              <w:t>2/22/2012</w:t>
            </w:r>
          </w:p>
        </w:tc>
        <w:tc>
          <w:tcPr>
            <w:tcW w:w="0" w:type="auto"/>
            <w:vAlign w:val="center"/>
          </w:tcPr>
          <w:p w:rsidR="00203F79" w:rsidRDefault="00612811">
            <w:pPr>
              <w:pStyle w:val="TableBodyText"/>
            </w:pPr>
            <w:r>
              <w:t>3.0</w:t>
            </w:r>
          </w:p>
        </w:tc>
        <w:tc>
          <w:tcPr>
            <w:tcW w:w="0" w:type="auto"/>
            <w:vAlign w:val="center"/>
          </w:tcPr>
          <w:p w:rsidR="00203F79" w:rsidRDefault="00612811">
            <w:pPr>
              <w:pStyle w:val="TableBodyText"/>
            </w:pPr>
            <w:r>
              <w:t>Major</w:t>
            </w:r>
          </w:p>
        </w:tc>
        <w:tc>
          <w:tcPr>
            <w:tcW w:w="0" w:type="auto"/>
            <w:vAlign w:val="center"/>
          </w:tcPr>
          <w:p w:rsidR="00203F79" w:rsidRDefault="00612811">
            <w:pPr>
              <w:pStyle w:val="TableBodyText"/>
            </w:pPr>
            <w:r>
              <w:t>Significantly changed the technical content.</w:t>
            </w:r>
          </w:p>
        </w:tc>
      </w:tr>
      <w:tr w:rsidR="00203F79" w:rsidTr="00203F79">
        <w:tc>
          <w:tcPr>
            <w:tcW w:w="0" w:type="auto"/>
            <w:vAlign w:val="center"/>
          </w:tcPr>
          <w:p w:rsidR="00203F79" w:rsidRDefault="00612811">
            <w:pPr>
              <w:pStyle w:val="TableBodyText"/>
            </w:pPr>
            <w:r>
              <w:t>7/25/2012</w:t>
            </w:r>
          </w:p>
        </w:tc>
        <w:tc>
          <w:tcPr>
            <w:tcW w:w="0" w:type="auto"/>
            <w:vAlign w:val="center"/>
          </w:tcPr>
          <w:p w:rsidR="00203F79" w:rsidRDefault="00612811">
            <w:pPr>
              <w:pStyle w:val="TableBodyText"/>
            </w:pPr>
            <w:r>
              <w:t>3.1</w:t>
            </w:r>
          </w:p>
        </w:tc>
        <w:tc>
          <w:tcPr>
            <w:tcW w:w="0" w:type="auto"/>
            <w:vAlign w:val="center"/>
          </w:tcPr>
          <w:p w:rsidR="00203F79" w:rsidRDefault="00612811">
            <w:pPr>
              <w:pStyle w:val="TableBodyText"/>
            </w:pPr>
            <w:r>
              <w:t>Minor</w:t>
            </w:r>
          </w:p>
        </w:tc>
        <w:tc>
          <w:tcPr>
            <w:tcW w:w="0" w:type="auto"/>
            <w:vAlign w:val="center"/>
          </w:tcPr>
          <w:p w:rsidR="00203F79" w:rsidRDefault="00612811">
            <w:pPr>
              <w:pStyle w:val="TableBodyText"/>
            </w:pPr>
            <w:r>
              <w:t>Clarified the meaning of the technical content.</w:t>
            </w:r>
          </w:p>
        </w:tc>
      </w:tr>
      <w:tr w:rsidR="00203F79" w:rsidTr="00203F79">
        <w:tc>
          <w:tcPr>
            <w:tcW w:w="0" w:type="auto"/>
            <w:vAlign w:val="center"/>
          </w:tcPr>
          <w:p w:rsidR="00203F79" w:rsidRDefault="00612811">
            <w:pPr>
              <w:pStyle w:val="TableBodyText"/>
            </w:pPr>
            <w:r>
              <w:t>6/26/2013</w:t>
            </w:r>
          </w:p>
        </w:tc>
        <w:tc>
          <w:tcPr>
            <w:tcW w:w="0" w:type="auto"/>
            <w:vAlign w:val="center"/>
          </w:tcPr>
          <w:p w:rsidR="00203F79" w:rsidRDefault="00612811">
            <w:pPr>
              <w:pStyle w:val="TableBodyText"/>
            </w:pPr>
            <w:r>
              <w:t>3.2</w:t>
            </w:r>
          </w:p>
        </w:tc>
        <w:tc>
          <w:tcPr>
            <w:tcW w:w="0" w:type="auto"/>
            <w:vAlign w:val="center"/>
          </w:tcPr>
          <w:p w:rsidR="00203F79" w:rsidRDefault="00612811">
            <w:pPr>
              <w:pStyle w:val="TableBodyText"/>
            </w:pPr>
            <w:r>
              <w:t>Major</w:t>
            </w:r>
          </w:p>
        </w:tc>
        <w:tc>
          <w:tcPr>
            <w:tcW w:w="0" w:type="auto"/>
            <w:vAlign w:val="center"/>
          </w:tcPr>
          <w:p w:rsidR="00203F79" w:rsidRDefault="00612811">
            <w:pPr>
              <w:pStyle w:val="TableBodyText"/>
            </w:pPr>
            <w:r>
              <w:t>Significantly changed the technical content.</w:t>
            </w:r>
          </w:p>
        </w:tc>
      </w:tr>
      <w:tr w:rsidR="00203F79" w:rsidTr="00203F79">
        <w:tc>
          <w:tcPr>
            <w:tcW w:w="0" w:type="auto"/>
            <w:vAlign w:val="center"/>
          </w:tcPr>
          <w:p w:rsidR="00203F79" w:rsidRDefault="00612811">
            <w:pPr>
              <w:pStyle w:val="TableBodyText"/>
            </w:pPr>
            <w:r>
              <w:t>3/31/2014</w:t>
            </w:r>
          </w:p>
        </w:tc>
        <w:tc>
          <w:tcPr>
            <w:tcW w:w="0" w:type="auto"/>
            <w:vAlign w:val="center"/>
          </w:tcPr>
          <w:p w:rsidR="00203F79" w:rsidRDefault="00612811">
            <w:pPr>
              <w:pStyle w:val="TableBodyText"/>
            </w:pPr>
            <w:r>
              <w:t>3.2</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r w:rsidR="00203F79" w:rsidTr="00203F79">
        <w:tc>
          <w:tcPr>
            <w:tcW w:w="0" w:type="auto"/>
            <w:vAlign w:val="center"/>
          </w:tcPr>
          <w:p w:rsidR="00203F79" w:rsidRDefault="00612811">
            <w:pPr>
              <w:pStyle w:val="TableBodyText"/>
            </w:pPr>
            <w:r>
              <w:t>1/22/2015</w:t>
            </w:r>
          </w:p>
        </w:tc>
        <w:tc>
          <w:tcPr>
            <w:tcW w:w="0" w:type="auto"/>
            <w:vAlign w:val="center"/>
          </w:tcPr>
          <w:p w:rsidR="00203F79" w:rsidRDefault="00612811">
            <w:pPr>
              <w:pStyle w:val="TableBodyText"/>
            </w:pPr>
            <w:r>
              <w:t>4.0</w:t>
            </w:r>
          </w:p>
        </w:tc>
        <w:tc>
          <w:tcPr>
            <w:tcW w:w="0" w:type="auto"/>
            <w:vAlign w:val="center"/>
          </w:tcPr>
          <w:p w:rsidR="00203F79" w:rsidRDefault="00612811">
            <w:pPr>
              <w:pStyle w:val="TableBodyText"/>
            </w:pPr>
            <w:r>
              <w:t>Major</w:t>
            </w:r>
          </w:p>
        </w:tc>
        <w:tc>
          <w:tcPr>
            <w:tcW w:w="0" w:type="auto"/>
            <w:vAlign w:val="center"/>
          </w:tcPr>
          <w:p w:rsidR="00203F79" w:rsidRDefault="00612811">
            <w:pPr>
              <w:pStyle w:val="TableBodyText"/>
            </w:pPr>
            <w:r>
              <w:t>Updated for new product version.</w:t>
            </w:r>
          </w:p>
        </w:tc>
      </w:tr>
      <w:tr w:rsidR="00203F79" w:rsidTr="00203F79">
        <w:tc>
          <w:tcPr>
            <w:tcW w:w="0" w:type="auto"/>
            <w:vAlign w:val="center"/>
          </w:tcPr>
          <w:p w:rsidR="00203F79" w:rsidRDefault="00612811">
            <w:pPr>
              <w:pStyle w:val="TableBodyText"/>
            </w:pPr>
            <w:r>
              <w:t>7/7/2015</w:t>
            </w:r>
          </w:p>
        </w:tc>
        <w:tc>
          <w:tcPr>
            <w:tcW w:w="0" w:type="auto"/>
            <w:vAlign w:val="center"/>
          </w:tcPr>
          <w:p w:rsidR="00203F79" w:rsidRDefault="00612811">
            <w:pPr>
              <w:pStyle w:val="TableBodyText"/>
            </w:pPr>
            <w:r>
              <w:t>4.1</w:t>
            </w:r>
          </w:p>
        </w:tc>
        <w:tc>
          <w:tcPr>
            <w:tcW w:w="0" w:type="auto"/>
            <w:vAlign w:val="center"/>
          </w:tcPr>
          <w:p w:rsidR="00203F79" w:rsidRDefault="00612811">
            <w:pPr>
              <w:pStyle w:val="TableBodyText"/>
            </w:pPr>
            <w:r>
              <w:t>Minor</w:t>
            </w:r>
          </w:p>
        </w:tc>
        <w:tc>
          <w:tcPr>
            <w:tcW w:w="0" w:type="auto"/>
            <w:vAlign w:val="center"/>
          </w:tcPr>
          <w:p w:rsidR="00203F79" w:rsidRDefault="00612811">
            <w:pPr>
              <w:pStyle w:val="TableBodyText"/>
            </w:pPr>
            <w:r>
              <w:t>Clarified the meaning of the technical content.</w:t>
            </w:r>
          </w:p>
        </w:tc>
      </w:tr>
      <w:tr w:rsidR="00203F79" w:rsidTr="00203F79">
        <w:tc>
          <w:tcPr>
            <w:tcW w:w="0" w:type="auto"/>
            <w:vAlign w:val="center"/>
          </w:tcPr>
          <w:p w:rsidR="00203F79" w:rsidRDefault="00612811">
            <w:pPr>
              <w:pStyle w:val="TableBodyText"/>
            </w:pPr>
            <w:r>
              <w:t>11/2/2015</w:t>
            </w:r>
          </w:p>
        </w:tc>
        <w:tc>
          <w:tcPr>
            <w:tcW w:w="0" w:type="auto"/>
            <w:vAlign w:val="center"/>
          </w:tcPr>
          <w:p w:rsidR="00203F79" w:rsidRDefault="00612811">
            <w:pPr>
              <w:pStyle w:val="TableBodyText"/>
            </w:pPr>
            <w:r>
              <w:t>4.2</w:t>
            </w:r>
          </w:p>
        </w:tc>
        <w:tc>
          <w:tcPr>
            <w:tcW w:w="0" w:type="auto"/>
            <w:vAlign w:val="center"/>
          </w:tcPr>
          <w:p w:rsidR="00203F79" w:rsidRDefault="00612811">
            <w:pPr>
              <w:pStyle w:val="TableBodyText"/>
            </w:pPr>
            <w:r>
              <w:t>Minor</w:t>
            </w:r>
          </w:p>
        </w:tc>
        <w:tc>
          <w:tcPr>
            <w:tcW w:w="0" w:type="auto"/>
            <w:vAlign w:val="center"/>
          </w:tcPr>
          <w:p w:rsidR="00203F79" w:rsidRDefault="00612811">
            <w:pPr>
              <w:pStyle w:val="TableBodyText"/>
            </w:pPr>
            <w:r>
              <w:t>Clarified the meaning of the technical content.</w:t>
            </w:r>
          </w:p>
        </w:tc>
      </w:tr>
      <w:tr w:rsidR="00203F79" w:rsidTr="00203F79">
        <w:tc>
          <w:tcPr>
            <w:tcW w:w="0" w:type="auto"/>
            <w:vAlign w:val="center"/>
          </w:tcPr>
          <w:p w:rsidR="00203F79" w:rsidRDefault="00612811">
            <w:pPr>
              <w:pStyle w:val="TableBodyText"/>
            </w:pPr>
            <w:r>
              <w:t>3/22/2016</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Minor</w:t>
            </w:r>
          </w:p>
        </w:tc>
        <w:tc>
          <w:tcPr>
            <w:tcW w:w="0" w:type="auto"/>
            <w:vAlign w:val="center"/>
          </w:tcPr>
          <w:p w:rsidR="00203F79" w:rsidRDefault="00612811">
            <w:pPr>
              <w:pStyle w:val="TableBodyText"/>
            </w:pPr>
            <w:r>
              <w:t>Clarified the meaning of the technical content.</w:t>
            </w:r>
          </w:p>
        </w:tc>
      </w:tr>
      <w:tr w:rsidR="00203F79" w:rsidTr="00203F79">
        <w:tc>
          <w:tcPr>
            <w:tcW w:w="0" w:type="auto"/>
            <w:vAlign w:val="center"/>
          </w:tcPr>
          <w:p w:rsidR="00203F79" w:rsidRDefault="00612811">
            <w:pPr>
              <w:pStyle w:val="TableBodyText"/>
            </w:pPr>
            <w:r>
              <w:t>11/2/2016</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r w:rsidR="00203F79" w:rsidTr="00203F79">
        <w:tc>
          <w:tcPr>
            <w:tcW w:w="0" w:type="auto"/>
            <w:vAlign w:val="center"/>
          </w:tcPr>
          <w:p w:rsidR="00203F79" w:rsidRDefault="00612811">
            <w:pPr>
              <w:pStyle w:val="TableBodyText"/>
            </w:pPr>
            <w:r>
              <w:t>3/14/2017</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r w:rsidR="00203F79" w:rsidTr="00203F79">
        <w:tc>
          <w:tcPr>
            <w:tcW w:w="0" w:type="auto"/>
            <w:vAlign w:val="center"/>
          </w:tcPr>
          <w:p w:rsidR="00203F79" w:rsidRDefault="00612811">
            <w:pPr>
              <w:pStyle w:val="TableBodyText"/>
            </w:pPr>
            <w:r>
              <w:t>10/3/2017</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w:t>
            </w:r>
            <w:r>
              <w:t>nical content.</w:t>
            </w:r>
          </w:p>
        </w:tc>
      </w:tr>
      <w:tr w:rsidR="00203F79" w:rsidTr="00203F79">
        <w:tc>
          <w:tcPr>
            <w:tcW w:w="0" w:type="auto"/>
            <w:vAlign w:val="center"/>
          </w:tcPr>
          <w:p w:rsidR="00203F79" w:rsidRDefault="00612811">
            <w:pPr>
              <w:pStyle w:val="TableBodyText"/>
            </w:pPr>
            <w:r>
              <w:t>2/22/2018</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r w:rsidR="00203F79" w:rsidTr="00203F79">
        <w:tc>
          <w:tcPr>
            <w:tcW w:w="0" w:type="auto"/>
            <w:vAlign w:val="center"/>
          </w:tcPr>
          <w:p w:rsidR="00203F79" w:rsidRDefault="00612811">
            <w:pPr>
              <w:pStyle w:val="TableBodyText"/>
            </w:pPr>
            <w:r>
              <w:t>3/23/2018</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r w:rsidR="00203F79" w:rsidTr="00203F79">
        <w:tc>
          <w:tcPr>
            <w:tcW w:w="0" w:type="auto"/>
            <w:vAlign w:val="center"/>
          </w:tcPr>
          <w:p w:rsidR="00203F79" w:rsidRDefault="00612811">
            <w:pPr>
              <w:pStyle w:val="TableBodyText"/>
            </w:pPr>
            <w:r>
              <w:t>8/28/2018</w:t>
            </w:r>
          </w:p>
        </w:tc>
        <w:tc>
          <w:tcPr>
            <w:tcW w:w="0" w:type="auto"/>
            <w:vAlign w:val="center"/>
          </w:tcPr>
          <w:p w:rsidR="00203F79" w:rsidRDefault="00612811">
            <w:pPr>
              <w:pStyle w:val="TableBodyText"/>
            </w:pPr>
            <w:r>
              <w:t>4.3</w:t>
            </w:r>
          </w:p>
        </w:tc>
        <w:tc>
          <w:tcPr>
            <w:tcW w:w="0" w:type="auto"/>
            <w:vAlign w:val="center"/>
          </w:tcPr>
          <w:p w:rsidR="00203F79" w:rsidRDefault="00612811">
            <w:pPr>
              <w:pStyle w:val="TableBodyText"/>
            </w:pPr>
            <w:r>
              <w:t>None</w:t>
            </w:r>
          </w:p>
        </w:tc>
        <w:tc>
          <w:tcPr>
            <w:tcW w:w="0" w:type="auto"/>
            <w:vAlign w:val="center"/>
          </w:tcPr>
          <w:p w:rsidR="00203F79" w:rsidRDefault="00612811">
            <w:pPr>
              <w:pStyle w:val="TableBodyText"/>
            </w:pPr>
            <w:r>
              <w:t>No changes to the meaning, language, or formatting of the technical content.</w:t>
            </w:r>
          </w:p>
        </w:tc>
      </w:tr>
    </w:tbl>
    <w:p w:rsidR="00203F79" w:rsidRDefault="00612811">
      <w:pPr>
        <w:pStyle w:val="TOCHeading"/>
      </w:pPr>
      <w:r>
        <w:lastRenderedPageBreak/>
        <w:t>Table of Contents</w:t>
      </w:r>
    </w:p>
    <w:p w:rsidR="00612811" w:rsidRDefault="006128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03" w:history="1">
        <w:r w:rsidRPr="003119B9">
          <w:rPr>
            <w:rStyle w:val="Hyperlink"/>
            <w:noProof/>
          </w:rPr>
          <w:t>1</w:t>
        </w:r>
        <w:r>
          <w:rPr>
            <w:rFonts w:asciiTheme="minorHAnsi" w:eastAsiaTheme="minorEastAsia" w:hAnsiTheme="minorHAnsi" w:cstheme="minorBidi"/>
            <w:b w:val="0"/>
            <w:bCs w:val="0"/>
            <w:noProof/>
            <w:sz w:val="22"/>
            <w:szCs w:val="22"/>
          </w:rPr>
          <w:tab/>
        </w:r>
        <w:r w:rsidRPr="003119B9">
          <w:rPr>
            <w:rStyle w:val="Hyperlink"/>
            <w:noProof/>
          </w:rPr>
          <w:t>Introduction</w:t>
        </w:r>
        <w:r>
          <w:rPr>
            <w:noProof/>
            <w:webHidden/>
          </w:rPr>
          <w:tab/>
        </w:r>
        <w:r>
          <w:rPr>
            <w:noProof/>
            <w:webHidden/>
          </w:rPr>
          <w:fldChar w:fldCharType="begin"/>
        </w:r>
        <w:r>
          <w:rPr>
            <w:noProof/>
            <w:webHidden/>
          </w:rPr>
          <w:instrText xml:space="preserve"> PAGEREF _Toc522770103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04" w:history="1">
        <w:r w:rsidRPr="003119B9">
          <w:rPr>
            <w:rStyle w:val="Hyperlink"/>
            <w:noProof/>
          </w:rPr>
          <w:t>1.1</w:t>
        </w:r>
        <w:r>
          <w:rPr>
            <w:rFonts w:asciiTheme="minorHAnsi" w:eastAsiaTheme="minorEastAsia" w:hAnsiTheme="minorHAnsi" w:cstheme="minorBidi"/>
            <w:noProof/>
            <w:sz w:val="22"/>
            <w:szCs w:val="22"/>
          </w:rPr>
          <w:tab/>
        </w:r>
        <w:r w:rsidRPr="003119B9">
          <w:rPr>
            <w:rStyle w:val="Hyperlink"/>
            <w:noProof/>
          </w:rPr>
          <w:t>Glossary</w:t>
        </w:r>
        <w:r>
          <w:rPr>
            <w:noProof/>
            <w:webHidden/>
          </w:rPr>
          <w:tab/>
        </w:r>
        <w:r>
          <w:rPr>
            <w:noProof/>
            <w:webHidden/>
          </w:rPr>
          <w:fldChar w:fldCharType="begin"/>
        </w:r>
        <w:r>
          <w:rPr>
            <w:noProof/>
            <w:webHidden/>
          </w:rPr>
          <w:instrText xml:space="preserve"> PAGEREF _Toc522770104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05" w:history="1">
        <w:r w:rsidRPr="003119B9">
          <w:rPr>
            <w:rStyle w:val="Hyperlink"/>
            <w:noProof/>
          </w:rPr>
          <w:t>1.2</w:t>
        </w:r>
        <w:r>
          <w:rPr>
            <w:rFonts w:asciiTheme="minorHAnsi" w:eastAsiaTheme="minorEastAsia" w:hAnsiTheme="minorHAnsi" w:cstheme="minorBidi"/>
            <w:noProof/>
            <w:sz w:val="22"/>
            <w:szCs w:val="22"/>
          </w:rPr>
          <w:tab/>
        </w:r>
        <w:r w:rsidRPr="003119B9">
          <w:rPr>
            <w:rStyle w:val="Hyperlink"/>
            <w:noProof/>
          </w:rPr>
          <w:t>References</w:t>
        </w:r>
        <w:r>
          <w:rPr>
            <w:noProof/>
            <w:webHidden/>
          </w:rPr>
          <w:tab/>
        </w:r>
        <w:r>
          <w:rPr>
            <w:noProof/>
            <w:webHidden/>
          </w:rPr>
          <w:fldChar w:fldCharType="begin"/>
        </w:r>
        <w:r>
          <w:rPr>
            <w:noProof/>
            <w:webHidden/>
          </w:rPr>
          <w:instrText xml:space="preserve"> PAGEREF _Toc522770105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06" w:history="1">
        <w:r w:rsidRPr="003119B9">
          <w:rPr>
            <w:rStyle w:val="Hyperlink"/>
            <w:noProof/>
          </w:rPr>
          <w:t>1.2.1</w:t>
        </w:r>
        <w:r>
          <w:rPr>
            <w:rFonts w:asciiTheme="minorHAnsi" w:eastAsiaTheme="minorEastAsia" w:hAnsiTheme="minorHAnsi" w:cstheme="minorBidi"/>
            <w:noProof/>
            <w:sz w:val="22"/>
            <w:szCs w:val="22"/>
          </w:rPr>
          <w:tab/>
        </w:r>
        <w:r w:rsidRPr="003119B9">
          <w:rPr>
            <w:rStyle w:val="Hyperlink"/>
            <w:noProof/>
          </w:rPr>
          <w:t>Normative References</w:t>
        </w:r>
        <w:r>
          <w:rPr>
            <w:noProof/>
            <w:webHidden/>
          </w:rPr>
          <w:tab/>
        </w:r>
        <w:r>
          <w:rPr>
            <w:noProof/>
            <w:webHidden/>
          </w:rPr>
          <w:fldChar w:fldCharType="begin"/>
        </w:r>
        <w:r>
          <w:rPr>
            <w:noProof/>
            <w:webHidden/>
          </w:rPr>
          <w:instrText xml:space="preserve"> PAGEREF _Toc522770106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07" w:history="1">
        <w:r w:rsidRPr="003119B9">
          <w:rPr>
            <w:rStyle w:val="Hyperlink"/>
            <w:noProof/>
          </w:rPr>
          <w:t>1.2.2</w:t>
        </w:r>
        <w:r>
          <w:rPr>
            <w:rFonts w:asciiTheme="minorHAnsi" w:eastAsiaTheme="minorEastAsia" w:hAnsiTheme="minorHAnsi" w:cstheme="minorBidi"/>
            <w:noProof/>
            <w:sz w:val="22"/>
            <w:szCs w:val="22"/>
          </w:rPr>
          <w:tab/>
        </w:r>
        <w:r w:rsidRPr="003119B9">
          <w:rPr>
            <w:rStyle w:val="Hyperlink"/>
            <w:noProof/>
          </w:rPr>
          <w:t>Informative References</w:t>
        </w:r>
        <w:r>
          <w:rPr>
            <w:noProof/>
            <w:webHidden/>
          </w:rPr>
          <w:tab/>
        </w:r>
        <w:r>
          <w:rPr>
            <w:noProof/>
            <w:webHidden/>
          </w:rPr>
          <w:fldChar w:fldCharType="begin"/>
        </w:r>
        <w:r>
          <w:rPr>
            <w:noProof/>
            <w:webHidden/>
          </w:rPr>
          <w:instrText xml:space="preserve"> PAGEREF _Toc522770107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08" w:history="1">
        <w:r w:rsidRPr="003119B9">
          <w:rPr>
            <w:rStyle w:val="Hyperlink"/>
            <w:noProof/>
          </w:rPr>
          <w:t>1.3</w:t>
        </w:r>
        <w:r>
          <w:rPr>
            <w:rFonts w:asciiTheme="minorHAnsi" w:eastAsiaTheme="minorEastAsia" w:hAnsiTheme="minorHAnsi" w:cstheme="minorBidi"/>
            <w:noProof/>
            <w:sz w:val="22"/>
            <w:szCs w:val="22"/>
          </w:rPr>
          <w:tab/>
        </w:r>
        <w:r w:rsidRPr="003119B9">
          <w:rPr>
            <w:rStyle w:val="Hyperlink"/>
            <w:noProof/>
          </w:rPr>
          <w:t>Microsoft Implementations</w:t>
        </w:r>
        <w:r>
          <w:rPr>
            <w:noProof/>
            <w:webHidden/>
          </w:rPr>
          <w:tab/>
        </w:r>
        <w:r>
          <w:rPr>
            <w:noProof/>
            <w:webHidden/>
          </w:rPr>
          <w:fldChar w:fldCharType="begin"/>
        </w:r>
        <w:r>
          <w:rPr>
            <w:noProof/>
            <w:webHidden/>
          </w:rPr>
          <w:instrText xml:space="preserve"> PAGEREF _Toc522770108 \h </w:instrText>
        </w:r>
        <w:r>
          <w:rPr>
            <w:noProof/>
            <w:webHidden/>
          </w:rPr>
        </w:r>
        <w:r>
          <w:rPr>
            <w:noProof/>
            <w:webHidden/>
          </w:rPr>
          <w:fldChar w:fldCharType="separate"/>
        </w:r>
        <w:r>
          <w:rPr>
            <w:noProof/>
            <w:webHidden/>
          </w:rPr>
          <w:t>4</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09" w:history="1">
        <w:r w:rsidRPr="003119B9">
          <w:rPr>
            <w:rStyle w:val="Hyperlink"/>
            <w:noProof/>
          </w:rPr>
          <w:t>1.4</w:t>
        </w:r>
        <w:r>
          <w:rPr>
            <w:rFonts w:asciiTheme="minorHAnsi" w:eastAsiaTheme="minorEastAsia" w:hAnsiTheme="minorHAnsi" w:cstheme="minorBidi"/>
            <w:noProof/>
            <w:sz w:val="22"/>
            <w:szCs w:val="22"/>
          </w:rPr>
          <w:tab/>
        </w:r>
        <w:r w:rsidRPr="003119B9">
          <w:rPr>
            <w:rStyle w:val="Hyperlink"/>
            <w:noProof/>
          </w:rPr>
          <w:t>Standards Support Requirements</w:t>
        </w:r>
        <w:r>
          <w:rPr>
            <w:noProof/>
            <w:webHidden/>
          </w:rPr>
          <w:tab/>
        </w:r>
        <w:r>
          <w:rPr>
            <w:noProof/>
            <w:webHidden/>
          </w:rPr>
          <w:fldChar w:fldCharType="begin"/>
        </w:r>
        <w:r>
          <w:rPr>
            <w:noProof/>
            <w:webHidden/>
          </w:rPr>
          <w:instrText xml:space="preserve"> PAGEREF _Toc522770109 \h </w:instrText>
        </w:r>
        <w:r>
          <w:rPr>
            <w:noProof/>
            <w:webHidden/>
          </w:rPr>
        </w:r>
        <w:r>
          <w:rPr>
            <w:noProof/>
            <w:webHidden/>
          </w:rPr>
          <w:fldChar w:fldCharType="separate"/>
        </w:r>
        <w:r>
          <w:rPr>
            <w:noProof/>
            <w:webHidden/>
          </w:rPr>
          <w:t>5</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10" w:history="1">
        <w:r w:rsidRPr="003119B9">
          <w:rPr>
            <w:rStyle w:val="Hyperlink"/>
            <w:noProof/>
          </w:rPr>
          <w:t>1.5</w:t>
        </w:r>
        <w:r>
          <w:rPr>
            <w:rFonts w:asciiTheme="minorHAnsi" w:eastAsiaTheme="minorEastAsia" w:hAnsiTheme="minorHAnsi" w:cstheme="minorBidi"/>
            <w:noProof/>
            <w:sz w:val="22"/>
            <w:szCs w:val="22"/>
          </w:rPr>
          <w:tab/>
        </w:r>
        <w:r w:rsidRPr="003119B9">
          <w:rPr>
            <w:rStyle w:val="Hyperlink"/>
            <w:noProof/>
          </w:rPr>
          <w:t>Notation</w:t>
        </w:r>
        <w:r>
          <w:rPr>
            <w:noProof/>
            <w:webHidden/>
          </w:rPr>
          <w:tab/>
        </w:r>
        <w:r>
          <w:rPr>
            <w:noProof/>
            <w:webHidden/>
          </w:rPr>
          <w:fldChar w:fldCharType="begin"/>
        </w:r>
        <w:r>
          <w:rPr>
            <w:noProof/>
            <w:webHidden/>
          </w:rPr>
          <w:instrText xml:space="preserve"> PAGEREF _Toc522770110 \h </w:instrText>
        </w:r>
        <w:r>
          <w:rPr>
            <w:noProof/>
            <w:webHidden/>
          </w:rPr>
        </w:r>
        <w:r>
          <w:rPr>
            <w:noProof/>
            <w:webHidden/>
          </w:rPr>
          <w:fldChar w:fldCharType="separate"/>
        </w:r>
        <w:r>
          <w:rPr>
            <w:noProof/>
            <w:webHidden/>
          </w:rPr>
          <w:t>5</w:t>
        </w:r>
        <w:r>
          <w:rPr>
            <w:noProof/>
            <w:webHidden/>
          </w:rPr>
          <w:fldChar w:fldCharType="end"/>
        </w:r>
      </w:hyperlink>
    </w:p>
    <w:p w:rsidR="00612811" w:rsidRDefault="00612811">
      <w:pPr>
        <w:pStyle w:val="TOC1"/>
        <w:rPr>
          <w:rFonts w:asciiTheme="minorHAnsi" w:eastAsiaTheme="minorEastAsia" w:hAnsiTheme="minorHAnsi" w:cstheme="minorBidi"/>
          <w:b w:val="0"/>
          <w:bCs w:val="0"/>
          <w:noProof/>
          <w:sz w:val="22"/>
          <w:szCs w:val="22"/>
        </w:rPr>
      </w:pPr>
      <w:hyperlink w:anchor="_Toc522770111" w:history="1">
        <w:r w:rsidRPr="003119B9">
          <w:rPr>
            <w:rStyle w:val="Hyperlink"/>
            <w:noProof/>
          </w:rPr>
          <w:t>2</w:t>
        </w:r>
        <w:r>
          <w:rPr>
            <w:rFonts w:asciiTheme="minorHAnsi" w:eastAsiaTheme="minorEastAsia" w:hAnsiTheme="minorHAnsi" w:cstheme="minorBidi"/>
            <w:b w:val="0"/>
            <w:bCs w:val="0"/>
            <w:noProof/>
            <w:sz w:val="22"/>
            <w:szCs w:val="22"/>
          </w:rPr>
          <w:tab/>
        </w:r>
        <w:r w:rsidRPr="003119B9">
          <w:rPr>
            <w:rStyle w:val="Hyperlink"/>
            <w:noProof/>
          </w:rPr>
          <w:t>Standards Support Statements</w:t>
        </w:r>
        <w:r>
          <w:rPr>
            <w:noProof/>
            <w:webHidden/>
          </w:rPr>
          <w:tab/>
        </w:r>
        <w:r>
          <w:rPr>
            <w:noProof/>
            <w:webHidden/>
          </w:rPr>
          <w:fldChar w:fldCharType="begin"/>
        </w:r>
        <w:r>
          <w:rPr>
            <w:noProof/>
            <w:webHidden/>
          </w:rPr>
          <w:instrText xml:space="preserve"> PAGEREF _Toc522770111 \h </w:instrText>
        </w:r>
        <w:r>
          <w:rPr>
            <w:noProof/>
            <w:webHidden/>
          </w:rPr>
        </w:r>
        <w:r>
          <w:rPr>
            <w:noProof/>
            <w:webHidden/>
          </w:rPr>
          <w:fldChar w:fldCharType="separate"/>
        </w:r>
        <w:r>
          <w:rPr>
            <w:noProof/>
            <w:webHidden/>
          </w:rPr>
          <w:t>6</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12" w:history="1">
        <w:r w:rsidRPr="003119B9">
          <w:rPr>
            <w:rStyle w:val="Hyperlink"/>
            <w:noProof/>
          </w:rPr>
          <w:t>2.1</w:t>
        </w:r>
        <w:r>
          <w:rPr>
            <w:rFonts w:asciiTheme="minorHAnsi" w:eastAsiaTheme="minorEastAsia" w:hAnsiTheme="minorHAnsi" w:cstheme="minorBidi"/>
            <w:noProof/>
            <w:sz w:val="22"/>
            <w:szCs w:val="22"/>
          </w:rPr>
          <w:tab/>
        </w:r>
        <w:r w:rsidRPr="003119B9">
          <w:rPr>
            <w:rStyle w:val="Hyperlink"/>
            <w:noProof/>
          </w:rPr>
          <w:t>Normative Variations</w:t>
        </w:r>
        <w:r>
          <w:rPr>
            <w:noProof/>
            <w:webHidden/>
          </w:rPr>
          <w:tab/>
        </w:r>
        <w:r>
          <w:rPr>
            <w:noProof/>
            <w:webHidden/>
          </w:rPr>
          <w:fldChar w:fldCharType="begin"/>
        </w:r>
        <w:r>
          <w:rPr>
            <w:noProof/>
            <w:webHidden/>
          </w:rPr>
          <w:instrText xml:space="preserve"> PAGEREF _Toc522770112 \h </w:instrText>
        </w:r>
        <w:r>
          <w:rPr>
            <w:noProof/>
            <w:webHidden/>
          </w:rPr>
        </w:r>
        <w:r>
          <w:rPr>
            <w:noProof/>
            <w:webHidden/>
          </w:rPr>
          <w:fldChar w:fldCharType="separate"/>
        </w:r>
        <w:r>
          <w:rPr>
            <w:noProof/>
            <w:webHidden/>
          </w:rPr>
          <w:t>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3" w:history="1">
        <w:r w:rsidRPr="003119B9">
          <w:rPr>
            <w:rStyle w:val="Hyperlink"/>
            <w:noProof/>
          </w:rPr>
          <w:t>2.1.1</w:t>
        </w:r>
        <w:r>
          <w:rPr>
            <w:rFonts w:asciiTheme="minorHAnsi" w:eastAsiaTheme="minorEastAsia" w:hAnsiTheme="minorHAnsi" w:cstheme="minorBidi"/>
            <w:noProof/>
            <w:sz w:val="22"/>
            <w:szCs w:val="22"/>
          </w:rPr>
          <w:tab/>
        </w:r>
        <w:r w:rsidRPr="003119B9">
          <w:rPr>
            <w:rStyle w:val="Hyperlink"/>
            <w:noProof/>
          </w:rPr>
          <w:t>[XML] Section 2.3, Common Syntactic Constructs</w:t>
        </w:r>
        <w:r>
          <w:rPr>
            <w:noProof/>
            <w:webHidden/>
          </w:rPr>
          <w:tab/>
        </w:r>
        <w:r>
          <w:rPr>
            <w:noProof/>
            <w:webHidden/>
          </w:rPr>
          <w:fldChar w:fldCharType="begin"/>
        </w:r>
        <w:r>
          <w:rPr>
            <w:noProof/>
            <w:webHidden/>
          </w:rPr>
          <w:instrText xml:space="preserve"> PAGEREF _Toc522770113 \h </w:instrText>
        </w:r>
        <w:r>
          <w:rPr>
            <w:noProof/>
            <w:webHidden/>
          </w:rPr>
        </w:r>
        <w:r>
          <w:rPr>
            <w:noProof/>
            <w:webHidden/>
          </w:rPr>
          <w:fldChar w:fldCharType="separate"/>
        </w:r>
        <w:r>
          <w:rPr>
            <w:noProof/>
            <w:webHidden/>
          </w:rPr>
          <w:t>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4" w:history="1">
        <w:r w:rsidRPr="003119B9">
          <w:rPr>
            <w:rStyle w:val="Hyperlink"/>
            <w:noProof/>
          </w:rPr>
          <w:t>2.1.2</w:t>
        </w:r>
        <w:r>
          <w:rPr>
            <w:rFonts w:asciiTheme="minorHAnsi" w:eastAsiaTheme="minorEastAsia" w:hAnsiTheme="minorHAnsi" w:cstheme="minorBidi"/>
            <w:noProof/>
            <w:sz w:val="22"/>
            <w:szCs w:val="22"/>
          </w:rPr>
          <w:tab/>
        </w:r>
        <w:r w:rsidRPr="003119B9">
          <w:rPr>
            <w:rStyle w:val="Hyperlink"/>
            <w:noProof/>
          </w:rPr>
          <w:t>[XML] Section 2.8, Prolog and Document Type Declaration</w:t>
        </w:r>
        <w:r>
          <w:rPr>
            <w:noProof/>
            <w:webHidden/>
          </w:rPr>
          <w:tab/>
        </w:r>
        <w:r>
          <w:rPr>
            <w:noProof/>
            <w:webHidden/>
          </w:rPr>
          <w:fldChar w:fldCharType="begin"/>
        </w:r>
        <w:r>
          <w:rPr>
            <w:noProof/>
            <w:webHidden/>
          </w:rPr>
          <w:instrText xml:space="preserve"> PAGEREF _Toc522770114 \h </w:instrText>
        </w:r>
        <w:r>
          <w:rPr>
            <w:noProof/>
            <w:webHidden/>
          </w:rPr>
        </w:r>
        <w:r>
          <w:rPr>
            <w:noProof/>
            <w:webHidden/>
          </w:rPr>
          <w:fldChar w:fldCharType="separate"/>
        </w:r>
        <w:r>
          <w:rPr>
            <w:noProof/>
            <w:webHidden/>
          </w:rPr>
          <w:t>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5" w:history="1">
        <w:r w:rsidRPr="003119B9">
          <w:rPr>
            <w:rStyle w:val="Hyperlink"/>
            <w:noProof/>
          </w:rPr>
          <w:t>2.1.3</w:t>
        </w:r>
        <w:r>
          <w:rPr>
            <w:rFonts w:asciiTheme="minorHAnsi" w:eastAsiaTheme="minorEastAsia" w:hAnsiTheme="minorHAnsi" w:cstheme="minorBidi"/>
            <w:noProof/>
            <w:sz w:val="22"/>
            <w:szCs w:val="22"/>
          </w:rPr>
          <w:tab/>
        </w:r>
        <w:r w:rsidRPr="003119B9">
          <w:rPr>
            <w:rStyle w:val="Hyperlink"/>
            <w:noProof/>
          </w:rPr>
          <w:t>[XML] Section 2.11, End-of-Line Handling</w:t>
        </w:r>
        <w:r>
          <w:rPr>
            <w:noProof/>
            <w:webHidden/>
          </w:rPr>
          <w:tab/>
        </w:r>
        <w:r>
          <w:rPr>
            <w:noProof/>
            <w:webHidden/>
          </w:rPr>
          <w:fldChar w:fldCharType="begin"/>
        </w:r>
        <w:r>
          <w:rPr>
            <w:noProof/>
            <w:webHidden/>
          </w:rPr>
          <w:instrText xml:space="preserve"> PAGEREF _Toc522770115 \h </w:instrText>
        </w:r>
        <w:r>
          <w:rPr>
            <w:noProof/>
            <w:webHidden/>
          </w:rPr>
        </w:r>
        <w:r>
          <w:rPr>
            <w:noProof/>
            <w:webHidden/>
          </w:rPr>
          <w:fldChar w:fldCharType="separate"/>
        </w:r>
        <w:r>
          <w:rPr>
            <w:noProof/>
            <w:webHidden/>
          </w:rPr>
          <w:t>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6" w:history="1">
        <w:r w:rsidRPr="003119B9">
          <w:rPr>
            <w:rStyle w:val="Hyperlink"/>
            <w:noProof/>
          </w:rPr>
          <w:t>2.1.4</w:t>
        </w:r>
        <w:r>
          <w:rPr>
            <w:rFonts w:asciiTheme="minorHAnsi" w:eastAsiaTheme="minorEastAsia" w:hAnsiTheme="minorHAnsi" w:cstheme="minorBidi"/>
            <w:noProof/>
            <w:sz w:val="22"/>
            <w:szCs w:val="22"/>
          </w:rPr>
          <w:tab/>
        </w:r>
        <w:r w:rsidRPr="003119B9">
          <w:rPr>
            <w:rStyle w:val="Hyperlink"/>
            <w:noProof/>
          </w:rPr>
          <w:t>[XML] Section 3, Logical Structures</w:t>
        </w:r>
        <w:r>
          <w:rPr>
            <w:noProof/>
            <w:webHidden/>
          </w:rPr>
          <w:tab/>
        </w:r>
        <w:r>
          <w:rPr>
            <w:noProof/>
            <w:webHidden/>
          </w:rPr>
          <w:fldChar w:fldCharType="begin"/>
        </w:r>
        <w:r>
          <w:rPr>
            <w:noProof/>
            <w:webHidden/>
          </w:rPr>
          <w:instrText xml:space="preserve"> PAGEREF _Toc522770116 \h </w:instrText>
        </w:r>
        <w:r>
          <w:rPr>
            <w:noProof/>
            <w:webHidden/>
          </w:rPr>
        </w:r>
        <w:r>
          <w:rPr>
            <w:noProof/>
            <w:webHidden/>
          </w:rPr>
          <w:fldChar w:fldCharType="separate"/>
        </w:r>
        <w:r>
          <w:rPr>
            <w:noProof/>
            <w:webHidden/>
          </w:rPr>
          <w:t>7</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7" w:history="1">
        <w:r w:rsidRPr="003119B9">
          <w:rPr>
            <w:rStyle w:val="Hyperlink"/>
            <w:noProof/>
          </w:rPr>
          <w:t>2.1.5</w:t>
        </w:r>
        <w:r>
          <w:rPr>
            <w:rFonts w:asciiTheme="minorHAnsi" w:eastAsiaTheme="minorEastAsia" w:hAnsiTheme="minorHAnsi" w:cstheme="minorBidi"/>
            <w:noProof/>
            <w:sz w:val="22"/>
            <w:szCs w:val="22"/>
          </w:rPr>
          <w:tab/>
        </w:r>
        <w:r w:rsidRPr="003119B9">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_Toc522770117 \h </w:instrText>
        </w:r>
        <w:r>
          <w:rPr>
            <w:noProof/>
            <w:webHidden/>
          </w:rPr>
        </w:r>
        <w:r>
          <w:rPr>
            <w:noProof/>
            <w:webHidden/>
          </w:rPr>
          <w:fldChar w:fldCharType="separate"/>
        </w:r>
        <w:r>
          <w:rPr>
            <w:noProof/>
            <w:webHidden/>
          </w:rPr>
          <w:t>7</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8" w:history="1">
        <w:r w:rsidRPr="003119B9">
          <w:rPr>
            <w:rStyle w:val="Hyperlink"/>
            <w:noProof/>
          </w:rPr>
          <w:t>2.1.6</w:t>
        </w:r>
        <w:r>
          <w:rPr>
            <w:rFonts w:asciiTheme="minorHAnsi" w:eastAsiaTheme="minorEastAsia" w:hAnsiTheme="minorHAnsi" w:cstheme="minorBidi"/>
            <w:noProof/>
            <w:sz w:val="22"/>
            <w:szCs w:val="22"/>
          </w:rPr>
          <w:tab/>
        </w:r>
        <w:r w:rsidRPr="003119B9">
          <w:rPr>
            <w:rStyle w:val="Hyperlink"/>
            <w:noProof/>
          </w:rPr>
          <w:t>[XML] Section 3.3.1, Attribute Types</w:t>
        </w:r>
        <w:r>
          <w:rPr>
            <w:noProof/>
            <w:webHidden/>
          </w:rPr>
          <w:tab/>
        </w:r>
        <w:r>
          <w:rPr>
            <w:noProof/>
            <w:webHidden/>
          </w:rPr>
          <w:fldChar w:fldCharType="begin"/>
        </w:r>
        <w:r>
          <w:rPr>
            <w:noProof/>
            <w:webHidden/>
          </w:rPr>
          <w:instrText xml:space="preserve"> PAGEREF _Toc522770118 \h </w:instrText>
        </w:r>
        <w:r>
          <w:rPr>
            <w:noProof/>
            <w:webHidden/>
          </w:rPr>
        </w:r>
        <w:r>
          <w:rPr>
            <w:noProof/>
            <w:webHidden/>
          </w:rPr>
          <w:fldChar w:fldCharType="separate"/>
        </w:r>
        <w:r>
          <w:rPr>
            <w:noProof/>
            <w:webHidden/>
          </w:rPr>
          <w:t>8</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19" w:history="1">
        <w:r w:rsidRPr="003119B9">
          <w:rPr>
            <w:rStyle w:val="Hyperlink"/>
            <w:noProof/>
          </w:rPr>
          <w:t>2.1.7</w:t>
        </w:r>
        <w:r>
          <w:rPr>
            <w:rFonts w:asciiTheme="minorHAnsi" w:eastAsiaTheme="minorEastAsia" w:hAnsiTheme="minorHAnsi" w:cstheme="minorBidi"/>
            <w:noProof/>
            <w:sz w:val="22"/>
            <w:szCs w:val="22"/>
          </w:rPr>
          <w:tab/>
        </w:r>
        <w:r w:rsidRPr="003119B9">
          <w:rPr>
            <w:rStyle w:val="Hyperlink"/>
            <w:noProof/>
          </w:rPr>
          <w:t>[XML] Section 3.3.2, Attribute Defaults</w:t>
        </w:r>
        <w:r>
          <w:rPr>
            <w:noProof/>
            <w:webHidden/>
          </w:rPr>
          <w:tab/>
        </w:r>
        <w:r>
          <w:rPr>
            <w:noProof/>
            <w:webHidden/>
          </w:rPr>
          <w:fldChar w:fldCharType="begin"/>
        </w:r>
        <w:r>
          <w:rPr>
            <w:noProof/>
            <w:webHidden/>
          </w:rPr>
          <w:instrText xml:space="preserve"> PAGEREF _Toc522770119 \h </w:instrText>
        </w:r>
        <w:r>
          <w:rPr>
            <w:noProof/>
            <w:webHidden/>
          </w:rPr>
        </w:r>
        <w:r>
          <w:rPr>
            <w:noProof/>
            <w:webHidden/>
          </w:rPr>
          <w:fldChar w:fldCharType="separate"/>
        </w:r>
        <w:r>
          <w:rPr>
            <w:noProof/>
            <w:webHidden/>
          </w:rPr>
          <w:t>8</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0" w:history="1">
        <w:r w:rsidRPr="003119B9">
          <w:rPr>
            <w:rStyle w:val="Hyperlink"/>
            <w:noProof/>
          </w:rPr>
          <w:t>2.1.8</w:t>
        </w:r>
        <w:r>
          <w:rPr>
            <w:rFonts w:asciiTheme="minorHAnsi" w:eastAsiaTheme="minorEastAsia" w:hAnsiTheme="minorHAnsi" w:cstheme="minorBidi"/>
            <w:noProof/>
            <w:sz w:val="22"/>
            <w:szCs w:val="22"/>
          </w:rPr>
          <w:tab/>
        </w:r>
        <w:r w:rsidRPr="003119B9">
          <w:rPr>
            <w:rStyle w:val="Hyperlink"/>
            <w:noProof/>
          </w:rPr>
          <w:t>[XML] Section B, Character Classes</w:t>
        </w:r>
        <w:r>
          <w:rPr>
            <w:noProof/>
            <w:webHidden/>
          </w:rPr>
          <w:tab/>
        </w:r>
        <w:r>
          <w:rPr>
            <w:noProof/>
            <w:webHidden/>
          </w:rPr>
          <w:fldChar w:fldCharType="begin"/>
        </w:r>
        <w:r>
          <w:rPr>
            <w:noProof/>
            <w:webHidden/>
          </w:rPr>
          <w:instrText xml:space="preserve"> PAGEREF _Toc522770120 \h </w:instrText>
        </w:r>
        <w:r>
          <w:rPr>
            <w:noProof/>
            <w:webHidden/>
          </w:rPr>
        </w:r>
        <w:r>
          <w:rPr>
            <w:noProof/>
            <w:webHidden/>
          </w:rPr>
          <w:fldChar w:fldCharType="separate"/>
        </w:r>
        <w:r>
          <w:rPr>
            <w:noProof/>
            <w:webHidden/>
          </w:rPr>
          <w:t>8</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21" w:history="1">
        <w:r w:rsidRPr="003119B9">
          <w:rPr>
            <w:rStyle w:val="Hyperlink"/>
            <w:noProof/>
          </w:rPr>
          <w:t>2.2</w:t>
        </w:r>
        <w:r>
          <w:rPr>
            <w:rFonts w:asciiTheme="minorHAnsi" w:eastAsiaTheme="minorEastAsia" w:hAnsiTheme="minorHAnsi" w:cstheme="minorBidi"/>
            <w:noProof/>
            <w:sz w:val="22"/>
            <w:szCs w:val="22"/>
          </w:rPr>
          <w:tab/>
        </w:r>
        <w:r w:rsidRPr="003119B9">
          <w:rPr>
            <w:rStyle w:val="Hyperlink"/>
            <w:noProof/>
          </w:rPr>
          <w:t>Clarifications</w:t>
        </w:r>
        <w:r>
          <w:rPr>
            <w:noProof/>
            <w:webHidden/>
          </w:rPr>
          <w:tab/>
        </w:r>
        <w:r>
          <w:rPr>
            <w:noProof/>
            <w:webHidden/>
          </w:rPr>
          <w:fldChar w:fldCharType="begin"/>
        </w:r>
        <w:r>
          <w:rPr>
            <w:noProof/>
            <w:webHidden/>
          </w:rPr>
          <w:instrText xml:space="preserve"> PAGEREF _Toc522770121 \h </w:instrText>
        </w:r>
        <w:r>
          <w:rPr>
            <w:noProof/>
            <w:webHidden/>
          </w:rPr>
        </w:r>
        <w:r>
          <w:rPr>
            <w:noProof/>
            <w:webHidden/>
          </w:rPr>
          <w:fldChar w:fldCharType="separate"/>
        </w:r>
        <w:r>
          <w:rPr>
            <w:noProof/>
            <w:webHidden/>
          </w:rPr>
          <w:t>9</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2" w:history="1">
        <w:r w:rsidRPr="003119B9">
          <w:rPr>
            <w:rStyle w:val="Hyperlink"/>
            <w:noProof/>
          </w:rPr>
          <w:t>2.2.1</w:t>
        </w:r>
        <w:r>
          <w:rPr>
            <w:rFonts w:asciiTheme="minorHAnsi" w:eastAsiaTheme="minorEastAsia" w:hAnsiTheme="minorHAnsi" w:cstheme="minorBidi"/>
            <w:noProof/>
            <w:sz w:val="22"/>
            <w:szCs w:val="22"/>
          </w:rPr>
          <w:tab/>
        </w:r>
        <w:r w:rsidRPr="003119B9">
          <w:rPr>
            <w:rStyle w:val="Hyperlink"/>
            <w:noProof/>
          </w:rPr>
          <w:t>[XML] Section 2.2, Characters</w:t>
        </w:r>
        <w:r>
          <w:rPr>
            <w:noProof/>
            <w:webHidden/>
          </w:rPr>
          <w:tab/>
        </w:r>
        <w:r>
          <w:rPr>
            <w:noProof/>
            <w:webHidden/>
          </w:rPr>
          <w:fldChar w:fldCharType="begin"/>
        </w:r>
        <w:r>
          <w:rPr>
            <w:noProof/>
            <w:webHidden/>
          </w:rPr>
          <w:instrText xml:space="preserve"> PAGEREF _Toc522770122 \h </w:instrText>
        </w:r>
        <w:r>
          <w:rPr>
            <w:noProof/>
            <w:webHidden/>
          </w:rPr>
        </w:r>
        <w:r>
          <w:rPr>
            <w:noProof/>
            <w:webHidden/>
          </w:rPr>
          <w:fldChar w:fldCharType="separate"/>
        </w:r>
        <w:r>
          <w:rPr>
            <w:noProof/>
            <w:webHidden/>
          </w:rPr>
          <w:t>9</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3" w:history="1">
        <w:r w:rsidRPr="003119B9">
          <w:rPr>
            <w:rStyle w:val="Hyperlink"/>
            <w:noProof/>
          </w:rPr>
          <w:t>2.2.2</w:t>
        </w:r>
        <w:r>
          <w:rPr>
            <w:rFonts w:asciiTheme="minorHAnsi" w:eastAsiaTheme="minorEastAsia" w:hAnsiTheme="minorHAnsi" w:cstheme="minorBidi"/>
            <w:noProof/>
            <w:sz w:val="22"/>
            <w:szCs w:val="22"/>
          </w:rPr>
          <w:tab/>
        </w:r>
        <w:r w:rsidRPr="003119B9">
          <w:rPr>
            <w:rStyle w:val="Hyperlink"/>
            <w:noProof/>
          </w:rPr>
          <w:t>[XML] Section 2.3, Common Syntactic Constructs</w:t>
        </w:r>
        <w:r>
          <w:rPr>
            <w:noProof/>
            <w:webHidden/>
          </w:rPr>
          <w:tab/>
        </w:r>
        <w:r>
          <w:rPr>
            <w:noProof/>
            <w:webHidden/>
          </w:rPr>
          <w:fldChar w:fldCharType="begin"/>
        </w:r>
        <w:r>
          <w:rPr>
            <w:noProof/>
            <w:webHidden/>
          </w:rPr>
          <w:instrText xml:space="preserve"> PAGEREF _Toc522770123 \h </w:instrText>
        </w:r>
        <w:r>
          <w:rPr>
            <w:noProof/>
            <w:webHidden/>
          </w:rPr>
        </w:r>
        <w:r>
          <w:rPr>
            <w:noProof/>
            <w:webHidden/>
          </w:rPr>
          <w:fldChar w:fldCharType="separate"/>
        </w:r>
        <w:r>
          <w:rPr>
            <w:noProof/>
            <w:webHidden/>
          </w:rPr>
          <w:t>9</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4" w:history="1">
        <w:r w:rsidRPr="003119B9">
          <w:rPr>
            <w:rStyle w:val="Hyperlink"/>
            <w:noProof/>
          </w:rPr>
          <w:t>2.2.3</w:t>
        </w:r>
        <w:r>
          <w:rPr>
            <w:rFonts w:asciiTheme="minorHAnsi" w:eastAsiaTheme="minorEastAsia" w:hAnsiTheme="minorHAnsi" w:cstheme="minorBidi"/>
            <w:noProof/>
            <w:sz w:val="22"/>
            <w:szCs w:val="22"/>
          </w:rPr>
          <w:tab/>
        </w:r>
        <w:r w:rsidRPr="003119B9">
          <w:rPr>
            <w:rStyle w:val="Hyperlink"/>
            <w:noProof/>
          </w:rPr>
          <w:t>[XML] Section 2.5, Comments</w:t>
        </w:r>
        <w:r>
          <w:rPr>
            <w:noProof/>
            <w:webHidden/>
          </w:rPr>
          <w:tab/>
        </w:r>
        <w:r>
          <w:rPr>
            <w:noProof/>
            <w:webHidden/>
          </w:rPr>
          <w:fldChar w:fldCharType="begin"/>
        </w:r>
        <w:r>
          <w:rPr>
            <w:noProof/>
            <w:webHidden/>
          </w:rPr>
          <w:instrText xml:space="preserve"> PAGEREF _Toc522770124 \h </w:instrText>
        </w:r>
        <w:r>
          <w:rPr>
            <w:noProof/>
            <w:webHidden/>
          </w:rPr>
        </w:r>
        <w:r>
          <w:rPr>
            <w:noProof/>
            <w:webHidden/>
          </w:rPr>
          <w:fldChar w:fldCharType="separate"/>
        </w:r>
        <w:r>
          <w:rPr>
            <w:noProof/>
            <w:webHidden/>
          </w:rPr>
          <w:t>10</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5" w:history="1">
        <w:r w:rsidRPr="003119B9">
          <w:rPr>
            <w:rStyle w:val="Hyperlink"/>
            <w:noProof/>
          </w:rPr>
          <w:t>2.2.4</w:t>
        </w:r>
        <w:r>
          <w:rPr>
            <w:rFonts w:asciiTheme="minorHAnsi" w:eastAsiaTheme="minorEastAsia" w:hAnsiTheme="minorHAnsi" w:cstheme="minorBidi"/>
            <w:noProof/>
            <w:sz w:val="22"/>
            <w:szCs w:val="22"/>
          </w:rPr>
          <w:tab/>
        </w:r>
        <w:r w:rsidRPr="003119B9">
          <w:rPr>
            <w:rStyle w:val="Hyperlink"/>
            <w:noProof/>
          </w:rPr>
          <w:t>[XML] Section 2.10, White Space Handling</w:t>
        </w:r>
        <w:r>
          <w:rPr>
            <w:noProof/>
            <w:webHidden/>
          </w:rPr>
          <w:tab/>
        </w:r>
        <w:r>
          <w:rPr>
            <w:noProof/>
            <w:webHidden/>
          </w:rPr>
          <w:fldChar w:fldCharType="begin"/>
        </w:r>
        <w:r>
          <w:rPr>
            <w:noProof/>
            <w:webHidden/>
          </w:rPr>
          <w:instrText xml:space="preserve"> PAGEREF _Toc522770125 \h </w:instrText>
        </w:r>
        <w:r>
          <w:rPr>
            <w:noProof/>
            <w:webHidden/>
          </w:rPr>
        </w:r>
        <w:r>
          <w:rPr>
            <w:noProof/>
            <w:webHidden/>
          </w:rPr>
          <w:fldChar w:fldCharType="separate"/>
        </w:r>
        <w:r>
          <w:rPr>
            <w:noProof/>
            <w:webHidden/>
          </w:rPr>
          <w:t>10</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6" w:history="1">
        <w:r w:rsidRPr="003119B9">
          <w:rPr>
            <w:rStyle w:val="Hyperlink"/>
            <w:noProof/>
          </w:rPr>
          <w:t>2.2.5</w:t>
        </w:r>
        <w:r>
          <w:rPr>
            <w:rFonts w:asciiTheme="minorHAnsi" w:eastAsiaTheme="minorEastAsia" w:hAnsiTheme="minorHAnsi" w:cstheme="minorBidi"/>
            <w:noProof/>
            <w:sz w:val="22"/>
            <w:szCs w:val="22"/>
          </w:rPr>
          <w:tab/>
        </w:r>
        <w:r w:rsidRPr="003119B9">
          <w:rPr>
            <w:rStyle w:val="Hyperlink"/>
            <w:noProof/>
          </w:rPr>
          <w:t>[XML] Section 2.12, Language Identification</w:t>
        </w:r>
        <w:r>
          <w:rPr>
            <w:noProof/>
            <w:webHidden/>
          </w:rPr>
          <w:tab/>
        </w:r>
        <w:r>
          <w:rPr>
            <w:noProof/>
            <w:webHidden/>
          </w:rPr>
          <w:fldChar w:fldCharType="begin"/>
        </w:r>
        <w:r>
          <w:rPr>
            <w:noProof/>
            <w:webHidden/>
          </w:rPr>
          <w:instrText xml:space="preserve"> PAGEREF _Toc522770126 \h </w:instrText>
        </w:r>
        <w:r>
          <w:rPr>
            <w:noProof/>
            <w:webHidden/>
          </w:rPr>
        </w:r>
        <w:r>
          <w:rPr>
            <w:noProof/>
            <w:webHidden/>
          </w:rPr>
          <w:fldChar w:fldCharType="separate"/>
        </w:r>
        <w:r>
          <w:rPr>
            <w:noProof/>
            <w:webHidden/>
          </w:rPr>
          <w:t>11</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7" w:history="1">
        <w:r w:rsidRPr="003119B9">
          <w:rPr>
            <w:rStyle w:val="Hyperlink"/>
            <w:noProof/>
          </w:rPr>
          <w:t>2.2.6</w:t>
        </w:r>
        <w:r>
          <w:rPr>
            <w:rFonts w:asciiTheme="minorHAnsi" w:eastAsiaTheme="minorEastAsia" w:hAnsiTheme="minorHAnsi" w:cstheme="minorBidi"/>
            <w:noProof/>
            <w:sz w:val="22"/>
            <w:szCs w:val="22"/>
          </w:rPr>
          <w:tab/>
        </w:r>
        <w:r w:rsidRPr="003119B9">
          <w:rPr>
            <w:rStyle w:val="Hyperlink"/>
            <w:noProof/>
          </w:rPr>
          <w:t>[XML] Section 3, Logical Structures</w:t>
        </w:r>
        <w:r>
          <w:rPr>
            <w:noProof/>
            <w:webHidden/>
          </w:rPr>
          <w:tab/>
        </w:r>
        <w:r>
          <w:rPr>
            <w:noProof/>
            <w:webHidden/>
          </w:rPr>
          <w:fldChar w:fldCharType="begin"/>
        </w:r>
        <w:r>
          <w:rPr>
            <w:noProof/>
            <w:webHidden/>
          </w:rPr>
          <w:instrText xml:space="preserve"> PAGEREF _Toc522770127 \h </w:instrText>
        </w:r>
        <w:r>
          <w:rPr>
            <w:noProof/>
            <w:webHidden/>
          </w:rPr>
        </w:r>
        <w:r>
          <w:rPr>
            <w:noProof/>
            <w:webHidden/>
          </w:rPr>
          <w:fldChar w:fldCharType="separate"/>
        </w:r>
        <w:r>
          <w:rPr>
            <w:noProof/>
            <w:webHidden/>
          </w:rPr>
          <w:t>11</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8" w:history="1">
        <w:r w:rsidRPr="003119B9">
          <w:rPr>
            <w:rStyle w:val="Hyperlink"/>
            <w:noProof/>
          </w:rPr>
          <w:t>2.2.7</w:t>
        </w:r>
        <w:r>
          <w:rPr>
            <w:rFonts w:asciiTheme="minorHAnsi" w:eastAsiaTheme="minorEastAsia" w:hAnsiTheme="minorHAnsi" w:cstheme="minorBidi"/>
            <w:noProof/>
            <w:sz w:val="22"/>
            <w:szCs w:val="22"/>
          </w:rPr>
          <w:tab/>
        </w:r>
        <w:r w:rsidRPr="003119B9">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_Toc522770128 \h </w:instrText>
        </w:r>
        <w:r>
          <w:rPr>
            <w:noProof/>
            <w:webHidden/>
          </w:rPr>
        </w:r>
        <w:r>
          <w:rPr>
            <w:noProof/>
            <w:webHidden/>
          </w:rPr>
          <w:fldChar w:fldCharType="separate"/>
        </w:r>
        <w:r>
          <w:rPr>
            <w:noProof/>
            <w:webHidden/>
          </w:rPr>
          <w:t>11</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29" w:history="1">
        <w:r w:rsidRPr="003119B9">
          <w:rPr>
            <w:rStyle w:val="Hyperlink"/>
            <w:noProof/>
          </w:rPr>
          <w:t>2.2.8</w:t>
        </w:r>
        <w:r>
          <w:rPr>
            <w:rFonts w:asciiTheme="minorHAnsi" w:eastAsiaTheme="minorEastAsia" w:hAnsiTheme="minorHAnsi" w:cstheme="minorBidi"/>
            <w:noProof/>
            <w:sz w:val="22"/>
            <w:szCs w:val="22"/>
          </w:rPr>
          <w:tab/>
        </w:r>
        <w:r w:rsidRPr="003119B9">
          <w:rPr>
            <w:rStyle w:val="Hyperlink"/>
            <w:noProof/>
          </w:rPr>
          <w:t>[XML] Section 3.2, Element Type Declarations</w:t>
        </w:r>
        <w:r>
          <w:rPr>
            <w:noProof/>
            <w:webHidden/>
          </w:rPr>
          <w:tab/>
        </w:r>
        <w:r>
          <w:rPr>
            <w:noProof/>
            <w:webHidden/>
          </w:rPr>
          <w:fldChar w:fldCharType="begin"/>
        </w:r>
        <w:r>
          <w:rPr>
            <w:noProof/>
            <w:webHidden/>
          </w:rPr>
          <w:instrText xml:space="preserve"> PAGEREF _Toc522770129 \h </w:instrText>
        </w:r>
        <w:r>
          <w:rPr>
            <w:noProof/>
            <w:webHidden/>
          </w:rPr>
        </w:r>
        <w:r>
          <w:rPr>
            <w:noProof/>
            <w:webHidden/>
          </w:rPr>
          <w:fldChar w:fldCharType="separate"/>
        </w:r>
        <w:r>
          <w:rPr>
            <w:noProof/>
            <w:webHidden/>
          </w:rPr>
          <w:t>12</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0" w:history="1">
        <w:r w:rsidRPr="003119B9">
          <w:rPr>
            <w:rStyle w:val="Hyperlink"/>
            <w:noProof/>
          </w:rPr>
          <w:t>2.2.9</w:t>
        </w:r>
        <w:r>
          <w:rPr>
            <w:rFonts w:asciiTheme="minorHAnsi" w:eastAsiaTheme="minorEastAsia" w:hAnsiTheme="minorHAnsi" w:cstheme="minorBidi"/>
            <w:noProof/>
            <w:sz w:val="22"/>
            <w:szCs w:val="22"/>
          </w:rPr>
          <w:tab/>
        </w:r>
        <w:r w:rsidRPr="003119B9">
          <w:rPr>
            <w:rStyle w:val="Hyperlink"/>
            <w:noProof/>
          </w:rPr>
          <w:t>[XML] Section 3.2.1, Element Content</w:t>
        </w:r>
        <w:r>
          <w:rPr>
            <w:noProof/>
            <w:webHidden/>
          </w:rPr>
          <w:tab/>
        </w:r>
        <w:r>
          <w:rPr>
            <w:noProof/>
            <w:webHidden/>
          </w:rPr>
          <w:fldChar w:fldCharType="begin"/>
        </w:r>
        <w:r>
          <w:rPr>
            <w:noProof/>
            <w:webHidden/>
          </w:rPr>
          <w:instrText xml:space="preserve"> PAGEREF _Toc522770130 \h </w:instrText>
        </w:r>
        <w:r>
          <w:rPr>
            <w:noProof/>
            <w:webHidden/>
          </w:rPr>
        </w:r>
        <w:r>
          <w:rPr>
            <w:noProof/>
            <w:webHidden/>
          </w:rPr>
          <w:fldChar w:fldCharType="separate"/>
        </w:r>
        <w:r>
          <w:rPr>
            <w:noProof/>
            <w:webHidden/>
          </w:rPr>
          <w:t>12</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1" w:history="1">
        <w:r w:rsidRPr="003119B9">
          <w:rPr>
            <w:rStyle w:val="Hyperlink"/>
            <w:noProof/>
          </w:rPr>
          <w:t>2.2.10</w:t>
        </w:r>
        <w:r>
          <w:rPr>
            <w:rFonts w:asciiTheme="minorHAnsi" w:eastAsiaTheme="minorEastAsia" w:hAnsiTheme="minorHAnsi" w:cstheme="minorBidi"/>
            <w:noProof/>
            <w:sz w:val="22"/>
            <w:szCs w:val="22"/>
          </w:rPr>
          <w:tab/>
        </w:r>
        <w:r w:rsidRPr="003119B9">
          <w:rPr>
            <w:rStyle w:val="Hyperlink"/>
            <w:noProof/>
          </w:rPr>
          <w:t>[XML] Section 3.3, Attribute-List Declarations</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13</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2" w:history="1">
        <w:r w:rsidRPr="003119B9">
          <w:rPr>
            <w:rStyle w:val="Hyperlink"/>
            <w:noProof/>
          </w:rPr>
          <w:t>2.2.11</w:t>
        </w:r>
        <w:r>
          <w:rPr>
            <w:rFonts w:asciiTheme="minorHAnsi" w:eastAsiaTheme="minorEastAsia" w:hAnsiTheme="minorHAnsi" w:cstheme="minorBidi"/>
            <w:noProof/>
            <w:sz w:val="22"/>
            <w:szCs w:val="22"/>
          </w:rPr>
          <w:tab/>
        </w:r>
        <w:r w:rsidRPr="003119B9">
          <w:rPr>
            <w:rStyle w:val="Hyperlink"/>
            <w:noProof/>
          </w:rPr>
          <w:t>[XML] Section 3.3.1, Attribute Types</w:t>
        </w:r>
        <w:r>
          <w:rPr>
            <w:noProof/>
            <w:webHidden/>
          </w:rPr>
          <w:tab/>
        </w:r>
        <w:r>
          <w:rPr>
            <w:noProof/>
            <w:webHidden/>
          </w:rPr>
          <w:fldChar w:fldCharType="begin"/>
        </w:r>
        <w:r>
          <w:rPr>
            <w:noProof/>
            <w:webHidden/>
          </w:rPr>
          <w:instrText xml:space="preserve"> PAGEREF _Toc522770132 \h </w:instrText>
        </w:r>
        <w:r>
          <w:rPr>
            <w:noProof/>
            <w:webHidden/>
          </w:rPr>
        </w:r>
        <w:r>
          <w:rPr>
            <w:noProof/>
            <w:webHidden/>
          </w:rPr>
          <w:fldChar w:fldCharType="separate"/>
        </w:r>
        <w:r>
          <w:rPr>
            <w:noProof/>
            <w:webHidden/>
          </w:rPr>
          <w:t>13</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3" w:history="1">
        <w:r w:rsidRPr="003119B9">
          <w:rPr>
            <w:rStyle w:val="Hyperlink"/>
            <w:noProof/>
          </w:rPr>
          <w:t>2.2.12</w:t>
        </w:r>
        <w:r>
          <w:rPr>
            <w:rFonts w:asciiTheme="minorHAnsi" w:eastAsiaTheme="minorEastAsia" w:hAnsiTheme="minorHAnsi" w:cstheme="minorBidi"/>
            <w:noProof/>
            <w:sz w:val="22"/>
            <w:szCs w:val="22"/>
          </w:rPr>
          <w:tab/>
        </w:r>
        <w:r w:rsidRPr="003119B9">
          <w:rPr>
            <w:rStyle w:val="Hyperlink"/>
            <w:noProof/>
          </w:rPr>
          <w:t>[XML] Section 3.3.3, Attribute-Value Normalization</w:t>
        </w:r>
        <w:r>
          <w:rPr>
            <w:noProof/>
            <w:webHidden/>
          </w:rPr>
          <w:tab/>
        </w:r>
        <w:r>
          <w:rPr>
            <w:noProof/>
            <w:webHidden/>
          </w:rPr>
          <w:fldChar w:fldCharType="begin"/>
        </w:r>
        <w:r>
          <w:rPr>
            <w:noProof/>
            <w:webHidden/>
          </w:rPr>
          <w:instrText xml:space="preserve"> PAGEREF _Toc522770133 \h </w:instrText>
        </w:r>
        <w:r>
          <w:rPr>
            <w:noProof/>
            <w:webHidden/>
          </w:rPr>
        </w:r>
        <w:r>
          <w:rPr>
            <w:noProof/>
            <w:webHidden/>
          </w:rPr>
          <w:fldChar w:fldCharType="separate"/>
        </w:r>
        <w:r>
          <w:rPr>
            <w:noProof/>
            <w:webHidden/>
          </w:rPr>
          <w:t>14</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4" w:history="1">
        <w:r w:rsidRPr="003119B9">
          <w:rPr>
            <w:rStyle w:val="Hyperlink"/>
            <w:noProof/>
          </w:rPr>
          <w:t>2.2.13</w:t>
        </w:r>
        <w:r>
          <w:rPr>
            <w:rFonts w:asciiTheme="minorHAnsi" w:eastAsiaTheme="minorEastAsia" w:hAnsiTheme="minorHAnsi" w:cstheme="minorBidi"/>
            <w:noProof/>
            <w:sz w:val="22"/>
            <w:szCs w:val="22"/>
          </w:rPr>
          <w:tab/>
        </w:r>
        <w:r w:rsidRPr="003119B9">
          <w:rPr>
            <w:rStyle w:val="Hyperlink"/>
            <w:noProof/>
          </w:rPr>
          <w:t>[XML] Section 4.1, Character and Entity References</w:t>
        </w:r>
        <w:r>
          <w:rPr>
            <w:noProof/>
            <w:webHidden/>
          </w:rPr>
          <w:tab/>
        </w:r>
        <w:r>
          <w:rPr>
            <w:noProof/>
            <w:webHidden/>
          </w:rPr>
          <w:fldChar w:fldCharType="begin"/>
        </w:r>
        <w:r>
          <w:rPr>
            <w:noProof/>
            <w:webHidden/>
          </w:rPr>
          <w:instrText xml:space="preserve"> PAGEREF _Toc522770134 \h </w:instrText>
        </w:r>
        <w:r>
          <w:rPr>
            <w:noProof/>
            <w:webHidden/>
          </w:rPr>
        </w:r>
        <w:r>
          <w:rPr>
            <w:noProof/>
            <w:webHidden/>
          </w:rPr>
          <w:fldChar w:fldCharType="separate"/>
        </w:r>
        <w:r>
          <w:rPr>
            <w:noProof/>
            <w:webHidden/>
          </w:rPr>
          <w:t>15</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5" w:history="1">
        <w:r w:rsidRPr="003119B9">
          <w:rPr>
            <w:rStyle w:val="Hyperlink"/>
            <w:noProof/>
          </w:rPr>
          <w:t>2.2.14</w:t>
        </w:r>
        <w:r>
          <w:rPr>
            <w:rFonts w:asciiTheme="minorHAnsi" w:eastAsiaTheme="minorEastAsia" w:hAnsiTheme="minorHAnsi" w:cstheme="minorBidi"/>
            <w:noProof/>
            <w:sz w:val="22"/>
            <w:szCs w:val="22"/>
          </w:rPr>
          <w:tab/>
        </w:r>
        <w:r w:rsidRPr="003119B9">
          <w:rPr>
            <w:rStyle w:val="Hyperlink"/>
            <w:noProof/>
          </w:rPr>
          <w:t>[XML] Section 4.2.2, External Entities</w:t>
        </w:r>
        <w:r>
          <w:rPr>
            <w:noProof/>
            <w:webHidden/>
          </w:rPr>
          <w:tab/>
        </w:r>
        <w:r>
          <w:rPr>
            <w:noProof/>
            <w:webHidden/>
          </w:rPr>
          <w:fldChar w:fldCharType="begin"/>
        </w:r>
        <w:r>
          <w:rPr>
            <w:noProof/>
            <w:webHidden/>
          </w:rPr>
          <w:instrText xml:space="preserve"> PAGEREF _Toc522770135 \h </w:instrText>
        </w:r>
        <w:r>
          <w:rPr>
            <w:noProof/>
            <w:webHidden/>
          </w:rPr>
        </w:r>
        <w:r>
          <w:rPr>
            <w:noProof/>
            <w:webHidden/>
          </w:rPr>
          <w:fldChar w:fldCharType="separate"/>
        </w:r>
        <w:r>
          <w:rPr>
            <w:noProof/>
            <w:webHidden/>
          </w:rPr>
          <w:t>16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6" w:history="1">
        <w:r w:rsidRPr="003119B9">
          <w:rPr>
            <w:rStyle w:val="Hyperlink"/>
            <w:noProof/>
          </w:rPr>
          <w:t>2.2.15</w:t>
        </w:r>
        <w:r>
          <w:rPr>
            <w:rFonts w:asciiTheme="minorHAnsi" w:eastAsiaTheme="minorEastAsia" w:hAnsiTheme="minorHAnsi" w:cstheme="minorBidi"/>
            <w:noProof/>
            <w:sz w:val="22"/>
            <w:szCs w:val="22"/>
          </w:rPr>
          <w:tab/>
        </w:r>
        <w:r w:rsidRPr="003119B9">
          <w:rPr>
            <w:rStyle w:val="Hyperlink"/>
            <w:noProof/>
          </w:rPr>
          <w:t>[XML] Section 4.3.2, Well-Formed Parsed Entities</w:t>
        </w:r>
        <w:r>
          <w:rPr>
            <w:noProof/>
            <w:webHidden/>
          </w:rPr>
          <w:tab/>
        </w:r>
        <w:r>
          <w:rPr>
            <w:noProof/>
            <w:webHidden/>
          </w:rPr>
          <w:fldChar w:fldCharType="begin"/>
        </w:r>
        <w:r>
          <w:rPr>
            <w:noProof/>
            <w:webHidden/>
          </w:rPr>
          <w:instrText xml:space="preserve"> PAGEREF _Toc522770136 \h </w:instrText>
        </w:r>
        <w:r>
          <w:rPr>
            <w:noProof/>
            <w:webHidden/>
          </w:rPr>
        </w:r>
        <w:r>
          <w:rPr>
            <w:noProof/>
            <w:webHidden/>
          </w:rPr>
          <w:fldChar w:fldCharType="separate"/>
        </w:r>
        <w:r>
          <w:rPr>
            <w:noProof/>
            <w:webHidden/>
          </w:rPr>
          <w:t>16</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7" w:history="1">
        <w:r w:rsidRPr="003119B9">
          <w:rPr>
            <w:rStyle w:val="Hyperlink"/>
            <w:noProof/>
          </w:rPr>
          <w:t>2.2.16</w:t>
        </w:r>
        <w:r>
          <w:rPr>
            <w:rFonts w:asciiTheme="minorHAnsi" w:eastAsiaTheme="minorEastAsia" w:hAnsiTheme="minorHAnsi" w:cstheme="minorBidi"/>
            <w:noProof/>
            <w:sz w:val="22"/>
            <w:szCs w:val="22"/>
          </w:rPr>
          <w:tab/>
        </w:r>
        <w:r w:rsidRPr="003119B9">
          <w:rPr>
            <w:rStyle w:val="Hyperlink"/>
            <w:noProof/>
          </w:rPr>
          <w:t>[XML] Section 4.4, XML Processor Treatment of Entities and References</w:t>
        </w:r>
        <w:r>
          <w:rPr>
            <w:noProof/>
            <w:webHidden/>
          </w:rPr>
          <w:tab/>
        </w:r>
        <w:r>
          <w:rPr>
            <w:noProof/>
            <w:webHidden/>
          </w:rPr>
          <w:fldChar w:fldCharType="begin"/>
        </w:r>
        <w:r>
          <w:rPr>
            <w:noProof/>
            <w:webHidden/>
          </w:rPr>
          <w:instrText xml:space="preserve"> PAGEREF _Toc522770137 \h </w:instrText>
        </w:r>
        <w:r>
          <w:rPr>
            <w:noProof/>
            <w:webHidden/>
          </w:rPr>
        </w:r>
        <w:r>
          <w:rPr>
            <w:noProof/>
            <w:webHidden/>
          </w:rPr>
          <w:fldChar w:fldCharType="separate"/>
        </w:r>
        <w:r>
          <w:rPr>
            <w:noProof/>
            <w:webHidden/>
          </w:rPr>
          <w:t>17</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8" w:history="1">
        <w:r w:rsidRPr="003119B9">
          <w:rPr>
            <w:rStyle w:val="Hyperlink"/>
            <w:noProof/>
          </w:rPr>
          <w:t>2.2.17</w:t>
        </w:r>
        <w:r>
          <w:rPr>
            <w:rFonts w:asciiTheme="minorHAnsi" w:eastAsiaTheme="minorEastAsia" w:hAnsiTheme="minorHAnsi" w:cstheme="minorBidi"/>
            <w:noProof/>
            <w:sz w:val="22"/>
            <w:szCs w:val="22"/>
          </w:rPr>
          <w:tab/>
        </w:r>
        <w:r w:rsidRPr="003119B9">
          <w:rPr>
            <w:rStyle w:val="Hyperlink"/>
            <w:noProof/>
          </w:rPr>
          <w:t>[XML] Section 4.7, Notation Declarations</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17</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39" w:history="1">
        <w:r w:rsidRPr="003119B9">
          <w:rPr>
            <w:rStyle w:val="Hyperlink"/>
            <w:noProof/>
          </w:rPr>
          <w:t>2.2.18</w:t>
        </w:r>
        <w:r>
          <w:rPr>
            <w:rFonts w:asciiTheme="minorHAnsi" w:eastAsiaTheme="minorEastAsia" w:hAnsiTheme="minorHAnsi" w:cstheme="minorBidi"/>
            <w:noProof/>
            <w:sz w:val="22"/>
            <w:szCs w:val="22"/>
          </w:rPr>
          <w:tab/>
        </w:r>
        <w:r w:rsidRPr="003119B9">
          <w:rPr>
            <w:rStyle w:val="Hyperlink"/>
            <w:noProof/>
          </w:rPr>
          <w:t>[XML] Section 4.8, Document Entity</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17</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40" w:history="1">
        <w:r w:rsidRPr="003119B9">
          <w:rPr>
            <w:rStyle w:val="Hyperlink"/>
            <w:noProof/>
          </w:rPr>
          <w:t>2.2.19</w:t>
        </w:r>
        <w:r>
          <w:rPr>
            <w:rFonts w:asciiTheme="minorHAnsi" w:eastAsiaTheme="minorEastAsia" w:hAnsiTheme="minorHAnsi" w:cstheme="minorBidi"/>
            <w:noProof/>
            <w:sz w:val="22"/>
            <w:szCs w:val="22"/>
          </w:rPr>
          <w:tab/>
        </w:r>
        <w:r w:rsidRPr="003119B9">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18</w:t>
        </w:r>
        <w:r>
          <w:rPr>
            <w:noProof/>
            <w:webHidden/>
          </w:rPr>
          <w:fldChar w:fldCharType="end"/>
        </w:r>
      </w:hyperlink>
    </w:p>
    <w:p w:rsidR="00612811" w:rsidRDefault="00612811">
      <w:pPr>
        <w:pStyle w:val="TOC3"/>
        <w:rPr>
          <w:rFonts w:asciiTheme="minorHAnsi" w:eastAsiaTheme="minorEastAsia" w:hAnsiTheme="minorHAnsi" w:cstheme="minorBidi"/>
          <w:noProof/>
          <w:sz w:val="22"/>
          <w:szCs w:val="22"/>
        </w:rPr>
      </w:pPr>
      <w:hyperlink w:anchor="_Toc522770141" w:history="1">
        <w:r w:rsidRPr="003119B9">
          <w:rPr>
            <w:rStyle w:val="Hyperlink"/>
            <w:noProof/>
          </w:rPr>
          <w:t>2.2.20</w:t>
        </w:r>
        <w:r>
          <w:rPr>
            <w:rFonts w:asciiTheme="minorHAnsi" w:eastAsiaTheme="minorEastAsia" w:hAnsiTheme="minorHAnsi" w:cstheme="minorBidi"/>
            <w:noProof/>
            <w:sz w:val="22"/>
            <w:szCs w:val="22"/>
          </w:rPr>
          <w:tab/>
        </w:r>
        <w:r w:rsidRPr="003119B9">
          <w:rPr>
            <w:rStyle w:val="Hyperlink"/>
            <w:noProof/>
          </w:rPr>
          <w:t>[XML] Section 5.2, Using XML Processors</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19</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42" w:history="1">
        <w:r w:rsidRPr="003119B9">
          <w:rPr>
            <w:rStyle w:val="Hyperlink"/>
            <w:noProof/>
          </w:rPr>
          <w:t>2.3</w:t>
        </w:r>
        <w:r>
          <w:rPr>
            <w:rFonts w:asciiTheme="minorHAnsi" w:eastAsiaTheme="minorEastAsia" w:hAnsiTheme="minorHAnsi" w:cstheme="minorBidi"/>
            <w:noProof/>
            <w:sz w:val="22"/>
            <w:szCs w:val="22"/>
          </w:rPr>
          <w:tab/>
        </w:r>
        <w:r w:rsidRPr="003119B9">
          <w:rPr>
            <w:rStyle w:val="Hyperlink"/>
            <w:noProof/>
          </w:rPr>
          <w:t>Error Handling</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19</w:t>
        </w:r>
        <w:r>
          <w:rPr>
            <w:noProof/>
            <w:webHidden/>
          </w:rPr>
          <w:fldChar w:fldCharType="end"/>
        </w:r>
      </w:hyperlink>
    </w:p>
    <w:p w:rsidR="00612811" w:rsidRDefault="00612811">
      <w:pPr>
        <w:pStyle w:val="TOC2"/>
        <w:rPr>
          <w:rFonts w:asciiTheme="minorHAnsi" w:eastAsiaTheme="minorEastAsia" w:hAnsiTheme="minorHAnsi" w:cstheme="minorBidi"/>
          <w:noProof/>
          <w:sz w:val="22"/>
          <w:szCs w:val="22"/>
        </w:rPr>
      </w:pPr>
      <w:hyperlink w:anchor="_Toc522770143" w:history="1">
        <w:r w:rsidRPr="003119B9">
          <w:rPr>
            <w:rStyle w:val="Hyperlink"/>
            <w:noProof/>
          </w:rPr>
          <w:t>2.4</w:t>
        </w:r>
        <w:r>
          <w:rPr>
            <w:rFonts w:asciiTheme="minorHAnsi" w:eastAsiaTheme="minorEastAsia" w:hAnsiTheme="minorHAnsi" w:cstheme="minorBidi"/>
            <w:noProof/>
            <w:sz w:val="22"/>
            <w:szCs w:val="22"/>
          </w:rPr>
          <w:tab/>
        </w:r>
        <w:r w:rsidRPr="003119B9">
          <w:rPr>
            <w:rStyle w:val="Hyperlink"/>
            <w:noProof/>
          </w:rPr>
          <w:t>Security</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19</w:t>
        </w:r>
        <w:r>
          <w:rPr>
            <w:noProof/>
            <w:webHidden/>
          </w:rPr>
          <w:fldChar w:fldCharType="end"/>
        </w:r>
      </w:hyperlink>
    </w:p>
    <w:p w:rsidR="00612811" w:rsidRDefault="00612811">
      <w:pPr>
        <w:pStyle w:val="TOC1"/>
        <w:rPr>
          <w:rFonts w:asciiTheme="minorHAnsi" w:eastAsiaTheme="minorEastAsia" w:hAnsiTheme="minorHAnsi" w:cstheme="minorBidi"/>
          <w:b w:val="0"/>
          <w:bCs w:val="0"/>
          <w:noProof/>
          <w:sz w:val="22"/>
          <w:szCs w:val="22"/>
        </w:rPr>
      </w:pPr>
      <w:hyperlink w:anchor="_Toc522770144" w:history="1">
        <w:r w:rsidRPr="003119B9">
          <w:rPr>
            <w:rStyle w:val="Hyperlink"/>
            <w:noProof/>
          </w:rPr>
          <w:t>3</w:t>
        </w:r>
        <w:r>
          <w:rPr>
            <w:rFonts w:asciiTheme="minorHAnsi" w:eastAsiaTheme="minorEastAsia" w:hAnsiTheme="minorHAnsi" w:cstheme="minorBidi"/>
            <w:b w:val="0"/>
            <w:bCs w:val="0"/>
            <w:noProof/>
            <w:sz w:val="22"/>
            <w:szCs w:val="22"/>
          </w:rPr>
          <w:tab/>
        </w:r>
        <w:r w:rsidRPr="003119B9">
          <w:rPr>
            <w:rStyle w:val="Hyperlink"/>
            <w:noProof/>
          </w:rPr>
          <w:t>Change Tracking</w:t>
        </w:r>
        <w:r>
          <w:rPr>
            <w:noProof/>
            <w:webHidden/>
          </w:rPr>
          <w:tab/>
        </w:r>
        <w:r>
          <w:rPr>
            <w:noProof/>
            <w:webHidden/>
          </w:rPr>
          <w:fldChar w:fldCharType="begin"/>
        </w:r>
        <w:r>
          <w:rPr>
            <w:noProof/>
            <w:webHidden/>
          </w:rPr>
          <w:instrText xml:space="preserve"> PAGEREF _Toc522770144 \h </w:instrText>
        </w:r>
        <w:r>
          <w:rPr>
            <w:noProof/>
            <w:webHidden/>
          </w:rPr>
        </w:r>
        <w:r>
          <w:rPr>
            <w:noProof/>
            <w:webHidden/>
          </w:rPr>
          <w:fldChar w:fldCharType="separate"/>
        </w:r>
        <w:r>
          <w:rPr>
            <w:noProof/>
            <w:webHidden/>
          </w:rPr>
          <w:t>20</w:t>
        </w:r>
        <w:r>
          <w:rPr>
            <w:noProof/>
            <w:webHidden/>
          </w:rPr>
          <w:fldChar w:fldCharType="end"/>
        </w:r>
      </w:hyperlink>
    </w:p>
    <w:p w:rsidR="00612811" w:rsidRDefault="00612811">
      <w:pPr>
        <w:pStyle w:val="TOC1"/>
        <w:rPr>
          <w:rFonts w:asciiTheme="minorHAnsi" w:eastAsiaTheme="minorEastAsia" w:hAnsiTheme="minorHAnsi" w:cstheme="minorBidi"/>
          <w:b w:val="0"/>
          <w:bCs w:val="0"/>
          <w:noProof/>
          <w:sz w:val="22"/>
          <w:szCs w:val="22"/>
        </w:rPr>
      </w:pPr>
      <w:hyperlink w:anchor="_Toc522770145" w:history="1">
        <w:r w:rsidRPr="003119B9">
          <w:rPr>
            <w:rStyle w:val="Hyperlink"/>
            <w:noProof/>
          </w:rPr>
          <w:t>4</w:t>
        </w:r>
        <w:r>
          <w:rPr>
            <w:rFonts w:asciiTheme="minorHAnsi" w:eastAsiaTheme="minorEastAsia" w:hAnsiTheme="minorHAnsi" w:cstheme="minorBidi"/>
            <w:b w:val="0"/>
            <w:bCs w:val="0"/>
            <w:noProof/>
            <w:sz w:val="22"/>
            <w:szCs w:val="22"/>
          </w:rPr>
          <w:tab/>
        </w:r>
        <w:r w:rsidRPr="003119B9">
          <w:rPr>
            <w:rStyle w:val="Hyperlink"/>
            <w:noProof/>
          </w:rPr>
          <w:t>Index</w:t>
        </w:r>
        <w:r>
          <w:rPr>
            <w:noProof/>
            <w:webHidden/>
          </w:rPr>
          <w:tab/>
        </w:r>
        <w:r>
          <w:rPr>
            <w:noProof/>
            <w:webHidden/>
          </w:rPr>
          <w:fldChar w:fldCharType="begin"/>
        </w:r>
        <w:r>
          <w:rPr>
            <w:noProof/>
            <w:webHidden/>
          </w:rPr>
          <w:instrText xml:space="preserve"> PAGEREF _Toc522770145 \h </w:instrText>
        </w:r>
        <w:r>
          <w:rPr>
            <w:noProof/>
            <w:webHidden/>
          </w:rPr>
        </w:r>
        <w:r>
          <w:rPr>
            <w:noProof/>
            <w:webHidden/>
          </w:rPr>
          <w:fldChar w:fldCharType="separate"/>
        </w:r>
        <w:r>
          <w:rPr>
            <w:noProof/>
            <w:webHidden/>
          </w:rPr>
          <w:t>21</w:t>
        </w:r>
        <w:r>
          <w:rPr>
            <w:noProof/>
            <w:webHidden/>
          </w:rPr>
          <w:fldChar w:fldCharType="end"/>
        </w:r>
      </w:hyperlink>
    </w:p>
    <w:p w:rsidR="00203F79" w:rsidRDefault="00612811">
      <w:r>
        <w:fldChar w:fldCharType="end"/>
      </w:r>
    </w:p>
    <w:p w:rsidR="00203F79" w:rsidRDefault="00612811">
      <w:pPr>
        <w:pStyle w:val="Heading1"/>
      </w:pPr>
      <w:bookmarkStart w:id="1" w:name="section_5173a96f364a4597b0f244efac4fd4e3"/>
      <w:bookmarkStart w:id="2" w:name="_Toc522770103"/>
      <w:r>
        <w:lastRenderedPageBreak/>
        <w:t>Introduction</w:t>
      </w:r>
      <w:bookmarkEnd w:id="1"/>
      <w:bookmarkEnd w:id="2"/>
      <w:r>
        <w:fldChar w:fldCharType="begin"/>
      </w:r>
      <w:r>
        <w:instrText xml:space="preserve"> XE "Introduction" </w:instrText>
      </w:r>
      <w:r>
        <w:fldChar w:fldCharType="end"/>
      </w:r>
    </w:p>
    <w:p w:rsidR="00203F79" w:rsidRDefault="00612811">
      <w:r>
        <w:t>This document describes the level of support provided by the Microsoft XML Core S</w:t>
      </w:r>
      <w:r>
        <w:t xml:space="preserve">ervices (MSXML) 3.0 and 6.0 for the </w:t>
      </w:r>
      <w:r>
        <w:rPr>
          <w:i/>
        </w:rPr>
        <w:t>Extensible Markup Language (XML) 1.0 (Fourth Edition)</w:t>
      </w:r>
      <w:r>
        <w:t> </w:t>
      </w:r>
      <w:hyperlink r:id="rId15">
        <w:r>
          <w:rPr>
            <w:rStyle w:val="Hyperlink"/>
          </w:rPr>
          <w:t>[XML]</w:t>
        </w:r>
      </w:hyperlink>
      <w:r>
        <w:t xml:space="preserve">, W3C Recommendation 16 August 2006, edited in place 29 September 2006. </w:t>
      </w:r>
    </w:p>
    <w:p w:rsidR="00203F79" w:rsidRDefault="00612811">
      <w:r>
        <w:t>The [XML]</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203F79" w:rsidRDefault="00612811">
      <w:pPr>
        <w:pStyle w:val="Heading2"/>
      </w:pPr>
      <w:bookmarkStart w:id="3" w:name="section_32af568f10164f4cbcf38749bd3742fe"/>
      <w:bookmarkStart w:id="4" w:name="_Toc522770104"/>
      <w:r>
        <w:t>Glossary</w:t>
      </w:r>
      <w:bookmarkEnd w:id="3"/>
      <w:bookmarkEnd w:id="4"/>
      <w:r>
        <w:fldChar w:fldCharType="begin"/>
      </w:r>
      <w:r>
        <w:instrText xml:space="preserve"> XE "Glossary" </w:instrText>
      </w:r>
      <w:r>
        <w:fldChar w:fldCharType="end"/>
      </w:r>
    </w:p>
    <w:p w:rsidR="00203F79" w:rsidRDefault="0061281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03F79" w:rsidRDefault="00612811">
      <w:pPr>
        <w:pStyle w:val="Heading2"/>
      </w:pPr>
      <w:bookmarkStart w:id="5" w:name="section_550c2082e99a4dbaa03c72dfcfbd839b"/>
      <w:bookmarkStart w:id="6" w:name="_Toc522770105"/>
      <w:r>
        <w:t>References</w:t>
      </w:r>
      <w:bookmarkEnd w:id="5"/>
      <w:bookmarkEnd w:id="6"/>
    </w:p>
    <w:p w:rsidR="00203F79" w:rsidRDefault="00612811">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03F79" w:rsidRDefault="00612811">
      <w:pPr>
        <w:pStyle w:val="Heading3"/>
      </w:pPr>
      <w:bookmarkStart w:id="7" w:name="section_202f3aa71b3d4fcdabfe14e59fa996d2"/>
      <w:bookmarkStart w:id="8" w:name="_Toc52277010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3F79" w:rsidRDefault="00612811">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203F79" w:rsidRDefault="00612811">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203F79" w:rsidRDefault="00612811">
      <w:pPr>
        <w:spacing w:after="200"/>
      </w:pPr>
      <w:r>
        <w:t xml:space="preserve">[RFC3066] Alvestrand, H., "Tags for the Identification of Languages", BCP 47, RFC 3066, January 2001, </w:t>
      </w:r>
      <w:hyperlink r:id="rId20">
        <w:r>
          <w:rPr>
            <w:rStyle w:val="Hyperlink"/>
          </w:rPr>
          <w:t>http://www.ietf.org/rfc/rfc3066.txt</w:t>
        </w:r>
      </w:hyperlink>
    </w:p>
    <w:p w:rsidR="00203F79" w:rsidRDefault="00612811">
      <w:pPr>
        <w:spacing w:after="200"/>
      </w:pPr>
      <w:r>
        <w:t xml:space="preserve">[XML] World Wide Web Consortium, "Extensible Markup Language (XML) 1.0 (Fourth Edition)", W3C Recommendation 16 August 2006, edited in place 29 September 2006, </w:t>
      </w:r>
      <w:hyperlink r:id="rId21">
        <w:r>
          <w:rPr>
            <w:rStyle w:val="Hyperlink"/>
          </w:rPr>
          <w:t>http://www.w3.org/TR/2006/REC-xml-20060816/</w:t>
        </w:r>
      </w:hyperlink>
    </w:p>
    <w:p w:rsidR="00203F79" w:rsidRDefault="00612811">
      <w:pPr>
        <w:pStyle w:val="Heading3"/>
      </w:pPr>
      <w:bookmarkStart w:id="9" w:name="section_71ce92c4a3c54bae8f516fe5544940a6"/>
      <w:bookmarkStart w:id="10" w:name="_Toc52277010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3F79" w:rsidRDefault="00612811">
      <w:pPr>
        <w:spacing w:after="200"/>
      </w:pPr>
      <w:r>
        <w:t>[MS-XPATH] Microsoft Corporation, "</w:t>
      </w:r>
      <w:hyperlink r:id="rId22" w:anchor="Section_7838bfe8f1184be89e35a98ac4ae04a2">
        <w:r>
          <w:rPr>
            <w:rStyle w:val="Hyperlink"/>
          </w:rPr>
          <w:t>Micr</w:t>
        </w:r>
        <w:r>
          <w:rPr>
            <w:rStyle w:val="Hyperlink"/>
          </w:rPr>
          <w:t>osoft XML XPath Standards Support Document</w:t>
        </w:r>
      </w:hyperlink>
      <w:r>
        <w:t>".</w:t>
      </w:r>
    </w:p>
    <w:p w:rsidR="00203F79" w:rsidRDefault="00612811">
      <w:pPr>
        <w:spacing w:after="200"/>
      </w:pPr>
      <w:r>
        <w:t xml:space="preserve">[W3C-XSLT] World Wide Web Consortium, "XSL Transformations (XSLT) Version 1.0", W3C Recommendation 16 November 1999, </w:t>
      </w:r>
      <w:hyperlink r:id="rId23">
        <w:r>
          <w:rPr>
            <w:rStyle w:val="Hyperlink"/>
          </w:rPr>
          <w:t>http://www.w3.org/TR/1999/RE</w:t>
        </w:r>
        <w:r>
          <w:rPr>
            <w:rStyle w:val="Hyperlink"/>
          </w:rPr>
          <w:t>C-xslt-19991116</w:t>
        </w:r>
      </w:hyperlink>
    </w:p>
    <w:p w:rsidR="00203F79" w:rsidRDefault="00612811">
      <w:pPr>
        <w:spacing w:after="200"/>
      </w:pPr>
      <w:r>
        <w:t xml:space="preserve">[XPATH] Clark, J. and DeRose, S., "XML Path Language (XPath), Version 1.0", W3C Recommendation, November 1999, </w:t>
      </w:r>
      <w:hyperlink r:id="rId24">
        <w:r>
          <w:rPr>
            <w:rStyle w:val="Hyperlink"/>
          </w:rPr>
          <w:t>http://www.w3.org/TR/1999/REC-xpath-19991116/</w:t>
        </w:r>
      </w:hyperlink>
    </w:p>
    <w:p w:rsidR="00203F79" w:rsidRDefault="00612811">
      <w:pPr>
        <w:pStyle w:val="Heading2"/>
      </w:pPr>
      <w:bookmarkStart w:id="11" w:name="section_6237a4fd0bd84451952c8b1b3f03bbe5"/>
      <w:bookmarkStart w:id="12" w:name="_Toc522770108"/>
      <w:r>
        <w:t>Microsoft Implemen</w:t>
      </w:r>
      <w:r>
        <w:t>tations</w:t>
      </w:r>
      <w:bookmarkEnd w:id="11"/>
      <w:bookmarkEnd w:id="12"/>
    </w:p>
    <w:p w:rsidR="00203F79" w:rsidRDefault="00612811">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203F79" w:rsidRDefault="00612811">
      <w:r>
        <w:t>MSXML3 is the only version of MSXML that is implemented in Windows Internet Explorer 7</w:t>
      </w:r>
      <w:r>
        <w:t xml:space="preserve"> and Windows Internet Explorer 8. Both MSXML3 and MSXML6 are implemented in Windows Internet Explorer 9, Windows Internet Explorer 10, Internet Explorer 11, and Internet Explorer 11 for Windows </w:t>
      </w:r>
      <w:r>
        <w:lastRenderedPageBreak/>
        <w:t>10: MSXML3 is used in IE7 Mode and IE8 Mode, and MSXML6 is use</w:t>
      </w:r>
      <w:r>
        <w:t xml:space="preserve">d in all other modes. MSXML6 is the only version of MSXML implemented in Microsoft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203F79" w:rsidRDefault="00612811">
      <w:pPr>
        <w:pStyle w:val="Heading2"/>
      </w:pPr>
      <w:bookmarkStart w:id="13" w:name="section_3a0236e918104bf3b1f814025f550b51"/>
      <w:bookmarkStart w:id="14" w:name="_Toc522770109"/>
      <w:r>
        <w:t>Standards Support Requirements</w:t>
      </w:r>
      <w:bookmarkEnd w:id="13"/>
      <w:bookmarkEnd w:id="14"/>
    </w:p>
    <w:p w:rsidR="00203F79" w:rsidRDefault="00612811">
      <w:r>
        <w:t xml:space="preserve">To conform to </w:t>
      </w:r>
      <w:hyperlink r:id="rId28">
        <w:r>
          <w:rPr>
            <w:rStyle w:val="Hyperlink"/>
          </w:rPr>
          <w:t>[XML]</w:t>
        </w:r>
      </w:hyperlink>
      <w:r>
        <w:t>, a user agent must implement all required portions of the specification. Any optional portions that have been implemented must also be implemented as described by the specification. Normative language is usuall</w:t>
      </w:r>
      <w:r>
        <w:t xml:space="preserve">y used to define both required and optional portions. (For more information, see </w:t>
      </w:r>
      <w:hyperlink r:id="rId29">
        <w:r>
          <w:rPr>
            <w:rStyle w:val="Hyperlink"/>
          </w:rPr>
          <w:t>[RFC2119]</w:t>
        </w:r>
      </w:hyperlink>
      <w:r>
        <w:t>.)</w:t>
      </w:r>
    </w:p>
    <w:p w:rsidR="00203F79" w:rsidRDefault="00612811">
      <w:r>
        <w:t>The following table lists the sections of [XML] and whether they are considered normative or infor</w:t>
      </w:r>
      <w:r>
        <w:t>mative.</w:t>
      </w:r>
    </w:p>
    <w:tbl>
      <w:tblPr>
        <w:tblStyle w:val="Table-ShadedHeaderIndented"/>
        <w:tblW w:w="0" w:type="auto"/>
        <w:tblLook w:val="04A0" w:firstRow="1" w:lastRow="0" w:firstColumn="1" w:lastColumn="0" w:noHBand="0" w:noVBand="1"/>
      </w:tblPr>
      <w:tblGrid>
        <w:gridCol w:w="3168"/>
        <w:gridCol w:w="3168"/>
      </w:tblGrid>
      <w:tr w:rsidR="00203F79" w:rsidTr="00203F79">
        <w:trPr>
          <w:cnfStyle w:val="100000000000" w:firstRow="1" w:lastRow="0" w:firstColumn="0" w:lastColumn="0" w:oddVBand="0" w:evenVBand="0" w:oddHBand="0" w:evenHBand="0" w:firstRowFirstColumn="0" w:firstRowLastColumn="0" w:lastRowFirstColumn="0" w:lastRowLastColumn="0"/>
          <w:tblHeader/>
        </w:trPr>
        <w:tc>
          <w:tcPr>
            <w:tcW w:w="3168" w:type="dxa"/>
          </w:tcPr>
          <w:p w:rsidR="00203F79" w:rsidRDefault="00612811">
            <w:pPr>
              <w:pStyle w:val="TableHeaderText"/>
              <w:rPr>
                <w:b w:val="0"/>
              </w:rPr>
            </w:pPr>
            <w:r>
              <w:t>Chapters</w:t>
            </w:r>
          </w:p>
        </w:tc>
        <w:tc>
          <w:tcPr>
            <w:tcW w:w="3168" w:type="dxa"/>
          </w:tcPr>
          <w:p w:rsidR="00203F79" w:rsidRDefault="00612811">
            <w:pPr>
              <w:pStyle w:val="TableHeaderText"/>
              <w:rPr>
                <w:b w:val="0"/>
              </w:rPr>
            </w:pPr>
            <w:r>
              <w:t>Normative/Informative</w:t>
            </w:r>
          </w:p>
        </w:tc>
      </w:tr>
      <w:tr w:rsidR="00203F79" w:rsidTr="00203F79">
        <w:tc>
          <w:tcPr>
            <w:tcW w:w="3168" w:type="dxa"/>
          </w:tcPr>
          <w:p w:rsidR="00203F79" w:rsidRDefault="00612811">
            <w:pPr>
              <w:pStyle w:val="TableBodyText"/>
            </w:pPr>
            <w:r>
              <w:t>1-2</w:t>
            </w:r>
          </w:p>
        </w:tc>
        <w:tc>
          <w:tcPr>
            <w:tcW w:w="3168" w:type="dxa"/>
          </w:tcPr>
          <w:p w:rsidR="00203F79" w:rsidRDefault="00612811">
            <w:pPr>
              <w:pStyle w:val="TableBodyText"/>
            </w:pPr>
            <w:r>
              <w:t>Normative</w:t>
            </w:r>
          </w:p>
        </w:tc>
      </w:tr>
      <w:tr w:rsidR="00203F79" w:rsidTr="00203F79">
        <w:tc>
          <w:tcPr>
            <w:tcW w:w="3168" w:type="dxa"/>
          </w:tcPr>
          <w:p w:rsidR="00203F79" w:rsidRDefault="00612811">
            <w:pPr>
              <w:pStyle w:val="TableBodyText"/>
            </w:pPr>
            <w:r>
              <w:t>Appendices A-E</w:t>
            </w:r>
          </w:p>
        </w:tc>
        <w:tc>
          <w:tcPr>
            <w:tcW w:w="3168" w:type="dxa"/>
          </w:tcPr>
          <w:p w:rsidR="00203F79" w:rsidRDefault="00612811">
            <w:pPr>
              <w:pStyle w:val="TableBodyText"/>
            </w:pPr>
            <w:r>
              <w:t>Informative</w:t>
            </w:r>
          </w:p>
        </w:tc>
      </w:tr>
    </w:tbl>
    <w:p w:rsidR="00203F79" w:rsidRDefault="00203F79"/>
    <w:p w:rsidR="00203F79" w:rsidRDefault="00612811">
      <w:pPr>
        <w:pStyle w:val="Heading2"/>
      </w:pPr>
      <w:bookmarkStart w:id="15" w:name="section_e4cc75d8f7b345e7858daa09c4b5d23b"/>
      <w:bookmarkStart w:id="16" w:name="_Toc522770110"/>
      <w:r>
        <w:t>Notation</w:t>
      </w:r>
      <w:bookmarkEnd w:id="15"/>
      <w:bookmarkEnd w:id="16"/>
    </w:p>
    <w:p w:rsidR="00203F79" w:rsidRDefault="00612811">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03F79" w:rsidTr="00203F79">
        <w:trPr>
          <w:cnfStyle w:val="100000000000" w:firstRow="1" w:lastRow="0" w:firstColumn="0" w:lastColumn="0" w:oddVBand="0" w:evenVBand="0" w:oddHBand="0" w:evenHBand="0" w:firstRowFirstColumn="0" w:firstRowLastColumn="0" w:lastRowFirstColumn="0" w:lastRowLastColumn="0"/>
          <w:tblHeader/>
        </w:trPr>
        <w:tc>
          <w:tcPr>
            <w:tcW w:w="0" w:type="auto"/>
          </w:tcPr>
          <w:p w:rsidR="00203F79" w:rsidRDefault="00612811">
            <w:pPr>
              <w:pStyle w:val="TableHeaderText"/>
              <w:rPr>
                <w:b w:val="0"/>
              </w:rPr>
            </w:pPr>
            <w:r>
              <w:t>Notation</w:t>
            </w:r>
          </w:p>
        </w:tc>
        <w:tc>
          <w:tcPr>
            <w:tcW w:w="0" w:type="auto"/>
          </w:tcPr>
          <w:p w:rsidR="00203F79" w:rsidRDefault="00612811">
            <w:pPr>
              <w:pStyle w:val="TableHeaderText"/>
              <w:rPr>
                <w:b w:val="0"/>
              </w:rPr>
            </w:pPr>
            <w:r>
              <w:t>Explanation</w:t>
            </w:r>
          </w:p>
        </w:tc>
      </w:tr>
      <w:tr w:rsidR="00203F79" w:rsidTr="00203F79">
        <w:tc>
          <w:tcPr>
            <w:tcW w:w="0" w:type="auto"/>
          </w:tcPr>
          <w:p w:rsidR="00203F79" w:rsidRDefault="00612811">
            <w:pPr>
              <w:pStyle w:val="TableBodyText"/>
            </w:pPr>
            <w:r>
              <w:t>C####</w:t>
            </w:r>
          </w:p>
        </w:tc>
        <w:tc>
          <w:tcPr>
            <w:tcW w:w="0" w:type="auto"/>
          </w:tcPr>
          <w:p w:rsidR="00203F79" w:rsidRDefault="00612811">
            <w:pPr>
              <w:pStyle w:val="TableBodyText"/>
            </w:pPr>
            <w:r>
              <w:t>Identifies a clarification of ambiguity in the target specification. This includes imprecise statements, omitted information, discrepancies, and errata. This does not include data formatting clarifications.</w:t>
            </w:r>
          </w:p>
        </w:tc>
      </w:tr>
      <w:tr w:rsidR="00203F79" w:rsidTr="00203F79">
        <w:tc>
          <w:tcPr>
            <w:tcW w:w="0" w:type="auto"/>
          </w:tcPr>
          <w:p w:rsidR="00203F79" w:rsidRDefault="00612811">
            <w:pPr>
              <w:pStyle w:val="TableBodyText"/>
            </w:pPr>
            <w:r>
              <w:t>V####</w:t>
            </w:r>
          </w:p>
        </w:tc>
        <w:tc>
          <w:tcPr>
            <w:tcW w:w="0" w:type="auto"/>
          </w:tcPr>
          <w:p w:rsidR="00203F79" w:rsidRDefault="00612811">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203F79" w:rsidTr="00203F79">
        <w:tc>
          <w:tcPr>
            <w:tcW w:w="0" w:type="auto"/>
          </w:tcPr>
          <w:p w:rsidR="00203F79" w:rsidRDefault="00612811">
            <w:pPr>
              <w:pStyle w:val="TableBodyText"/>
            </w:pPr>
            <w:r>
              <w:t>E####</w:t>
            </w:r>
          </w:p>
        </w:tc>
        <w:tc>
          <w:tcPr>
            <w:tcW w:w="0" w:type="auto"/>
          </w:tcPr>
          <w:p w:rsidR="00203F79" w:rsidRDefault="00612811">
            <w:pPr>
              <w:pStyle w:val="TableBodyText"/>
            </w:pPr>
            <w:r>
              <w:t>Ide</w:t>
            </w:r>
            <w:r>
              <w:t>ntifies extensibility points (such as optional implementation-specific data) in the target specification, which can impair interoperability.</w:t>
            </w:r>
          </w:p>
        </w:tc>
      </w:tr>
    </w:tbl>
    <w:p w:rsidR="00203F79" w:rsidRDefault="00612811">
      <w:r>
        <w:t xml:space="preserve">For document mode and browser version notation, see section </w:t>
      </w:r>
      <w:hyperlink w:anchor="Section_6237a4fd0bd84451952c8b1b3f03bbe5" w:history="1">
        <w:r>
          <w:rPr>
            <w:rStyle w:val="Hyperlink"/>
          </w:rPr>
          <w:t>1.3</w:t>
        </w:r>
      </w:hyperlink>
      <w:r>
        <w:t>.</w:t>
      </w:r>
    </w:p>
    <w:p w:rsidR="00203F79" w:rsidRDefault="00612811">
      <w:pPr>
        <w:pStyle w:val="Heading1"/>
      </w:pPr>
      <w:bookmarkStart w:id="17" w:name="section_3a0ed1ddb48a417492f312d05faedf1f"/>
      <w:bookmarkStart w:id="18" w:name="_Toc522770111"/>
      <w:r>
        <w:lastRenderedPageBreak/>
        <w:t>Standards Support Statements</w:t>
      </w:r>
      <w:bookmarkEnd w:id="17"/>
      <w:bookmarkEnd w:id="18"/>
    </w:p>
    <w:p w:rsidR="00203F79" w:rsidRDefault="00612811">
      <w:r>
        <w:t xml:space="preserve">This section contains all variations and clarifications for the Microsoft implementation of </w:t>
      </w:r>
      <w:hyperlink r:id="rId31">
        <w:r>
          <w:rPr>
            <w:rStyle w:val="Hyperlink"/>
          </w:rPr>
          <w:t>[XML]</w:t>
        </w:r>
      </w:hyperlink>
      <w:r>
        <w:t>.</w:t>
      </w:r>
    </w:p>
    <w:p w:rsidR="00203F79" w:rsidRDefault="00612811">
      <w:pPr>
        <w:pStyle w:val="ListParagraph"/>
        <w:numPr>
          <w:ilvl w:val="0"/>
          <w:numId w:val="52"/>
        </w:numPr>
      </w:pPr>
      <w:r>
        <w:t xml:space="preserve">Section </w:t>
      </w:r>
      <w:hyperlink w:anchor="Section_6e2565ed526a4114bd8cc49820d777c8" w:history="1">
        <w:r>
          <w:rPr>
            <w:rStyle w:val="Hyperlink"/>
          </w:rPr>
          <w:t>2.1</w:t>
        </w:r>
      </w:hyperlink>
      <w:r>
        <w:t xml:space="preserve"> describes normative variations from the MUST requirements of the specification. </w:t>
      </w:r>
    </w:p>
    <w:p w:rsidR="00203F79" w:rsidRDefault="00612811">
      <w:pPr>
        <w:pStyle w:val="ListParagraph"/>
        <w:numPr>
          <w:ilvl w:val="0"/>
          <w:numId w:val="52"/>
        </w:numPr>
      </w:pPr>
      <w:r>
        <w:t xml:space="preserve">Section </w:t>
      </w:r>
      <w:hyperlink w:anchor="Section_f507cdc2f9f74f859d8ef58479a8d869" w:history="1">
        <w:r>
          <w:rPr>
            <w:rStyle w:val="Hyperlink"/>
          </w:rPr>
          <w:t>2.2</w:t>
        </w:r>
      </w:hyperlink>
      <w:r>
        <w:t xml:space="preserve"> describes clarifications of the MAY and SHOULD requirements. </w:t>
      </w:r>
    </w:p>
    <w:p w:rsidR="00203F79" w:rsidRDefault="00612811">
      <w:pPr>
        <w:pStyle w:val="ListParagraph"/>
        <w:numPr>
          <w:ilvl w:val="0"/>
          <w:numId w:val="52"/>
        </w:numPr>
      </w:pPr>
      <w:r>
        <w:t xml:space="preserve">Section </w:t>
      </w:r>
      <w:hyperlink w:anchor="Section_1c24f1032f624a26a0c1de3d0cd41c64" w:history="1">
        <w:r>
          <w:rPr>
            <w:rStyle w:val="Hyperlink"/>
          </w:rPr>
          <w:t>2.3</w:t>
        </w:r>
      </w:hyperlink>
      <w:r>
        <w:t xml:space="preserve"> considers error handling aspects of the implementation. </w:t>
      </w:r>
    </w:p>
    <w:p w:rsidR="00203F79" w:rsidRDefault="00612811">
      <w:pPr>
        <w:pStyle w:val="ListParagraph"/>
        <w:numPr>
          <w:ilvl w:val="0"/>
          <w:numId w:val="52"/>
        </w:numPr>
      </w:pPr>
      <w:r>
        <w:t xml:space="preserve">Section </w:t>
      </w:r>
      <w:hyperlink w:anchor="Section_6355eb417ab94c24967cae90eb9d6576" w:history="1">
        <w:r>
          <w:rPr>
            <w:rStyle w:val="Hyperlink"/>
          </w:rPr>
          <w:t>2.4</w:t>
        </w:r>
      </w:hyperlink>
      <w:r>
        <w:t xml:space="preserve"> considers security aspects of the implementation.</w:t>
      </w:r>
    </w:p>
    <w:p w:rsidR="00203F79" w:rsidRDefault="00612811">
      <w:pPr>
        <w:pStyle w:val="Heading2"/>
      </w:pPr>
      <w:bookmarkStart w:id="19" w:name="section_6e2565ed526a4114bd8cc49820d777c8"/>
      <w:bookmarkStart w:id="20" w:name="_Toc522770112"/>
      <w:r>
        <w:t>Normative Varia</w:t>
      </w:r>
      <w:r>
        <w:t>tions</w:t>
      </w:r>
      <w:bookmarkEnd w:id="19"/>
      <w:bookmarkEnd w:id="20"/>
    </w:p>
    <w:p w:rsidR="00203F79" w:rsidRDefault="00612811">
      <w:r>
        <w:t xml:space="preserve">The following subsections describe normative variations from the MUST requirements of </w:t>
      </w:r>
      <w:hyperlink r:id="rId32">
        <w:r>
          <w:rPr>
            <w:rStyle w:val="Hyperlink"/>
          </w:rPr>
          <w:t>[XML]</w:t>
        </w:r>
      </w:hyperlink>
      <w:r>
        <w:t>.</w:t>
      </w:r>
    </w:p>
    <w:p w:rsidR="00203F79" w:rsidRDefault="00612811">
      <w:pPr>
        <w:pStyle w:val="Heading3"/>
      </w:pPr>
      <w:bookmarkStart w:id="21" w:name="section_f4c2f2a4bca446599ff137c71a0db09f"/>
      <w:bookmarkStart w:id="22" w:name="_Toc522770113"/>
      <w:r>
        <w:t>[XML] Section 2.3, Common Syntactic Constructs</w:t>
      </w:r>
      <w:bookmarkEnd w:id="21"/>
      <w:bookmarkEnd w:id="22"/>
      <w:r>
        <w:fldChar w:fldCharType="begin"/>
      </w:r>
      <w:r>
        <w:instrText xml:space="preserve"> XE "Common Syntactic Constructs" </w:instrText>
      </w:r>
      <w:r>
        <w:fldChar w:fldCharType="end"/>
      </w:r>
    </w:p>
    <w:p w:rsidR="00203F79" w:rsidRDefault="00612811">
      <w:r>
        <w:t>V0001:</w:t>
      </w:r>
    </w:p>
    <w:p w:rsidR="00203F79" w:rsidRDefault="00612811">
      <w:bookmarkStart w:id="23" w:name="CC_00000000000000000000000000017582"/>
      <w:bookmarkEnd w:id="23"/>
      <w:r>
        <w:t>Th</w:t>
      </w:r>
      <w:r>
        <w:t>e specification states:</w:t>
      </w:r>
    </w:p>
    <w:p w:rsidR="00203F79" w:rsidRDefault="00612811">
      <w:pPr>
        <w:pStyle w:val="Code"/>
      </w:pPr>
      <w:r>
        <w:t xml:space="preserve">[Definition: A Name is a token beginning with a letter or one of a few punctuation </w:t>
      </w:r>
    </w:p>
    <w:p w:rsidR="00203F79" w:rsidRDefault="00612811">
      <w:pPr>
        <w:pStyle w:val="Code"/>
      </w:pPr>
      <w:r>
        <w:t xml:space="preserve">characters, and continuing with letters, digits, hyphens, underscores, colons, or </w:t>
      </w:r>
    </w:p>
    <w:p w:rsidR="00203F79" w:rsidRDefault="00612811">
      <w:pPr>
        <w:pStyle w:val="Code"/>
      </w:pPr>
      <w:r>
        <w:t>full stops, together known as name characters.] Names beginning w</w:t>
      </w:r>
      <w:r>
        <w:t xml:space="preserve">ith the string </w:t>
      </w:r>
    </w:p>
    <w:p w:rsidR="00203F79" w:rsidRDefault="00612811">
      <w:pPr>
        <w:pStyle w:val="Code"/>
      </w:pPr>
      <w:r>
        <w:t xml:space="preserve">"xml", or with any string which would match (('X'|'x') ('M'|'m') ('L'|'l')), are </w:t>
      </w:r>
    </w:p>
    <w:p w:rsidR="00203F79" w:rsidRDefault="00612811">
      <w:pPr>
        <w:pStyle w:val="Code"/>
      </w:pPr>
      <w:r>
        <w:t>reserved for standardization in this or future versions of this specification.</w:t>
      </w:r>
    </w:p>
    <w:p w:rsidR="00203F79" w:rsidRDefault="00612811">
      <w:pPr>
        <w:rPr>
          <w:i/>
        </w:rPr>
      </w:pPr>
      <w:r>
        <w:rPr>
          <w:i/>
        </w:rPr>
        <w:t>MSXML3 and MSXML6</w:t>
      </w:r>
    </w:p>
    <w:p w:rsidR="00203F79" w:rsidRDefault="00612811">
      <w:r>
        <w:t xml:space="preserve">Any name that begins with a string that matches (('X'|'x') </w:t>
      </w:r>
      <w:r>
        <w:t>('M'|'m') ('L'|'l')) is valid and not defined as reserved.</w:t>
      </w:r>
    </w:p>
    <w:p w:rsidR="00203F79" w:rsidRDefault="00612811">
      <w:pPr>
        <w:pStyle w:val="Heading3"/>
      </w:pPr>
      <w:bookmarkStart w:id="24" w:name="section_a7eeb05312d24b53906931c35ae313e1"/>
      <w:bookmarkStart w:id="25" w:name="_Toc522770114"/>
      <w:r>
        <w:t>[XML] Section 2.8, Prolog and Document Type Declaration</w:t>
      </w:r>
      <w:bookmarkEnd w:id="24"/>
      <w:bookmarkEnd w:id="25"/>
      <w:r>
        <w:fldChar w:fldCharType="begin"/>
      </w:r>
      <w:r>
        <w:instrText xml:space="preserve"> XE "Prolog and Document Type Declaration" </w:instrText>
      </w:r>
      <w:r>
        <w:fldChar w:fldCharType="end"/>
      </w:r>
    </w:p>
    <w:p w:rsidR="00203F79" w:rsidRDefault="00612811">
      <w:r>
        <w:t>V0002:</w:t>
      </w:r>
    </w:p>
    <w:p w:rsidR="00203F79" w:rsidRDefault="00612811">
      <w:bookmarkStart w:id="26" w:name="CC_00000000000000000000000000017606"/>
      <w:bookmarkEnd w:id="26"/>
      <w:r>
        <w:t>The specification states:</w:t>
      </w:r>
    </w:p>
    <w:p w:rsidR="00203F79" w:rsidRDefault="00612811">
      <w:pPr>
        <w:pStyle w:val="Code"/>
      </w:pPr>
      <w:r>
        <w:t>Well-formedness constraint: PEs in Internal Subset</w:t>
      </w:r>
    </w:p>
    <w:p w:rsidR="00203F79" w:rsidRDefault="00612811">
      <w:pPr>
        <w:pStyle w:val="Code"/>
      </w:pPr>
      <w:r>
        <w:t>In the inter</w:t>
      </w:r>
      <w:r>
        <w:t xml:space="preserve">nal DTD subset, parameter-entity references MUST NOT occur within </w:t>
      </w:r>
    </w:p>
    <w:p w:rsidR="00203F79" w:rsidRDefault="00612811">
      <w:pPr>
        <w:pStyle w:val="Code"/>
      </w:pPr>
      <w:r>
        <w:t xml:space="preserve">markup declarations; they may occur where markup declarations can occur. (This does </w:t>
      </w:r>
    </w:p>
    <w:p w:rsidR="00203F79" w:rsidRDefault="00612811">
      <w:pPr>
        <w:pStyle w:val="Code"/>
      </w:pPr>
      <w:r>
        <w:t xml:space="preserve">not apply to references that occur in external parameter entities or to the </w:t>
      </w:r>
    </w:p>
    <w:p w:rsidR="00203F79" w:rsidRDefault="00612811">
      <w:pPr>
        <w:pStyle w:val="Code"/>
      </w:pPr>
      <w:r>
        <w:t>external subset.)</w:t>
      </w:r>
    </w:p>
    <w:p w:rsidR="00203F79" w:rsidRDefault="00612811">
      <w:pPr>
        <w:rPr>
          <w:i/>
        </w:rPr>
      </w:pPr>
      <w:r>
        <w:rPr>
          <w:i/>
        </w:rPr>
        <w:t>MSXML3 an</w:t>
      </w:r>
      <w:r>
        <w:rPr>
          <w:i/>
        </w:rPr>
        <w:t>d MSXML6</w:t>
      </w:r>
    </w:p>
    <w:p w:rsidR="00203F79" w:rsidRDefault="00612811">
      <w:r>
        <w:t>In an internal DTD subset, parameter-entity references can occur in processing instructions, notation declarations, and comments but not in entity declarations, element-type declarations, or attribute-list declarations. Parameter-entity references</w:t>
      </w:r>
      <w:r>
        <w:t xml:space="preserve"> are not recognized in comment declarations.</w:t>
      </w:r>
    </w:p>
    <w:p w:rsidR="00203F79" w:rsidRDefault="00612811">
      <w:pPr>
        <w:pStyle w:val="Heading3"/>
      </w:pPr>
      <w:bookmarkStart w:id="27" w:name="section_47e541fdc90b4e9da2bed72d31f3fa3a"/>
      <w:bookmarkStart w:id="28" w:name="_Toc522770115"/>
      <w:r>
        <w:t>[XML] Section 2.11, End-of-Line Handling</w:t>
      </w:r>
      <w:bookmarkEnd w:id="27"/>
      <w:bookmarkEnd w:id="28"/>
      <w:r>
        <w:fldChar w:fldCharType="begin"/>
      </w:r>
      <w:r>
        <w:instrText xml:space="preserve"> XE "End-of-Line Handling" </w:instrText>
      </w:r>
      <w:r>
        <w:fldChar w:fldCharType="end"/>
      </w:r>
    </w:p>
    <w:p w:rsidR="00203F79" w:rsidRDefault="00612811">
      <w:r>
        <w:t>V0012:</w:t>
      </w:r>
    </w:p>
    <w:p w:rsidR="00203F79" w:rsidRDefault="00612811">
      <w:bookmarkStart w:id="29" w:name="CC_00000000000000000000000000017622"/>
      <w:bookmarkEnd w:id="29"/>
      <w:r>
        <w:t>The specification states:</w:t>
      </w:r>
    </w:p>
    <w:p w:rsidR="00203F79" w:rsidRDefault="00612811">
      <w:pPr>
        <w:pStyle w:val="Code"/>
      </w:pPr>
      <w:r>
        <w:lastRenderedPageBreak/>
        <w:t xml:space="preserve">To simplify the tasks of applications, the XML processor MUST behave as if it normalized all line breaks in </w:t>
      </w:r>
      <w:r>
        <w:t>external parsed entities (including the document entity) on input, before parsing, by translating both the two-character sequence #xD #xA and any #xD that is not followed by #xA to a single #xA character.</w:t>
      </w:r>
    </w:p>
    <w:p w:rsidR="00203F79" w:rsidRDefault="00612811">
      <w:pPr>
        <w:rPr>
          <w:i/>
        </w:rPr>
      </w:pPr>
      <w:r>
        <w:rPr>
          <w:i/>
        </w:rPr>
        <w:t>MSXML3 and MSXML6</w:t>
      </w:r>
    </w:p>
    <w:p w:rsidR="00203F79" w:rsidRDefault="00612811">
      <w:r>
        <w:t>The "</w:t>
      </w:r>
      <w:r>
        <w:rPr>
          <w:rStyle w:val="InlineCode"/>
        </w:rPr>
        <w:t>&amp;#xD;&amp;#xA;</w:t>
      </w:r>
      <w:r>
        <w:t>" character refere</w:t>
      </w:r>
      <w:r>
        <w:t>nce sequence and the "</w:t>
      </w:r>
      <w:r>
        <w:rPr>
          <w:rStyle w:val="InlineCode"/>
        </w:rPr>
        <w:t>#xD #xA</w:t>
      </w:r>
      <w:r>
        <w:t>" character sequence are normalized in external parsed entities.</w:t>
      </w:r>
    </w:p>
    <w:p w:rsidR="00203F79" w:rsidRDefault="00612811">
      <w:pPr>
        <w:pStyle w:val="Heading3"/>
      </w:pPr>
      <w:bookmarkStart w:id="30" w:name="section_bf431e9df4634fb1a5dfb94b43fb1762"/>
      <w:bookmarkStart w:id="31" w:name="_Toc522770116"/>
      <w:r>
        <w:t>[XML] Section 3, Logical Structures</w:t>
      </w:r>
      <w:bookmarkEnd w:id="30"/>
      <w:bookmarkEnd w:id="31"/>
      <w:r>
        <w:fldChar w:fldCharType="begin"/>
      </w:r>
      <w:r>
        <w:instrText xml:space="preserve"> XE "Logical Structures" </w:instrText>
      </w:r>
      <w:r>
        <w:fldChar w:fldCharType="end"/>
      </w:r>
    </w:p>
    <w:p w:rsidR="00203F79" w:rsidRDefault="00612811">
      <w:r>
        <w:t>V0003:</w:t>
      </w:r>
    </w:p>
    <w:p w:rsidR="00203F79" w:rsidRDefault="00612811">
      <w:bookmarkStart w:id="32" w:name="CC_00000000000000000000000000017627"/>
      <w:bookmarkEnd w:id="32"/>
      <w:r>
        <w:t>The specification states:</w:t>
      </w:r>
    </w:p>
    <w:p w:rsidR="00203F79" w:rsidRDefault="00612811">
      <w:pPr>
        <w:pStyle w:val="Code"/>
      </w:pPr>
      <w:r>
        <w:t>Validity constraint: Element Valid</w:t>
      </w:r>
    </w:p>
    <w:p w:rsidR="00203F79" w:rsidRDefault="00612811">
      <w:pPr>
        <w:pStyle w:val="Code"/>
      </w:pPr>
      <w:r>
        <w:t xml:space="preserve">An element is valid if there is a declaration matching elementdecl where the Name </w:t>
      </w:r>
    </w:p>
    <w:p w:rsidR="00203F79" w:rsidRDefault="00612811">
      <w:pPr>
        <w:pStyle w:val="Code"/>
      </w:pPr>
      <w:r>
        <w:t>matches the element type, and one of the following holds:</w:t>
      </w:r>
    </w:p>
    <w:p w:rsidR="00203F79" w:rsidRDefault="00612811">
      <w:pPr>
        <w:pStyle w:val="Code"/>
      </w:pPr>
      <w:r>
        <w:t xml:space="preserve">1. The declaration matches EMPTY and the element has no content (not even entity </w:t>
      </w:r>
    </w:p>
    <w:p w:rsidR="00203F79" w:rsidRDefault="00612811">
      <w:pPr>
        <w:pStyle w:val="Code"/>
      </w:pPr>
      <w:r>
        <w:t>references, comments, PIs or whit</w:t>
      </w:r>
      <w:r>
        <w:t xml:space="preserve">e space). </w:t>
      </w:r>
    </w:p>
    <w:p w:rsidR="00203F79" w:rsidRDefault="00612811">
      <w:pPr>
        <w:pStyle w:val="Code"/>
      </w:pPr>
      <w:r>
        <w:t xml:space="preserve">2. The declaration matches children and the sequence of child elements belongs to </w:t>
      </w:r>
    </w:p>
    <w:p w:rsidR="00203F79" w:rsidRDefault="00612811">
      <w:pPr>
        <w:pStyle w:val="Code"/>
      </w:pPr>
      <w:r>
        <w:t xml:space="preserve">the language generated by the regular expression in the content model, with </w:t>
      </w:r>
    </w:p>
    <w:p w:rsidR="00203F79" w:rsidRDefault="00612811">
      <w:pPr>
        <w:pStyle w:val="Code"/>
      </w:pPr>
      <w:r>
        <w:t xml:space="preserve">optional white space, comments and PIs (i.e. markup matching production [27] Misc) </w:t>
      </w:r>
    </w:p>
    <w:p w:rsidR="00203F79" w:rsidRDefault="00612811">
      <w:pPr>
        <w:pStyle w:val="Code"/>
      </w:pPr>
      <w:r>
        <w:t xml:space="preserve">between the start-tag and the first child element, between child elements, or </w:t>
      </w:r>
    </w:p>
    <w:p w:rsidR="00203F79" w:rsidRDefault="00612811">
      <w:pPr>
        <w:pStyle w:val="Code"/>
      </w:pPr>
      <w:r>
        <w:t xml:space="preserve">between the last child element and the end-tag. Note that a CDATA section </w:t>
      </w:r>
    </w:p>
    <w:p w:rsidR="00203F79" w:rsidRDefault="00612811">
      <w:pPr>
        <w:pStyle w:val="Code"/>
      </w:pPr>
      <w:r>
        <w:t xml:space="preserve">containing only white space or a reference to an entity whose replacement text is </w:t>
      </w:r>
    </w:p>
    <w:p w:rsidR="00203F79" w:rsidRDefault="00612811">
      <w:pPr>
        <w:pStyle w:val="Code"/>
      </w:pPr>
      <w:r>
        <w:t>character reference</w:t>
      </w:r>
      <w:r>
        <w:t xml:space="preserve">s expanding to white space do not match the nonterminal S, and </w:t>
      </w:r>
    </w:p>
    <w:p w:rsidR="00203F79" w:rsidRDefault="00612811">
      <w:pPr>
        <w:pStyle w:val="Code"/>
      </w:pPr>
      <w:r>
        <w:t xml:space="preserve">hence cannot appear in these positions; however, a reference to an internal entity </w:t>
      </w:r>
    </w:p>
    <w:p w:rsidR="00203F79" w:rsidRDefault="00612811">
      <w:pPr>
        <w:pStyle w:val="Code"/>
      </w:pPr>
      <w:r>
        <w:t xml:space="preserve">with a literal value consisting of character references expanding to white space </w:t>
      </w:r>
    </w:p>
    <w:p w:rsidR="00203F79" w:rsidRDefault="00612811">
      <w:pPr>
        <w:pStyle w:val="Code"/>
      </w:pPr>
      <w:r>
        <w:t>does match S, since its re</w:t>
      </w:r>
      <w:r>
        <w:t xml:space="preserve">placement text is the white space resulting from </w:t>
      </w:r>
    </w:p>
    <w:p w:rsidR="00203F79" w:rsidRDefault="00612811">
      <w:pPr>
        <w:pStyle w:val="Code"/>
      </w:pPr>
      <w:r>
        <w:t>expansion of the character references.</w:t>
      </w:r>
    </w:p>
    <w:p w:rsidR="00203F79" w:rsidRDefault="00612811">
      <w:pPr>
        <w:rPr>
          <w:i/>
        </w:rPr>
      </w:pPr>
      <w:r>
        <w:rPr>
          <w:i/>
        </w:rPr>
        <w:t>MSXML3 and MSXML6</w:t>
      </w:r>
    </w:p>
    <w:p w:rsidR="00203F79" w:rsidRDefault="00612811">
      <w:r>
        <w:t xml:space="preserve">A </w:t>
      </w:r>
      <w:r>
        <w:rPr>
          <w:b/>
        </w:rPr>
        <w:t>CDATA</w:t>
      </w:r>
      <w:r>
        <w:t xml:space="preserve"> section is valid if it contains white space only or if it contains a reference to an entity whose replacement text is character references th</w:t>
      </w:r>
      <w:r>
        <w:t>at expand to white space.</w:t>
      </w:r>
    </w:p>
    <w:p w:rsidR="00203F79" w:rsidRDefault="00612811">
      <w:pPr>
        <w:rPr>
          <w:i/>
        </w:rPr>
      </w:pPr>
      <w:r>
        <w:rPr>
          <w:i/>
        </w:rPr>
        <w:t>MSXML3</w:t>
      </w:r>
    </w:p>
    <w:p w:rsidR="00203F79" w:rsidRDefault="00612811">
      <w:r>
        <w:t xml:space="preserve">An element with a declaration that matches </w:t>
      </w:r>
      <w:r>
        <w:rPr>
          <w:b/>
        </w:rPr>
        <w:t>EMPTY</w:t>
      </w:r>
      <w:r>
        <w:t xml:space="preserve"> is valid if it contains comments, processing instructions, and entity references. All comments, processing instructions, and entity references are resolved to empty strings.</w:t>
      </w:r>
    </w:p>
    <w:p w:rsidR="00203F79" w:rsidRDefault="00612811">
      <w:pPr>
        <w:rPr>
          <w:i/>
        </w:rPr>
      </w:pPr>
      <w:r>
        <w:rPr>
          <w:i/>
        </w:rPr>
        <w:t>MSMXL6</w:t>
      </w:r>
    </w:p>
    <w:p w:rsidR="00203F79" w:rsidRDefault="00612811">
      <w:r>
        <w:t xml:space="preserve">An element with a declaration that matches </w:t>
      </w:r>
      <w:r>
        <w:rPr>
          <w:b/>
        </w:rPr>
        <w:t>EMPTY</w:t>
      </w:r>
      <w:r>
        <w:t xml:space="preserve"> is valid if it contains entity references. Entity references are resolved to empty strings.</w:t>
      </w:r>
    </w:p>
    <w:p w:rsidR="00203F79" w:rsidRDefault="00612811">
      <w:pPr>
        <w:pStyle w:val="Heading3"/>
      </w:pPr>
      <w:bookmarkStart w:id="33" w:name="section_8052977d931340ac819991f3e82ba1ea"/>
      <w:bookmarkStart w:id="34" w:name="_Toc522770117"/>
      <w:r>
        <w:t>[XML] Section 3.1, Start-Tags, End-Tags, and Empty-Element Tags</w:t>
      </w:r>
      <w:bookmarkEnd w:id="33"/>
      <w:bookmarkEnd w:id="34"/>
      <w:r>
        <w:fldChar w:fldCharType="begin"/>
      </w:r>
      <w:r>
        <w:instrText xml:space="preserve"> XE "Start-Tags - End-Tags - and Empty-Elemen</w:instrText>
      </w:r>
      <w:r>
        <w:instrText xml:space="preserve">t Tags" </w:instrText>
      </w:r>
      <w:r>
        <w:fldChar w:fldCharType="end"/>
      </w:r>
    </w:p>
    <w:p w:rsidR="00203F79" w:rsidRDefault="00612811">
      <w:r>
        <w:t>V0004:</w:t>
      </w:r>
    </w:p>
    <w:p w:rsidR="00203F79" w:rsidRDefault="00612811">
      <w:bookmarkStart w:id="35" w:name="CC_00000000000000000000000000017630"/>
      <w:bookmarkEnd w:id="35"/>
      <w:r>
        <w:t>The specification states:</w:t>
      </w:r>
    </w:p>
    <w:p w:rsidR="00203F79" w:rsidRDefault="00612811">
      <w:pPr>
        <w:pStyle w:val="Code"/>
      </w:pPr>
      <w:r>
        <w:t>Well-formedness constraint: Unique Att Spec</w:t>
      </w:r>
    </w:p>
    <w:p w:rsidR="00203F79" w:rsidRDefault="00612811">
      <w:pPr>
        <w:pStyle w:val="Code"/>
      </w:pPr>
      <w:r>
        <w:t>An attribute name MUST NOT appear more than once in the same start-tag or empty-</w:t>
      </w:r>
    </w:p>
    <w:p w:rsidR="00203F79" w:rsidRDefault="00612811">
      <w:pPr>
        <w:pStyle w:val="Code"/>
      </w:pPr>
      <w:r>
        <w:t>element tag.</w:t>
      </w:r>
    </w:p>
    <w:p w:rsidR="00203F79" w:rsidRDefault="00612811">
      <w:pPr>
        <w:rPr>
          <w:i/>
        </w:rPr>
      </w:pPr>
      <w:r>
        <w:rPr>
          <w:i/>
        </w:rPr>
        <w:lastRenderedPageBreak/>
        <w:t>MSXML3 and MSXML6</w:t>
      </w:r>
    </w:p>
    <w:p w:rsidR="00203F79" w:rsidRDefault="00612811">
      <w:r>
        <w:t>An attribute can appear more than once in the same start</w:t>
      </w:r>
      <w:r>
        <w:t xml:space="preserve">-tag or empty-element tag. However, the first declaration takes precedence and the subsequent declarations are ignored. </w:t>
      </w:r>
    </w:p>
    <w:p w:rsidR="00203F79" w:rsidRDefault="00612811">
      <w:pPr>
        <w:pStyle w:val="Heading3"/>
      </w:pPr>
      <w:bookmarkStart w:id="36" w:name="section_9a8dc65ddb1348a89ee29f3c01292be2"/>
      <w:bookmarkStart w:id="37" w:name="_Toc522770118"/>
      <w:r>
        <w:t>[XML] Section 3.3.1, Attribute Types</w:t>
      </w:r>
      <w:bookmarkEnd w:id="36"/>
      <w:bookmarkEnd w:id="37"/>
      <w:r>
        <w:fldChar w:fldCharType="begin"/>
      </w:r>
      <w:r>
        <w:instrText xml:space="preserve"> XE "Attribute Types" </w:instrText>
      </w:r>
      <w:r>
        <w:fldChar w:fldCharType="end"/>
      </w:r>
    </w:p>
    <w:p w:rsidR="00203F79" w:rsidRDefault="00612811">
      <w:r>
        <w:t>V0005:</w:t>
      </w:r>
    </w:p>
    <w:p w:rsidR="00203F79" w:rsidRDefault="00612811">
      <w:bookmarkStart w:id="38" w:name="CC_00000000000000000000000000017659"/>
      <w:bookmarkEnd w:id="38"/>
      <w:r>
        <w:t>The specification states:</w:t>
      </w:r>
    </w:p>
    <w:p w:rsidR="00203F79" w:rsidRDefault="00612811">
      <w:pPr>
        <w:pStyle w:val="Code"/>
      </w:pPr>
      <w:r>
        <w:t>Validity constraint: No Duplicate Tokens</w:t>
      </w:r>
    </w:p>
    <w:p w:rsidR="00203F79" w:rsidRDefault="00612811">
      <w:pPr>
        <w:pStyle w:val="Code"/>
      </w:pPr>
      <w:r>
        <w:t xml:space="preserve">The notation names in a single NotationType attribute declaration, as well as the </w:t>
      </w:r>
    </w:p>
    <w:p w:rsidR="00203F79" w:rsidRDefault="00612811">
      <w:pPr>
        <w:pStyle w:val="Code"/>
      </w:pPr>
      <w:r>
        <w:t>NmTokens in a single Enumeration attribute declaration, MUST all be distinct.</w:t>
      </w:r>
    </w:p>
    <w:p w:rsidR="00203F79" w:rsidRDefault="00612811">
      <w:pPr>
        <w:rPr>
          <w:i/>
        </w:rPr>
      </w:pPr>
      <w:r>
        <w:rPr>
          <w:i/>
        </w:rPr>
        <w:t>MSXML3</w:t>
      </w:r>
    </w:p>
    <w:p w:rsidR="00203F79" w:rsidRDefault="00612811">
      <w:r>
        <w:t xml:space="preserve">Duplicate notation names in a single </w:t>
      </w:r>
      <w:r>
        <w:rPr>
          <w:b/>
        </w:rPr>
        <w:t>NotationType</w:t>
      </w:r>
      <w:r>
        <w:t xml:space="preserve"> attribute declaration are allowed.</w:t>
      </w:r>
    </w:p>
    <w:p w:rsidR="00203F79" w:rsidRDefault="00612811">
      <w:pPr>
        <w:pStyle w:val="Heading3"/>
      </w:pPr>
      <w:bookmarkStart w:id="39" w:name="section_de73a1dfc85546bb8615636e5351b847"/>
      <w:bookmarkStart w:id="40" w:name="_Toc522770119"/>
      <w:r>
        <w:t>[XML] Section 3.3.2, Attribute Defaults</w:t>
      </w:r>
      <w:bookmarkEnd w:id="39"/>
      <w:bookmarkEnd w:id="40"/>
      <w:r>
        <w:fldChar w:fldCharType="begin"/>
      </w:r>
      <w:r>
        <w:instrText xml:space="preserve"> XE "Attribute Defaults" </w:instrText>
      </w:r>
      <w:r>
        <w:fldChar w:fldCharType="end"/>
      </w:r>
    </w:p>
    <w:p w:rsidR="00203F79" w:rsidRDefault="00612811">
      <w:r>
        <w:t>V0006:</w:t>
      </w:r>
    </w:p>
    <w:p w:rsidR="00203F79" w:rsidRDefault="00612811">
      <w:bookmarkStart w:id="41" w:name="CC_00000000000000000000000000017665"/>
      <w:bookmarkEnd w:id="41"/>
      <w:r>
        <w:t>The specification states:</w:t>
      </w:r>
    </w:p>
    <w:p w:rsidR="00203F79" w:rsidRDefault="00612811">
      <w:pPr>
        <w:pStyle w:val="Code"/>
      </w:pPr>
      <w:r>
        <w:t>Validity constraint: Attribute Default Value Syntactically Correct</w:t>
      </w:r>
    </w:p>
    <w:p w:rsidR="00203F79" w:rsidRDefault="00612811">
      <w:pPr>
        <w:pStyle w:val="Code"/>
      </w:pPr>
      <w:r>
        <w:t xml:space="preserve">The declared default value MUST meet the syntactic constraints of the declared </w:t>
      </w:r>
    </w:p>
    <w:p w:rsidR="00203F79" w:rsidRDefault="00612811">
      <w:pPr>
        <w:pStyle w:val="Code"/>
      </w:pPr>
      <w:r>
        <w:t xml:space="preserve">attribute type. That is, the default value of an attribute: </w:t>
      </w:r>
    </w:p>
    <w:p w:rsidR="00203F79" w:rsidRDefault="00612811">
      <w:pPr>
        <w:pStyle w:val="Code"/>
      </w:pPr>
      <w:r>
        <w:t xml:space="preserve"> - of type IDREF or ENTITY must match the Name production;</w:t>
      </w:r>
    </w:p>
    <w:p w:rsidR="00203F79" w:rsidRDefault="00612811">
      <w:pPr>
        <w:pStyle w:val="Code"/>
      </w:pPr>
      <w:r>
        <w:t xml:space="preserve"> - of type IDREFS or ENTITIES must match the Names production;</w:t>
      </w:r>
    </w:p>
    <w:p w:rsidR="00203F79" w:rsidRDefault="00612811">
      <w:pPr>
        <w:pStyle w:val="Code"/>
      </w:pPr>
      <w:r>
        <w:t xml:space="preserve"> - of type NMTOKEN must match the Nmtoken production;</w:t>
      </w:r>
    </w:p>
    <w:p w:rsidR="00203F79" w:rsidRDefault="00612811">
      <w:pPr>
        <w:pStyle w:val="Code"/>
      </w:pPr>
      <w:r>
        <w:t xml:space="preserve"> - of type NMTOKENS</w:t>
      </w:r>
      <w:r>
        <w:t xml:space="preserve"> must match the Nmtokens production;</w:t>
      </w:r>
    </w:p>
    <w:p w:rsidR="00203F79" w:rsidRDefault="00612811">
      <w:pPr>
        <w:pStyle w:val="Code"/>
      </w:pPr>
      <w:r>
        <w:t xml:space="preserve"> - of an enumerated type (either a NOTATION type or an enumeration) must match one </w:t>
      </w:r>
    </w:p>
    <w:p w:rsidR="00203F79" w:rsidRDefault="00612811">
      <w:pPr>
        <w:pStyle w:val="Code"/>
      </w:pPr>
      <w:r>
        <w:t>of the enumerated values.</w:t>
      </w:r>
    </w:p>
    <w:p w:rsidR="00203F79" w:rsidRDefault="00612811">
      <w:pPr>
        <w:pStyle w:val="Code"/>
      </w:pPr>
      <w:r>
        <w:t xml:space="preserve">Note that only the syntactic constraints of the type are required here; other </w:t>
      </w:r>
    </w:p>
    <w:p w:rsidR="00203F79" w:rsidRDefault="00612811">
      <w:pPr>
        <w:pStyle w:val="Code"/>
      </w:pPr>
      <w:r>
        <w:t>constraints (e.g. that the val</w:t>
      </w:r>
      <w:r>
        <w:t xml:space="preserve">ue be the name of a declared unparsed entity, for an </w:t>
      </w:r>
    </w:p>
    <w:p w:rsidR="00203F79" w:rsidRDefault="00612811">
      <w:pPr>
        <w:pStyle w:val="Code"/>
      </w:pPr>
      <w:r>
        <w:t xml:space="preserve">attribute of type ENTITY) will be reported by a validating parser only if an </w:t>
      </w:r>
    </w:p>
    <w:p w:rsidR="00203F79" w:rsidRDefault="00612811">
      <w:pPr>
        <w:pStyle w:val="Code"/>
      </w:pPr>
      <w:r>
        <w:t>element without a specification for this attribute actually occurs.</w:t>
      </w:r>
    </w:p>
    <w:p w:rsidR="00203F79" w:rsidRDefault="00612811">
      <w:pPr>
        <w:rPr>
          <w:i/>
        </w:rPr>
      </w:pPr>
      <w:r>
        <w:rPr>
          <w:i/>
        </w:rPr>
        <w:t>MSXML3 and MSXML6</w:t>
      </w:r>
    </w:p>
    <w:p w:rsidR="00203F79" w:rsidRDefault="00612811">
      <w:r>
        <w:t>When an attribute definition has a dec</w:t>
      </w:r>
      <w:r>
        <w:t xml:space="preserve">lared default value that has a reference to an undefined entity, but is never used in a document, the expected result is to have no errors; the actual result is a "Reference to undefined entity 'X'" error, where </w:t>
      </w:r>
      <w:r>
        <w:rPr>
          <w:rStyle w:val="InlineCode"/>
        </w:rPr>
        <w:t>X</w:t>
      </w:r>
      <w:r>
        <w:t xml:space="preserve"> is the declared default value.</w:t>
      </w:r>
    </w:p>
    <w:p w:rsidR="00203F79" w:rsidRDefault="00612811">
      <w:pPr>
        <w:pStyle w:val="Heading3"/>
      </w:pPr>
      <w:bookmarkStart w:id="42" w:name="section_4399f3f2c2eb4f3783344fa0889b71de"/>
      <w:bookmarkStart w:id="43" w:name="_Toc522770120"/>
      <w:r>
        <w:t>[XML] Secti</w:t>
      </w:r>
      <w:r>
        <w:t>on B, Character Classes</w:t>
      </w:r>
      <w:bookmarkEnd w:id="42"/>
      <w:bookmarkEnd w:id="43"/>
      <w:r>
        <w:fldChar w:fldCharType="begin"/>
      </w:r>
      <w:r>
        <w:instrText xml:space="preserve"> XE "Character Classes" </w:instrText>
      </w:r>
      <w:r>
        <w:fldChar w:fldCharType="end"/>
      </w:r>
    </w:p>
    <w:p w:rsidR="00203F79" w:rsidRDefault="00612811">
      <w:r>
        <w:t>V0007:</w:t>
      </w:r>
    </w:p>
    <w:p w:rsidR="00203F79" w:rsidRDefault="00612811">
      <w:bookmarkStart w:id="44" w:name="CC_00000000000000000000000000017785"/>
      <w:bookmarkEnd w:id="44"/>
      <w:r>
        <w:t>The specification states:</w:t>
      </w:r>
    </w:p>
    <w:p w:rsidR="00203F79" w:rsidRDefault="00612811">
      <w:pPr>
        <w:pStyle w:val="Code"/>
      </w:pPr>
      <w:r>
        <w:t>Name start characters must have one of the categories Ll, Lu, Lo, Lt, Nl.</w:t>
      </w:r>
    </w:p>
    <w:p w:rsidR="00203F79" w:rsidRDefault="00612811">
      <w:pPr>
        <w:rPr>
          <w:i/>
        </w:rPr>
      </w:pPr>
      <w:r>
        <w:rPr>
          <w:i/>
        </w:rPr>
        <w:t>MSXML3 and MSXML6</w:t>
      </w:r>
    </w:p>
    <w:p w:rsidR="00203F79" w:rsidRDefault="00612811">
      <w:r>
        <w:t>Name start characters in the category Lm (Letter, Modifier) are valid.</w:t>
      </w:r>
    </w:p>
    <w:p w:rsidR="00203F79" w:rsidRDefault="00612811">
      <w:r>
        <w:lastRenderedPageBreak/>
        <w:t>V0008:</w:t>
      </w:r>
    </w:p>
    <w:p w:rsidR="00203F79" w:rsidRDefault="00612811">
      <w:bookmarkStart w:id="45" w:name="CC_00000000000000000000000000017788"/>
      <w:bookmarkEnd w:id="45"/>
      <w:r>
        <w:t>The</w:t>
      </w:r>
      <w:r>
        <w:t xml:space="preserve"> specification states:</w:t>
      </w:r>
    </w:p>
    <w:p w:rsidR="00203F79" w:rsidRDefault="00612811">
      <w:pPr>
        <w:pStyle w:val="Code"/>
      </w:pPr>
      <w:r>
        <w:t xml:space="preserve">Characters which have a font or compatibility decomposition (i.e. those with a </w:t>
      </w:r>
    </w:p>
    <w:p w:rsidR="00203F79" w:rsidRDefault="00612811">
      <w:pPr>
        <w:pStyle w:val="Code"/>
      </w:pPr>
      <w:r>
        <w:t xml:space="preserve">"compatibility formatting tag" in field 5 of the database -- marked by field 5 </w:t>
      </w:r>
    </w:p>
    <w:p w:rsidR="00203F79" w:rsidRDefault="00612811">
      <w:pPr>
        <w:pStyle w:val="Code"/>
      </w:pPr>
      <w:r>
        <w:t>beginning with a "&lt;") are not allowed.</w:t>
      </w:r>
    </w:p>
    <w:p w:rsidR="00203F79" w:rsidRDefault="00612811">
      <w:pPr>
        <w:rPr>
          <w:i/>
        </w:rPr>
      </w:pPr>
      <w:r>
        <w:rPr>
          <w:i/>
        </w:rPr>
        <w:t>MSXML3 and MSXML6</w:t>
      </w:r>
    </w:p>
    <w:p w:rsidR="00203F79" w:rsidRDefault="00612811">
      <w:r>
        <w:t xml:space="preserve">The character </w:t>
      </w:r>
      <w:r>
        <w:rPr>
          <w:rStyle w:val="InlineCode"/>
        </w:rPr>
        <w:t>#x005F</w:t>
      </w:r>
      <w:r>
        <w:t xml:space="preserve"> (the underscore or low line character) is valid.</w:t>
      </w:r>
    </w:p>
    <w:p w:rsidR="00203F79" w:rsidRDefault="00612811">
      <w:r>
        <w:t>V0009:</w:t>
      </w:r>
    </w:p>
    <w:p w:rsidR="00203F79" w:rsidRDefault="00612811">
      <w:bookmarkStart w:id="46" w:name="CC_00000000000000000000000000017793"/>
      <w:bookmarkEnd w:id="46"/>
      <w:r>
        <w:t>The specification states:</w:t>
      </w:r>
    </w:p>
    <w:p w:rsidR="00203F79" w:rsidRDefault="00612811">
      <w:pPr>
        <w:pStyle w:val="Code"/>
      </w:pPr>
      <w:r>
        <w:t>Characters ':' and '_' are allowed as name-start characters.</w:t>
      </w:r>
    </w:p>
    <w:p w:rsidR="00203F79" w:rsidRDefault="00612811">
      <w:pPr>
        <w:rPr>
          <w:i/>
        </w:rPr>
      </w:pPr>
      <w:r>
        <w:rPr>
          <w:i/>
        </w:rPr>
        <w:t>MSXML3 and MSXML6</w:t>
      </w:r>
    </w:p>
    <w:p w:rsidR="00203F79" w:rsidRDefault="00612811">
      <w:r>
        <w:t>The ":" is not a valid name-start character.</w:t>
      </w:r>
    </w:p>
    <w:p w:rsidR="00203F79" w:rsidRDefault="00612811">
      <w:pPr>
        <w:pStyle w:val="Heading2"/>
      </w:pPr>
      <w:bookmarkStart w:id="47" w:name="section_f507cdc2f9f74f859d8ef58479a8d869"/>
      <w:bookmarkStart w:id="48" w:name="_Toc522770121"/>
      <w:r>
        <w:t>Clarifications</w:t>
      </w:r>
      <w:bookmarkEnd w:id="47"/>
      <w:bookmarkEnd w:id="48"/>
    </w:p>
    <w:p w:rsidR="00203F79" w:rsidRDefault="00612811">
      <w:r>
        <w:t>The following subsections de</w:t>
      </w:r>
      <w:r>
        <w:t xml:space="preserve">scribe clarifications of the MAY and SHOULD requirements of </w:t>
      </w:r>
      <w:hyperlink r:id="rId33">
        <w:r>
          <w:rPr>
            <w:rStyle w:val="Hyperlink"/>
          </w:rPr>
          <w:t>[XML]</w:t>
        </w:r>
      </w:hyperlink>
      <w:r>
        <w:t>.</w:t>
      </w:r>
    </w:p>
    <w:p w:rsidR="00203F79" w:rsidRDefault="00612811">
      <w:pPr>
        <w:pStyle w:val="Heading3"/>
      </w:pPr>
      <w:bookmarkStart w:id="49" w:name="section_79080a7edcb94cb8a0d378e2af57c363"/>
      <w:bookmarkStart w:id="50" w:name="_Toc522770122"/>
      <w:r>
        <w:t>[XML] Section 2.2, Characters</w:t>
      </w:r>
      <w:bookmarkEnd w:id="49"/>
      <w:bookmarkEnd w:id="50"/>
      <w:r>
        <w:fldChar w:fldCharType="begin"/>
      </w:r>
      <w:r>
        <w:instrText xml:space="preserve"> XE "Characters" </w:instrText>
      </w:r>
      <w:r>
        <w:fldChar w:fldCharType="end"/>
      </w:r>
    </w:p>
    <w:p w:rsidR="00203F79" w:rsidRDefault="00612811">
      <w:r>
        <w:t>V0010:</w:t>
      </w:r>
    </w:p>
    <w:p w:rsidR="00203F79" w:rsidRDefault="00612811">
      <w:bookmarkStart w:id="51" w:name="CC_00000000000000000000000000018845"/>
      <w:bookmarkEnd w:id="51"/>
      <w:r>
        <w:t>The specification states:</w:t>
      </w:r>
    </w:p>
    <w:p w:rsidR="00203F79" w:rsidRDefault="00612811">
      <w:pPr>
        <w:pStyle w:val="Code"/>
      </w:pPr>
      <w:r>
        <w:t>[2]   Char   ::=   #x9 | #xA | #xD | [#x20</w:t>
      </w:r>
      <w:r>
        <w:t>-#xD7FF] | [#xE000-#xFFFD] | [#x10000-#x10FFFF]</w:t>
      </w:r>
    </w:p>
    <w:p w:rsidR="00203F79" w:rsidRDefault="00612811">
      <w:pPr>
        <w:pStyle w:val="Code"/>
      </w:pPr>
      <w:r>
        <w:t>/* any Unicode character, excluding the surrogate blocks, FFFE, and FFFF. */</w:t>
      </w:r>
    </w:p>
    <w:p w:rsidR="00203F79" w:rsidRDefault="00612811">
      <w:pPr>
        <w:rPr>
          <w:i/>
        </w:rPr>
      </w:pPr>
      <w:r>
        <w:rPr>
          <w:i/>
        </w:rPr>
        <w:t>MSXML3 and MSXML6</w:t>
      </w:r>
    </w:p>
    <w:p w:rsidR="00203F79" w:rsidRDefault="00612811">
      <w:r>
        <w:t xml:space="preserve">The processor accepts the surrogate block </w:t>
      </w:r>
      <w:r>
        <w:rPr>
          <w:rStyle w:val="InlineCode"/>
        </w:rPr>
        <w:t>#xFFFE</w:t>
      </w:r>
      <w:r>
        <w:t xml:space="preserve"> as a valid character reference.</w:t>
      </w:r>
    </w:p>
    <w:p w:rsidR="00203F79" w:rsidRDefault="00612811">
      <w:pPr>
        <w:pStyle w:val="Heading3"/>
      </w:pPr>
      <w:bookmarkStart w:id="52" w:name="section_6f2085ad40574b60af9f54f55fdaebe4"/>
      <w:bookmarkStart w:id="53" w:name="_Toc522770123"/>
      <w:r>
        <w:t>[XML] Section 2.3, Common Syntactic Constructs</w:t>
      </w:r>
      <w:bookmarkEnd w:id="52"/>
      <w:bookmarkEnd w:id="53"/>
      <w:r>
        <w:fldChar w:fldCharType="begin"/>
      </w:r>
      <w:r>
        <w:instrText xml:space="preserve"> XE "Common Syntactic Constructs" </w:instrText>
      </w:r>
      <w:r>
        <w:fldChar w:fldCharType="end"/>
      </w:r>
    </w:p>
    <w:p w:rsidR="00203F79" w:rsidRDefault="00612811">
      <w:r>
        <w:t>C0001:</w:t>
      </w:r>
    </w:p>
    <w:p w:rsidR="00203F79" w:rsidRDefault="00612811">
      <w:bookmarkStart w:id="54" w:name="CC_00000000000000000000000000017583"/>
      <w:bookmarkEnd w:id="54"/>
      <w:r>
        <w:t>The specification states:</w:t>
      </w:r>
    </w:p>
    <w:p w:rsidR="00203F79" w:rsidRDefault="00612811">
      <w:pPr>
        <w:pStyle w:val="Code"/>
      </w:pPr>
      <w:r>
        <w:t>Note:</w:t>
      </w:r>
    </w:p>
    <w:p w:rsidR="00203F79" w:rsidRDefault="00612811">
      <w:pPr>
        <w:pStyle w:val="Code"/>
      </w:pPr>
      <w:r>
        <w:t xml:space="preserve">The Namespaces in XML Recommendation [XML Names] assigns a meaning to names </w:t>
      </w:r>
    </w:p>
    <w:p w:rsidR="00203F79" w:rsidRDefault="00612811">
      <w:pPr>
        <w:pStyle w:val="Code"/>
      </w:pPr>
      <w:r>
        <w:t>containing colon characters. Therefore, authors should no</w:t>
      </w:r>
      <w:r>
        <w:t xml:space="preserve">t use the colon in XML </w:t>
      </w:r>
    </w:p>
    <w:p w:rsidR="00203F79" w:rsidRDefault="00612811">
      <w:pPr>
        <w:pStyle w:val="Code"/>
      </w:pPr>
      <w:r>
        <w:t xml:space="preserve">names except for namespace purposes, but XML processors must accept the colon as a </w:t>
      </w:r>
    </w:p>
    <w:p w:rsidR="00203F79" w:rsidRDefault="00612811">
      <w:pPr>
        <w:pStyle w:val="Code"/>
      </w:pPr>
      <w:r>
        <w:t>name character.</w:t>
      </w:r>
    </w:p>
    <w:p w:rsidR="00203F79" w:rsidRDefault="00612811">
      <w:pPr>
        <w:rPr>
          <w:i/>
        </w:rPr>
      </w:pPr>
      <w:r>
        <w:rPr>
          <w:i/>
        </w:rPr>
        <w:t>MSXML3 and MSXML6</w:t>
      </w:r>
    </w:p>
    <w:p w:rsidR="00203F79" w:rsidRDefault="00612811">
      <w:r>
        <w:t>XML names that begin with a colon (for example, :doc) are not valid.</w:t>
      </w:r>
    </w:p>
    <w:p w:rsidR="00203F79" w:rsidRDefault="00612811">
      <w:r>
        <w:lastRenderedPageBreak/>
        <w:t xml:space="preserve">Specifying a name that begins with a colon results in an error with an error code of </w:t>
      </w:r>
      <w:r>
        <w:rPr>
          <w:rStyle w:val="InlineCode"/>
        </w:rPr>
        <w:t>0xC00CE504</w:t>
      </w:r>
      <w:r>
        <w:t xml:space="preserve"> and an error reason of "A name was started with an invalid character."</w:t>
      </w:r>
    </w:p>
    <w:p w:rsidR="00203F79" w:rsidRDefault="00612811">
      <w:pPr>
        <w:pStyle w:val="Heading3"/>
      </w:pPr>
      <w:bookmarkStart w:id="55" w:name="section_fe460c26c53a44d6b2af54b57b8e8210"/>
      <w:bookmarkStart w:id="56" w:name="_Toc522770124"/>
      <w:r>
        <w:t>[XML] Section 2.5, Comments</w:t>
      </w:r>
      <w:bookmarkEnd w:id="55"/>
      <w:bookmarkEnd w:id="56"/>
      <w:r>
        <w:fldChar w:fldCharType="begin"/>
      </w:r>
      <w:r>
        <w:instrText xml:space="preserve"> XE "Comments" </w:instrText>
      </w:r>
      <w:r>
        <w:fldChar w:fldCharType="end"/>
      </w:r>
    </w:p>
    <w:p w:rsidR="00203F79" w:rsidRDefault="00612811">
      <w:r>
        <w:t>C0002:</w:t>
      </w:r>
    </w:p>
    <w:p w:rsidR="00203F79" w:rsidRDefault="00612811">
      <w:bookmarkStart w:id="57" w:name="CC_00000000000000000000000000017589"/>
      <w:bookmarkEnd w:id="57"/>
      <w:r>
        <w:t>The specification states:</w:t>
      </w:r>
    </w:p>
    <w:p w:rsidR="00203F79" w:rsidRDefault="00612811">
      <w:pPr>
        <w:pStyle w:val="Code"/>
        <w:rPr>
          <w:i/>
        </w:rPr>
      </w:pPr>
      <w:r>
        <w:t>Definition:</w:t>
      </w:r>
      <w:r>
        <w:t xml:space="preserve"> Comments may appear anywhere in a document outside other markup; in </w:t>
      </w:r>
    </w:p>
    <w:p w:rsidR="00203F79" w:rsidRDefault="00612811">
      <w:pPr>
        <w:pStyle w:val="Code"/>
        <w:rPr>
          <w:i/>
        </w:rPr>
      </w:pPr>
      <w:r>
        <w:t xml:space="preserve">addition, they may appear within the document type declaration at places allowed by </w:t>
      </w:r>
    </w:p>
    <w:p w:rsidR="00203F79" w:rsidRDefault="00612811">
      <w:pPr>
        <w:pStyle w:val="Code"/>
        <w:rPr>
          <w:i/>
        </w:rPr>
      </w:pPr>
      <w:r>
        <w:t xml:space="preserve">the grammar. They are not part of the document's character data; an XML processor </w:t>
      </w:r>
    </w:p>
    <w:p w:rsidR="00203F79" w:rsidRDefault="00612811">
      <w:pPr>
        <w:pStyle w:val="Code"/>
        <w:rPr>
          <w:i/>
        </w:rPr>
      </w:pPr>
      <w:r>
        <w:t>MAY, but need not,</w:t>
      </w:r>
      <w:r>
        <w:t xml:space="preserve"> make it possible for an application to retrieve the text of </w:t>
      </w:r>
    </w:p>
    <w:p w:rsidR="00203F79" w:rsidRDefault="00612811">
      <w:pPr>
        <w:pStyle w:val="Code"/>
        <w:rPr>
          <w:i/>
        </w:rPr>
      </w:pPr>
      <w:r>
        <w:t xml:space="preserve">comments. For compatibility, the string "--" (double-hyphen) MUST NOT occur within </w:t>
      </w:r>
    </w:p>
    <w:p w:rsidR="00203F79" w:rsidRDefault="00612811">
      <w:pPr>
        <w:pStyle w:val="Code"/>
        <w:rPr>
          <w:i/>
        </w:rPr>
      </w:pPr>
      <w:r>
        <w:t>comments.] Parameter entity references MUST NOT be recognized within comments.</w:t>
      </w:r>
    </w:p>
    <w:p w:rsidR="00203F79" w:rsidRDefault="00612811">
      <w:pPr>
        <w:rPr>
          <w:i/>
        </w:rPr>
      </w:pPr>
      <w:r>
        <w:rPr>
          <w:i/>
        </w:rPr>
        <w:t>MSXML3 and MSXML6</w:t>
      </w:r>
    </w:p>
    <w:p w:rsidR="00203F79" w:rsidRDefault="00612811">
      <w:r>
        <w:t>The following</w:t>
      </w:r>
      <w:r>
        <w:t xml:space="preserve"> clarifications apply:</w:t>
      </w:r>
    </w:p>
    <w:p w:rsidR="00203F79" w:rsidRDefault="00612811">
      <w:pPr>
        <w:pStyle w:val="ListParagraph"/>
        <w:numPr>
          <w:ilvl w:val="0"/>
          <w:numId w:val="47"/>
        </w:numPr>
      </w:pPr>
      <w:r>
        <w:t>Comment text can be retrieved.</w:t>
      </w:r>
    </w:p>
    <w:p w:rsidR="00203F79" w:rsidRDefault="00612811">
      <w:pPr>
        <w:pStyle w:val="ListParagraph"/>
        <w:numPr>
          <w:ilvl w:val="0"/>
          <w:numId w:val="47"/>
        </w:numPr>
      </w:pPr>
      <w:r>
        <w:t xml:space="preserve">A valid comment can contain a double hyphen ("--") when the double hyphen is represented by the character reference </w:t>
      </w:r>
      <w:r>
        <w:rPr>
          <w:rStyle w:val="InlineCode"/>
        </w:rPr>
        <w:t>"&amp;#45;&amp;#45;</w:t>
      </w:r>
      <w:r>
        <w:t xml:space="preserve">". </w:t>
      </w:r>
    </w:p>
    <w:p w:rsidR="00203F79" w:rsidRDefault="00612811">
      <w:pPr>
        <w:pStyle w:val="Heading3"/>
      </w:pPr>
      <w:bookmarkStart w:id="58" w:name="section_e4efc9b7eafe4343b238f59bd715fdc0"/>
      <w:bookmarkStart w:id="59" w:name="_Toc522770125"/>
      <w:r>
        <w:t>[XML] Section 2.10, White Space Handling</w:t>
      </w:r>
      <w:bookmarkEnd w:id="58"/>
      <w:bookmarkEnd w:id="59"/>
      <w:r>
        <w:fldChar w:fldCharType="begin"/>
      </w:r>
      <w:r>
        <w:instrText xml:space="preserve"> XE "White Space Handling" </w:instrText>
      </w:r>
      <w:r>
        <w:fldChar w:fldCharType="end"/>
      </w:r>
    </w:p>
    <w:p w:rsidR="00203F79" w:rsidRDefault="00612811">
      <w:r>
        <w:t>C</w:t>
      </w:r>
      <w:r>
        <w:t>0003:</w:t>
      </w:r>
    </w:p>
    <w:p w:rsidR="00203F79" w:rsidRDefault="00612811">
      <w:bookmarkStart w:id="60" w:name="CC_00000000000000000000000000017619"/>
      <w:bookmarkEnd w:id="60"/>
      <w:r>
        <w:t>The specification states:</w:t>
      </w:r>
    </w:p>
    <w:p w:rsidR="00203F79" w:rsidRDefault="00612811">
      <w:pPr>
        <w:pStyle w:val="Code"/>
      </w:pPr>
      <w:r>
        <w:t xml:space="preserve">An XML processor MUST always pass all characters in a document that are not markup </w:t>
      </w:r>
    </w:p>
    <w:p w:rsidR="00203F79" w:rsidRDefault="00612811">
      <w:pPr>
        <w:pStyle w:val="Code"/>
      </w:pPr>
      <w:r>
        <w:t xml:space="preserve">through to the application. A validating XML processor MUST also inform the application which </w:t>
      </w:r>
    </w:p>
    <w:p w:rsidR="00203F79" w:rsidRDefault="00612811">
      <w:pPr>
        <w:pStyle w:val="Code"/>
      </w:pPr>
      <w:r>
        <w:t>of these characters constitute white space ap</w:t>
      </w:r>
      <w:r>
        <w:t>pearing in element content.</w:t>
      </w:r>
    </w:p>
    <w:p w:rsidR="00203F79" w:rsidRDefault="00612811">
      <w:pPr>
        <w:rPr>
          <w:i/>
        </w:rPr>
      </w:pPr>
      <w:r>
        <w:rPr>
          <w:i/>
        </w:rPr>
        <w:t>MSXML3 and MSXML6</w:t>
      </w:r>
    </w:p>
    <w:p w:rsidR="00203F79" w:rsidRDefault="00612811">
      <w:r>
        <w:t>The following clarifications apply:</w:t>
      </w:r>
    </w:p>
    <w:p w:rsidR="00203F79" w:rsidRDefault="00612811">
      <w:pPr>
        <w:pStyle w:val="ListParagraph"/>
        <w:numPr>
          <w:ilvl w:val="0"/>
          <w:numId w:val="48"/>
        </w:numPr>
      </w:pPr>
      <w:r>
        <w:t xml:space="preserve">The </w:t>
      </w:r>
      <w:r>
        <w:rPr>
          <w:b/>
        </w:rPr>
        <w:t>preserveWhiteSpace</w:t>
      </w:r>
      <w:r>
        <w:t xml:space="preserve"> attribute is used to specify the default white space handling behavior. </w:t>
      </w:r>
    </w:p>
    <w:p w:rsidR="00203F79" w:rsidRDefault="00612811">
      <w:pPr>
        <w:pStyle w:val="ListParagraph"/>
        <w:numPr>
          <w:ilvl w:val="0"/>
          <w:numId w:val="48"/>
        </w:numPr>
      </w:pPr>
      <w:r>
        <w:t xml:space="preserve">When </w:t>
      </w:r>
      <w:r>
        <w:rPr>
          <w:b/>
        </w:rPr>
        <w:t>preserveWhiteSpace</w:t>
      </w:r>
      <w:r>
        <w:t xml:space="preserve"> is set to </w:t>
      </w:r>
      <w:r>
        <w:rPr>
          <w:rStyle w:val="InlineCode"/>
        </w:rPr>
        <w:t>true</w:t>
      </w:r>
      <w:r>
        <w:t>, all white space is preserved, regardle</w:t>
      </w:r>
      <w:r>
        <w:t xml:space="preserve">ss of any </w:t>
      </w:r>
      <w:r>
        <w:rPr>
          <w:rStyle w:val="InlineCode"/>
        </w:rPr>
        <w:t>xml:space</w:t>
      </w:r>
      <w:r>
        <w:t xml:space="preserve"> attributes specified in the document type definition (DTD). It is equivalent to having an </w:t>
      </w:r>
      <w:r>
        <w:rPr>
          <w:rStyle w:val="InlineCode"/>
        </w:rPr>
        <w:t>xml:space="preserve"</w:t>
      </w:r>
      <w:r>
        <w:t xml:space="preserve"> attribute on every element. When </w:t>
      </w:r>
      <w:r>
        <w:rPr>
          <w:b/>
        </w:rPr>
        <w:t>preserveWhiteSpace</w:t>
      </w:r>
      <w:r>
        <w:t xml:space="preserve"> is set to </w:t>
      </w:r>
      <w:r>
        <w:rPr>
          <w:rStyle w:val="InlineCode"/>
        </w:rPr>
        <w:t>false</w:t>
      </w:r>
      <w:r>
        <w:t xml:space="preserve">, the values of any </w:t>
      </w:r>
      <w:r>
        <w:rPr>
          <w:rStyle w:val="InlineCode"/>
        </w:rPr>
        <w:t>xml:space</w:t>
      </w:r>
      <w:r>
        <w:t xml:space="preserve"> attributes determine where white space is preserved. </w:t>
      </w:r>
    </w:p>
    <w:p w:rsidR="00203F79" w:rsidRDefault="00612811">
      <w:r>
        <w:t>C0004:</w:t>
      </w:r>
    </w:p>
    <w:p w:rsidR="00203F79" w:rsidRDefault="00612811">
      <w:bookmarkStart w:id="61" w:name="CC_00000000000000000000000000017621"/>
      <w:bookmarkEnd w:id="61"/>
      <w:r>
        <w:t>The specification states:</w:t>
      </w:r>
    </w:p>
    <w:p w:rsidR="00203F79" w:rsidRDefault="00612811">
      <w:pPr>
        <w:pStyle w:val="Code"/>
      </w:pPr>
      <w:r>
        <w:t xml:space="preserve">The value "default" signals that applications' default white-space processing modes </w:t>
      </w:r>
    </w:p>
    <w:p w:rsidR="00203F79" w:rsidRDefault="00612811">
      <w:pPr>
        <w:pStyle w:val="Code"/>
      </w:pPr>
      <w:r>
        <w:t xml:space="preserve">are acceptable for this element; the value "preserve" indicates the intent that </w:t>
      </w:r>
    </w:p>
    <w:p w:rsidR="00203F79" w:rsidRDefault="00612811">
      <w:pPr>
        <w:pStyle w:val="Code"/>
      </w:pPr>
      <w:r>
        <w:t xml:space="preserve">applications preserve all the white space. This declared intent is considered to </w:t>
      </w:r>
    </w:p>
    <w:p w:rsidR="00203F79" w:rsidRDefault="00612811">
      <w:pPr>
        <w:pStyle w:val="Code"/>
      </w:pPr>
      <w:r>
        <w:t xml:space="preserve">apply to all elements within the content of the element where it is specified, </w:t>
      </w:r>
    </w:p>
    <w:p w:rsidR="00203F79" w:rsidRDefault="00612811">
      <w:pPr>
        <w:pStyle w:val="Code"/>
      </w:pPr>
      <w:r>
        <w:t xml:space="preserve">unless overridden with another instance of the xml:space attribute. This </w:t>
      </w:r>
    </w:p>
    <w:p w:rsidR="00203F79" w:rsidRDefault="00612811">
      <w:pPr>
        <w:pStyle w:val="Code"/>
      </w:pPr>
      <w:r>
        <w:t>specification does n</w:t>
      </w:r>
      <w:r>
        <w:t xml:space="preserve">ot give meaning to any value of xml:space other than "default" </w:t>
      </w:r>
    </w:p>
    <w:p w:rsidR="00203F79" w:rsidRDefault="00612811">
      <w:pPr>
        <w:pStyle w:val="Code"/>
      </w:pPr>
      <w:r>
        <w:t xml:space="preserve">and "preserve". It is an error for other values to be specified; the XML processor </w:t>
      </w:r>
    </w:p>
    <w:p w:rsidR="00203F79" w:rsidRDefault="00612811">
      <w:pPr>
        <w:pStyle w:val="Code"/>
      </w:pPr>
      <w:r>
        <w:t xml:space="preserve">MAY report the error or MAY recover by ignoring the attribute specification or by </w:t>
      </w:r>
    </w:p>
    <w:p w:rsidR="00203F79" w:rsidRDefault="00612811">
      <w:pPr>
        <w:pStyle w:val="Code"/>
      </w:pPr>
      <w:r>
        <w:lastRenderedPageBreak/>
        <w:t>reporting the (erroneous)</w:t>
      </w:r>
      <w:r>
        <w:t xml:space="preserve"> value to the application. Applications may ignore or </w:t>
      </w:r>
    </w:p>
    <w:p w:rsidR="00203F79" w:rsidRDefault="00612811">
      <w:pPr>
        <w:pStyle w:val="Code"/>
      </w:pPr>
      <w:r>
        <w:t>reject erroneous values.</w:t>
      </w:r>
    </w:p>
    <w:p w:rsidR="00203F79" w:rsidRDefault="00612811">
      <w:pPr>
        <w:rPr>
          <w:i/>
        </w:rPr>
      </w:pPr>
      <w:r>
        <w:rPr>
          <w:i/>
        </w:rPr>
        <w:t>MSXML3 and MSXML6</w:t>
      </w:r>
    </w:p>
    <w:p w:rsidR="00203F79" w:rsidRDefault="00612811">
      <w:r>
        <w:t xml:space="preserve">An error is reported for values other than </w:t>
      </w:r>
      <w:r>
        <w:rPr>
          <w:rStyle w:val="InlineCode"/>
        </w:rPr>
        <w:t>default</w:t>
      </w:r>
      <w:r>
        <w:t xml:space="preserve"> or </w:t>
      </w:r>
      <w:r>
        <w:rPr>
          <w:rStyle w:val="InlineCode"/>
        </w:rPr>
        <w:t>preserve</w:t>
      </w:r>
      <w:r>
        <w:t>.</w:t>
      </w:r>
    </w:p>
    <w:p w:rsidR="00203F79" w:rsidRDefault="00612811">
      <w:pPr>
        <w:pStyle w:val="Heading3"/>
      </w:pPr>
      <w:bookmarkStart w:id="62" w:name="section_b4a606a8d409486791e3bea24ed4d745"/>
      <w:bookmarkStart w:id="63" w:name="_Toc522770126"/>
      <w:r>
        <w:t>[XML] Section 2.12, Language Identification</w:t>
      </w:r>
      <w:bookmarkEnd w:id="62"/>
      <w:bookmarkEnd w:id="63"/>
      <w:r>
        <w:fldChar w:fldCharType="begin"/>
      </w:r>
      <w:r>
        <w:instrText xml:space="preserve"> XE "Language Identification" </w:instrText>
      </w:r>
      <w:r>
        <w:fldChar w:fldCharType="end"/>
      </w:r>
    </w:p>
    <w:p w:rsidR="00203F79" w:rsidRDefault="00612811">
      <w:r>
        <w:t>C0005:</w:t>
      </w:r>
    </w:p>
    <w:p w:rsidR="00203F79" w:rsidRDefault="00612811">
      <w:bookmarkStart w:id="64" w:name="CC_00000000000000000000000000017623"/>
      <w:bookmarkEnd w:id="64"/>
      <w:r>
        <w:t>The specifi</w:t>
      </w:r>
      <w:r>
        <w:t>cation states:</w:t>
      </w:r>
    </w:p>
    <w:p w:rsidR="00203F79" w:rsidRDefault="00612811">
      <w:pPr>
        <w:pStyle w:val="Code"/>
      </w:pPr>
      <w:r>
        <w:t xml:space="preserve">In document processing, it is often useful to identify the natural or formal </w:t>
      </w:r>
    </w:p>
    <w:p w:rsidR="00203F79" w:rsidRDefault="00612811">
      <w:pPr>
        <w:pStyle w:val="Code"/>
      </w:pPr>
      <w:r>
        <w:t xml:space="preserve">language in which the content is written. A special attribute named xml:lang may be </w:t>
      </w:r>
    </w:p>
    <w:p w:rsidR="00203F79" w:rsidRDefault="00612811">
      <w:pPr>
        <w:pStyle w:val="Code"/>
      </w:pPr>
      <w:r>
        <w:t>inserted in documents to specify the language used in the contents and attribu</w:t>
      </w:r>
      <w:r>
        <w:t xml:space="preserve">te </w:t>
      </w:r>
    </w:p>
    <w:p w:rsidR="00203F79" w:rsidRDefault="00612811">
      <w:pPr>
        <w:pStyle w:val="Code"/>
      </w:pPr>
      <w:r>
        <w:t xml:space="preserve">values of any element in an XML document. In valid documents, this attribute, like </w:t>
      </w:r>
    </w:p>
    <w:p w:rsidR="00203F79" w:rsidRDefault="00612811">
      <w:pPr>
        <w:pStyle w:val="Code"/>
      </w:pPr>
      <w:r>
        <w:t xml:space="preserve">any other, MUST be declared if it is used. The values of the attribute are language </w:t>
      </w:r>
    </w:p>
    <w:p w:rsidR="00203F79" w:rsidRDefault="00612811">
      <w:pPr>
        <w:pStyle w:val="Code"/>
      </w:pPr>
      <w:r>
        <w:t xml:space="preserve">identifiers as defined by </w:t>
      </w:r>
      <w:hyperlink r:id="rId34">
        <w:r>
          <w:rPr>
            <w:rStyle w:val="Hyperlink"/>
          </w:rPr>
          <w:t>[RFC3066]</w:t>
        </w:r>
      </w:hyperlink>
      <w:r>
        <w:t xml:space="preserve">, Tags for the Identification of Languages, or </w:t>
      </w:r>
    </w:p>
    <w:p w:rsidR="00203F79" w:rsidRDefault="00612811">
      <w:pPr>
        <w:pStyle w:val="Code"/>
      </w:pPr>
      <w:r>
        <w:t>its successor; in addition, the empty string may be specified.</w:t>
      </w:r>
    </w:p>
    <w:p w:rsidR="00203F79" w:rsidRDefault="00612811">
      <w:pPr>
        <w:rPr>
          <w:i/>
        </w:rPr>
      </w:pPr>
      <w:r>
        <w:rPr>
          <w:i/>
        </w:rPr>
        <w:t>MSXML3 and MSXML6</w:t>
      </w:r>
    </w:p>
    <w:p w:rsidR="00203F79" w:rsidRDefault="00612811">
      <w:r>
        <w:t xml:space="preserve">No special format checking is performed on the </w:t>
      </w:r>
      <w:r>
        <w:rPr>
          <w:rStyle w:val="InlineCode"/>
        </w:rPr>
        <w:t>xml:lang</w:t>
      </w:r>
      <w:r>
        <w:t xml:space="preserve"> attribute value. .</w:t>
      </w:r>
    </w:p>
    <w:p w:rsidR="00203F79" w:rsidRDefault="00612811">
      <w:pPr>
        <w:pStyle w:val="Heading3"/>
      </w:pPr>
      <w:bookmarkStart w:id="65" w:name="section_6556719f4d3548788a7482f886f2ee00"/>
      <w:bookmarkStart w:id="66" w:name="_Toc522770127"/>
      <w:r>
        <w:t>[XML] Section 3, Logical Structures</w:t>
      </w:r>
      <w:bookmarkEnd w:id="65"/>
      <w:bookmarkEnd w:id="66"/>
      <w:r>
        <w:fldChar w:fldCharType="begin"/>
      </w:r>
      <w:r>
        <w:instrText xml:space="preserve"> XE "Logical Structures" </w:instrText>
      </w:r>
      <w:r>
        <w:fldChar w:fldCharType="end"/>
      </w:r>
    </w:p>
    <w:p w:rsidR="00203F79" w:rsidRDefault="00612811">
      <w:r>
        <w:t>C0006:</w:t>
      </w:r>
    </w:p>
    <w:p w:rsidR="00203F79" w:rsidRDefault="00612811">
      <w:bookmarkStart w:id="67" w:name="CC_00000000000000000000000000017625"/>
      <w:bookmarkEnd w:id="67"/>
      <w:r>
        <w:t>The specification states:</w:t>
      </w:r>
    </w:p>
    <w:p w:rsidR="00203F79" w:rsidRDefault="00612811">
      <w:pPr>
        <w:pStyle w:val="Code"/>
      </w:pPr>
      <w:r>
        <w:t xml:space="preserve">This specification does not constrain the application semantics, use, or (beyond </w:t>
      </w:r>
    </w:p>
    <w:p w:rsidR="00203F79" w:rsidRDefault="00612811">
      <w:pPr>
        <w:pStyle w:val="Code"/>
      </w:pPr>
      <w:r>
        <w:t xml:space="preserve">syntax) names of the element types and attributes, except that names beginning with </w:t>
      </w:r>
    </w:p>
    <w:p w:rsidR="00203F79" w:rsidRDefault="00612811">
      <w:pPr>
        <w:pStyle w:val="Code"/>
      </w:pPr>
      <w:r>
        <w:t xml:space="preserve">a match to (('X'|'x')('M'|'m')('L'|'l')) are reserved for standardization in this </w:t>
      </w:r>
    </w:p>
    <w:p w:rsidR="00203F79" w:rsidRDefault="00612811">
      <w:pPr>
        <w:pStyle w:val="Code"/>
      </w:pPr>
      <w:r>
        <w:t>or future versions of this specification.</w:t>
      </w:r>
    </w:p>
    <w:p w:rsidR="00203F79" w:rsidRDefault="00612811">
      <w:pPr>
        <w:rPr>
          <w:i/>
        </w:rPr>
      </w:pPr>
      <w:r>
        <w:rPr>
          <w:i/>
        </w:rPr>
        <w:t>MSXML3 and MSXML6</w:t>
      </w:r>
    </w:p>
    <w:p w:rsidR="00203F79" w:rsidRDefault="00612811">
      <w:r>
        <w:t>Any name that begins with a string that matches (('X'|'x')('M'|'m')('L'|'l')) is valid and is not defined as rese</w:t>
      </w:r>
      <w:r>
        <w:t>rved.</w:t>
      </w:r>
    </w:p>
    <w:p w:rsidR="00203F79" w:rsidRDefault="00612811">
      <w:pPr>
        <w:pStyle w:val="Heading3"/>
      </w:pPr>
      <w:bookmarkStart w:id="68" w:name="section_6d3e8d29bca248ea9fe8acf5148e5b0b"/>
      <w:bookmarkStart w:id="69" w:name="_Toc522770128"/>
      <w:r>
        <w:t>[XML] Section 3.1, Start-Tags, End-Tags, and Empty-Element Tags</w:t>
      </w:r>
      <w:bookmarkEnd w:id="68"/>
      <w:bookmarkEnd w:id="69"/>
      <w:r>
        <w:fldChar w:fldCharType="begin"/>
      </w:r>
      <w:r>
        <w:instrText xml:space="preserve"> XE "Start-Tags - End-Tags - and Empty-Element Tags" </w:instrText>
      </w:r>
      <w:r>
        <w:fldChar w:fldCharType="end"/>
      </w:r>
    </w:p>
    <w:p w:rsidR="00203F79" w:rsidRDefault="00612811">
      <w:r>
        <w:t>C0007:</w:t>
      </w:r>
    </w:p>
    <w:p w:rsidR="00203F79" w:rsidRDefault="00612811">
      <w:bookmarkStart w:id="70" w:name="CC_00000000000000000000000000017633"/>
      <w:bookmarkEnd w:id="70"/>
      <w:r>
        <w:t>The specification states:</w:t>
      </w:r>
    </w:p>
    <w:p w:rsidR="00203F79" w:rsidRDefault="00612811">
      <w:pPr>
        <w:pStyle w:val="Code"/>
      </w:pPr>
      <w:r>
        <w:t>Well-formedness constraint: No &lt; in Attribute Values</w:t>
      </w:r>
    </w:p>
    <w:p w:rsidR="00203F79" w:rsidRDefault="00612811">
      <w:pPr>
        <w:pStyle w:val="Code"/>
      </w:pPr>
      <w:r>
        <w:t xml:space="preserve">The replacement text of any entity referred to directly or indirectly in an </w:t>
      </w:r>
    </w:p>
    <w:p w:rsidR="00203F79" w:rsidRDefault="00612811">
      <w:pPr>
        <w:pStyle w:val="Code"/>
      </w:pPr>
      <w:r>
        <w:t>attribute value MUST NOT contain a &lt;.</w:t>
      </w:r>
    </w:p>
    <w:p w:rsidR="00203F79" w:rsidRDefault="00612811">
      <w:pPr>
        <w:rPr>
          <w:i/>
        </w:rPr>
      </w:pPr>
      <w:r>
        <w:rPr>
          <w:i/>
        </w:rPr>
        <w:t>MSXML3 and MSXML6</w:t>
      </w:r>
    </w:p>
    <w:p w:rsidR="00203F79" w:rsidRDefault="00612811">
      <w:r>
        <w:t xml:space="preserve">Attribute values can contain the less-than sign ("&lt;") if it is represented by either the </w:t>
      </w:r>
      <w:r>
        <w:rPr>
          <w:rStyle w:val="InlineCode"/>
        </w:rPr>
        <w:t>&amp;#60;</w:t>
      </w:r>
      <w:r>
        <w:t xml:space="preserve"> character reference or the </w:t>
      </w:r>
      <w:r>
        <w:rPr>
          <w:rStyle w:val="InlineCode"/>
        </w:rPr>
        <w:t>&amp;</w:t>
      </w:r>
      <w:r>
        <w:rPr>
          <w:rStyle w:val="InlineCode"/>
        </w:rPr>
        <w:t>lt;</w:t>
      </w:r>
      <w:r>
        <w:t xml:space="preserve"> character entity reference.</w:t>
      </w:r>
    </w:p>
    <w:p w:rsidR="00203F79" w:rsidRDefault="00612811">
      <w:r>
        <w:lastRenderedPageBreak/>
        <w:t>C0008:</w:t>
      </w:r>
    </w:p>
    <w:p w:rsidR="00203F79" w:rsidRDefault="00612811">
      <w:bookmarkStart w:id="71" w:name="CC_00000000000000000000000000017636"/>
      <w:bookmarkEnd w:id="71"/>
      <w:r>
        <w:t>The specification states:</w:t>
      </w:r>
    </w:p>
    <w:p w:rsidR="00203F79" w:rsidRDefault="00612811">
      <w:pPr>
        <w:pStyle w:val="Code"/>
      </w:pPr>
      <w:r>
        <w:t xml:space="preserve">Definition: An element with no content is said to be empty.] The representation of </w:t>
      </w:r>
    </w:p>
    <w:p w:rsidR="00203F79" w:rsidRDefault="00612811">
      <w:pPr>
        <w:pStyle w:val="Code"/>
      </w:pPr>
      <w:r>
        <w:t xml:space="preserve">an empty element is either a start-tag immediately followed by an end-tag, or an </w:t>
      </w:r>
    </w:p>
    <w:p w:rsidR="00203F79" w:rsidRDefault="00612811">
      <w:pPr>
        <w:pStyle w:val="Code"/>
      </w:pPr>
      <w:r>
        <w:t>empty-element tag. [Defin</w:t>
      </w:r>
      <w:r>
        <w:t xml:space="preserve">ition: An empty-element tag takes a special form:] </w:t>
      </w:r>
    </w:p>
    <w:p w:rsidR="00203F79" w:rsidRDefault="00612811">
      <w:pPr>
        <w:pStyle w:val="Code"/>
      </w:pPr>
      <w:r>
        <w:t>Tags for Empty Elements</w:t>
      </w:r>
    </w:p>
    <w:p w:rsidR="00203F79" w:rsidRDefault="00612811">
      <w:pPr>
        <w:pStyle w:val="Code"/>
      </w:pPr>
      <w:r>
        <w:t>[44]   EmptyElemTag   ::=   '&lt;' Name (S Attribute)* S? '/&gt;'[WFC: Unique Att Spec]</w:t>
      </w:r>
    </w:p>
    <w:p w:rsidR="00203F79" w:rsidRDefault="00612811">
      <w:pPr>
        <w:pStyle w:val="Code"/>
      </w:pPr>
      <w:r>
        <w:t xml:space="preserve">Empty-element tags may be used for any element which has no content, whether or not </w:t>
      </w:r>
    </w:p>
    <w:p w:rsidR="00203F79" w:rsidRDefault="00612811">
      <w:pPr>
        <w:pStyle w:val="Code"/>
      </w:pPr>
      <w:r>
        <w:t>it is declare</w:t>
      </w:r>
      <w:r>
        <w:t xml:space="preserve">d using the keyword EMPTY. For interoperability, the empty-element tag </w:t>
      </w:r>
    </w:p>
    <w:p w:rsidR="00203F79" w:rsidRDefault="00612811">
      <w:pPr>
        <w:pStyle w:val="Code"/>
      </w:pPr>
      <w:r>
        <w:t>SHOULD be used, and SHOULD only be used, for elements which are declared EMPTY.</w:t>
      </w:r>
    </w:p>
    <w:p w:rsidR="00203F79" w:rsidRDefault="00612811">
      <w:pPr>
        <w:rPr>
          <w:i/>
        </w:rPr>
      </w:pPr>
      <w:r>
        <w:rPr>
          <w:i/>
        </w:rPr>
        <w:t>MSXML3 and MSXML6</w:t>
      </w:r>
    </w:p>
    <w:p w:rsidR="00203F79" w:rsidRDefault="00612811">
      <w:r>
        <w:t xml:space="preserve">Empty element tags are acceptable for any element that has no content, whether or not </w:t>
      </w:r>
      <w:r>
        <w:t xml:space="preserve">it is declared using the keyword </w:t>
      </w:r>
      <w:r>
        <w:rPr>
          <w:b/>
        </w:rPr>
        <w:t>EMPTY</w:t>
      </w:r>
      <w:r>
        <w:t>.</w:t>
      </w:r>
    </w:p>
    <w:p w:rsidR="00203F79" w:rsidRDefault="00612811">
      <w:pPr>
        <w:pStyle w:val="Heading3"/>
      </w:pPr>
      <w:bookmarkStart w:id="72" w:name="section_995dab8b395143fbb1a4a41319d02486"/>
      <w:bookmarkStart w:id="73" w:name="_Toc522770129"/>
      <w:r>
        <w:t>[XML] Section 3.2, Element Type Declarations</w:t>
      </w:r>
      <w:bookmarkEnd w:id="72"/>
      <w:bookmarkEnd w:id="73"/>
      <w:r>
        <w:fldChar w:fldCharType="begin"/>
      </w:r>
      <w:r>
        <w:instrText xml:space="preserve"> XE "Element Type Declarations" </w:instrText>
      </w:r>
      <w:r>
        <w:fldChar w:fldCharType="end"/>
      </w:r>
    </w:p>
    <w:p w:rsidR="00203F79" w:rsidRDefault="00612811">
      <w:r>
        <w:t>C0009:</w:t>
      </w:r>
    </w:p>
    <w:p w:rsidR="00203F79" w:rsidRDefault="00612811">
      <w:bookmarkStart w:id="74" w:name="CC_00000000000000000000000000017637"/>
      <w:bookmarkEnd w:id="74"/>
      <w:r>
        <w:t>The specification states:</w:t>
      </w:r>
    </w:p>
    <w:p w:rsidR="00203F79" w:rsidRDefault="00612811">
      <w:pPr>
        <w:pStyle w:val="Code"/>
      </w:pPr>
      <w:r>
        <w:t xml:space="preserve">The element structure of an XML document may, for validation purposes, be </w:t>
      </w:r>
    </w:p>
    <w:p w:rsidR="00203F79" w:rsidRDefault="00612811">
      <w:pPr>
        <w:pStyle w:val="Code"/>
      </w:pPr>
      <w:r>
        <w:t>constrained using element typ</w:t>
      </w:r>
      <w:r>
        <w:t xml:space="preserve">e and attribute-list declarations. An element type </w:t>
      </w:r>
    </w:p>
    <w:p w:rsidR="00203F79" w:rsidRDefault="00612811">
      <w:pPr>
        <w:pStyle w:val="Code"/>
      </w:pPr>
      <w:r>
        <w:t xml:space="preserve">declaration constrains the element's content. Element type declarations often </w:t>
      </w:r>
    </w:p>
    <w:p w:rsidR="00203F79" w:rsidRDefault="00612811">
      <w:pPr>
        <w:pStyle w:val="Code"/>
      </w:pPr>
      <w:r>
        <w:t xml:space="preserve">constrain which element types can appear as children of the element. At user </w:t>
      </w:r>
    </w:p>
    <w:p w:rsidR="00203F79" w:rsidRDefault="00612811">
      <w:pPr>
        <w:pStyle w:val="Code"/>
      </w:pPr>
      <w:r>
        <w:t xml:space="preserve">option, an XML processor MAY issue a warning when a declaration mentions an element </w:t>
      </w:r>
    </w:p>
    <w:p w:rsidR="00203F79" w:rsidRDefault="00612811">
      <w:pPr>
        <w:pStyle w:val="Code"/>
      </w:pPr>
      <w:r>
        <w:t>type for which no declaration is provided, but this is not an error.</w:t>
      </w:r>
    </w:p>
    <w:p w:rsidR="00203F79" w:rsidRDefault="00612811">
      <w:pPr>
        <w:rPr>
          <w:i/>
        </w:rPr>
      </w:pPr>
      <w:r>
        <w:rPr>
          <w:i/>
        </w:rPr>
        <w:t>MSXML3 and MSXML6</w:t>
      </w:r>
    </w:p>
    <w:p w:rsidR="00203F79" w:rsidRDefault="00612811">
      <w:r>
        <w:t>The following clarifications apply:</w:t>
      </w:r>
    </w:p>
    <w:p w:rsidR="00203F79" w:rsidRDefault="00612811">
      <w:pPr>
        <w:pStyle w:val="ListParagraph"/>
        <w:numPr>
          <w:ilvl w:val="0"/>
          <w:numId w:val="49"/>
        </w:numPr>
      </w:pPr>
      <w:r>
        <w:t>The element structure is constrained when define</w:t>
      </w:r>
      <w:r>
        <w:t xml:space="preserve">d in the DTD or when the </w:t>
      </w:r>
      <w:r>
        <w:rPr>
          <w:b/>
        </w:rPr>
        <w:t>validateOnParse</w:t>
      </w:r>
      <w:r>
        <w:t xml:space="preserve"> property is set to </w:t>
      </w:r>
      <w:r>
        <w:rPr>
          <w:rStyle w:val="InlineCode"/>
        </w:rPr>
        <w:t>true</w:t>
      </w:r>
      <w:r>
        <w:t xml:space="preserve">; otherwise, validation does not occur.  </w:t>
      </w:r>
    </w:p>
    <w:p w:rsidR="00203F79" w:rsidRDefault="00612811">
      <w:pPr>
        <w:pStyle w:val="ListParagraph"/>
        <w:numPr>
          <w:ilvl w:val="0"/>
          <w:numId w:val="49"/>
        </w:numPr>
      </w:pPr>
      <w:r>
        <w:t>An error is raised when an element type is used in the XML document but not defined. No error is raised if the element type is not used.</w:t>
      </w:r>
    </w:p>
    <w:p w:rsidR="00203F79" w:rsidRDefault="00612811">
      <w:pPr>
        <w:pStyle w:val="Heading3"/>
      </w:pPr>
      <w:bookmarkStart w:id="75" w:name="section_f541843bdbef4f7fb874e52899c9c27f"/>
      <w:bookmarkStart w:id="76" w:name="_Toc522770130"/>
      <w:r>
        <w:t>[XML] Section</w:t>
      </w:r>
      <w:r>
        <w:t xml:space="preserve"> 3.2.1, Element Content</w:t>
      </w:r>
      <w:bookmarkEnd w:id="75"/>
      <w:bookmarkEnd w:id="76"/>
      <w:r>
        <w:fldChar w:fldCharType="begin"/>
      </w:r>
      <w:r>
        <w:instrText xml:space="preserve"> XE "Element Content" </w:instrText>
      </w:r>
      <w:r>
        <w:fldChar w:fldCharType="end"/>
      </w:r>
    </w:p>
    <w:p w:rsidR="00203F79" w:rsidRDefault="00612811">
      <w:r>
        <w:t>C0010:</w:t>
      </w:r>
    </w:p>
    <w:p w:rsidR="00203F79" w:rsidRDefault="00612811">
      <w:bookmarkStart w:id="77" w:name="CC_00000000000000000000000000017641"/>
      <w:bookmarkEnd w:id="77"/>
      <w:r>
        <w:t>The specification states:</w:t>
      </w:r>
    </w:p>
    <w:p w:rsidR="00203F79" w:rsidRDefault="00612811">
      <w:pPr>
        <w:pStyle w:val="Code"/>
      </w:pPr>
      <w:r>
        <w:t>Validity constraint: Proper Group/PE Nesting</w:t>
      </w:r>
    </w:p>
    <w:p w:rsidR="00203F79" w:rsidRDefault="00612811">
      <w:pPr>
        <w:pStyle w:val="Code"/>
      </w:pPr>
      <w:r>
        <w:t xml:space="preserve">Parameter-entity replacement text MUST be properly nested with parenthesized </w:t>
      </w:r>
    </w:p>
    <w:p w:rsidR="00203F79" w:rsidRDefault="00612811">
      <w:pPr>
        <w:pStyle w:val="Code"/>
      </w:pPr>
      <w:r>
        <w:t xml:space="preserve">groups. That is to say, if either of the opening or </w:t>
      </w:r>
      <w:r>
        <w:t xml:space="preserve">closing parentheses in a </w:t>
      </w:r>
    </w:p>
    <w:p w:rsidR="00203F79" w:rsidRDefault="00612811">
      <w:pPr>
        <w:pStyle w:val="Code"/>
      </w:pPr>
      <w:r>
        <w:t xml:space="preserve">choice, seq, or Mixed construct is contained in the replacement text for a </w:t>
      </w:r>
    </w:p>
    <w:p w:rsidR="00203F79" w:rsidRDefault="00612811">
      <w:pPr>
        <w:pStyle w:val="Code"/>
      </w:pPr>
      <w:r>
        <w:t>parameter entity, both MUST be contained in the same replacement text.</w:t>
      </w:r>
    </w:p>
    <w:p w:rsidR="00203F79" w:rsidRDefault="00612811">
      <w:pPr>
        <w:pStyle w:val="Code"/>
      </w:pPr>
      <w:r>
        <w:t xml:space="preserve">For interoperability, if a parameter-entity reference appears in a choice, seq, or </w:t>
      </w:r>
    </w:p>
    <w:p w:rsidR="00203F79" w:rsidRDefault="00612811">
      <w:pPr>
        <w:pStyle w:val="Code"/>
      </w:pPr>
      <w:r>
        <w:t xml:space="preserve">Mixed construct, its replacement text SHOULD contain at least one non-blank </w:t>
      </w:r>
    </w:p>
    <w:p w:rsidR="00203F79" w:rsidRDefault="00612811">
      <w:pPr>
        <w:pStyle w:val="Code"/>
      </w:pPr>
      <w:r>
        <w:t xml:space="preserve">character, and neither the first nor last non-blank character of the replacement </w:t>
      </w:r>
    </w:p>
    <w:p w:rsidR="00203F79" w:rsidRDefault="00612811">
      <w:pPr>
        <w:pStyle w:val="Code"/>
      </w:pPr>
      <w:r>
        <w:t>text SHOULD be a connector (| or ,).</w:t>
      </w:r>
    </w:p>
    <w:p w:rsidR="00203F79" w:rsidRDefault="00612811">
      <w:pPr>
        <w:rPr>
          <w:i/>
        </w:rPr>
      </w:pPr>
      <w:r>
        <w:rPr>
          <w:i/>
        </w:rPr>
        <w:t>MSXML3 and MSXML6</w:t>
      </w:r>
    </w:p>
    <w:p w:rsidR="00203F79" w:rsidRDefault="00612811">
      <w:r>
        <w:lastRenderedPageBreak/>
        <w:t>The following clarifications apply:</w:t>
      </w:r>
    </w:p>
    <w:p w:rsidR="00203F79" w:rsidRDefault="00612811">
      <w:pPr>
        <w:pStyle w:val="ListParagraph"/>
        <w:numPr>
          <w:ilvl w:val="0"/>
          <w:numId w:val="50"/>
        </w:numPr>
      </w:pPr>
      <w:r>
        <w:t>Param</w:t>
      </w:r>
      <w:r>
        <w:t xml:space="preserve">eter-entity replacement text can be blank if it is valid as defined in the DTD. </w:t>
      </w:r>
    </w:p>
    <w:p w:rsidR="00203F79" w:rsidRDefault="00612811">
      <w:pPr>
        <w:pStyle w:val="ListParagraph"/>
        <w:numPr>
          <w:ilvl w:val="0"/>
          <w:numId w:val="50"/>
        </w:numPr>
      </w:pPr>
      <w:r>
        <w:t>Parameter-entity replacement text can have the characters '|' or ',' at the beginning or end of the string if it is valid as defined in the DTD.</w:t>
      </w:r>
    </w:p>
    <w:p w:rsidR="00203F79" w:rsidRDefault="00612811">
      <w:pPr>
        <w:pStyle w:val="Heading3"/>
      </w:pPr>
      <w:bookmarkStart w:id="78" w:name="section_aa8191ac7d6b4bd589ebe2b6b0fc7ca4"/>
      <w:bookmarkStart w:id="79" w:name="_Toc522770131"/>
      <w:r>
        <w:t>[XML] Section 3.3, Attribute-L</w:t>
      </w:r>
      <w:r>
        <w:t>ist Declarations</w:t>
      </w:r>
      <w:bookmarkEnd w:id="78"/>
      <w:bookmarkEnd w:id="79"/>
      <w:r>
        <w:fldChar w:fldCharType="begin"/>
      </w:r>
      <w:r>
        <w:instrText xml:space="preserve"> XE "Attribute-List Declarations" </w:instrText>
      </w:r>
      <w:r>
        <w:fldChar w:fldCharType="end"/>
      </w:r>
    </w:p>
    <w:p w:rsidR="00203F79" w:rsidRDefault="00612811">
      <w:r>
        <w:t>C0011:</w:t>
      </w:r>
    </w:p>
    <w:p w:rsidR="00203F79" w:rsidRDefault="00612811">
      <w:bookmarkStart w:id="80" w:name="CC_00000000000000000000000000017645"/>
      <w:bookmarkEnd w:id="80"/>
      <w:r>
        <w:t>The specification states:</w:t>
      </w:r>
    </w:p>
    <w:p w:rsidR="00203F79" w:rsidRDefault="00612811">
      <w:pPr>
        <w:pStyle w:val="Code"/>
      </w:pPr>
      <w:r>
        <w:t xml:space="preserve">Definition: Attribute-list declarations specify the name, data type, and default </w:t>
      </w:r>
    </w:p>
    <w:p w:rsidR="00203F79" w:rsidRDefault="00612811">
      <w:pPr>
        <w:pStyle w:val="Code"/>
      </w:pPr>
      <w:r>
        <w:t xml:space="preserve">value (if any) of each attribute associated with a given element type:] </w:t>
      </w:r>
    </w:p>
    <w:p w:rsidR="00203F79" w:rsidRDefault="00612811">
      <w:pPr>
        <w:pStyle w:val="Code"/>
      </w:pPr>
      <w:r>
        <w:t xml:space="preserve">Attribute-list </w:t>
      </w:r>
      <w:r>
        <w:t>Declaration</w:t>
      </w:r>
    </w:p>
    <w:p w:rsidR="00203F79" w:rsidRDefault="00612811">
      <w:pPr>
        <w:pStyle w:val="Code"/>
      </w:pPr>
      <w:r>
        <w:t>[52]   AttlistDecl   ::=   '&lt;!ATTLIST' S Name AttDef* S? '&gt;'</w:t>
      </w:r>
    </w:p>
    <w:p w:rsidR="00203F79" w:rsidRDefault="00612811">
      <w:pPr>
        <w:pStyle w:val="Code"/>
      </w:pPr>
      <w:r>
        <w:t xml:space="preserve">[53]   AttDef   ::=   S Name S AttType S DefaultDecl </w:t>
      </w:r>
    </w:p>
    <w:p w:rsidR="00203F79" w:rsidRDefault="00203F79">
      <w:pPr>
        <w:pStyle w:val="Code"/>
      </w:pPr>
    </w:p>
    <w:p w:rsidR="00203F79" w:rsidRDefault="00612811">
      <w:pPr>
        <w:pStyle w:val="Code"/>
      </w:pPr>
      <w:r>
        <w:t>The Name in the AttlistDecl rule is the type of an element. At user option, an XML</w:t>
      </w:r>
    </w:p>
    <w:p w:rsidR="00203F79" w:rsidRDefault="00612811">
      <w:pPr>
        <w:pStyle w:val="Code"/>
      </w:pPr>
      <w:r>
        <w:t>processor MAY issue a warning if attributes a</w:t>
      </w:r>
      <w:r>
        <w:t xml:space="preserve">re declared for an element type not </w:t>
      </w:r>
    </w:p>
    <w:p w:rsidR="00203F79" w:rsidRDefault="00612811">
      <w:pPr>
        <w:pStyle w:val="Code"/>
      </w:pPr>
      <w:r>
        <w:t xml:space="preserve">itself declared, but this is not an error. The Name in the AttDef rule is the name </w:t>
      </w:r>
    </w:p>
    <w:p w:rsidR="00203F79" w:rsidRDefault="00612811">
      <w:pPr>
        <w:pStyle w:val="Code"/>
      </w:pPr>
      <w:r>
        <w:t>of the attribute.</w:t>
      </w:r>
    </w:p>
    <w:p w:rsidR="00203F79" w:rsidRDefault="00612811">
      <w:pPr>
        <w:rPr>
          <w:i/>
        </w:rPr>
      </w:pPr>
      <w:r>
        <w:rPr>
          <w:i/>
        </w:rPr>
        <w:t>MSXML3 and MSXML6</w:t>
      </w:r>
    </w:p>
    <w:p w:rsidR="00203F79" w:rsidRDefault="00612811">
      <w:r>
        <w:t>No warning or error messages are generated if attributes are declared for undeclared element types.</w:t>
      </w:r>
    </w:p>
    <w:p w:rsidR="00203F79" w:rsidRDefault="00612811">
      <w:r>
        <w:t>C0012:</w:t>
      </w:r>
    </w:p>
    <w:p w:rsidR="00203F79" w:rsidRDefault="00612811">
      <w:bookmarkStart w:id="81" w:name="CC_00000000000000000000000000017646"/>
      <w:bookmarkEnd w:id="81"/>
      <w:r>
        <w:t>The specification states:</w:t>
      </w:r>
    </w:p>
    <w:p w:rsidR="00203F79" w:rsidRDefault="00612811">
      <w:pPr>
        <w:pStyle w:val="Code"/>
      </w:pPr>
      <w:r>
        <w:t xml:space="preserve">For interoperability, an XML processor MAY at user option issue a warning when more </w:t>
      </w:r>
    </w:p>
    <w:p w:rsidR="00203F79" w:rsidRDefault="00612811">
      <w:pPr>
        <w:pStyle w:val="Code"/>
      </w:pPr>
      <w:r>
        <w:t xml:space="preserve">than one attribute-list declaration is provided for a given element type, or more </w:t>
      </w:r>
    </w:p>
    <w:p w:rsidR="00203F79" w:rsidRDefault="00612811">
      <w:pPr>
        <w:pStyle w:val="Code"/>
      </w:pPr>
      <w:r>
        <w:t xml:space="preserve">than one attribute definition is provided for a given </w:t>
      </w:r>
      <w:r>
        <w:t>attribute, but this is not an error.</w:t>
      </w:r>
    </w:p>
    <w:p w:rsidR="00203F79" w:rsidRDefault="00612811">
      <w:pPr>
        <w:rPr>
          <w:i/>
        </w:rPr>
      </w:pPr>
      <w:r>
        <w:rPr>
          <w:i/>
        </w:rPr>
        <w:t>MSXML3 and MSXML6</w:t>
      </w:r>
    </w:p>
    <w:p w:rsidR="00203F79" w:rsidRDefault="00612811">
      <w:r>
        <w:t>No warning or error messages are generated if more than one attribute-list declaration is provided for a specific element type or more than one attribute definition is provided for a specific attribute</w:t>
      </w:r>
      <w:r>
        <w:t>.</w:t>
      </w:r>
    </w:p>
    <w:p w:rsidR="00203F79" w:rsidRDefault="00612811">
      <w:pPr>
        <w:pStyle w:val="Heading3"/>
      </w:pPr>
      <w:bookmarkStart w:id="82" w:name="section_e49d18568cdd46c38b9038101c76b63f"/>
      <w:bookmarkStart w:id="83" w:name="_Toc522770132"/>
      <w:r>
        <w:t>[XML] Section 3.3.1, Attribute Types</w:t>
      </w:r>
      <w:bookmarkEnd w:id="82"/>
      <w:bookmarkEnd w:id="83"/>
      <w:r>
        <w:fldChar w:fldCharType="begin"/>
      </w:r>
      <w:r>
        <w:instrText xml:space="preserve"> XE "Attribute Types" </w:instrText>
      </w:r>
      <w:r>
        <w:fldChar w:fldCharType="end"/>
      </w:r>
    </w:p>
    <w:p w:rsidR="00203F79" w:rsidRDefault="00612811">
      <w:r>
        <w:t>C0013:</w:t>
      </w:r>
    </w:p>
    <w:p w:rsidR="00203F79" w:rsidRDefault="00612811">
      <w:bookmarkStart w:id="84" w:name="CC_00000000000000000000000000017652"/>
      <w:bookmarkEnd w:id="84"/>
      <w:r>
        <w:t>The specification states:</w:t>
      </w:r>
    </w:p>
    <w:p w:rsidR="00203F79" w:rsidRDefault="00612811">
      <w:pPr>
        <w:pStyle w:val="Code"/>
      </w:pPr>
      <w:r>
        <w:t>Validity constraint: Entity Name</w:t>
      </w:r>
    </w:p>
    <w:p w:rsidR="00203F79" w:rsidRDefault="00612811">
      <w:pPr>
        <w:pStyle w:val="Code"/>
      </w:pPr>
      <w:r>
        <w:t xml:space="preserve">Values of type ENTITY MUST match the Name production, values of type ENTITIES MUST </w:t>
      </w:r>
    </w:p>
    <w:p w:rsidR="00203F79" w:rsidRDefault="00612811">
      <w:pPr>
        <w:pStyle w:val="Code"/>
      </w:pPr>
      <w:r>
        <w:t xml:space="preserve">match Names; each Name MUST match the name </w:t>
      </w:r>
      <w:r>
        <w:t>of an unparsed entity declared in the DTD.</w:t>
      </w:r>
    </w:p>
    <w:p w:rsidR="00203F79" w:rsidRDefault="00612811">
      <w:pPr>
        <w:rPr>
          <w:i/>
        </w:rPr>
      </w:pPr>
      <w:r>
        <w:rPr>
          <w:i/>
        </w:rPr>
        <w:t>MSXML3 and MSXML6</w:t>
      </w:r>
    </w:p>
    <w:p w:rsidR="00203F79" w:rsidRDefault="00612811">
      <w:r>
        <w:t xml:space="preserve">Character references are not allowed in </w:t>
      </w:r>
      <w:r>
        <w:rPr>
          <w:b/>
        </w:rPr>
        <w:t>ENTITY</w:t>
      </w:r>
      <w:r>
        <w:t xml:space="preserve"> names.</w:t>
      </w:r>
    </w:p>
    <w:p w:rsidR="00203F79" w:rsidRDefault="00612811">
      <w:r>
        <w:t>C0014:</w:t>
      </w:r>
    </w:p>
    <w:p w:rsidR="00203F79" w:rsidRDefault="00612811">
      <w:bookmarkStart w:id="85" w:name="CC_00000000000000000000000000017660"/>
      <w:bookmarkEnd w:id="85"/>
      <w:r>
        <w:t>The specification states:</w:t>
      </w:r>
    </w:p>
    <w:p w:rsidR="00203F79" w:rsidRDefault="00612811">
      <w:pPr>
        <w:pStyle w:val="Code"/>
      </w:pPr>
      <w:r>
        <w:lastRenderedPageBreak/>
        <w:t>Validity constraint: Enumeration</w:t>
      </w:r>
    </w:p>
    <w:p w:rsidR="00203F79" w:rsidRDefault="00612811">
      <w:pPr>
        <w:pStyle w:val="Code"/>
      </w:pPr>
      <w:r>
        <w:t xml:space="preserve">Values of this type MUST match one of the </w:t>
      </w:r>
      <w:r>
        <w:rPr>
          <w:rStyle w:val="InlineCode"/>
        </w:rPr>
        <w:t>Nmtoken</w:t>
      </w:r>
      <w:r>
        <w:t xml:space="preserve"> tokens in the declaration.</w:t>
      </w:r>
    </w:p>
    <w:p w:rsidR="00203F79" w:rsidRDefault="00612811">
      <w:pPr>
        <w:pStyle w:val="Code"/>
      </w:pPr>
      <w:r>
        <w:t xml:space="preserve">For interoperability, the same </w:t>
      </w:r>
      <w:r>
        <w:rPr>
          <w:rStyle w:val="InlineCode"/>
        </w:rPr>
        <w:t xml:space="preserve">Nmtoken </w:t>
      </w:r>
      <w:r>
        <w:t xml:space="preserve">SHOULD NOT occur more than once in the </w:t>
      </w:r>
    </w:p>
    <w:p w:rsidR="00203F79" w:rsidRDefault="00612811">
      <w:pPr>
        <w:pStyle w:val="Code"/>
      </w:pPr>
      <w:r>
        <w:t>enumerated attribute types of a single element type.</w:t>
      </w:r>
    </w:p>
    <w:p w:rsidR="00203F79" w:rsidRDefault="00612811">
      <w:pPr>
        <w:rPr>
          <w:i/>
        </w:rPr>
      </w:pPr>
      <w:r>
        <w:rPr>
          <w:i/>
        </w:rPr>
        <w:t>MSXML3 and MSXML6</w:t>
      </w:r>
    </w:p>
    <w:p w:rsidR="00203F79" w:rsidRDefault="00612811">
      <w:r>
        <w:t xml:space="preserve">Duplicate </w:t>
      </w:r>
      <w:r>
        <w:rPr>
          <w:b/>
        </w:rPr>
        <w:t>Nmtoken</w:t>
      </w:r>
      <w:r>
        <w:t xml:space="preserve"> tokens can occur in the enumerated attribute types of a single element type.</w:t>
      </w:r>
    </w:p>
    <w:p w:rsidR="00203F79" w:rsidRDefault="00612811">
      <w:pPr>
        <w:pStyle w:val="Heading3"/>
      </w:pPr>
      <w:bookmarkStart w:id="86" w:name="section_389b8ef1e19e40ac80deeec2cd0c58ae"/>
      <w:bookmarkStart w:id="87" w:name="_Toc522770133"/>
      <w:r>
        <w:t>[XML] Section 3.3.3, Attribute-Value Normalization</w:t>
      </w:r>
      <w:bookmarkEnd w:id="86"/>
      <w:bookmarkEnd w:id="87"/>
      <w:r>
        <w:fldChar w:fldCharType="begin"/>
      </w:r>
      <w:r>
        <w:instrText xml:space="preserve"> XE "Attribute-Value Normalization" </w:instrText>
      </w:r>
      <w:r>
        <w:fldChar w:fldCharType="end"/>
      </w:r>
    </w:p>
    <w:p w:rsidR="00203F79" w:rsidRDefault="00612811">
      <w:r>
        <w:t>C0015:</w:t>
      </w:r>
    </w:p>
    <w:p w:rsidR="00203F79" w:rsidRDefault="00612811">
      <w:bookmarkStart w:id="88" w:name="CC_00000000000000000000000000017667"/>
      <w:bookmarkEnd w:id="88"/>
      <w:r>
        <w:t>The specification states:</w:t>
      </w:r>
    </w:p>
    <w:p w:rsidR="00203F79" w:rsidRDefault="00612811">
      <w:pPr>
        <w:pStyle w:val="Code"/>
      </w:pPr>
      <w:r>
        <w:t>Before the value of an attribute is passed to the applic</w:t>
      </w:r>
      <w:r>
        <w:t xml:space="preserve">ation or checked for </w:t>
      </w:r>
    </w:p>
    <w:p w:rsidR="00203F79" w:rsidRDefault="00612811">
      <w:pPr>
        <w:pStyle w:val="Code"/>
      </w:pPr>
      <w:r>
        <w:t xml:space="preserve">validity, the XML processor MUST normalize the attribute value by applying the </w:t>
      </w:r>
    </w:p>
    <w:p w:rsidR="00203F79" w:rsidRDefault="00612811">
      <w:pPr>
        <w:pStyle w:val="Code"/>
      </w:pPr>
      <w:r>
        <w:t xml:space="preserve">algorithm below, or by using some other method such that the value passed to the </w:t>
      </w:r>
    </w:p>
    <w:p w:rsidR="00203F79" w:rsidRDefault="00612811">
      <w:pPr>
        <w:pStyle w:val="Code"/>
      </w:pPr>
      <w:r>
        <w:t>application is the same as that produced by the algorithm.</w:t>
      </w:r>
    </w:p>
    <w:p w:rsidR="00203F79" w:rsidRDefault="00203F79">
      <w:pPr>
        <w:pStyle w:val="Code"/>
      </w:pPr>
    </w:p>
    <w:p w:rsidR="00203F79" w:rsidRDefault="00612811">
      <w:pPr>
        <w:pStyle w:val="Code"/>
      </w:pPr>
      <w:r>
        <w:t>1.  All line</w:t>
      </w:r>
      <w:r>
        <w:t xml:space="preserve"> breaks MUST have been normalized on input to #xA as described in 2.11 End-of-Line Handling, so the rest of this algorithm operates on text normalized in this way.</w:t>
      </w:r>
    </w:p>
    <w:p w:rsidR="00203F79" w:rsidRDefault="00612811">
      <w:pPr>
        <w:pStyle w:val="Code"/>
      </w:pPr>
      <w:r>
        <w:t>2.  Begin with a normalized value consisting of the empty string.</w:t>
      </w:r>
    </w:p>
    <w:p w:rsidR="00203F79" w:rsidRDefault="00612811">
      <w:pPr>
        <w:pStyle w:val="Code"/>
      </w:pPr>
      <w:r>
        <w:t>3.  For each character, en</w:t>
      </w:r>
      <w:r>
        <w:t>tity reference, or character reference in the unnormalized attribute value, beginning with the first and continuing to the last, do the following:</w:t>
      </w:r>
    </w:p>
    <w:p w:rsidR="00203F79" w:rsidRDefault="00203F79">
      <w:pPr>
        <w:pStyle w:val="Code"/>
      </w:pPr>
    </w:p>
    <w:p w:rsidR="00203F79" w:rsidRDefault="00612811">
      <w:pPr>
        <w:pStyle w:val="Code"/>
      </w:pPr>
      <w:r>
        <w:t xml:space="preserve">     For a character reference, append the referenced character to the normalized value.</w:t>
      </w:r>
    </w:p>
    <w:p w:rsidR="00203F79" w:rsidRDefault="00612811">
      <w:pPr>
        <w:pStyle w:val="Code"/>
      </w:pPr>
      <w:r>
        <w:t xml:space="preserve">     For an entity </w:t>
      </w:r>
      <w:r>
        <w:t xml:space="preserve">reference, recursively apply step 3 of this algorithm to the </w:t>
      </w:r>
    </w:p>
    <w:p w:rsidR="00203F79" w:rsidRDefault="00612811">
      <w:pPr>
        <w:pStyle w:val="Code"/>
      </w:pPr>
      <w:r>
        <w:t>replacement text of the entity.</w:t>
      </w:r>
    </w:p>
    <w:p w:rsidR="00203F79" w:rsidRDefault="00612811">
      <w:pPr>
        <w:pStyle w:val="Code"/>
      </w:pPr>
      <w:r>
        <w:t xml:space="preserve">     For a white space character (#x20, #xD, #xA, #x9), append a space character (#x20) to the normalized value.</w:t>
      </w:r>
    </w:p>
    <w:p w:rsidR="00203F79" w:rsidRDefault="00612811">
      <w:pPr>
        <w:pStyle w:val="Code"/>
      </w:pPr>
      <w:r>
        <w:t xml:space="preserve">     For another character, append the character </w:t>
      </w:r>
      <w:r>
        <w:t>to the normalized value.</w:t>
      </w:r>
    </w:p>
    <w:p w:rsidR="00203F79" w:rsidRDefault="00203F79">
      <w:pPr>
        <w:pStyle w:val="Code"/>
      </w:pPr>
    </w:p>
    <w:p w:rsidR="00203F79" w:rsidRDefault="00612811">
      <w:pPr>
        <w:pStyle w:val="Code"/>
      </w:pPr>
      <w:r>
        <w:t xml:space="preserve">If the attribute type is not CDATA, then the XML processor MUST further process the </w:t>
      </w:r>
    </w:p>
    <w:p w:rsidR="00203F79" w:rsidRDefault="00612811">
      <w:pPr>
        <w:pStyle w:val="Code"/>
      </w:pPr>
      <w:r>
        <w:t xml:space="preserve">normalized attribute value by discarding any leading and trailing space (#x20) </w:t>
      </w:r>
    </w:p>
    <w:p w:rsidR="00203F79" w:rsidRDefault="00612811">
      <w:pPr>
        <w:pStyle w:val="Code"/>
      </w:pPr>
      <w:r>
        <w:t>characters, and by replacing sequences of space (#x20) characters</w:t>
      </w:r>
      <w:r>
        <w:t xml:space="preserve"> by a single space </w:t>
      </w:r>
    </w:p>
    <w:p w:rsidR="00203F79" w:rsidRDefault="00612811">
      <w:pPr>
        <w:pStyle w:val="Code"/>
      </w:pPr>
      <w:r>
        <w:t>(#x20) character.</w:t>
      </w:r>
    </w:p>
    <w:p w:rsidR="00203F79" w:rsidRDefault="00612811">
      <w:pPr>
        <w:rPr>
          <w:i/>
        </w:rPr>
      </w:pPr>
      <w:r>
        <w:rPr>
          <w:i/>
        </w:rPr>
        <w:t xml:space="preserve">MSXML3 </w:t>
      </w:r>
    </w:p>
    <w:p w:rsidR="00203F79" w:rsidRDefault="00612811">
      <w:r>
        <w:t>The following clarifications apply:</w:t>
      </w:r>
    </w:p>
    <w:p w:rsidR="00203F79" w:rsidRDefault="00612811">
      <w:pPr>
        <w:pStyle w:val="ListParagraph"/>
        <w:numPr>
          <w:ilvl w:val="0"/>
          <w:numId w:val="51"/>
        </w:numPr>
      </w:pPr>
      <w:r>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203F79" w:rsidRDefault="00612811">
      <w:pPr>
        <w:pStyle w:val="ListParagraph"/>
        <w:numPr>
          <w:ilvl w:val="0"/>
          <w:numId w:val="51"/>
        </w:numPr>
      </w:pPr>
      <w:r>
        <w:t xml:space="preserve">When the attribute type is </w:t>
      </w:r>
      <w:r>
        <w:rPr>
          <w:b/>
        </w:rPr>
        <w:t>NMTOKENS</w:t>
      </w:r>
      <w:r>
        <w:t xml:space="preserve">, the </w:t>
      </w:r>
      <w:r>
        <w:t>attribute value is not normalized by removing leading and trailing space (</w:t>
      </w:r>
      <w:r>
        <w:rPr>
          <w:rStyle w:val="InlineCode"/>
        </w:rPr>
        <w:t>#x20</w:t>
      </w:r>
      <w:r>
        <w:t>) characters or by replacing sequences of space characters with one space character.</w:t>
      </w:r>
    </w:p>
    <w:p w:rsidR="00203F79" w:rsidRDefault="00612811">
      <w:pPr>
        <w:rPr>
          <w:i/>
        </w:rPr>
      </w:pPr>
      <w:r>
        <w:rPr>
          <w:i/>
        </w:rPr>
        <w:t>MSXML6</w:t>
      </w:r>
    </w:p>
    <w:p w:rsidR="00203F79" w:rsidRDefault="00612811">
      <w:r>
        <w:t xml:space="preserve">When using the old parser (that is, the </w:t>
      </w:r>
      <w:r>
        <w:rPr>
          <w:b/>
        </w:rPr>
        <w:t>NewParser</w:t>
      </w:r>
      <w:r>
        <w:t xml:space="preserve"> property has not been enabled), the </w:t>
      </w:r>
      <w:r>
        <w:t>following clarifications apply:</w:t>
      </w:r>
    </w:p>
    <w:p w:rsidR="00203F79" w:rsidRDefault="00612811">
      <w:pPr>
        <w:pStyle w:val="ListParagraph"/>
        <w:numPr>
          <w:ilvl w:val="0"/>
          <w:numId w:val="51"/>
        </w:numPr>
      </w:pPr>
      <w:r>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203F79" w:rsidRDefault="00612811">
      <w:pPr>
        <w:pStyle w:val="ListParagraph"/>
        <w:numPr>
          <w:ilvl w:val="0"/>
          <w:numId w:val="51"/>
        </w:numPr>
      </w:pPr>
      <w:r>
        <w:t xml:space="preserve">When the attribute type is </w:t>
      </w:r>
      <w:r>
        <w:rPr>
          <w:b/>
        </w:rPr>
        <w:t>NMTOKENS</w:t>
      </w:r>
      <w:r>
        <w:t>, the attribute value is not normalized by removing leading</w:t>
      </w:r>
      <w:r>
        <w:t xml:space="preserve"> and trailing space (</w:t>
      </w:r>
      <w:r>
        <w:rPr>
          <w:rStyle w:val="InlineCode"/>
        </w:rPr>
        <w:t>#x20</w:t>
      </w:r>
      <w:r>
        <w:t>) characters or by replacing sequences of space characters with one space character.</w:t>
      </w:r>
    </w:p>
    <w:p w:rsidR="00203F79" w:rsidRDefault="00612811">
      <w:r>
        <w:lastRenderedPageBreak/>
        <w:t>C0016:</w:t>
      </w:r>
    </w:p>
    <w:p w:rsidR="00203F79" w:rsidRDefault="00612811">
      <w:bookmarkStart w:id="89" w:name="CC_00000000000000000000000000017668"/>
      <w:bookmarkEnd w:id="89"/>
      <w:r>
        <w:t>The specification states:</w:t>
      </w:r>
    </w:p>
    <w:p w:rsidR="00203F79" w:rsidRDefault="00612811">
      <w:pPr>
        <w:pStyle w:val="Code"/>
      </w:pPr>
      <w:r>
        <w:t>All attributes for which no declaration has been read SHOULD be treated by a non-</w:t>
      </w:r>
    </w:p>
    <w:p w:rsidR="00203F79" w:rsidRDefault="00612811">
      <w:pPr>
        <w:pStyle w:val="Code"/>
      </w:pPr>
      <w:r>
        <w:t xml:space="preserve">validating processor as if </w:t>
      </w:r>
      <w:r>
        <w:t>declared CDATA.</w:t>
      </w:r>
    </w:p>
    <w:p w:rsidR="00203F79" w:rsidRDefault="00612811">
      <w:pPr>
        <w:rPr>
          <w:i/>
        </w:rPr>
      </w:pPr>
      <w:r>
        <w:rPr>
          <w:i/>
        </w:rPr>
        <w:t>MSXML3 and MSXML6</w:t>
      </w:r>
    </w:p>
    <w:p w:rsidR="00203F79" w:rsidRDefault="00612811">
      <w:r>
        <w:t xml:space="preserve">MSXML3 and MSXML6 are validating parsers. </w:t>
      </w:r>
    </w:p>
    <w:p w:rsidR="00203F79" w:rsidRDefault="00612811">
      <w:pPr>
        <w:pStyle w:val="Heading3"/>
      </w:pPr>
      <w:bookmarkStart w:id="90" w:name="section_77986e8b0a04494e88db59dd7d164a05"/>
      <w:bookmarkStart w:id="91" w:name="_Toc522770134"/>
      <w:r>
        <w:t>[XML] Section 4.1, Character and Entity References</w:t>
      </w:r>
      <w:bookmarkEnd w:id="90"/>
      <w:bookmarkEnd w:id="91"/>
      <w:r>
        <w:fldChar w:fldCharType="begin"/>
      </w:r>
      <w:r>
        <w:instrText xml:space="preserve"> XE "Character and Entity References" </w:instrText>
      </w:r>
      <w:r>
        <w:fldChar w:fldCharType="end"/>
      </w:r>
    </w:p>
    <w:p w:rsidR="00203F79" w:rsidRDefault="00612811">
      <w:r>
        <w:t>C0017:</w:t>
      </w:r>
    </w:p>
    <w:p w:rsidR="00203F79" w:rsidRDefault="00612811">
      <w:bookmarkStart w:id="92" w:name="CC_00000000000000000000000000017687"/>
      <w:bookmarkEnd w:id="92"/>
      <w:r>
        <w:t>The specification states:</w:t>
      </w:r>
    </w:p>
    <w:p w:rsidR="00203F79" w:rsidRDefault="00612811">
      <w:pPr>
        <w:pStyle w:val="Code"/>
      </w:pPr>
      <w:r>
        <w:t>Well-formedness constraint: Entity Declared</w:t>
      </w:r>
    </w:p>
    <w:p w:rsidR="00203F79" w:rsidRDefault="00612811">
      <w:pPr>
        <w:pStyle w:val="Code"/>
      </w:pPr>
      <w:r>
        <w:t>In a docume</w:t>
      </w:r>
      <w:r>
        <w:t xml:space="preserve">nt without any DTD, a document with only an internal DTD subset which </w:t>
      </w:r>
    </w:p>
    <w:p w:rsidR="00203F79" w:rsidRDefault="00612811">
      <w:pPr>
        <w:pStyle w:val="Code"/>
      </w:pPr>
      <w:r>
        <w:t xml:space="preserve">contains no parameter entity references, or a document with "standalone='yes'", for </w:t>
      </w:r>
    </w:p>
    <w:p w:rsidR="00203F79" w:rsidRDefault="00612811">
      <w:pPr>
        <w:pStyle w:val="Code"/>
      </w:pPr>
      <w:r>
        <w:t xml:space="preserve">an entity reference that does not occur within the external subset or a parameter </w:t>
      </w:r>
    </w:p>
    <w:p w:rsidR="00203F79" w:rsidRDefault="00612811">
      <w:pPr>
        <w:pStyle w:val="Code"/>
      </w:pPr>
      <w:r>
        <w:t xml:space="preserve">entity, the Name </w:t>
      </w:r>
      <w:r>
        <w:t xml:space="preserve">given in the entity reference MUST match that in an entity </w:t>
      </w:r>
    </w:p>
    <w:p w:rsidR="00203F79" w:rsidRDefault="00612811">
      <w:pPr>
        <w:pStyle w:val="Code"/>
      </w:pPr>
      <w:r>
        <w:t xml:space="preserve">declaration that does not occur within the external subset or a parameter entity, </w:t>
      </w:r>
    </w:p>
    <w:p w:rsidR="00203F79" w:rsidRDefault="00612811">
      <w:pPr>
        <w:pStyle w:val="Code"/>
      </w:pPr>
      <w:r>
        <w:t xml:space="preserve">except that well-formed documents need not declare any of the following entities: </w:t>
      </w:r>
    </w:p>
    <w:p w:rsidR="00203F79" w:rsidRDefault="00612811">
      <w:pPr>
        <w:pStyle w:val="Code"/>
      </w:pPr>
      <w:r>
        <w:t>amp, lt, gt, apos, quot. The d</w:t>
      </w:r>
      <w:r>
        <w:t xml:space="preserve">eclaration of a general entity MUST precede any </w:t>
      </w:r>
    </w:p>
    <w:p w:rsidR="00203F79" w:rsidRDefault="00612811">
      <w:pPr>
        <w:pStyle w:val="Code"/>
      </w:pPr>
      <w:r>
        <w:t>reference to it which appears in a default value in an attribute-list declaration.</w:t>
      </w:r>
    </w:p>
    <w:p w:rsidR="00203F79" w:rsidRDefault="00612811">
      <w:pPr>
        <w:pStyle w:val="Code"/>
      </w:pPr>
      <w:r>
        <w:t xml:space="preserve">Note that non-validating processors are not obligated to to read and process entity </w:t>
      </w:r>
    </w:p>
    <w:p w:rsidR="00203F79" w:rsidRDefault="00612811">
      <w:pPr>
        <w:pStyle w:val="Code"/>
      </w:pPr>
      <w:r>
        <w:t>declarations occurring in parameter ent</w:t>
      </w:r>
      <w:r>
        <w:t xml:space="preserve">ities or in the external subset; for such </w:t>
      </w:r>
    </w:p>
    <w:p w:rsidR="00203F79" w:rsidRDefault="00612811">
      <w:pPr>
        <w:pStyle w:val="Code"/>
      </w:pPr>
      <w:r>
        <w:t xml:space="preserve">documents, the rule that an entity must be declared is a well-formedness constraint </w:t>
      </w:r>
    </w:p>
    <w:p w:rsidR="00203F79" w:rsidRDefault="00612811">
      <w:pPr>
        <w:pStyle w:val="Code"/>
      </w:pPr>
      <w:r>
        <w:t>only if standalone='yes'</w:t>
      </w:r>
    </w:p>
    <w:p w:rsidR="00203F79" w:rsidRDefault="00612811">
      <w:pPr>
        <w:rPr>
          <w:i/>
        </w:rPr>
      </w:pPr>
      <w:r>
        <w:rPr>
          <w:i/>
        </w:rPr>
        <w:t>MSXML3 and MSXML6</w:t>
      </w:r>
    </w:p>
    <w:p w:rsidR="00203F79" w:rsidRDefault="00612811">
      <w:r>
        <w:t>MSXML3 and MSXML6 are validating parsers.</w:t>
      </w:r>
    </w:p>
    <w:p w:rsidR="00203F79" w:rsidRDefault="00612811">
      <w:r>
        <w:t>C0018:</w:t>
      </w:r>
    </w:p>
    <w:p w:rsidR="00203F79" w:rsidRDefault="00612811">
      <w:bookmarkStart w:id="93" w:name="CC_00000000000000000000000000017688"/>
      <w:bookmarkEnd w:id="93"/>
      <w:r>
        <w:t>The specification states:</w:t>
      </w:r>
    </w:p>
    <w:p w:rsidR="00203F79" w:rsidRDefault="00612811">
      <w:pPr>
        <w:pStyle w:val="Code"/>
      </w:pPr>
      <w:r>
        <w:t xml:space="preserve">Validity </w:t>
      </w:r>
      <w:r>
        <w:t>constraint: Entity Declared</w:t>
      </w:r>
    </w:p>
    <w:p w:rsidR="00203F79" w:rsidRDefault="00203F79">
      <w:pPr>
        <w:pStyle w:val="Code"/>
      </w:pPr>
    </w:p>
    <w:p w:rsidR="00203F79" w:rsidRDefault="00612811">
      <w:pPr>
        <w:pStyle w:val="Code"/>
      </w:pPr>
      <w:r>
        <w:t xml:space="preserve">In a document with an external subset or parameter entity references with </w:t>
      </w:r>
    </w:p>
    <w:p w:rsidR="00203F79" w:rsidRDefault="00612811">
      <w:pPr>
        <w:pStyle w:val="Code"/>
      </w:pPr>
      <w:r>
        <w:t xml:space="preserve">"standalone='no'", the Name given in the entity reference MUST match that in an </w:t>
      </w:r>
    </w:p>
    <w:p w:rsidR="00203F79" w:rsidRDefault="00612811">
      <w:pPr>
        <w:pStyle w:val="Code"/>
      </w:pPr>
      <w:r>
        <w:t>entity declaration. For interoperability, valid documents SHOULD declar</w:t>
      </w:r>
      <w:r>
        <w:t xml:space="preserve">e the </w:t>
      </w:r>
    </w:p>
    <w:p w:rsidR="00203F79" w:rsidRDefault="00612811">
      <w:pPr>
        <w:pStyle w:val="Code"/>
      </w:pPr>
      <w:r>
        <w:t xml:space="preserve">entities amp, lt, gt, apos, quot, in the form specified in 4.6 Predefined Entities. </w:t>
      </w:r>
    </w:p>
    <w:p w:rsidR="00203F79" w:rsidRDefault="00612811">
      <w:pPr>
        <w:pStyle w:val="Code"/>
      </w:pPr>
      <w:r>
        <w:t xml:space="preserve">The declaration of a parameter entity MUST precede any reference to it. Similarly, </w:t>
      </w:r>
    </w:p>
    <w:p w:rsidR="00203F79" w:rsidRDefault="00612811">
      <w:pPr>
        <w:pStyle w:val="Code"/>
      </w:pPr>
      <w:r>
        <w:t xml:space="preserve">the declaration of a general entity MUST precede any attribute-list declaration </w:t>
      </w:r>
    </w:p>
    <w:p w:rsidR="00203F79" w:rsidRDefault="00612811">
      <w:pPr>
        <w:pStyle w:val="Code"/>
      </w:pPr>
      <w:r>
        <w:t>containing a default value with a direct or indirect reference to that general entity.</w:t>
      </w:r>
    </w:p>
    <w:p w:rsidR="00203F79" w:rsidRDefault="00612811">
      <w:pPr>
        <w:rPr>
          <w:i/>
        </w:rPr>
      </w:pPr>
      <w:r>
        <w:rPr>
          <w:i/>
        </w:rPr>
        <w:t>MSXML3 and MSXML6</w:t>
      </w:r>
    </w:p>
    <w:p w:rsidR="00203F79" w:rsidRDefault="00612811">
      <w:r>
        <w:t>A general entity can be declared after an attribute-list declaration if the attribute-list declaration contains a default value with an indirect refer</w:t>
      </w:r>
      <w:r>
        <w:t>ence to the general entity.</w:t>
      </w:r>
    </w:p>
    <w:p w:rsidR="00203F79" w:rsidRDefault="00612811">
      <w:pPr>
        <w:pStyle w:val="Heading3"/>
      </w:pPr>
      <w:bookmarkStart w:id="94" w:name="section_4ef3a272c5834349a7b3336b534aac6b"/>
      <w:bookmarkStart w:id="95" w:name="_Toc522770135"/>
      <w:r>
        <w:t>[XML] Section 4.2.2, External Entities</w:t>
      </w:r>
      <w:bookmarkEnd w:id="94"/>
      <w:bookmarkEnd w:id="95"/>
      <w:r>
        <w:fldChar w:fldCharType="begin"/>
      </w:r>
      <w:r>
        <w:instrText xml:space="preserve"> XE "External Entities" </w:instrText>
      </w:r>
      <w:r>
        <w:fldChar w:fldCharType="end"/>
      </w:r>
    </w:p>
    <w:p w:rsidR="00203F79" w:rsidRDefault="00612811">
      <w:r>
        <w:t>C0019:</w:t>
      </w:r>
    </w:p>
    <w:p w:rsidR="00203F79" w:rsidRDefault="00612811">
      <w:bookmarkStart w:id="96" w:name="CC_00000000000000000000000000017700"/>
      <w:bookmarkEnd w:id="96"/>
      <w:r>
        <w:t>The specification states:</w:t>
      </w:r>
    </w:p>
    <w:p w:rsidR="00203F79" w:rsidRDefault="00612811">
      <w:pPr>
        <w:pStyle w:val="Code"/>
      </w:pPr>
      <w:r>
        <w:lastRenderedPageBreak/>
        <w:t xml:space="preserve">It is an error for a fragment identifier (beginning with a # character) to be part </w:t>
      </w:r>
    </w:p>
    <w:p w:rsidR="00203F79" w:rsidRDefault="00612811">
      <w:pPr>
        <w:pStyle w:val="Code"/>
      </w:pPr>
      <w:r>
        <w:t>of a system identifier. Unless otherwise provi</w:t>
      </w:r>
      <w:r>
        <w:t xml:space="preserve">ded by information outside the scope </w:t>
      </w:r>
    </w:p>
    <w:p w:rsidR="00203F79" w:rsidRDefault="00612811">
      <w:pPr>
        <w:pStyle w:val="Code"/>
      </w:pPr>
      <w:r>
        <w:t xml:space="preserve">of this specification (e.g. a special XML element type defined by a particular DTD, </w:t>
      </w:r>
    </w:p>
    <w:p w:rsidR="00203F79" w:rsidRDefault="00612811">
      <w:pPr>
        <w:pStyle w:val="Code"/>
      </w:pPr>
      <w:r>
        <w:t xml:space="preserve">or a processing instruction defined by a particular application specification), </w:t>
      </w:r>
    </w:p>
    <w:p w:rsidR="00203F79" w:rsidRDefault="00612811">
      <w:pPr>
        <w:pStyle w:val="Code"/>
      </w:pPr>
      <w:r>
        <w:t>relative URIs are relative to the location of the re</w:t>
      </w:r>
      <w:r>
        <w:t xml:space="preserve">source within which the entity </w:t>
      </w:r>
    </w:p>
    <w:p w:rsidR="00203F79" w:rsidRDefault="00612811">
      <w:pPr>
        <w:pStyle w:val="Code"/>
      </w:pPr>
      <w:r>
        <w:t xml:space="preserve">declaration occurs. This is defined to be the external entity containing the '&lt;' </w:t>
      </w:r>
    </w:p>
    <w:p w:rsidR="00203F79" w:rsidRDefault="00612811">
      <w:pPr>
        <w:pStyle w:val="Code"/>
      </w:pPr>
      <w:r>
        <w:t xml:space="preserve">which starts the declaration, at the point when it is parsed as a declaration. A </w:t>
      </w:r>
    </w:p>
    <w:p w:rsidR="00203F79" w:rsidRDefault="00612811">
      <w:pPr>
        <w:pStyle w:val="Code"/>
      </w:pPr>
      <w:r>
        <w:t>URI might thus be relative to the document entity, to the en</w:t>
      </w:r>
      <w:r>
        <w:t xml:space="preserve">tity containing the </w:t>
      </w:r>
    </w:p>
    <w:p w:rsidR="00203F79" w:rsidRDefault="00612811">
      <w:pPr>
        <w:pStyle w:val="Code"/>
      </w:pPr>
      <w:r>
        <w:t xml:space="preserve">external DTD subset, or to some other external parameter entity. Attempts to </w:t>
      </w:r>
    </w:p>
    <w:p w:rsidR="00203F79" w:rsidRDefault="00612811">
      <w:pPr>
        <w:pStyle w:val="Code"/>
      </w:pPr>
      <w:r>
        <w:t xml:space="preserve">retrieve the resource identified by a URI may be redirected at the parser level </w:t>
      </w:r>
    </w:p>
    <w:p w:rsidR="00203F79" w:rsidRDefault="00612811">
      <w:pPr>
        <w:pStyle w:val="Code"/>
      </w:pPr>
      <w:r>
        <w:t xml:space="preserve">(for example, in an entity resolver) or below (at the protocol level, for example, </w:t>
      </w:r>
    </w:p>
    <w:p w:rsidR="00203F79" w:rsidRDefault="00612811">
      <w:pPr>
        <w:pStyle w:val="Code"/>
        <w:numPr>
          <w:ilvl w:val="0"/>
          <w:numId w:val="0"/>
        </w:numPr>
        <w:ind w:left="360" w:right="0"/>
      </w:pPr>
      <w:r>
        <w:t>via an HTTP Location: header). In the absence of additional information outside the</w:t>
      </w:r>
    </w:p>
    <w:p w:rsidR="00203F79" w:rsidRDefault="00612811">
      <w:pPr>
        <w:pStyle w:val="Code"/>
        <w:numPr>
          <w:ilvl w:val="0"/>
          <w:numId w:val="0"/>
        </w:numPr>
        <w:ind w:left="360" w:right="0"/>
      </w:pPr>
      <w:r>
        <w:t xml:space="preserve">scope of this specification within the resource, the base URI of a resource is </w:t>
      </w:r>
    </w:p>
    <w:p w:rsidR="00203F79" w:rsidRDefault="00612811">
      <w:pPr>
        <w:pStyle w:val="Code"/>
        <w:numPr>
          <w:ilvl w:val="0"/>
          <w:numId w:val="0"/>
        </w:numPr>
        <w:ind w:left="360" w:right="0"/>
      </w:pPr>
      <w:r>
        <w:t>always t</w:t>
      </w:r>
      <w:r>
        <w:t xml:space="preserve">he URI of the actual resource returned. In other words, it is the URI of </w:t>
      </w:r>
    </w:p>
    <w:p w:rsidR="00203F79" w:rsidRDefault="00612811">
      <w:pPr>
        <w:pStyle w:val="Code"/>
        <w:numPr>
          <w:ilvl w:val="0"/>
          <w:numId w:val="0"/>
        </w:numPr>
        <w:ind w:left="360" w:right="0"/>
      </w:pPr>
      <w:r>
        <w:t>the resource retrieved after all redirection has occurred.</w:t>
      </w:r>
    </w:p>
    <w:p w:rsidR="00203F79" w:rsidRDefault="00612811">
      <w:pPr>
        <w:rPr>
          <w:i/>
        </w:rPr>
      </w:pPr>
      <w:r>
        <w:rPr>
          <w:i/>
        </w:rPr>
        <w:t>MSXML3</w:t>
      </w:r>
    </w:p>
    <w:p w:rsidR="00203F79" w:rsidRDefault="00612811">
      <w:r>
        <w:t>A fragment identifier that begins with a number sign (#) is allowed in a system identifier to refer to external enti</w:t>
      </w:r>
      <w:r>
        <w:t>ty.</w:t>
      </w:r>
    </w:p>
    <w:p w:rsidR="00203F79" w:rsidRDefault="00612811">
      <w:pPr>
        <w:rPr>
          <w:i/>
        </w:rPr>
      </w:pPr>
      <w:r>
        <w:rPr>
          <w:i/>
        </w:rPr>
        <w:t>MSXM3 and MSXML6</w:t>
      </w:r>
    </w:p>
    <w:p w:rsidR="00203F79" w:rsidRDefault="00612811">
      <w:r>
        <w:t>When the system identifier contains a relative URI, its base URI is the original URI of the referrer document before redirection.</w:t>
      </w:r>
    </w:p>
    <w:p w:rsidR="00203F79" w:rsidRDefault="00612811">
      <w:r>
        <w:t>C0020:</w:t>
      </w:r>
    </w:p>
    <w:p w:rsidR="00203F79" w:rsidRDefault="00612811">
      <w:bookmarkStart w:id="97" w:name="CC_00000000000000000000000000017701"/>
      <w:bookmarkEnd w:id="97"/>
      <w:r>
        <w:t>The specification states:</w:t>
      </w:r>
    </w:p>
    <w:p w:rsidR="00203F79" w:rsidRDefault="00612811">
      <w:pPr>
        <w:pStyle w:val="Code"/>
      </w:pPr>
      <w:r>
        <w:t>System identifiers (and other XML strings meant to be used as URI refere</w:t>
      </w:r>
      <w:r>
        <w:t xml:space="preserve">nces) may </w:t>
      </w:r>
    </w:p>
    <w:p w:rsidR="00203F79" w:rsidRDefault="00612811">
      <w:pPr>
        <w:pStyle w:val="Code"/>
      </w:pPr>
      <w:r>
        <w:t xml:space="preserve">contain characters that, according to [IETF RFC 3986], must be escaped before a URI </w:t>
      </w:r>
    </w:p>
    <w:p w:rsidR="00203F79" w:rsidRDefault="00612811">
      <w:pPr>
        <w:pStyle w:val="Code"/>
      </w:pPr>
      <w:r>
        <w:t xml:space="preserve">can be used to retrieve the referenced resource. The characters to be escaped are </w:t>
      </w:r>
    </w:p>
    <w:p w:rsidR="00203F79" w:rsidRDefault="00612811">
      <w:pPr>
        <w:pStyle w:val="Code"/>
      </w:pPr>
      <w:r>
        <w:t>the control characters #x0 to #x1F and #x7F (most of which cannot appear in X</w:t>
      </w:r>
      <w:r>
        <w:t xml:space="preserve">ML), </w:t>
      </w:r>
    </w:p>
    <w:p w:rsidR="00203F79" w:rsidRDefault="00612811">
      <w:pPr>
        <w:pStyle w:val="Code"/>
      </w:pPr>
      <w:r>
        <w:t xml:space="preserve">space #x20, the delimiters '&lt;' #x3C, '&gt;' #x3E and '"' #x22, the unwise characters </w:t>
      </w:r>
    </w:p>
    <w:p w:rsidR="00203F79" w:rsidRDefault="00612811">
      <w:pPr>
        <w:pStyle w:val="Code"/>
      </w:pPr>
      <w:r>
        <w:t xml:space="preserve">'{' #x7B, '}' #x7D, '|' #x7C, '\' #x5C, '^' #x5E and '`' #x60, as well as all </w:t>
      </w:r>
    </w:p>
    <w:p w:rsidR="00203F79" w:rsidRDefault="00612811">
      <w:pPr>
        <w:pStyle w:val="Code"/>
      </w:pPr>
      <w:r>
        <w:t xml:space="preserve">characters above #x7F. Since escaping is not always a fully reversible process, it </w:t>
      </w:r>
    </w:p>
    <w:p w:rsidR="00203F79" w:rsidRDefault="00612811">
      <w:pPr>
        <w:pStyle w:val="Code"/>
      </w:pPr>
      <w:r>
        <w:t>MUST</w:t>
      </w:r>
      <w:r>
        <w:t xml:space="preserve"> be performed only when absolutely necessary and as late as possible in a </w:t>
      </w:r>
    </w:p>
    <w:p w:rsidR="00203F79" w:rsidRDefault="00612811">
      <w:pPr>
        <w:pStyle w:val="Code"/>
      </w:pPr>
      <w:r>
        <w:t>processing chain.</w:t>
      </w:r>
    </w:p>
    <w:p w:rsidR="00203F79" w:rsidRDefault="00612811">
      <w:pPr>
        <w:rPr>
          <w:i/>
        </w:rPr>
      </w:pPr>
      <w:r>
        <w:rPr>
          <w:i/>
        </w:rPr>
        <w:t>MSXML3 and MSXML6</w:t>
      </w:r>
    </w:p>
    <w:p w:rsidR="00203F79" w:rsidRDefault="00612811">
      <w:r>
        <w:t xml:space="preserve">The characters '{', '}', '|', '\', '^', or '`' (and their equivalent character entities </w:t>
      </w:r>
      <w:r>
        <w:rPr>
          <w:rStyle w:val="InlineCode"/>
        </w:rPr>
        <w:t>#x7B</w:t>
      </w:r>
      <w:r>
        <w:t xml:space="preserve">, </w:t>
      </w:r>
      <w:r>
        <w:rPr>
          <w:rStyle w:val="InlineCode"/>
        </w:rPr>
        <w:t>#x7D</w:t>
      </w:r>
      <w:r>
        <w:t xml:space="preserve">, </w:t>
      </w:r>
      <w:r>
        <w:rPr>
          <w:rStyle w:val="InlineCode"/>
        </w:rPr>
        <w:t>#x7C</w:t>
      </w:r>
      <w:r>
        <w:t xml:space="preserve">, </w:t>
      </w:r>
      <w:r>
        <w:rPr>
          <w:rStyle w:val="InlineCode"/>
        </w:rPr>
        <w:t>#x5C</w:t>
      </w:r>
      <w:r>
        <w:t xml:space="preserve">, </w:t>
      </w:r>
      <w:r>
        <w:rPr>
          <w:rStyle w:val="InlineCode"/>
        </w:rPr>
        <w:t>#x5E</w:t>
      </w:r>
      <w:r>
        <w:t xml:space="preserve">, and </w:t>
      </w:r>
      <w:r>
        <w:rPr>
          <w:rStyle w:val="InlineCode"/>
        </w:rPr>
        <w:t>#x60</w:t>
      </w:r>
      <w:r>
        <w:t xml:space="preserve"> respectively) are </w:t>
      </w:r>
      <w:r>
        <w:t>not escaped in a URI reference. These unwise characters are treated as string and are passed along as is.</w:t>
      </w:r>
    </w:p>
    <w:p w:rsidR="00203F79" w:rsidRDefault="00612811">
      <w:pPr>
        <w:pStyle w:val="Heading3"/>
      </w:pPr>
      <w:bookmarkStart w:id="98" w:name="section_5b90db286cd44d4bb94c7c41ce4afebe"/>
      <w:bookmarkStart w:id="99" w:name="_Toc522770136"/>
      <w:r>
        <w:t>[XML] Section 4.3.2, Well-Formed Parsed Entities</w:t>
      </w:r>
      <w:bookmarkEnd w:id="98"/>
      <w:bookmarkEnd w:id="99"/>
      <w:r>
        <w:fldChar w:fldCharType="begin"/>
      </w:r>
      <w:r>
        <w:instrText xml:space="preserve"> XE "Well-Formed Parsed Entities" </w:instrText>
      </w:r>
      <w:r>
        <w:fldChar w:fldCharType="end"/>
      </w:r>
    </w:p>
    <w:p w:rsidR="00203F79" w:rsidRDefault="00612811">
      <w:r>
        <w:t>C0021:</w:t>
      </w:r>
    </w:p>
    <w:p w:rsidR="00203F79" w:rsidRDefault="00612811">
      <w:bookmarkStart w:id="100" w:name="CC_00000000000000000000000000017706"/>
      <w:bookmarkEnd w:id="100"/>
      <w:r>
        <w:t>The specification states:</w:t>
      </w:r>
    </w:p>
    <w:p w:rsidR="00203F79" w:rsidRDefault="00612811">
      <w:pPr>
        <w:pStyle w:val="Code"/>
      </w:pPr>
      <w:r>
        <w:t>The document entity is well-form</w:t>
      </w:r>
      <w:r>
        <w:t xml:space="preserve">ed if it matches the production labeled document. </w:t>
      </w:r>
    </w:p>
    <w:p w:rsidR="00203F79" w:rsidRDefault="00612811">
      <w:pPr>
        <w:pStyle w:val="Code"/>
      </w:pPr>
      <w:r>
        <w:t xml:space="preserve">An external general parsed entity is well-formed if it matches the production </w:t>
      </w:r>
    </w:p>
    <w:p w:rsidR="00203F79" w:rsidRDefault="00612811">
      <w:pPr>
        <w:pStyle w:val="Code"/>
      </w:pPr>
      <w:r>
        <w:t>labeled extParsedEnt. All external parameter entities are well-formed by definition.</w:t>
      </w:r>
    </w:p>
    <w:p w:rsidR="00203F79" w:rsidRDefault="00612811">
      <w:pPr>
        <w:pStyle w:val="Code"/>
      </w:pPr>
      <w:r>
        <w:t>Note:</w:t>
      </w:r>
    </w:p>
    <w:p w:rsidR="00203F79" w:rsidRDefault="00612811">
      <w:pPr>
        <w:pStyle w:val="Code"/>
      </w:pPr>
      <w:r>
        <w:t xml:space="preserve">Only parsed entities that are referenced directly or indirectly within the document </w:t>
      </w:r>
    </w:p>
    <w:p w:rsidR="00203F79" w:rsidRDefault="00612811">
      <w:pPr>
        <w:pStyle w:val="Code"/>
      </w:pPr>
      <w:r>
        <w:t>are required to be well-formed.</w:t>
      </w:r>
    </w:p>
    <w:p w:rsidR="00203F79" w:rsidRDefault="00612811">
      <w:pPr>
        <w:rPr>
          <w:i/>
        </w:rPr>
      </w:pPr>
      <w:r>
        <w:rPr>
          <w:i/>
        </w:rPr>
        <w:t>MSXML3 and MSXML6</w:t>
      </w:r>
    </w:p>
    <w:p w:rsidR="00203F79" w:rsidRDefault="00612811">
      <w:r>
        <w:lastRenderedPageBreak/>
        <w:t>Parsed entities that are not referenced directly or indirectly within the document are also required to be well-formed.</w:t>
      </w:r>
    </w:p>
    <w:p w:rsidR="00203F79" w:rsidRDefault="00612811">
      <w:pPr>
        <w:pStyle w:val="Heading3"/>
      </w:pPr>
      <w:bookmarkStart w:id="101" w:name="section_ae12ba8230384fa58d8734d2b0ede51a"/>
      <w:bookmarkStart w:id="102" w:name="_Toc522770137"/>
      <w:r>
        <w:t>[</w:t>
      </w:r>
      <w:r>
        <w:t>XML] Section 4.4, XML Processor Treatment of Entities and References</w:t>
      </w:r>
      <w:bookmarkEnd w:id="101"/>
      <w:bookmarkEnd w:id="102"/>
      <w:r>
        <w:fldChar w:fldCharType="begin"/>
      </w:r>
      <w:r>
        <w:instrText xml:space="preserve"> XE "XML Processor Treatment of Entities and References" </w:instrText>
      </w:r>
      <w:r>
        <w:fldChar w:fldCharType="end"/>
      </w:r>
    </w:p>
    <w:p w:rsidR="00203F79" w:rsidRDefault="00612811">
      <w:r>
        <w:t>C0022:</w:t>
      </w:r>
    </w:p>
    <w:p w:rsidR="00203F79" w:rsidRDefault="00612811">
      <w:bookmarkStart w:id="103" w:name="CC_00000000000000000000000000017721"/>
      <w:bookmarkEnd w:id="103"/>
      <w:r>
        <w:t>The specification states:</w:t>
      </w:r>
    </w:p>
    <w:p w:rsidR="00203F79" w:rsidRDefault="00612811">
      <w:pPr>
        <w:pStyle w:val="Code"/>
      </w:pPr>
      <w:r>
        <w:t>Reference in Content:</w:t>
      </w:r>
    </w:p>
    <w:p w:rsidR="00203F79" w:rsidRDefault="00612811">
      <w:pPr>
        <w:pStyle w:val="Code"/>
      </w:pPr>
      <w:r>
        <w:t xml:space="preserve">  </w:t>
      </w:r>
    </w:p>
    <w:p w:rsidR="00203F79" w:rsidRDefault="00612811">
      <w:pPr>
        <w:pStyle w:val="Code"/>
      </w:pPr>
      <w:r>
        <w:t>Entity Type Parameter:               Not recognized</w:t>
      </w:r>
    </w:p>
    <w:p w:rsidR="00203F79" w:rsidRDefault="00612811">
      <w:pPr>
        <w:pStyle w:val="Code"/>
      </w:pPr>
      <w:r>
        <w:t xml:space="preserve">Entity Type </w:t>
      </w:r>
      <w:r>
        <w:t>Internal General:        Included</w:t>
      </w:r>
    </w:p>
    <w:p w:rsidR="00203F79" w:rsidRDefault="00612811">
      <w:pPr>
        <w:pStyle w:val="Code"/>
      </w:pPr>
      <w:r>
        <w:t>Entity Type External Parsed General: Included if validating</w:t>
      </w:r>
    </w:p>
    <w:p w:rsidR="00203F79" w:rsidRDefault="00612811">
      <w:pPr>
        <w:pStyle w:val="Code"/>
      </w:pPr>
      <w:r>
        <w:t>Entity Type Unparsed:                Forbidden</w:t>
      </w:r>
    </w:p>
    <w:p w:rsidR="00203F79" w:rsidRDefault="00612811">
      <w:pPr>
        <w:pStyle w:val="Code"/>
      </w:pPr>
      <w:r>
        <w:t>Character:                           Included</w:t>
      </w:r>
    </w:p>
    <w:p w:rsidR="00203F79" w:rsidRDefault="00612811">
      <w:pPr>
        <w:rPr>
          <w:i/>
        </w:rPr>
      </w:pPr>
      <w:r>
        <w:rPr>
          <w:i/>
        </w:rPr>
        <w:t>MSXML3 and MSXML6</w:t>
      </w:r>
    </w:p>
    <w:p w:rsidR="00203F79" w:rsidRDefault="00612811">
      <w:r>
        <w:t>Character entity references in content are processe</w:t>
      </w:r>
      <w:r>
        <w:t>d as literal text.</w:t>
      </w:r>
    </w:p>
    <w:p w:rsidR="00203F79" w:rsidRDefault="00612811">
      <w:pPr>
        <w:pStyle w:val="Heading3"/>
      </w:pPr>
      <w:bookmarkStart w:id="104" w:name="section_9c1cfdf6e25242818eaf8561ce54e1b5"/>
      <w:bookmarkStart w:id="105" w:name="_Toc522770138"/>
      <w:r>
        <w:t>[XML] Section 4.7, Notation Declarations</w:t>
      </w:r>
      <w:bookmarkEnd w:id="104"/>
      <w:bookmarkEnd w:id="105"/>
      <w:r>
        <w:fldChar w:fldCharType="begin"/>
      </w:r>
      <w:r>
        <w:instrText xml:space="preserve"> XE "Notation Declarations" </w:instrText>
      </w:r>
      <w:r>
        <w:fldChar w:fldCharType="end"/>
      </w:r>
    </w:p>
    <w:p w:rsidR="00203F79" w:rsidRDefault="00612811">
      <w:r>
        <w:t>C0023:</w:t>
      </w:r>
    </w:p>
    <w:p w:rsidR="00203F79" w:rsidRDefault="00612811">
      <w:bookmarkStart w:id="106" w:name="CC_00000000000000000000000000017747"/>
      <w:bookmarkEnd w:id="106"/>
      <w:r>
        <w:t>The specification states:</w:t>
      </w:r>
    </w:p>
    <w:p w:rsidR="00203F79" w:rsidRDefault="00612811">
      <w:pPr>
        <w:pStyle w:val="Code"/>
      </w:pPr>
      <w:r>
        <w:t xml:space="preserve">XML processors MUST provide applications with the name and external identifier(s) </w:t>
      </w:r>
    </w:p>
    <w:p w:rsidR="00203F79" w:rsidRDefault="00612811">
      <w:pPr>
        <w:pStyle w:val="Code"/>
      </w:pPr>
      <w:r>
        <w:t>of any notation declared and referred to in an att</w:t>
      </w:r>
      <w:r>
        <w:t xml:space="preserve">ribute value, attribute </w:t>
      </w:r>
    </w:p>
    <w:p w:rsidR="00203F79" w:rsidRDefault="00612811">
      <w:pPr>
        <w:pStyle w:val="Code"/>
      </w:pPr>
      <w:r>
        <w:t xml:space="preserve">definition, or entity declaration. They MAY additionally resolve the external </w:t>
      </w:r>
    </w:p>
    <w:p w:rsidR="00203F79" w:rsidRDefault="00612811">
      <w:pPr>
        <w:pStyle w:val="Code"/>
      </w:pPr>
      <w:r>
        <w:t xml:space="preserve">identifier into the system identifier, file name, or other information needed to </w:t>
      </w:r>
    </w:p>
    <w:p w:rsidR="00203F79" w:rsidRDefault="00612811">
      <w:pPr>
        <w:pStyle w:val="Code"/>
      </w:pPr>
      <w:r>
        <w:t>allow the application to call a processor for data in the notation des</w:t>
      </w:r>
      <w:r>
        <w:t xml:space="preserve">cribed. (It </w:t>
      </w:r>
    </w:p>
    <w:p w:rsidR="00203F79" w:rsidRDefault="00612811">
      <w:pPr>
        <w:pStyle w:val="Code"/>
      </w:pPr>
      <w:r>
        <w:t xml:space="preserve">is not an error, however, for XML documents to declare and refer to notations for </w:t>
      </w:r>
    </w:p>
    <w:p w:rsidR="00203F79" w:rsidRDefault="00612811">
      <w:pPr>
        <w:pStyle w:val="Code"/>
      </w:pPr>
      <w:r>
        <w:t xml:space="preserve">which notation-specific applications are not available on the system where the XML </w:t>
      </w:r>
    </w:p>
    <w:p w:rsidR="00203F79" w:rsidRDefault="00612811">
      <w:pPr>
        <w:pStyle w:val="Code"/>
      </w:pPr>
      <w:r>
        <w:t>processor or application is running.)</w:t>
      </w:r>
    </w:p>
    <w:p w:rsidR="00203F79" w:rsidRDefault="00612811">
      <w:pPr>
        <w:rPr>
          <w:i/>
        </w:rPr>
      </w:pPr>
      <w:r>
        <w:rPr>
          <w:i/>
        </w:rPr>
        <w:t>MSXML3 and MSXML6</w:t>
      </w:r>
    </w:p>
    <w:p w:rsidR="00203F79" w:rsidRDefault="00612811">
      <w:r>
        <w:t xml:space="preserve">An external </w:t>
      </w:r>
      <w:r>
        <w:t>identifier is not resolved into the system identifier, file name, or other information needed to allow the application to call a processor for data in the notation described.</w:t>
      </w:r>
    </w:p>
    <w:p w:rsidR="00203F79" w:rsidRDefault="00612811">
      <w:pPr>
        <w:pStyle w:val="Heading3"/>
      </w:pPr>
      <w:bookmarkStart w:id="107" w:name="section_c77c571a6f9e40b3b3eb15649a11c10b"/>
      <w:bookmarkStart w:id="108" w:name="_Toc522770139"/>
      <w:r>
        <w:t>[XML] Section 4.8, Document Entity</w:t>
      </w:r>
      <w:bookmarkEnd w:id="107"/>
      <w:bookmarkEnd w:id="108"/>
      <w:r>
        <w:fldChar w:fldCharType="begin"/>
      </w:r>
      <w:r>
        <w:instrText xml:space="preserve"> XE "Document Entity" </w:instrText>
      </w:r>
      <w:r>
        <w:fldChar w:fldCharType="end"/>
      </w:r>
    </w:p>
    <w:p w:rsidR="00203F79" w:rsidRDefault="00612811">
      <w:r>
        <w:t>C0024:</w:t>
      </w:r>
    </w:p>
    <w:p w:rsidR="00203F79" w:rsidRDefault="00612811">
      <w:bookmarkStart w:id="109" w:name="CC_00000000000000000000000000017749"/>
      <w:bookmarkEnd w:id="109"/>
      <w:r>
        <w:t>The specificati</w:t>
      </w:r>
      <w:r>
        <w:t>on states:</w:t>
      </w:r>
    </w:p>
    <w:p w:rsidR="00203F79" w:rsidRDefault="00612811">
      <w:pPr>
        <w:pStyle w:val="Code"/>
      </w:pPr>
      <w:r>
        <w:t xml:space="preserve">This specification does not specify how the document entity is to be located by an </w:t>
      </w:r>
    </w:p>
    <w:p w:rsidR="00203F79" w:rsidRDefault="00612811">
      <w:pPr>
        <w:pStyle w:val="Code"/>
      </w:pPr>
      <w:r>
        <w:t xml:space="preserve">XML processor; unlike other entities, the document entity has no name and might </w:t>
      </w:r>
    </w:p>
    <w:p w:rsidR="00203F79" w:rsidRDefault="00612811">
      <w:pPr>
        <w:pStyle w:val="Code"/>
      </w:pPr>
      <w:r>
        <w:t>well appear on a processor input stream without any identification at all.</w:t>
      </w:r>
    </w:p>
    <w:p w:rsidR="00203F79" w:rsidRDefault="00612811">
      <w:r>
        <w:t>MSXML</w:t>
      </w:r>
      <w:r>
        <w:t>3 and MSXML6</w:t>
      </w:r>
    </w:p>
    <w:p w:rsidR="00203F79" w:rsidRDefault="00612811">
      <w:r>
        <w:t>The document entity name is resolved as "#document".</w:t>
      </w:r>
    </w:p>
    <w:p w:rsidR="00203F79" w:rsidRDefault="00612811">
      <w:pPr>
        <w:pStyle w:val="Heading3"/>
      </w:pPr>
      <w:bookmarkStart w:id="110" w:name="section_02dd0b2e08b24fb58cd92ad8df2f8e82"/>
      <w:bookmarkStart w:id="111" w:name="_Toc522770140"/>
      <w:r>
        <w:lastRenderedPageBreak/>
        <w:t>[XML] Section 5.1, Validating and Non-Validating Processors</w:t>
      </w:r>
      <w:bookmarkEnd w:id="110"/>
      <w:bookmarkEnd w:id="111"/>
      <w:r>
        <w:fldChar w:fldCharType="begin"/>
      </w:r>
      <w:r>
        <w:instrText xml:space="preserve"> XE "Validating and Non-Validating Processors" </w:instrText>
      </w:r>
      <w:r>
        <w:fldChar w:fldCharType="end"/>
      </w:r>
    </w:p>
    <w:p w:rsidR="00203F79" w:rsidRDefault="00612811">
      <w:r>
        <w:t>C0025:</w:t>
      </w:r>
    </w:p>
    <w:p w:rsidR="00203F79" w:rsidRDefault="00612811">
      <w:bookmarkStart w:id="112" w:name="CC_00000000000000000000000000017750"/>
      <w:bookmarkEnd w:id="112"/>
      <w:r>
        <w:t>The specification states:</w:t>
      </w:r>
    </w:p>
    <w:p w:rsidR="00203F79" w:rsidRDefault="00612811">
      <w:pPr>
        <w:pStyle w:val="Code"/>
      </w:pPr>
      <w:r>
        <w:t>Conforming XML processors fall into two classes:</w:t>
      </w:r>
      <w:r>
        <w:t xml:space="preserve"> validating and non-</w:t>
      </w:r>
    </w:p>
    <w:p w:rsidR="00203F79" w:rsidRDefault="00612811">
      <w:pPr>
        <w:pStyle w:val="Code"/>
      </w:pPr>
      <w:r>
        <w:t xml:space="preserve">validating.Validating and non-validating processors alike MUST report violations of </w:t>
      </w:r>
    </w:p>
    <w:p w:rsidR="00203F79" w:rsidRDefault="00612811">
      <w:pPr>
        <w:pStyle w:val="Code"/>
      </w:pPr>
      <w:r>
        <w:t xml:space="preserve">this specification's well-formedness constraints in the content of the document </w:t>
      </w:r>
    </w:p>
    <w:p w:rsidR="00203F79" w:rsidRDefault="00612811">
      <w:pPr>
        <w:pStyle w:val="Code"/>
      </w:pPr>
      <w:r>
        <w:t>entity and any other parsed entities that they read.</w:t>
      </w:r>
    </w:p>
    <w:p w:rsidR="00203F79" w:rsidRDefault="00612811">
      <w:pPr>
        <w:rPr>
          <w:i/>
        </w:rPr>
      </w:pPr>
      <w:r>
        <w:rPr>
          <w:i/>
        </w:rPr>
        <w:t>MSXML3 and MSXML</w:t>
      </w:r>
      <w:r>
        <w:rPr>
          <w:i/>
        </w:rPr>
        <w:t>6</w:t>
      </w:r>
    </w:p>
    <w:p w:rsidR="00203F79" w:rsidRDefault="00612811">
      <w:r>
        <w:t>MSXML3 and MSXML6 are validating parsers, and do report violations of well-formedness constraints.</w:t>
      </w:r>
    </w:p>
    <w:p w:rsidR="00203F79" w:rsidRDefault="00612811">
      <w:r>
        <w:t>C0026:</w:t>
      </w:r>
    </w:p>
    <w:p w:rsidR="00203F79" w:rsidRDefault="00612811">
      <w:bookmarkStart w:id="113" w:name="CC_00000000000000000000000000017752"/>
      <w:bookmarkEnd w:id="113"/>
      <w:r>
        <w:t>The specification states:</w:t>
      </w:r>
    </w:p>
    <w:p w:rsidR="00203F79" w:rsidRDefault="00612811">
      <w:pPr>
        <w:pStyle w:val="Code"/>
      </w:pPr>
      <w:r>
        <w:t xml:space="preserve">Non-validating processors are REQUIRED to check only the document entity, including </w:t>
      </w:r>
    </w:p>
    <w:p w:rsidR="00203F79" w:rsidRDefault="00612811">
      <w:pPr>
        <w:pStyle w:val="Code"/>
      </w:pPr>
      <w:r>
        <w:t>the entire internal DTD subset, for w</w:t>
      </w:r>
      <w:r>
        <w:t xml:space="preserve">ell-formedness. [Definition: While they are </w:t>
      </w:r>
    </w:p>
    <w:p w:rsidR="00203F79" w:rsidRDefault="00612811">
      <w:pPr>
        <w:pStyle w:val="Code"/>
      </w:pPr>
      <w:r>
        <w:t xml:space="preserve">not required to check the document for validity, they are REQUIRED to process all </w:t>
      </w:r>
    </w:p>
    <w:p w:rsidR="00203F79" w:rsidRDefault="00612811">
      <w:pPr>
        <w:pStyle w:val="Code"/>
      </w:pPr>
      <w:r>
        <w:t xml:space="preserve">the declarations they read in the internal DTD subset and in any parameter entity </w:t>
      </w:r>
    </w:p>
    <w:p w:rsidR="00203F79" w:rsidRDefault="00612811">
      <w:pPr>
        <w:pStyle w:val="Code"/>
      </w:pPr>
      <w:r>
        <w:t xml:space="preserve">that they read, up to the first reference to </w:t>
      </w:r>
      <w:r>
        <w:t xml:space="preserve">a parameter entity that they do not </w:t>
      </w:r>
    </w:p>
    <w:p w:rsidR="00203F79" w:rsidRDefault="00612811">
      <w:pPr>
        <w:pStyle w:val="Code"/>
      </w:pPr>
      <w:r>
        <w:t xml:space="preserve">read; that is to say, they MUST use the information in those declarations to </w:t>
      </w:r>
    </w:p>
    <w:p w:rsidR="00203F79" w:rsidRDefault="00612811">
      <w:pPr>
        <w:pStyle w:val="Code"/>
      </w:pPr>
      <w:r>
        <w:t xml:space="preserve">normalize attribute values, include the replacement text of internal entities, and </w:t>
      </w:r>
    </w:p>
    <w:p w:rsidR="00203F79" w:rsidRDefault="00612811">
      <w:pPr>
        <w:pStyle w:val="Code"/>
      </w:pPr>
      <w:r>
        <w:t xml:space="preserve">supply default attribute values.] Except when standalone="yes", they MUST NOT </w:t>
      </w:r>
    </w:p>
    <w:p w:rsidR="00203F79" w:rsidRDefault="00612811">
      <w:pPr>
        <w:pStyle w:val="Code"/>
      </w:pPr>
      <w:r>
        <w:t xml:space="preserve">process entity declarations or attribute-list declarations encountered after a </w:t>
      </w:r>
    </w:p>
    <w:p w:rsidR="00203F79" w:rsidRDefault="00612811">
      <w:pPr>
        <w:pStyle w:val="Code"/>
      </w:pPr>
      <w:r>
        <w:t xml:space="preserve">reference to a parameter entity that is not read, since the entity may have </w:t>
      </w:r>
    </w:p>
    <w:p w:rsidR="00203F79" w:rsidRDefault="00612811">
      <w:pPr>
        <w:pStyle w:val="Code"/>
      </w:pPr>
      <w:r>
        <w:t xml:space="preserve">contained overriding declarations; when standalone="yes", processors MUST process </w:t>
      </w:r>
    </w:p>
    <w:p w:rsidR="00203F79" w:rsidRDefault="00612811">
      <w:pPr>
        <w:pStyle w:val="Code"/>
      </w:pPr>
      <w:r>
        <w:t>these declarations.</w:t>
      </w:r>
    </w:p>
    <w:p w:rsidR="00203F79" w:rsidRDefault="00612811">
      <w:pPr>
        <w:rPr>
          <w:i/>
        </w:rPr>
      </w:pPr>
      <w:r>
        <w:rPr>
          <w:i/>
        </w:rPr>
        <w:t xml:space="preserve">MSXML3 and MSXML6 </w:t>
      </w:r>
    </w:p>
    <w:p w:rsidR="00203F79" w:rsidRDefault="00612811">
      <w:r>
        <w:t>MSXML3 and MSXML6 are validating parsers.</w:t>
      </w:r>
    </w:p>
    <w:p w:rsidR="00203F79" w:rsidRDefault="00612811">
      <w:r>
        <w:t>C0027:</w:t>
      </w:r>
    </w:p>
    <w:p w:rsidR="00203F79" w:rsidRDefault="00612811">
      <w:bookmarkStart w:id="114" w:name="CC_00000000000000000000000000017753"/>
      <w:bookmarkEnd w:id="114"/>
      <w:r>
        <w:t>The specification states:</w:t>
      </w:r>
    </w:p>
    <w:p w:rsidR="00203F79" w:rsidRDefault="00612811">
      <w:pPr>
        <w:pStyle w:val="Code"/>
      </w:pPr>
      <w:r>
        <w:t>Note that when processing invalid documents with a non-vali</w:t>
      </w:r>
      <w:r>
        <w:t xml:space="preserve">dating processor the </w:t>
      </w:r>
    </w:p>
    <w:p w:rsidR="00203F79" w:rsidRDefault="00612811">
      <w:pPr>
        <w:pStyle w:val="Code"/>
      </w:pPr>
      <w:r>
        <w:t xml:space="preserve">application may not be presented with consistent information. For example, several </w:t>
      </w:r>
    </w:p>
    <w:p w:rsidR="00203F79" w:rsidRDefault="00612811">
      <w:pPr>
        <w:pStyle w:val="Code"/>
      </w:pPr>
      <w:r>
        <w:t xml:space="preserve">requirements for uniqueness within the document may not be met, including more than </w:t>
      </w:r>
    </w:p>
    <w:p w:rsidR="00203F79" w:rsidRDefault="00612811">
      <w:pPr>
        <w:pStyle w:val="Code"/>
      </w:pPr>
      <w:r>
        <w:t xml:space="preserve">one element with the same id, duplicate declarations of elements </w:t>
      </w:r>
      <w:r>
        <w:t xml:space="preserve">or notations with </w:t>
      </w:r>
    </w:p>
    <w:p w:rsidR="00203F79" w:rsidRDefault="00612811">
      <w:pPr>
        <w:pStyle w:val="Code"/>
      </w:pPr>
      <w:r>
        <w:t xml:space="preserve">the same name, etc. In these cases the behavior of the parser with respect to </w:t>
      </w:r>
    </w:p>
    <w:p w:rsidR="00203F79" w:rsidRDefault="00612811">
      <w:pPr>
        <w:pStyle w:val="Code"/>
      </w:pPr>
      <w:r>
        <w:t>reporting such information to the application is undefined.</w:t>
      </w:r>
    </w:p>
    <w:p w:rsidR="00203F79" w:rsidRDefault="00612811">
      <w:pPr>
        <w:rPr>
          <w:i/>
        </w:rPr>
      </w:pPr>
      <w:r>
        <w:rPr>
          <w:i/>
        </w:rPr>
        <w:t>MSXML3 and MSXML6</w:t>
      </w:r>
    </w:p>
    <w:p w:rsidR="00203F79" w:rsidRDefault="00612811">
      <w:r>
        <w:t xml:space="preserve">MSXML3 and MSXML6 are validating parsers. </w:t>
      </w:r>
    </w:p>
    <w:p w:rsidR="00203F79" w:rsidRDefault="00612811">
      <w:pPr>
        <w:pStyle w:val="Heading3"/>
      </w:pPr>
      <w:bookmarkStart w:id="115" w:name="section_9e51288b6ffe4ae0a31bae55d860956d"/>
      <w:bookmarkStart w:id="116" w:name="_Toc522770141"/>
      <w:r>
        <w:t>[XML] Section 5.2, Using XML Processo</w:t>
      </w:r>
      <w:r>
        <w:t>rs</w:t>
      </w:r>
      <w:bookmarkEnd w:id="115"/>
      <w:bookmarkEnd w:id="116"/>
      <w:r>
        <w:fldChar w:fldCharType="begin"/>
      </w:r>
      <w:r>
        <w:instrText xml:space="preserve"> XE "Using XML Processors" </w:instrText>
      </w:r>
      <w:r>
        <w:fldChar w:fldCharType="end"/>
      </w:r>
    </w:p>
    <w:p w:rsidR="00203F79" w:rsidRDefault="00612811">
      <w:r>
        <w:t>C0028:</w:t>
      </w:r>
    </w:p>
    <w:p w:rsidR="00203F79" w:rsidRDefault="00612811">
      <w:bookmarkStart w:id="117" w:name="CC_00000000000000000000000000017754"/>
      <w:bookmarkEnd w:id="117"/>
      <w:r>
        <w:t>The specification states:</w:t>
      </w:r>
    </w:p>
    <w:p w:rsidR="00203F79" w:rsidRDefault="00612811">
      <w:pPr>
        <w:pStyle w:val="Code"/>
      </w:pPr>
      <w:r>
        <w:t xml:space="preserve">The behavior of a validating XML processor is highly predictable; it must read </w:t>
      </w:r>
    </w:p>
    <w:p w:rsidR="00203F79" w:rsidRDefault="00612811">
      <w:pPr>
        <w:pStyle w:val="Code"/>
      </w:pPr>
      <w:r>
        <w:t xml:space="preserve">every piece of a document and report all well-formedness and validity violations. </w:t>
      </w:r>
    </w:p>
    <w:p w:rsidR="00203F79" w:rsidRDefault="00612811">
      <w:pPr>
        <w:pStyle w:val="Code"/>
      </w:pPr>
      <w:r>
        <w:lastRenderedPageBreak/>
        <w:t>Less is required of a non-va</w:t>
      </w:r>
      <w:r>
        <w:t xml:space="preserve">lidating processor; it need not read any part of the </w:t>
      </w:r>
    </w:p>
    <w:p w:rsidR="00203F79" w:rsidRDefault="00612811">
      <w:pPr>
        <w:pStyle w:val="Code"/>
      </w:pPr>
      <w:r>
        <w:t xml:space="preserve">document other than the document entity. This has two effects that may be important </w:t>
      </w:r>
    </w:p>
    <w:p w:rsidR="00203F79" w:rsidRDefault="00612811">
      <w:pPr>
        <w:pStyle w:val="Code"/>
      </w:pPr>
      <w:r>
        <w:t>to users of XML processors:</w:t>
      </w:r>
    </w:p>
    <w:p w:rsidR="00203F79" w:rsidRDefault="00612811">
      <w:pPr>
        <w:rPr>
          <w:i/>
        </w:rPr>
      </w:pPr>
      <w:r>
        <w:rPr>
          <w:i/>
        </w:rPr>
        <w:t>MSXML3 and MSXML6</w:t>
      </w:r>
    </w:p>
    <w:p w:rsidR="00203F79" w:rsidRDefault="00612811">
      <w:r>
        <w:t>MSXML3 and MSXML6 are validating parsers and do report all well-formedn</w:t>
      </w:r>
      <w:r>
        <w:t xml:space="preserve">ess and validity violations.  </w:t>
      </w:r>
    </w:p>
    <w:p w:rsidR="00203F79" w:rsidRDefault="00612811">
      <w:r>
        <w:t>C0029:</w:t>
      </w:r>
    </w:p>
    <w:p w:rsidR="00203F79" w:rsidRDefault="00612811">
      <w:bookmarkStart w:id="118" w:name="CC_00000000000000000000000000017755"/>
      <w:bookmarkEnd w:id="118"/>
      <w:r>
        <w:t>The specification states:</w:t>
      </w:r>
    </w:p>
    <w:p w:rsidR="00203F79" w:rsidRDefault="00612811">
      <w:pPr>
        <w:pStyle w:val="Code"/>
      </w:pPr>
      <w:bookmarkStart w:id="119" w:name="safe-behavior"/>
      <w:r>
        <w:t xml:space="preserve">Certain well-formedness errors, specifically those that require reading external entities, may fail to be detected by a non-validating processor. Examples include the constraints entitled </w:t>
      </w:r>
      <w:bookmarkEnd w:id="119"/>
      <w:r>
        <w:t>Enti</w:t>
      </w:r>
      <w:r>
        <w:t>ty Declared, Parsed Entity, and No Recursion</w:t>
      </w:r>
      <w:r>
        <w:rPr>
          <w:i/>
        </w:rPr>
        <w:t>,</w:t>
      </w:r>
      <w:r>
        <w:t xml:space="preserve"> as well as some of the cases described as forbidden in 4.4 XML Processor Treatment of 3 and MXEntities and References.</w:t>
      </w:r>
    </w:p>
    <w:p w:rsidR="00203F79" w:rsidRDefault="00612811">
      <w:pPr>
        <w:rPr>
          <w:i/>
        </w:rPr>
      </w:pPr>
      <w:r>
        <w:rPr>
          <w:i/>
        </w:rPr>
        <w:t>MSXML3 and MSXML6</w:t>
      </w:r>
    </w:p>
    <w:p w:rsidR="00203F79" w:rsidRDefault="00612811">
      <w:r>
        <w:t>MSXML3 and MSXML6 are validating parsers.</w:t>
      </w:r>
    </w:p>
    <w:p w:rsidR="00203F79" w:rsidRDefault="00612811">
      <w:r>
        <w:t>C0030:</w:t>
      </w:r>
    </w:p>
    <w:p w:rsidR="00203F79" w:rsidRDefault="00612811">
      <w:bookmarkStart w:id="120" w:name="CC_00000000000000000000000000017756"/>
      <w:bookmarkEnd w:id="120"/>
      <w:r>
        <w:t xml:space="preserve">The specification </w:t>
      </w:r>
      <w:r>
        <w:t>states:</w:t>
      </w:r>
    </w:p>
    <w:p w:rsidR="00203F79" w:rsidRDefault="00612811">
      <w:pPr>
        <w:pStyle w:val="Code"/>
      </w:pPr>
      <w:r>
        <w:t xml:space="preserve">The information passed from the processor to the application may vary, depending on </w:t>
      </w:r>
    </w:p>
    <w:p w:rsidR="00203F79" w:rsidRDefault="00612811">
      <w:pPr>
        <w:pStyle w:val="Code"/>
      </w:pPr>
      <w:r>
        <w:t>whether the processor reads parameter and external entities. For example, a non-</w:t>
      </w:r>
    </w:p>
    <w:p w:rsidR="00203F79" w:rsidRDefault="00612811">
      <w:pPr>
        <w:pStyle w:val="Code"/>
      </w:pPr>
      <w:r>
        <w:t xml:space="preserve">validating processor may fail to normalize attribute values, include the </w:t>
      </w:r>
    </w:p>
    <w:p w:rsidR="00203F79" w:rsidRDefault="00612811">
      <w:pPr>
        <w:pStyle w:val="Code"/>
      </w:pPr>
      <w:r>
        <w:t>replacem</w:t>
      </w:r>
      <w:r>
        <w:t xml:space="preserve">ent text of internal entities, or supply default attribute values, where </w:t>
      </w:r>
    </w:p>
    <w:p w:rsidR="00203F79" w:rsidRDefault="00612811">
      <w:pPr>
        <w:pStyle w:val="Code"/>
      </w:pPr>
      <w:r>
        <w:t>doing so depends on having read declarations in external or parameter entities.</w:t>
      </w:r>
    </w:p>
    <w:p w:rsidR="00203F79" w:rsidRDefault="00612811">
      <w:pPr>
        <w:rPr>
          <w:i/>
        </w:rPr>
      </w:pPr>
      <w:r>
        <w:rPr>
          <w:i/>
        </w:rPr>
        <w:t>MSXML3 and MSXML6</w:t>
      </w:r>
    </w:p>
    <w:p w:rsidR="00203F79" w:rsidRDefault="00612811">
      <w:r>
        <w:t xml:space="preserve">MSXML3 and MSXML6 are validating parsers.  </w:t>
      </w:r>
    </w:p>
    <w:p w:rsidR="00203F79" w:rsidRDefault="00612811">
      <w:pPr>
        <w:pStyle w:val="Heading2"/>
      </w:pPr>
      <w:bookmarkStart w:id="121" w:name="section_1c24f1032f624a26a0c1de3d0cd41c64"/>
      <w:bookmarkStart w:id="122" w:name="_Toc522770142"/>
      <w:r>
        <w:t>Error Handling</w:t>
      </w:r>
      <w:bookmarkEnd w:id="121"/>
      <w:bookmarkEnd w:id="122"/>
    </w:p>
    <w:p w:rsidR="00203F79" w:rsidRDefault="00612811">
      <w:r>
        <w:t>There are no additional e</w:t>
      </w:r>
      <w:r>
        <w:t>rror handling considerations.</w:t>
      </w:r>
    </w:p>
    <w:p w:rsidR="00203F79" w:rsidRDefault="00612811">
      <w:pPr>
        <w:pStyle w:val="Heading2"/>
      </w:pPr>
      <w:bookmarkStart w:id="123" w:name="section_6355eb417ab94c24967cae90eb9d6576"/>
      <w:bookmarkStart w:id="124" w:name="_Toc522770143"/>
      <w:r>
        <w:t>Security</w:t>
      </w:r>
      <w:bookmarkEnd w:id="123"/>
      <w:bookmarkEnd w:id="124"/>
    </w:p>
    <w:p w:rsidR="00203F79" w:rsidRDefault="00612811">
      <w:r>
        <w:t>There are no additional security considerations.</w:t>
      </w:r>
    </w:p>
    <w:p w:rsidR="00203F79" w:rsidRDefault="00612811">
      <w:pPr>
        <w:pStyle w:val="Heading1"/>
      </w:pPr>
      <w:bookmarkStart w:id="125" w:name="section_6bfde977e4bc4224b4c6f1bd8d656798"/>
      <w:bookmarkStart w:id="126" w:name="_Toc522770144"/>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203F79" w:rsidRDefault="00612811">
      <w:r>
        <w:t>No table of changes is available. The document is either new or has had no changes since its last release.</w:t>
      </w:r>
    </w:p>
    <w:p w:rsidR="00203F79" w:rsidRDefault="00612811">
      <w:pPr>
        <w:pStyle w:val="Heading1"/>
        <w:sectPr w:rsidR="00203F79">
          <w:footerReference w:type="default" r:id="rId35"/>
          <w:endnotePr>
            <w:numFmt w:val="decimal"/>
          </w:endnotePr>
          <w:type w:val="continuous"/>
          <w:pgSz w:w="12240" w:h="15840"/>
          <w:pgMar w:top="1080" w:right="1440" w:bottom="2016" w:left="1440" w:header="720" w:footer="720" w:gutter="0"/>
          <w:cols w:space="720"/>
          <w:docGrid w:linePitch="360"/>
        </w:sectPr>
      </w:pPr>
      <w:bookmarkStart w:id="127" w:name="section_2f97e98704204e45be2c5062471bb369"/>
      <w:bookmarkStart w:id="128" w:name="_Toc522770145"/>
      <w:r>
        <w:lastRenderedPageBreak/>
        <w:t>Index</w:t>
      </w:r>
      <w:bookmarkEnd w:id="127"/>
      <w:bookmarkEnd w:id="128"/>
    </w:p>
    <w:p w:rsidR="00203F79" w:rsidRDefault="00612811">
      <w:pPr>
        <w:pStyle w:val="indexheader"/>
      </w:pPr>
      <w:r>
        <w:t>A</w:t>
      </w:r>
    </w:p>
    <w:p w:rsidR="00203F79" w:rsidRDefault="00203F79">
      <w:pPr>
        <w:spacing w:before="0" w:after="0"/>
        <w:rPr>
          <w:sz w:val="16"/>
        </w:rPr>
      </w:pPr>
    </w:p>
    <w:p w:rsidR="00203F79" w:rsidRDefault="00612811">
      <w:pPr>
        <w:pStyle w:val="indexentry0"/>
      </w:pPr>
      <w:hyperlink w:anchor="section_de73a1dfc85546bb8615636e5351b847">
        <w:r>
          <w:rPr>
            <w:rStyle w:val="Hyperlink"/>
          </w:rPr>
          <w:t>Attribute Defaults</w:t>
        </w:r>
      </w:hyperlink>
      <w:r>
        <w:t xml:space="preserve"> </w:t>
      </w:r>
      <w:r>
        <w:fldChar w:fldCharType="begin"/>
      </w:r>
      <w:r>
        <w:instrText>PAGEREF section_de73a1dfc85546bb8615636e5351b847</w:instrText>
      </w:r>
      <w:r>
        <w:fldChar w:fldCharType="separate"/>
      </w:r>
      <w:r>
        <w:rPr>
          <w:noProof/>
        </w:rPr>
        <w:t>8</w:t>
      </w:r>
      <w:r>
        <w:fldChar w:fldCharType="end"/>
      </w:r>
    </w:p>
    <w:p w:rsidR="00203F79" w:rsidRDefault="00612811">
      <w:pPr>
        <w:pStyle w:val="indexentry0"/>
      </w:pPr>
      <w:r>
        <w:t>Attribute Types (</w:t>
      </w:r>
      <w:hyperlink w:anchor="section_9a8dc65ddb1348a89ee29f3c01292be2">
        <w:r>
          <w:rPr>
            <w:rStyle w:val="Hyperlink"/>
          </w:rPr>
          <w:t>section 2.1.6</w:t>
        </w:r>
      </w:hyperlink>
      <w:r>
        <w:t xml:space="preserve"> </w:t>
      </w:r>
      <w:r>
        <w:fldChar w:fldCharType="begin"/>
      </w:r>
      <w:r>
        <w:instrText>PAGEREF section_9a8dc65ddb1348a89ee29f3c01292be2</w:instrText>
      </w:r>
      <w:r>
        <w:fldChar w:fldCharType="separate"/>
      </w:r>
      <w:r>
        <w:rPr>
          <w:noProof/>
        </w:rPr>
        <w:t>8</w:t>
      </w:r>
      <w:r>
        <w:fldChar w:fldCharType="end"/>
      </w:r>
      <w:r>
        <w:t xml:space="preserve">, </w:t>
      </w:r>
      <w:hyperlink w:anchor="section_e49d18568cdd46c38b9038101c76b63f">
        <w:r>
          <w:rPr>
            <w:rStyle w:val="Hyperlink"/>
          </w:rPr>
          <w:t>section 2.2.11</w:t>
        </w:r>
      </w:hyperlink>
      <w:r>
        <w:t xml:space="preserve"> </w:t>
      </w:r>
      <w:r>
        <w:fldChar w:fldCharType="begin"/>
      </w:r>
      <w:r>
        <w:instrText>PAGEREF section_e49d18568cdd46c38b9038101c76b63f</w:instrText>
      </w:r>
      <w:r>
        <w:fldChar w:fldCharType="separate"/>
      </w:r>
      <w:r>
        <w:rPr>
          <w:noProof/>
        </w:rPr>
        <w:t>13</w:t>
      </w:r>
      <w:r>
        <w:fldChar w:fldCharType="end"/>
      </w:r>
      <w:r>
        <w:t>)</w:t>
      </w:r>
    </w:p>
    <w:p w:rsidR="00203F79" w:rsidRDefault="00612811">
      <w:pPr>
        <w:pStyle w:val="indexentry0"/>
      </w:pPr>
      <w:hyperlink w:anchor="section_aa8191ac7d6b4bd589ebe2b6b0fc7ca4">
        <w:r>
          <w:rPr>
            <w:rStyle w:val="Hyperlink"/>
          </w:rPr>
          <w:t>Attribute-List Declarations</w:t>
        </w:r>
      </w:hyperlink>
      <w:r>
        <w:t xml:space="preserve"> </w:t>
      </w:r>
      <w:r>
        <w:fldChar w:fldCharType="begin"/>
      </w:r>
      <w:r>
        <w:instrText>PAGEREF section_aa8191ac7d6b4bd589ebe2b6b0fc7ca4</w:instrText>
      </w:r>
      <w:r>
        <w:fldChar w:fldCharType="separate"/>
      </w:r>
      <w:r>
        <w:rPr>
          <w:noProof/>
        </w:rPr>
        <w:t>13</w:t>
      </w:r>
      <w:r>
        <w:fldChar w:fldCharType="end"/>
      </w:r>
    </w:p>
    <w:p w:rsidR="00203F79" w:rsidRDefault="00612811">
      <w:pPr>
        <w:pStyle w:val="indexentry0"/>
      </w:pPr>
      <w:hyperlink w:anchor="section_389b8ef1e19e40ac80deeec2cd0c58ae">
        <w:r>
          <w:rPr>
            <w:rStyle w:val="Hyperlink"/>
          </w:rPr>
          <w:t>Attribute-Value Normalization</w:t>
        </w:r>
      </w:hyperlink>
      <w:r>
        <w:t xml:space="preserve"> </w:t>
      </w:r>
      <w:r>
        <w:fldChar w:fldCharType="begin"/>
      </w:r>
      <w:r>
        <w:instrText>PAGEREF section</w:instrText>
      </w:r>
      <w:r>
        <w:instrText>_389b8ef1e19e40ac80deeec2cd0c58ae</w:instrText>
      </w:r>
      <w:r>
        <w:fldChar w:fldCharType="separate"/>
      </w:r>
      <w:r>
        <w:rPr>
          <w:noProof/>
        </w:rPr>
        <w:t>14</w:t>
      </w:r>
      <w:r>
        <w:fldChar w:fldCharType="end"/>
      </w:r>
    </w:p>
    <w:p w:rsidR="00203F79" w:rsidRDefault="00203F79">
      <w:pPr>
        <w:spacing w:before="0" w:after="0"/>
        <w:rPr>
          <w:sz w:val="16"/>
        </w:rPr>
      </w:pPr>
    </w:p>
    <w:p w:rsidR="00203F79" w:rsidRDefault="00612811">
      <w:pPr>
        <w:pStyle w:val="indexheader"/>
      </w:pPr>
      <w:r>
        <w:t>C</w:t>
      </w:r>
    </w:p>
    <w:p w:rsidR="00203F79" w:rsidRDefault="00203F79">
      <w:pPr>
        <w:spacing w:before="0" w:after="0"/>
        <w:rPr>
          <w:sz w:val="16"/>
        </w:rPr>
      </w:pPr>
    </w:p>
    <w:p w:rsidR="00203F79" w:rsidRDefault="00612811">
      <w:pPr>
        <w:pStyle w:val="indexentry0"/>
      </w:pPr>
      <w:hyperlink w:anchor="section_6bfde977e4bc4224b4c6f1bd8d656798">
        <w:r>
          <w:rPr>
            <w:rStyle w:val="Hyperlink"/>
          </w:rPr>
          <w:t>Change tracking</w:t>
        </w:r>
      </w:hyperlink>
      <w:r>
        <w:t xml:space="preserve"> </w:t>
      </w:r>
      <w:r>
        <w:fldChar w:fldCharType="begin"/>
      </w:r>
      <w:r>
        <w:instrText>PAGEREF section_6bfde977e4bc4224b4c6f1bd8d656798</w:instrText>
      </w:r>
      <w:r>
        <w:fldChar w:fldCharType="separate"/>
      </w:r>
      <w:r>
        <w:rPr>
          <w:noProof/>
        </w:rPr>
        <w:t>20</w:t>
      </w:r>
      <w:r>
        <w:fldChar w:fldCharType="end"/>
      </w:r>
    </w:p>
    <w:p w:rsidR="00203F79" w:rsidRDefault="00612811">
      <w:pPr>
        <w:pStyle w:val="indexentry0"/>
      </w:pPr>
      <w:hyperlink w:anchor="section_77986e8b0a04494e88db59dd7d164a05">
        <w:r>
          <w:rPr>
            <w:rStyle w:val="Hyperlink"/>
          </w:rPr>
          <w:t>Character and Entity Re</w:t>
        </w:r>
        <w:r>
          <w:rPr>
            <w:rStyle w:val="Hyperlink"/>
          </w:rPr>
          <w:t>ferences</w:t>
        </w:r>
      </w:hyperlink>
      <w:r>
        <w:t xml:space="preserve"> </w:t>
      </w:r>
      <w:r>
        <w:fldChar w:fldCharType="begin"/>
      </w:r>
      <w:r>
        <w:instrText>PAGEREF section_77986e8b0a04494e88db59dd7d164a05</w:instrText>
      </w:r>
      <w:r>
        <w:fldChar w:fldCharType="separate"/>
      </w:r>
      <w:r>
        <w:rPr>
          <w:noProof/>
        </w:rPr>
        <w:t>15</w:t>
      </w:r>
      <w:r>
        <w:fldChar w:fldCharType="end"/>
      </w:r>
    </w:p>
    <w:p w:rsidR="00203F79" w:rsidRDefault="00612811">
      <w:pPr>
        <w:pStyle w:val="indexentry0"/>
      </w:pPr>
      <w:hyperlink w:anchor="section_4399f3f2c2eb4f3783344fa0889b71de">
        <w:r>
          <w:rPr>
            <w:rStyle w:val="Hyperlink"/>
          </w:rPr>
          <w:t>Character Classes</w:t>
        </w:r>
      </w:hyperlink>
      <w:r>
        <w:t xml:space="preserve"> </w:t>
      </w:r>
      <w:r>
        <w:fldChar w:fldCharType="begin"/>
      </w:r>
      <w:r>
        <w:instrText>PAGEREF section_4399f3f2c2eb4f3783344fa0889b71de</w:instrText>
      </w:r>
      <w:r>
        <w:fldChar w:fldCharType="separate"/>
      </w:r>
      <w:r>
        <w:rPr>
          <w:noProof/>
        </w:rPr>
        <w:t>8</w:t>
      </w:r>
      <w:r>
        <w:fldChar w:fldCharType="end"/>
      </w:r>
    </w:p>
    <w:p w:rsidR="00203F79" w:rsidRDefault="00612811">
      <w:pPr>
        <w:pStyle w:val="indexentry0"/>
      </w:pPr>
      <w:hyperlink w:anchor="section_79080a7edcb94cb8a0d378e2af57c363">
        <w:r>
          <w:rPr>
            <w:rStyle w:val="Hyperlink"/>
          </w:rPr>
          <w:t>Characters</w:t>
        </w:r>
      </w:hyperlink>
      <w:r>
        <w:t xml:space="preserve"> </w:t>
      </w:r>
      <w:r>
        <w:fldChar w:fldCharType="begin"/>
      </w:r>
      <w:r>
        <w:instrText>PAGEREF section_79080a7edcb94cb8a0d378e2af57c363</w:instrText>
      </w:r>
      <w:r>
        <w:fldChar w:fldCharType="separate"/>
      </w:r>
      <w:r>
        <w:rPr>
          <w:noProof/>
        </w:rPr>
        <w:t>9</w:t>
      </w:r>
      <w:r>
        <w:fldChar w:fldCharType="end"/>
      </w:r>
    </w:p>
    <w:p w:rsidR="00203F79" w:rsidRDefault="00612811">
      <w:pPr>
        <w:pStyle w:val="indexentry0"/>
      </w:pPr>
      <w:hyperlink w:anchor="section_fe460c26c53a44d6b2af54b57b8e8210">
        <w:r>
          <w:rPr>
            <w:rStyle w:val="Hyperlink"/>
          </w:rPr>
          <w:t>Comments</w:t>
        </w:r>
      </w:hyperlink>
      <w:r>
        <w:t xml:space="preserve"> </w:t>
      </w:r>
      <w:r>
        <w:fldChar w:fldCharType="begin"/>
      </w:r>
      <w:r>
        <w:instrText>PAGEREF section_fe460c26c53a44d6b2af54b57b8e8210</w:instrText>
      </w:r>
      <w:r>
        <w:fldChar w:fldCharType="separate"/>
      </w:r>
      <w:r>
        <w:rPr>
          <w:noProof/>
        </w:rPr>
        <w:t>10</w:t>
      </w:r>
      <w:r>
        <w:fldChar w:fldCharType="end"/>
      </w:r>
    </w:p>
    <w:p w:rsidR="00203F79" w:rsidRDefault="00612811">
      <w:pPr>
        <w:pStyle w:val="indexentry0"/>
      </w:pPr>
      <w:r>
        <w:t>Common Syntactic Constructs (</w:t>
      </w:r>
      <w:hyperlink w:anchor="section_f4c2f2a4bca446599ff137c71a0db09f">
        <w:r>
          <w:rPr>
            <w:rStyle w:val="Hyperlink"/>
          </w:rPr>
          <w:t>section 2.1.1</w:t>
        </w:r>
      </w:hyperlink>
      <w:r>
        <w:t xml:space="preserve"> </w:t>
      </w:r>
      <w:r>
        <w:fldChar w:fldCharType="begin"/>
      </w:r>
      <w:r>
        <w:instrText>PAGEREF section_f4c2f2a4bca446599ff137c71a0db09f</w:instrText>
      </w:r>
      <w:r>
        <w:fldChar w:fldCharType="separate"/>
      </w:r>
      <w:r>
        <w:rPr>
          <w:noProof/>
        </w:rPr>
        <w:t>6</w:t>
      </w:r>
      <w:r>
        <w:fldChar w:fldCharType="end"/>
      </w:r>
      <w:r>
        <w:t xml:space="preserve">, </w:t>
      </w:r>
      <w:hyperlink w:anchor="section_6f2085ad40574b60af9f54f55fdaebe4">
        <w:r>
          <w:rPr>
            <w:rStyle w:val="Hyperlink"/>
          </w:rPr>
          <w:t>section 2.2.2</w:t>
        </w:r>
      </w:hyperlink>
      <w:r>
        <w:t xml:space="preserve"> </w:t>
      </w:r>
      <w:r>
        <w:fldChar w:fldCharType="begin"/>
      </w:r>
      <w:r>
        <w:instrText>PAGEREF section_6f2085ad40574b60af9f54f55fdaebe4</w:instrText>
      </w:r>
      <w:r>
        <w:fldChar w:fldCharType="separate"/>
      </w:r>
      <w:r>
        <w:rPr>
          <w:noProof/>
        </w:rPr>
        <w:t>9</w:t>
      </w:r>
      <w:r>
        <w:fldChar w:fldCharType="end"/>
      </w:r>
      <w:r>
        <w:t>)</w:t>
      </w:r>
    </w:p>
    <w:p w:rsidR="00203F79" w:rsidRDefault="00203F79">
      <w:pPr>
        <w:spacing w:before="0" w:after="0"/>
        <w:rPr>
          <w:sz w:val="16"/>
        </w:rPr>
      </w:pPr>
    </w:p>
    <w:p w:rsidR="00203F79" w:rsidRDefault="00612811">
      <w:pPr>
        <w:pStyle w:val="indexheader"/>
      </w:pPr>
      <w:r>
        <w:t>D</w:t>
      </w:r>
    </w:p>
    <w:p w:rsidR="00203F79" w:rsidRDefault="00203F79">
      <w:pPr>
        <w:spacing w:before="0" w:after="0"/>
        <w:rPr>
          <w:sz w:val="16"/>
        </w:rPr>
      </w:pPr>
    </w:p>
    <w:p w:rsidR="00203F79" w:rsidRDefault="00612811">
      <w:pPr>
        <w:pStyle w:val="indexentry0"/>
      </w:pPr>
      <w:hyperlink w:anchor="section_c77c571a6f9e40b3b3eb15649a11c10b">
        <w:r>
          <w:rPr>
            <w:rStyle w:val="Hyperlink"/>
          </w:rPr>
          <w:t>Document Entity</w:t>
        </w:r>
      </w:hyperlink>
      <w:r>
        <w:t xml:space="preserve"> </w:t>
      </w:r>
      <w:r>
        <w:fldChar w:fldCharType="begin"/>
      </w:r>
      <w:r>
        <w:instrText>PAGEREF section_c77c571a6f9e40b3b3eb15649a11c10b</w:instrText>
      </w:r>
      <w:r>
        <w:fldChar w:fldCharType="separate"/>
      </w:r>
      <w:r>
        <w:rPr>
          <w:noProof/>
        </w:rPr>
        <w:t>17</w:t>
      </w:r>
      <w:r>
        <w:fldChar w:fldCharType="end"/>
      </w:r>
    </w:p>
    <w:p w:rsidR="00203F79" w:rsidRDefault="00203F79">
      <w:pPr>
        <w:spacing w:before="0" w:after="0"/>
        <w:rPr>
          <w:sz w:val="16"/>
        </w:rPr>
      </w:pPr>
    </w:p>
    <w:p w:rsidR="00203F79" w:rsidRDefault="00612811">
      <w:pPr>
        <w:pStyle w:val="indexheader"/>
      </w:pPr>
      <w:r>
        <w:t>E</w:t>
      </w:r>
    </w:p>
    <w:p w:rsidR="00203F79" w:rsidRDefault="00203F79">
      <w:pPr>
        <w:spacing w:before="0" w:after="0"/>
        <w:rPr>
          <w:sz w:val="16"/>
        </w:rPr>
      </w:pPr>
    </w:p>
    <w:p w:rsidR="00203F79" w:rsidRDefault="00612811">
      <w:pPr>
        <w:pStyle w:val="indexentry0"/>
      </w:pPr>
      <w:hyperlink w:anchor="section_f541843bdbef4f7fb874e52899c9c27f">
        <w:r>
          <w:rPr>
            <w:rStyle w:val="Hyperlink"/>
          </w:rPr>
          <w:t>Element Content</w:t>
        </w:r>
      </w:hyperlink>
      <w:r>
        <w:t xml:space="preserve"> </w:t>
      </w:r>
      <w:r>
        <w:fldChar w:fldCharType="begin"/>
      </w:r>
      <w:r>
        <w:instrText>PAGEREF section_f541843bdbef4f7fb874e52899c9c27f</w:instrText>
      </w:r>
      <w:r>
        <w:fldChar w:fldCharType="separate"/>
      </w:r>
      <w:r>
        <w:rPr>
          <w:noProof/>
        </w:rPr>
        <w:t>12</w:t>
      </w:r>
      <w:r>
        <w:fldChar w:fldCharType="end"/>
      </w:r>
    </w:p>
    <w:p w:rsidR="00203F79" w:rsidRDefault="00612811">
      <w:pPr>
        <w:pStyle w:val="indexentry0"/>
      </w:pPr>
      <w:hyperlink w:anchor="section_995dab8b395143fbb1a4a41319d02486">
        <w:r>
          <w:rPr>
            <w:rStyle w:val="Hyperlink"/>
          </w:rPr>
          <w:t>Element Type Declarations</w:t>
        </w:r>
      </w:hyperlink>
      <w:r>
        <w:t xml:space="preserve"> </w:t>
      </w:r>
      <w:r>
        <w:fldChar w:fldCharType="begin"/>
      </w:r>
      <w:r>
        <w:instrText>PAGEREF section_995dab8b395143fbb1a4a41319d02486</w:instrText>
      </w:r>
      <w:r>
        <w:fldChar w:fldCharType="separate"/>
      </w:r>
      <w:r>
        <w:rPr>
          <w:noProof/>
        </w:rPr>
        <w:t>12</w:t>
      </w:r>
      <w:r>
        <w:fldChar w:fldCharType="end"/>
      </w:r>
    </w:p>
    <w:p w:rsidR="00203F79" w:rsidRDefault="00612811">
      <w:pPr>
        <w:pStyle w:val="indexentry0"/>
      </w:pPr>
      <w:hyperlink w:anchor="section_47e541fdc90b4e9da2bed72d31f3fa3a">
        <w:r>
          <w:rPr>
            <w:rStyle w:val="Hyperlink"/>
          </w:rPr>
          <w:t>End-of-Line Handling</w:t>
        </w:r>
      </w:hyperlink>
      <w:r>
        <w:t xml:space="preserve"> </w:t>
      </w:r>
      <w:r>
        <w:fldChar w:fldCharType="begin"/>
      </w:r>
      <w:r>
        <w:instrText>PAGEREF section_47e541fdc90b4e9da2bed72d31f3fa3a</w:instrText>
      </w:r>
      <w:r>
        <w:fldChar w:fldCharType="separate"/>
      </w:r>
      <w:r>
        <w:rPr>
          <w:noProof/>
        </w:rPr>
        <w:t>6</w:t>
      </w:r>
      <w:r>
        <w:fldChar w:fldCharType="end"/>
      </w:r>
    </w:p>
    <w:p w:rsidR="00203F79" w:rsidRDefault="00612811">
      <w:pPr>
        <w:pStyle w:val="indexentry0"/>
      </w:pPr>
      <w:hyperlink w:anchor="section_4ef3a272c5834349a7b3336b534aac6b">
        <w:r>
          <w:rPr>
            <w:rStyle w:val="Hyperlink"/>
          </w:rPr>
          <w:t>External Entities</w:t>
        </w:r>
      </w:hyperlink>
      <w:r>
        <w:t xml:space="preserve"> </w:t>
      </w:r>
      <w:r>
        <w:fldChar w:fldCharType="begin"/>
      </w:r>
      <w:r>
        <w:instrText>PAGEREF section_4ef3a272c5834349a7b3336b534aac6b</w:instrText>
      </w:r>
      <w:r>
        <w:fldChar w:fldCharType="separate"/>
      </w:r>
      <w:r>
        <w:rPr>
          <w:noProof/>
        </w:rPr>
        <w:t>16</w:t>
      </w:r>
      <w:r>
        <w:fldChar w:fldCharType="end"/>
      </w:r>
    </w:p>
    <w:p w:rsidR="00203F79" w:rsidRDefault="00203F79">
      <w:pPr>
        <w:spacing w:before="0" w:after="0"/>
        <w:rPr>
          <w:sz w:val="16"/>
        </w:rPr>
      </w:pPr>
    </w:p>
    <w:p w:rsidR="00203F79" w:rsidRDefault="00612811">
      <w:pPr>
        <w:pStyle w:val="indexheader"/>
      </w:pPr>
      <w:r>
        <w:t>G</w:t>
      </w:r>
    </w:p>
    <w:p w:rsidR="00203F79" w:rsidRDefault="00203F79">
      <w:pPr>
        <w:spacing w:before="0" w:after="0"/>
        <w:rPr>
          <w:sz w:val="16"/>
        </w:rPr>
      </w:pPr>
    </w:p>
    <w:p w:rsidR="00203F79" w:rsidRDefault="00612811">
      <w:pPr>
        <w:pStyle w:val="indexentry0"/>
      </w:pPr>
      <w:hyperlink w:anchor="section_32af568f10164f4cbcf38749bd3742fe">
        <w:r>
          <w:rPr>
            <w:rStyle w:val="Hyperlink"/>
          </w:rPr>
          <w:t>Glossary</w:t>
        </w:r>
      </w:hyperlink>
      <w:r>
        <w:t xml:space="preserve"> </w:t>
      </w:r>
      <w:r>
        <w:fldChar w:fldCharType="begin"/>
      </w:r>
      <w:r>
        <w:instrText>PAGEREF section_32af568f10164f4cbcf38749bd374</w:instrText>
      </w:r>
      <w:r>
        <w:instrText>2fe</w:instrText>
      </w:r>
      <w:r>
        <w:fldChar w:fldCharType="separate"/>
      </w:r>
      <w:r>
        <w:rPr>
          <w:noProof/>
        </w:rPr>
        <w:t>4</w:t>
      </w:r>
      <w:r>
        <w:fldChar w:fldCharType="end"/>
      </w:r>
    </w:p>
    <w:p w:rsidR="00203F79" w:rsidRDefault="00203F79">
      <w:pPr>
        <w:spacing w:before="0" w:after="0"/>
        <w:rPr>
          <w:sz w:val="16"/>
        </w:rPr>
      </w:pPr>
    </w:p>
    <w:p w:rsidR="00203F79" w:rsidRDefault="00612811">
      <w:pPr>
        <w:pStyle w:val="indexheader"/>
      </w:pPr>
      <w:r>
        <w:t>I</w:t>
      </w:r>
    </w:p>
    <w:p w:rsidR="00203F79" w:rsidRDefault="00203F79">
      <w:pPr>
        <w:spacing w:before="0" w:after="0"/>
        <w:rPr>
          <w:sz w:val="16"/>
        </w:rPr>
      </w:pPr>
    </w:p>
    <w:p w:rsidR="00203F79" w:rsidRDefault="00612811">
      <w:pPr>
        <w:pStyle w:val="indexentry0"/>
      </w:pPr>
      <w:hyperlink w:anchor="section_71ce92c4a3c54bae8f516fe5544940a6">
        <w:r>
          <w:rPr>
            <w:rStyle w:val="Hyperlink"/>
          </w:rPr>
          <w:t>Informative references</w:t>
        </w:r>
      </w:hyperlink>
      <w:r>
        <w:t xml:space="preserve"> </w:t>
      </w:r>
      <w:r>
        <w:fldChar w:fldCharType="begin"/>
      </w:r>
      <w:r>
        <w:instrText>PAGEREF section_71ce92c4a3c54bae8f516fe5544940a6</w:instrText>
      </w:r>
      <w:r>
        <w:fldChar w:fldCharType="separate"/>
      </w:r>
      <w:r>
        <w:rPr>
          <w:noProof/>
        </w:rPr>
        <w:t>4</w:t>
      </w:r>
      <w:r>
        <w:fldChar w:fldCharType="end"/>
      </w:r>
    </w:p>
    <w:p w:rsidR="00203F79" w:rsidRDefault="00612811">
      <w:pPr>
        <w:pStyle w:val="indexentry0"/>
      </w:pPr>
      <w:hyperlink w:anchor="section_5173a96f364a4597b0f244efac4fd4e3">
        <w:r>
          <w:rPr>
            <w:rStyle w:val="Hyperlink"/>
          </w:rPr>
          <w:t>Introduction</w:t>
        </w:r>
      </w:hyperlink>
      <w:r>
        <w:t xml:space="preserve"> </w:t>
      </w:r>
      <w:r>
        <w:fldChar w:fldCharType="begin"/>
      </w:r>
      <w:r>
        <w:instrText>PAGEREF section_5173a96f364a4597b0f244efac4fd4e3</w:instrText>
      </w:r>
      <w:r>
        <w:fldChar w:fldCharType="separate"/>
      </w:r>
      <w:r>
        <w:rPr>
          <w:noProof/>
        </w:rPr>
        <w:t>4</w:t>
      </w:r>
      <w:r>
        <w:fldChar w:fldCharType="end"/>
      </w:r>
    </w:p>
    <w:p w:rsidR="00203F79" w:rsidRDefault="00203F79">
      <w:pPr>
        <w:spacing w:before="0" w:after="0"/>
        <w:rPr>
          <w:sz w:val="16"/>
        </w:rPr>
      </w:pPr>
    </w:p>
    <w:p w:rsidR="00203F79" w:rsidRDefault="00612811">
      <w:pPr>
        <w:pStyle w:val="indexheader"/>
      </w:pPr>
      <w:r>
        <w:t>L</w:t>
      </w:r>
    </w:p>
    <w:p w:rsidR="00203F79" w:rsidRDefault="00203F79">
      <w:pPr>
        <w:spacing w:before="0" w:after="0"/>
        <w:rPr>
          <w:sz w:val="16"/>
        </w:rPr>
      </w:pPr>
    </w:p>
    <w:p w:rsidR="00203F79" w:rsidRDefault="00612811">
      <w:pPr>
        <w:pStyle w:val="indexentry0"/>
      </w:pPr>
      <w:hyperlink w:anchor="section_b4a606a8d409486791e3bea24ed4d745">
        <w:r>
          <w:rPr>
            <w:rStyle w:val="Hyperlink"/>
          </w:rPr>
          <w:t>Language Identification</w:t>
        </w:r>
      </w:hyperlink>
      <w:r>
        <w:t xml:space="preserve"> </w:t>
      </w:r>
      <w:r>
        <w:fldChar w:fldCharType="begin"/>
      </w:r>
      <w:r>
        <w:instrText>PAGEREF section_b4a606a8d409486791e3bea24ed4d745</w:instrText>
      </w:r>
      <w:r>
        <w:fldChar w:fldCharType="separate"/>
      </w:r>
      <w:r>
        <w:rPr>
          <w:noProof/>
        </w:rPr>
        <w:t>11</w:t>
      </w:r>
      <w:r>
        <w:fldChar w:fldCharType="end"/>
      </w:r>
    </w:p>
    <w:p w:rsidR="00203F79" w:rsidRDefault="00612811">
      <w:pPr>
        <w:pStyle w:val="indexentry0"/>
      </w:pPr>
      <w:r>
        <w:t>Logical Structures (</w:t>
      </w:r>
      <w:hyperlink w:anchor="section_bf431e9df4634fb1a5dfb94b43fb1762">
        <w:r>
          <w:rPr>
            <w:rStyle w:val="Hyperlink"/>
          </w:rPr>
          <w:t>section 2.1.4</w:t>
        </w:r>
      </w:hyperlink>
      <w:r>
        <w:t xml:space="preserve"> </w:t>
      </w:r>
      <w:r>
        <w:fldChar w:fldCharType="begin"/>
      </w:r>
      <w:r>
        <w:instrText>PAGEREF section_bf431e9df4634fb1a5dfb94b43fb1762</w:instrText>
      </w:r>
      <w:r>
        <w:fldChar w:fldCharType="separate"/>
      </w:r>
      <w:r>
        <w:rPr>
          <w:noProof/>
        </w:rPr>
        <w:t>7</w:t>
      </w:r>
      <w:r>
        <w:fldChar w:fldCharType="end"/>
      </w:r>
      <w:r>
        <w:t xml:space="preserve">, </w:t>
      </w:r>
      <w:hyperlink w:anchor="section_6556719f4d3548788a7482f886f2ee00">
        <w:r>
          <w:rPr>
            <w:rStyle w:val="Hyperlink"/>
          </w:rPr>
          <w:t>section 2.2.6</w:t>
        </w:r>
      </w:hyperlink>
      <w:r>
        <w:t xml:space="preserve"> </w:t>
      </w:r>
      <w:r>
        <w:fldChar w:fldCharType="begin"/>
      </w:r>
      <w:r>
        <w:instrText>PAGEREF section_6556719f4d3548788a7482f886f2ee00</w:instrText>
      </w:r>
      <w:r>
        <w:fldChar w:fldCharType="separate"/>
      </w:r>
      <w:r>
        <w:rPr>
          <w:noProof/>
        </w:rPr>
        <w:t>11</w:t>
      </w:r>
      <w:r>
        <w:fldChar w:fldCharType="end"/>
      </w:r>
      <w:r>
        <w:t>)</w:t>
      </w:r>
    </w:p>
    <w:p w:rsidR="00203F79" w:rsidRDefault="00203F79">
      <w:pPr>
        <w:spacing w:before="0" w:after="0"/>
        <w:rPr>
          <w:sz w:val="16"/>
        </w:rPr>
      </w:pPr>
    </w:p>
    <w:p w:rsidR="00203F79" w:rsidRDefault="00612811">
      <w:pPr>
        <w:pStyle w:val="indexheader"/>
      </w:pPr>
      <w:r>
        <w:t>N</w:t>
      </w:r>
    </w:p>
    <w:p w:rsidR="00203F79" w:rsidRDefault="00203F79">
      <w:pPr>
        <w:spacing w:before="0" w:after="0"/>
        <w:rPr>
          <w:sz w:val="16"/>
        </w:rPr>
      </w:pPr>
    </w:p>
    <w:p w:rsidR="00203F79" w:rsidRDefault="00612811">
      <w:pPr>
        <w:pStyle w:val="indexentry0"/>
      </w:pPr>
      <w:hyperlink w:anchor="section_202f3aa71b3d4fcdabfe14e59fa996d2">
        <w:r>
          <w:rPr>
            <w:rStyle w:val="Hyperlink"/>
          </w:rPr>
          <w:t>Normative references</w:t>
        </w:r>
      </w:hyperlink>
      <w:r>
        <w:t xml:space="preserve"> </w:t>
      </w:r>
      <w:r>
        <w:fldChar w:fldCharType="begin"/>
      </w:r>
      <w:r>
        <w:instrText>PAGEREF section_202f3aa71b3d4fcdabfe14e59fa996d2</w:instrText>
      </w:r>
      <w:r>
        <w:fldChar w:fldCharType="separate"/>
      </w:r>
      <w:r>
        <w:rPr>
          <w:noProof/>
        </w:rPr>
        <w:t>4</w:t>
      </w:r>
      <w:r>
        <w:fldChar w:fldCharType="end"/>
      </w:r>
    </w:p>
    <w:p w:rsidR="00203F79" w:rsidRDefault="00612811">
      <w:pPr>
        <w:pStyle w:val="indexentry0"/>
      </w:pPr>
      <w:hyperlink w:anchor="section_9c1cfdf6e25242818eaf8561ce54e1b5">
        <w:r>
          <w:rPr>
            <w:rStyle w:val="Hyperlink"/>
          </w:rPr>
          <w:t>Notation Declarations</w:t>
        </w:r>
      </w:hyperlink>
      <w:r>
        <w:t xml:space="preserve"> </w:t>
      </w:r>
      <w:r>
        <w:fldChar w:fldCharType="begin"/>
      </w:r>
      <w:r>
        <w:instrText>PAGEREF section_9c1cfdf6e25242818eaf8561ce54e1b5</w:instrText>
      </w:r>
      <w:r>
        <w:fldChar w:fldCharType="separate"/>
      </w:r>
      <w:r>
        <w:rPr>
          <w:noProof/>
        </w:rPr>
        <w:t>17</w:t>
      </w:r>
      <w:r>
        <w:fldChar w:fldCharType="end"/>
      </w:r>
    </w:p>
    <w:p w:rsidR="00203F79" w:rsidRDefault="00203F79">
      <w:pPr>
        <w:spacing w:before="0" w:after="0"/>
        <w:rPr>
          <w:sz w:val="16"/>
        </w:rPr>
      </w:pPr>
    </w:p>
    <w:p w:rsidR="00203F79" w:rsidRDefault="00612811">
      <w:pPr>
        <w:pStyle w:val="indexheader"/>
      </w:pPr>
      <w:r>
        <w:t>P</w:t>
      </w:r>
    </w:p>
    <w:p w:rsidR="00203F79" w:rsidRDefault="00203F79">
      <w:pPr>
        <w:spacing w:before="0" w:after="0"/>
        <w:rPr>
          <w:sz w:val="16"/>
        </w:rPr>
      </w:pPr>
    </w:p>
    <w:p w:rsidR="00203F79" w:rsidRDefault="00612811">
      <w:pPr>
        <w:pStyle w:val="indexentry0"/>
      </w:pPr>
      <w:hyperlink w:anchor="section_a7eeb05312d24b53906931c35ae313e1">
        <w:r>
          <w:rPr>
            <w:rStyle w:val="Hyperlink"/>
          </w:rPr>
          <w:t>Prolog and Document Type Declaration</w:t>
        </w:r>
      </w:hyperlink>
      <w:r>
        <w:t xml:space="preserve"> </w:t>
      </w:r>
      <w:r>
        <w:fldChar w:fldCharType="begin"/>
      </w:r>
      <w:r>
        <w:instrText>PAGEREF section_a7eeb05312d24b53906931c35ae313e1</w:instrText>
      </w:r>
      <w:r>
        <w:fldChar w:fldCharType="separate"/>
      </w:r>
      <w:r>
        <w:rPr>
          <w:noProof/>
        </w:rPr>
        <w:t>6</w:t>
      </w:r>
      <w:r>
        <w:fldChar w:fldCharType="end"/>
      </w:r>
    </w:p>
    <w:p w:rsidR="00203F79" w:rsidRDefault="00203F79">
      <w:pPr>
        <w:spacing w:before="0" w:after="0"/>
        <w:rPr>
          <w:sz w:val="16"/>
        </w:rPr>
      </w:pPr>
    </w:p>
    <w:p w:rsidR="00203F79" w:rsidRDefault="00612811">
      <w:pPr>
        <w:pStyle w:val="indexheader"/>
      </w:pPr>
      <w:r>
        <w:t>R</w:t>
      </w:r>
    </w:p>
    <w:p w:rsidR="00203F79" w:rsidRDefault="00203F79">
      <w:pPr>
        <w:spacing w:before="0" w:after="0"/>
        <w:rPr>
          <w:sz w:val="16"/>
        </w:rPr>
      </w:pPr>
    </w:p>
    <w:p w:rsidR="00203F79" w:rsidRDefault="00612811">
      <w:pPr>
        <w:pStyle w:val="indexentry0"/>
      </w:pPr>
      <w:r>
        <w:t>References</w:t>
      </w:r>
    </w:p>
    <w:p w:rsidR="00203F79" w:rsidRDefault="00612811">
      <w:pPr>
        <w:pStyle w:val="indexentry0"/>
      </w:pPr>
      <w:r>
        <w:t xml:space="preserve">   </w:t>
      </w:r>
      <w:hyperlink w:anchor="section_71ce92c4a3c54bae8f516fe5544940a6">
        <w:r>
          <w:rPr>
            <w:rStyle w:val="Hyperlink"/>
          </w:rPr>
          <w:t>informative</w:t>
        </w:r>
      </w:hyperlink>
      <w:r>
        <w:t xml:space="preserve"> </w:t>
      </w:r>
      <w:r>
        <w:fldChar w:fldCharType="begin"/>
      </w:r>
      <w:r>
        <w:instrText>PAGEREF sec</w:instrText>
      </w:r>
      <w:r>
        <w:instrText>tion_71ce92c4a3c54bae8f516fe5544940a6</w:instrText>
      </w:r>
      <w:r>
        <w:fldChar w:fldCharType="separate"/>
      </w:r>
      <w:r>
        <w:rPr>
          <w:noProof/>
        </w:rPr>
        <w:t>4</w:t>
      </w:r>
      <w:r>
        <w:fldChar w:fldCharType="end"/>
      </w:r>
    </w:p>
    <w:p w:rsidR="00203F79" w:rsidRDefault="00612811">
      <w:pPr>
        <w:pStyle w:val="indexentry0"/>
      </w:pPr>
      <w:r>
        <w:t xml:space="preserve">   </w:t>
      </w:r>
      <w:hyperlink w:anchor="section_202f3aa71b3d4fcdabfe14e59fa996d2">
        <w:r>
          <w:rPr>
            <w:rStyle w:val="Hyperlink"/>
          </w:rPr>
          <w:t>normative</w:t>
        </w:r>
      </w:hyperlink>
      <w:r>
        <w:t xml:space="preserve"> </w:t>
      </w:r>
      <w:r>
        <w:fldChar w:fldCharType="begin"/>
      </w:r>
      <w:r>
        <w:instrText>PAGEREF section_202f3aa71b3d4fcdabfe14e59fa996d2</w:instrText>
      </w:r>
      <w:r>
        <w:fldChar w:fldCharType="separate"/>
      </w:r>
      <w:r>
        <w:rPr>
          <w:noProof/>
        </w:rPr>
        <w:t>4</w:t>
      </w:r>
      <w:r>
        <w:fldChar w:fldCharType="end"/>
      </w:r>
    </w:p>
    <w:p w:rsidR="00203F79" w:rsidRDefault="00203F79">
      <w:pPr>
        <w:spacing w:before="0" w:after="0"/>
        <w:rPr>
          <w:sz w:val="16"/>
        </w:rPr>
      </w:pPr>
    </w:p>
    <w:p w:rsidR="00203F79" w:rsidRDefault="00612811">
      <w:pPr>
        <w:pStyle w:val="indexheader"/>
      </w:pPr>
      <w:r>
        <w:t>S</w:t>
      </w:r>
    </w:p>
    <w:p w:rsidR="00203F79" w:rsidRDefault="00203F79">
      <w:pPr>
        <w:spacing w:before="0" w:after="0"/>
        <w:rPr>
          <w:sz w:val="16"/>
        </w:rPr>
      </w:pPr>
    </w:p>
    <w:p w:rsidR="00203F79" w:rsidRDefault="00612811">
      <w:pPr>
        <w:pStyle w:val="indexentry0"/>
      </w:pPr>
      <w:r>
        <w:t>Start-Tags - End-Tags - and Empty-Element Tags (</w:t>
      </w:r>
      <w:hyperlink w:anchor="section_8052977d931340ac819991f3e82ba1ea">
        <w:r>
          <w:rPr>
            <w:rStyle w:val="Hyperlink"/>
          </w:rPr>
          <w:t>section 2.1.5</w:t>
        </w:r>
      </w:hyperlink>
      <w:r>
        <w:t xml:space="preserve"> </w:t>
      </w:r>
      <w:r>
        <w:fldChar w:fldCharType="begin"/>
      </w:r>
      <w:r>
        <w:instrText>PAGEREF section_8052977d931340ac819991f3e82ba1ea</w:instrText>
      </w:r>
      <w:r>
        <w:fldChar w:fldCharType="separate"/>
      </w:r>
      <w:r>
        <w:rPr>
          <w:noProof/>
        </w:rPr>
        <w:t>7</w:t>
      </w:r>
      <w:r>
        <w:fldChar w:fldCharType="end"/>
      </w:r>
      <w:r>
        <w:t xml:space="preserve">, </w:t>
      </w:r>
      <w:hyperlink w:anchor="section_6d3e8d29bca248ea9fe8acf5148e5b0b">
        <w:r>
          <w:rPr>
            <w:rStyle w:val="Hyperlink"/>
          </w:rPr>
          <w:t>section 2.2.7</w:t>
        </w:r>
      </w:hyperlink>
      <w:r>
        <w:t xml:space="preserve"> </w:t>
      </w:r>
      <w:r>
        <w:fldChar w:fldCharType="begin"/>
      </w:r>
      <w:r>
        <w:instrText>PAGEREF section_6d3e8d29bca248ea9fe8acf5148e5b0b</w:instrText>
      </w:r>
      <w:r>
        <w:fldChar w:fldCharType="separate"/>
      </w:r>
      <w:r>
        <w:rPr>
          <w:noProof/>
        </w:rPr>
        <w:t>11</w:t>
      </w:r>
      <w:r>
        <w:fldChar w:fldCharType="end"/>
      </w:r>
      <w:r>
        <w:t>)</w:t>
      </w:r>
    </w:p>
    <w:p w:rsidR="00203F79" w:rsidRDefault="00203F79">
      <w:pPr>
        <w:spacing w:before="0" w:after="0"/>
        <w:rPr>
          <w:sz w:val="16"/>
        </w:rPr>
      </w:pPr>
    </w:p>
    <w:p w:rsidR="00203F79" w:rsidRDefault="00612811">
      <w:pPr>
        <w:pStyle w:val="indexheader"/>
      </w:pPr>
      <w:r>
        <w:t>T</w:t>
      </w:r>
    </w:p>
    <w:p w:rsidR="00203F79" w:rsidRDefault="00203F79">
      <w:pPr>
        <w:spacing w:before="0" w:after="0"/>
        <w:rPr>
          <w:sz w:val="16"/>
        </w:rPr>
      </w:pPr>
    </w:p>
    <w:p w:rsidR="00203F79" w:rsidRDefault="00612811">
      <w:pPr>
        <w:pStyle w:val="indexentry0"/>
      </w:pPr>
      <w:hyperlink w:anchor="section_6bfde977e4bc4224b4c6f1bd8d656798">
        <w:r>
          <w:rPr>
            <w:rStyle w:val="Hyperlink"/>
          </w:rPr>
          <w:t>Tracking changes</w:t>
        </w:r>
      </w:hyperlink>
      <w:r>
        <w:t xml:space="preserve"> </w:t>
      </w:r>
      <w:r>
        <w:fldChar w:fldCharType="begin"/>
      </w:r>
      <w:r>
        <w:instrText>PAGEREF section_6bfde977e4bc4224b4c6f1bd8d656798</w:instrText>
      </w:r>
      <w:r>
        <w:fldChar w:fldCharType="separate"/>
      </w:r>
      <w:r>
        <w:rPr>
          <w:noProof/>
        </w:rPr>
        <w:t>20</w:t>
      </w:r>
      <w:r>
        <w:fldChar w:fldCharType="end"/>
      </w:r>
    </w:p>
    <w:p w:rsidR="00203F79" w:rsidRDefault="00203F79">
      <w:pPr>
        <w:spacing w:before="0" w:after="0"/>
        <w:rPr>
          <w:sz w:val="16"/>
        </w:rPr>
      </w:pPr>
    </w:p>
    <w:p w:rsidR="00203F79" w:rsidRDefault="00612811">
      <w:pPr>
        <w:pStyle w:val="indexheader"/>
      </w:pPr>
      <w:r>
        <w:t>U</w:t>
      </w:r>
    </w:p>
    <w:p w:rsidR="00203F79" w:rsidRDefault="00203F79">
      <w:pPr>
        <w:spacing w:before="0" w:after="0"/>
        <w:rPr>
          <w:sz w:val="16"/>
        </w:rPr>
      </w:pPr>
    </w:p>
    <w:p w:rsidR="00203F79" w:rsidRDefault="00612811">
      <w:pPr>
        <w:pStyle w:val="indexentry0"/>
      </w:pPr>
      <w:hyperlink w:anchor="section_9e51288b6ffe4ae0a31bae55d860956d">
        <w:r>
          <w:rPr>
            <w:rStyle w:val="Hyperlink"/>
          </w:rPr>
          <w:t>Using XML Processors</w:t>
        </w:r>
      </w:hyperlink>
      <w:r>
        <w:t xml:space="preserve"> </w:t>
      </w:r>
      <w:r>
        <w:fldChar w:fldCharType="begin"/>
      </w:r>
      <w:r>
        <w:instrText>PAGEREF section_9e51288b6ffe4ae0a31bae55d860956d</w:instrText>
      </w:r>
      <w:r>
        <w:fldChar w:fldCharType="separate"/>
      </w:r>
      <w:r>
        <w:rPr>
          <w:noProof/>
        </w:rPr>
        <w:t>19</w:t>
      </w:r>
      <w:r>
        <w:fldChar w:fldCharType="end"/>
      </w:r>
    </w:p>
    <w:p w:rsidR="00203F79" w:rsidRDefault="00203F79">
      <w:pPr>
        <w:spacing w:before="0" w:after="0"/>
        <w:rPr>
          <w:sz w:val="16"/>
        </w:rPr>
      </w:pPr>
    </w:p>
    <w:p w:rsidR="00203F79" w:rsidRDefault="00612811">
      <w:pPr>
        <w:pStyle w:val="indexheader"/>
      </w:pPr>
      <w:r>
        <w:t>V</w:t>
      </w:r>
    </w:p>
    <w:p w:rsidR="00203F79" w:rsidRDefault="00203F79">
      <w:pPr>
        <w:spacing w:before="0" w:after="0"/>
        <w:rPr>
          <w:sz w:val="16"/>
        </w:rPr>
      </w:pPr>
    </w:p>
    <w:p w:rsidR="00203F79" w:rsidRDefault="00612811">
      <w:pPr>
        <w:pStyle w:val="indexentry0"/>
      </w:pPr>
      <w:hyperlink w:anchor="section_02dd0b2e08b24fb58cd92ad8df2f8e82">
        <w:r>
          <w:rPr>
            <w:rStyle w:val="Hyperlink"/>
          </w:rPr>
          <w:t>Validating and Non-Validating Processors</w:t>
        </w:r>
      </w:hyperlink>
      <w:r>
        <w:t xml:space="preserve"> </w:t>
      </w:r>
      <w:r>
        <w:fldChar w:fldCharType="begin"/>
      </w:r>
      <w:r>
        <w:instrText>PAGEREF section_02dd0b2e08b24fb58cd92ad8df2f8e82</w:instrText>
      </w:r>
      <w:r>
        <w:fldChar w:fldCharType="separate"/>
      </w:r>
      <w:r>
        <w:rPr>
          <w:noProof/>
        </w:rPr>
        <w:t>18</w:t>
      </w:r>
      <w:r>
        <w:fldChar w:fldCharType="end"/>
      </w:r>
    </w:p>
    <w:p w:rsidR="00203F79" w:rsidRDefault="00203F79">
      <w:pPr>
        <w:spacing w:before="0" w:after="0"/>
        <w:rPr>
          <w:sz w:val="16"/>
        </w:rPr>
      </w:pPr>
    </w:p>
    <w:p w:rsidR="00203F79" w:rsidRDefault="00612811">
      <w:pPr>
        <w:pStyle w:val="indexheader"/>
      </w:pPr>
      <w:r>
        <w:t>W</w:t>
      </w:r>
    </w:p>
    <w:p w:rsidR="00203F79" w:rsidRDefault="00203F79">
      <w:pPr>
        <w:spacing w:before="0" w:after="0"/>
        <w:rPr>
          <w:sz w:val="16"/>
        </w:rPr>
      </w:pPr>
    </w:p>
    <w:p w:rsidR="00203F79" w:rsidRDefault="00612811">
      <w:pPr>
        <w:pStyle w:val="indexentry0"/>
      </w:pPr>
      <w:hyperlink w:anchor="section_5b90db286cd44d4bb94c7c41ce4afebe">
        <w:r>
          <w:rPr>
            <w:rStyle w:val="Hyperlink"/>
          </w:rPr>
          <w:t>Well-Formed Parsed Entities</w:t>
        </w:r>
      </w:hyperlink>
      <w:r>
        <w:t xml:space="preserve"> </w:t>
      </w:r>
      <w:r>
        <w:fldChar w:fldCharType="begin"/>
      </w:r>
      <w:r>
        <w:instrText>PAGEREF section_5b90db286cd44d4bb94c7c41ce4afebe</w:instrText>
      </w:r>
      <w:r>
        <w:fldChar w:fldCharType="separate"/>
      </w:r>
      <w:r>
        <w:rPr>
          <w:noProof/>
        </w:rPr>
        <w:t>16</w:t>
      </w:r>
      <w:r>
        <w:fldChar w:fldCharType="end"/>
      </w:r>
    </w:p>
    <w:p w:rsidR="00203F79" w:rsidRDefault="00612811">
      <w:pPr>
        <w:pStyle w:val="indexentry0"/>
      </w:pPr>
      <w:hyperlink w:anchor="section_e4efc9b7eafe4343b238f59bd715fdc0">
        <w:r>
          <w:rPr>
            <w:rStyle w:val="Hyperlink"/>
          </w:rPr>
          <w:t>White Space Handling</w:t>
        </w:r>
      </w:hyperlink>
      <w:r>
        <w:t xml:space="preserve"> </w:t>
      </w:r>
      <w:r>
        <w:fldChar w:fldCharType="begin"/>
      </w:r>
      <w:r>
        <w:instrText>PAGEREF section_e4efc9b7eafe4343b238f59bd715fdc0</w:instrText>
      </w:r>
      <w:r>
        <w:fldChar w:fldCharType="separate"/>
      </w:r>
      <w:r>
        <w:rPr>
          <w:noProof/>
        </w:rPr>
        <w:t>10</w:t>
      </w:r>
      <w:r>
        <w:fldChar w:fldCharType="end"/>
      </w:r>
    </w:p>
    <w:p w:rsidR="00203F79" w:rsidRDefault="00203F79">
      <w:pPr>
        <w:spacing w:before="0" w:after="0"/>
        <w:rPr>
          <w:sz w:val="16"/>
        </w:rPr>
      </w:pPr>
    </w:p>
    <w:p w:rsidR="00203F79" w:rsidRDefault="00612811">
      <w:pPr>
        <w:pStyle w:val="indexheader"/>
      </w:pPr>
      <w:r>
        <w:t>X</w:t>
      </w:r>
    </w:p>
    <w:p w:rsidR="00203F79" w:rsidRDefault="00203F79">
      <w:pPr>
        <w:spacing w:before="0" w:after="0"/>
        <w:rPr>
          <w:sz w:val="16"/>
        </w:rPr>
      </w:pPr>
    </w:p>
    <w:p w:rsidR="00203F79" w:rsidRDefault="00612811">
      <w:pPr>
        <w:pStyle w:val="indexentry0"/>
      </w:pPr>
      <w:hyperlink w:anchor="section_ae12ba8230384fa58d8734d2b0ede51a">
        <w:r>
          <w:rPr>
            <w:rStyle w:val="Hyperlink"/>
          </w:rPr>
          <w:t>XML Processor Treatment of Entities and References</w:t>
        </w:r>
      </w:hyperlink>
      <w:r>
        <w:t xml:space="preserve"> </w:t>
      </w:r>
      <w:r>
        <w:fldChar w:fldCharType="begin"/>
      </w:r>
      <w:r>
        <w:instrText>PAGEREF section_ae12ba8230384fa58d8734d2b0ede51a</w:instrText>
      </w:r>
      <w:r>
        <w:fldChar w:fldCharType="separate"/>
      </w:r>
      <w:r>
        <w:rPr>
          <w:noProof/>
        </w:rPr>
        <w:t>17</w:t>
      </w:r>
      <w:r>
        <w:fldChar w:fldCharType="end"/>
      </w:r>
    </w:p>
    <w:p w:rsidR="00203F79" w:rsidRDefault="00203F79">
      <w:pPr>
        <w:rPr>
          <w:rStyle w:val="InlineCode"/>
        </w:rPr>
      </w:pPr>
      <w:bookmarkStart w:id="129" w:name="EndOfDocument_ST"/>
      <w:bookmarkEnd w:id="129"/>
    </w:p>
    <w:sectPr w:rsidR="00203F79">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79" w:rsidRDefault="00612811">
      <w:r>
        <w:separator/>
      </w:r>
    </w:p>
    <w:p w:rsidR="00203F79" w:rsidRDefault="00203F79"/>
  </w:endnote>
  <w:endnote w:type="continuationSeparator" w:id="0">
    <w:p w:rsidR="00203F79" w:rsidRDefault="00612811">
      <w:r>
        <w:continuationSeparator/>
      </w:r>
    </w:p>
    <w:p w:rsidR="00203F79" w:rsidRDefault="0020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79" w:rsidRDefault="00612811">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03F79" w:rsidRDefault="00612811">
    <w:pPr>
      <w:pStyle w:val="PageFooter"/>
    </w:pPr>
    <w:r>
      <w:t>[MS-XML] - v20180828</w:t>
    </w:r>
  </w:p>
  <w:p w:rsidR="00203F79" w:rsidRDefault="00612811">
    <w:pPr>
      <w:pStyle w:val="PageFooter"/>
    </w:pPr>
    <w:r>
      <w:t>Microsoft Extensible Markup Language (XML) 1.0 Fourth Edition Standards Support Document</w:t>
    </w:r>
  </w:p>
  <w:p w:rsidR="00203F79" w:rsidRDefault="00612811">
    <w:pPr>
      <w:pStyle w:val="PageFooter"/>
    </w:pPr>
    <w:r>
      <w:t>Copyright ©</w:t>
    </w:r>
    <w:r>
      <w:t xml:space="preserve"> 2018 Microsoft Corporation</w:t>
    </w:r>
  </w:p>
  <w:p w:rsidR="00203F79" w:rsidRDefault="00612811">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79" w:rsidRDefault="00612811">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03F79" w:rsidRDefault="00612811">
    <w:pPr>
      <w:pStyle w:val="PageFooter"/>
    </w:pPr>
    <w:r>
      <w:t>[MS-XML] - v20180828</w:t>
    </w:r>
  </w:p>
  <w:p w:rsidR="00203F79" w:rsidRDefault="00612811">
    <w:pPr>
      <w:pStyle w:val="PageFooter"/>
    </w:pPr>
    <w:r>
      <w:t>Microsoft Extensible Markup Language (XML) 1.0 Fourth E</w:t>
    </w:r>
    <w:r>
      <w:t>dition Standards Support Document</w:t>
    </w:r>
  </w:p>
  <w:p w:rsidR="00203F79" w:rsidRDefault="00612811">
    <w:pPr>
      <w:pStyle w:val="PageFooter"/>
    </w:pPr>
    <w:r>
      <w:t>Copyright © 2018 Microsoft Corporation</w:t>
    </w:r>
  </w:p>
  <w:p w:rsidR="00203F79" w:rsidRDefault="00612811">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79" w:rsidRDefault="00612811">
      <w:r>
        <w:separator/>
      </w:r>
    </w:p>
    <w:p w:rsidR="00203F79" w:rsidRDefault="00203F79"/>
  </w:footnote>
  <w:footnote w:type="continuationSeparator" w:id="0">
    <w:p w:rsidR="00203F79" w:rsidRDefault="00612811">
      <w:r>
        <w:continuationSeparator/>
      </w:r>
    </w:p>
    <w:p w:rsidR="00203F79" w:rsidRDefault="00203F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334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5150B4"/>
    <w:multiLevelType w:val="hybridMultilevel"/>
    <w:tmpl w:val="BDCA7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5F00959"/>
    <w:multiLevelType w:val="hybridMultilevel"/>
    <w:tmpl w:val="8146F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5CFB"/>
    <w:multiLevelType w:val="hybridMultilevel"/>
    <w:tmpl w:val="B7A26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D60DEB"/>
    <w:multiLevelType w:val="hybridMultilevel"/>
    <w:tmpl w:val="24761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93B79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B552B"/>
    <w:multiLevelType w:val="hybridMultilevel"/>
    <w:tmpl w:val="4E300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1"/>
  </w:num>
  <w:num w:numId="10">
    <w:abstractNumId w:val="28"/>
  </w:num>
  <w:num w:numId="11">
    <w:abstractNumId w:val="17"/>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7"/>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5"/>
  </w:num>
  <w:num w:numId="41">
    <w:abstractNumId w:val="22"/>
  </w:num>
  <w:num w:numId="42">
    <w:abstractNumId w:val="33"/>
  </w:num>
  <w:num w:numId="43">
    <w:abstractNumId w:val="39"/>
  </w:num>
  <w:num w:numId="44">
    <w:abstractNumId w:val="44"/>
  </w:num>
  <w:num w:numId="45">
    <w:abstractNumId w:val="37"/>
  </w:num>
  <w:num w:numId="46">
    <w:abstractNumId w:val="6"/>
  </w:num>
  <w:num w:numId="47">
    <w:abstractNumId w:val="18"/>
  </w:num>
  <w:num w:numId="48">
    <w:abstractNumId w:val="24"/>
  </w:num>
  <w:num w:numId="49">
    <w:abstractNumId w:val="32"/>
  </w:num>
  <w:num w:numId="50">
    <w:abstractNumId w:val="26"/>
  </w:num>
  <w:num w:numId="51">
    <w:abstractNumId w:val="19"/>
  </w:num>
  <w:num w:numId="52">
    <w:abstractNumId w:val="42"/>
  </w:num>
  <w:num w:numId="53">
    <w:abstractNumId w:val="29"/>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3F79"/>
    <w:rsid w:val="00203F79"/>
    <w:rsid w:val="0061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34" Type="http://schemas.openxmlformats.org/officeDocument/2006/relationships/hyperlink" Target="https://go.microsoft.com/fwlink/?LinkId=9040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9059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404"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9059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598"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90598" TargetMode="External"/><Relationship Id="rId36"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A939F6-DBEB-44DB-AF91-DA1D9C87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7818</Words>
  <Characters>44566</Characters>
  <Application>Microsoft Office Word</Application>
  <DocSecurity>0</DocSecurity>
  <Lines>371</Lines>
  <Paragraphs>104</Paragraphs>
  <ScaleCrop>false</ScaleCrop>
  <Company/>
  <LinksUpToDate>false</LinksUpToDate>
  <CharactersWithSpaces>52280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