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39" w:rsidRDefault="002C2D93">
      <w:bookmarkStart w:id="0" w:name="_GoBack"/>
      <w:bookmarkEnd w:id="0"/>
      <w:r>
        <w:rPr>
          <w:b/>
          <w:sz w:val="28"/>
        </w:rPr>
        <w:t xml:space="preserve">[MS-TOUCH]: </w:t>
      </w:r>
    </w:p>
    <w:p w:rsidR="00EF5939" w:rsidRDefault="002C2D93">
      <w:r>
        <w:rPr>
          <w:b/>
          <w:sz w:val="28"/>
        </w:rPr>
        <w:t>Microsoft Edge Touch Events Standards Support Document</w:t>
      </w:r>
    </w:p>
    <w:p w:rsidR="00EF5939" w:rsidRDefault="00EF5939">
      <w:pPr>
        <w:pStyle w:val="CoverHR"/>
      </w:pPr>
    </w:p>
    <w:p w:rsidR="00205B85" w:rsidRPr="00893F99" w:rsidRDefault="002C2D93" w:rsidP="00205B85">
      <w:pPr>
        <w:spacing w:line="288" w:lineRule="auto"/>
        <w:textAlignment w:val="top"/>
      </w:pPr>
      <w:r>
        <w:t>Intellectual Property Rights Notice for Open Specifications Documentation</w:t>
      </w:r>
    </w:p>
    <w:p w:rsidR="00205B85" w:rsidRDefault="002C2D9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C2D9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C2D9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2C2D9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2C2D93"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2C2D9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C2D9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2C2D9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C2D93"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EF5939" w:rsidRDefault="002C2D93"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EF5939" w:rsidRDefault="002C2D9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F5939" w:rsidTr="00EF5939">
        <w:trPr>
          <w:cnfStyle w:val="100000000000" w:firstRow="1" w:lastRow="0" w:firstColumn="0" w:lastColumn="0" w:oddVBand="0" w:evenVBand="0" w:oddHBand="0" w:evenHBand="0" w:firstRowFirstColumn="0" w:firstRowLastColumn="0" w:lastRowFirstColumn="0" w:lastRowLastColumn="0"/>
          <w:tblHeader/>
        </w:trPr>
        <w:tc>
          <w:tcPr>
            <w:tcW w:w="0" w:type="auto"/>
          </w:tcPr>
          <w:p w:rsidR="00EF5939" w:rsidRDefault="002C2D93">
            <w:pPr>
              <w:pStyle w:val="TableHeaderText"/>
            </w:pPr>
            <w:r>
              <w:t>Date</w:t>
            </w:r>
          </w:p>
        </w:tc>
        <w:tc>
          <w:tcPr>
            <w:tcW w:w="0" w:type="auto"/>
          </w:tcPr>
          <w:p w:rsidR="00EF5939" w:rsidRDefault="002C2D93">
            <w:pPr>
              <w:pStyle w:val="TableHeaderText"/>
            </w:pPr>
            <w:r>
              <w:t>Revision History</w:t>
            </w:r>
          </w:p>
        </w:tc>
        <w:tc>
          <w:tcPr>
            <w:tcW w:w="0" w:type="auto"/>
          </w:tcPr>
          <w:p w:rsidR="00EF5939" w:rsidRDefault="002C2D93">
            <w:pPr>
              <w:pStyle w:val="TableHeaderText"/>
            </w:pPr>
            <w:r>
              <w:t>Revision Class</w:t>
            </w:r>
          </w:p>
        </w:tc>
        <w:tc>
          <w:tcPr>
            <w:tcW w:w="0" w:type="auto"/>
          </w:tcPr>
          <w:p w:rsidR="00EF5939" w:rsidRDefault="002C2D93">
            <w:pPr>
              <w:pStyle w:val="TableHeaderText"/>
            </w:pPr>
            <w:r>
              <w:t>Comments</w:t>
            </w:r>
          </w:p>
        </w:tc>
      </w:tr>
      <w:tr w:rsidR="00EF5939" w:rsidTr="00EF5939">
        <w:tc>
          <w:tcPr>
            <w:tcW w:w="0" w:type="auto"/>
            <w:vAlign w:val="center"/>
          </w:tcPr>
          <w:p w:rsidR="00EF5939" w:rsidRDefault="002C2D93">
            <w:pPr>
              <w:pStyle w:val="TableBodyText"/>
            </w:pPr>
            <w:r>
              <w:t>7/7/2015</w:t>
            </w:r>
          </w:p>
        </w:tc>
        <w:tc>
          <w:tcPr>
            <w:tcW w:w="0" w:type="auto"/>
            <w:vAlign w:val="center"/>
          </w:tcPr>
          <w:p w:rsidR="00EF5939" w:rsidRDefault="002C2D93">
            <w:pPr>
              <w:pStyle w:val="TableBodyText"/>
            </w:pPr>
            <w:r>
              <w:t>1.0</w:t>
            </w:r>
          </w:p>
        </w:tc>
        <w:tc>
          <w:tcPr>
            <w:tcW w:w="0" w:type="auto"/>
            <w:vAlign w:val="center"/>
          </w:tcPr>
          <w:p w:rsidR="00EF5939" w:rsidRDefault="002C2D93">
            <w:pPr>
              <w:pStyle w:val="TableBodyText"/>
            </w:pPr>
            <w:r>
              <w:t>New</w:t>
            </w:r>
          </w:p>
        </w:tc>
        <w:tc>
          <w:tcPr>
            <w:tcW w:w="0" w:type="auto"/>
            <w:vAlign w:val="center"/>
          </w:tcPr>
          <w:p w:rsidR="00EF5939" w:rsidRDefault="002C2D93">
            <w:pPr>
              <w:pStyle w:val="TableBodyText"/>
            </w:pPr>
            <w:r>
              <w:t>Released new document.</w:t>
            </w:r>
          </w:p>
        </w:tc>
      </w:tr>
      <w:tr w:rsidR="00EF5939" w:rsidTr="00EF5939">
        <w:tc>
          <w:tcPr>
            <w:tcW w:w="0" w:type="auto"/>
            <w:vAlign w:val="center"/>
          </w:tcPr>
          <w:p w:rsidR="00EF5939" w:rsidRDefault="002C2D93">
            <w:pPr>
              <w:pStyle w:val="TableBodyText"/>
            </w:pPr>
            <w:r>
              <w:t>11/2/2015</w:t>
            </w:r>
          </w:p>
        </w:tc>
        <w:tc>
          <w:tcPr>
            <w:tcW w:w="0" w:type="auto"/>
            <w:vAlign w:val="center"/>
          </w:tcPr>
          <w:p w:rsidR="00EF5939" w:rsidRDefault="002C2D93">
            <w:pPr>
              <w:pStyle w:val="TableBodyText"/>
            </w:pPr>
            <w:r>
              <w:t>1.1</w:t>
            </w:r>
          </w:p>
        </w:tc>
        <w:tc>
          <w:tcPr>
            <w:tcW w:w="0" w:type="auto"/>
            <w:vAlign w:val="center"/>
          </w:tcPr>
          <w:p w:rsidR="00EF5939" w:rsidRDefault="002C2D93">
            <w:pPr>
              <w:pStyle w:val="TableBodyText"/>
            </w:pPr>
            <w:r>
              <w:t>Minor</w:t>
            </w:r>
          </w:p>
        </w:tc>
        <w:tc>
          <w:tcPr>
            <w:tcW w:w="0" w:type="auto"/>
            <w:vAlign w:val="center"/>
          </w:tcPr>
          <w:p w:rsidR="00EF5939" w:rsidRDefault="002C2D93">
            <w:pPr>
              <w:pStyle w:val="TableBodyText"/>
            </w:pPr>
            <w:r>
              <w:t>Clarified the meaning of the technical content.</w:t>
            </w:r>
          </w:p>
        </w:tc>
      </w:tr>
      <w:tr w:rsidR="00EF5939" w:rsidTr="00EF5939">
        <w:tc>
          <w:tcPr>
            <w:tcW w:w="0" w:type="auto"/>
            <w:vAlign w:val="center"/>
          </w:tcPr>
          <w:p w:rsidR="00EF5939" w:rsidRDefault="002C2D93">
            <w:pPr>
              <w:pStyle w:val="TableBodyText"/>
            </w:pPr>
            <w:r>
              <w:t>3/22/2016</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Minor</w:t>
            </w:r>
          </w:p>
        </w:tc>
        <w:tc>
          <w:tcPr>
            <w:tcW w:w="0" w:type="auto"/>
            <w:vAlign w:val="center"/>
          </w:tcPr>
          <w:p w:rsidR="00EF5939" w:rsidRDefault="002C2D93">
            <w:pPr>
              <w:pStyle w:val="TableBodyText"/>
            </w:pPr>
            <w:r>
              <w:t>Clarified the meaning of the technical content.</w:t>
            </w:r>
          </w:p>
        </w:tc>
      </w:tr>
      <w:tr w:rsidR="00EF5939" w:rsidTr="00EF5939">
        <w:tc>
          <w:tcPr>
            <w:tcW w:w="0" w:type="auto"/>
            <w:vAlign w:val="center"/>
          </w:tcPr>
          <w:p w:rsidR="00EF5939" w:rsidRDefault="002C2D93">
            <w:pPr>
              <w:pStyle w:val="TableBodyText"/>
            </w:pPr>
            <w:r>
              <w:t>11/2/2016</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technical content.</w:t>
            </w:r>
          </w:p>
        </w:tc>
      </w:tr>
      <w:tr w:rsidR="00EF5939" w:rsidTr="00EF5939">
        <w:tc>
          <w:tcPr>
            <w:tcW w:w="0" w:type="auto"/>
            <w:vAlign w:val="center"/>
          </w:tcPr>
          <w:p w:rsidR="00EF5939" w:rsidRDefault="002C2D93">
            <w:pPr>
              <w:pStyle w:val="TableBodyText"/>
            </w:pPr>
            <w:r>
              <w:t>3/14/2017</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technical content.</w:t>
            </w:r>
          </w:p>
        </w:tc>
      </w:tr>
      <w:tr w:rsidR="00EF5939" w:rsidTr="00EF5939">
        <w:tc>
          <w:tcPr>
            <w:tcW w:w="0" w:type="auto"/>
            <w:vAlign w:val="center"/>
          </w:tcPr>
          <w:p w:rsidR="00EF5939" w:rsidRDefault="002C2D93">
            <w:pPr>
              <w:pStyle w:val="TableBodyText"/>
            </w:pPr>
            <w:r>
              <w:t>10/3/2017</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technical content.</w:t>
            </w:r>
          </w:p>
        </w:tc>
      </w:tr>
      <w:tr w:rsidR="00EF5939" w:rsidTr="00EF5939">
        <w:tc>
          <w:tcPr>
            <w:tcW w:w="0" w:type="auto"/>
            <w:vAlign w:val="center"/>
          </w:tcPr>
          <w:p w:rsidR="00EF5939" w:rsidRDefault="002C2D93">
            <w:pPr>
              <w:pStyle w:val="TableBodyText"/>
            </w:pPr>
            <w:r>
              <w:t>2/22/2018</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w:t>
            </w:r>
            <w:r>
              <w:t>nical content.</w:t>
            </w:r>
          </w:p>
        </w:tc>
      </w:tr>
      <w:tr w:rsidR="00EF5939" w:rsidTr="00EF5939">
        <w:tc>
          <w:tcPr>
            <w:tcW w:w="0" w:type="auto"/>
            <w:vAlign w:val="center"/>
          </w:tcPr>
          <w:p w:rsidR="00EF5939" w:rsidRDefault="002C2D93">
            <w:pPr>
              <w:pStyle w:val="TableBodyText"/>
            </w:pPr>
            <w:r>
              <w:t>3/23/2018</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technical content.</w:t>
            </w:r>
          </w:p>
        </w:tc>
      </w:tr>
      <w:tr w:rsidR="00EF5939" w:rsidTr="00EF5939">
        <w:tc>
          <w:tcPr>
            <w:tcW w:w="0" w:type="auto"/>
            <w:vAlign w:val="center"/>
          </w:tcPr>
          <w:p w:rsidR="00EF5939" w:rsidRDefault="002C2D93">
            <w:pPr>
              <w:pStyle w:val="TableBodyText"/>
            </w:pPr>
            <w:r>
              <w:t>8/28/2018</w:t>
            </w:r>
          </w:p>
        </w:tc>
        <w:tc>
          <w:tcPr>
            <w:tcW w:w="0" w:type="auto"/>
            <w:vAlign w:val="center"/>
          </w:tcPr>
          <w:p w:rsidR="00EF5939" w:rsidRDefault="002C2D93">
            <w:pPr>
              <w:pStyle w:val="TableBodyText"/>
            </w:pPr>
            <w:r>
              <w:t>1.2</w:t>
            </w:r>
          </w:p>
        </w:tc>
        <w:tc>
          <w:tcPr>
            <w:tcW w:w="0" w:type="auto"/>
            <w:vAlign w:val="center"/>
          </w:tcPr>
          <w:p w:rsidR="00EF5939" w:rsidRDefault="002C2D93">
            <w:pPr>
              <w:pStyle w:val="TableBodyText"/>
            </w:pPr>
            <w:r>
              <w:t>None</w:t>
            </w:r>
          </w:p>
        </w:tc>
        <w:tc>
          <w:tcPr>
            <w:tcW w:w="0" w:type="auto"/>
            <w:vAlign w:val="center"/>
          </w:tcPr>
          <w:p w:rsidR="00EF5939" w:rsidRDefault="002C2D93">
            <w:pPr>
              <w:pStyle w:val="TableBodyText"/>
            </w:pPr>
            <w:r>
              <w:t>No changes to the meaning, language, or formatting of the technical content.</w:t>
            </w:r>
          </w:p>
        </w:tc>
      </w:tr>
    </w:tbl>
    <w:p w:rsidR="00EF5939" w:rsidRDefault="002C2D93">
      <w:pPr>
        <w:pStyle w:val="TOCHeading"/>
      </w:pPr>
      <w:r>
        <w:lastRenderedPageBreak/>
        <w:t>Table of Contents</w:t>
      </w:r>
    </w:p>
    <w:p w:rsidR="002C2D93" w:rsidRDefault="002C2D9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20" w:history="1">
        <w:r w:rsidRPr="007775C1">
          <w:rPr>
            <w:rStyle w:val="Hyperlink"/>
            <w:noProof/>
          </w:rPr>
          <w:t>1</w:t>
        </w:r>
        <w:r>
          <w:rPr>
            <w:rFonts w:asciiTheme="minorHAnsi" w:eastAsiaTheme="minorEastAsia" w:hAnsiTheme="minorHAnsi" w:cstheme="minorBidi"/>
            <w:b w:val="0"/>
            <w:bCs w:val="0"/>
            <w:noProof/>
            <w:sz w:val="22"/>
            <w:szCs w:val="22"/>
          </w:rPr>
          <w:tab/>
        </w:r>
        <w:r w:rsidRPr="007775C1">
          <w:rPr>
            <w:rStyle w:val="Hyperlink"/>
            <w:noProof/>
          </w:rPr>
          <w:t>Introduction</w:t>
        </w:r>
        <w:r>
          <w:rPr>
            <w:noProof/>
            <w:webHidden/>
          </w:rPr>
          <w:tab/>
        </w:r>
        <w:r>
          <w:rPr>
            <w:noProof/>
            <w:webHidden/>
          </w:rPr>
          <w:fldChar w:fldCharType="begin"/>
        </w:r>
        <w:r>
          <w:rPr>
            <w:noProof/>
            <w:webHidden/>
          </w:rPr>
          <w:instrText xml:space="preserve"> PAGEREF _Toc522770520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1" w:history="1">
        <w:r w:rsidRPr="007775C1">
          <w:rPr>
            <w:rStyle w:val="Hyperlink"/>
            <w:noProof/>
          </w:rPr>
          <w:t>1.1</w:t>
        </w:r>
        <w:r>
          <w:rPr>
            <w:rFonts w:asciiTheme="minorHAnsi" w:eastAsiaTheme="minorEastAsia" w:hAnsiTheme="minorHAnsi" w:cstheme="minorBidi"/>
            <w:noProof/>
            <w:sz w:val="22"/>
            <w:szCs w:val="22"/>
          </w:rPr>
          <w:tab/>
        </w:r>
        <w:r w:rsidRPr="007775C1">
          <w:rPr>
            <w:rStyle w:val="Hyperlink"/>
            <w:noProof/>
          </w:rPr>
          <w:t>Glossary</w:t>
        </w:r>
        <w:r>
          <w:rPr>
            <w:noProof/>
            <w:webHidden/>
          </w:rPr>
          <w:tab/>
        </w:r>
        <w:r>
          <w:rPr>
            <w:noProof/>
            <w:webHidden/>
          </w:rPr>
          <w:fldChar w:fldCharType="begin"/>
        </w:r>
        <w:r>
          <w:rPr>
            <w:noProof/>
            <w:webHidden/>
          </w:rPr>
          <w:instrText xml:space="preserve"> PAGEREF _Toc522770521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2" w:history="1">
        <w:r w:rsidRPr="007775C1">
          <w:rPr>
            <w:rStyle w:val="Hyperlink"/>
            <w:noProof/>
          </w:rPr>
          <w:t>1.2</w:t>
        </w:r>
        <w:r>
          <w:rPr>
            <w:rFonts w:asciiTheme="minorHAnsi" w:eastAsiaTheme="minorEastAsia" w:hAnsiTheme="minorHAnsi" w:cstheme="minorBidi"/>
            <w:noProof/>
            <w:sz w:val="22"/>
            <w:szCs w:val="22"/>
          </w:rPr>
          <w:tab/>
        </w:r>
        <w:r w:rsidRPr="007775C1">
          <w:rPr>
            <w:rStyle w:val="Hyperlink"/>
            <w:noProof/>
          </w:rPr>
          <w:t>References</w:t>
        </w:r>
        <w:r>
          <w:rPr>
            <w:noProof/>
            <w:webHidden/>
          </w:rPr>
          <w:tab/>
        </w:r>
        <w:r>
          <w:rPr>
            <w:noProof/>
            <w:webHidden/>
          </w:rPr>
          <w:fldChar w:fldCharType="begin"/>
        </w:r>
        <w:r>
          <w:rPr>
            <w:noProof/>
            <w:webHidden/>
          </w:rPr>
          <w:instrText xml:space="preserve"> PAGEREF _Toc522770522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3"/>
        <w:rPr>
          <w:rFonts w:asciiTheme="minorHAnsi" w:eastAsiaTheme="minorEastAsia" w:hAnsiTheme="minorHAnsi" w:cstheme="minorBidi"/>
          <w:noProof/>
          <w:sz w:val="22"/>
          <w:szCs w:val="22"/>
        </w:rPr>
      </w:pPr>
      <w:hyperlink w:anchor="_Toc522770523" w:history="1">
        <w:r w:rsidRPr="007775C1">
          <w:rPr>
            <w:rStyle w:val="Hyperlink"/>
            <w:noProof/>
          </w:rPr>
          <w:t>1.2.1</w:t>
        </w:r>
        <w:r>
          <w:rPr>
            <w:rFonts w:asciiTheme="minorHAnsi" w:eastAsiaTheme="minorEastAsia" w:hAnsiTheme="minorHAnsi" w:cstheme="minorBidi"/>
            <w:noProof/>
            <w:sz w:val="22"/>
            <w:szCs w:val="22"/>
          </w:rPr>
          <w:tab/>
        </w:r>
        <w:r w:rsidRPr="007775C1">
          <w:rPr>
            <w:rStyle w:val="Hyperlink"/>
            <w:noProof/>
          </w:rPr>
          <w:t>Normative References</w:t>
        </w:r>
        <w:r>
          <w:rPr>
            <w:noProof/>
            <w:webHidden/>
          </w:rPr>
          <w:tab/>
        </w:r>
        <w:r>
          <w:rPr>
            <w:noProof/>
            <w:webHidden/>
          </w:rPr>
          <w:fldChar w:fldCharType="begin"/>
        </w:r>
        <w:r>
          <w:rPr>
            <w:noProof/>
            <w:webHidden/>
          </w:rPr>
          <w:instrText xml:space="preserve"> PAGEREF _Toc522770523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3"/>
        <w:rPr>
          <w:rFonts w:asciiTheme="minorHAnsi" w:eastAsiaTheme="minorEastAsia" w:hAnsiTheme="minorHAnsi" w:cstheme="minorBidi"/>
          <w:noProof/>
          <w:sz w:val="22"/>
          <w:szCs w:val="22"/>
        </w:rPr>
      </w:pPr>
      <w:hyperlink w:anchor="_Toc522770524" w:history="1">
        <w:r w:rsidRPr="007775C1">
          <w:rPr>
            <w:rStyle w:val="Hyperlink"/>
            <w:noProof/>
          </w:rPr>
          <w:t>1.2.2</w:t>
        </w:r>
        <w:r>
          <w:rPr>
            <w:rFonts w:asciiTheme="minorHAnsi" w:eastAsiaTheme="minorEastAsia" w:hAnsiTheme="minorHAnsi" w:cstheme="minorBidi"/>
            <w:noProof/>
            <w:sz w:val="22"/>
            <w:szCs w:val="22"/>
          </w:rPr>
          <w:tab/>
        </w:r>
        <w:r w:rsidRPr="007775C1">
          <w:rPr>
            <w:rStyle w:val="Hyperlink"/>
            <w:noProof/>
          </w:rPr>
          <w:t>Informative References</w:t>
        </w:r>
        <w:r>
          <w:rPr>
            <w:noProof/>
            <w:webHidden/>
          </w:rPr>
          <w:tab/>
        </w:r>
        <w:r>
          <w:rPr>
            <w:noProof/>
            <w:webHidden/>
          </w:rPr>
          <w:fldChar w:fldCharType="begin"/>
        </w:r>
        <w:r>
          <w:rPr>
            <w:noProof/>
            <w:webHidden/>
          </w:rPr>
          <w:instrText xml:space="preserve"> PAGEREF _Toc522770524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5" w:history="1">
        <w:r w:rsidRPr="007775C1">
          <w:rPr>
            <w:rStyle w:val="Hyperlink"/>
            <w:noProof/>
          </w:rPr>
          <w:t>1.3</w:t>
        </w:r>
        <w:r>
          <w:rPr>
            <w:rFonts w:asciiTheme="minorHAnsi" w:eastAsiaTheme="minorEastAsia" w:hAnsiTheme="minorHAnsi" w:cstheme="minorBidi"/>
            <w:noProof/>
            <w:sz w:val="22"/>
            <w:szCs w:val="22"/>
          </w:rPr>
          <w:tab/>
        </w:r>
        <w:r w:rsidRPr="007775C1">
          <w:rPr>
            <w:rStyle w:val="Hyperlink"/>
            <w:noProof/>
          </w:rPr>
          <w:t>Microsoft Implementations</w:t>
        </w:r>
        <w:r>
          <w:rPr>
            <w:noProof/>
            <w:webHidden/>
          </w:rPr>
          <w:tab/>
        </w:r>
        <w:r>
          <w:rPr>
            <w:noProof/>
            <w:webHidden/>
          </w:rPr>
          <w:fldChar w:fldCharType="begin"/>
        </w:r>
        <w:r>
          <w:rPr>
            <w:noProof/>
            <w:webHidden/>
          </w:rPr>
          <w:instrText xml:space="preserve"> PAGEREF _Toc522770525 \h </w:instrText>
        </w:r>
        <w:r>
          <w:rPr>
            <w:noProof/>
            <w:webHidden/>
          </w:rPr>
        </w:r>
        <w:r>
          <w:rPr>
            <w:noProof/>
            <w:webHidden/>
          </w:rPr>
          <w:fldChar w:fldCharType="separate"/>
        </w:r>
        <w:r>
          <w:rPr>
            <w:noProof/>
            <w:webHidden/>
          </w:rPr>
          <w:t>4</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6" w:history="1">
        <w:r w:rsidRPr="007775C1">
          <w:rPr>
            <w:rStyle w:val="Hyperlink"/>
            <w:noProof/>
          </w:rPr>
          <w:t>1.4</w:t>
        </w:r>
        <w:r>
          <w:rPr>
            <w:rFonts w:asciiTheme="minorHAnsi" w:eastAsiaTheme="minorEastAsia" w:hAnsiTheme="minorHAnsi" w:cstheme="minorBidi"/>
            <w:noProof/>
            <w:sz w:val="22"/>
            <w:szCs w:val="22"/>
          </w:rPr>
          <w:tab/>
        </w:r>
        <w:r w:rsidRPr="007775C1">
          <w:rPr>
            <w:rStyle w:val="Hyperlink"/>
            <w:noProof/>
          </w:rPr>
          <w:t>Standards Support Requirements</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5</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7" w:history="1">
        <w:r w:rsidRPr="007775C1">
          <w:rPr>
            <w:rStyle w:val="Hyperlink"/>
            <w:noProof/>
          </w:rPr>
          <w:t>1.5</w:t>
        </w:r>
        <w:r>
          <w:rPr>
            <w:rFonts w:asciiTheme="minorHAnsi" w:eastAsiaTheme="minorEastAsia" w:hAnsiTheme="minorHAnsi" w:cstheme="minorBidi"/>
            <w:noProof/>
            <w:sz w:val="22"/>
            <w:szCs w:val="22"/>
          </w:rPr>
          <w:tab/>
        </w:r>
        <w:r w:rsidRPr="007775C1">
          <w:rPr>
            <w:rStyle w:val="Hyperlink"/>
            <w:noProof/>
          </w:rPr>
          <w:t>Notation</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5</w:t>
        </w:r>
        <w:r>
          <w:rPr>
            <w:noProof/>
            <w:webHidden/>
          </w:rPr>
          <w:fldChar w:fldCharType="end"/>
        </w:r>
      </w:hyperlink>
    </w:p>
    <w:p w:rsidR="002C2D93" w:rsidRDefault="002C2D93">
      <w:pPr>
        <w:pStyle w:val="TOC1"/>
        <w:rPr>
          <w:rFonts w:asciiTheme="minorHAnsi" w:eastAsiaTheme="minorEastAsia" w:hAnsiTheme="minorHAnsi" w:cstheme="minorBidi"/>
          <w:b w:val="0"/>
          <w:bCs w:val="0"/>
          <w:noProof/>
          <w:sz w:val="22"/>
          <w:szCs w:val="22"/>
        </w:rPr>
      </w:pPr>
      <w:hyperlink w:anchor="_Toc522770528" w:history="1">
        <w:r w:rsidRPr="007775C1">
          <w:rPr>
            <w:rStyle w:val="Hyperlink"/>
            <w:noProof/>
          </w:rPr>
          <w:t>2</w:t>
        </w:r>
        <w:r>
          <w:rPr>
            <w:rFonts w:asciiTheme="minorHAnsi" w:eastAsiaTheme="minorEastAsia" w:hAnsiTheme="minorHAnsi" w:cstheme="minorBidi"/>
            <w:b w:val="0"/>
            <w:bCs w:val="0"/>
            <w:noProof/>
            <w:sz w:val="22"/>
            <w:szCs w:val="22"/>
          </w:rPr>
          <w:tab/>
        </w:r>
        <w:r w:rsidRPr="007775C1">
          <w:rPr>
            <w:rStyle w:val="Hyperlink"/>
            <w:noProof/>
          </w:rPr>
          <w:t>Standards Support Statements</w:t>
        </w:r>
        <w:r>
          <w:rPr>
            <w:noProof/>
            <w:webHidden/>
          </w:rPr>
          <w:tab/>
        </w:r>
        <w:r>
          <w:rPr>
            <w:noProof/>
            <w:webHidden/>
          </w:rPr>
          <w:fldChar w:fldCharType="begin"/>
        </w:r>
        <w:r>
          <w:rPr>
            <w:noProof/>
            <w:webHidden/>
          </w:rPr>
          <w:instrText xml:space="preserve"> PAGEREF _Toc522770528 \h </w:instrText>
        </w:r>
        <w:r>
          <w:rPr>
            <w:noProof/>
            <w:webHidden/>
          </w:rPr>
        </w:r>
        <w:r>
          <w:rPr>
            <w:noProof/>
            <w:webHidden/>
          </w:rPr>
          <w:fldChar w:fldCharType="separate"/>
        </w:r>
        <w:r>
          <w:rPr>
            <w:noProof/>
            <w:webHidden/>
          </w:rPr>
          <w:t>6</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29" w:history="1">
        <w:r w:rsidRPr="007775C1">
          <w:rPr>
            <w:rStyle w:val="Hyperlink"/>
            <w:noProof/>
          </w:rPr>
          <w:t>2.1</w:t>
        </w:r>
        <w:r>
          <w:rPr>
            <w:rFonts w:asciiTheme="minorHAnsi" w:eastAsiaTheme="minorEastAsia" w:hAnsiTheme="minorHAnsi" w:cstheme="minorBidi"/>
            <w:noProof/>
            <w:sz w:val="22"/>
            <w:szCs w:val="22"/>
          </w:rPr>
          <w:tab/>
        </w:r>
        <w:r w:rsidRPr="007775C1">
          <w:rPr>
            <w:rStyle w:val="Hyperlink"/>
            <w:noProof/>
          </w:rPr>
          <w:t>Normative Variations</w:t>
        </w:r>
        <w:r>
          <w:rPr>
            <w:noProof/>
            <w:webHidden/>
          </w:rPr>
          <w:tab/>
        </w:r>
        <w:r>
          <w:rPr>
            <w:noProof/>
            <w:webHidden/>
          </w:rPr>
          <w:fldChar w:fldCharType="begin"/>
        </w:r>
        <w:r>
          <w:rPr>
            <w:noProof/>
            <w:webHidden/>
          </w:rPr>
          <w:instrText xml:space="preserve"> PAGEREF _Toc522770529 \h </w:instrText>
        </w:r>
        <w:r>
          <w:rPr>
            <w:noProof/>
            <w:webHidden/>
          </w:rPr>
        </w:r>
        <w:r>
          <w:rPr>
            <w:noProof/>
            <w:webHidden/>
          </w:rPr>
          <w:fldChar w:fldCharType="separate"/>
        </w:r>
        <w:r>
          <w:rPr>
            <w:noProof/>
            <w:webHidden/>
          </w:rPr>
          <w:t>6</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30" w:history="1">
        <w:r w:rsidRPr="007775C1">
          <w:rPr>
            <w:rStyle w:val="Hyperlink"/>
            <w:noProof/>
          </w:rPr>
          <w:t>2.2</w:t>
        </w:r>
        <w:r>
          <w:rPr>
            <w:rFonts w:asciiTheme="minorHAnsi" w:eastAsiaTheme="minorEastAsia" w:hAnsiTheme="minorHAnsi" w:cstheme="minorBidi"/>
            <w:noProof/>
            <w:sz w:val="22"/>
            <w:szCs w:val="22"/>
          </w:rPr>
          <w:tab/>
        </w:r>
        <w:r w:rsidRPr="007775C1">
          <w:rPr>
            <w:rStyle w:val="Hyperlink"/>
            <w:noProof/>
          </w:rPr>
          <w:t>Clarifications</w:t>
        </w:r>
        <w:r>
          <w:rPr>
            <w:noProof/>
            <w:webHidden/>
          </w:rPr>
          <w:tab/>
        </w:r>
        <w:r>
          <w:rPr>
            <w:noProof/>
            <w:webHidden/>
          </w:rPr>
          <w:fldChar w:fldCharType="begin"/>
        </w:r>
        <w:r>
          <w:rPr>
            <w:noProof/>
            <w:webHidden/>
          </w:rPr>
          <w:instrText xml:space="preserve"> PAGEREF _Toc522770530 \h </w:instrText>
        </w:r>
        <w:r>
          <w:rPr>
            <w:noProof/>
            <w:webHidden/>
          </w:rPr>
        </w:r>
        <w:r>
          <w:rPr>
            <w:noProof/>
            <w:webHidden/>
          </w:rPr>
          <w:fldChar w:fldCharType="separate"/>
        </w:r>
        <w:r>
          <w:rPr>
            <w:noProof/>
            <w:webHidden/>
          </w:rPr>
          <w:t>6</w:t>
        </w:r>
        <w:r>
          <w:rPr>
            <w:noProof/>
            <w:webHidden/>
          </w:rPr>
          <w:fldChar w:fldCharType="end"/>
        </w:r>
      </w:hyperlink>
    </w:p>
    <w:p w:rsidR="002C2D93" w:rsidRDefault="002C2D93">
      <w:pPr>
        <w:pStyle w:val="TOC3"/>
        <w:rPr>
          <w:rFonts w:asciiTheme="minorHAnsi" w:eastAsiaTheme="minorEastAsia" w:hAnsiTheme="minorHAnsi" w:cstheme="minorBidi"/>
          <w:noProof/>
          <w:sz w:val="22"/>
          <w:szCs w:val="22"/>
        </w:rPr>
      </w:pPr>
      <w:hyperlink w:anchor="_Toc522770531" w:history="1">
        <w:r w:rsidRPr="007775C1">
          <w:rPr>
            <w:rStyle w:val="Hyperlink"/>
            <w:noProof/>
          </w:rPr>
          <w:t>2.2.1</w:t>
        </w:r>
        <w:r>
          <w:rPr>
            <w:rFonts w:asciiTheme="minorHAnsi" w:eastAsiaTheme="minorEastAsia" w:hAnsiTheme="minorHAnsi" w:cstheme="minorBidi"/>
            <w:noProof/>
            <w:sz w:val="22"/>
            <w:szCs w:val="22"/>
          </w:rPr>
          <w:tab/>
        </w:r>
        <w:r w:rsidRPr="007775C1">
          <w:rPr>
            <w:rStyle w:val="Hyperlink"/>
            <w:noProof/>
          </w:rPr>
          <w:t>[W3C-TOUCH] Section 5.8 The touchcancel event</w:t>
        </w:r>
        <w:r>
          <w:rPr>
            <w:noProof/>
            <w:webHidden/>
          </w:rPr>
          <w:tab/>
        </w:r>
        <w:r>
          <w:rPr>
            <w:noProof/>
            <w:webHidden/>
          </w:rPr>
          <w:fldChar w:fldCharType="begin"/>
        </w:r>
        <w:r>
          <w:rPr>
            <w:noProof/>
            <w:webHidden/>
          </w:rPr>
          <w:instrText xml:space="preserve"> PAGEREF _Toc522770531 \h </w:instrText>
        </w:r>
        <w:r>
          <w:rPr>
            <w:noProof/>
            <w:webHidden/>
          </w:rPr>
        </w:r>
        <w:r>
          <w:rPr>
            <w:noProof/>
            <w:webHidden/>
          </w:rPr>
          <w:fldChar w:fldCharType="separate"/>
        </w:r>
        <w:r>
          <w:rPr>
            <w:noProof/>
            <w:webHidden/>
          </w:rPr>
          <w:t>6</w:t>
        </w:r>
        <w:r>
          <w:rPr>
            <w:noProof/>
            <w:webHidden/>
          </w:rPr>
          <w:fldChar w:fldCharType="end"/>
        </w:r>
      </w:hyperlink>
    </w:p>
    <w:p w:rsidR="002C2D93" w:rsidRDefault="002C2D93">
      <w:pPr>
        <w:pStyle w:val="TOC3"/>
        <w:rPr>
          <w:rFonts w:asciiTheme="minorHAnsi" w:eastAsiaTheme="minorEastAsia" w:hAnsiTheme="minorHAnsi" w:cstheme="minorBidi"/>
          <w:noProof/>
          <w:sz w:val="22"/>
          <w:szCs w:val="22"/>
        </w:rPr>
      </w:pPr>
      <w:hyperlink w:anchor="_Toc522770532" w:history="1">
        <w:r w:rsidRPr="007775C1">
          <w:rPr>
            <w:rStyle w:val="Hyperlink"/>
            <w:noProof/>
          </w:rPr>
          <w:t>2.2.2</w:t>
        </w:r>
        <w:r>
          <w:rPr>
            <w:rFonts w:asciiTheme="minorHAnsi" w:eastAsiaTheme="minorEastAsia" w:hAnsiTheme="minorHAnsi" w:cstheme="minorBidi"/>
            <w:noProof/>
            <w:sz w:val="22"/>
            <w:szCs w:val="22"/>
          </w:rPr>
          <w:tab/>
        </w:r>
        <w:r w:rsidRPr="007775C1">
          <w:rPr>
            <w:rStyle w:val="Hyperlink"/>
            <w:noProof/>
          </w:rPr>
          <w:t>[W3C-TOUCH] Section 7. Interaction with Mouse Events</w:t>
        </w:r>
        <w:r>
          <w:rPr>
            <w:noProof/>
            <w:webHidden/>
          </w:rPr>
          <w:tab/>
        </w:r>
        <w:r>
          <w:rPr>
            <w:noProof/>
            <w:webHidden/>
          </w:rPr>
          <w:fldChar w:fldCharType="begin"/>
        </w:r>
        <w:r>
          <w:rPr>
            <w:noProof/>
            <w:webHidden/>
          </w:rPr>
          <w:instrText xml:space="preserve"> PAGEREF _Toc522770532 \h </w:instrText>
        </w:r>
        <w:r>
          <w:rPr>
            <w:noProof/>
            <w:webHidden/>
          </w:rPr>
        </w:r>
        <w:r>
          <w:rPr>
            <w:noProof/>
            <w:webHidden/>
          </w:rPr>
          <w:fldChar w:fldCharType="separate"/>
        </w:r>
        <w:r>
          <w:rPr>
            <w:noProof/>
            <w:webHidden/>
          </w:rPr>
          <w:t>6</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33" w:history="1">
        <w:r w:rsidRPr="007775C1">
          <w:rPr>
            <w:rStyle w:val="Hyperlink"/>
            <w:noProof/>
          </w:rPr>
          <w:t>2.3</w:t>
        </w:r>
        <w:r>
          <w:rPr>
            <w:rFonts w:asciiTheme="minorHAnsi" w:eastAsiaTheme="minorEastAsia" w:hAnsiTheme="minorHAnsi" w:cstheme="minorBidi"/>
            <w:noProof/>
            <w:sz w:val="22"/>
            <w:szCs w:val="22"/>
          </w:rPr>
          <w:tab/>
        </w:r>
        <w:r w:rsidRPr="007775C1">
          <w:rPr>
            <w:rStyle w:val="Hyperlink"/>
            <w:noProof/>
          </w:rPr>
          <w:t>Error Handling</w:t>
        </w:r>
        <w:r>
          <w:rPr>
            <w:noProof/>
            <w:webHidden/>
          </w:rPr>
          <w:tab/>
        </w:r>
        <w:r>
          <w:rPr>
            <w:noProof/>
            <w:webHidden/>
          </w:rPr>
          <w:fldChar w:fldCharType="begin"/>
        </w:r>
        <w:r>
          <w:rPr>
            <w:noProof/>
            <w:webHidden/>
          </w:rPr>
          <w:instrText xml:space="preserve"> PAGEREF _Toc522770533 \h </w:instrText>
        </w:r>
        <w:r>
          <w:rPr>
            <w:noProof/>
            <w:webHidden/>
          </w:rPr>
        </w:r>
        <w:r>
          <w:rPr>
            <w:noProof/>
            <w:webHidden/>
          </w:rPr>
          <w:fldChar w:fldCharType="separate"/>
        </w:r>
        <w:r>
          <w:rPr>
            <w:noProof/>
            <w:webHidden/>
          </w:rPr>
          <w:t>7</w:t>
        </w:r>
        <w:r>
          <w:rPr>
            <w:noProof/>
            <w:webHidden/>
          </w:rPr>
          <w:fldChar w:fldCharType="end"/>
        </w:r>
      </w:hyperlink>
    </w:p>
    <w:p w:rsidR="002C2D93" w:rsidRDefault="002C2D93">
      <w:pPr>
        <w:pStyle w:val="TOC2"/>
        <w:rPr>
          <w:rFonts w:asciiTheme="minorHAnsi" w:eastAsiaTheme="minorEastAsia" w:hAnsiTheme="minorHAnsi" w:cstheme="minorBidi"/>
          <w:noProof/>
          <w:sz w:val="22"/>
          <w:szCs w:val="22"/>
        </w:rPr>
      </w:pPr>
      <w:hyperlink w:anchor="_Toc522770534" w:history="1">
        <w:r w:rsidRPr="007775C1">
          <w:rPr>
            <w:rStyle w:val="Hyperlink"/>
            <w:noProof/>
          </w:rPr>
          <w:t>2.4</w:t>
        </w:r>
        <w:r>
          <w:rPr>
            <w:rFonts w:asciiTheme="minorHAnsi" w:eastAsiaTheme="minorEastAsia" w:hAnsiTheme="minorHAnsi" w:cstheme="minorBidi"/>
            <w:noProof/>
            <w:sz w:val="22"/>
            <w:szCs w:val="22"/>
          </w:rPr>
          <w:tab/>
        </w:r>
        <w:r w:rsidRPr="007775C1">
          <w:rPr>
            <w:rStyle w:val="Hyperlink"/>
            <w:noProof/>
          </w:rPr>
          <w:t>Security</w:t>
        </w:r>
        <w:r>
          <w:rPr>
            <w:noProof/>
            <w:webHidden/>
          </w:rPr>
          <w:tab/>
        </w:r>
        <w:r>
          <w:rPr>
            <w:noProof/>
            <w:webHidden/>
          </w:rPr>
          <w:fldChar w:fldCharType="begin"/>
        </w:r>
        <w:r>
          <w:rPr>
            <w:noProof/>
            <w:webHidden/>
          </w:rPr>
          <w:instrText xml:space="preserve"> PAGEREF _Toc522770534 \h </w:instrText>
        </w:r>
        <w:r>
          <w:rPr>
            <w:noProof/>
            <w:webHidden/>
          </w:rPr>
        </w:r>
        <w:r>
          <w:rPr>
            <w:noProof/>
            <w:webHidden/>
          </w:rPr>
          <w:fldChar w:fldCharType="separate"/>
        </w:r>
        <w:r>
          <w:rPr>
            <w:noProof/>
            <w:webHidden/>
          </w:rPr>
          <w:t>7</w:t>
        </w:r>
        <w:r>
          <w:rPr>
            <w:noProof/>
            <w:webHidden/>
          </w:rPr>
          <w:fldChar w:fldCharType="end"/>
        </w:r>
      </w:hyperlink>
    </w:p>
    <w:p w:rsidR="002C2D93" w:rsidRDefault="002C2D93">
      <w:pPr>
        <w:pStyle w:val="TOC1"/>
        <w:rPr>
          <w:rFonts w:asciiTheme="minorHAnsi" w:eastAsiaTheme="minorEastAsia" w:hAnsiTheme="minorHAnsi" w:cstheme="minorBidi"/>
          <w:b w:val="0"/>
          <w:bCs w:val="0"/>
          <w:noProof/>
          <w:sz w:val="22"/>
          <w:szCs w:val="22"/>
        </w:rPr>
      </w:pPr>
      <w:hyperlink w:anchor="_Toc522770535" w:history="1">
        <w:r w:rsidRPr="007775C1">
          <w:rPr>
            <w:rStyle w:val="Hyperlink"/>
            <w:noProof/>
          </w:rPr>
          <w:t>3</w:t>
        </w:r>
        <w:r>
          <w:rPr>
            <w:rFonts w:asciiTheme="minorHAnsi" w:eastAsiaTheme="minorEastAsia" w:hAnsiTheme="minorHAnsi" w:cstheme="minorBidi"/>
            <w:b w:val="0"/>
            <w:bCs w:val="0"/>
            <w:noProof/>
            <w:sz w:val="22"/>
            <w:szCs w:val="22"/>
          </w:rPr>
          <w:tab/>
        </w:r>
        <w:r w:rsidRPr="007775C1">
          <w:rPr>
            <w:rStyle w:val="Hyperlink"/>
            <w:noProof/>
          </w:rPr>
          <w:t>Change Tracking</w:t>
        </w:r>
        <w:r>
          <w:rPr>
            <w:noProof/>
            <w:webHidden/>
          </w:rPr>
          <w:tab/>
        </w:r>
        <w:r>
          <w:rPr>
            <w:noProof/>
            <w:webHidden/>
          </w:rPr>
          <w:fldChar w:fldCharType="begin"/>
        </w:r>
        <w:r>
          <w:rPr>
            <w:noProof/>
            <w:webHidden/>
          </w:rPr>
          <w:instrText xml:space="preserve"> PAGEREF _Toc522770535 \h </w:instrText>
        </w:r>
        <w:r>
          <w:rPr>
            <w:noProof/>
            <w:webHidden/>
          </w:rPr>
        </w:r>
        <w:r>
          <w:rPr>
            <w:noProof/>
            <w:webHidden/>
          </w:rPr>
          <w:fldChar w:fldCharType="separate"/>
        </w:r>
        <w:r>
          <w:rPr>
            <w:noProof/>
            <w:webHidden/>
          </w:rPr>
          <w:t>8</w:t>
        </w:r>
        <w:r>
          <w:rPr>
            <w:noProof/>
            <w:webHidden/>
          </w:rPr>
          <w:fldChar w:fldCharType="end"/>
        </w:r>
      </w:hyperlink>
    </w:p>
    <w:p w:rsidR="002C2D93" w:rsidRDefault="002C2D93">
      <w:pPr>
        <w:pStyle w:val="TOC1"/>
        <w:rPr>
          <w:rFonts w:asciiTheme="minorHAnsi" w:eastAsiaTheme="minorEastAsia" w:hAnsiTheme="minorHAnsi" w:cstheme="minorBidi"/>
          <w:b w:val="0"/>
          <w:bCs w:val="0"/>
          <w:noProof/>
          <w:sz w:val="22"/>
          <w:szCs w:val="22"/>
        </w:rPr>
      </w:pPr>
      <w:hyperlink w:anchor="_Toc522770536" w:history="1">
        <w:r w:rsidRPr="007775C1">
          <w:rPr>
            <w:rStyle w:val="Hyperlink"/>
            <w:noProof/>
          </w:rPr>
          <w:t>4</w:t>
        </w:r>
        <w:r>
          <w:rPr>
            <w:rFonts w:asciiTheme="minorHAnsi" w:eastAsiaTheme="minorEastAsia" w:hAnsiTheme="minorHAnsi" w:cstheme="minorBidi"/>
            <w:b w:val="0"/>
            <w:bCs w:val="0"/>
            <w:noProof/>
            <w:sz w:val="22"/>
            <w:szCs w:val="22"/>
          </w:rPr>
          <w:tab/>
        </w:r>
        <w:r w:rsidRPr="007775C1">
          <w:rPr>
            <w:rStyle w:val="Hyperlink"/>
            <w:noProof/>
          </w:rPr>
          <w:t>Index</w:t>
        </w:r>
        <w:r>
          <w:rPr>
            <w:noProof/>
            <w:webHidden/>
          </w:rPr>
          <w:tab/>
        </w:r>
        <w:r>
          <w:rPr>
            <w:noProof/>
            <w:webHidden/>
          </w:rPr>
          <w:fldChar w:fldCharType="begin"/>
        </w:r>
        <w:r>
          <w:rPr>
            <w:noProof/>
            <w:webHidden/>
          </w:rPr>
          <w:instrText xml:space="preserve"> PAGEREF _Toc522770536 \h </w:instrText>
        </w:r>
        <w:r>
          <w:rPr>
            <w:noProof/>
            <w:webHidden/>
          </w:rPr>
        </w:r>
        <w:r>
          <w:rPr>
            <w:noProof/>
            <w:webHidden/>
          </w:rPr>
          <w:fldChar w:fldCharType="separate"/>
        </w:r>
        <w:r>
          <w:rPr>
            <w:noProof/>
            <w:webHidden/>
          </w:rPr>
          <w:t>9</w:t>
        </w:r>
        <w:r>
          <w:rPr>
            <w:noProof/>
            <w:webHidden/>
          </w:rPr>
          <w:fldChar w:fldCharType="end"/>
        </w:r>
      </w:hyperlink>
    </w:p>
    <w:p w:rsidR="00EF5939" w:rsidRDefault="002C2D93">
      <w:r>
        <w:fldChar w:fldCharType="end"/>
      </w:r>
    </w:p>
    <w:p w:rsidR="00EF5939" w:rsidRDefault="002C2D93">
      <w:pPr>
        <w:pStyle w:val="Heading1"/>
      </w:pPr>
      <w:bookmarkStart w:id="1" w:name="section_e308a79e09194b768ff2259c739353a0"/>
      <w:bookmarkStart w:id="2" w:name="_Toc522770520"/>
      <w:r>
        <w:lastRenderedPageBreak/>
        <w:t>Introduction</w:t>
      </w:r>
      <w:bookmarkEnd w:id="1"/>
      <w:bookmarkEnd w:id="2"/>
      <w:r>
        <w:fldChar w:fldCharType="begin"/>
      </w:r>
      <w:r>
        <w:instrText xml:space="preserve"> XE "Introduction" </w:instrText>
      </w:r>
      <w:r>
        <w:fldChar w:fldCharType="end"/>
      </w:r>
    </w:p>
    <w:p w:rsidR="00EF5939" w:rsidRDefault="002C2D93">
      <w:r>
        <w:t xml:space="preserve">This document describes the level of support provided by Microsoft web browsers for the W3C </w:t>
      </w:r>
      <w:r>
        <w:rPr>
          <w:i/>
        </w:rPr>
        <w:t xml:space="preserve">Touch Events </w:t>
      </w:r>
      <w:r>
        <w:t xml:space="preserve">specification </w:t>
      </w:r>
      <w:hyperlink r:id="rId15">
        <w:r>
          <w:rPr>
            <w:rStyle w:val="Hyperlink"/>
          </w:rPr>
          <w:t>[W3C-TOUCH]</w:t>
        </w:r>
      </w:hyperlink>
      <w:r>
        <w:t>, published 10 October 2013. The [W3C-TOUCH] specification defines a set of low-level events that represent one or more points of contact with a touch-sensitive surface, and changes of those points with respect to the surface and any DOM element</w:t>
      </w:r>
      <w:r>
        <w:t xml:space="preserve">s displayed upon it or associated with it. </w:t>
      </w:r>
    </w:p>
    <w:p w:rsidR="00EF5939" w:rsidRDefault="002C2D93">
      <w:pPr>
        <w:pStyle w:val="Heading2"/>
      </w:pPr>
      <w:bookmarkStart w:id="3" w:name="section_7ebdf7c224004a4b96a5adfb6ea73dd2"/>
      <w:bookmarkStart w:id="4" w:name="_Toc522770521"/>
      <w:r>
        <w:t>Glossary</w:t>
      </w:r>
      <w:bookmarkEnd w:id="3"/>
      <w:bookmarkEnd w:id="4"/>
      <w:r>
        <w:fldChar w:fldCharType="begin"/>
      </w:r>
      <w:r>
        <w:instrText xml:space="preserve"> XE "Glossary" </w:instrText>
      </w:r>
      <w:r>
        <w:fldChar w:fldCharType="end"/>
      </w:r>
    </w:p>
    <w:p w:rsidR="00EF5939" w:rsidRDefault="002C2D9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w:t>
      </w:r>
      <w:r>
        <w:t>tional behavior use either MAY, SHOULD, or SHOULD NOT.</w:t>
      </w:r>
    </w:p>
    <w:p w:rsidR="00EF5939" w:rsidRDefault="002C2D93">
      <w:pPr>
        <w:pStyle w:val="Heading2"/>
      </w:pPr>
      <w:bookmarkStart w:id="5" w:name="section_285a0bfdaf5f49bf8da0d516af502bb3"/>
      <w:bookmarkStart w:id="6" w:name="_Toc522770522"/>
      <w:r>
        <w:t>References</w:t>
      </w:r>
      <w:bookmarkEnd w:id="5"/>
      <w:bookmarkEnd w:id="6"/>
    </w:p>
    <w:p w:rsidR="00EF5939" w:rsidRDefault="002C2D93">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EF5939" w:rsidRDefault="002C2D93">
      <w:pPr>
        <w:pStyle w:val="Heading3"/>
      </w:pPr>
      <w:bookmarkStart w:id="7" w:name="section_8197978137c54b8086609592495b76b2"/>
      <w:bookmarkStart w:id="8" w:name="_Toc522770523"/>
      <w:r>
        <w:t>Normative R</w:t>
      </w:r>
      <w:r>
        <w:t>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F5939" w:rsidRDefault="002C2D9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F5939" w:rsidRDefault="002C2D93">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EF5939" w:rsidRDefault="002C2D93">
      <w:pPr>
        <w:spacing w:after="200"/>
      </w:pPr>
      <w:r>
        <w:t xml:space="preserve">[W3C-TOUCH] World Wide Web Consortium, "Touch Events", W3C Recommendation 10 October 2013, </w:t>
      </w:r>
      <w:hyperlink r:id="rId20">
        <w:r>
          <w:rPr>
            <w:rStyle w:val="Hyperlink"/>
          </w:rPr>
          <w:t>http://www.w3.org/TR/2013/REC</w:t>
        </w:r>
        <w:r>
          <w:rPr>
            <w:rStyle w:val="Hyperlink"/>
          </w:rPr>
          <w:t>-touch-events-20131010/</w:t>
        </w:r>
      </w:hyperlink>
    </w:p>
    <w:p w:rsidR="00EF5939" w:rsidRDefault="002C2D93">
      <w:pPr>
        <w:pStyle w:val="Heading3"/>
      </w:pPr>
      <w:bookmarkStart w:id="9" w:name="section_5d0ba6f1fa814df8a04b5a250966a62e"/>
      <w:bookmarkStart w:id="10" w:name="_Toc52277052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F5939" w:rsidRDefault="002C2D93">
      <w:pPr>
        <w:spacing w:after="200"/>
      </w:pPr>
      <w:r>
        <w:t>None.</w:t>
      </w:r>
    </w:p>
    <w:p w:rsidR="00EF5939" w:rsidRDefault="002C2D93">
      <w:pPr>
        <w:pStyle w:val="Heading2"/>
      </w:pPr>
      <w:bookmarkStart w:id="11" w:name="section_1e8768ad6bb545ce8c38a45dd9c51463"/>
      <w:bookmarkStart w:id="12" w:name="_Toc522770525"/>
      <w:r>
        <w:t>Microsoft Implementations</w:t>
      </w:r>
      <w:bookmarkEnd w:id="11"/>
      <w:bookmarkEnd w:id="12"/>
    </w:p>
    <w:p w:rsidR="00EF5939" w:rsidRDefault="002C2D93">
      <w:r>
        <w:t xml:space="preserve">The following Microsoft web browser versions implement some portion of the </w:t>
      </w:r>
      <w:hyperlink r:id="rId21">
        <w:r>
          <w:rPr>
            <w:rStyle w:val="Hyperlink"/>
          </w:rPr>
          <w:t>[W3C-TOUCH]</w:t>
        </w:r>
      </w:hyperlink>
      <w:r>
        <w:t xml:space="preserve"> specification:</w:t>
      </w:r>
    </w:p>
    <w:p w:rsidR="00EF5939" w:rsidRDefault="002C2D93">
      <w:pPr>
        <w:pStyle w:val="ListParagraph"/>
        <w:numPr>
          <w:ilvl w:val="0"/>
          <w:numId w:val="47"/>
        </w:numPr>
      </w:pPr>
      <w:r>
        <w:t>Microsoft Edge</w:t>
      </w:r>
    </w:p>
    <w:p w:rsidR="00EF5939" w:rsidRDefault="002C2D93">
      <w:r>
        <w:t>Each browser version may implement multiple document rendering modes. The modes vary from one to another in support of the standard. The following tab</w:t>
      </w:r>
      <w:r>
        <w:t>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F5939" w:rsidTr="00EF5939">
        <w:trPr>
          <w:cnfStyle w:val="100000000000" w:firstRow="1" w:lastRow="0" w:firstColumn="0" w:lastColumn="0" w:oddVBand="0" w:evenVBand="0" w:oddHBand="0" w:evenHBand="0" w:firstRowFirstColumn="0" w:firstRowLastColumn="0" w:lastRowFirstColumn="0" w:lastRowLastColumn="0"/>
          <w:tblHeader/>
        </w:trPr>
        <w:tc>
          <w:tcPr>
            <w:tcW w:w="3168" w:type="dxa"/>
          </w:tcPr>
          <w:p w:rsidR="00EF5939" w:rsidRDefault="002C2D93">
            <w:pPr>
              <w:pStyle w:val="TableHeaderText"/>
            </w:pPr>
            <w:r>
              <w:t>Browser Version</w:t>
            </w:r>
          </w:p>
        </w:tc>
        <w:tc>
          <w:tcPr>
            <w:tcW w:w="3168" w:type="dxa"/>
          </w:tcPr>
          <w:p w:rsidR="00EF5939" w:rsidRDefault="002C2D93">
            <w:pPr>
              <w:pStyle w:val="TableHeaderText"/>
            </w:pPr>
            <w:r>
              <w:t>Document Modes Supported</w:t>
            </w:r>
          </w:p>
        </w:tc>
      </w:tr>
      <w:tr w:rsidR="00EF5939" w:rsidTr="00EF5939">
        <w:tc>
          <w:tcPr>
            <w:tcW w:w="3168" w:type="dxa"/>
          </w:tcPr>
          <w:p w:rsidR="00EF5939" w:rsidRDefault="002C2D93">
            <w:pPr>
              <w:pStyle w:val="TableBodyText"/>
            </w:pPr>
            <w:r>
              <w:t>Microsoft Edge</w:t>
            </w:r>
          </w:p>
        </w:tc>
        <w:tc>
          <w:tcPr>
            <w:tcW w:w="3168" w:type="dxa"/>
          </w:tcPr>
          <w:p w:rsidR="00EF5939" w:rsidRDefault="002C2D93">
            <w:pPr>
              <w:pStyle w:val="TableBodyText"/>
            </w:pPr>
            <w:r>
              <w:t>EdgeHTML Mode</w:t>
            </w:r>
          </w:p>
        </w:tc>
      </w:tr>
    </w:tbl>
    <w:p w:rsidR="00EF5939" w:rsidRDefault="002C2D93">
      <w:r>
        <w:t>For each variation presented in this document there is a list of the document modes and browser versions that exhibit the</w:t>
      </w:r>
      <w:r>
        <w:t xml:space="preserve"> behavior described by the variation. All combinations of modes and versions that are not listed conform to the specification. For example, the following list for a variation indicates that the variation exists in EdgeHTML Mode in all browser versions that</w:t>
      </w:r>
      <w:r>
        <w:t xml:space="preserve"> support that mode:</w:t>
      </w:r>
    </w:p>
    <w:p w:rsidR="00EF5939" w:rsidRDefault="002C2D93">
      <w:pPr>
        <w:ind w:left="576"/>
      </w:pPr>
      <w:r>
        <w:rPr>
          <w:i/>
        </w:rPr>
        <w:lastRenderedPageBreak/>
        <w:t>EdgeHTML Mode (All versions)</w:t>
      </w:r>
    </w:p>
    <w:p w:rsidR="00EF5939" w:rsidRDefault="002C2D93">
      <w:pPr>
        <w:pStyle w:val="Heading2"/>
      </w:pPr>
      <w:bookmarkStart w:id="13" w:name="section_152930773e8e4971a604e31ad0cab41a"/>
      <w:bookmarkStart w:id="14" w:name="_Toc522770526"/>
      <w:r>
        <w:t>Standards Support Requirements</w:t>
      </w:r>
      <w:bookmarkEnd w:id="13"/>
      <w:bookmarkEnd w:id="14"/>
    </w:p>
    <w:p w:rsidR="00EF5939" w:rsidRDefault="002C2D93">
      <w:r>
        <w:t xml:space="preserve">To conform to </w:t>
      </w:r>
      <w:hyperlink r:id="rId22">
        <w:r>
          <w:rPr>
            <w:rStyle w:val="Hyperlink"/>
          </w:rPr>
          <w:t>[W3C-TOUCH]</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w:t>
      </w:r>
      <w:r>
        <w:t xml:space="preserve">portions. (For more information, see </w:t>
      </w:r>
      <w:hyperlink r:id="rId23">
        <w:r>
          <w:rPr>
            <w:rStyle w:val="Hyperlink"/>
          </w:rPr>
          <w:t>[RFC2119]</w:t>
        </w:r>
      </w:hyperlink>
      <w:r>
        <w:t>.)</w:t>
      </w:r>
    </w:p>
    <w:p w:rsidR="00EF5939" w:rsidRDefault="002C2D93">
      <w:r>
        <w:t>The following table lists the sections of [W3C-TOUCH] and weather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F5939" w:rsidTr="00EF5939">
        <w:trPr>
          <w:cnfStyle w:val="100000000000" w:firstRow="1" w:lastRow="0" w:firstColumn="0" w:lastColumn="0" w:oddVBand="0" w:evenVBand="0" w:oddHBand="0" w:evenHBand="0" w:firstRowFirstColumn="0" w:firstRowLastColumn="0" w:lastRowFirstColumn="0" w:lastRowLastColumn="0"/>
          <w:tblHeader/>
        </w:trPr>
        <w:tc>
          <w:tcPr>
            <w:tcW w:w="3168" w:type="dxa"/>
          </w:tcPr>
          <w:p w:rsidR="00EF5939" w:rsidRDefault="002C2D93">
            <w:pPr>
              <w:pStyle w:val="TableHeaderText"/>
            </w:pPr>
            <w:r>
              <w:t>Sections</w:t>
            </w:r>
          </w:p>
        </w:tc>
        <w:tc>
          <w:tcPr>
            <w:tcW w:w="3168" w:type="dxa"/>
          </w:tcPr>
          <w:p w:rsidR="00EF5939" w:rsidRDefault="002C2D93">
            <w:pPr>
              <w:pStyle w:val="TableHeaderText"/>
            </w:pPr>
            <w:r>
              <w:t>Normative/Informative</w:t>
            </w:r>
          </w:p>
        </w:tc>
      </w:tr>
      <w:tr w:rsidR="00EF5939" w:rsidTr="00EF5939">
        <w:trPr>
          <w:trHeight w:val="285"/>
        </w:trPr>
        <w:tc>
          <w:tcPr>
            <w:tcW w:w="3168" w:type="dxa"/>
          </w:tcPr>
          <w:p w:rsidR="00EF5939" w:rsidRDefault="002C2D93">
            <w:pPr>
              <w:pStyle w:val="TableBodyText"/>
            </w:pPr>
            <w:r>
              <w:t>1,2</w:t>
            </w:r>
          </w:p>
        </w:tc>
        <w:tc>
          <w:tcPr>
            <w:tcW w:w="3168" w:type="dxa"/>
          </w:tcPr>
          <w:p w:rsidR="00EF5939" w:rsidRDefault="002C2D93">
            <w:pPr>
              <w:pStyle w:val="TableBodyText"/>
            </w:pPr>
            <w:r>
              <w:t>Informative</w:t>
            </w:r>
          </w:p>
        </w:tc>
      </w:tr>
      <w:tr w:rsidR="00EF5939" w:rsidTr="00EF5939">
        <w:trPr>
          <w:trHeight w:val="285"/>
        </w:trPr>
        <w:tc>
          <w:tcPr>
            <w:tcW w:w="3168" w:type="dxa"/>
          </w:tcPr>
          <w:p w:rsidR="00EF5939" w:rsidRDefault="002C2D93">
            <w:pPr>
              <w:pStyle w:val="TableBodyText"/>
            </w:pPr>
            <w:r>
              <w:t>3-7</w:t>
            </w:r>
          </w:p>
        </w:tc>
        <w:tc>
          <w:tcPr>
            <w:tcW w:w="3168" w:type="dxa"/>
          </w:tcPr>
          <w:p w:rsidR="00EF5939" w:rsidRDefault="002C2D93">
            <w:pPr>
              <w:pStyle w:val="TableBodyText"/>
            </w:pPr>
            <w:r>
              <w:t>Normative</w:t>
            </w:r>
          </w:p>
        </w:tc>
      </w:tr>
      <w:tr w:rsidR="00EF5939" w:rsidTr="00EF5939">
        <w:trPr>
          <w:trHeight w:val="285"/>
        </w:trPr>
        <w:tc>
          <w:tcPr>
            <w:tcW w:w="3168" w:type="dxa"/>
          </w:tcPr>
          <w:p w:rsidR="00EF5939" w:rsidRDefault="002C2D93">
            <w:pPr>
              <w:pStyle w:val="TableBodyText"/>
            </w:pPr>
            <w:r>
              <w:t>8,9</w:t>
            </w:r>
          </w:p>
        </w:tc>
        <w:tc>
          <w:tcPr>
            <w:tcW w:w="3168" w:type="dxa"/>
          </w:tcPr>
          <w:p w:rsidR="00EF5939" w:rsidRDefault="002C2D93">
            <w:pPr>
              <w:pStyle w:val="TableBodyText"/>
            </w:pPr>
            <w:r>
              <w:t>Informative</w:t>
            </w:r>
          </w:p>
        </w:tc>
      </w:tr>
    </w:tbl>
    <w:p w:rsidR="00EF5939" w:rsidRDefault="00EF5939"/>
    <w:p w:rsidR="00EF5939" w:rsidRDefault="002C2D93">
      <w:pPr>
        <w:pStyle w:val="Heading2"/>
      </w:pPr>
      <w:bookmarkStart w:id="15" w:name="section_acb38f2ec46f45c5934557fe672ec8b1"/>
      <w:bookmarkStart w:id="16" w:name="_Toc522770527"/>
      <w:r>
        <w:t>Notation</w:t>
      </w:r>
      <w:bookmarkEnd w:id="15"/>
      <w:bookmarkEnd w:id="16"/>
    </w:p>
    <w:p w:rsidR="00EF5939" w:rsidRDefault="002C2D93">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F5939" w:rsidTr="00EF593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F5939" w:rsidRDefault="002C2D93">
            <w:pPr>
              <w:pStyle w:val="Packetdiagramheaderrow"/>
              <w:spacing w:before="60" w:after="60"/>
              <w:rPr>
                <w:b/>
              </w:rPr>
            </w:pPr>
            <w:r>
              <w:rPr>
                <w:b/>
              </w:rPr>
              <w:t>Notation</w:t>
            </w:r>
          </w:p>
        </w:tc>
        <w:tc>
          <w:tcPr>
            <w:tcW w:w="0" w:type="auto"/>
            <w:hideMark/>
          </w:tcPr>
          <w:p w:rsidR="00EF5939" w:rsidRDefault="002C2D93">
            <w:pPr>
              <w:pStyle w:val="Packetdiagramheaderrow"/>
              <w:spacing w:before="60" w:after="60"/>
              <w:rPr>
                <w:b/>
              </w:rPr>
            </w:pPr>
            <w:r>
              <w:rPr>
                <w:b/>
              </w:rPr>
              <w:t>Explanation</w:t>
            </w:r>
          </w:p>
        </w:tc>
      </w:tr>
      <w:tr w:rsidR="00EF5939" w:rsidTr="00EF5939">
        <w:tc>
          <w:tcPr>
            <w:tcW w:w="493" w:type="pct"/>
            <w:hideMark/>
          </w:tcPr>
          <w:p w:rsidR="00EF5939" w:rsidRDefault="002C2D93">
            <w:pPr>
              <w:pStyle w:val="Packetdiagramtext"/>
              <w:spacing w:before="60" w:after="60"/>
            </w:pPr>
            <w:r>
              <w:t>C####</w:t>
            </w:r>
          </w:p>
        </w:tc>
        <w:tc>
          <w:tcPr>
            <w:tcW w:w="0" w:type="auto"/>
            <w:hideMark/>
          </w:tcPr>
          <w:p w:rsidR="00EF5939" w:rsidRDefault="002C2D93">
            <w:pPr>
              <w:pStyle w:val="Packetdiagramtext"/>
              <w:spacing w:before="60" w:after="60"/>
            </w:pPr>
            <w:r>
              <w:t xml:space="preserve">This </w:t>
            </w:r>
            <w:r>
              <w:t>identifies a clarification of ambiguity in the target specification. This includes imprecise statements, omitted information, discrepancies, and errata. This does not include data formatting clarifications.</w:t>
            </w:r>
          </w:p>
        </w:tc>
      </w:tr>
      <w:tr w:rsidR="00EF5939" w:rsidTr="00EF5939">
        <w:tc>
          <w:tcPr>
            <w:tcW w:w="493" w:type="pct"/>
            <w:hideMark/>
          </w:tcPr>
          <w:p w:rsidR="00EF5939" w:rsidRDefault="002C2D93">
            <w:pPr>
              <w:pStyle w:val="Packetdiagramtext"/>
              <w:spacing w:before="60" w:after="60"/>
            </w:pPr>
            <w:r>
              <w:t>V####</w:t>
            </w:r>
          </w:p>
        </w:tc>
        <w:tc>
          <w:tcPr>
            <w:tcW w:w="0" w:type="auto"/>
            <w:hideMark/>
          </w:tcPr>
          <w:p w:rsidR="00EF5939" w:rsidRDefault="002C2D93">
            <w:pPr>
              <w:pStyle w:val="Packetdiagramtext"/>
              <w:spacing w:before="60" w:after="60"/>
            </w:pPr>
            <w:r>
              <w:t>This identifies an intended point of varia</w:t>
            </w:r>
            <w:r>
              <w:t xml:space="preserve">bility in the target specification such as the use of MAY, SHOULD, or RECOMMENDED. (See </w:t>
            </w:r>
            <w:hyperlink r:id="rId24">
              <w:r>
                <w:rPr>
                  <w:rStyle w:val="Hyperlink"/>
                </w:rPr>
                <w:t>[RFC2119]</w:t>
              </w:r>
            </w:hyperlink>
            <w:r>
              <w:t>.) This does not include extensibility points.</w:t>
            </w:r>
          </w:p>
        </w:tc>
      </w:tr>
      <w:tr w:rsidR="00EF5939" w:rsidTr="00EF5939">
        <w:tc>
          <w:tcPr>
            <w:tcW w:w="493" w:type="pct"/>
            <w:hideMark/>
          </w:tcPr>
          <w:p w:rsidR="00EF5939" w:rsidRDefault="002C2D93">
            <w:pPr>
              <w:pStyle w:val="Packetdiagramtext"/>
              <w:spacing w:before="60" w:after="60"/>
            </w:pPr>
            <w:r>
              <w:t>E####</w:t>
            </w:r>
          </w:p>
        </w:tc>
        <w:tc>
          <w:tcPr>
            <w:tcW w:w="0" w:type="auto"/>
            <w:hideMark/>
          </w:tcPr>
          <w:p w:rsidR="00EF5939" w:rsidRDefault="002C2D93">
            <w:pPr>
              <w:pStyle w:val="Packetdiagramtext"/>
              <w:spacing w:before="60" w:after="60"/>
            </w:pPr>
            <w:r>
              <w:t xml:space="preserve">Because the use of extensibility points </w:t>
            </w:r>
            <w:r>
              <w:t>(such as optional implementation-specific data) can impair interoperability, this profile identifies such points in the target specification.</w:t>
            </w:r>
          </w:p>
        </w:tc>
      </w:tr>
    </w:tbl>
    <w:p w:rsidR="00EF5939" w:rsidRDefault="002C2D93">
      <w:r>
        <w:t xml:space="preserve">For document mode and browser version notation, see also section </w:t>
      </w:r>
      <w:hyperlink w:anchor="Section_1e8768ad6bb545ce8c38a45dd9c51463" w:history="1">
        <w:r>
          <w:rPr>
            <w:rStyle w:val="Hyperlink"/>
          </w:rPr>
          <w:t>1.3</w:t>
        </w:r>
      </w:hyperlink>
      <w:r>
        <w:t>.</w:t>
      </w:r>
    </w:p>
    <w:p w:rsidR="00EF5939" w:rsidRDefault="002C2D93">
      <w:pPr>
        <w:pStyle w:val="Heading1"/>
      </w:pPr>
      <w:bookmarkStart w:id="17" w:name="section_bef75524fca148d39fa07c0cbd4e4a88"/>
      <w:bookmarkStart w:id="18" w:name="_Toc522770528"/>
      <w:r>
        <w:lastRenderedPageBreak/>
        <w:t>Standards Support Statements</w:t>
      </w:r>
      <w:bookmarkEnd w:id="17"/>
      <w:bookmarkEnd w:id="18"/>
    </w:p>
    <w:p w:rsidR="00EF5939" w:rsidRDefault="002C2D93">
      <w:r>
        <w:t xml:space="preserve">This section contains all variations and clarifications for the Microsoft implementation of </w:t>
      </w:r>
      <w:hyperlink r:id="rId25">
        <w:r>
          <w:rPr>
            <w:rStyle w:val="Hyperlink"/>
          </w:rPr>
          <w:t>[W3C-TOUCH]</w:t>
        </w:r>
      </w:hyperlink>
      <w:r>
        <w:t xml:space="preserve">. </w:t>
      </w:r>
    </w:p>
    <w:p w:rsidR="00EF5939" w:rsidRDefault="002C2D93">
      <w:pPr>
        <w:pStyle w:val="ListParagraph"/>
        <w:numPr>
          <w:ilvl w:val="0"/>
          <w:numId w:val="48"/>
        </w:numPr>
      </w:pPr>
      <w:r>
        <w:t xml:space="preserve">Section </w:t>
      </w:r>
      <w:hyperlink w:anchor="Section_d0d98f07be3844fb9803b04815f90ae0" w:history="1">
        <w:r>
          <w:rPr>
            <w:rStyle w:val="Hyperlink"/>
          </w:rPr>
          <w:t>2.1</w:t>
        </w:r>
      </w:hyperlink>
      <w:r>
        <w:t xml:space="preserve"> describes normative variations from the MUST requirements of the specification. </w:t>
      </w:r>
    </w:p>
    <w:p w:rsidR="00EF5939" w:rsidRDefault="002C2D93">
      <w:pPr>
        <w:pStyle w:val="ListParagraph"/>
        <w:numPr>
          <w:ilvl w:val="0"/>
          <w:numId w:val="48"/>
        </w:numPr>
      </w:pPr>
      <w:r>
        <w:t xml:space="preserve">Section </w:t>
      </w:r>
      <w:hyperlink w:anchor="Section_98e533e8c231415faaa14ae1e13dc74e" w:history="1">
        <w:r>
          <w:rPr>
            <w:rStyle w:val="Hyperlink"/>
          </w:rPr>
          <w:t>2.2</w:t>
        </w:r>
      </w:hyperlink>
      <w:r>
        <w:t xml:space="preserve"> describes clarifications of the MAY and SHOULD requirements. </w:t>
      </w:r>
    </w:p>
    <w:p w:rsidR="00EF5939" w:rsidRDefault="002C2D93">
      <w:pPr>
        <w:pStyle w:val="ListParagraph"/>
        <w:numPr>
          <w:ilvl w:val="0"/>
          <w:numId w:val="48"/>
        </w:numPr>
      </w:pPr>
      <w:r>
        <w:t>Section</w:t>
      </w:r>
      <w:r>
        <w:t xml:space="preserve"> </w:t>
      </w:r>
      <w:hyperlink w:anchor="Section_829833f59e984b799b961ed8374728fe" w:history="1">
        <w:r>
          <w:rPr>
            <w:rStyle w:val="Hyperlink"/>
          </w:rPr>
          <w:t>2.3</w:t>
        </w:r>
      </w:hyperlink>
      <w:r>
        <w:t xml:space="preserve"> considers error handling aspects of the implementation. </w:t>
      </w:r>
    </w:p>
    <w:p w:rsidR="00EF5939" w:rsidRDefault="002C2D93">
      <w:pPr>
        <w:pStyle w:val="ListParagraph"/>
        <w:numPr>
          <w:ilvl w:val="0"/>
          <w:numId w:val="48"/>
        </w:numPr>
      </w:pPr>
      <w:r>
        <w:t xml:space="preserve">Section </w:t>
      </w:r>
      <w:hyperlink w:anchor="Section_79734a4df2c842ed96dfd661ecf56045" w:history="1">
        <w:r>
          <w:rPr>
            <w:rStyle w:val="Hyperlink"/>
          </w:rPr>
          <w:t>2.4</w:t>
        </w:r>
      </w:hyperlink>
      <w:r>
        <w:t xml:space="preserve"> considers security aspects of the implementation.</w:t>
      </w:r>
    </w:p>
    <w:p w:rsidR="00EF5939" w:rsidRDefault="002C2D93">
      <w:pPr>
        <w:pStyle w:val="Heading2"/>
      </w:pPr>
      <w:bookmarkStart w:id="19" w:name="section_d0d98f07be3844fb9803b04815f90ae0"/>
      <w:bookmarkStart w:id="20" w:name="_Toc522770529"/>
      <w:r>
        <w:t>Normative Variations</w:t>
      </w:r>
      <w:bookmarkEnd w:id="19"/>
      <w:bookmarkEnd w:id="20"/>
    </w:p>
    <w:p w:rsidR="00EF5939" w:rsidRDefault="002C2D93">
      <w:r>
        <w:t xml:space="preserve">There are no normative variations from the MUST requirements of </w:t>
      </w:r>
      <w:hyperlink r:id="rId26">
        <w:r>
          <w:rPr>
            <w:rStyle w:val="Hyperlink"/>
          </w:rPr>
          <w:t>[W3C-TOUCH]</w:t>
        </w:r>
      </w:hyperlink>
      <w:r>
        <w:t>.</w:t>
      </w:r>
    </w:p>
    <w:p w:rsidR="00EF5939" w:rsidRDefault="002C2D93">
      <w:pPr>
        <w:pStyle w:val="Heading2"/>
      </w:pPr>
      <w:bookmarkStart w:id="21" w:name="section_98e533e8c231415faaa14ae1e13dc74e"/>
      <w:bookmarkStart w:id="22" w:name="_Toc522770530"/>
      <w:r>
        <w:t>Clarifications</w:t>
      </w:r>
      <w:bookmarkEnd w:id="21"/>
      <w:bookmarkEnd w:id="22"/>
    </w:p>
    <w:p w:rsidR="00EF5939" w:rsidRDefault="002C2D93">
      <w:r>
        <w:t>The following subsections describe clarifications of the MAY and SHOULD requi</w:t>
      </w:r>
      <w:r>
        <w:t xml:space="preserve">rements of </w:t>
      </w:r>
      <w:hyperlink r:id="rId27">
        <w:r>
          <w:rPr>
            <w:rStyle w:val="Hyperlink"/>
          </w:rPr>
          <w:t>[W3C-TOUCH]</w:t>
        </w:r>
      </w:hyperlink>
      <w:r>
        <w:t>.</w:t>
      </w:r>
    </w:p>
    <w:p w:rsidR="00EF5939" w:rsidRDefault="002C2D93">
      <w:pPr>
        <w:pStyle w:val="Heading3"/>
      </w:pPr>
      <w:bookmarkStart w:id="23" w:name="section_bab5247000000000a3c32ed7400a47fa"/>
      <w:bookmarkStart w:id="24" w:name="_Toc522770531"/>
      <w:r>
        <w:t>[W3C-TOUCH] Section 5.8 The touchcancel event</w:t>
      </w:r>
      <w:bookmarkEnd w:id="23"/>
      <w:bookmarkEnd w:id="24"/>
    </w:p>
    <w:p w:rsidR="00EF5939" w:rsidRDefault="002C2D93">
      <w:r>
        <w:t>C0001: The touchcancel event is fired for more touches than supported</w:t>
      </w:r>
    </w:p>
    <w:p w:rsidR="00EF5939" w:rsidRDefault="002C2D93">
      <w:r>
        <w:t>The specification states:</w:t>
      </w:r>
    </w:p>
    <w:p w:rsidR="00EF5939" w:rsidRDefault="002C2D93">
      <w:pPr>
        <w:pStyle w:val="Code"/>
      </w:pPr>
      <w:r>
        <w:t>A user agent may also di</w:t>
      </w:r>
      <w:r>
        <w:t xml:space="preserve">spatch this event type when the user places more touch points on </w:t>
      </w:r>
    </w:p>
    <w:p w:rsidR="00EF5939" w:rsidRDefault="002C2D93">
      <w:pPr>
        <w:pStyle w:val="Code"/>
      </w:pPr>
      <w:r>
        <w:t xml:space="preserve">the touch surface than the device or implementation is configured to store, in which case </w:t>
      </w:r>
    </w:p>
    <w:p w:rsidR="00EF5939" w:rsidRDefault="002C2D93">
      <w:pPr>
        <w:pStyle w:val="Code"/>
      </w:pPr>
      <w:r>
        <w:t>the earliest Touch object in the TouchList should be removed.</w:t>
      </w:r>
    </w:p>
    <w:p w:rsidR="00EF5939" w:rsidRDefault="002C2D93">
      <w:r>
        <w:rPr>
          <w:b/>
          <w:i/>
        </w:rPr>
        <w:t>EdgeHTML Mode (All versions)</w:t>
      </w:r>
    </w:p>
    <w:p w:rsidR="00EF5939" w:rsidRDefault="002C2D93">
      <w:r>
        <w:t xml:space="preserve">The </w:t>
      </w:r>
      <w:r>
        <w:rPr>
          <w:rStyle w:val="InlineCode"/>
        </w:rPr>
        <w:t>touc</w:t>
      </w:r>
      <w:r>
        <w:rPr>
          <w:rStyle w:val="InlineCode"/>
        </w:rPr>
        <w:t>hcancel</w:t>
      </w:r>
      <w:r>
        <w:t xml:space="preserve"> event is fired when there are more touch points on the touch surface than the device supports.</w:t>
      </w:r>
    </w:p>
    <w:p w:rsidR="00EF5939" w:rsidRDefault="00EF5939"/>
    <w:p w:rsidR="00EF5939" w:rsidRDefault="002C2D93">
      <w:pPr>
        <w:pStyle w:val="Heading3"/>
      </w:pPr>
      <w:bookmarkStart w:id="25" w:name="section_44cfd643000000009035b10d61aac6ac"/>
      <w:bookmarkStart w:id="26" w:name="_Toc522770532"/>
      <w:r>
        <w:t>[W3C-TOUCH] Section 7. Interaction with Mouse Events</w:t>
      </w:r>
      <w:bookmarkEnd w:id="25"/>
      <w:bookmarkEnd w:id="26"/>
    </w:p>
    <w:p w:rsidR="00EF5939" w:rsidRDefault="002C2D93">
      <w:r>
        <w:t>C0002: Dispatch of mouse events</w:t>
      </w:r>
    </w:p>
    <w:p w:rsidR="00EF5939" w:rsidRDefault="002C2D93">
      <w:r>
        <w:t>The specification states:</w:t>
      </w:r>
    </w:p>
    <w:p w:rsidR="00EF5939" w:rsidRDefault="002C2D93">
      <w:pPr>
        <w:pStyle w:val="Code"/>
      </w:pPr>
      <w:r>
        <w:t>The user agent may dispatch both touch ev</w:t>
      </w:r>
      <w:r>
        <w:t xml:space="preserve">ents and mouse events in response to the same </w:t>
      </w:r>
    </w:p>
    <w:p w:rsidR="00EF5939" w:rsidRDefault="002C2D93">
      <w:pPr>
        <w:pStyle w:val="Code"/>
      </w:pPr>
      <w:r>
        <w:t>user input.</w:t>
      </w:r>
    </w:p>
    <w:p w:rsidR="00EF5939" w:rsidRDefault="002C2D93">
      <w:r>
        <w:rPr>
          <w:b/>
          <w:i/>
        </w:rPr>
        <w:t>EdgeHTML Mode (All versions)</w:t>
      </w:r>
    </w:p>
    <w:p w:rsidR="00EF5939" w:rsidRDefault="002C2D93">
      <w:r>
        <w:t>By default, mouse events are dispatched for touch events. However, the user can disable mouse event dispatch with user agent settings.</w:t>
      </w:r>
    </w:p>
    <w:p w:rsidR="00EF5939" w:rsidRDefault="00EF5939"/>
    <w:p w:rsidR="00EF5939" w:rsidRDefault="002C2D93">
      <w:pPr>
        <w:pStyle w:val="Heading2"/>
      </w:pPr>
      <w:bookmarkStart w:id="27" w:name="section_829833f59e984b799b961ed8374728fe"/>
      <w:bookmarkStart w:id="28" w:name="_Toc522770533"/>
      <w:r>
        <w:lastRenderedPageBreak/>
        <w:t>Error Handling</w:t>
      </w:r>
      <w:bookmarkEnd w:id="27"/>
      <w:bookmarkEnd w:id="28"/>
    </w:p>
    <w:p w:rsidR="00EF5939" w:rsidRDefault="002C2D93">
      <w:r>
        <w:t>There are no addi</w:t>
      </w:r>
      <w:r>
        <w:t>tional error handling considerations.</w:t>
      </w:r>
    </w:p>
    <w:p w:rsidR="00EF5939" w:rsidRDefault="002C2D93">
      <w:pPr>
        <w:pStyle w:val="Heading2"/>
      </w:pPr>
      <w:bookmarkStart w:id="29" w:name="section_79734a4df2c842ed96dfd661ecf56045"/>
      <w:bookmarkStart w:id="30" w:name="_Toc522770534"/>
      <w:r>
        <w:t>Security</w:t>
      </w:r>
      <w:bookmarkEnd w:id="29"/>
      <w:bookmarkEnd w:id="30"/>
    </w:p>
    <w:p w:rsidR="00EF5939" w:rsidRDefault="002C2D93">
      <w:r>
        <w:t>There are no additional security considerations.</w:t>
      </w:r>
    </w:p>
    <w:p w:rsidR="00EF5939" w:rsidRDefault="002C2D93">
      <w:pPr>
        <w:pStyle w:val="Heading1"/>
      </w:pPr>
      <w:bookmarkStart w:id="31" w:name="section_fd4a0dd487cd4e37a72e8e16bed27908"/>
      <w:bookmarkStart w:id="32" w:name="_Toc522770535"/>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EF5939" w:rsidRDefault="002C2D93">
      <w:r>
        <w:t>No table of changes is available. The document is either new or has had no changes since its la</w:t>
      </w:r>
      <w:r>
        <w:t>st release.</w:t>
      </w:r>
    </w:p>
    <w:p w:rsidR="00EF5939" w:rsidRDefault="002C2D93">
      <w:pPr>
        <w:pStyle w:val="Heading1"/>
        <w:sectPr w:rsidR="00EF5939">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c68a1d409dba48d8bd470f6205006c04"/>
      <w:bookmarkStart w:id="34" w:name="_Toc522770536"/>
      <w:r>
        <w:lastRenderedPageBreak/>
        <w:t>Index</w:t>
      </w:r>
      <w:bookmarkEnd w:id="33"/>
      <w:bookmarkEnd w:id="34"/>
    </w:p>
    <w:p w:rsidR="00EF5939" w:rsidRDefault="002C2D93">
      <w:pPr>
        <w:pStyle w:val="indexheader"/>
      </w:pPr>
      <w:r>
        <w:t>C</w:t>
      </w:r>
    </w:p>
    <w:p w:rsidR="00EF5939" w:rsidRDefault="00EF5939">
      <w:pPr>
        <w:spacing w:before="0" w:after="0"/>
        <w:rPr>
          <w:sz w:val="16"/>
        </w:rPr>
      </w:pPr>
    </w:p>
    <w:p w:rsidR="00EF5939" w:rsidRDefault="002C2D93">
      <w:pPr>
        <w:pStyle w:val="indexentry0"/>
      </w:pPr>
      <w:hyperlink w:anchor="section_fd4a0dd487cd4e37a72e8e16bed27908">
        <w:r>
          <w:rPr>
            <w:rStyle w:val="Hyperlink"/>
          </w:rPr>
          <w:t>Change tracking</w:t>
        </w:r>
      </w:hyperlink>
      <w:r>
        <w:t xml:space="preserve"> </w:t>
      </w:r>
      <w:r>
        <w:fldChar w:fldCharType="begin"/>
      </w:r>
      <w:r>
        <w:instrText>PAGEREF section_fd4a0dd487cd4e37a72e8e16bed27908</w:instrText>
      </w:r>
      <w:r>
        <w:fldChar w:fldCharType="separate"/>
      </w:r>
      <w:r>
        <w:rPr>
          <w:noProof/>
        </w:rPr>
        <w:t>8</w:t>
      </w:r>
      <w:r>
        <w:fldChar w:fldCharType="end"/>
      </w:r>
    </w:p>
    <w:p w:rsidR="00EF5939" w:rsidRDefault="00EF5939">
      <w:pPr>
        <w:spacing w:before="0" w:after="0"/>
        <w:rPr>
          <w:sz w:val="16"/>
        </w:rPr>
      </w:pPr>
    </w:p>
    <w:p w:rsidR="00EF5939" w:rsidRDefault="002C2D93">
      <w:pPr>
        <w:pStyle w:val="indexheader"/>
      </w:pPr>
      <w:r>
        <w:t>G</w:t>
      </w:r>
    </w:p>
    <w:p w:rsidR="00EF5939" w:rsidRDefault="00EF5939">
      <w:pPr>
        <w:spacing w:before="0" w:after="0"/>
        <w:rPr>
          <w:sz w:val="16"/>
        </w:rPr>
      </w:pPr>
    </w:p>
    <w:p w:rsidR="00EF5939" w:rsidRDefault="002C2D93">
      <w:pPr>
        <w:pStyle w:val="indexentry0"/>
      </w:pPr>
      <w:hyperlink w:anchor="section_7ebdf7c224004a4b96a5adfb6ea73dd2">
        <w:r>
          <w:rPr>
            <w:rStyle w:val="Hyperlink"/>
          </w:rPr>
          <w:t>Glossary</w:t>
        </w:r>
      </w:hyperlink>
      <w:r>
        <w:t xml:space="preserve"> </w:t>
      </w:r>
      <w:r>
        <w:fldChar w:fldCharType="begin"/>
      </w:r>
      <w:r>
        <w:instrText>PAGEREF section_7ebdf7c224004a4b96a5adfb6ea73dd2</w:instrText>
      </w:r>
      <w:r>
        <w:fldChar w:fldCharType="separate"/>
      </w:r>
      <w:r>
        <w:rPr>
          <w:noProof/>
        </w:rPr>
        <w:t>4</w:t>
      </w:r>
      <w:r>
        <w:fldChar w:fldCharType="end"/>
      </w:r>
    </w:p>
    <w:p w:rsidR="00EF5939" w:rsidRDefault="00EF5939">
      <w:pPr>
        <w:spacing w:before="0" w:after="0"/>
        <w:rPr>
          <w:sz w:val="16"/>
        </w:rPr>
      </w:pPr>
    </w:p>
    <w:p w:rsidR="00EF5939" w:rsidRDefault="002C2D93">
      <w:pPr>
        <w:pStyle w:val="indexheader"/>
      </w:pPr>
      <w:r>
        <w:t>I</w:t>
      </w:r>
    </w:p>
    <w:p w:rsidR="00EF5939" w:rsidRDefault="00EF5939">
      <w:pPr>
        <w:spacing w:before="0" w:after="0"/>
        <w:rPr>
          <w:sz w:val="16"/>
        </w:rPr>
      </w:pPr>
    </w:p>
    <w:p w:rsidR="00EF5939" w:rsidRDefault="002C2D93">
      <w:pPr>
        <w:pStyle w:val="indexentry0"/>
      </w:pPr>
      <w:hyperlink w:anchor="section_5d0ba6f1fa814df8a04b5a250966a62e">
        <w:r>
          <w:rPr>
            <w:rStyle w:val="Hyperlink"/>
          </w:rPr>
          <w:t>Informative references</w:t>
        </w:r>
      </w:hyperlink>
      <w:r>
        <w:t xml:space="preserve"> </w:t>
      </w:r>
      <w:r>
        <w:fldChar w:fldCharType="begin"/>
      </w:r>
      <w:r>
        <w:instrText>PAGEREF section_5d0ba6f1fa814df8a04b5a250966a62e</w:instrText>
      </w:r>
      <w:r>
        <w:fldChar w:fldCharType="separate"/>
      </w:r>
      <w:r>
        <w:rPr>
          <w:noProof/>
        </w:rPr>
        <w:t>4</w:t>
      </w:r>
      <w:r>
        <w:fldChar w:fldCharType="end"/>
      </w:r>
    </w:p>
    <w:p w:rsidR="00EF5939" w:rsidRDefault="002C2D93">
      <w:pPr>
        <w:pStyle w:val="indexentry0"/>
      </w:pPr>
      <w:hyperlink w:anchor="section_e308a79e09194b768ff2259c739353a0">
        <w:r>
          <w:rPr>
            <w:rStyle w:val="Hyperlink"/>
          </w:rPr>
          <w:t>Introduction</w:t>
        </w:r>
      </w:hyperlink>
      <w:r>
        <w:t xml:space="preserve"> </w:t>
      </w:r>
      <w:r>
        <w:fldChar w:fldCharType="begin"/>
      </w:r>
      <w:r>
        <w:instrText>PAGEREF section_e308a79e09194b768ff</w:instrText>
      </w:r>
      <w:r>
        <w:instrText>2259c739353a0</w:instrText>
      </w:r>
      <w:r>
        <w:fldChar w:fldCharType="separate"/>
      </w:r>
      <w:r>
        <w:rPr>
          <w:noProof/>
        </w:rPr>
        <w:t>4</w:t>
      </w:r>
      <w:r>
        <w:fldChar w:fldCharType="end"/>
      </w:r>
    </w:p>
    <w:p w:rsidR="00EF5939" w:rsidRDefault="00EF5939">
      <w:pPr>
        <w:spacing w:before="0" w:after="0"/>
        <w:rPr>
          <w:sz w:val="16"/>
        </w:rPr>
      </w:pPr>
    </w:p>
    <w:p w:rsidR="00EF5939" w:rsidRDefault="002C2D93">
      <w:pPr>
        <w:pStyle w:val="indexheader"/>
      </w:pPr>
      <w:r>
        <w:t>N</w:t>
      </w:r>
    </w:p>
    <w:p w:rsidR="00EF5939" w:rsidRDefault="00EF5939">
      <w:pPr>
        <w:spacing w:before="0" w:after="0"/>
        <w:rPr>
          <w:sz w:val="16"/>
        </w:rPr>
      </w:pPr>
    </w:p>
    <w:p w:rsidR="00EF5939" w:rsidRDefault="002C2D93">
      <w:pPr>
        <w:pStyle w:val="indexentry0"/>
      </w:pPr>
      <w:hyperlink w:anchor="section_8197978137c54b8086609592495b76b2">
        <w:r>
          <w:rPr>
            <w:rStyle w:val="Hyperlink"/>
          </w:rPr>
          <w:t>Normative references</w:t>
        </w:r>
      </w:hyperlink>
      <w:r>
        <w:t xml:space="preserve"> </w:t>
      </w:r>
      <w:r>
        <w:fldChar w:fldCharType="begin"/>
      </w:r>
      <w:r>
        <w:instrText>PAGEREF section_8197978137c54b8086609592495b76b2</w:instrText>
      </w:r>
      <w:r>
        <w:fldChar w:fldCharType="separate"/>
      </w:r>
      <w:r>
        <w:rPr>
          <w:noProof/>
        </w:rPr>
        <w:t>4</w:t>
      </w:r>
      <w:r>
        <w:fldChar w:fldCharType="end"/>
      </w:r>
    </w:p>
    <w:p w:rsidR="00EF5939" w:rsidRDefault="00EF5939">
      <w:pPr>
        <w:spacing w:before="0" w:after="0"/>
        <w:rPr>
          <w:sz w:val="16"/>
        </w:rPr>
      </w:pPr>
    </w:p>
    <w:p w:rsidR="00EF5939" w:rsidRDefault="002C2D93">
      <w:pPr>
        <w:pStyle w:val="indexheader"/>
      </w:pPr>
      <w:r>
        <w:t>R</w:t>
      </w:r>
    </w:p>
    <w:p w:rsidR="00EF5939" w:rsidRDefault="00EF5939">
      <w:pPr>
        <w:spacing w:before="0" w:after="0"/>
        <w:rPr>
          <w:sz w:val="16"/>
        </w:rPr>
      </w:pPr>
    </w:p>
    <w:p w:rsidR="00EF5939" w:rsidRDefault="002C2D93">
      <w:pPr>
        <w:pStyle w:val="indexentry0"/>
      </w:pPr>
      <w:r>
        <w:t>References</w:t>
      </w:r>
    </w:p>
    <w:p w:rsidR="00EF5939" w:rsidRDefault="002C2D93">
      <w:pPr>
        <w:pStyle w:val="indexentry0"/>
      </w:pPr>
      <w:r>
        <w:t xml:space="preserve">   </w:t>
      </w:r>
      <w:hyperlink w:anchor="section_5d0ba6f1fa814df8a04b5a250966a62e">
        <w:r>
          <w:rPr>
            <w:rStyle w:val="Hyperlink"/>
          </w:rPr>
          <w:t>informative</w:t>
        </w:r>
      </w:hyperlink>
      <w:r>
        <w:t xml:space="preserve"> </w:t>
      </w:r>
      <w:r>
        <w:fldChar w:fldCharType="begin"/>
      </w:r>
      <w:r>
        <w:instrText>PAGERE</w:instrText>
      </w:r>
      <w:r>
        <w:instrText>F section_5d0ba6f1fa814df8a04b5a250966a62e</w:instrText>
      </w:r>
      <w:r>
        <w:fldChar w:fldCharType="separate"/>
      </w:r>
      <w:r>
        <w:rPr>
          <w:noProof/>
        </w:rPr>
        <w:t>4</w:t>
      </w:r>
      <w:r>
        <w:fldChar w:fldCharType="end"/>
      </w:r>
    </w:p>
    <w:p w:rsidR="00EF5939" w:rsidRDefault="002C2D93">
      <w:pPr>
        <w:pStyle w:val="indexentry0"/>
      </w:pPr>
      <w:r>
        <w:t xml:space="preserve">   </w:t>
      </w:r>
      <w:hyperlink w:anchor="section_8197978137c54b8086609592495b76b2">
        <w:r>
          <w:rPr>
            <w:rStyle w:val="Hyperlink"/>
          </w:rPr>
          <w:t>normative</w:t>
        </w:r>
      </w:hyperlink>
      <w:r>
        <w:t xml:space="preserve"> </w:t>
      </w:r>
      <w:r>
        <w:fldChar w:fldCharType="begin"/>
      </w:r>
      <w:r>
        <w:instrText>PAGEREF section_8197978137c54b8086609592495b76b2</w:instrText>
      </w:r>
      <w:r>
        <w:fldChar w:fldCharType="separate"/>
      </w:r>
      <w:r>
        <w:rPr>
          <w:noProof/>
        </w:rPr>
        <w:t>4</w:t>
      </w:r>
      <w:r>
        <w:fldChar w:fldCharType="end"/>
      </w:r>
    </w:p>
    <w:p w:rsidR="00EF5939" w:rsidRDefault="00EF5939">
      <w:pPr>
        <w:spacing w:before="0" w:after="0"/>
        <w:rPr>
          <w:sz w:val="16"/>
        </w:rPr>
      </w:pPr>
    </w:p>
    <w:p w:rsidR="00EF5939" w:rsidRDefault="002C2D93">
      <w:pPr>
        <w:pStyle w:val="indexheader"/>
      </w:pPr>
      <w:r>
        <w:t>T</w:t>
      </w:r>
    </w:p>
    <w:p w:rsidR="00EF5939" w:rsidRDefault="00EF5939">
      <w:pPr>
        <w:spacing w:before="0" w:after="0"/>
        <w:rPr>
          <w:sz w:val="16"/>
        </w:rPr>
      </w:pPr>
    </w:p>
    <w:p w:rsidR="00EF5939" w:rsidRDefault="002C2D93">
      <w:pPr>
        <w:pStyle w:val="indexentry0"/>
      </w:pPr>
      <w:hyperlink w:anchor="section_fd4a0dd487cd4e37a72e8e16bed27908">
        <w:r>
          <w:rPr>
            <w:rStyle w:val="Hyperlink"/>
          </w:rPr>
          <w:t>Tracking changes</w:t>
        </w:r>
      </w:hyperlink>
      <w:r>
        <w:t xml:space="preserve"> </w:t>
      </w:r>
      <w:r>
        <w:fldChar w:fldCharType="begin"/>
      </w:r>
      <w:r>
        <w:instrText>PAGEREF section_fd4a0dd487cd4e37a72e8e16bed27908</w:instrText>
      </w:r>
      <w:r>
        <w:fldChar w:fldCharType="separate"/>
      </w:r>
      <w:r>
        <w:rPr>
          <w:noProof/>
        </w:rPr>
        <w:t>8</w:t>
      </w:r>
      <w:r>
        <w:fldChar w:fldCharType="end"/>
      </w:r>
    </w:p>
    <w:p w:rsidR="00EF5939" w:rsidRDefault="00EF5939">
      <w:pPr>
        <w:rPr>
          <w:rStyle w:val="InlineCode"/>
        </w:rPr>
      </w:pPr>
      <w:bookmarkStart w:id="35" w:name="EndOfDocument_ST"/>
      <w:bookmarkEnd w:id="35"/>
    </w:p>
    <w:sectPr w:rsidR="00EF5939">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39" w:rsidRDefault="002C2D93">
      <w:r>
        <w:separator/>
      </w:r>
    </w:p>
    <w:p w:rsidR="00EF5939" w:rsidRDefault="00EF5939"/>
  </w:endnote>
  <w:endnote w:type="continuationSeparator" w:id="0">
    <w:p w:rsidR="00EF5939" w:rsidRDefault="002C2D93">
      <w:r>
        <w:continuationSeparator/>
      </w:r>
    </w:p>
    <w:p w:rsidR="00EF5939" w:rsidRDefault="00EF5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39" w:rsidRDefault="002C2D93">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F5939" w:rsidRDefault="002C2D93">
    <w:pPr>
      <w:pStyle w:val="PageFooter"/>
    </w:pPr>
    <w:r>
      <w:t>[MS-TOUCH] - v20180828</w:t>
    </w:r>
  </w:p>
  <w:p w:rsidR="00EF5939" w:rsidRDefault="002C2D93">
    <w:pPr>
      <w:pStyle w:val="PageFooter"/>
    </w:pPr>
    <w:r>
      <w:t>Microsoft Edge Touch Events Standards Support Document</w:t>
    </w:r>
  </w:p>
  <w:p w:rsidR="00EF5939" w:rsidRDefault="002C2D93">
    <w:pPr>
      <w:pStyle w:val="PageFooter"/>
    </w:pPr>
    <w:r>
      <w:t>Copyright © 2018 Microsoft Corporation</w:t>
    </w:r>
  </w:p>
  <w:p w:rsidR="00EF5939" w:rsidRDefault="002C2D9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39" w:rsidRDefault="002C2D93">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F5939" w:rsidRDefault="002C2D93">
    <w:pPr>
      <w:pStyle w:val="PageFooter"/>
    </w:pPr>
    <w:r>
      <w:t>[MS-TOUCH] - v20180828</w:t>
    </w:r>
  </w:p>
  <w:p w:rsidR="00EF5939" w:rsidRDefault="002C2D93">
    <w:pPr>
      <w:pStyle w:val="PageFooter"/>
    </w:pPr>
    <w:r>
      <w:t>Microsoft Edge Touch Events Standards Support Document</w:t>
    </w:r>
  </w:p>
  <w:p w:rsidR="00EF5939" w:rsidRDefault="002C2D93">
    <w:pPr>
      <w:pStyle w:val="PageFooter"/>
    </w:pPr>
    <w:r>
      <w:t>Copyright © 2018 Microsoft Corporation</w:t>
    </w:r>
  </w:p>
  <w:p w:rsidR="00EF5939" w:rsidRDefault="002C2D9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39" w:rsidRDefault="002C2D93">
      <w:r>
        <w:separator/>
      </w:r>
    </w:p>
    <w:p w:rsidR="00EF5939" w:rsidRDefault="00EF5939"/>
  </w:footnote>
  <w:footnote w:type="continuationSeparator" w:id="0">
    <w:p w:rsidR="00EF5939" w:rsidRDefault="002C2D93">
      <w:r>
        <w:continuationSeparator/>
      </w:r>
    </w:p>
    <w:p w:rsidR="00EF5939" w:rsidRDefault="00EF59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CD6C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E1E3B"/>
    <w:multiLevelType w:val="hybridMultilevel"/>
    <w:tmpl w:val="EEFA84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9D4C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5"/>
  </w:num>
  <w:num w:numId="33">
    <w:abstractNumId w:val="6"/>
  </w:num>
  <w:num w:numId="34">
    <w:abstractNumId w:val="35"/>
  </w:num>
  <w:num w:numId="35">
    <w:abstractNumId w:val="28"/>
  </w:num>
  <w:num w:numId="36">
    <w:abstractNumId w:val="32"/>
  </w:num>
  <w:num w:numId="37">
    <w:abstractNumId w:val="8"/>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5"/>
  </w:num>
  <w:num w:numId="47">
    <w:abstractNumId w:val="19"/>
  </w:num>
  <w:num w:numId="48">
    <w:abstractNumId w:val="33"/>
  </w:num>
  <w:num w:numId="49">
    <w:abstractNumId w:val="24"/>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F5939"/>
    <w:rsid w:val="002C2D93"/>
    <w:rsid w:val="00E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6" TargetMode="External"/><Relationship Id="rId3" Type="http://schemas.openxmlformats.org/officeDocument/2006/relationships/numbering" Target="numbering.xml"/><Relationship Id="rId21" Type="http://schemas.openxmlformats.org/officeDocument/2006/relationships/hyperlink" Target="https://go.microsoft.com/fwlink/?LinkId=61557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557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557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6" TargetMode="External"/><Relationship Id="rId27" Type="http://schemas.openxmlformats.org/officeDocument/2006/relationships/hyperlink" Target="https://go.microsoft.com/fwlink/?LinkId=61557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C87944-AF96-43E2-B94D-69F60EAE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