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B43" w:rsidRDefault="006D12A2">
      <w:bookmarkStart w:id="0" w:name="_GoBack"/>
      <w:bookmarkEnd w:id="0"/>
      <w:r>
        <w:rPr>
          <w:b/>
          <w:sz w:val="28"/>
        </w:rPr>
        <w:t xml:space="preserve">[MS-PICSL]: </w:t>
      </w:r>
    </w:p>
    <w:p w:rsidR="00100B43" w:rsidRDefault="006D12A2">
      <w:r>
        <w:rPr>
          <w:b/>
          <w:sz w:val="28"/>
        </w:rPr>
        <w:t>Internet Explorer PICS Label Distribution and Syntax Standards Support Document</w:t>
      </w:r>
    </w:p>
    <w:p w:rsidR="00100B43" w:rsidRDefault="00100B43">
      <w:pPr>
        <w:pStyle w:val="CoverHR"/>
      </w:pPr>
    </w:p>
    <w:p w:rsidR="00205B85" w:rsidRPr="00893F99" w:rsidRDefault="006D12A2" w:rsidP="00205B85">
      <w:pPr>
        <w:spacing w:line="288" w:lineRule="auto"/>
        <w:textAlignment w:val="top"/>
      </w:pPr>
      <w:r>
        <w:t>Intellectual Property Rights Notice for Open Specifications Documentation</w:t>
      </w:r>
    </w:p>
    <w:p w:rsidR="00205B85" w:rsidRDefault="006D12A2" w:rsidP="00205B85">
      <w:pPr>
        <w:pStyle w:val="ListParagraph"/>
        <w:numPr>
          <w:ilvl w:val="0"/>
          <w:numId w:val="50"/>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205B85" w:rsidRDefault="006D12A2" w:rsidP="00205B85">
      <w:pPr>
        <w:pStyle w:val="ListParagraph"/>
        <w:numPr>
          <w:ilvl w:val="0"/>
          <w:numId w:val="50"/>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205B85" w:rsidRDefault="006D12A2" w:rsidP="00205B85">
      <w:pPr>
        <w:pStyle w:val="ListParagraph"/>
        <w:numPr>
          <w:ilvl w:val="0"/>
          <w:numId w:val="50"/>
        </w:numPr>
        <w:spacing w:before="0" w:after="120"/>
        <w:contextualSpacing/>
        <w:textAlignment w:val="top"/>
      </w:pPr>
      <w:r>
        <w:rPr>
          <w:b/>
        </w:rPr>
        <w:t>No</w:t>
      </w:r>
      <w:r>
        <w:rPr>
          <w:b/>
        </w:rPr>
        <w:t xml:space="preserve"> Trade Secrets</w:t>
      </w:r>
      <w:r>
        <w:t xml:space="preserve">. Microsoft does not claim any trade secret rights in this documentation. </w:t>
      </w:r>
    </w:p>
    <w:p w:rsidR="00205B85" w:rsidRDefault="006D12A2" w:rsidP="00205B85">
      <w:pPr>
        <w:pStyle w:val="ListParagraph"/>
        <w:numPr>
          <w:ilvl w:val="0"/>
          <w:numId w:val="50"/>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w:t>
      </w:r>
      <w:r>
        <w:t xml:space="preserve">ations Promise or Community Promise, as applicable, patent licenses are available by contacting </w:t>
      </w:r>
      <w:hyperlink r:id="rId11" w:history="1">
        <w:r>
          <w:rPr>
            <w:rStyle w:val="Hyperlink"/>
          </w:rPr>
          <w:t>iplg@microsoft.com</w:t>
        </w:r>
      </w:hyperlink>
      <w:r>
        <w:t xml:space="preserve">. </w:t>
      </w:r>
    </w:p>
    <w:p w:rsidR="00205B85" w:rsidRDefault="006D12A2" w:rsidP="00205B85">
      <w:pPr>
        <w:pStyle w:val="ListParagraph"/>
        <w:numPr>
          <w:ilvl w:val="0"/>
          <w:numId w:val="50"/>
        </w:numPr>
        <w:spacing w:before="0" w:after="120"/>
        <w:contextualSpacing/>
        <w:textAlignment w:val="top"/>
      </w:pPr>
      <w:r>
        <w:rPr>
          <w:b/>
        </w:rPr>
        <w:t>License Programs</w:t>
      </w:r>
      <w:r w:rsidRPr="00D72597">
        <w:t>. To see all of the protocols in scope under a specific license program and the a</w:t>
      </w:r>
      <w:r w:rsidRPr="00D72597">
        <w:t xml:space="preserve">ssociated patents, visit the </w:t>
      </w:r>
      <w:hyperlink r:id="rId12" w:history="1">
        <w:r w:rsidRPr="00D72597">
          <w:rPr>
            <w:rStyle w:val="Hyperlink"/>
          </w:rPr>
          <w:t>Patent Map</w:t>
        </w:r>
      </w:hyperlink>
      <w:r>
        <w:t xml:space="preserve">. </w:t>
      </w:r>
    </w:p>
    <w:p w:rsidR="00205B85" w:rsidRDefault="006D12A2" w:rsidP="00205B85">
      <w:pPr>
        <w:pStyle w:val="ListParagraph"/>
        <w:numPr>
          <w:ilvl w:val="0"/>
          <w:numId w:val="50"/>
        </w:numPr>
        <w:spacing w:before="0" w:after="120"/>
        <w:contextualSpacing/>
        <w:textAlignment w:val="top"/>
      </w:pPr>
      <w:r>
        <w:rPr>
          <w:b/>
        </w:rPr>
        <w:t>Trademarks</w:t>
      </w:r>
      <w:r>
        <w:t>. The names of companies and products contained in this documentation might be covered by trademarks or similar intellectual pr</w:t>
      </w:r>
      <w:r>
        <w:t xml:space="preserve">operty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6D12A2" w:rsidP="00205B85">
      <w:pPr>
        <w:pStyle w:val="ListParagraph"/>
        <w:numPr>
          <w:ilvl w:val="0"/>
          <w:numId w:val="50"/>
        </w:numPr>
        <w:spacing w:before="0" w:after="120"/>
        <w:contextualSpacing/>
        <w:textAlignment w:val="top"/>
      </w:pPr>
      <w:r>
        <w:rPr>
          <w:b/>
        </w:rPr>
        <w:t>Fictitious Names</w:t>
      </w:r>
      <w:r w:rsidRPr="004D02BB">
        <w:t xml:space="preserve">. The example companies, organizations, </w:t>
      </w:r>
      <w:r w:rsidRPr="004D02BB">
        <w:t>products, domain names, email addresses, logos, people, places, and events that are depicted in this documentation are fictitious. No association with any real company, organization, product, domain name, email address, logo, person, place, or event is int</w:t>
      </w:r>
      <w:r w:rsidRPr="004D02BB">
        <w:t>ended or should be inferred.</w:t>
      </w:r>
    </w:p>
    <w:p w:rsidR="00205B85" w:rsidRDefault="006D12A2"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6D12A2" w:rsidP="00205B85">
      <w:pPr>
        <w:spacing w:after="120"/>
        <w:textAlignment w:val="top"/>
      </w:pPr>
      <w:r w:rsidRPr="004D02BB">
        <w:rPr>
          <w:b/>
        </w:rPr>
        <w:t>Tools</w:t>
      </w:r>
      <w:r>
        <w:t>. The Open Specifications documen</w:t>
      </w:r>
      <w:r>
        <w:t>tation does not require the use of Microsoft programming tools or programming environments in order for you to develop an implementation. If you have access to Microsoft programming tools and environments, you are free to take advantage of them. Certain Op</w:t>
      </w:r>
      <w:r>
        <w:t>en Specifications documents are intended for use in conjunction with publicly available standards specifications and network programming art and, as such, assume that the reader either is familiar with the aforementioned material or has immediate access to</w:t>
      </w:r>
      <w:r>
        <w:t xml:space="preserve"> it.</w:t>
      </w:r>
    </w:p>
    <w:p w:rsidR="00100B43" w:rsidRDefault="006D12A2"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100B43" w:rsidRDefault="006D12A2">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100B43" w:rsidTr="00100B43">
        <w:trPr>
          <w:cnfStyle w:val="100000000000" w:firstRow="1" w:lastRow="0" w:firstColumn="0" w:lastColumn="0" w:oddVBand="0" w:evenVBand="0" w:oddHBand="0" w:evenHBand="0" w:firstRowFirstColumn="0" w:firstRowLastColumn="0" w:lastRowFirstColumn="0" w:lastRowLastColumn="0"/>
          <w:tblHeader/>
        </w:trPr>
        <w:tc>
          <w:tcPr>
            <w:tcW w:w="0" w:type="auto"/>
          </w:tcPr>
          <w:p w:rsidR="00100B43" w:rsidRDefault="006D12A2">
            <w:pPr>
              <w:pStyle w:val="TableHeaderText"/>
            </w:pPr>
            <w:r>
              <w:t>Date</w:t>
            </w:r>
          </w:p>
        </w:tc>
        <w:tc>
          <w:tcPr>
            <w:tcW w:w="0" w:type="auto"/>
          </w:tcPr>
          <w:p w:rsidR="00100B43" w:rsidRDefault="006D12A2">
            <w:pPr>
              <w:pStyle w:val="TableHeaderText"/>
            </w:pPr>
            <w:r>
              <w:t>Revision History</w:t>
            </w:r>
          </w:p>
        </w:tc>
        <w:tc>
          <w:tcPr>
            <w:tcW w:w="0" w:type="auto"/>
          </w:tcPr>
          <w:p w:rsidR="00100B43" w:rsidRDefault="006D12A2">
            <w:pPr>
              <w:pStyle w:val="TableHeaderText"/>
            </w:pPr>
            <w:r>
              <w:t>Revision Class</w:t>
            </w:r>
          </w:p>
        </w:tc>
        <w:tc>
          <w:tcPr>
            <w:tcW w:w="0" w:type="auto"/>
          </w:tcPr>
          <w:p w:rsidR="00100B43" w:rsidRDefault="006D12A2">
            <w:pPr>
              <w:pStyle w:val="TableHeaderText"/>
            </w:pPr>
            <w:r>
              <w:t>Comments</w:t>
            </w:r>
          </w:p>
        </w:tc>
      </w:tr>
      <w:tr w:rsidR="00100B43" w:rsidTr="00100B43">
        <w:tc>
          <w:tcPr>
            <w:tcW w:w="0" w:type="auto"/>
            <w:vAlign w:val="center"/>
          </w:tcPr>
          <w:p w:rsidR="00100B43" w:rsidRDefault="006D12A2">
            <w:pPr>
              <w:pStyle w:val="TableBodyText"/>
            </w:pPr>
            <w:r>
              <w:t>3/17/2010</w:t>
            </w:r>
          </w:p>
        </w:tc>
        <w:tc>
          <w:tcPr>
            <w:tcW w:w="0" w:type="auto"/>
            <w:vAlign w:val="center"/>
          </w:tcPr>
          <w:p w:rsidR="00100B43" w:rsidRDefault="006D12A2">
            <w:pPr>
              <w:pStyle w:val="TableBodyText"/>
            </w:pPr>
            <w:r>
              <w:t>0.1</w:t>
            </w:r>
          </w:p>
        </w:tc>
        <w:tc>
          <w:tcPr>
            <w:tcW w:w="0" w:type="auto"/>
            <w:vAlign w:val="center"/>
          </w:tcPr>
          <w:p w:rsidR="00100B43" w:rsidRDefault="006D12A2">
            <w:pPr>
              <w:pStyle w:val="TableBodyText"/>
            </w:pPr>
            <w:r>
              <w:t>New</w:t>
            </w:r>
          </w:p>
        </w:tc>
        <w:tc>
          <w:tcPr>
            <w:tcW w:w="0" w:type="auto"/>
            <w:vAlign w:val="center"/>
          </w:tcPr>
          <w:p w:rsidR="00100B43" w:rsidRDefault="006D12A2">
            <w:pPr>
              <w:pStyle w:val="TableBodyText"/>
            </w:pPr>
            <w:r>
              <w:t>Released new document.</w:t>
            </w:r>
          </w:p>
        </w:tc>
      </w:tr>
      <w:tr w:rsidR="00100B43" w:rsidTr="00100B43">
        <w:tc>
          <w:tcPr>
            <w:tcW w:w="0" w:type="auto"/>
            <w:vAlign w:val="center"/>
          </w:tcPr>
          <w:p w:rsidR="00100B43" w:rsidRDefault="006D12A2">
            <w:pPr>
              <w:pStyle w:val="TableBodyText"/>
            </w:pPr>
            <w:r>
              <w:t>3/26/2010</w:t>
            </w:r>
          </w:p>
        </w:tc>
        <w:tc>
          <w:tcPr>
            <w:tcW w:w="0" w:type="auto"/>
            <w:vAlign w:val="center"/>
          </w:tcPr>
          <w:p w:rsidR="00100B43" w:rsidRDefault="006D12A2">
            <w:pPr>
              <w:pStyle w:val="TableBodyText"/>
            </w:pPr>
            <w:r>
              <w:t>1.0</w:t>
            </w:r>
          </w:p>
        </w:tc>
        <w:tc>
          <w:tcPr>
            <w:tcW w:w="0" w:type="auto"/>
            <w:vAlign w:val="center"/>
          </w:tcPr>
          <w:p w:rsidR="00100B43" w:rsidRDefault="006D12A2">
            <w:pPr>
              <w:pStyle w:val="TableBodyText"/>
            </w:pPr>
            <w:r>
              <w:t>None</w:t>
            </w:r>
          </w:p>
        </w:tc>
        <w:tc>
          <w:tcPr>
            <w:tcW w:w="0" w:type="auto"/>
            <w:vAlign w:val="center"/>
          </w:tcPr>
          <w:p w:rsidR="00100B43" w:rsidRDefault="006D12A2">
            <w:pPr>
              <w:pStyle w:val="TableBodyText"/>
            </w:pPr>
            <w:r>
              <w:t>Introduced no new technical or language changes.</w:t>
            </w:r>
          </w:p>
        </w:tc>
      </w:tr>
      <w:tr w:rsidR="00100B43" w:rsidTr="00100B43">
        <w:tc>
          <w:tcPr>
            <w:tcW w:w="0" w:type="auto"/>
            <w:vAlign w:val="center"/>
          </w:tcPr>
          <w:p w:rsidR="00100B43" w:rsidRDefault="006D12A2">
            <w:pPr>
              <w:pStyle w:val="TableBodyText"/>
            </w:pPr>
            <w:r>
              <w:t>5/26/2010</w:t>
            </w:r>
          </w:p>
        </w:tc>
        <w:tc>
          <w:tcPr>
            <w:tcW w:w="0" w:type="auto"/>
            <w:vAlign w:val="center"/>
          </w:tcPr>
          <w:p w:rsidR="00100B43" w:rsidRDefault="006D12A2">
            <w:pPr>
              <w:pStyle w:val="TableBodyText"/>
            </w:pPr>
            <w:r>
              <w:t>1.2</w:t>
            </w:r>
          </w:p>
        </w:tc>
        <w:tc>
          <w:tcPr>
            <w:tcW w:w="0" w:type="auto"/>
            <w:vAlign w:val="center"/>
          </w:tcPr>
          <w:p w:rsidR="00100B43" w:rsidRDefault="006D12A2">
            <w:pPr>
              <w:pStyle w:val="TableBodyText"/>
            </w:pPr>
            <w:r>
              <w:t>None</w:t>
            </w:r>
          </w:p>
        </w:tc>
        <w:tc>
          <w:tcPr>
            <w:tcW w:w="0" w:type="auto"/>
            <w:vAlign w:val="center"/>
          </w:tcPr>
          <w:p w:rsidR="00100B43" w:rsidRDefault="006D12A2">
            <w:pPr>
              <w:pStyle w:val="TableBodyText"/>
            </w:pPr>
            <w:r>
              <w:t>Introduced no new technical or language changes.</w:t>
            </w:r>
          </w:p>
        </w:tc>
      </w:tr>
      <w:tr w:rsidR="00100B43" w:rsidTr="00100B43">
        <w:tc>
          <w:tcPr>
            <w:tcW w:w="0" w:type="auto"/>
            <w:vAlign w:val="center"/>
          </w:tcPr>
          <w:p w:rsidR="00100B43" w:rsidRDefault="006D12A2">
            <w:pPr>
              <w:pStyle w:val="TableBodyText"/>
            </w:pPr>
            <w:r>
              <w:t>9/8/2010</w:t>
            </w:r>
          </w:p>
        </w:tc>
        <w:tc>
          <w:tcPr>
            <w:tcW w:w="0" w:type="auto"/>
            <w:vAlign w:val="center"/>
          </w:tcPr>
          <w:p w:rsidR="00100B43" w:rsidRDefault="006D12A2">
            <w:pPr>
              <w:pStyle w:val="TableBodyText"/>
            </w:pPr>
            <w:r>
              <w:t>1.3</w:t>
            </w:r>
          </w:p>
        </w:tc>
        <w:tc>
          <w:tcPr>
            <w:tcW w:w="0" w:type="auto"/>
            <w:vAlign w:val="center"/>
          </w:tcPr>
          <w:p w:rsidR="00100B43" w:rsidRDefault="006D12A2">
            <w:pPr>
              <w:pStyle w:val="TableBodyText"/>
            </w:pPr>
            <w:r>
              <w:t>Major</w:t>
            </w:r>
          </w:p>
        </w:tc>
        <w:tc>
          <w:tcPr>
            <w:tcW w:w="0" w:type="auto"/>
            <w:vAlign w:val="center"/>
          </w:tcPr>
          <w:p w:rsidR="00100B43" w:rsidRDefault="006D12A2">
            <w:pPr>
              <w:pStyle w:val="TableBodyText"/>
            </w:pPr>
            <w:r>
              <w:t>Significantly changed the technical content.</w:t>
            </w:r>
          </w:p>
        </w:tc>
      </w:tr>
      <w:tr w:rsidR="00100B43" w:rsidTr="00100B43">
        <w:tc>
          <w:tcPr>
            <w:tcW w:w="0" w:type="auto"/>
            <w:vAlign w:val="center"/>
          </w:tcPr>
          <w:p w:rsidR="00100B43" w:rsidRDefault="006D12A2">
            <w:pPr>
              <w:pStyle w:val="TableBodyText"/>
            </w:pPr>
            <w:r>
              <w:t>10/13/2010</w:t>
            </w:r>
          </w:p>
        </w:tc>
        <w:tc>
          <w:tcPr>
            <w:tcW w:w="0" w:type="auto"/>
            <w:vAlign w:val="center"/>
          </w:tcPr>
          <w:p w:rsidR="00100B43" w:rsidRDefault="006D12A2">
            <w:pPr>
              <w:pStyle w:val="TableBodyText"/>
            </w:pPr>
            <w:r>
              <w:t>1.4</w:t>
            </w:r>
          </w:p>
        </w:tc>
        <w:tc>
          <w:tcPr>
            <w:tcW w:w="0" w:type="auto"/>
            <w:vAlign w:val="center"/>
          </w:tcPr>
          <w:p w:rsidR="00100B43" w:rsidRDefault="006D12A2">
            <w:pPr>
              <w:pStyle w:val="TableBodyText"/>
            </w:pPr>
            <w:r>
              <w:t>Minor</w:t>
            </w:r>
          </w:p>
        </w:tc>
        <w:tc>
          <w:tcPr>
            <w:tcW w:w="0" w:type="auto"/>
            <w:vAlign w:val="center"/>
          </w:tcPr>
          <w:p w:rsidR="00100B43" w:rsidRDefault="006D12A2">
            <w:pPr>
              <w:pStyle w:val="TableBodyText"/>
            </w:pPr>
            <w:r>
              <w:t>Clarified the meaning of the technical content.</w:t>
            </w:r>
          </w:p>
        </w:tc>
      </w:tr>
      <w:tr w:rsidR="00100B43" w:rsidTr="00100B43">
        <w:tc>
          <w:tcPr>
            <w:tcW w:w="0" w:type="auto"/>
            <w:vAlign w:val="center"/>
          </w:tcPr>
          <w:p w:rsidR="00100B43" w:rsidRDefault="006D12A2">
            <w:pPr>
              <w:pStyle w:val="TableBodyText"/>
            </w:pPr>
            <w:r>
              <w:t>2/10/2011</w:t>
            </w:r>
          </w:p>
        </w:tc>
        <w:tc>
          <w:tcPr>
            <w:tcW w:w="0" w:type="auto"/>
            <w:vAlign w:val="center"/>
          </w:tcPr>
          <w:p w:rsidR="00100B43" w:rsidRDefault="006D12A2">
            <w:pPr>
              <w:pStyle w:val="TableBodyText"/>
            </w:pPr>
            <w:r>
              <w:t>2.0</w:t>
            </w:r>
          </w:p>
        </w:tc>
        <w:tc>
          <w:tcPr>
            <w:tcW w:w="0" w:type="auto"/>
            <w:vAlign w:val="center"/>
          </w:tcPr>
          <w:p w:rsidR="00100B43" w:rsidRDefault="006D12A2">
            <w:pPr>
              <w:pStyle w:val="TableBodyText"/>
            </w:pPr>
            <w:r>
              <w:t>None</w:t>
            </w:r>
          </w:p>
        </w:tc>
        <w:tc>
          <w:tcPr>
            <w:tcW w:w="0" w:type="auto"/>
            <w:vAlign w:val="center"/>
          </w:tcPr>
          <w:p w:rsidR="00100B43" w:rsidRDefault="006D12A2">
            <w:pPr>
              <w:pStyle w:val="TableBodyText"/>
            </w:pPr>
            <w:r>
              <w:t>Introduced no new technical or language changes.</w:t>
            </w:r>
          </w:p>
        </w:tc>
      </w:tr>
      <w:tr w:rsidR="00100B43" w:rsidTr="00100B43">
        <w:tc>
          <w:tcPr>
            <w:tcW w:w="0" w:type="auto"/>
            <w:vAlign w:val="center"/>
          </w:tcPr>
          <w:p w:rsidR="00100B43" w:rsidRDefault="006D12A2">
            <w:pPr>
              <w:pStyle w:val="TableBodyText"/>
            </w:pPr>
            <w:r>
              <w:t>2/22/2012</w:t>
            </w:r>
          </w:p>
        </w:tc>
        <w:tc>
          <w:tcPr>
            <w:tcW w:w="0" w:type="auto"/>
            <w:vAlign w:val="center"/>
          </w:tcPr>
          <w:p w:rsidR="00100B43" w:rsidRDefault="006D12A2">
            <w:pPr>
              <w:pStyle w:val="TableBodyText"/>
            </w:pPr>
            <w:r>
              <w:t>3.0</w:t>
            </w:r>
          </w:p>
        </w:tc>
        <w:tc>
          <w:tcPr>
            <w:tcW w:w="0" w:type="auto"/>
            <w:vAlign w:val="center"/>
          </w:tcPr>
          <w:p w:rsidR="00100B43" w:rsidRDefault="006D12A2">
            <w:pPr>
              <w:pStyle w:val="TableBodyText"/>
            </w:pPr>
            <w:r>
              <w:t>Major</w:t>
            </w:r>
          </w:p>
        </w:tc>
        <w:tc>
          <w:tcPr>
            <w:tcW w:w="0" w:type="auto"/>
            <w:vAlign w:val="center"/>
          </w:tcPr>
          <w:p w:rsidR="00100B43" w:rsidRDefault="006D12A2">
            <w:pPr>
              <w:pStyle w:val="TableBodyText"/>
            </w:pPr>
            <w:r>
              <w:t>Significantly changed the technical content.</w:t>
            </w:r>
          </w:p>
        </w:tc>
      </w:tr>
      <w:tr w:rsidR="00100B43" w:rsidTr="00100B43">
        <w:tc>
          <w:tcPr>
            <w:tcW w:w="0" w:type="auto"/>
            <w:vAlign w:val="center"/>
          </w:tcPr>
          <w:p w:rsidR="00100B43" w:rsidRDefault="006D12A2">
            <w:pPr>
              <w:pStyle w:val="TableBodyText"/>
            </w:pPr>
            <w:r>
              <w:t>7/25/2012</w:t>
            </w:r>
          </w:p>
        </w:tc>
        <w:tc>
          <w:tcPr>
            <w:tcW w:w="0" w:type="auto"/>
            <w:vAlign w:val="center"/>
          </w:tcPr>
          <w:p w:rsidR="00100B43" w:rsidRDefault="006D12A2">
            <w:pPr>
              <w:pStyle w:val="TableBodyText"/>
            </w:pPr>
            <w:r>
              <w:t>3.1</w:t>
            </w:r>
          </w:p>
        </w:tc>
        <w:tc>
          <w:tcPr>
            <w:tcW w:w="0" w:type="auto"/>
            <w:vAlign w:val="center"/>
          </w:tcPr>
          <w:p w:rsidR="00100B43" w:rsidRDefault="006D12A2">
            <w:pPr>
              <w:pStyle w:val="TableBodyText"/>
            </w:pPr>
            <w:r>
              <w:t>Minor</w:t>
            </w:r>
          </w:p>
        </w:tc>
        <w:tc>
          <w:tcPr>
            <w:tcW w:w="0" w:type="auto"/>
            <w:vAlign w:val="center"/>
          </w:tcPr>
          <w:p w:rsidR="00100B43" w:rsidRDefault="006D12A2">
            <w:pPr>
              <w:pStyle w:val="TableBodyText"/>
            </w:pPr>
            <w:r>
              <w:t>Clarified the meaning of the technical content.</w:t>
            </w:r>
          </w:p>
        </w:tc>
      </w:tr>
      <w:tr w:rsidR="00100B43" w:rsidTr="00100B43">
        <w:tc>
          <w:tcPr>
            <w:tcW w:w="0" w:type="auto"/>
            <w:vAlign w:val="center"/>
          </w:tcPr>
          <w:p w:rsidR="00100B43" w:rsidRDefault="006D12A2">
            <w:pPr>
              <w:pStyle w:val="TableBodyText"/>
            </w:pPr>
            <w:r>
              <w:t>6/26/2013</w:t>
            </w:r>
          </w:p>
        </w:tc>
        <w:tc>
          <w:tcPr>
            <w:tcW w:w="0" w:type="auto"/>
            <w:vAlign w:val="center"/>
          </w:tcPr>
          <w:p w:rsidR="00100B43" w:rsidRDefault="006D12A2">
            <w:pPr>
              <w:pStyle w:val="TableBodyText"/>
            </w:pPr>
            <w:r>
              <w:t>4.0</w:t>
            </w:r>
          </w:p>
        </w:tc>
        <w:tc>
          <w:tcPr>
            <w:tcW w:w="0" w:type="auto"/>
            <w:vAlign w:val="center"/>
          </w:tcPr>
          <w:p w:rsidR="00100B43" w:rsidRDefault="006D12A2">
            <w:pPr>
              <w:pStyle w:val="TableBodyText"/>
            </w:pPr>
            <w:r>
              <w:t>Major</w:t>
            </w:r>
          </w:p>
        </w:tc>
        <w:tc>
          <w:tcPr>
            <w:tcW w:w="0" w:type="auto"/>
            <w:vAlign w:val="center"/>
          </w:tcPr>
          <w:p w:rsidR="00100B43" w:rsidRDefault="006D12A2">
            <w:pPr>
              <w:pStyle w:val="TableBodyText"/>
            </w:pPr>
            <w:r>
              <w:t>Significantly changed the technical content.</w:t>
            </w:r>
          </w:p>
        </w:tc>
      </w:tr>
      <w:tr w:rsidR="00100B43" w:rsidTr="00100B43">
        <w:tc>
          <w:tcPr>
            <w:tcW w:w="0" w:type="auto"/>
            <w:vAlign w:val="center"/>
          </w:tcPr>
          <w:p w:rsidR="00100B43" w:rsidRDefault="006D12A2">
            <w:pPr>
              <w:pStyle w:val="TableBodyText"/>
            </w:pPr>
            <w:r>
              <w:t>3/31/2014</w:t>
            </w:r>
          </w:p>
        </w:tc>
        <w:tc>
          <w:tcPr>
            <w:tcW w:w="0" w:type="auto"/>
            <w:vAlign w:val="center"/>
          </w:tcPr>
          <w:p w:rsidR="00100B43" w:rsidRDefault="006D12A2">
            <w:pPr>
              <w:pStyle w:val="TableBodyText"/>
            </w:pPr>
            <w:r>
              <w:t>4.0</w:t>
            </w:r>
          </w:p>
        </w:tc>
        <w:tc>
          <w:tcPr>
            <w:tcW w:w="0" w:type="auto"/>
            <w:vAlign w:val="center"/>
          </w:tcPr>
          <w:p w:rsidR="00100B43" w:rsidRDefault="006D12A2">
            <w:pPr>
              <w:pStyle w:val="TableBodyText"/>
            </w:pPr>
            <w:r>
              <w:t>None</w:t>
            </w:r>
          </w:p>
        </w:tc>
        <w:tc>
          <w:tcPr>
            <w:tcW w:w="0" w:type="auto"/>
            <w:vAlign w:val="center"/>
          </w:tcPr>
          <w:p w:rsidR="00100B43" w:rsidRDefault="006D12A2">
            <w:pPr>
              <w:pStyle w:val="TableBodyText"/>
            </w:pPr>
            <w:r>
              <w:t>No changes to the meaning, language, or formatting of the technical content.</w:t>
            </w:r>
          </w:p>
        </w:tc>
      </w:tr>
      <w:tr w:rsidR="00100B43" w:rsidTr="00100B43">
        <w:tc>
          <w:tcPr>
            <w:tcW w:w="0" w:type="auto"/>
            <w:vAlign w:val="center"/>
          </w:tcPr>
          <w:p w:rsidR="00100B43" w:rsidRDefault="006D12A2">
            <w:pPr>
              <w:pStyle w:val="TableBodyText"/>
            </w:pPr>
            <w:r>
              <w:t>1/22/2015</w:t>
            </w:r>
          </w:p>
        </w:tc>
        <w:tc>
          <w:tcPr>
            <w:tcW w:w="0" w:type="auto"/>
            <w:vAlign w:val="center"/>
          </w:tcPr>
          <w:p w:rsidR="00100B43" w:rsidRDefault="006D12A2">
            <w:pPr>
              <w:pStyle w:val="TableBodyText"/>
            </w:pPr>
            <w:r>
              <w:t>5.0</w:t>
            </w:r>
          </w:p>
        </w:tc>
        <w:tc>
          <w:tcPr>
            <w:tcW w:w="0" w:type="auto"/>
            <w:vAlign w:val="center"/>
          </w:tcPr>
          <w:p w:rsidR="00100B43" w:rsidRDefault="006D12A2">
            <w:pPr>
              <w:pStyle w:val="TableBodyText"/>
            </w:pPr>
            <w:r>
              <w:t>Major</w:t>
            </w:r>
          </w:p>
        </w:tc>
        <w:tc>
          <w:tcPr>
            <w:tcW w:w="0" w:type="auto"/>
            <w:vAlign w:val="center"/>
          </w:tcPr>
          <w:p w:rsidR="00100B43" w:rsidRDefault="006D12A2">
            <w:pPr>
              <w:pStyle w:val="TableBodyText"/>
            </w:pPr>
            <w:r>
              <w:t>Updated for new product version.</w:t>
            </w:r>
          </w:p>
        </w:tc>
      </w:tr>
      <w:tr w:rsidR="00100B43" w:rsidTr="00100B43">
        <w:tc>
          <w:tcPr>
            <w:tcW w:w="0" w:type="auto"/>
            <w:vAlign w:val="center"/>
          </w:tcPr>
          <w:p w:rsidR="00100B43" w:rsidRDefault="006D12A2">
            <w:pPr>
              <w:pStyle w:val="TableBodyText"/>
            </w:pPr>
            <w:r>
              <w:t>7/7/2015</w:t>
            </w:r>
          </w:p>
        </w:tc>
        <w:tc>
          <w:tcPr>
            <w:tcW w:w="0" w:type="auto"/>
            <w:vAlign w:val="center"/>
          </w:tcPr>
          <w:p w:rsidR="00100B43" w:rsidRDefault="006D12A2">
            <w:pPr>
              <w:pStyle w:val="TableBodyText"/>
            </w:pPr>
            <w:r>
              <w:t>5.1</w:t>
            </w:r>
          </w:p>
        </w:tc>
        <w:tc>
          <w:tcPr>
            <w:tcW w:w="0" w:type="auto"/>
            <w:vAlign w:val="center"/>
          </w:tcPr>
          <w:p w:rsidR="00100B43" w:rsidRDefault="006D12A2">
            <w:pPr>
              <w:pStyle w:val="TableBodyText"/>
            </w:pPr>
            <w:r>
              <w:t>Minor</w:t>
            </w:r>
          </w:p>
        </w:tc>
        <w:tc>
          <w:tcPr>
            <w:tcW w:w="0" w:type="auto"/>
            <w:vAlign w:val="center"/>
          </w:tcPr>
          <w:p w:rsidR="00100B43" w:rsidRDefault="006D12A2">
            <w:pPr>
              <w:pStyle w:val="TableBodyText"/>
            </w:pPr>
            <w:r>
              <w:t>Clarified the meaning of the technical content.</w:t>
            </w:r>
          </w:p>
        </w:tc>
      </w:tr>
      <w:tr w:rsidR="00100B43" w:rsidTr="00100B43">
        <w:tc>
          <w:tcPr>
            <w:tcW w:w="0" w:type="auto"/>
            <w:vAlign w:val="center"/>
          </w:tcPr>
          <w:p w:rsidR="00100B43" w:rsidRDefault="006D12A2">
            <w:pPr>
              <w:pStyle w:val="TableBodyText"/>
            </w:pPr>
            <w:r>
              <w:t>11/2/2015</w:t>
            </w:r>
          </w:p>
        </w:tc>
        <w:tc>
          <w:tcPr>
            <w:tcW w:w="0" w:type="auto"/>
            <w:vAlign w:val="center"/>
          </w:tcPr>
          <w:p w:rsidR="00100B43" w:rsidRDefault="006D12A2">
            <w:pPr>
              <w:pStyle w:val="TableBodyText"/>
            </w:pPr>
            <w:r>
              <w:t>5.1</w:t>
            </w:r>
          </w:p>
        </w:tc>
        <w:tc>
          <w:tcPr>
            <w:tcW w:w="0" w:type="auto"/>
            <w:vAlign w:val="center"/>
          </w:tcPr>
          <w:p w:rsidR="00100B43" w:rsidRDefault="006D12A2">
            <w:pPr>
              <w:pStyle w:val="TableBodyText"/>
            </w:pPr>
            <w:r>
              <w:t>None</w:t>
            </w:r>
          </w:p>
        </w:tc>
        <w:tc>
          <w:tcPr>
            <w:tcW w:w="0" w:type="auto"/>
            <w:vAlign w:val="center"/>
          </w:tcPr>
          <w:p w:rsidR="00100B43" w:rsidRDefault="006D12A2">
            <w:pPr>
              <w:pStyle w:val="TableBodyText"/>
            </w:pPr>
            <w:r>
              <w:t>No changes to the meaning, language, or formatting of the technical content.</w:t>
            </w:r>
          </w:p>
        </w:tc>
      </w:tr>
      <w:tr w:rsidR="00100B43" w:rsidTr="00100B43">
        <w:tc>
          <w:tcPr>
            <w:tcW w:w="0" w:type="auto"/>
            <w:vAlign w:val="center"/>
          </w:tcPr>
          <w:p w:rsidR="00100B43" w:rsidRDefault="006D12A2">
            <w:pPr>
              <w:pStyle w:val="TableBodyText"/>
            </w:pPr>
            <w:r>
              <w:t>3/22/2016</w:t>
            </w:r>
          </w:p>
        </w:tc>
        <w:tc>
          <w:tcPr>
            <w:tcW w:w="0" w:type="auto"/>
            <w:vAlign w:val="center"/>
          </w:tcPr>
          <w:p w:rsidR="00100B43" w:rsidRDefault="006D12A2">
            <w:pPr>
              <w:pStyle w:val="TableBodyText"/>
            </w:pPr>
            <w:r>
              <w:t>5.1</w:t>
            </w:r>
          </w:p>
        </w:tc>
        <w:tc>
          <w:tcPr>
            <w:tcW w:w="0" w:type="auto"/>
            <w:vAlign w:val="center"/>
          </w:tcPr>
          <w:p w:rsidR="00100B43" w:rsidRDefault="006D12A2">
            <w:pPr>
              <w:pStyle w:val="TableBodyText"/>
            </w:pPr>
            <w:r>
              <w:t>None</w:t>
            </w:r>
          </w:p>
        </w:tc>
        <w:tc>
          <w:tcPr>
            <w:tcW w:w="0" w:type="auto"/>
            <w:vAlign w:val="center"/>
          </w:tcPr>
          <w:p w:rsidR="00100B43" w:rsidRDefault="006D12A2">
            <w:pPr>
              <w:pStyle w:val="TableBodyText"/>
            </w:pPr>
            <w:r>
              <w:t>No changes to the meaning, language, or formatting of the technical content.</w:t>
            </w:r>
          </w:p>
        </w:tc>
      </w:tr>
      <w:tr w:rsidR="00100B43" w:rsidTr="00100B43">
        <w:tc>
          <w:tcPr>
            <w:tcW w:w="0" w:type="auto"/>
            <w:vAlign w:val="center"/>
          </w:tcPr>
          <w:p w:rsidR="00100B43" w:rsidRDefault="006D12A2">
            <w:pPr>
              <w:pStyle w:val="TableBodyText"/>
            </w:pPr>
            <w:r>
              <w:t>11/2/2016</w:t>
            </w:r>
          </w:p>
        </w:tc>
        <w:tc>
          <w:tcPr>
            <w:tcW w:w="0" w:type="auto"/>
            <w:vAlign w:val="center"/>
          </w:tcPr>
          <w:p w:rsidR="00100B43" w:rsidRDefault="006D12A2">
            <w:pPr>
              <w:pStyle w:val="TableBodyText"/>
            </w:pPr>
            <w:r>
              <w:t>5.1</w:t>
            </w:r>
          </w:p>
        </w:tc>
        <w:tc>
          <w:tcPr>
            <w:tcW w:w="0" w:type="auto"/>
            <w:vAlign w:val="center"/>
          </w:tcPr>
          <w:p w:rsidR="00100B43" w:rsidRDefault="006D12A2">
            <w:pPr>
              <w:pStyle w:val="TableBodyText"/>
            </w:pPr>
            <w:r>
              <w:t>None</w:t>
            </w:r>
          </w:p>
        </w:tc>
        <w:tc>
          <w:tcPr>
            <w:tcW w:w="0" w:type="auto"/>
            <w:vAlign w:val="center"/>
          </w:tcPr>
          <w:p w:rsidR="00100B43" w:rsidRDefault="006D12A2">
            <w:pPr>
              <w:pStyle w:val="TableBodyText"/>
            </w:pPr>
            <w:r>
              <w:t>No changes to the meaning, language, or formatting of the technical content.</w:t>
            </w:r>
          </w:p>
        </w:tc>
      </w:tr>
      <w:tr w:rsidR="00100B43" w:rsidTr="00100B43">
        <w:tc>
          <w:tcPr>
            <w:tcW w:w="0" w:type="auto"/>
            <w:vAlign w:val="center"/>
          </w:tcPr>
          <w:p w:rsidR="00100B43" w:rsidRDefault="006D12A2">
            <w:pPr>
              <w:pStyle w:val="TableBodyText"/>
            </w:pPr>
            <w:r>
              <w:t>3/14/2017</w:t>
            </w:r>
          </w:p>
        </w:tc>
        <w:tc>
          <w:tcPr>
            <w:tcW w:w="0" w:type="auto"/>
            <w:vAlign w:val="center"/>
          </w:tcPr>
          <w:p w:rsidR="00100B43" w:rsidRDefault="006D12A2">
            <w:pPr>
              <w:pStyle w:val="TableBodyText"/>
            </w:pPr>
            <w:r>
              <w:t>5.1</w:t>
            </w:r>
          </w:p>
        </w:tc>
        <w:tc>
          <w:tcPr>
            <w:tcW w:w="0" w:type="auto"/>
            <w:vAlign w:val="center"/>
          </w:tcPr>
          <w:p w:rsidR="00100B43" w:rsidRDefault="006D12A2">
            <w:pPr>
              <w:pStyle w:val="TableBodyText"/>
            </w:pPr>
            <w:r>
              <w:t>None</w:t>
            </w:r>
          </w:p>
        </w:tc>
        <w:tc>
          <w:tcPr>
            <w:tcW w:w="0" w:type="auto"/>
            <w:vAlign w:val="center"/>
          </w:tcPr>
          <w:p w:rsidR="00100B43" w:rsidRDefault="006D12A2">
            <w:pPr>
              <w:pStyle w:val="TableBodyText"/>
            </w:pPr>
            <w:r>
              <w:t>No changes to the meaning, language, or formatting of the technical content.</w:t>
            </w:r>
          </w:p>
        </w:tc>
      </w:tr>
      <w:tr w:rsidR="00100B43" w:rsidTr="00100B43">
        <w:tc>
          <w:tcPr>
            <w:tcW w:w="0" w:type="auto"/>
            <w:vAlign w:val="center"/>
          </w:tcPr>
          <w:p w:rsidR="00100B43" w:rsidRDefault="006D12A2">
            <w:pPr>
              <w:pStyle w:val="TableBodyText"/>
            </w:pPr>
            <w:r>
              <w:t>10/3/2017</w:t>
            </w:r>
          </w:p>
        </w:tc>
        <w:tc>
          <w:tcPr>
            <w:tcW w:w="0" w:type="auto"/>
            <w:vAlign w:val="center"/>
          </w:tcPr>
          <w:p w:rsidR="00100B43" w:rsidRDefault="006D12A2">
            <w:pPr>
              <w:pStyle w:val="TableBodyText"/>
            </w:pPr>
            <w:r>
              <w:t>5.1</w:t>
            </w:r>
          </w:p>
        </w:tc>
        <w:tc>
          <w:tcPr>
            <w:tcW w:w="0" w:type="auto"/>
            <w:vAlign w:val="center"/>
          </w:tcPr>
          <w:p w:rsidR="00100B43" w:rsidRDefault="006D12A2">
            <w:pPr>
              <w:pStyle w:val="TableBodyText"/>
            </w:pPr>
            <w:r>
              <w:t>None</w:t>
            </w:r>
          </w:p>
        </w:tc>
        <w:tc>
          <w:tcPr>
            <w:tcW w:w="0" w:type="auto"/>
            <w:vAlign w:val="center"/>
          </w:tcPr>
          <w:p w:rsidR="00100B43" w:rsidRDefault="006D12A2">
            <w:pPr>
              <w:pStyle w:val="TableBodyText"/>
            </w:pPr>
            <w:r>
              <w:t>No changes to the meaning, language, or formatting of th</w:t>
            </w:r>
            <w:r>
              <w:t>e technical content.</w:t>
            </w:r>
          </w:p>
        </w:tc>
      </w:tr>
      <w:tr w:rsidR="00100B43" w:rsidTr="00100B43">
        <w:tc>
          <w:tcPr>
            <w:tcW w:w="0" w:type="auto"/>
            <w:vAlign w:val="center"/>
          </w:tcPr>
          <w:p w:rsidR="00100B43" w:rsidRDefault="006D12A2">
            <w:pPr>
              <w:pStyle w:val="TableBodyText"/>
            </w:pPr>
            <w:r>
              <w:t>2/22/2018</w:t>
            </w:r>
          </w:p>
        </w:tc>
        <w:tc>
          <w:tcPr>
            <w:tcW w:w="0" w:type="auto"/>
            <w:vAlign w:val="center"/>
          </w:tcPr>
          <w:p w:rsidR="00100B43" w:rsidRDefault="006D12A2">
            <w:pPr>
              <w:pStyle w:val="TableBodyText"/>
            </w:pPr>
            <w:r>
              <w:t>5.1</w:t>
            </w:r>
          </w:p>
        </w:tc>
        <w:tc>
          <w:tcPr>
            <w:tcW w:w="0" w:type="auto"/>
            <w:vAlign w:val="center"/>
          </w:tcPr>
          <w:p w:rsidR="00100B43" w:rsidRDefault="006D12A2">
            <w:pPr>
              <w:pStyle w:val="TableBodyText"/>
            </w:pPr>
            <w:r>
              <w:t>None</w:t>
            </w:r>
          </w:p>
        </w:tc>
        <w:tc>
          <w:tcPr>
            <w:tcW w:w="0" w:type="auto"/>
            <w:vAlign w:val="center"/>
          </w:tcPr>
          <w:p w:rsidR="00100B43" w:rsidRDefault="006D12A2">
            <w:pPr>
              <w:pStyle w:val="TableBodyText"/>
            </w:pPr>
            <w:r>
              <w:t>No changes to the meaning, language, or formatting of the technical content.</w:t>
            </w:r>
          </w:p>
        </w:tc>
      </w:tr>
      <w:tr w:rsidR="00100B43" w:rsidTr="00100B43">
        <w:tc>
          <w:tcPr>
            <w:tcW w:w="0" w:type="auto"/>
            <w:vAlign w:val="center"/>
          </w:tcPr>
          <w:p w:rsidR="00100B43" w:rsidRDefault="006D12A2">
            <w:pPr>
              <w:pStyle w:val="TableBodyText"/>
            </w:pPr>
            <w:r>
              <w:t>3/23/2018</w:t>
            </w:r>
          </w:p>
        </w:tc>
        <w:tc>
          <w:tcPr>
            <w:tcW w:w="0" w:type="auto"/>
            <w:vAlign w:val="center"/>
          </w:tcPr>
          <w:p w:rsidR="00100B43" w:rsidRDefault="006D12A2">
            <w:pPr>
              <w:pStyle w:val="TableBodyText"/>
            </w:pPr>
            <w:r>
              <w:t>5.1</w:t>
            </w:r>
          </w:p>
        </w:tc>
        <w:tc>
          <w:tcPr>
            <w:tcW w:w="0" w:type="auto"/>
            <w:vAlign w:val="center"/>
          </w:tcPr>
          <w:p w:rsidR="00100B43" w:rsidRDefault="006D12A2">
            <w:pPr>
              <w:pStyle w:val="TableBodyText"/>
            </w:pPr>
            <w:r>
              <w:t>None</w:t>
            </w:r>
          </w:p>
        </w:tc>
        <w:tc>
          <w:tcPr>
            <w:tcW w:w="0" w:type="auto"/>
            <w:vAlign w:val="center"/>
          </w:tcPr>
          <w:p w:rsidR="00100B43" w:rsidRDefault="006D12A2">
            <w:pPr>
              <w:pStyle w:val="TableBodyText"/>
            </w:pPr>
            <w:r>
              <w:t>No changes to the meaning, language, or formatting of the technical content.</w:t>
            </w:r>
          </w:p>
        </w:tc>
      </w:tr>
      <w:tr w:rsidR="00100B43" w:rsidTr="00100B43">
        <w:tc>
          <w:tcPr>
            <w:tcW w:w="0" w:type="auto"/>
            <w:vAlign w:val="center"/>
          </w:tcPr>
          <w:p w:rsidR="00100B43" w:rsidRDefault="006D12A2">
            <w:pPr>
              <w:pStyle w:val="TableBodyText"/>
            </w:pPr>
            <w:r>
              <w:t>8/28/2018</w:t>
            </w:r>
          </w:p>
        </w:tc>
        <w:tc>
          <w:tcPr>
            <w:tcW w:w="0" w:type="auto"/>
            <w:vAlign w:val="center"/>
          </w:tcPr>
          <w:p w:rsidR="00100B43" w:rsidRDefault="006D12A2">
            <w:pPr>
              <w:pStyle w:val="TableBodyText"/>
            </w:pPr>
            <w:r>
              <w:t>5.1</w:t>
            </w:r>
          </w:p>
        </w:tc>
        <w:tc>
          <w:tcPr>
            <w:tcW w:w="0" w:type="auto"/>
            <w:vAlign w:val="center"/>
          </w:tcPr>
          <w:p w:rsidR="00100B43" w:rsidRDefault="006D12A2">
            <w:pPr>
              <w:pStyle w:val="TableBodyText"/>
            </w:pPr>
            <w:r>
              <w:t>None</w:t>
            </w:r>
          </w:p>
        </w:tc>
        <w:tc>
          <w:tcPr>
            <w:tcW w:w="0" w:type="auto"/>
            <w:vAlign w:val="center"/>
          </w:tcPr>
          <w:p w:rsidR="00100B43" w:rsidRDefault="006D12A2">
            <w:pPr>
              <w:pStyle w:val="TableBodyText"/>
            </w:pPr>
            <w:r>
              <w:t>No changes to the meaning, language, or formatting of the technical content.</w:t>
            </w:r>
          </w:p>
        </w:tc>
      </w:tr>
    </w:tbl>
    <w:p w:rsidR="00100B43" w:rsidRDefault="006D12A2">
      <w:pPr>
        <w:pStyle w:val="TOCHeading"/>
      </w:pPr>
      <w:r>
        <w:lastRenderedPageBreak/>
        <w:t>Table of Contents</w:t>
      </w:r>
    </w:p>
    <w:p w:rsidR="006D12A2" w:rsidRDefault="006D12A2">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22770526" w:history="1">
        <w:r w:rsidRPr="003F40D7">
          <w:rPr>
            <w:rStyle w:val="Hyperlink"/>
            <w:noProof/>
          </w:rPr>
          <w:t>1</w:t>
        </w:r>
        <w:r>
          <w:rPr>
            <w:rFonts w:asciiTheme="minorHAnsi" w:eastAsiaTheme="minorEastAsia" w:hAnsiTheme="minorHAnsi" w:cstheme="minorBidi"/>
            <w:b w:val="0"/>
            <w:bCs w:val="0"/>
            <w:noProof/>
            <w:sz w:val="22"/>
            <w:szCs w:val="22"/>
          </w:rPr>
          <w:tab/>
        </w:r>
        <w:r w:rsidRPr="003F40D7">
          <w:rPr>
            <w:rStyle w:val="Hyperlink"/>
            <w:noProof/>
          </w:rPr>
          <w:t>Introduction</w:t>
        </w:r>
        <w:r>
          <w:rPr>
            <w:noProof/>
            <w:webHidden/>
          </w:rPr>
          <w:tab/>
        </w:r>
        <w:r>
          <w:rPr>
            <w:noProof/>
            <w:webHidden/>
          </w:rPr>
          <w:fldChar w:fldCharType="begin"/>
        </w:r>
        <w:r>
          <w:rPr>
            <w:noProof/>
            <w:webHidden/>
          </w:rPr>
          <w:instrText xml:space="preserve"> PAGEREF _Toc522770526 \h </w:instrText>
        </w:r>
        <w:r>
          <w:rPr>
            <w:noProof/>
            <w:webHidden/>
          </w:rPr>
        </w:r>
        <w:r>
          <w:rPr>
            <w:noProof/>
            <w:webHidden/>
          </w:rPr>
          <w:fldChar w:fldCharType="separate"/>
        </w:r>
        <w:r>
          <w:rPr>
            <w:noProof/>
            <w:webHidden/>
          </w:rPr>
          <w:t>4</w:t>
        </w:r>
        <w:r>
          <w:rPr>
            <w:noProof/>
            <w:webHidden/>
          </w:rPr>
          <w:fldChar w:fldCharType="end"/>
        </w:r>
      </w:hyperlink>
    </w:p>
    <w:p w:rsidR="006D12A2" w:rsidRDefault="006D12A2">
      <w:pPr>
        <w:pStyle w:val="TOC2"/>
        <w:rPr>
          <w:rFonts w:asciiTheme="minorHAnsi" w:eastAsiaTheme="minorEastAsia" w:hAnsiTheme="minorHAnsi" w:cstheme="minorBidi"/>
          <w:noProof/>
          <w:sz w:val="22"/>
          <w:szCs w:val="22"/>
        </w:rPr>
      </w:pPr>
      <w:hyperlink w:anchor="_Toc522770527" w:history="1">
        <w:r w:rsidRPr="003F40D7">
          <w:rPr>
            <w:rStyle w:val="Hyperlink"/>
            <w:noProof/>
          </w:rPr>
          <w:t>1.1</w:t>
        </w:r>
        <w:r>
          <w:rPr>
            <w:rFonts w:asciiTheme="minorHAnsi" w:eastAsiaTheme="minorEastAsia" w:hAnsiTheme="minorHAnsi" w:cstheme="minorBidi"/>
            <w:noProof/>
            <w:sz w:val="22"/>
            <w:szCs w:val="22"/>
          </w:rPr>
          <w:tab/>
        </w:r>
        <w:r w:rsidRPr="003F40D7">
          <w:rPr>
            <w:rStyle w:val="Hyperlink"/>
            <w:noProof/>
          </w:rPr>
          <w:t>Glossary</w:t>
        </w:r>
        <w:r>
          <w:rPr>
            <w:noProof/>
            <w:webHidden/>
          </w:rPr>
          <w:tab/>
        </w:r>
        <w:r>
          <w:rPr>
            <w:noProof/>
            <w:webHidden/>
          </w:rPr>
          <w:fldChar w:fldCharType="begin"/>
        </w:r>
        <w:r>
          <w:rPr>
            <w:noProof/>
            <w:webHidden/>
          </w:rPr>
          <w:instrText xml:space="preserve"> PAGEREF _Toc522770527 \h </w:instrText>
        </w:r>
        <w:r>
          <w:rPr>
            <w:noProof/>
            <w:webHidden/>
          </w:rPr>
        </w:r>
        <w:r>
          <w:rPr>
            <w:noProof/>
            <w:webHidden/>
          </w:rPr>
          <w:fldChar w:fldCharType="separate"/>
        </w:r>
        <w:r>
          <w:rPr>
            <w:noProof/>
            <w:webHidden/>
          </w:rPr>
          <w:t>4</w:t>
        </w:r>
        <w:r>
          <w:rPr>
            <w:noProof/>
            <w:webHidden/>
          </w:rPr>
          <w:fldChar w:fldCharType="end"/>
        </w:r>
      </w:hyperlink>
    </w:p>
    <w:p w:rsidR="006D12A2" w:rsidRDefault="006D12A2">
      <w:pPr>
        <w:pStyle w:val="TOC2"/>
        <w:rPr>
          <w:rFonts w:asciiTheme="minorHAnsi" w:eastAsiaTheme="minorEastAsia" w:hAnsiTheme="minorHAnsi" w:cstheme="minorBidi"/>
          <w:noProof/>
          <w:sz w:val="22"/>
          <w:szCs w:val="22"/>
        </w:rPr>
      </w:pPr>
      <w:hyperlink w:anchor="_Toc522770528" w:history="1">
        <w:r w:rsidRPr="003F40D7">
          <w:rPr>
            <w:rStyle w:val="Hyperlink"/>
            <w:noProof/>
          </w:rPr>
          <w:t>1.2</w:t>
        </w:r>
        <w:r>
          <w:rPr>
            <w:rFonts w:asciiTheme="minorHAnsi" w:eastAsiaTheme="minorEastAsia" w:hAnsiTheme="minorHAnsi" w:cstheme="minorBidi"/>
            <w:noProof/>
            <w:sz w:val="22"/>
            <w:szCs w:val="22"/>
          </w:rPr>
          <w:tab/>
        </w:r>
        <w:r w:rsidRPr="003F40D7">
          <w:rPr>
            <w:rStyle w:val="Hyperlink"/>
            <w:noProof/>
          </w:rPr>
          <w:t>References</w:t>
        </w:r>
        <w:r>
          <w:rPr>
            <w:noProof/>
            <w:webHidden/>
          </w:rPr>
          <w:tab/>
        </w:r>
        <w:r>
          <w:rPr>
            <w:noProof/>
            <w:webHidden/>
          </w:rPr>
          <w:fldChar w:fldCharType="begin"/>
        </w:r>
        <w:r>
          <w:rPr>
            <w:noProof/>
            <w:webHidden/>
          </w:rPr>
          <w:instrText xml:space="preserve"> PAGEREF _Toc522770528 \h </w:instrText>
        </w:r>
        <w:r>
          <w:rPr>
            <w:noProof/>
            <w:webHidden/>
          </w:rPr>
        </w:r>
        <w:r>
          <w:rPr>
            <w:noProof/>
            <w:webHidden/>
          </w:rPr>
          <w:fldChar w:fldCharType="separate"/>
        </w:r>
        <w:r>
          <w:rPr>
            <w:noProof/>
            <w:webHidden/>
          </w:rPr>
          <w:t>4</w:t>
        </w:r>
        <w:r>
          <w:rPr>
            <w:noProof/>
            <w:webHidden/>
          </w:rPr>
          <w:fldChar w:fldCharType="end"/>
        </w:r>
      </w:hyperlink>
    </w:p>
    <w:p w:rsidR="006D12A2" w:rsidRDefault="006D12A2">
      <w:pPr>
        <w:pStyle w:val="TOC3"/>
        <w:rPr>
          <w:rFonts w:asciiTheme="minorHAnsi" w:eastAsiaTheme="minorEastAsia" w:hAnsiTheme="minorHAnsi" w:cstheme="minorBidi"/>
          <w:noProof/>
          <w:sz w:val="22"/>
          <w:szCs w:val="22"/>
        </w:rPr>
      </w:pPr>
      <w:hyperlink w:anchor="_Toc522770529" w:history="1">
        <w:r w:rsidRPr="003F40D7">
          <w:rPr>
            <w:rStyle w:val="Hyperlink"/>
            <w:noProof/>
          </w:rPr>
          <w:t>1.2.1</w:t>
        </w:r>
        <w:r>
          <w:rPr>
            <w:rFonts w:asciiTheme="minorHAnsi" w:eastAsiaTheme="minorEastAsia" w:hAnsiTheme="minorHAnsi" w:cstheme="minorBidi"/>
            <w:noProof/>
            <w:sz w:val="22"/>
            <w:szCs w:val="22"/>
          </w:rPr>
          <w:tab/>
        </w:r>
        <w:r w:rsidRPr="003F40D7">
          <w:rPr>
            <w:rStyle w:val="Hyperlink"/>
            <w:noProof/>
          </w:rPr>
          <w:t>Normative References</w:t>
        </w:r>
        <w:r>
          <w:rPr>
            <w:noProof/>
            <w:webHidden/>
          </w:rPr>
          <w:tab/>
        </w:r>
        <w:r>
          <w:rPr>
            <w:noProof/>
            <w:webHidden/>
          </w:rPr>
          <w:fldChar w:fldCharType="begin"/>
        </w:r>
        <w:r>
          <w:rPr>
            <w:noProof/>
            <w:webHidden/>
          </w:rPr>
          <w:instrText xml:space="preserve"> PAGEREF _Toc522770529 \h </w:instrText>
        </w:r>
        <w:r>
          <w:rPr>
            <w:noProof/>
            <w:webHidden/>
          </w:rPr>
        </w:r>
        <w:r>
          <w:rPr>
            <w:noProof/>
            <w:webHidden/>
          </w:rPr>
          <w:fldChar w:fldCharType="separate"/>
        </w:r>
        <w:r>
          <w:rPr>
            <w:noProof/>
            <w:webHidden/>
          </w:rPr>
          <w:t>4</w:t>
        </w:r>
        <w:r>
          <w:rPr>
            <w:noProof/>
            <w:webHidden/>
          </w:rPr>
          <w:fldChar w:fldCharType="end"/>
        </w:r>
      </w:hyperlink>
    </w:p>
    <w:p w:rsidR="006D12A2" w:rsidRDefault="006D12A2">
      <w:pPr>
        <w:pStyle w:val="TOC3"/>
        <w:rPr>
          <w:rFonts w:asciiTheme="minorHAnsi" w:eastAsiaTheme="minorEastAsia" w:hAnsiTheme="minorHAnsi" w:cstheme="minorBidi"/>
          <w:noProof/>
          <w:sz w:val="22"/>
          <w:szCs w:val="22"/>
        </w:rPr>
      </w:pPr>
      <w:hyperlink w:anchor="_Toc522770530" w:history="1">
        <w:r w:rsidRPr="003F40D7">
          <w:rPr>
            <w:rStyle w:val="Hyperlink"/>
            <w:noProof/>
          </w:rPr>
          <w:t>1.2.2</w:t>
        </w:r>
        <w:r>
          <w:rPr>
            <w:rFonts w:asciiTheme="minorHAnsi" w:eastAsiaTheme="minorEastAsia" w:hAnsiTheme="minorHAnsi" w:cstheme="minorBidi"/>
            <w:noProof/>
            <w:sz w:val="22"/>
            <w:szCs w:val="22"/>
          </w:rPr>
          <w:tab/>
        </w:r>
        <w:r w:rsidRPr="003F40D7">
          <w:rPr>
            <w:rStyle w:val="Hyperlink"/>
            <w:noProof/>
          </w:rPr>
          <w:t>Informative References</w:t>
        </w:r>
        <w:r>
          <w:rPr>
            <w:noProof/>
            <w:webHidden/>
          </w:rPr>
          <w:tab/>
        </w:r>
        <w:r>
          <w:rPr>
            <w:noProof/>
            <w:webHidden/>
          </w:rPr>
          <w:fldChar w:fldCharType="begin"/>
        </w:r>
        <w:r>
          <w:rPr>
            <w:noProof/>
            <w:webHidden/>
          </w:rPr>
          <w:instrText xml:space="preserve"> PAGEREF _Toc522770530 \h </w:instrText>
        </w:r>
        <w:r>
          <w:rPr>
            <w:noProof/>
            <w:webHidden/>
          </w:rPr>
        </w:r>
        <w:r>
          <w:rPr>
            <w:noProof/>
            <w:webHidden/>
          </w:rPr>
          <w:fldChar w:fldCharType="separate"/>
        </w:r>
        <w:r>
          <w:rPr>
            <w:noProof/>
            <w:webHidden/>
          </w:rPr>
          <w:t>4</w:t>
        </w:r>
        <w:r>
          <w:rPr>
            <w:noProof/>
            <w:webHidden/>
          </w:rPr>
          <w:fldChar w:fldCharType="end"/>
        </w:r>
      </w:hyperlink>
    </w:p>
    <w:p w:rsidR="006D12A2" w:rsidRDefault="006D12A2">
      <w:pPr>
        <w:pStyle w:val="TOC2"/>
        <w:rPr>
          <w:rFonts w:asciiTheme="minorHAnsi" w:eastAsiaTheme="minorEastAsia" w:hAnsiTheme="minorHAnsi" w:cstheme="minorBidi"/>
          <w:noProof/>
          <w:sz w:val="22"/>
          <w:szCs w:val="22"/>
        </w:rPr>
      </w:pPr>
      <w:hyperlink w:anchor="_Toc522770531" w:history="1">
        <w:r w:rsidRPr="003F40D7">
          <w:rPr>
            <w:rStyle w:val="Hyperlink"/>
            <w:noProof/>
          </w:rPr>
          <w:t>1.3</w:t>
        </w:r>
        <w:r>
          <w:rPr>
            <w:rFonts w:asciiTheme="minorHAnsi" w:eastAsiaTheme="minorEastAsia" w:hAnsiTheme="minorHAnsi" w:cstheme="minorBidi"/>
            <w:noProof/>
            <w:sz w:val="22"/>
            <w:szCs w:val="22"/>
          </w:rPr>
          <w:tab/>
        </w:r>
        <w:r w:rsidRPr="003F40D7">
          <w:rPr>
            <w:rStyle w:val="Hyperlink"/>
            <w:noProof/>
          </w:rPr>
          <w:t>Microsoft Implementations</w:t>
        </w:r>
        <w:r>
          <w:rPr>
            <w:noProof/>
            <w:webHidden/>
          </w:rPr>
          <w:tab/>
        </w:r>
        <w:r>
          <w:rPr>
            <w:noProof/>
            <w:webHidden/>
          </w:rPr>
          <w:fldChar w:fldCharType="begin"/>
        </w:r>
        <w:r>
          <w:rPr>
            <w:noProof/>
            <w:webHidden/>
          </w:rPr>
          <w:instrText xml:space="preserve"> PAGEREF _Toc522770531 \h </w:instrText>
        </w:r>
        <w:r>
          <w:rPr>
            <w:noProof/>
            <w:webHidden/>
          </w:rPr>
        </w:r>
        <w:r>
          <w:rPr>
            <w:noProof/>
            <w:webHidden/>
          </w:rPr>
          <w:fldChar w:fldCharType="separate"/>
        </w:r>
        <w:r>
          <w:rPr>
            <w:noProof/>
            <w:webHidden/>
          </w:rPr>
          <w:t>4</w:t>
        </w:r>
        <w:r>
          <w:rPr>
            <w:noProof/>
            <w:webHidden/>
          </w:rPr>
          <w:fldChar w:fldCharType="end"/>
        </w:r>
      </w:hyperlink>
    </w:p>
    <w:p w:rsidR="006D12A2" w:rsidRDefault="006D12A2">
      <w:pPr>
        <w:pStyle w:val="TOC2"/>
        <w:rPr>
          <w:rFonts w:asciiTheme="minorHAnsi" w:eastAsiaTheme="minorEastAsia" w:hAnsiTheme="minorHAnsi" w:cstheme="minorBidi"/>
          <w:noProof/>
          <w:sz w:val="22"/>
          <w:szCs w:val="22"/>
        </w:rPr>
      </w:pPr>
      <w:hyperlink w:anchor="_Toc522770532" w:history="1">
        <w:r w:rsidRPr="003F40D7">
          <w:rPr>
            <w:rStyle w:val="Hyperlink"/>
            <w:noProof/>
          </w:rPr>
          <w:t>1.4</w:t>
        </w:r>
        <w:r>
          <w:rPr>
            <w:rFonts w:asciiTheme="minorHAnsi" w:eastAsiaTheme="minorEastAsia" w:hAnsiTheme="minorHAnsi" w:cstheme="minorBidi"/>
            <w:noProof/>
            <w:sz w:val="22"/>
            <w:szCs w:val="22"/>
          </w:rPr>
          <w:tab/>
        </w:r>
        <w:r w:rsidRPr="003F40D7">
          <w:rPr>
            <w:rStyle w:val="Hyperlink"/>
            <w:noProof/>
          </w:rPr>
          <w:t>Standards Support Requirements</w:t>
        </w:r>
        <w:r>
          <w:rPr>
            <w:noProof/>
            <w:webHidden/>
          </w:rPr>
          <w:tab/>
        </w:r>
        <w:r>
          <w:rPr>
            <w:noProof/>
            <w:webHidden/>
          </w:rPr>
          <w:fldChar w:fldCharType="begin"/>
        </w:r>
        <w:r>
          <w:rPr>
            <w:noProof/>
            <w:webHidden/>
          </w:rPr>
          <w:instrText xml:space="preserve"> PAGEREF _Toc522770532 \h </w:instrText>
        </w:r>
        <w:r>
          <w:rPr>
            <w:noProof/>
            <w:webHidden/>
          </w:rPr>
        </w:r>
        <w:r>
          <w:rPr>
            <w:noProof/>
            <w:webHidden/>
          </w:rPr>
          <w:fldChar w:fldCharType="separate"/>
        </w:r>
        <w:r>
          <w:rPr>
            <w:noProof/>
            <w:webHidden/>
          </w:rPr>
          <w:t>5</w:t>
        </w:r>
        <w:r>
          <w:rPr>
            <w:noProof/>
            <w:webHidden/>
          </w:rPr>
          <w:fldChar w:fldCharType="end"/>
        </w:r>
      </w:hyperlink>
    </w:p>
    <w:p w:rsidR="006D12A2" w:rsidRDefault="006D12A2">
      <w:pPr>
        <w:pStyle w:val="TOC2"/>
        <w:rPr>
          <w:rFonts w:asciiTheme="minorHAnsi" w:eastAsiaTheme="minorEastAsia" w:hAnsiTheme="minorHAnsi" w:cstheme="minorBidi"/>
          <w:noProof/>
          <w:sz w:val="22"/>
          <w:szCs w:val="22"/>
        </w:rPr>
      </w:pPr>
      <w:hyperlink w:anchor="_Toc522770533" w:history="1">
        <w:r w:rsidRPr="003F40D7">
          <w:rPr>
            <w:rStyle w:val="Hyperlink"/>
            <w:noProof/>
          </w:rPr>
          <w:t>1.5</w:t>
        </w:r>
        <w:r>
          <w:rPr>
            <w:rFonts w:asciiTheme="minorHAnsi" w:eastAsiaTheme="minorEastAsia" w:hAnsiTheme="minorHAnsi" w:cstheme="minorBidi"/>
            <w:noProof/>
            <w:sz w:val="22"/>
            <w:szCs w:val="22"/>
          </w:rPr>
          <w:tab/>
        </w:r>
        <w:r w:rsidRPr="003F40D7">
          <w:rPr>
            <w:rStyle w:val="Hyperlink"/>
            <w:noProof/>
          </w:rPr>
          <w:t>Notation</w:t>
        </w:r>
        <w:r>
          <w:rPr>
            <w:noProof/>
            <w:webHidden/>
          </w:rPr>
          <w:tab/>
        </w:r>
        <w:r>
          <w:rPr>
            <w:noProof/>
            <w:webHidden/>
          </w:rPr>
          <w:fldChar w:fldCharType="begin"/>
        </w:r>
        <w:r>
          <w:rPr>
            <w:noProof/>
            <w:webHidden/>
          </w:rPr>
          <w:instrText xml:space="preserve"> PAGEREF _Toc522770533 \h </w:instrText>
        </w:r>
        <w:r>
          <w:rPr>
            <w:noProof/>
            <w:webHidden/>
          </w:rPr>
        </w:r>
        <w:r>
          <w:rPr>
            <w:noProof/>
            <w:webHidden/>
          </w:rPr>
          <w:fldChar w:fldCharType="separate"/>
        </w:r>
        <w:r>
          <w:rPr>
            <w:noProof/>
            <w:webHidden/>
          </w:rPr>
          <w:t>6</w:t>
        </w:r>
        <w:r>
          <w:rPr>
            <w:noProof/>
            <w:webHidden/>
          </w:rPr>
          <w:fldChar w:fldCharType="end"/>
        </w:r>
      </w:hyperlink>
    </w:p>
    <w:p w:rsidR="006D12A2" w:rsidRDefault="006D12A2">
      <w:pPr>
        <w:pStyle w:val="TOC1"/>
        <w:rPr>
          <w:rFonts w:asciiTheme="minorHAnsi" w:eastAsiaTheme="minorEastAsia" w:hAnsiTheme="minorHAnsi" w:cstheme="minorBidi"/>
          <w:b w:val="0"/>
          <w:bCs w:val="0"/>
          <w:noProof/>
          <w:sz w:val="22"/>
          <w:szCs w:val="22"/>
        </w:rPr>
      </w:pPr>
      <w:hyperlink w:anchor="_Toc522770534" w:history="1">
        <w:r w:rsidRPr="003F40D7">
          <w:rPr>
            <w:rStyle w:val="Hyperlink"/>
            <w:noProof/>
          </w:rPr>
          <w:t>2</w:t>
        </w:r>
        <w:r>
          <w:rPr>
            <w:rFonts w:asciiTheme="minorHAnsi" w:eastAsiaTheme="minorEastAsia" w:hAnsiTheme="minorHAnsi" w:cstheme="minorBidi"/>
            <w:b w:val="0"/>
            <w:bCs w:val="0"/>
            <w:noProof/>
            <w:sz w:val="22"/>
            <w:szCs w:val="22"/>
          </w:rPr>
          <w:tab/>
        </w:r>
        <w:r w:rsidRPr="003F40D7">
          <w:rPr>
            <w:rStyle w:val="Hyperlink"/>
            <w:noProof/>
          </w:rPr>
          <w:t>Standards Support Statements</w:t>
        </w:r>
        <w:r>
          <w:rPr>
            <w:noProof/>
            <w:webHidden/>
          </w:rPr>
          <w:tab/>
        </w:r>
        <w:r>
          <w:rPr>
            <w:noProof/>
            <w:webHidden/>
          </w:rPr>
          <w:fldChar w:fldCharType="begin"/>
        </w:r>
        <w:r>
          <w:rPr>
            <w:noProof/>
            <w:webHidden/>
          </w:rPr>
          <w:instrText xml:space="preserve"> PAGEREF _Toc522770534 \h </w:instrText>
        </w:r>
        <w:r>
          <w:rPr>
            <w:noProof/>
            <w:webHidden/>
          </w:rPr>
        </w:r>
        <w:r>
          <w:rPr>
            <w:noProof/>
            <w:webHidden/>
          </w:rPr>
          <w:fldChar w:fldCharType="separate"/>
        </w:r>
        <w:r>
          <w:rPr>
            <w:noProof/>
            <w:webHidden/>
          </w:rPr>
          <w:t>7</w:t>
        </w:r>
        <w:r>
          <w:rPr>
            <w:noProof/>
            <w:webHidden/>
          </w:rPr>
          <w:fldChar w:fldCharType="end"/>
        </w:r>
      </w:hyperlink>
    </w:p>
    <w:p w:rsidR="006D12A2" w:rsidRDefault="006D12A2">
      <w:pPr>
        <w:pStyle w:val="TOC2"/>
        <w:rPr>
          <w:rFonts w:asciiTheme="minorHAnsi" w:eastAsiaTheme="minorEastAsia" w:hAnsiTheme="minorHAnsi" w:cstheme="minorBidi"/>
          <w:noProof/>
          <w:sz w:val="22"/>
          <w:szCs w:val="22"/>
        </w:rPr>
      </w:pPr>
      <w:hyperlink w:anchor="_Toc522770535" w:history="1">
        <w:r w:rsidRPr="003F40D7">
          <w:rPr>
            <w:rStyle w:val="Hyperlink"/>
            <w:noProof/>
          </w:rPr>
          <w:t>2.1</w:t>
        </w:r>
        <w:r>
          <w:rPr>
            <w:rFonts w:asciiTheme="minorHAnsi" w:eastAsiaTheme="minorEastAsia" w:hAnsiTheme="minorHAnsi" w:cstheme="minorBidi"/>
            <w:noProof/>
            <w:sz w:val="22"/>
            <w:szCs w:val="22"/>
          </w:rPr>
          <w:tab/>
        </w:r>
        <w:r w:rsidRPr="003F40D7">
          <w:rPr>
            <w:rStyle w:val="Hyperlink"/>
            <w:noProof/>
          </w:rPr>
          <w:t>Normative Variations</w:t>
        </w:r>
        <w:r>
          <w:rPr>
            <w:noProof/>
            <w:webHidden/>
          </w:rPr>
          <w:tab/>
        </w:r>
        <w:r>
          <w:rPr>
            <w:noProof/>
            <w:webHidden/>
          </w:rPr>
          <w:fldChar w:fldCharType="begin"/>
        </w:r>
        <w:r>
          <w:rPr>
            <w:noProof/>
            <w:webHidden/>
          </w:rPr>
          <w:instrText xml:space="preserve"> PAGEREF _Toc522770535 \h </w:instrText>
        </w:r>
        <w:r>
          <w:rPr>
            <w:noProof/>
            <w:webHidden/>
          </w:rPr>
        </w:r>
        <w:r>
          <w:rPr>
            <w:noProof/>
            <w:webHidden/>
          </w:rPr>
          <w:fldChar w:fldCharType="separate"/>
        </w:r>
        <w:r>
          <w:rPr>
            <w:noProof/>
            <w:webHidden/>
          </w:rPr>
          <w:t>7</w:t>
        </w:r>
        <w:r>
          <w:rPr>
            <w:noProof/>
            <w:webHidden/>
          </w:rPr>
          <w:fldChar w:fldCharType="end"/>
        </w:r>
      </w:hyperlink>
    </w:p>
    <w:p w:rsidR="006D12A2" w:rsidRDefault="006D12A2">
      <w:pPr>
        <w:pStyle w:val="TOC2"/>
        <w:rPr>
          <w:rFonts w:asciiTheme="minorHAnsi" w:eastAsiaTheme="minorEastAsia" w:hAnsiTheme="minorHAnsi" w:cstheme="minorBidi"/>
          <w:noProof/>
          <w:sz w:val="22"/>
          <w:szCs w:val="22"/>
        </w:rPr>
      </w:pPr>
      <w:hyperlink w:anchor="_Toc522770536" w:history="1">
        <w:r w:rsidRPr="003F40D7">
          <w:rPr>
            <w:rStyle w:val="Hyperlink"/>
            <w:noProof/>
          </w:rPr>
          <w:t>2.2</w:t>
        </w:r>
        <w:r>
          <w:rPr>
            <w:rFonts w:asciiTheme="minorHAnsi" w:eastAsiaTheme="minorEastAsia" w:hAnsiTheme="minorHAnsi" w:cstheme="minorBidi"/>
            <w:noProof/>
            <w:sz w:val="22"/>
            <w:szCs w:val="22"/>
          </w:rPr>
          <w:tab/>
        </w:r>
        <w:r w:rsidRPr="003F40D7">
          <w:rPr>
            <w:rStyle w:val="Hyperlink"/>
            <w:noProof/>
          </w:rPr>
          <w:t>Clarifications</w:t>
        </w:r>
        <w:r>
          <w:rPr>
            <w:noProof/>
            <w:webHidden/>
          </w:rPr>
          <w:tab/>
        </w:r>
        <w:r>
          <w:rPr>
            <w:noProof/>
            <w:webHidden/>
          </w:rPr>
          <w:fldChar w:fldCharType="begin"/>
        </w:r>
        <w:r>
          <w:rPr>
            <w:noProof/>
            <w:webHidden/>
          </w:rPr>
          <w:instrText xml:space="preserve"> PAGEREF _Toc522770536 \h </w:instrText>
        </w:r>
        <w:r>
          <w:rPr>
            <w:noProof/>
            <w:webHidden/>
          </w:rPr>
        </w:r>
        <w:r>
          <w:rPr>
            <w:noProof/>
            <w:webHidden/>
          </w:rPr>
          <w:fldChar w:fldCharType="separate"/>
        </w:r>
        <w:r>
          <w:rPr>
            <w:noProof/>
            <w:webHidden/>
          </w:rPr>
          <w:t>7</w:t>
        </w:r>
        <w:r>
          <w:rPr>
            <w:noProof/>
            <w:webHidden/>
          </w:rPr>
          <w:fldChar w:fldCharType="end"/>
        </w:r>
      </w:hyperlink>
    </w:p>
    <w:p w:rsidR="006D12A2" w:rsidRDefault="006D12A2">
      <w:pPr>
        <w:pStyle w:val="TOC3"/>
        <w:rPr>
          <w:rFonts w:asciiTheme="minorHAnsi" w:eastAsiaTheme="minorEastAsia" w:hAnsiTheme="minorHAnsi" w:cstheme="minorBidi"/>
          <w:noProof/>
          <w:sz w:val="22"/>
          <w:szCs w:val="22"/>
        </w:rPr>
      </w:pPr>
      <w:hyperlink w:anchor="_Toc522770537" w:history="1">
        <w:r w:rsidRPr="003F40D7">
          <w:rPr>
            <w:rStyle w:val="Hyperlink"/>
            <w:noProof/>
          </w:rPr>
          <w:t>2.2.1</w:t>
        </w:r>
        <w:r>
          <w:rPr>
            <w:rFonts w:asciiTheme="minorHAnsi" w:eastAsiaTheme="minorEastAsia" w:hAnsiTheme="minorHAnsi" w:cstheme="minorBidi"/>
            <w:noProof/>
            <w:sz w:val="22"/>
            <w:szCs w:val="22"/>
          </w:rPr>
          <w:tab/>
        </w:r>
        <w:r w:rsidRPr="003F40D7">
          <w:rPr>
            <w:rStyle w:val="Hyperlink"/>
            <w:noProof/>
          </w:rPr>
          <w:t>[W3C-PICS-Labels] General Format</w:t>
        </w:r>
        <w:r>
          <w:rPr>
            <w:noProof/>
            <w:webHidden/>
          </w:rPr>
          <w:tab/>
        </w:r>
        <w:r>
          <w:rPr>
            <w:noProof/>
            <w:webHidden/>
          </w:rPr>
          <w:fldChar w:fldCharType="begin"/>
        </w:r>
        <w:r>
          <w:rPr>
            <w:noProof/>
            <w:webHidden/>
          </w:rPr>
          <w:instrText xml:space="preserve"> PAGEREF _Toc522770537 \h </w:instrText>
        </w:r>
        <w:r>
          <w:rPr>
            <w:noProof/>
            <w:webHidden/>
          </w:rPr>
        </w:r>
        <w:r>
          <w:rPr>
            <w:noProof/>
            <w:webHidden/>
          </w:rPr>
          <w:fldChar w:fldCharType="separate"/>
        </w:r>
        <w:r>
          <w:rPr>
            <w:noProof/>
            <w:webHidden/>
          </w:rPr>
          <w:t>7</w:t>
        </w:r>
        <w:r>
          <w:rPr>
            <w:noProof/>
            <w:webHidden/>
          </w:rPr>
          <w:fldChar w:fldCharType="end"/>
        </w:r>
      </w:hyperlink>
    </w:p>
    <w:p w:rsidR="006D12A2" w:rsidRDefault="006D12A2">
      <w:pPr>
        <w:pStyle w:val="TOC2"/>
        <w:rPr>
          <w:rFonts w:asciiTheme="minorHAnsi" w:eastAsiaTheme="minorEastAsia" w:hAnsiTheme="minorHAnsi" w:cstheme="minorBidi"/>
          <w:noProof/>
          <w:sz w:val="22"/>
          <w:szCs w:val="22"/>
        </w:rPr>
      </w:pPr>
      <w:hyperlink w:anchor="_Toc522770538" w:history="1">
        <w:r w:rsidRPr="003F40D7">
          <w:rPr>
            <w:rStyle w:val="Hyperlink"/>
            <w:noProof/>
          </w:rPr>
          <w:t>2.3</w:t>
        </w:r>
        <w:r>
          <w:rPr>
            <w:rFonts w:asciiTheme="minorHAnsi" w:eastAsiaTheme="minorEastAsia" w:hAnsiTheme="minorHAnsi" w:cstheme="minorBidi"/>
            <w:noProof/>
            <w:sz w:val="22"/>
            <w:szCs w:val="22"/>
          </w:rPr>
          <w:tab/>
        </w:r>
        <w:r w:rsidRPr="003F40D7">
          <w:rPr>
            <w:rStyle w:val="Hyperlink"/>
            <w:noProof/>
          </w:rPr>
          <w:t>Error Handling</w:t>
        </w:r>
        <w:r>
          <w:rPr>
            <w:noProof/>
            <w:webHidden/>
          </w:rPr>
          <w:tab/>
        </w:r>
        <w:r>
          <w:rPr>
            <w:noProof/>
            <w:webHidden/>
          </w:rPr>
          <w:fldChar w:fldCharType="begin"/>
        </w:r>
        <w:r>
          <w:rPr>
            <w:noProof/>
            <w:webHidden/>
          </w:rPr>
          <w:instrText xml:space="preserve"> PAGEREF _Toc522770538 \h </w:instrText>
        </w:r>
        <w:r>
          <w:rPr>
            <w:noProof/>
            <w:webHidden/>
          </w:rPr>
        </w:r>
        <w:r>
          <w:rPr>
            <w:noProof/>
            <w:webHidden/>
          </w:rPr>
          <w:fldChar w:fldCharType="separate"/>
        </w:r>
        <w:r>
          <w:rPr>
            <w:noProof/>
            <w:webHidden/>
          </w:rPr>
          <w:t>11</w:t>
        </w:r>
        <w:r>
          <w:rPr>
            <w:noProof/>
            <w:webHidden/>
          </w:rPr>
          <w:fldChar w:fldCharType="end"/>
        </w:r>
      </w:hyperlink>
    </w:p>
    <w:p w:rsidR="006D12A2" w:rsidRDefault="006D12A2">
      <w:pPr>
        <w:pStyle w:val="TOC2"/>
        <w:rPr>
          <w:rFonts w:asciiTheme="minorHAnsi" w:eastAsiaTheme="minorEastAsia" w:hAnsiTheme="minorHAnsi" w:cstheme="minorBidi"/>
          <w:noProof/>
          <w:sz w:val="22"/>
          <w:szCs w:val="22"/>
        </w:rPr>
      </w:pPr>
      <w:hyperlink w:anchor="_Toc522770539" w:history="1">
        <w:r w:rsidRPr="003F40D7">
          <w:rPr>
            <w:rStyle w:val="Hyperlink"/>
            <w:noProof/>
          </w:rPr>
          <w:t>2.4</w:t>
        </w:r>
        <w:r>
          <w:rPr>
            <w:rFonts w:asciiTheme="minorHAnsi" w:eastAsiaTheme="minorEastAsia" w:hAnsiTheme="minorHAnsi" w:cstheme="minorBidi"/>
            <w:noProof/>
            <w:sz w:val="22"/>
            <w:szCs w:val="22"/>
          </w:rPr>
          <w:tab/>
        </w:r>
        <w:r w:rsidRPr="003F40D7">
          <w:rPr>
            <w:rStyle w:val="Hyperlink"/>
            <w:noProof/>
          </w:rPr>
          <w:t>Security</w:t>
        </w:r>
        <w:r>
          <w:rPr>
            <w:noProof/>
            <w:webHidden/>
          </w:rPr>
          <w:tab/>
        </w:r>
        <w:r>
          <w:rPr>
            <w:noProof/>
            <w:webHidden/>
          </w:rPr>
          <w:fldChar w:fldCharType="begin"/>
        </w:r>
        <w:r>
          <w:rPr>
            <w:noProof/>
            <w:webHidden/>
          </w:rPr>
          <w:instrText xml:space="preserve"> PAGEREF _Toc522770539 \h </w:instrText>
        </w:r>
        <w:r>
          <w:rPr>
            <w:noProof/>
            <w:webHidden/>
          </w:rPr>
        </w:r>
        <w:r>
          <w:rPr>
            <w:noProof/>
            <w:webHidden/>
          </w:rPr>
          <w:fldChar w:fldCharType="separate"/>
        </w:r>
        <w:r>
          <w:rPr>
            <w:noProof/>
            <w:webHidden/>
          </w:rPr>
          <w:t>11</w:t>
        </w:r>
        <w:r>
          <w:rPr>
            <w:noProof/>
            <w:webHidden/>
          </w:rPr>
          <w:fldChar w:fldCharType="end"/>
        </w:r>
      </w:hyperlink>
    </w:p>
    <w:p w:rsidR="006D12A2" w:rsidRDefault="006D12A2">
      <w:pPr>
        <w:pStyle w:val="TOC1"/>
        <w:rPr>
          <w:rFonts w:asciiTheme="minorHAnsi" w:eastAsiaTheme="minorEastAsia" w:hAnsiTheme="minorHAnsi" w:cstheme="minorBidi"/>
          <w:b w:val="0"/>
          <w:bCs w:val="0"/>
          <w:noProof/>
          <w:sz w:val="22"/>
          <w:szCs w:val="22"/>
        </w:rPr>
      </w:pPr>
      <w:hyperlink w:anchor="_Toc522770540" w:history="1">
        <w:r w:rsidRPr="003F40D7">
          <w:rPr>
            <w:rStyle w:val="Hyperlink"/>
            <w:noProof/>
          </w:rPr>
          <w:t>3</w:t>
        </w:r>
        <w:r>
          <w:rPr>
            <w:rFonts w:asciiTheme="minorHAnsi" w:eastAsiaTheme="minorEastAsia" w:hAnsiTheme="minorHAnsi" w:cstheme="minorBidi"/>
            <w:b w:val="0"/>
            <w:bCs w:val="0"/>
            <w:noProof/>
            <w:sz w:val="22"/>
            <w:szCs w:val="22"/>
          </w:rPr>
          <w:tab/>
        </w:r>
        <w:r w:rsidRPr="003F40D7">
          <w:rPr>
            <w:rStyle w:val="Hyperlink"/>
            <w:noProof/>
          </w:rPr>
          <w:t>Change Tracking</w:t>
        </w:r>
        <w:r>
          <w:rPr>
            <w:noProof/>
            <w:webHidden/>
          </w:rPr>
          <w:tab/>
        </w:r>
        <w:r>
          <w:rPr>
            <w:noProof/>
            <w:webHidden/>
          </w:rPr>
          <w:fldChar w:fldCharType="begin"/>
        </w:r>
        <w:r>
          <w:rPr>
            <w:noProof/>
            <w:webHidden/>
          </w:rPr>
          <w:instrText xml:space="preserve"> PAGEREF _Toc522770540 \h </w:instrText>
        </w:r>
        <w:r>
          <w:rPr>
            <w:noProof/>
            <w:webHidden/>
          </w:rPr>
        </w:r>
        <w:r>
          <w:rPr>
            <w:noProof/>
            <w:webHidden/>
          </w:rPr>
          <w:fldChar w:fldCharType="separate"/>
        </w:r>
        <w:r>
          <w:rPr>
            <w:noProof/>
            <w:webHidden/>
          </w:rPr>
          <w:t>12</w:t>
        </w:r>
        <w:r>
          <w:rPr>
            <w:noProof/>
            <w:webHidden/>
          </w:rPr>
          <w:fldChar w:fldCharType="end"/>
        </w:r>
      </w:hyperlink>
    </w:p>
    <w:p w:rsidR="006D12A2" w:rsidRDefault="006D12A2">
      <w:pPr>
        <w:pStyle w:val="TOC1"/>
        <w:rPr>
          <w:rFonts w:asciiTheme="minorHAnsi" w:eastAsiaTheme="minorEastAsia" w:hAnsiTheme="minorHAnsi" w:cstheme="minorBidi"/>
          <w:b w:val="0"/>
          <w:bCs w:val="0"/>
          <w:noProof/>
          <w:sz w:val="22"/>
          <w:szCs w:val="22"/>
        </w:rPr>
      </w:pPr>
      <w:hyperlink w:anchor="_Toc522770541" w:history="1">
        <w:r w:rsidRPr="003F40D7">
          <w:rPr>
            <w:rStyle w:val="Hyperlink"/>
            <w:noProof/>
          </w:rPr>
          <w:t>4</w:t>
        </w:r>
        <w:r>
          <w:rPr>
            <w:rFonts w:asciiTheme="minorHAnsi" w:eastAsiaTheme="minorEastAsia" w:hAnsiTheme="minorHAnsi" w:cstheme="minorBidi"/>
            <w:b w:val="0"/>
            <w:bCs w:val="0"/>
            <w:noProof/>
            <w:sz w:val="22"/>
            <w:szCs w:val="22"/>
          </w:rPr>
          <w:tab/>
        </w:r>
        <w:r w:rsidRPr="003F40D7">
          <w:rPr>
            <w:rStyle w:val="Hyperlink"/>
            <w:noProof/>
          </w:rPr>
          <w:t>Index</w:t>
        </w:r>
        <w:r>
          <w:rPr>
            <w:noProof/>
            <w:webHidden/>
          </w:rPr>
          <w:tab/>
        </w:r>
        <w:r>
          <w:rPr>
            <w:noProof/>
            <w:webHidden/>
          </w:rPr>
          <w:fldChar w:fldCharType="begin"/>
        </w:r>
        <w:r>
          <w:rPr>
            <w:noProof/>
            <w:webHidden/>
          </w:rPr>
          <w:instrText xml:space="preserve"> PAGEREF _Toc522770541 \h </w:instrText>
        </w:r>
        <w:r>
          <w:rPr>
            <w:noProof/>
            <w:webHidden/>
          </w:rPr>
        </w:r>
        <w:r>
          <w:rPr>
            <w:noProof/>
            <w:webHidden/>
          </w:rPr>
          <w:fldChar w:fldCharType="separate"/>
        </w:r>
        <w:r>
          <w:rPr>
            <w:noProof/>
            <w:webHidden/>
          </w:rPr>
          <w:t>13</w:t>
        </w:r>
        <w:r>
          <w:rPr>
            <w:noProof/>
            <w:webHidden/>
          </w:rPr>
          <w:fldChar w:fldCharType="end"/>
        </w:r>
      </w:hyperlink>
    </w:p>
    <w:p w:rsidR="00100B43" w:rsidRDefault="006D12A2">
      <w:r>
        <w:fldChar w:fldCharType="end"/>
      </w:r>
    </w:p>
    <w:p w:rsidR="00100B43" w:rsidRDefault="006D12A2">
      <w:pPr>
        <w:pStyle w:val="Heading1"/>
      </w:pPr>
      <w:bookmarkStart w:id="1" w:name="section_c158cbbe2b7040c6ae5637845ee51140"/>
      <w:bookmarkStart w:id="2" w:name="_Toc522770526"/>
      <w:r>
        <w:lastRenderedPageBreak/>
        <w:t>Introduction</w:t>
      </w:r>
      <w:bookmarkEnd w:id="1"/>
      <w:bookmarkEnd w:id="2"/>
      <w:r>
        <w:fldChar w:fldCharType="begin"/>
      </w:r>
      <w:r>
        <w:instrText xml:space="preserve"> XE "Introduction" </w:instrText>
      </w:r>
      <w:r>
        <w:fldChar w:fldCharType="end"/>
      </w:r>
    </w:p>
    <w:p w:rsidR="00100B43" w:rsidRDefault="006D12A2">
      <w:r>
        <w:t>This document describes the level of support provided by Microsoft web browsers f</w:t>
      </w:r>
      <w:r>
        <w:t xml:space="preserve">or the </w:t>
      </w:r>
      <w:r>
        <w:rPr>
          <w:i/>
        </w:rPr>
        <w:t>PICS Label Distribution Label Syntax and Communication Protocols, Version 1.1 </w:t>
      </w:r>
      <w:hyperlink r:id="rId15">
        <w:r>
          <w:rPr>
            <w:rStyle w:val="Hyperlink"/>
          </w:rPr>
          <w:t>[W3C-PICS-Labels]</w:t>
        </w:r>
      </w:hyperlink>
      <w:r>
        <w:t>, W3C Recommendation 31 October 1996, Revised 24 November 2009. Internet Explorer displa</w:t>
      </w:r>
      <w:r>
        <w:t xml:space="preserve">ys webpages written in HTML. </w:t>
      </w:r>
    </w:p>
    <w:p w:rsidR="00100B43" w:rsidRDefault="006D12A2">
      <w:r>
        <w:t>The [W3C-PICS-Labels]</w:t>
      </w:r>
      <w:r>
        <w:t xml:space="preserve"> specification may contain guidance for authors of webpages and browser users, in addition to user agents (browser applications). Statements found in this document apply only to normative requirements in the specification targeted to user agents, not those</w:t>
      </w:r>
      <w:r>
        <w:t xml:space="preserve"> targeted to authors.</w:t>
      </w:r>
    </w:p>
    <w:p w:rsidR="00100B43" w:rsidRDefault="006D12A2">
      <w:pPr>
        <w:pStyle w:val="Heading2"/>
      </w:pPr>
      <w:bookmarkStart w:id="3" w:name="section_31f5860b402c4e199f33cf31f131dd4b"/>
      <w:bookmarkStart w:id="4" w:name="_Toc522770527"/>
      <w:r>
        <w:t>Glossary</w:t>
      </w:r>
      <w:bookmarkEnd w:id="3"/>
      <w:bookmarkEnd w:id="4"/>
      <w:r>
        <w:fldChar w:fldCharType="begin"/>
      </w:r>
      <w:r>
        <w:instrText xml:space="preserve"> XE "Glossary" </w:instrText>
      </w:r>
      <w:r>
        <w:fldChar w:fldCharType="end"/>
      </w:r>
    </w:p>
    <w:p w:rsidR="00100B43" w:rsidRDefault="006D12A2">
      <w:pPr>
        <w:ind w:left="548" w:hanging="274"/>
      </w:pPr>
      <w:r>
        <w:rPr>
          <w:b/>
        </w:rPr>
        <w:t>MAY, SHOULD, MUST, SHOULD NOT, MUST NOT:</w:t>
      </w:r>
      <w:r>
        <w:t xml:space="preserve"> These terms (in all caps) are used as defined in </w:t>
      </w:r>
      <w:hyperlink r:id="rId16">
        <w:r>
          <w:rPr>
            <w:rStyle w:val="Hyperlink"/>
          </w:rPr>
          <w:t>[RFC2119]</w:t>
        </w:r>
      </w:hyperlink>
      <w:r>
        <w:t>. All statements of optional behavior use either MAY, SHOULD, or SHOULD NOT.</w:t>
      </w:r>
    </w:p>
    <w:p w:rsidR="00100B43" w:rsidRDefault="006D12A2">
      <w:pPr>
        <w:pStyle w:val="Heading2"/>
      </w:pPr>
      <w:bookmarkStart w:id="5" w:name="section_e46527c86b96419dbac4b2fe4c9bbb80"/>
      <w:bookmarkStart w:id="6" w:name="_Toc522770528"/>
      <w:r>
        <w:t>References</w:t>
      </w:r>
      <w:bookmarkEnd w:id="5"/>
      <w:bookmarkEnd w:id="6"/>
    </w:p>
    <w:p w:rsidR="00100B43" w:rsidRDefault="006D12A2">
      <w:r w:rsidRPr="00301053">
        <w:t>Links to a document in the Microsoft Open Specifications library point to the correct section in the most recently published version of the referenced document. However</w:t>
      </w:r>
      <w:r w:rsidRPr="00301053">
        <w:t xml:space="preserve">, because individual documents in the library are not updated at the same time, the section numbers in the documents may not match. You can confirm the correct section numbering by checking the </w:t>
      </w:r>
      <w:hyperlink r:id="rId17" w:history="1">
        <w:r w:rsidRPr="00874DB6">
          <w:rPr>
            <w:rStyle w:val="Hyperlink"/>
          </w:rPr>
          <w:t>Errata</w:t>
        </w:r>
      </w:hyperlink>
      <w:r w:rsidRPr="00301053">
        <w:t xml:space="preserve">.  </w:t>
      </w:r>
    </w:p>
    <w:p w:rsidR="00100B43" w:rsidRDefault="006D12A2">
      <w:pPr>
        <w:pStyle w:val="Heading3"/>
      </w:pPr>
      <w:bookmarkStart w:id="7" w:name="section_70ff5f22f94a4a6fa8c2998b7663ae33"/>
      <w:bookmarkStart w:id="8" w:name="_Toc522770529"/>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100B43" w:rsidRDefault="006D12A2">
      <w:r>
        <w:t>We conduct frequent surveys of the normative references to assure their continued availability. If you have any issue with finding a normative reference, please conta</w:t>
      </w:r>
      <w:r>
        <w:t xml:space="preserve">ct </w:t>
      </w:r>
      <w:hyperlink r:id="rId18" w:history="1">
        <w:r>
          <w:rPr>
            <w:rStyle w:val="Hyperlink"/>
          </w:rPr>
          <w:t>dochelp@microsoft.com</w:t>
        </w:r>
      </w:hyperlink>
      <w:r>
        <w:t xml:space="preserve">. We will assist you in finding the relevant information. </w:t>
      </w:r>
    </w:p>
    <w:p w:rsidR="00100B43" w:rsidRDefault="006D12A2">
      <w:pPr>
        <w:spacing w:after="200"/>
      </w:pPr>
      <w:r>
        <w:t xml:space="preserve">[RFC2119] Bradner, S., "Key words for use in RFCs to Indicate Requirement Levels", BCP 14, RFC 2119, March 1997, </w:t>
      </w:r>
      <w:hyperlink r:id="rId19">
        <w:r>
          <w:rPr>
            <w:rStyle w:val="Hyperlink"/>
          </w:rPr>
          <w:t>http://www.rfc-editor.org/rfc/rfc2119.txt</w:t>
        </w:r>
      </w:hyperlink>
    </w:p>
    <w:p w:rsidR="00100B43" w:rsidRDefault="006D12A2">
      <w:pPr>
        <w:spacing w:after="200"/>
      </w:pPr>
      <w:r>
        <w:t xml:space="preserve">[W3C-PICS-Labels] World Wide Web Consortium, "PICS Label Distribution Label Syntax and Communication Protocols Version 1.1", W3C Recommendation 31-October-96, </w:t>
      </w:r>
      <w:hyperlink r:id="rId20">
        <w:r>
          <w:rPr>
            <w:rStyle w:val="Hyperlink"/>
          </w:rPr>
          <w:t>http://www.w3.org/TR/REC-PICS-labels-961031</w:t>
        </w:r>
      </w:hyperlink>
    </w:p>
    <w:p w:rsidR="00100B43" w:rsidRDefault="006D12A2">
      <w:pPr>
        <w:pStyle w:val="Heading3"/>
      </w:pPr>
      <w:bookmarkStart w:id="9" w:name="section_1cba48218ccc4511ba6a17d8b7a25ac9"/>
      <w:bookmarkStart w:id="10" w:name="_Toc522770530"/>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100B43" w:rsidRDefault="006D12A2">
      <w:pPr>
        <w:spacing w:after="200"/>
      </w:pPr>
      <w:r>
        <w:t>None.</w:t>
      </w:r>
    </w:p>
    <w:p w:rsidR="00100B43" w:rsidRDefault="006D12A2">
      <w:pPr>
        <w:pStyle w:val="Heading2"/>
      </w:pPr>
      <w:bookmarkStart w:id="11" w:name="section_218c5417b90d448aa460537f4f3a8d01"/>
      <w:bookmarkStart w:id="12" w:name="_Toc522770531"/>
      <w:r>
        <w:t>Microsoft Implementations</w:t>
      </w:r>
      <w:bookmarkEnd w:id="11"/>
      <w:bookmarkEnd w:id="12"/>
    </w:p>
    <w:p w:rsidR="00100B43" w:rsidRDefault="006D12A2">
      <w:r>
        <w:t>The following Microsoft web browse</w:t>
      </w:r>
      <w:r>
        <w:t xml:space="preserve">r versions implement some portion of </w:t>
      </w:r>
      <w:hyperlink r:id="rId21">
        <w:r>
          <w:rPr>
            <w:rStyle w:val="Hyperlink"/>
          </w:rPr>
          <w:t>[W3C-PICS-Labels]</w:t>
        </w:r>
      </w:hyperlink>
      <w:r>
        <w:t>:</w:t>
      </w:r>
    </w:p>
    <w:p w:rsidR="00100B43" w:rsidRDefault="006D12A2">
      <w:pPr>
        <w:pStyle w:val="ListParagraph"/>
        <w:numPr>
          <w:ilvl w:val="0"/>
          <w:numId w:val="47"/>
        </w:numPr>
      </w:pPr>
      <w:r>
        <w:t>Windows Internet Explorer 7</w:t>
      </w:r>
    </w:p>
    <w:p w:rsidR="00100B43" w:rsidRDefault="006D12A2">
      <w:pPr>
        <w:pStyle w:val="ListParagraph"/>
        <w:numPr>
          <w:ilvl w:val="0"/>
          <w:numId w:val="47"/>
        </w:numPr>
      </w:pPr>
      <w:r>
        <w:t>Windows Internet Explorer 8</w:t>
      </w:r>
    </w:p>
    <w:p w:rsidR="00100B43" w:rsidRDefault="006D12A2">
      <w:pPr>
        <w:pStyle w:val="ListParagraph"/>
        <w:numPr>
          <w:ilvl w:val="0"/>
          <w:numId w:val="47"/>
        </w:numPr>
      </w:pPr>
      <w:r>
        <w:t>Windows Internet Explorer 9</w:t>
      </w:r>
    </w:p>
    <w:p w:rsidR="00100B43" w:rsidRDefault="006D12A2">
      <w:pPr>
        <w:pStyle w:val="ListParagraph"/>
        <w:numPr>
          <w:ilvl w:val="0"/>
          <w:numId w:val="47"/>
        </w:numPr>
      </w:pPr>
      <w:r>
        <w:t>Windows Internet Explorer 10</w:t>
      </w:r>
    </w:p>
    <w:p w:rsidR="00100B43" w:rsidRDefault="006D12A2">
      <w:pPr>
        <w:pStyle w:val="ListParagraph"/>
        <w:numPr>
          <w:ilvl w:val="0"/>
          <w:numId w:val="47"/>
        </w:numPr>
      </w:pPr>
      <w:r>
        <w:t>Internet Explorer 11</w:t>
      </w:r>
    </w:p>
    <w:p w:rsidR="00100B43" w:rsidRDefault="006D12A2">
      <w:pPr>
        <w:pStyle w:val="ListParagraph"/>
        <w:numPr>
          <w:ilvl w:val="0"/>
          <w:numId w:val="47"/>
        </w:numPr>
      </w:pPr>
      <w:r>
        <w:t>Internet Explorer 11 for Windows 10</w:t>
      </w:r>
    </w:p>
    <w:p w:rsidR="00100B43" w:rsidRDefault="006D12A2">
      <w:r>
        <w:lastRenderedPageBreak/>
        <w:t>Each browser version may implement multiple document rendering modes. The modes vary from one another in support of the standard. The following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100B43" w:rsidTr="00100B43">
        <w:trPr>
          <w:cnfStyle w:val="100000000000" w:firstRow="1" w:lastRow="0" w:firstColumn="0" w:lastColumn="0" w:oddVBand="0" w:evenVBand="0" w:oddHBand="0" w:evenHBand="0" w:firstRowFirstColumn="0" w:firstRowLastColumn="0" w:lastRowFirstColumn="0" w:lastRowLastColumn="0"/>
          <w:tblHeader/>
        </w:trPr>
        <w:tc>
          <w:tcPr>
            <w:tcW w:w="3168" w:type="dxa"/>
          </w:tcPr>
          <w:p w:rsidR="00100B43" w:rsidRDefault="006D12A2">
            <w:pPr>
              <w:pStyle w:val="TableHeaderText"/>
            </w:pPr>
            <w:r>
              <w:t>Browser Ve</w:t>
            </w:r>
            <w:r>
              <w:t>rsion</w:t>
            </w:r>
          </w:p>
        </w:tc>
        <w:tc>
          <w:tcPr>
            <w:tcW w:w="3168" w:type="dxa"/>
          </w:tcPr>
          <w:p w:rsidR="00100B43" w:rsidRDefault="006D12A2">
            <w:pPr>
              <w:pStyle w:val="TableHeaderText"/>
            </w:pPr>
            <w:r>
              <w:t>Document Modes Supported</w:t>
            </w:r>
          </w:p>
        </w:tc>
      </w:tr>
      <w:tr w:rsidR="00100B43" w:rsidTr="00100B43">
        <w:tc>
          <w:tcPr>
            <w:tcW w:w="3168" w:type="dxa"/>
          </w:tcPr>
          <w:p w:rsidR="00100B43" w:rsidRDefault="006D12A2">
            <w:pPr>
              <w:pStyle w:val="TableBodyText"/>
            </w:pPr>
            <w:r>
              <w:t>Internet Explorer 8</w:t>
            </w:r>
          </w:p>
        </w:tc>
        <w:tc>
          <w:tcPr>
            <w:tcW w:w="3168" w:type="dxa"/>
          </w:tcPr>
          <w:p w:rsidR="00100B43" w:rsidRDefault="006D12A2">
            <w:pPr>
              <w:pStyle w:val="TableBodyText"/>
            </w:pPr>
            <w:r>
              <w:t>Quirks Mode</w:t>
            </w:r>
          </w:p>
          <w:p w:rsidR="00100B43" w:rsidRDefault="006D12A2">
            <w:pPr>
              <w:pStyle w:val="TableBodyText"/>
            </w:pPr>
            <w:r>
              <w:t>IE7 Mode</w:t>
            </w:r>
          </w:p>
          <w:p w:rsidR="00100B43" w:rsidRDefault="006D12A2">
            <w:pPr>
              <w:pStyle w:val="TableBodyText"/>
            </w:pPr>
            <w:r>
              <w:t>IE8 Mode</w:t>
            </w:r>
          </w:p>
        </w:tc>
      </w:tr>
      <w:tr w:rsidR="00100B43" w:rsidTr="00100B43">
        <w:tc>
          <w:tcPr>
            <w:tcW w:w="3168" w:type="dxa"/>
          </w:tcPr>
          <w:p w:rsidR="00100B43" w:rsidRDefault="006D12A2">
            <w:pPr>
              <w:pStyle w:val="TableBodyText"/>
            </w:pPr>
            <w:r>
              <w:t>Internet Explorer 9</w:t>
            </w:r>
          </w:p>
        </w:tc>
        <w:tc>
          <w:tcPr>
            <w:tcW w:w="3168" w:type="dxa"/>
          </w:tcPr>
          <w:p w:rsidR="00100B43" w:rsidRDefault="006D12A2">
            <w:pPr>
              <w:pStyle w:val="TableBodyText"/>
            </w:pPr>
            <w:r>
              <w:t>Quirks Mode</w:t>
            </w:r>
          </w:p>
          <w:p w:rsidR="00100B43" w:rsidRDefault="006D12A2">
            <w:pPr>
              <w:pStyle w:val="TableBodyText"/>
            </w:pPr>
            <w:r>
              <w:t>IE7 Mode</w:t>
            </w:r>
          </w:p>
          <w:p w:rsidR="00100B43" w:rsidRDefault="006D12A2">
            <w:pPr>
              <w:pStyle w:val="TableBodyText"/>
            </w:pPr>
            <w:r>
              <w:t>IE8 Mode</w:t>
            </w:r>
          </w:p>
          <w:p w:rsidR="00100B43" w:rsidRDefault="006D12A2">
            <w:pPr>
              <w:pStyle w:val="TableBodyText"/>
            </w:pPr>
            <w:r>
              <w:t>IE9 Mode</w:t>
            </w:r>
          </w:p>
        </w:tc>
      </w:tr>
      <w:tr w:rsidR="00100B43" w:rsidTr="00100B43">
        <w:tc>
          <w:tcPr>
            <w:tcW w:w="3168" w:type="dxa"/>
          </w:tcPr>
          <w:p w:rsidR="00100B43" w:rsidRDefault="006D12A2">
            <w:pPr>
              <w:pStyle w:val="TableBodyText"/>
            </w:pPr>
            <w:r>
              <w:t>Internet Explorer 10</w:t>
            </w:r>
          </w:p>
        </w:tc>
        <w:tc>
          <w:tcPr>
            <w:tcW w:w="3168" w:type="dxa"/>
          </w:tcPr>
          <w:p w:rsidR="00100B43" w:rsidRDefault="006D12A2">
            <w:pPr>
              <w:pStyle w:val="TableBodyText"/>
            </w:pPr>
            <w:r>
              <w:t>Quirks Mode</w:t>
            </w:r>
          </w:p>
          <w:p w:rsidR="00100B43" w:rsidRDefault="006D12A2">
            <w:pPr>
              <w:pStyle w:val="TableBodyText"/>
            </w:pPr>
            <w:r>
              <w:t>IE7 Mode</w:t>
            </w:r>
          </w:p>
          <w:p w:rsidR="00100B43" w:rsidRDefault="006D12A2">
            <w:pPr>
              <w:pStyle w:val="TableBodyText"/>
            </w:pPr>
            <w:r>
              <w:t>IE8 Mode</w:t>
            </w:r>
          </w:p>
          <w:p w:rsidR="00100B43" w:rsidRDefault="006D12A2">
            <w:pPr>
              <w:pStyle w:val="TableBodyText"/>
            </w:pPr>
            <w:r>
              <w:t>IE9 Mode</w:t>
            </w:r>
          </w:p>
          <w:p w:rsidR="00100B43" w:rsidRDefault="006D12A2">
            <w:pPr>
              <w:pStyle w:val="TableBodyText"/>
            </w:pPr>
            <w:r>
              <w:t>IE10 Mode</w:t>
            </w:r>
          </w:p>
        </w:tc>
      </w:tr>
      <w:tr w:rsidR="00100B43" w:rsidTr="00100B43">
        <w:tc>
          <w:tcPr>
            <w:tcW w:w="3168" w:type="dxa"/>
          </w:tcPr>
          <w:p w:rsidR="00100B43" w:rsidRDefault="006D12A2">
            <w:pPr>
              <w:pStyle w:val="TableBodyText"/>
            </w:pPr>
            <w:r>
              <w:t>Internet Explorer 11</w:t>
            </w:r>
          </w:p>
        </w:tc>
        <w:tc>
          <w:tcPr>
            <w:tcW w:w="3168" w:type="dxa"/>
          </w:tcPr>
          <w:p w:rsidR="00100B43" w:rsidRDefault="006D12A2">
            <w:pPr>
              <w:pStyle w:val="TableBodyText"/>
            </w:pPr>
            <w:r>
              <w:t>Quirks Mode</w:t>
            </w:r>
          </w:p>
          <w:p w:rsidR="00100B43" w:rsidRDefault="006D12A2">
            <w:pPr>
              <w:pStyle w:val="TableBodyText"/>
            </w:pPr>
            <w:r>
              <w:t>IE7 Mode</w:t>
            </w:r>
          </w:p>
          <w:p w:rsidR="00100B43" w:rsidRDefault="006D12A2">
            <w:pPr>
              <w:pStyle w:val="TableBodyText"/>
            </w:pPr>
            <w:r>
              <w:t>IE8 Mode</w:t>
            </w:r>
          </w:p>
          <w:p w:rsidR="00100B43" w:rsidRDefault="006D12A2">
            <w:pPr>
              <w:pStyle w:val="TableBodyText"/>
            </w:pPr>
            <w:r>
              <w:t>IE9 Mode</w:t>
            </w:r>
          </w:p>
          <w:p w:rsidR="00100B43" w:rsidRDefault="006D12A2">
            <w:pPr>
              <w:pStyle w:val="TableBodyText"/>
            </w:pPr>
            <w:r>
              <w:t>IE10 Mode</w:t>
            </w:r>
          </w:p>
          <w:p w:rsidR="00100B43" w:rsidRDefault="006D12A2">
            <w:pPr>
              <w:pStyle w:val="TableBodyText"/>
            </w:pPr>
            <w:r>
              <w:t>IE11 Mode</w:t>
            </w:r>
          </w:p>
        </w:tc>
      </w:tr>
      <w:tr w:rsidR="00100B43" w:rsidTr="00100B43">
        <w:tc>
          <w:tcPr>
            <w:tcW w:w="3168" w:type="dxa"/>
          </w:tcPr>
          <w:p w:rsidR="00100B43" w:rsidRDefault="006D12A2">
            <w:pPr>
              <w:pStyle w:val="TableBodyText"/>
            </w:pPr>
            <w:r>
              <w:t>Internet Explorer 11 for Windows 10</w:t>
            </w:r>
          </w:p>
        </w:tc>
        <w:tc>
          <w:tcPr>
            <w:tcW w:w="3168" w:type="dxa"/>
          </w:tcPr>
          <w:p w:rsidR="00100B43" w:rsidRDefault="006D12A2">
            <w:pPr>
              <w:pStyle w:val="TableBodyText"/>
            </w:pPr>
            <w:r>
              <w:t>Quirks Mode</w:t>
            </w:r>
          </w:p>
          <w:p w:rsidR="00100B43" w:rsidRDefault="006D12A2">
            <w:pPr>
              <w:pStyle w:val="TableBodyText"/>
            </w:pPr>
            <w:r>
              <w:t>IE7 Mode</w:t>
            </w:r>
          </w:p>
          <w:p w:rsidR="00100B43" w:rsidRDefault="006D12A2">
            <w:pPr>
              <w:pStyle w:val="TableBodyText"/>
            </w:pPr>
            <w:r>
              <w:t>IE8 Mode</w:t>
            </w:r>
          </w:p>
          <w:p w:rsidR="00100B43" w:rsidRDefault="006D12A2">
            <w:pPr>
              <w:pStyle w:val="TableBodyText"/>
            </w:pPr>
            <w:r>
              <w:t>IE9 Mode</w:t>
            </w:r>
          </w:p>
          <w:p w:rsidR="00100B43" w:rsidRDefault="006D12A2">
            <w:pPr>
              <w:pStyle w:val="TableBodyText"/>
            </w:pPr>
            <w:r>
              <w:t>IE10 Mode</w:t>
            </w:r>
          </w:p>
          <w:p w:rsidR="00100B43" w:rsidRDefault="006D12A2">
            <w:pPr>
              <w:pStyle w:val="TableBodyText"/>
            </w:pPr>
            <w:r>
              <w:t>IE11 Mode</w:t>
            </w:r>
          </w:p>
        </w:tc>
      </w:tr>
    </w:tbl>
    <w:p w:rsidR="00100B43" w:rsidRDefault="006D12A2">
      <w:r>
        <w:t>For each variation presented in this document there is a list of the document modes and browser versions that exhibit the</w:t>
      </w:r>
      <w:r>
        <w:t xml:space="preserve"> behavior described by the variation. All combinations of modes and versions that are not listed conform to the specification. For example, the following list for a variation indicates that the variation exists in three document modes in all browser versio</w:t>
      </w:r>
      <w:r>
        <w:t>ns that support these modes:</w:t>
      </w:r>
    </w:p>
    <w:p w:rsidR="00100B43" w:rsidRDefault="006D12A2">
      <w:pPr>
        <w:ind w:left="720"/>
      </w:pPr>
      <w:r>
        <w:rPr>
          <w:i/>
        </w:rPr>
        <w:t>Quirks Mode, IE7 Mode, and IE8 Mode (All Versions)</w:t>
      </w:r>
    </w:p>
    <w:p w:rsidR="00100B43" w:rsidRDefault="006D12A2">
      <w:r>
        <w:rPr>
          <w:b/>
        </w:rPr>
        <w:t>Note:</w:t>
      </w:r>
      <w:r>
        <w:t> "Standards Mode" in Internet Explorer 7 and "IE7 Mode" in Internet Explorer 8 refer to the same document mode. "IE7 Mode" is the preferred way of referring to this docume</w:t>
      </w:r>
      <w:r>
        <w:t xml:space="preserve">nt mode across all versions of the browser. </w:t>
      </w:r>
    </w:p>
    <w:p w:rsidR="00100B43" w:rsidRDefault="006D12A2">
      <w:pPr>
        <w:pStyle w:val="Heading2"/>
      </w:pPr>
      <w:bookmarkStart w:id="13" w:name="section_913b485f751c4ea896fcfd29923ef9c4"/>
      <w:bookmarkStart w:id="14" w:name="_Toc522770532"/>
      <w:r>
        <w:t>Standards Support Requirements</w:t>
      </w:r>
      <w:bookmarkEnd w:id="13"/>
      <w:bookmarkEnd w:id="14"/>
    </w:p>
    <w:p w:rsidR="00100B43" w:rsidRDefault="006D12A2">
      <w:pPr>
        <w:spacing w:after="225"/>
        <w:textAlignment w:val="top"/>
      </w:pPr>
      <w:r>
        <w:t xml:space="preserve">To conform to </w:t>
      </w:r>
      <w:hyperlink r:id="rId22">
        <w:r>
          <w:rPr>
            <w:rStyle w:val="Hyperlink"/>
          </w:rPr>
          <w:t>[W3C-PICS-Labels]</w:t>
        </w:r>
      </w:hyperlink>
      <w:r>
        <w:t xml:space="preserve"> a user agent must implement all required portions of the specification. Any option</w:t>
      </w:r>
      <w:r>
        <w:t xml:space="preserve">al portions that have been implemented must also be implemented as described by the specification. Normative language is usually used to define both required and optional portions. (For more information, see </w:t>
      </w:r>
      <w:hyperlink r:id="rId23">
        <w:r>
          <w:rPr>
            <w:rStyle w:val="Hyperlink"/>
          </w:rPr>
          <w:t>[RFC2119]</w:t>
        </w:r>
      </w:hyperlink>
      <w:r>
        <w:t>.)</w:t>
      </w:r>
    </w:p>
    <w:p w:rsidR="00100B43" w:rsidRDefault="006D12A2">
      <w:pPr>
        <w:spacing w:after="225"/>
        <w:textAlignment w:val="top"/>
      </w:pPr>
      <w:r>
        <w:t>The following table lists the sections of [W3C-PICS-Labels] and whether they are considered normative or informative.</w:t>
      </w:r>
    </w:p>
    <w:tbl>
      <w:tblPr>
        <w:tblStyle w:val="Table-ShadedHeader"/>
        <w:tblW w:w="0" w:type="auto"/>
        <w:tblLook w:val="0420" w:firstRow="1" w:lastRow="0" w:firstColumn="0" w:lastColumn="0" w:noHBand="0" w:noVBand="1"/>
      </w:tblPr>
      <w:tblGrid>
        <w:gridCol w:w="3168"/>
        <w:gridCol w:w="3168"/>
      </w:tblGrid>
      <w:tr w:rsidR="00100B43" w:rsidTr="00100B43">
        <w:trPr>
          <w:cnfStyle w:val="100000000000" w:firstRow="1" w:lastRow="0" w:firstColumn="0" w:lastColumn="0" w:oddVBand="0" w:evenVBand="0" w:oddHBand="0" w:evenHBand="0" w:firstRowFirstColumn="0" w:firstRowLastColumn="0" w:lastRowFirstColumn="0" w:lastRowLastColumn="0"/>
          <w:tblHeader/>
        </w:trPr>
        <w:tc>
          <w:tcPr>
            <w:tcW w:w="3168" w:type="dxa"/>
          </w:tcPr>
          <w:p w:rsidR="00100B43" w:rsidRDefault="006D12A2">
            <w:pPr>
              <w:pStyle w:val="TableHeaderText"/>
            </w:pPr>
            <w:r>
              <w:lastRenderedPageBreak/>
              <w:t>Sections</w:t>
            </w:r>
          </w:p>
        </w:tc>
        <w:tc>
          <w:tcPr>
            <w:tcW w:w="3168" w:type="dxa"/>
          </w:tcPr>
          <w:p w:rsidR="00100B43" w:rsidRDefault="006D12A2">
            <w:pPr>
              <w:pStyle w:val="TableHeaderText"/>
            </w:pPr>
            <w:r>
              <w:t>Normative/Informative</w:t>
            </w:r>
          </w:p>
        </w:tc>
      </w:tr>
      <w:tr w:rsidR="00100B43" w:rsidTr="00100B43">
        <w:tc>
          <w:tcPr>
            <w:tcW w:w="3168" w:type="dxa"/>
          </w:tcPr>
          <w:p w:rsidR="00100B43" w:rsidRDefault="006D12A2">
            <w:pPr>
              <w:pStyle w:val="TableBodyText"/>
            </w:pPr>
            <w:r>
              <w:t>Overview</w:t>
            </w:r>
          </w:p>
        </w:tc>
        <w:tc>
          <w:tcPr>
            <w:tcW w:w="3168" w:type="dxa"/>
          </w:tcPr>
          <w:p w:rsidR="00100B43" w:rsidRDefault="006D12A2">
            <w:pPr>
              <w:pStyle w:val="TableBodyText"/>
            </w:pPr>
            <w:r>
              <w:t>Informative</w:t>
            </w:r>
          </w:p>
        </w:tc>
      </w:tr>
      <w:tr w:rsidR="00100B43" w:rsidTr="00100B43">
        <w:tc>
          <w:tcPr>
            <w:tcW w:w="3168" w:type="dxa"/>
          </w:tcPr>
          <w:p w:rsidR="00100B43" w:rsidRDefault="006D12A2">
            <w:pPr>
              <w:pStyle w:val="TableBodyText"/>
            </w:pPr>
            <w:r>
              <w:t>General Format</w:t>
            </w:r>
          </w:p>
        </w:tc>
        <w:tc>
          <w:tcPr>
            <w:tcW w:w="3168" w:type="dxa"/>
          </w:tcPr>
          <w:p w:rsidR="00100B43" w:rsidRDefault="006D12A2">
            <w:pPr>
              <w:pStyle w:val="TableBodyText"/>
            </w:pPr>
            <w:r>
              <w:t>Normative</w:t>
            </w:r>
          </w:p>
        </w:tc>
      </w:tr>
      <w:tr w:rsidR="00100B43" w:rsidTr="00100B43">
        <w:tc>
          <w:tcPr>
            <w:tcW w:w="3168" w:type="dxa"/>
          </w:tcPr>
          <w:p w:rsidR="00100B43" w:rsidRDefault="006D12A2">
            <w:pPr>
              <w:pStyle w:val="TableBodyText"/>
            </w:pPr>
            <w:r>
              <w:t>Detailed Syntax</w:t>
            </w:r>
          </w:p>
        </w:tc>
        <w:tc>
          <w:tcPr>
            <w:tcW w:w="3168" w:type="dxa"/>
          </w:tcPr>
          <w:p w:rsidR="00100B43" w:rsidRDefault="006D12A2">
            <w:pPr>
              <w:pStyle w:val="TableBodyText"/>
            </w:pPr>
            <w:r>
              <w:t>Normative</w:t>
            </w:r>
          </w:p>
        </w:tc>
      </w:tr>
      <w:tr w:rsidR="00100B43" w:rsidTr="00100B43">
        <w:tc>
          <w:tcPr>
            <w:tcW w:w="3168" w:type="dxa"/>
          </w:tcPr>
          <w:p w:rsidR="00100B43" w:rsidRDefault="006D12A2">
            <w:pPr>
              <w:pStyle w:val="TableBodyText"/>
            </w:pPr>
            <w:r>
              <w:t>Semantics of PICS Labels and Label Lists</w:t>
            </w:r>
          </w:p>
        </w:tc>
        <w:tc>
          <w:tcPr>
            <w:tcW w:w="3168" w:type="dxa"/>
          </w:tcPr>
          <w:p w:rsidR="00100B43" w:rsidRDefault="006D12A2">
            <w:pPr>
              <w:pStyle w:val="TableBodyText"/>
            </w:pPr>
            <w:r>
              <w:t>Normative</w:t>
            </w:r>
          </w:p>
        </w:tc>
      </w:tr>
      <w:tr w:rsidR="00100B43" w:rsidTr="00100B43">
        <w:tc>
          <w:tcPr>
            <w:tcW w:w="3168" w:type="dxa"/>
          </w:tcPr>
          <w:p w:rsidR="00100B43" w:rsidRDefault="006D12A2">
            <w:pPr>
              <w:pStyle w:val="TableBodyText"/>
            </w:pPr>
            <w:r>
              <w:t>Embedding Labels in HyperText Markup Language (HTML)</w:t>
            </w:r>
          </w:p>
        </w:tc>
        <w:tc>
          <w:tcPr>
            <w:tcW w:w="3168" w:type="dxa"/>
          </w:tcPr>
          <w:p w:rsidR="00100B43" w:rsidRDefault="006D12A2">
            <w:pPr>
              <w:pStyle w:val="TableBodyText"/>
            </w:pPr>
            <w:r>
              <w:t>Normative</w:t>
            </w:r>
          </w:p>
        </w:tc>
      </w:tr>
      <w:tr w:rsidR="00100B43" w:rsidTr="00100B43">
        <w:tc>
          <w:tcPr>
            <w:tcW w:w="3168" w:type="dxa"/>
          </w:tcPr>
          <w:p w:rsidR="00100B43" w:rsidRDefault="006D12A2">
            <w:pPr>
              <w:pStyle w:val="TableBodyText"/>
            </w:pPr>
            <w:r>
              <w:t>Using HTTP to Request Labels With A Document</w:t>
            </w:r>
          </w:p>
        </w:tc>
        <w:tc>
          <w:tcPr>
            <w:tcW w:w="3168" w:type="dxa"/>
          </w:tcPr>
          <w:p w:rsidR="00100B43" w:rsidRDefault="006D12A2">
            <w:pPr>
              <w:pStyle w:val="TableBodyText"/>
            </w:pPr>
            <w:r>
              <w:t>Normative</w:t>
            </w:r>
          </w:p>
        </w:tc>
      </w:tr>
      <w:tr w:rsidR="00100B43" w:rsidTr="00100B43">
        <w:tc>
          <w:tcPr>
            <w:tcW w:w="3168" w:type="dxa"/>
          </w:tcPr>
          <w:p w:rsidR="00100B43" w:rsidRDefault="006D12A2">
            <w:pPr>
              <w:pStyle w:val="TableBodyText"/>
            </w:pPr>
            <w:r>
              <w:t>Requesting Labels Separately</w:t>
            </w:r>
          </w:p>
        </w:tc>
        <w:tc>
          <w:tcPr>
            <w:tcW w:w="3168" w:type="dxa"/>
          </w:tcPr>
          <w:p w:rsidR="00100B43" w:rsidRDefault="006D12A2">
            <w:pPr>
              <w:pStyle w:val="TableBodyText"/>
            </w:pPr>
            <w:r>
              <w:t>Normative</w:t>
            </w:r>
          </w:p>
        </w:tc>
      </w:tr>
      <w:tr w:rsidR="00100B43" w:rsidTr="00100B43">
        <w:tc>
          <w:tcPr>
            <w:tcW w:w="3168" w:type="dxa"/>
          </w:tcPr>
          <w:p w:rsidR="00100B43" w:rsidRDefault="006D12A2">
            <w:pPr>
              <w:pStyle w:val="TableBodyText"/>
            </w:pPr>
            <w:r>
              <w:t>MICs and Digital Signatures</w:t>
            </w:r>
          </w:p>
        </w:tc>
        <w:tc>
          <w:tcPr>
            <w:tcW w:w="3168" w:type="dxa"/>
          </w:tcPr>
          <w:p w:rsidR="00100B43" w:rsidRDefault="006D12A2">
            <w:pPr>
              <w:pStyle w:val="TableBodyText"/>
            </w:pPr>
            <w:r>
              <w:t>Normative</w:t>
            </w:r>
          </w:p>
        </w:tc>
      </w:tr>
      <w:tr w:rsidR="00100B43" w:rsidTr="00100B43">
        <w:tc>
          <w:tcPr>
            <w:tcW w:w="3168" w:type="dxa"/>
          </w:tcPr>
          <w:p w:rsidR="00100B43" w:rsidRDefault="006D12A2">
            <w:pPr>
              <w:pStyle w:val="TableBodyText"/>
            </w:pPr>
            <w:r>
              <w:t>Appendix A-B</w:t>
            </w:r>
          </w:p>
        </w:tc>
        <w:tc>
          <w:tcPr>
            <w:tcW w:w="3168" w:type="dxa"/>
          </w:tcPr>
          <w:p w:rsidR="00100B43" w:rsidRDefault="006D12A2">
            <w:pPr>
              <w:pStyle w:val="TableBodyText"/>
            </w:pPr>
            <w:r>
              <w:t>Informative</w:t>
            </w:r>
          </w:p>
        </w:tc>
      </w:tr>
    </w:tbl>
    <w:p w:rsidR="00100B43" w:rsidRDefault="00100B43"/>
    <w:p w:rsidR="00100B43" w:rsidRDefault="006D12A2">
      <w:pPr>
        <w:pStyle w:val="Heading2"/>
      </w:pPr>
      <w:bookmarkStart w:id="15" w:name="section_033b70e5469247bcbadbcd5ed66a0250"/>
      <w:bookmarkStart w:id="16" w:name="_Toc522770533"/>
      <w:r>
        <w:t>Notation</w:t>
      </w:r>
      <w:bookmarkEnd w:id="15"/>
      <w:bookmarkEnd w:id="16"/>
    </w:p>
    <w:p w:rsidR="00100B43" w:rsidRDefault="006D12A2">
      <w:r>
        <w:t>The following notations are used in this document to differentiate between notes of clarification, variation from the specification, and extension points.</w:t>
      </w:r>
    </w:p>
    <w:tbl>
      <w:tblPr>
        <w:tblStyle w:val="Table-ShadedHeader"/>
        <w:tblW w:w="0" w:type="auto"/>
        <w:tblLook w:val="04A0" w:firstRow="1" w:lastRow="0" w:firstColumn="1" w:lastColumn="0" w:noHBand="0" w:noVBand="1"/>
      </w:tblPr>
      <w:tblGrid>
        <w:gridCol w:w="1007"/>
        <w:gridCol w:w="8468"/>
      </w:tblGrid>
      <w:tr w:rsidR="00100B43" w:rsidTr="00100B43">
        <w:trPr>
          <w:cnfStyle w:val="100000000000" w:firstRow="1" w:lastRow="0" w:firstColumn="0" w:lastColumn="0" w:oddVBand="0" w:evenVBand="0" w:oddHBand="0" w:evenHBand="0" w:firstRowFirstColumn="0" w:firstRowLastColumn="0" w:lastRowFirstColumn="0" w:lastRowLastColumn="0"/>
          <w:tblHeader/>
        </w:trPr>
        <w:tc>
          <w:tcPr>
            <w:tcW w:w="0" w:type="auto"/>
          </w:tcPr>
          <w:p w:rsidR="00100B43" w:rsidRDefault="006D12A2">
            <w:pPr>
              <w:pStyle w:val="TableHeaderText"/>
              <w:rPr>
                <w:b w:val="0"/>
              </w:rPr>
            </w:pPr>
            <w:r>
              <w:t>Notation</w:t>
            </w:r>
          </w:p>
        </w:tc>
        <w:tc>
          <w:tcPr>
            <w:tcW w:w="0" w:type="auto"/>
          </w:tcPr>
          <w:p w:rsidR="00100B43" w:rsidRDefault="006D12A2">
            <w:pPr>
              <w:pStyle w:val="TableHeaderText"/>
              <w:rPr>
                <w:b w:val="0"/>
              </w:rPr>
            </w:pPr>
            <w:r>
              <w:t>Explanation</w:t>
            </w:r>
          </w:p>
        </w:tc>
      </w:tr>
      <w:tr w:rsidR="00100B43" w:rsidTr="00100B43">
        <w:tc>
          <w:tcPr>
            <w:tcW w:w="0" w:type="auto"/>
          </w:tcPr>
          <w:p w:rsidR="00100B43" w:rsidRDefault="006D12A2">
            <w:pPr>
              <w:pStyle w:val="TableBodyText"/>
            </w:pPr>
            <w:r>
              <w:t>C####</w:t>
            </w:r>
          </w:p>
        </w:tc>
        <w:tc>
          <w:tcPr>
            <w:tcW w:w="0" w:type="auto"/>
          </w:tcPr>
          <w:p w:rsidR="00100B43" w:rsidRDefault="006D12A2">
            <w:pPr>
              <w:pStyle w:val="TableBodyText"/>
            </w:pPr>
            <w:r>
              <w:t>This identifies a clarification of am</w:t>
            </w:r>
            <w:r>
              <w:t>biguity in the target specification. This includes imprecise statements, omitted information, discrepancies, and errata. This does not include data formatting clarifications.</w:t>
            </w:r>
          </w:p>
        </w:tc>
      </w:tr>
      <w:tr w:rsidR="00100B43" w:rsidTr="00100B43">
        <w:tc>
          <w:tcPr>
            <w:tcW w:w="0" w:type="auto"/>
          </w:tcPr>
          <w:p w:rsidR="00100B43" w:rsidRDefault="006D12A2">
            <w:pPr>
              <w:pStyle w:val="TableBodyText"/>
            </w:pPr>
            <w:r>
              <w:t>V####</w:t>
            </w:r>
          </w:p>
        </w:tc>
        <w:tc>
          <w:tcPr>
            <w:tcW w:w="0" w:type="auto"/>
          </w:tcPr>
          <w:p w:rsidR="00100B43" w:rsidRDefault="006D12A2">
            <w:pPr>
              <w:pStyle w:val="TableBodyText"/>
            </w:pPr>
            <w:r>
              <w:t xml:space="preserve">This identifies an intended point of variability in the target specification such as the use of MAY, SHOULD, or RECOMMENDED. (See </w:t>
            </w:r>
            <w:hyperlink r:id="rId24">
              <w:r>
                <w:rPr>
                  <w:rStyle w:val="Hyperlink"/>
                </w:rPr>
                <w:t>[RFC2119]</w:t>
              </w:r>
            </w:hyperlink>
            <w:r>
              <w:t>.) This does not include extensibility points.</w:t>
            </w:r>
          </w:p>
        </w:tc>
      </w:tr>
      <w:tr w:rsidR="00100B43" w:rsidTr="00100B43">
        <w:tc>
          <w:tcPr>
            <w:tcW w:w="0" w:type="auto"/>
          </w:tcPr>
          <w:p w:rsidR="00100B43" w:rsidRDefault="006D12A2">
            <w:pPr>
              <w:pStyle w:val="TableBodyText"/>
            </w:pPr>
            <w:r>
              <w:t>E###</w:t>
            </w:r>
            <w:r>
              <w:t>#</w:t>
            </w:r>
          </w:p>
        </w:tc>
        <w:tc>
          <w:tcPr>
            <w:tcW w:w="0" w:type="auto"/>
          </w:tcPr>
          <w:p w:rsidR="00100B43" w:rsidRDefault="006D12A2">
            <w:pPr>
              <w:pStyle w:val="TableBodyText"/>
            </w:pPr>
            <w:r>
              <w:t>Because the use of extensibility points (such as optional implementation-specific data) can impair interoperability, this profile identifies such points in the target specification.</w:t>
            </w:r>
          </w:p>
        </w:tc>
      </w:tr>
    </w:tbl>
    <w:p w:rsidR="00100B43" w:rsidRDefault="006D12A2">
      <w:r>
        <w:t xml:space="preserve">For document mode and browser version notation, see also section </w:t>
      </w:r>
      <w:hyperlink w:anchor="Section_218c5417b90d448aa460537f4f3a8d01" w:history="1">
        <w:r>
          <w:rPr>
            <w:rStyle w:val="Hyperlink"/>
          </w:rPr>
          <w:t>1.3</w:t>
        </w:r>
      </w:hyperlink>
      <w:r>
        <w:t>.</w:t>
      </w:r>
    </w:p>
    <w:p w:rsidR="00100B43" w:rsidRDefault="006D12A2">
      <w:pPr>
        <w:pStyle w:val="Heading1"/>
      </w:pPr>
      <w:bookmarkStart w:id="17" w:name="section_d9270a8f77c84f6cb2226bd4b0a3fdb0"/>
      <w:bookmarkStart w:id="18" w:name="_Toc522770534"/>
      <w:r>
        <w:lastRenderedPageBreak/>
        <w:t>Standards Support Statements</w:t>
      </w:r>
      <w:bookmarkEnd w:id="17"/>
      <w:bookmarkEnd w:id="18"/>
    </w:p>
    <w:p w:rsidR="00100B43" w:rsidRDefault="006D12A2">
      <w:r>
        <w:t xml:space="preserve">This section contains all variations and clarifications for the Microsoft implementation of </w:t>
      </w:r>
      <w:hyperlink r:id="rId25">
        <w:r>
          <w:rPr>
            <w:rStyle w:val="Hyperlink"/>
          </w:rPr>
          <w:t>[W3C-PICS-</w:t>
        </w:r>
        <w:r>
          <w:rPr>
            <w:rStyle w:val="Hyperlink"/>
          </w:rPr>
          <w:t>Labels]</w:t>
        </w:r>
      </w:hyperlink>
      <w:r>
        <w:t>.</w:t>
      </w:r>
    </w:p>
    <w:p w:rsidR="00100B43" w:rsidRDefault="006D12A2">
      <w:pPr>
        <w:pStyle w:val="ListParagraph"/>
        <w:numPr>
          <w:ilvl w:val="0"/>
          <w:numId w:val="48"/>
        </w:numPr>
      </w:pPr>
      <w:r>
        <w:t xml:space="preserve">Section </w:t>
      </w:r>
      <w:hyperlink w:anchor="Section_d3cb52d03862469b95cafe70d39108b0" w:history="1">
        <w:r>
          <w:rPr>
            <w:rStyle w:val="Hyperlink"/>
          </w:rPr>
          <w:t>2.1</w:t>
        </w:r>
      </w:hyperlink>
      <w:r>
        <w:t xml:space="preserve"> describes normative variations from the MUST requirements of the specification. </w:t>
      </w:r>
    </w:p>
    <w:p w:rsidR="00100B43" w:rsidRDefault="006D12A2">
      <w:pPr>
        <w:pStyle w:val="ListParagraph"/>
        <w:numPr>
          <w:ilvl w:val="0"/>
          <w:numId w:val="48"/>
        </w:numPr>
      </w:pPr>
      <w:r>
        <w:t xml:space="preserve">Section </w:t>
      </w:r>
      <w:hyperlink w:anchor="Section_ed9f949c95634de7a3f1d97bda09f728" w:history="1">
        <w:r>
          <w:rPr>
            <w:rStyle w:val="Hyperlink"/>
          </w:rPr>
          <w:t>2.2</w:t>
        </w:r>
      </w:hyperlink>
      <w:r>
        <w:t xml:space="preserve"> describes clarificatio</w:t>
      </w:r>
      <w:r>
        <w:t xml:space="preserve">ns of the MAY and SHOULD requirements. </w:t>
      </w:r>
    </w:p>
    <w:p w:rsidR="00100B43" w:rsidRDefault="006D12A2">
      <w:pPr>
        <w:pStyle w:val="ListParagraph"/>
        <w:numPr>
          <w:ilvl w:val="0"/>
          <w:numId w:val="48"/>
        </w:numPr>
      </w:pPr>
      <w:r>
        <w:t xml:space="preserve">Section </w:t>
      </w:r>
      <w:hyperlink w:anchor="Section_13368357d6474bfaa6dc6e5248738fa2" w:history="1">
        <w:r>
          <w:rPr>
            <w:rStyle w:val="Hyperlink"/>
          </w:rPr>
          <w:t>2.3</w:t>
        </w:r>
      </w:hyperlink>
      <w:r>
        <w:t xml:space="preserve"> considers error handling aspects of the implementation. </w:t>
      </w:r>
    </w:p>
    <w:p w:rsidR="00100B43" w:rsidRDefault="006D12A2">
      <w:pPr>
        <w:pStyle w:val="ListParagraph"/>
        <w:numPr>
          <w:ilvl w:val="0"/>
          <w:numId w:val="48"/>
        </w:numPr>
      </w:pPr>
      <w:r>
        <w:t xml:space="preserve">Section </w:t>
      </w:r>
      <w:hyperlink w:anchor="Section_0fa2745921b849abb72ed865e3a27cc5" w:history="1">
        <w:r>
          <w:rPr>
            <w:rStyle w:val="Hyperlink"/>
          </w:rPr>
          <w:t>2.4</w:t>
        </w:r>
      </w:hyperlink>
      <w:r>
        <w:t xml:space="preserve"> considers secur</w:t>
      </w:r>
      <w:r>
        <w:t>ity aspects of the implementation.</w:t>
      </w:r>
    </w:p>
    <w:p w:rsidR="00100B43" w:rsidRDefault="006D12A2">
      <w:pPr>
        <w:pStyle w:val="Heading2"/>
      </w:pPr>
      <w:bookmarkStart w:id="19" w:name="section_d3cb52d03862469b95cafe70d39108b0"/>
      <w:bookmarkStart w:id="20" w:name="_Toc522770535"/>
      <w:r>
        <w:t>Normative Variations</w:t>
      </w:r>
      <w:bookmarkEnd w:id="19"/>
      <w:bookmarkEnd w:id="20"/>
    </w:p>
    <w:p w:rsidR="00100B43" w:rsidRDefault="006D12A2">
      <w:r>
        <w:t xml:space="preserve">There are no normative variations from the MUST requirements of </w:t>
      </w:r>
      <w:hyperlink r:id="rId26">
        <w:r>
          <w:rPr>
            <w:rStyle w:val="Hyperlink"/>
          </w:rPr>
          <w:t>[W3C-PICS-Labels]</w:t>
        </w:r>
      </w:hyperlink>
      <w:r>
        <w:t>.</w:t>
      </w:r>
    </w:p>
    <w:p w:rsidR="00100B43" w:rsidRDefault="006D12A2">
      <w:pPr>
        <w:pStyle w:val="Heading2"/>
      </w:pPr>
      <w:bookmarkStart w:id="21" w:name="section_ed9f949c95634de7a3f1d97bda09f728"/>
      <w:bookmarkStart w:id="22" w:name="_Toc522770536"/>
      <w:r>
        <w:t>Clarifications</w:t>
      </w:r>
      <w:bookmarkEnd w:id="21"/>
      <w:bookmarkEnd w:id="22"/>
    </w:p>
    <w:p w:rsidR="00100B43" w:rsidRDefault="006D12A2">
      <w:r>
        <w:t xml:space="preserve">The following subsections describe clarifications of the MAY and SHOULD requirements of </w:t>
      </w:r>
      <w:hyperlink r:id="rId27">
        <w:r>
          <w:rPr>
            <w:rStyle w:val="Hyperlink"/>
          </w:rPr>
          <w:t>[W3C-PICS-Labels]</w:t>
        </w:r>
      </w:hyperlink>
      <w:r>
        <w:t>.</w:t>
      </w:r>
    </w:p>
    <w:p w:rsidR="00100B43" w:rsidRDefault="006D12A2">
      <w:pPr>
        <w:pStyle w:val="Heading3"/>
      </w:pPr>
      <w:bookmarkStart w:id="23" w:name="section_e1c899e8809a4e90988adb8cd20f021b"/>
      <w:bookmarkStart w:id="24" w:name="_Toc522770537"/>
      <w:r>
        <w:t>[W3C-PICS-Labels] General Format</w:t>
      </w:r>
      <w:bookmarkEnd w:id="23"/>
      <w:bookmarkEnd w:id="24"/>
    </w:p>
    <w:p w:rsidR="00100B43" w:rsidRDefault="006D12A2">
      <w:r>
        <w:t>V0001:</w:t>
      </w:r>
    </w:p>
    <w:p w:rsidR="00100B43" w:rsidRDefault="006D12A2">
      <w:bookmarkStart w:id="25" w:name="CC_00000000000000000000000000002231"/>
      <w:bookmarkEnd w:id="25"/>
      <w:r>
        <w:t>The specification states:</w:t>
      </w:r>
    </w:p>
    <w:p w:rsidR="00100B43" w:rsidRDefault="006D12A2">
      <w:pPr>
        <w:pStyle w:val="Code"/>
      </w:pPr>
      <w:r>
        <w:t xml:space="preserve">A rating service </w:t>
      </w:r>
      <w:r>
        <w:t xml:space="preserve">may provide a generic label for any or all prefixes of a given </w:t>
      </w:r>
    </w:p>
    <w:p w:rsidR="00100B43" w:rsidRDefault="006D12A2">
      <w:pPr>
        <w:pStyle w:val="Code"/>
      </w:pPr>
      <w:r>
        <w:t xml:space="preserve">URL, but should provide only one specific label for that URL. When the specific </w:t>
      </w:r>
    </w:p>
    <w:p w:rsidR="00100B43" w:rsidRDefault="006D12A2">
      <w:pPr>
        <w:pStyle w:val="Code"/>
      </w:pPr>
      <w:r>
        <w:t xml:space="preserve">label for a document can be found, it should be used in preference to any generic </w:t>
      </w:r>
    </w:p>
    <w:p w:rsidR="00100B43" w:rsidRDefault="006D12A2">
      <w:pPr>
        <w:pStyle w:val="Code"/>
      </w:pPr>
      <w:r>
        <w:t xml:space="preserve">label. Lacking a specific label, any generic label may be substituted, but </w:t>
      </w:r>
    </w:p>
    <w:p w:rsidR="00100B43" w:rsidRDefault="006D12A2">
      <w:pPr>
        <w:pStyle w:val="Code"/>
      </w:pPr>
      <w:r>
        <w:t xml:space="preserve">preference should be given to the generic label which has the longest string. Some </w:t>
      </w:r>
    </w:p>
    <w:p w:rsidR="00100B43" w:rsidRDefault="006D12A2">
      <w:pPr>
        <w:pStyle w:val="Code"/>
      </w:pPr>
      <w:r>
        <w:t xml:space="preserve">PICS client software may impose restrictions on the use of generic labels. For </w:t>
      </w:r>
    </w:p>
    <w:p w:rsidR="00100B43" w:rsidRDefault="006D12A2">
      <w:pPr>
        <w:pStyle w:val="Code"/>
      </w:pPr>
      <w:r>
        <w:t>example, a clien</w:t>
      </w:r>
      <w:r>
        <w:t xml:space="preserve">t may choose to ignore a generic label that applies to a node in </w:t>
      </w:r>
    </w:p>
    <w:p w:rsidR="00100B43" w:rsidRDefault="006D12A2">
      <w:pPr>
        <w:pStyle w:val="Code"/>
      </w:pPr>
      <w:r>
        <w:t>the URL tree more than two levels above the node where the document is located.</w:t>
      </w:r>
    </w:p>
    <w:p w:rsidR="00100B43" w:rsidRDefault="006D12A2">
      <w:r>
        <w:rPr>
          <w:i/>
        </w:rPr>
        <w:t>All Document Modes (All Versions)</w:t>
      </w:r>
    </w:p>
    <w:p w:rsidR="00100B43" w:rsidRDefault="006D12A2">
      <w:r>
        <w:t>The generic label option of an initial webpage is supported, but generic lab</w:t>
      </w:r>
      <w:r>
        <w:t>el options for any subdomains are not.</w:t>
      </w:r>
    </w:p>
    <w:p w:rsidR="00100B43" w:rsidRDefault="006D12A2">
      <w:r>
        <w:t>V0002:</w:t>
      </w:r>
    </w:p>
    <w:p w:rsidR="00100B43" w:rsidRDefault="006D12A2">
      <w:bookmarkStart w:id="26" w:name="CC_00000000000000000000000000002232"/>
      <w:bookmarkEnd w:id="26"/>
      <w:r>
        <w:t>The specification states:</w:t>
      </w:r>
    </w:p>
    <w:p w:rsidR="00100B43" w:rsidRDefault="006D12A2">
      <w:pPr>
        <w:pStyle w:val="Code"/>
      </w:pPr>
      <w:r>
        <w:t xml:space="preserve">Information about the document that is labeled. at quoted-ISO-date The last </w:t>
      </w:r>
    </w:p>
    <w:p w:rsidR="00100B43" w:rsidRDefault="006D12A2">
      <w:pPr>
        <w:pStyle w:val="Code"/>
      </w:pPr>
      <w:r>
        <w:t xml:space="preserve">modification date of the item to which this rating applies, at the time the rating </w:t>
      </w:r>
    </w:p>
    <w:p w:rsidR="00100B43" w:rsidRDefault="006D12A2">
      <w:pPr>
        <w:pStyle w:val="Code"/>
      </w:pPr>
      <w:r>
        <w:t xml:space="preserve">was assigned. This can </w:t>
      </w:r>
      <w:r>
        <w:t xml:space="preserve">serve as a less expensive, but less reliable, alternative to </w:t>
      </w:r>
    </w:p>
    <w:p w:rsidR="00100B43" w:rsidRDefault="006D12A2">
      <w:pPr>
        <w:pStyle w:val="Code"/>
      </w:pPr>
      <w:r>
        <w:t xml:space="preserve">the message integrity check (MIC) options. MIC-md5 "Base64-string" -or- md5 </w:t>
      </w:r>
    </w:p>
    <w:p w:rsidR="00100B43" w:rsidRDefault="006D12A2">
      <w:pPr>
        <w:pStyle w:val="Code"/>
      </w:pPr>
      <w:r>
        <w:t xml:space="preserve">"Base64-string" A message integrity check (MIC) of the item being rated. The MD5 </w:t>
      </w:r>
    </w:p>
    <w:p w:rsidR="00100B43" w:rsidRDefault="006D12A2">
      <w:pPr>
        <w:pStyle w:val="Code"/>
      </w:pPr>
      <w:r>
        <w:t>Message Digest Algorithm (see RFC13</w:t>
      </w:r>
      <w:r>
        <w:t xml:space="preserve">21) is used to compute the MIC. One way to </w:t>
      </w:r>
    </w:p>
    <w:p w:rsidR="00100B43" w:rsidRDefault="006D12A2">
      <w:pPr>
        <w:pStyle w:val="Code"/>
      </w:pPr>
      <w:r>
        <w:t xml:space="preserve">create this message digest is to use the RSAREF (version 2.0) software available </w:t>
      </w:r>
    </w:p>
    <w:p w:rsidR="00100B43" w:rsidRDefault="006D12A2">
      <w:pPr>
        <w:pStyle w:val="Code"/>
      </w:pPr>
      <w:r>
        <w:t xml:space="preserve">for this purpose at no charge from RSA Laboratories. See MICs and Digital </w:t>
      </w:r>
    </w:p>
    <w:p w:rsidR="00100B43" w:rsidRDefault="006D12A2">
      <w:pPr>
        <w:pStyle w:val="Code"/>
      </w:pPr>
      <w:r>
        <w:t>Signatures below.</w:t>
      </w:r>
    </w:p>
    <w:p w:rsidR="00100B43" w:rsidRDefault="006D12A2">
      <w:r>
        <w:rPr>
          <w:i/>
        </w:rPr>
        <w:t>All Document Modes (All Versions)</w:t>
      </w:r>
    </w:p>
    <w:p w:rsidR="00100B43" w:rsidRDefault="006D12A2">
      <w:r>
        <w:lastRenderedPageBreak/>
        <w:t>The</w:t>
      </w:r>
      <w:r>
        <w:t xml:space="preserve"> syntax or validity of the actual quoted-ISO-date is not checked. The </w:t>
      </w:r>
      <w:r>
        <w:rPr>
          <w:rStyle w:val="InlineCode"/>
        </w:rPr>
        <w:t>'at'</w:t>
      </w:r>
      <w:r>
        <w:t xml:space="preserve"> option is supported but its value is ignored.</w:t>
      </w:r>
    </w:p>
    <w:p w:rsidR="00100B43" w:rsidRDefault="006D12A2">
      <w:r>
        <w:t>Any "Base64-string" for a label passes through PICS rules processing normally.</w:t>
      </w:r>
    </w:p>
    <w:p w:rsidR="00100B43" w:rsidRDefault="006D12A2">
      <w:r>
        <w:t>V0003:</w:t>
      </w:r>
    </w:p>
    <w:p w:rsidR="00100B43" w:rsidRDefault="006D12A2">
      <w:bookmarkStart w:id="27" w:name="CC_00000000000000000000000000002233"/>
      <w:bookmarkEnd w:id="27"/>
      <w:r>
        <w:t>The specification states:</w:t>
      </w:r>
    </w:p>
    <w:p w:rsidR="00100B43" w:rsidRDefault="006D12A2">
      <w:pPr>
        <w:pStyle w:val="Code"/>
      </w:pPr>
      <w:r>
        <w:t>Information about the l</w:t>
      </w:r>
      <w:r>
        <w:t xml:space="preserve">abel itself. </w:t>
      </w:r>
    </w:p>
    <w:p w:rsidR="00100B43" w:rsidRDefault="00100B43">
      <w:pPr>
        <w:pStyle w:val="Code"/>
      </w:pPr>
    </w:p>
    <w:p w:rsidR="00100B43" w:rsidRDefault="006D12A2">
      <w:pPr>
        <w:pStyle w:val="Code"/>
      </w:pPr>
      <w:r>
        <w:t xml:space="preserve">until quoted-ISO-date </w:t>
      </w:r>
    </w:p>
    <w:p w:rsidR="00100B43" w:rsidRDefault="006D12A2">
      <w:pPr>
        <w:pStyle w:val="Code"/>
      </w:pPr>
      <w:r>
        <w:t xml:space="preserve">-or- exp quoted-ISO-date </w:t>
      </w:r>
    </w:p>
    <w:p w:rsidR="00100B43" w:rsidRDefault="006D12A2">
      <w:pPr>
        <w:pStyle w:val="Code"/>
      </w:pPr>
      <w:r>
        <w:t>The date on which this rating expires.</w:t>
      </w:r>
    </w:p>
    <w:p w:rsidR="00100B43" w:rsidRDefault="006D12A2">
      <w:r>
        <w:rPr>
          <w:i/>
        </w:rPr>
        <w:t>All Document Modes (All Versions)</w:t>
      </w:r>
    </w:p>
    <w:p w:rsidR="00100B43" w:rsidRDefault="006D12A2">
      <w:r>
        <w:t xml:space="preserve">The </w:t>
      </w:r>
      <w:r>
        <w:rPr>
          <w:rStyle w:val="InlineCode"/>
        </w:rPr>
        <w:t>"until"</w:t>
      </w:r>
      <w:r>
        <w:t xml:space="preserve"> clause in labels is not supported.</w:t>
      </w:r>
    </w:p>
    <w:p w:rsidR="00100B43" w:rsidRDefault="006D12A2">
      <w:r>
        <w:t>V0004:</w:t>
      </w:r>
    </w:p>
    <w:p w:rsidR="00100B43" w:rsidRDefault="006D12A2">
      <w:bookmarkStart w:id="28" w:name="CC_00000000000000000000000000002234"/>
      <w:bookmarkEnd w:id="28"/>
      <w:r>
        <w:t>The specification states:</w:t>
      </w:r>
    </w:p>
    <w:p w:rsidR="00100B43" w:rsidRDefault="006D12A2">
      <w:pPr>
        <w:pStyle w:val="Code"/>
      </w:pPr>
      <w:r>
        <w:t xml:space="preserve">Other information. </w:t>
      </w:r>
    </w:p>
    <w:p w:rsidR="00100B43" w:rsidRDefault="00100B43">
      <w:pPr>
        <w:pStyle w:val="Code"/>
      </w:pPr>
    </w:p>
    <w:p w:rsidR="00100B43" w:rsidRDefault="006D12A2">
      <w:pPr>
        <w:pStyle w:val="Code"/>
      </w:pPr>
      <w:r>
        <w:t xml:space="preserve">comment quotedname </w:t>
      </w:r>
    </w:p>
    <w:p w:rsidR="00100B43" w:rsidRDefault="006D12A2">
      <w:pPr>
        <w:pStyle w:val="Code"/>
      </w:pPr>
      <w:r>
        <w:t xml:space="preserve">Information for humans who may see the label; no associated semantics. </w:t>
      </w:r>
    </w:p>
    <w:p w:rsidR="00100B43" w:rsidRDefault="00100B43">
      <w:pPr>
        <w:pStyle w:val="Code"/>
      </w:pPr>
    </w:p>
    <w:p w:rsidR="00100B43" w:rsidRDefault="006D12A2">
      <w:pPr>
        <w:pStyle w:val="Code"/>
      </w:pPr>
      <w:r>
        <w:t xml:space="preserve">complete-label quotedURL </w:t>
      </w:r>
    </w:p>
    <w:p w:rsidR="00100B43" w:rsidRDefault="006D12A2">
      <w:pPr>
        <w:pStyle w:val="Code"/>
      </w:pPr>
      <w:r>
        <w:t xml:space="preserve">-or- full quotedURL </w:t>
      </w:r>
    </w:p>
    <w:p w:rsidR="00100B43" w:rsidRDefault="006D12A2">
      <w:pPr>
        <w:pStyle w:val="Code"/>
      </w:pPr>
      <w:r>
        <w:t xml:space="preserve">Dereferencing this URL returns a complete label that can be used in place of the </w:t>
      </w:r>
    </w:p>
    <w:p w:rsidR="00100B43" w:rsidRDefault="006D12A2">
      <w:pPr>
        <w:pStyle w:val="Code"/>
      </w:pPr>
      <w:r>
        <w:t>current one. The complete label ha</w:t>
      </w:r>
      <w:r>
        <w:t xml:space="preserve">s values for as many attributes as possible. This </w:t>
      </w:r>
    </w:p>
    <w:p w:rsidR="00100B43" w:rsidRDefault="006D12A2">
      <w:pPr>
        <w:pStyle w:val="Code"/>
      </w:pPr>
      <w:r>
        <w:t xml:space="preserve">is used when a short label is transmitted for performance purposes but additional </w:t>
      </w:r>
    </w:p>
    <w:p w:rsidR="00100B43" w:rsidRDefault="006D12A2">
      <w:pPr>
        <w:pStyle w:val="Code"/>
      </w:pPr>
      <w:r>
        <w:t xml:space="preserve">information is also available. When the URL is dereferenced it returns an item of </w:t>
      </w:r>
    </w:p>
    <w:p w:rsidR="00100B43" w:rsidRDefault="006D12A2">
      <w:pPr>
        <w:pStyle w:val="Code"/>
      </w:pPr>
      <w:r>
        <w:t>type application/pics-labels that conta</w:t>
      </w:r>
      <w:r>
        <w:t xml:space="preserve">ins a labellist with exactly one label. </w:t>
      </w:r>
    </w:p>
    <w:p w:rsidR="00100B43" w:rsidRDefault="006D12A2">
      <w:pPr>
        <w:pStyle w:val="Code"/>
      </w:pPr>
      <w:r>
        <w:t xml:space="preserve">extension (optional quotedURL data*) </w:t>
      </w:r>
    </w:p>
    <w:p w:rsidR="00100B43" w:rsidRDefault="00100B43">
      <w:pPr>
        <w:pStyle w:val="Code"/>
      </w:pPr>
    </w:p>
    <w:p w:rsidR="00100B43" w:rsidRDefault="006D12A2">
      <w:pPr>
        <w:pStyle w:val="Code"/>
      </w:pPr>
      <w:r>
        <w:t xml:space="preserve">-or- extension (mandatory quotedURL data*) </w:t>
      </w:r>
    </w:p>
    <w:p w:rsidR="00100B43" w:rsidRDefault="006D12A2">
      <w:pPr>
        <w:pStyle w:val="Code"/>
      </w:pPr>
      <w:r>
        <w:t xml:space="preserve">Future extension mechanism. To avoid duplication of extension names, each extension </w:t>
      </w:r>
    </w:p>
    <w:p w:rsidR="00100B43" w:rsidRDefault="006D12A2">
      <w:pPr>
        <w:pStyle w:val="Code"/>
      </w:pPr>
      <w:r>
        <w:t>is identified by a quotedURL. The URL can be de</w:t>
      </w:r>
      <w:r>
        <w:t xml:space="preserve">referenced to get a human-readable </w:t>
      </w:r>
    </w:p>
    <w:p w:rsidR="00100B43" w:rsidRDefault="006D12A2">
      <w:pPr>
        <w:pStyle w:val="Code"/>
      </w:pPr>
      <w:r>
        <w:t xml:space="preserve">description of the extension. If the extension is optional then software which does </w:t>
      </w:r>
    </w:p>
    <w:p w:rsidR="00100B43" w:rsidRDefault="006D12A2">
      <w:pPr>
        <w:pStyle w:val="Code"/>
      </w:pPr>
      <w:r>
        <w:t xml:space="preserve">not understand the extension can simply ignore it; if the extension is mandatory </w:t>
      </w:r>
    </w:p>
    <w:p w:rsidR="00100B43" w:rsidRDefault="006D12A2">
      <w:pPr>
        <w:pStyle w:val="Code"/>
      </w:pPr>
      <w:r>
        <w:t>then software which does not understand the extension</w:t>
      </w:r>
      <w:r>
        <w:t xml:space="preserve"> should act as though no label </w:t>
      </w:r>
    </w:p>
    <w:p w:rsidR="00100B43" w:rsidRDefault="006D12A2">
      <w:pPr>
        <w:pStyle w:val="Code"/>
      </w:pPr>
      <w:r>
        <w:t xml:space="preserve">had been supplied. Each item of data must be one of a fixed set of simple-to-parse </w:t>
      </w:r>
    </w:p>
    <w:p w:rsidR="00100B43" w:rsidRDefault="006D12A2">
      <w:pPr>
        <w:pStyle w:val="Code"/>
      </w:pPr>
      <w:r>
        <w:t xml:space="preserve">data types as specified in the detailed syntax below. See </w:t>
      </w:r>
    </w:p>
    <w:p w:rsidR="00100B43" w:rsidRDefault="006D12A2">
      <w:pPr>
        <w:pStyle w:val="Code"/>
      </w:pPr>
      <w:r>
        <w:t>http://w3.org/PICS/extensions/ to find out what extensions are currently in use.</w:t>
      </w:r>
    </w:p>
    <w:p w:rsidR="00100B43" w:rsidRDefault="006D12A2">
      <w:r>
        <w:rPr>
          <w:i/>
        </w:rPr>
        <w:t>All Document Modes (All Versions)</w:t>
      </w:r>
    </w:p>
    <w:p w:rsidR="00100B43" w:rsidRDefault="006D12A2">
      <w:r>
        <w:t xml:space="preserve">The </w:t>
      </w:r>
      <w:r>
        <w:rPr>
          <w:rStyle w:val="InlineCode"/>
        </w:rPr>
        <w:t>data*</w:t>
      </w:r>
      <w:r>
        <w:t xml:space="preserve"> value is supported. But if </w:t>
      </w:r>
      <w:r>
        <w:rPr>
          <w:rStyle w:val="InlineCode"/>
        </w:rPr>
        <w:t>data*</w:t>
      </w:r>
      <w:r>
        <w:t xml:space="preserve"> is enclosed in parentheses, only a single data value is supported within an extension. If more than a single value is supplied, a syntax error for the entire PICS label is returned.</w:t>
      </w:r>
    </w:p>
    <w:p w:rsidR="00100B43" w:rsidRDefault="006D12A2">
      <w:r>
        <w:t>C0001:</w:t>
      </w:r>
    </w:p>
    <w:p w:rsidR="00100B43" w:rsidRDefault="006D12A2">
      <w:bookmarkStart w:id="29" w:name="CC_00000000000000000000000000002239"/>
      <w:bookmarkEnd w:id="29"/>
      <w:r>
        <w:t>The specification states:</w:t>
      </w:r>
    </w:p>
    <w:p w:rsidR="00100B43" w:rsidRDefault="006D12A2">
      <w:pPr>
        <w:pStyle w:val="Code"/>
      </w:pPr>
      <w:r>
        <w:t>Transmit-names and quoted strings are ca</w:t>
      </w:r>
      <w:r>
        <w:t xml:space="preserve">se sensitive. Option names and other tokens </w:t>
      </w:r>
    </w:p>
    <w:p w:rsidR="00100B43" w:rsidRDefault="006D12A2">
      <w:pPr>
        <w:pStyle w:val="Code"/>
      </w:pPr>
      <w:r>
        <w:t>in the BNF grammar are case insensitive.</w:t>
      </w:r>
    </w:p>
    <w:p w:rsidR="00100B43" w:rsidRDefault="006D12A2">
      <w:pPr>
        <w:rPr>
          <w:i/>
        </w:rPr>
      </w:pPr>
      <w:r>
        <w:rPr>
          <w:i/>
        </w:rPr>
        <w:lastRenderedPageBreak/>
        <w:t>All Document Modes (Internet Explorer 7)</w:t>
      </w:r>
    </w:p>
    <w:p w:rsidR="00100B43" w:rsidRDefault="006D12A2">
      <w:r>
        <w:t>Whenever transmit-name labels for a webpage do not match the label in the ratings file, an error message stating "Either the rati</w:t>
      </w:r>
      <w:r>
        <w:t>ng label on this page is invalid, or your settings have been tampered with" is returned.</w:t>
      </w:r>
    </w:p>
    <w:p w:rsidR="00100B43" w:rsidRDefault="006D12A2">
      <w:r>
        <w:rPr>
          <w:i/>
        </w:rPr>
        <w:t>All Document Modes (Internet Explorer 8 and Internet Explorer 9)</w:t>
      </w:r>
    </w:p>
    <w:p w:rsidR="00100B43" w:rsidRDefault="006D12A2">
      <w:r>
        <w:t>Whenever transmit-name labels for a webpage do not match the label in the ratings file, an error messa</w:t>
      </w:r>
      <w:r>
        <w:t>ge stating "The rating was obtained from the webpage" is returned.</w:t>
      </w:r>
    </w:p>
    <w:p w:rsidR="00100B43" w:rsidRDefault="006D12A2">
      <w:r>
        <w:t>V0005:</w:t>
      </w:r>
    </w:p>
    <w:p w:rsidR="00100B43" w:rsidRDefault="006D12A2">
      <w:bookmarkStart w:id="30" w:name="CC_00000000000000000000000000002242"/>
      <w:bookmarkEnd w:id="30"/>
      <w:r>
        <w:t>The specification states:</w:t>
      </w:r>
    </w:p>
    <w:p w:rsidR="00100B43" w:rsidRDefault="006D12A2">
      <w:pPr>
        <w:pStyle w:val="Code"/>
      </w:pPr>
      <w:r>
        <w:t xml:space="preserve">Numbers in PICS labels may be integers or fractions with no greater range or </w:t>
      </w:r>
    </w:p>
    <w:p w:rsidR="00100B43" w:rsidRDefault="006D12A2">
      <w:pPr>
        <w:pStyle w:val="Code"/>
      </w:pPr>
      <w:r>
        <w:t xml:space="preserve">precision than that provided by IEEE single-precision floating point numbers. </w:t>
      </w:r>
    </w:p>
    <w:p w:rsidR="00100B43" w:rsidRDefault="006D12A2">
      <w:pPr>
        <w:pStyle w:val="Code"/>
      </w:pPr>
      <w:r>
        <w:t xml:space="preserve">Implementors concerned about the vagaries of floating point comparisons may choose </w:t>
      </w:r>
    </w:p>
    <w:p w:rsidR="00100B43" w:rsidRDefault="006D12A2">
      <w:pPr>
        <w:pStyle w:val="Code"/>
      </w:pPr>
      <w:r>
        <w:t>to represent numbers internally as ASCII strings.</w:t>
      </w:r>
    </w:p>
    <w:p w:rsidR="00100B43" w:rsidRDefault="006D12A2">
      <w:pPr>
        <w:rPr>
          <w:i/>
        </w:rPr>
      </w:pPr>
      <w:r>
        <w:rPr>
          <w:i/>
        </w:rPr>
        <w:t>All Document Modes (Internet Explorer 7)</w:t>
      </w:r>
    </w:p>
    <w:p w:rsidR="00100B43" w:rsidRDefault="006D12A2">
      <w:r>
        <w:t>Numbers with a greater range or precision than that provided by IEEE single-prec</w:t>
      </w:r>
      <w:r>
        <w:t>ision floating-point numbers are supported and compared.</w:t>
      </w:r>
    </w:p>
    <w:p w:rsidR="00100B43" w:rsidRDefault="006D12A2">
      <w:r>
        <w:t>V0006:</w:t>
      </w:r>
    </w:p>
    <w:p w:rsidR="00100B43" w:rsidRDefault="006D12A2">
      <w:bookmarkStart w:id="31" w:name="CC_00000000000000000000000000002243"/>
      <w:bookmarkEnd w:id="31"/>
      <w:r>
        <w:t>The specification states:</w:t>
      </w:r>
    </w:p>
    <w:p w:rsidR="00100B43" w:rsidRDefault="006D12A2">
      <w:pPr>
        <w:pStyle w:val="Code"/>
      </w:pPr>
      <w:r>
        <w:t xml:space="preserve">The multi-value syntax must be used when there is more than one value for a </w:t>
      </w:r>
    </w:p>
    <w:p w:rsidR="00100B43" w:rsidRDefault="006D12A2">
      <w:pPr>
        <w:pStyle w:val="Code"/>
      </w:pPr>
      <w:r>
        <w:t xml:space="preserve">particular category. This syntax may be used when there is exactly one value, but </w:t>
      </w:r>
    </w:p>
    <w:p w:rsidR="00100B43" w:rsidRDefault="006D12A2">
      <w:pPr>
        <w:pStyle w:val="Code"/>
      </w:pPr>
      <w:r>
        <w:t>the mo</w:t>
      </w:r>
      <w:r>
        <w:t xml:space="preserve">re compact version may also be used in that case. When there is no value, the </w:t>
      </w:r>
    </w:p>
    <w:p w:rsidR="00100B43" w:rsidRDefault="006D12A2">
      <w:pPr>
        <w:pStyle w:val="Code"/>
      </w:pPr>
      <w:r>
        <w:t>category may be omitted entirely or transmitted using the multi-value syntax.</w:t>
      </w:r>
    </w:p>
    <w:p w:rsidR="00100B43" w:rsidRDefault="006D12A2">
      <w:r>
        <w:rPr>
          <w:i/>
        </w:rPr>
        <w:t>All Document Modes (All Versions)</w:t>
      </w:r>
    </w:p>
    <w:p w:rsidR="00100B43" w:rsidRDefault="006D12A2">
      <w:r>
        <w:t>The multi-value syntax is recognized, but does not support multip</w:t>
      </w:r>
      <w:r>
        <w:t>le values for a given category. The multi-value syntax is not supported when only a single value is present. The more compact version should be used when there is only a single value.</w:t>
      </w:r>
    </w:p>
    <w:p w:rsidR="00100B43" w:rsidRDefault="006D12A2">
      <w:r>
        <w:t>V0007:</w:t>
      </w:r>
    </w:p>
    <w:p w:rsidR="00100B43" w:rsidRDefault="006D12A2">
      <w:bookmarkStart w:id="32" w:name="CC_00000000000000000000000000002246"/>
      <w:bookmarkEnd w:id="32"/>
      <w:r>
        <w:t>The specification states:</w:t>
      </w:r>
    </w:p>
    <w:p w:rsidR="00100B43" w:rsidRDefault="006D12A2">
      <w:pPr>
        <w:pStyle w:val="Code"/>
      </w:pPr>
      <w:r>
        <w:t xml:space="preserve">For parsing purposes, notice that a label ends with either "ratings" or "r" </w:t>
      </w:r>
    </w:p>
    <w:p w:rsidR="00100B43" w:rsidRDefault="006D12A2">
      <w:pPr>
        <w:pStyle w:val="Code"/>
      </w:pPr>
      <w:r>
        <w:t xml:space="preserve">followed by a parenthesized list of categories and values. If this does not end the </w:t>
      </w:r>
    </w:p>
    <w:p w:rsidR="00100B43" w:rsidRDefault="006D12A2">
      <w:pPr>
        <w:pStyle w:val="Code"/>
      </w:pPr>
      <w:r>
        <w:t xml:space="preserve">label list, it is followed by either another label (possibly starting with </w:t>
      </w:r>
    </w:p>
    <w:p w:rsidR="00100B43" w:rsidRDefault="006D12A2">
      <w:pPr>
        <w:pStyle w:val="Code"/>
      </w:pPr>
      <w:r>
        <w:t xml:space="preserve">options), a new service URL (recognizable because it must be surrounded by </w:t>
      </w:r>
    </w:p>
    <w:p w:rsidR="00100B43" w:rsidRDefault="006D12A2">
      <w:pPr>
        <w:pStyle w:val="Code"/>
      </w:pPr>
      <w:r>
        <w:t>quotation marks), or an error (starting with the word "error").</w:t>
      </w:r>
    </w:p>
    <w:p w:rsidR="00100B43" w:rsidRDefault="006D12A2">
      <w:r>
        <w:rPr>
          <w:i/>
        </w:rPr>
        <w:t>All Document Modes (All Versions)</w:t>
      </w:r>
    </w:p>
    <w:p w:rsidR="00100B43" w:rsidRDefault="006D12A2">
      <w:r>
        <w:t>Labels can end with something other than another label, service URL, or the word "</w:t>
      </w:r>
      <w:r>
        <w:t>error".</w:t>
      </w:r>
    </w:p>
    <w:p w:rsidR="00100B43" w:rsidRDefault="006D12A2">
      <w:r>
        <w:t>V0008:</w:t>
      </w:r>
    </w:p>
    <w:p w:rsidR="00100B43" w:rsidRDefault="006D12A2">
      <w:bookmarkStart w:id="33" w:name="CC_00000000000000000000000000002252"/>
      <w:bookmarkEnd w:id="33"/>
      <w:r>
        <w:t>The specification states:</w:t>
      </w:r>
    </w:p>
    <w:p w:rsidR="00100B43" w:rsidRDefault="006D12A2">
      <w:pPr>
        <w:pStyle w:val="Code"/>
      </w:pPr>
      <w:r>
        <w:lastRenderedPageBreak/>
        <w:t xml:space="preserve">Note that the content attribute uses single quotes, because the PICS label syntax </w:t>
      </w:r>
    </w:p>
    <w:p w:rsidR="00100B43" w:rsidRDefault="006D12A2">
      <w:pPr>
        <w:pStyle w:val="Code"/>
      </w:pPr>
      <w:r>
        <w:t xml:space="preserve">uses double quotes. Any of the following characters appearing within the content </w:t>
      </w:r>
    </w:p>
    <w:p w:rsidR="00100B43" w:rsidRDefault="006D12A2">
      <w:pPr>
        <w:pStyle w:val="Code"/>
      </w:pPr>
      <w:r>
        <w:t xml:space="preserve">must be escaped using SGML entities: </w:t>
      </w:r>
    </w:p>
    <w:p w:rsidR="00100B43" w:rsidRDefault="006D12A2">
      <w:pPr>
        <w:pStyle w:val="Code"/>
      </w:pPr>
      <w:r>
        <w:t xml:space="preserve">        '   </w:t>
      </w:r>
      <w:r>
        <w:t xml:space="preserve">    &amp;#39;           /* single quote */</w:t>
      </w:r>
    </w:p>
    <w:p w:rsidR="00100B43" w:rsidRDefault="006D12A2">
      <w:pPr>
        <w:pStyle w:val="Code"/>
      </w:pPr>
      <w:r>
        <w:t xml:space="preserve">        &amp;       &amp;amp;           /* ampersand   */</w:t>
      </w:r>
    </w:p>
    <w:p w:rsidR="00100B43" w:rsidRDefault="006D12A2">
      <w:pPr>
        <w:pStyle w:val="Code"/>
      </w:pPr>
      <w:r>
        <w:t xml:space="preserve">        &gt;       &amp;gt;            /* greater than */</w:t>
      </w:r>
    </w:p>
    <w:p w:rsidR="00100B43" w:rsidRDefault="006D12A2">
      <w:r>
        <w:rPr>
          <w:i/>
        </w:rPr>
        <w:t>All Document Modes (All Versions)</w:t>
      </w:r>
    </w:p>
    <w:p w:rsidR="00100B43" w:rsidRDefault="006D12A2">
      <w:r>
        <w:t>Ratings service names that contain an escaped ampersand (</w:t>
      </w:r>
      <w:r>
        <w:rPr>
          <w:rStyle w:val="InlineCode"/>
        </w:rPr>
        <w:t>&amp;</w:t>
      </w:r>
      <w:r>
        <w:t>) value are not supporte</w:t>
      </w:r>
      <w:r>
        <w:t>d.</w:t>
      </w:r>
    </w:p>
    <w:p w:rsidR="00100B43" w:rsidRDefault="006D12A2">
      <w:r>
        <w:t>V0009:</w:t>
      </w:r>
    </w:p>
    <w:p w:rsidR="00100B43" w:rsidRDefault="006D12A2">
      <w:bookmarkStart w:id="34" w:name="CC_00000000000000000000000000002254"/>
      <w:bookmarkEnd w:id="34"/>
      <w:r>
        <w:t>The specification states:</w:t>
      </w:r>
    </w:p>
    <w:p w:rsidR="00100B43" w:rsidRDefault="006D12A2">
      <w:pPr>
        <w:pStyle w:val="Code"/>
      </w:pPr>
      <w:r>
        <w:t xml:space="preserve">A request for a minimal label asks that all options be omitted, unless a generic </w:t>
      </w:r>
    </w:p>
    <w:p w:rsidR="00100B43" w:rsidRDefault="006D12A2">
      <w:pPr>
        <w:pStyle w:val="Code"/>
      </w:pPr>
      <w:r>
        <w:t xml:space="preserve">label is returned, in which case the generic and for options must also be included </w:t>
      </w:r>
    </w:p>
    <w:p w:rsidR="00100B43" w:rsidRDefault="006D12A2">
      <w:pPr>
        <w:pStyle w:val="Code"/>
      </w:pPr>
      <w:r>
        <w:t>in the label. A short label includes everything that i</w:t>
      </w:r>
      <w:r>
        <w:t xml:space="preserve">s included in a minimal </w:t>
      </w:r>
    </w:p>
    <w:p w:rsidR="00100B43" w:rsidRDefault="006D12A2">
      <w:pPr>
        <w:pStyle w:val="Code"/>
      </w:pPr>
      <w:r>
        <w:t xml:space="preserve">label, plus additional options that the server deems appropriate. A request for a </w:t>
      </w:r>
    </w:p>
    <w:p w:rsidR="00100B43" w:rsidRDefault="006D12A2">
      <w:pPr>
        <w:pStyle w:val="Code"/>
      </w:pPr>
      <w:r>
        <w:t xml:space="preserve">full label asks that as much information as possible should be sent back in the </w:t>
      </w:r>
    </w:p>
    <w:p w:rsidR="00100B43" w:rsidRDefault="006D12A2">
      <w:pPr>
        <w:pStyle w:val="Code"/>
      </w:pPr>
      <w:r>
        <w:t>label, either directly or through the use of a complete-label (or f</w:t>
      </w:r>
      <w:r>
        <w:t xml:space="preserve">ull) option, but </w:t>
      </w:r>
    </w:p>
    <w:p w:rsidR="00100B43" w:rsidRDefault="006D12A2">
      <w:pPr>
        <w:pStyle w:val="Code"/>
      </w:pPr>
      <w:r>
        <w:t>no signature-RSA-MD5 option is needed.</w:t>
      </w:r>
    </w:p>
    <w:p w:rsidR="00100B43" w:rsidRDefault="006D12A2">
      <w:r>
        <w:rPr>
          <w:i/>
        </w:rPr>
        <w:t>All Document Modes (All Versions)</w:t>
      </w:r>
    </w:p>
    <w:p w:rsidR="00100B43" w:rsidRDefault="006D12A2">
      <w:r>
        <w:t>Requests for labels from HTTP servers are not issued, although the labels embedded within the response header from the server are properly parsed.</w:t>
      </w:r>
    </w:p>
    <w:p w:rsidR="00100B43" w:rsidRDefault="006D12A2">
      <w:r>
        <w:t>V0010:</w:t>
      </w:r>
    </w:p>
    <w:p w:rsidR="00100B43" w:rsidRDefault="006D12A2">
      <w:bookmarkStart w:id="35" w:name="CC_00000000000000000000000000002258"/>
      <w:bookmarkEnd w:id="35"/>
      <w:r>
        <w:t>The specifi</w:t>
      </w:r>
      <w:r>
        <w:t>cation states:</w:t>
      </w:r>
    </w:p>
    <w:p w:rsidR="00100B43" w:rsidRDefault="006D12A2">
      <w:pPr>
        <w:pStyle w:val="Code"/>
      </w:pPr>
      <w:r>
        <w:t xml:space="preserve">The query asks the label bureau http://www.labels.org/Ratings to send a single </w:t>
      </w:r>
    </w:p>
    <w:p w:rsidR="00100B43" w:rsidRDefault="006D12A2">
      <w:pPr>
        <w:pStyle w:val="Code"/>
      </w:pPr>
      <w:r>
        <w:t xml:space="preserve">label that applies to everything in the images hierarchy at site </w:t>
      </w:r>
    </w:p>
    <w:p w:rsidR="00100B43" w:rsidRDefault="006D12A2">
      <w:pPr>
        <w:pStyle w:val="Code"/>
      </w:pPr>
      <w:r>
        <w:t xml:space="preserve">www.questionable.org. The desired label should have been created by the service </w:t>
      </w:r>
    </w:p>
    <w:p w:rsidR="00100B43" w:rsidRDefault="006D12A2">
      <w:pPr>
        <w:pStyle w:val="Code"/>
      </w:pPr>
      <w:r>
        <w:t xml:space="preserve">http://www.gcf.org/v2.5. Notice the use of %3A to represent a ":" and %2F for "/." </w:t>
      </w:r>
    </w:p>
    <w:p w:rsidR="00100B43" w:rsidRDefault="006D12A2">
      <w:pPr>
        <w:pStyle w:val="Code"/>
      </w:pPr>
      <w:r>
        <w:t>This is required for encoding characters within a URL. See RFC-1738.</w:t>
      </w:r>
    </w:p>
    <w:p w:rsidR="00100B43" w:rsidRDefault="006D12A2">
      <w:r>
        <w:rPr>
          <w:i/>
        </w:rPr>
        <w:t>All Document Modes (All Versions)</w:t>
      </w:r>
    </w:p>
    <w:p w:rsidR="00100B43" w:rsidRDefault="006D12A2">
      <w:r>
        <w:t>Label bureaus are not supported.</w:t>
      </w:r>
    </w:p>
    <w:p w:rsidR="00100B43" w:rsidRDefault="006D12A2">
      <w:r>
        <w:t>V0011:</w:t>
      </w:r>
    </w:p>
    <w:p w:rsidR="00100B43" w:rsidRDefault="006D12A2">
      <w:bookmarkStart w:id="36" w:name="CC_00000000000000000000000000002261"/>
      <w:bookmarkEnd w:id="36"/>
      <w:r>
        <w:t>The specification states:</w:t>
      </w:r>
    </w:p>
    <w:p w:rsidR="00100B43" w:rsidRDefault="006D12A2">
      <w:pPr>
        <w:pStyle w:val="Code"/>
      </w:pPr>
      <w:r>
        <w:t>MIC</w:t>
      </w:r>
      <w:r>
        <w:t xml:space="preserve">-md5 or md5 </w:t>
      </w:r>
    </w:p>
    <w:p w:rsidR="00100B43" w:rsidRDefault="006D12A2">
      <w:pPr>
        <w:pStyle w:val="Code"/>
      </w:pPr>
      <w:r>
        <w:t xml:space="preserve">If the label is intended to apply only to the data that was actually rated, then a </w:t>
      </w:r>
    </w:p>
    <w:p w:rsidR="00100B43" w:rsidRDefault="006D12A2">
      <w:pPr>
        <w:pStyle w:val="Code"/>
      </w:pPr>
      <w:r>
        <w:t xml:space="preserve">form of checksum (called a "message digest") can be applied to the data when the </w:t>
      </w:r>
    </w:p>
    <w:p w:rsidR="00100B43" w:rsidRDefault="006D12A2">
      <w:pPr>
        <w:pStyle w:val="Code"/>
      </w:pPr>
      <w:r>
        <w:t>label is created. The message digest is converted into US-ASCII characters us</w:t>
      </w:r>
      <w:r>
        <w:t xml:space="preserve">ing </w:t>
      </w:r>
    </w:p>
    <w:p w:rsidR="00100B43" w:rsidRDefault="006D12A2">
      <w:pPr>
        <w:pStyle w:val="Code"/>
      </w:pPr>
      <w:r>
        <w:t xml:space="preserve">MIME base-64 encoding and stored in the MIC-md5 (also called md5) field. When the </w:t>
      </w:r>
    </w:p>
    <w:p w:rsidR="00100B43" w:rsidRDefault="006D12A2">
      <w:pPr>
        <w:pStyle w:val="Code"/>
      </w:pPr>
      <w:r>
        <w:t xml:space="preserve">document is later retrieved, the same algorithm can be used to recompute the </w:t>
      </w:r>
    </w:p>
    <w:p w:rsidR="00100B43" w:rsidRDefault="006D12A2">
      <w:pPr>
        <w:pStyle w:val="Code"/>
      </w:pPr>
      <w:r>
        <w:t xml:space="preserve">message digest and the two digests can be compared. The MD5 algorithm is designed </w:t>
      </w:r>
    </w:p>
    <w:p w:rsidR="00100B43" w:rsidRDefault="006D12A2">
      <w:pPr>
        <w:pStyle w:val="Code"/>
      </w:pPr>
      <w:r>
        <w:t>so that</w:t>
      </w:r>
      <w:r>
        <w:t xml:space="preserve"> it is extremely unlikely that the two digests will be the same if the </w:t>
      </w:r>
    </w:p>
    <w:p w:rsidR="00100B43" w:rsidRDefault="006D12A2">
      <w:pPr>
        <w:pStyle w:val="Code"/>
      </w:pPr>
      <w:r>
        <w:t xml:space="preserve">document has been tampered with in any way. </w:t>
      </w:r>
    </w:p>
    <w:p w:rsidR="00100B43" w:rsidRDefault="006D12A2">
      <w:pPr>
        <w:pStyle w:val="Code"/>
      </w:pPr>
      <w:r>
        <w:t xml:space="preserve">This technique is well-known in the cryptographic community and has been adopted by </w:t>
      </w:r>
    </w:p>
    <w:p w:rsidR="00100B43" w:rsidRDefault="006D12A2">
      <w:pPr>
        <w:pStyle w:val="Code"/>
      </w:pPr>
      <w:r>
        <w:t xml:space="preserve">the electronic mail community, where it is part of the MOSS specification. For use </w:t>
      </w:r>
    </w:p>
    <w:p w:rsidR="00100B43" w:rsidRDefault="006D12A2">
      <w:pPr>
        <w:pStyle w:val="Code"/>
      </w:pPr>
      <w:r>
        <w:t xml:space="preserve">with electronic mail, an elaborate technique is required to assure that the two </w:t>
      </w:r>
    </w:p>
    <w:p w:rsidR="00100B43" w:rsidRDefault="006D12A2">
      <w:pPr>
        <w:pStyle w:val="Code"/>
      </w:pPr>
      <w:r>
        <w:t xml:space="preserve">message digests will match, since electronic mail gateways can modify the data </w:t>
      </w:r>
    </w:p>
    <w:p w:rsidR="00100B43" w:rsidRDefault="006D12A2">
      <w:pPr>
        <w:pStyle w:val="Code"/>
      </w:pPr>
      <w:r>
        <w:t>before it i</w:t>
      </w:r>
      <w:r>
        <w:t xml:space="preserve">s delivered (by wrapping lines, for example). We have chosen not to </w:t>
      </w:r>
    </w:p>
    <w:p w:rsidR="00100B43" w:rsidRDefault="006D12A2">
      <w:pPr>
        <w:pStyle w:val="Code"/>
      </w:pPr>
      <w:r>
        <w:lastRenderedPageBreak/>
        <w:t xml:space="preserve">adopt MOSS directly for PICS, largely because of this complexity. </w:t>
      </w:r>
    </w:p>
    <w:p w:rsidR="00100B43" w:rsidRDefault="006D12A2">
      <w:pPr>
        <w:pStyle w:val="Code"/>
      </w:pPr>
      <w:r>
        <w:t xml:space="preserve">Instead, we recommend the direct use of the MD5 algorithm on the source document </w:t>
      </w:r>
    </w:p>
    <w:p w:rsidR="00100B43" w:rsidRDefault="006D12A2">
      <w:pPr>
        <w:pStyle w:val="Code"/>
      </w:pPr>
      <w:r>
        <w:t>and conversion of the result to base64</w:t>
      </w:r>
      <w:r>
        <w:t xml:space="preserve"> encoding. This resulting string is included </w:t>
      </w:r>
    </w:p>
    <w:p w:rsidR="00100B43" w:rsidRDefault="006D12A2">
      <w:pPr>
        <w:pStyle w:val="Code"/>
      </w:pPr>
      <w:r>
        <w:t xml:space="preserve">directly in the mic-md5 (md5) label option. The MD5 algorithm and the conversion of </w:t>
      </w:r>
    </w:p>
    <w:p w:rsidR="00100B43" w:rsidRDefault="006D12A2">
      <w:pPr>
        <w:pStyle w:val="Code"/>
      </w:pPr>
      <w:r>
        <w:t xml:space="preserve">the result into US-ASCII characters is provided by the RSAREF (version 2.0) software. </w:t>
      </w:r>
    </w:p>
    <w:p w:rsidR="00100B43" w:rsidRDefault="006D12A2">
      <w:pPr>
        <w:pStyle w:val="Code"/>
      </w:pPr>
      <w:r>
        <w:t>Because PICS labels can be embedded in</w:t>
      </w:r>
      <w:r>
        <w:t xml:space="preserve">side of the documents they label, care must </w:t>
      </w:r>
    </w:p>
    <w:p w:rsidR="00100B43" w:rsidRDefault="006D12A2">
      <w:pPr>
        <w:pStyle w:val="Code"/>
      </w:pPr>
      <w:r>
        <w:t xml:space="preserve">be taken to ensure that the message digest is computed excluding all PICS labels in </w:t>
      </w:r>
    </w:p>
    <w:p w:rsidR="00100B43" w:rsidRDefault="006D12A2">
      <w:pPr>
        <w:pStyle w:val="Code"/>
      </w:pPr>
      <w:r>
        <w:t xml:space="preserve">the document. For HTML documents, this means that the digest must be computed after </w:t>
      </w:r>
    </w:p>
    <w:p w:rsidR="00100B43" w:rsidRDefault="006D12A2">
      <w:pPr>
        <w:pStyle w:val="Code"/>
      </w:pPr>
      <w:r>
        <w:t xml:space="preserve">removing all META elements that include PICS labels (and any whitespace immediately </w:t>
      </w:r>
    </w:p>
    <w:p w:rsidR="00100B43" w:rsidRDefault="006D12A2">
      <w:pPr>
        <w:pStyle w:val="Code"/>
      </w:pPr>
      <w:r>
        <w:t>following the end of each of these meta elements).</w:t>
      </w:r>
    </w:p>
    <w:p w:rsidR="00100B43" w:rsidRDefault="006D12A2">
      <w:r>
        <w:rPr>
          <w:i/>
        </w:rPr>
        <w:t>All Document Modes (All Versions)</w:t>
      </w:r>
    </w:p>
    <w:p w:rsidR="00100B43" w:rsidRDefault="006D12A2">
      <w:r>
        <w:t xml:space="preserve">The </w:t>
      </w:r>
      <w:r>
        <w:rPr>
          <w:b/>
        </w:rPr>
        <w:t>md5</w:t>
      </w:r>
      <w:r>
        <w:t xml:space="preserve"> label option is not supported. When this option is specified, the contents of </w:t>
      </w:r>
      <w:r>
        <w:t>the option are ignored.</w:t>
      </w:r>
    </w:p>
    <w:p w:rsidR="00100B43" w:rsidRDefault="006D12A2">
      <w:r>
        <w:t>V0012:</w:t>
      </w:r>
    </w:p>
    <w:p w:rsidR="00100B43" w:rsidRDefault="006D12A2">
      <w:bookmarkStart w:id="37" w:name="CC_00000000000000000000000000002262"/>
      <w:bookmarkEnd w:id="37"/>
      <w:r>
        <w:t>The specification states:</w:t>
      </w:r>
    </w:p>
    <w:p w:rsidR="00100B43" w:rsidRDefault="006D12A2">
      <w:pPr>
        <w:pStyle w:val="Code"/>
      </w:pPr>
      <w:r>
        <w:t xml:space="preserve">When the client receives a label and wants to verify the signature it takes the </w:t>
      </w:r>
    </w:p>
    <w:p w:rsidR="00100B43" w:rsidRDefault="006D12A2">
      <w:pPr>
        <w:pStyle w:val="Code"/>
      </w:pPr>
      <w:r>
        <w:t xml:space="preserve">label it received and converts it back into the same special form in which it was </w:t>
      </w:r>
    </w:p>
    <w:p w:rsidR="00100B43" w:rsidRDefault="006D12A2">
      <w:pPr>
        <w:pStyle w:val="Code"/>
      </w:pPr>
      <w:r>
        <w:t>originally signed. The client recom</w:t>
      </w:r>
      <w:r>
        <w:t xml:space="preserve">putes the message digest on this special form. </w:t>
      </w:r>
    </w:p>
    <w:p w:rsidR="00100B43" w:rsidRDefault="006D12A2">
      <w:pPr>
        <w:pStyle w:val="Code"/>
      </w:pPr>
      <w:r>
        <w:t xml:space="preserve">It also takes the contents of the signature-rsa-md5 option, combines all of the </w:t>
      </w:r>
    </w:p>
    <w:p w:rsidR="00100B43" w:rsidRDefault="006D12A2">
      <w:pPr>
        <w:pStyle w:val="Code"/>
      </w:pPr>
      <w:r>
        <w:t xml:space="preserve">lines back into a single string of US-ASCII characters, converts these from base64 </w:t>
      </w:r>
    </w:p>
    <w:p w:rsidR="00100B43" w:rsidRDefault="006D12A2">
      <w:pPr>
        <w:pStyle w:val="Code"/>
      </w:pPr>
      <w:r>
        <w:t>into their original (binary) form, and decr</w:t>
      </w:r>
      <w:r>
        <w:t xml:space="preserve">ypts them using the service's public </w:t>
      </w:r>
    </w:p>
    <w:p w:rsidR="00100B43" w:rsidRDefault="006D12A2">
      <w:pPr>
        <w:pStyle w:val="Code"/>
      </w:pPr>
      <w:r>
        <w:t xml:space="preserve">key. If the result isn't the same as the message digest it computed the signature </w:t>
      </w:r>
    </w:p>
    <w:p w:rsidR="00100B43" w:rsidRDefault="006D12A2">
      <w:pPr>
        <w:pStyle w:val="Code"/>
      </w:pPr>
      <w:r>
        <w:t xml:space="preserve">is invalid. (RSAREF contains routines to do all of this work except for the </w:t>
      </w:r>
    </w:p>
    <w:p w:rsidR="00100B43" w:rsidRDefault="006D12A2">
      <w:pPr>
        <w:pStyle w:val="Code"/>
      </w:pPr>
      <w:r>
        <w:t>combining of the lines into a long string.)</w:t>
      </w:r>
    </w:p>
    <w:p w:rsidR="00100B43" w:rsidRDefault="006D12A2">
      <w:r>
        <w:rPr>
          <w:i/>
        </w:rPr>
        <w:t>All Document M</w:t>
      </w:r>
      <w:r>
        <w:rPr>
          <w:i/>
        </w:rPr>
        <w:t>odes (All Versions)</w:t>
      </w:r>
    </w:p>
    <w:p w:rsidR="00100B43" w:rsidRDefault="006D12A2">
      <w:r>
        <w:t xml:space="preserve">The </w:t>
      </w:r>
      <w:r>
        <w:rPr>
          <w:b/>
        </w:rPr>
        <w:t>signature-rsa-md5</w:t>
      </w:r>
      <w:r>
        <w:t xml:space="preserve"> label option is not supported. When this option is specified, an error that the document does not have a rating is returned.</w:t>
      </w:r>
    </w:p>
    <w:p w:rsidR="00100B43" w:rsidRDefault="006D12A2">
      <w:pPr>
        <w:pStyle w:val="Heading2"/>
      </w:pPr>
      <w:bookmarkStart w:id="38" w:name="section_13368357d6474bfaa6dc6e5248738fa2"/>
      <w:bookmarkStart w:id="39" w:name="_Toc522770538"/>
      <w:r>
        <w:t>Error Handling</w:t>
      </w:r>
      <w:bookmarkEnd w:id="38"/>
      <w:bookmarkEnd w:id="39"/>
    </w:p>
    <w:p w:rsidR="00100B43" w:rsidRDefault="006D12A2">
      <w:r>
        <w:t>There are no additional error handling considerations.</w:t>
      </w:r>
    </w:p>
    <w:p w:rsidR="00100B43" w:rsidRDefault="006D12A2">
      <w:pPr>
        <w:pStyle w:val="Heading2"/>
      </w:pPr>
      <w:bookmarkStart w:id="40" w:name="section_0fa2745921b849abb72ed865e3a27cc5"/>
      <w:bookmarkStart w:id="41" w:name="_Toc522770539"/>
      <w:r>
        <w:t>Security</w:t>
      </w:r>
      <w:bookmarkEnd w:id="40"/>
      <w:bookmarkEnd w:id="41"/>
    </w:p>
    <w:p w:rsidR="00100B43" w:rsidRDefault="006D12A2">
      <w:r>
        <w:t xml:space="preserve">There are </w:t>
      </w:r>
      <w:r>
        <w:t>no additional security considerations.</w:t>
      </w:r>
    </w:p>
    <w:p w:rsidR="00100B43" w:rsidRDefault="006D12A2">
      <w:pPr>
        <w:pStyle w:val="Heading1"/>
      </w:pPr>
      <w:bookmarkStart w:id="42" w:name="section_d96839cf27e04a109cf1c94b4dd302fe"/>
      <w:bookmarkStart w:id="43" w:name="_Toc522770540"/>
      <w:r>
        <w:lastRenderedPageBreak/>
        <w:t>Change Tracking</w:t>
      </w:r>
      <w:bookmarkEnd w:id="42"/>
      <w:bookmarkEnd w:id="43"/>
      <w:r>
        <w:fldChar w:fldCharType="begin"/>
      </w:r>
      <w:r>
        <w:instrText xml:space="preserve"> XE "Change tracking" </w:instrText>
      </w:r>
      <w:r>
        <w:fldChar w:fldCharType="end"/>
      </w:r>
      <w:r>
        <w:fldChar w:fldCharType="begin"/>
      </w:r>
      <w:r>
        <w:instrText xml:space="preserve"> XE "Tracking changes" </w:instrText>
      </w:r>
      <w:r>
        <w:fldChar w:fldCharType="end"/>
      </w:r>
    </w:p>
    <w:p w:rsidR="00100B43" w:rsidRDefault="006D12A2">
      <w:r>
        <w:t>No table of changes is available. The document is either new or has had no changes since its last release.</w:t>
      </w:r>
    </w:p>
    <w:p w:rsidR="00100B43" w:rsidRDefault="006D12A2">
      <w:pPr>
        <w:pStyle w:val="Heading1"/>
        <w:sectPr w:rsidR="00100B43">
          <w:footerReference w:type="default" r:id="rId28"/>
          <w:endnotePr>
            <w:numFmt w:val="decimal"/>
          </w:endnotePr>
          <w:type w:val="continuous"/>
          <w:pgSz w:w="12240" w:h="15840"/>
          <w:pgMar w:top="1080" w:right="1440" w:bottom="2016" w:left="1440" w:header="720" w:footer="720" w:gutter="0"/>
          <w:cols w:space="720"/>
          <w:docGrid w:linePitch="360"/>
        </w:sectPr>
      </w:pPr>
      <w:bookmarkStart w:id="44" w:name="section_db7c1f151ca243ccb486dfee99f77ef4"/>
      <w:bookmarkStart w:id="45" w:name="_Toc522770541"/>
      <w:r>
        <w:lastRenderedPageBreak/>
        <w:t>Index</w:t>
      </w:r>
      <w:bookmarkEnd w:id="44"/>
      <w:bookmarkEnd w:id="45"/>
    </w:p>
    <w:p w:rsidR="00100B43" w:rsidRDefault="006D12A2">
      <w:pPr>
        <w:pStyle w:val="indexheader"/>
      </w:pPr>
      <w:r>
        <w:t>C</w:t>
      </w:r>
    </w:p>
    <w:p w:rsidR="00100B43" w:rsidRDefault="00100B43">
      <w:pPr>
        <w:spacing w:before="0" w:after="0"/>
        <w:rPr>
          <w:sz w:val="16"/>
        </w:rPr>
      </w:pPr>
    </w:p>
    <w:p w:rsidR="00100B43" w:rsidRDefault="006D12A2">
      <w:pPr>
        <w:pStyle w:val="indexentry0"/>
      </w:pPr>
      <w:hyperlink w:anchor="section_d96839cf27e04a109cf1c94b4dd302fe">
        <w:r>
          <w:rPr>
            <w:rStyle w:val="Hyperlink"/>
          </w:rPr>
          <w:t>Change tracking</w:t>
        </w:r>
      </w:hyperlink>
      <w:r>
        <w:t xml:space="preserve"> </w:t>
      </w:r>
      <w:r>
        <w:fldChar w:fldCharType="begin"/>
      </w:r>
      <w:r>
        <w:instrText>PAGEREF section_d96839cf27e04a109cf1c94b4dd302fe</w:instrText>
      </w:r>
      <w:r>
        <w:fldChar w:fldCharType="separate"/>
      </w:r>
      <w:r>
        <w:rPr>
          <w:noProof/>
        </w:rPr>
        <w:t>12</w:t>
      </w:r>
      <w:r>
        <w:fldChar w:fldCharType="end"/>
      </w:r>
    </w:p>
    <w:p w:rsidR="00100B43" w:rsidRDefault="00100B43">
      <w:pPr>
        <w:spacing w:before="0" w:after="0"/>
        <w:rPr>
          <w:sz w:val="16"/>
        </w:rPr>
      </w:pPr>
    </w:p>
    <w:p w:rsidR="00100B43" w:rsidRDefault="006D12A2">
      <w:pPr>
        <w:pStyle w:val="indexheader"/>
      </w:pPr>
      <w:r>
        <w:t>G</w:t>
      </w:r>
    </w:p>
    <w:p w:rsidR="00100B43" w:rsidRDefault="00100B43">
      <w:pPr>
        <w:spacing w:before="0" w:after="0"/>
        <w:rPr>
          <w:sz w:val="16"/>
        </w:rPr>
      </w:pPr>
    </w:p>
    <w:p w:rsidR="00100B43" w:rsidRDefault="006D12A2">
      <w:pPr>
        <w:pStyle w:val="indexentry0"/>
      </w:pPr>
      <w:hyperlink w:anchor="section_31f5860b402c4e199f33cf31f131dd4b">
        <w:r>
          <w:rPr>
            <w:rStyle w:val="Hyperlink"/>
          </w:rPr>
          <w:t>Glossary</w:t>
        </w:r>
      </w:hyperlink>
      <w:r>
        <w:t xml:space="preserve"> </w:t>
      </w:r>
      <w:r>
        <w:fldChar w:fldCharType="begin"/>
      </w:r>
      <w:r>
        <w:instrText>PAGEREF section_31f5860b402c4e199f33cf31f131dd4b</w:instrText>
      </w:r>
      <w:r>
        <w:fldChar w:fldCharType="separate"/>
      </w:r>
      <w:r>
        <w:rPr>
          <w:noProof/>
        </w:rPr>
        <w:t>4</w:t>
      </w:r>
      <w:r>
        <w:fldChar w:fldCharType="end"/>
      </w:r>
    </w:p>
    <w:p w:rsidR="00100B43" w:rsidRDefault="00100B43">
      <w:pPr>
        <w:spacing w:before="0" w:after="0"/>
        <w:rPr>
          <w:sz w:val="16"/>
        </w:rPr>
      </w:pPr>
    </w:p>
    <w:p w:rsidR="00100B43" w:rsidRDefault="006D12A2">
      <w:pPr>
        <w:pStyle w:val="indexheader"/>
      </w:pPr>
      <w:r>
        <w:t>I</w:t>
      </w:r>
    </w:p>
    <w:p w:rsidR="00100B43" w:rsidRDefault="00100B43">
      <w:pPr>
        <w:spacing w:before="0" w:after="0"/>
        <w:rPr>
          <w:sz w:val="16"/>
        </w:rPr>
      </w:pPr>
    </w:p>
    <w:p w:rsidR="00100B43" w:rsidRDefault="006D12A2">
      <w:pPr>
        <w:pStyle w:val="indexentry0"/>
      </w:pPr>
      <w:hyperlink w:anchor="section_1cba48218ccc4511ba6a17d8b7a25ac9">
        <w:r>
          <w:rPr>
            <w:rStyle w:val="Hyperlink"/>
          </w:rPr>
          <w:t>Informative</w:t>
        </w:r>
        <w:r>
          <w:rPr>
            <w:rStyle w:val="Hyperlink"/>
          </w:rPr>
          <w:t xml:space="preserve"> references</w:t>
        </w:r>
      </w:hyperlink>
      <w:r>
        <w:t xml:space="preserve"> </w:t>
      </w:r>
      <w:r>
        <w:fldChar w:fldCharType="begin"/>
      </w:r>
      <w:r>
        <w:instrText>PAGEREF section_1cba48218ccc4511ba6a17d8b7a25ac9</w:instrText>
      </w:r>
      <w:r>
        <w:fldChar w:fldCharType="separate"/>
      </w:r>
      <w:r>
        <w:rPr>
          <w:noProof/>
        </w:rPr>
        <w:t>4</w:t>
      </w:r>
      <w:r>
        <w:fldChar w:fldCharType="end"/>
      </w:r>
    </w:p>
    <w:p w:rsidR="00100B43" w:rsidRDefault="006D12A2">
      <w:pPr>
        <w:pStyle w:val="indexentry0"/>
      </w:pPr>
      <w:hyperlink w:anchor="section_c158cbbe2b7040c6ae5637845ee51140">
        <w:r>
          <w:rPr>
            <w:rStyle w:val="Hyperlink"/>
          </w:rPr>
          <w:t>Introduction</w:t>
        </w:r>
      </w:hyperlink>
      <w:r>
        <w:t xml:space="preserve"> </w:t>
      </w:r>
      <w:r>
        <w:fldChar w:fldCharType="begin"/>
      </w:r>
      <w:r>
        <w:instrText>PAGEREF section_c158cbbe2b7040c6ae5637845ee51140</w:instrText>
      </w:r>
      <w:r>
        <w:fldChar w:fldCharType="separate"/>
      </w:r>
      <w:r>
        <w:rPr>
          <w:noProof/>
        </w:rPr>
        <w:t>4</w:t>
      </w:r>
      <w:r>
        <w:fldChar w:fldCharType="end"/>
      </w:r>
    </w:p>
    <w:p w:rsidR="00100B43" w:rsidRDefault="00100B43">
      <w:pPr>
        <w:spacing w:before="0" w:after="0"/>
        <w:rPr>
          <w:sz w:val="16"/>
        </w:rPr>
      </w:pPr>
    </w:p>
    <w:p w:rsidR="00100B43" w:rsidRDefault="006D12A2">
      <w:pPr>
        <w:pStyle w:val="indexheader"/>
      </w:pPr>
      <w:r>
        <w:t>N</w:t>
      </w:r>
    </w:p>
    <w:p w:rsidR="00100B43" w:rsidRDefault="00100B43">
      <w:pPr>
        <w:spacing w:before="0" w:after="0"/>
        <w:rPr>
          <w:sz w:val="16"/>
        </w:rPr>
      </w:pPr>
    </w:p>
    <w:p w:rsidR="00100B43" w:rsidRDefault="006D12A2">
      <w:pPr>
        <w:pStyle w:val="indexentry0"/>
      </w:pPr>
      <w:hyperlink w:anchor="section_70ff5f22f94a4a6fa8c2998b7663ae33">
        <w:r>
          <w:rPr>
            <w:rStyle w:val="Hyperlink"/>
          </w:rPr>
          <w:t>Normative references</w:t>
        </w:r>
      </w:hyperlink>
      <w:r>
        <w:t xml:space="preserve"> </w:t>
      </w:r>
      <w:r>
        <w:fldChar w:fldCharType="begin"/>
      </w:r>
      <w:r>
        <w:instrText>PAGEREF section_70ff5f22f94a4a6fa8c2998b7663ae33</w:instrText>
      </w:r>
      <w:r>
        <w:fldChar w:fldCharType="separate"/>
      </w:r>
      <w:r>
        <w:rPr>
          <w:noProof/>
        </w:rPr>
        <w:t>4</w:t>
      </w:r>
      <w:r>
        <w:fldChar w:fldCharType="end"/>
      </w:r>
    </w:p>
    <w:p w:rsidR="00100B43" w:rsidRDefault="00100B43">
      <w:pPr>
        <w:spacing w:before="0" w:after="0"/>
        <w:rPr>
          <w:sz w:val="16"/>
        </w:rPr>
      </w:pPr>
    </w:p>
    <w:p w:rsidR="00100B43" w:rsidRDefault="006D12A2">
      <w:pPr>
        <w:pStyle w:val="indexheader"/>
      </w:pPr>
      <w:r>
        <w:t>R</w:t>
      </w:r>
    </w:p>
    <w:p w:rsidR="00100B43" w:rsidRDefault="00100B43">
      <w:pPr>
        <w:spacing w:before="0" w:after="0"/>
        <w:rPr>
          <w:sz w:val="16"/>
        </w:rPr>
      </w:pPr>
    </w:p>
    <w:p w:rsidR="00100B43" w:rsidRDefault="006D12A2">
      <w:pPr>
        <w:pStyle w:val="indexentry0"/>
      </w:pPr>
      <w:r>
        <w:t>References</w:t>
      </w:r>
    </w:p>
    <w:p w:rsidR="00100B43" w:rsidRDefault="006D12A2">
      <w:pPr>
        <w:pStyle w:val="indexentry0"/>
      </w:pPr>
      <w:r>
        <w:t xml:space="preserve">   </w:t>
      </w:r>
      <w:hyperlink w:anchor="section_1cba48218ccc4511ba6a17d8b7a25ac9">
        <w:r>
          <w:rPr>
            <w:rStyle w:val="Hyperlink"/>
          </w:rPr>
          <w:t>informative</w:t>
        </w:r>
      </w:hyperlink>
      <w:r>
        <w:t xml:space="preserve"> </w:t>
      </w:r>
      <w:r>
        <w:fldChar w:fldCharType="begin"/>
      </w:r>
      <w:r>
        <w:instrText>PAGEREF section_1cba48218ccc4511ba6a17d8b7a25ac9</w:instrText>
      </w:r>
      <w:r>
        <w:fldChar w:fldCharType="separate"/>
      </w:r>
      <w:r>
        <w:rPr>
          <w:noProof/>
        </w:rPr>
        <w:t>4</w:t>
      </w:r>
      <w:r>
        <w:fldChar w:fldCharType="end"/>
      </w:r>
    </w:p>
    <w:p w:rsidR="00100B43" w:rsidRDefault="006D12A2">
      <w:pPr>
        <w:pStyle w:val="indexentry0"/>
      </w:pPr>
      <w:r>
        <w:t xml:space="preserve">   </w:t>
      </w:r>
      <w:hyperlink w:anchor="section_70ff5f22f94a4a6fa8c2998b7663ae33">
        <w:r>
          <w:rPr>
            <w:rStyle w:val="Hyperlink"/>
          </w:rPr>
          <w:t>normative</w:t>
        </w:r>
      </w:hyperlink>
      <w:r>
        <w:t xml:space="preserve"> </w:t>
      </w:r>
      <w:r>
        <w:fldChar w:fldCharType="begin"/>
      </w:r>
      <w:r>
        <w:instrText>PAGEREF section_70ff5f22f94a4a6fa8c2998b7663ae33</w:instrText>
      </w:r>
      <w:r>
        <w:fldChar w:fldCharType="separate"/>
      </w:r>
      <w:r>
        <w:rPr>
          <w:noProof/>
        </w:rPr>
        <w:t>4</w:t>
      </w:r>
      <w:r>
        <w:fldChar w:fldCharType="end"/>
      </w:r>
    </w:p>
    <w:p w:rsidR="00100B43" w:rsidRDefault="00100B43">
      <w:pPr>
        <w:spacing w:before="0" w:after="0"/>
        <w:rPr>
          <w:sz w:val="16"/>
        </w:rPr>
      </w:pPr>
    </w:p>
    <w:p w:rsidR="00100B43" w:rsidRDefault="006D12A2">
      <w:pPr>
        <w:pStyle w:val="indexheader"/>
      </w:pPr>
      <w:r>
        <w:t>T</w:t>
      </w:r>
    </w:p>
    <w:p w:rsidR="00100B43" w:rsidRDefault="00100B43">
      <w:pPr>
        <w:spacing w:before="0" w:after="0"/>
        <w:rPr>
          <w:sz w:val="16"/>
        </w:rPr>
      </w:pPr>
    </w:p>
    <w:p w:rsidR="00100B43" w:rsidRDefault="006D12A2">
      <w:pPr>
        <w:pStyle w:val="indexentry0"/>
      </w:pPr>
      <w:hyperlink w:anchor="section_d96839cf27e04a109cf1c94b4dd302fe">
        <w:r>
          <w:rPr>
            <w:rStyle w:val="Hyperlink"/>
          </w:rPr>
          <w:t>Tracking changes</w:t>
        </w:r>
      </w:hyperlink>
      <w:r>
        <w:t xml:space="preserve"> </w:t>
      </w:r>
      <w:r>
        <w:fldChar w:fldCharType="begin"/>
      </w:r>
      <w:r>
        <w:instrText>PAGEREF section_d96839cf27e04a109cf1c94b4dd302fe</w:instrText>
      </w:r>
      <w:r>
        <w:fldChar w:fldCharType="separate"/>
      </w:r>
      <w:r>
        <w:rPr>
          <w:noProof/>
        </w:rPr>
        <w:t>12</w:t>
      </w:r>
      <w:r>
        <w:fldChar w:fldCharType="end"/>
      </w:r>
    </w:p>
    <w:p w:rsidR="00100B43" w:rsidRDefault="00100B43">
      <w:pPr>
        <w:rPr>
          <w:rStyle w:val="InlineCode"/>
        </w:rPr>
      </w:pPr>
      <w:bookmarkStart w:id="46" w:name="EndOfDocument_ST"/>
      <w:bookmarkEnd w:id="46"/>
    </w:p>
    <w:sectPr w:rsidR="00100B43">
      <w:footerReference w:type="default" r:id="rId2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B43" w:rsidRDefault="006D12A2">
      <w:r>
        <w:separator/>
      </w:r>
    </w:p>
    <w:p w:rsidR="00100B43" w:rsidRDefault="00100B43"/>
  </w:endnote>
  <w:endnote w:type="continuationSeparator" w:id="0">
    <w:p w:rsidR="00100B43" w:rsidRDefault="006D12A2">
      <w:r>
        <w:continuationSeparator/>
      </w:r>
    </w:p>
    <w:p w:rsidR="00100B43" w:rsidRDefault="00100B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B43" w:rsidRDefault="006D12A2">
    <w:pPr>
      <w:pStyle w:val="Footer"/>
      <w:jc w:val="right"/>
    </w:pPr>
    <w:r>
      <w:fldChar w:fldCharType="begin"/>
    </w:r>
    <w:r>
      <w:instrText xml:space="preserve"> PAGE </w:instrText>
    </w:r>
    <w:r>
      <w:fldChar w:fldCharType="separate"/>
    </w:r>
    <w:r>
      <w:rPr>
        <w:noProof/>
      </w:rPr>
      <w:t>13</w:t>
    </w:r>
    <w:r>
      <w:fldChar w:fldCharType="end"/>
    </w:r>
    <w:r>
      <w:t xml:space="preserve"> / </w:t>
    </w:r>
    <w:r>
      <w:fldChar w:fldCharType="begin"/>
    </w:r>
    <w:r>
      <w:instrText xml:space="preserve"> NUMPAGES </w:instrText>
    </w:r>
    <w:r>
      <w:fldChar w:fldCharType="separate"/>
    </w:r>
    <w:r>
      <w:rPr>
        <w:noProof/>
      </w:rPr>
      <w:t>13</w:t>
    </w:r>
    <w:r>
      <w:fldChar w:fldCharType="end"/>
    </w:r>
  </w:p>
  <w:p w:rsidR="00100B43" w:rsidRDefault="006D12A2">
    <w:pPr>
      <w:pStyle w:val="PageFooter"/>
    </w:pPr>
    <w:r>
      <w:t>[MS-PICSL] - v201</w:t>
    </w:r>
    <w:r>
      <w:t>80828</w:t>
    </w:r>
  </w:p>
  <w:p w:rsidR="00100B43" w:rsidRDefault="006D12A2">
    <w:pPr>
      <w:pStyle w:val="PageFooter"/>
    </w:pPr>
    <w:r>
      <w:t>Internet Explorer PICS Label Distribution and Syntax Standards Support Document</w:t>
    </w:r>
  </w:p>
  <w:p w:rsidR="00100B43" w:rsidRDefault="006D12A2">
    <w:pPr>
      <w:pStyle w:val="PageFooter"/>
    </w:pPr>
    <w:r>
      <w:t>Copyright © 2018 Microsoft Corporation</w:t>
    </w:r>
  </w:p>
  <w:p w:rsidR="00100B43" w:rsidRDefault="006D12A2">
    <w:pPr>
      <w:pStyle w:val="PageFooter"/>
    </w:pPr>
    <w:r>
      <w:t>Release: August 28,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B43" w:rsidRDefault="006D12A2">
    <w:pPr>
      <w:pStyle w:val="Footer"/>
      <w:jc w:val="right"/>
    </w:pPr>
    <w:r>
      <w:fldChar w:fldCharType="begin"/>
    </w:r>
    <w:r>
      <w:instrText xml:space="preserve"> PAGE </w:instrText>
    </w:r>
    <w:r>
      <w:fldChar w:fldCharType="separate"/>
    </w:r>
    <w:r>
      <w:rPr>
        <w:noProof/>
      </w:rPr>
      <w:t>13</w:t>
    </w:r>
    <w:r>
      <w:fldChar w:fldCharType="end"/>
    </w:r>
    <w:r>
      <w:t xml:space="preserve"> / </w:t>
    </w:r>
    <w:r>
      <w:fldChar w:fldCharType="begin"/>
    </w:r>
    <w:r>
      <w:instrText xml:space="preserve"> NUMPAGES </w:instrText>
    </w:r>
    <w:r>
      <w:fldChar w:fldCharType="separate"/>
    </w:r>
    <w:r>
      <w:rPr>
        <w:noProof/>
      </w:rPr>
      <w:t>13</w:t>
    </w:r>
    <w:r>
      <w:fldChar w:fldCharType="end"/>
    </w:r>
  </w:p>
  <w:p w:rsidR="00100B43" w:rsidRDefault="006D12A2">
    <w:pPr>
      <w:pStyle w:val="PageFooter"/>
    </w:pPr>
    <w:r>
      <w:t>[MS-PICSL] - v20180828</w:t>
    </w:r>
  </w:p>
  <w:p w:rsidR="00100B43" w:rsidRDefault="006D12A2">
    <w:pPr>
      <w:pStyle w:val="PageFooter"/>
    </w:pPr>
    <w:r>
      <w:t>Internet Explorer PICS Label Distribution and Syntax Standards Support Document</w:t>
    </w:r>
  </w:p>
  <w:p w:rsidR="00100B43" w:rsidRDefault="006D12A2">
    <w:pPr>
      <w:pStyle w:val="PageFooter"/>
    </w:pPr>
    <w:r>
      <w:t>Copyright © 2018 Microsoft Corporation</w:t>
    </w:r>
  </w:p>
  <w:p w:rsidR="00100B43" w:rsidRDefault="006D12A2">
    <w:pPr>
      <w:pStyle w:val="PageFooter"/>
    </w:pPr>
    <w:r>
      <w:t>Release: August 28,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B43" w:rsidRDefault="006D12A2">
      <w:r>
        <w:separator/>
      </w:r>
    </w:p>
    <w:p w:rsidR="00100B43" w:rsidRDefault="00100B43"/>
  </w:footnote>
  <w:footnote w:type="continuationSeparator" w:id="0">
    <w:p w:rsidR="00100B43" w:rsidRDefault="006D12A2">
      <w:r>
        <w:continuationSeparator/>
      </w:r>
    </w:p>
    <w:p w:rsidR="00100B43" w:rsidRDefault="00100B4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A9E13DF"/>
    <w:multiLevelType w:val="hybridMultilevel"/>
    <w:tmpl w:val="14462F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1156BB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78621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1B81C1D"/>
    <w:multiLevelType w:val="hybridMultilevel"/>
    <w:tmpl w:val="07967BEE"/>
    <w:lvl w:ilvl="0" w:tplc="0409000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2"/>
  </w:num>
  <w:num w:numId="2">
    <w:abstractNumId w:val="16"/>
  </w:num>
  <w:num w:numId="3">
    <w:abstractNumId w:val="11"/>
  </w:num>
  <w:num w:numId="4">
    <w:abstractNumId w:val="41"/>
  </w:num>
  <w:num w:numId="5">
    <w:abstractNumId w:val="17"/>
  </w:num>
  <w:num w:numId="6">
    <w:abstractNumId w:val="13"/>
  </w:num>
  <w:num w:numId="7">
    <w:abstractNumId w:val="38"/>
  </w:num>
  <w:num w:numId="8">
    <w:abstractNumId w:val="12"/>
  </w:num>
  <w:num w:numId="9">
    <w:abstractNumId w:val="1"/>
  </w:num>
  <w:num w:numId="10">
    <w:abstractNumId w:val="26"/>
  </w:num>
  <w:num w:numId="11">
    <w:abstractNumId w:val="18"/>
  </w:num>
  <w:num w:numId="12">
    <w:abstractNumId w:val="8"/>
  </w:num>
  <w:num w:numId="13">
    <w:abstractNumId w:val="39"/>
  </w:num>
  <w:num w:numId="14">
    <w:abstractNumId w:val="0"/>
  </w:num>
  <w:num w:numId="15">
    <w:abstractNumId w:val="31"/>
  </w:num>
  <w:num w:numId="16">
    <w:abstractNumId w:val="31"/>
  </w:num>
  <w:num w:numId="17">
    <w:abstractNumId w:val="31"/>
  </w:num>
  <w:num w:numId="18">
    <w:abstractNumId w:val="31"/>
  </w:num>
  <w:num w:numId="19">
    <w:abstractNumId w:val="31"/>
  </w:num>
  <w:num w:numId="20">
    <w:abstractNumId w:val="31"/>
  </w:num>
  <w:num w:numId="21">
    <w:abstractNumId w:val="31"/>
  </w:num>
  <w:num w:numId="22">
    <w:abstractNumId w:val="31"/>
  </w:num>
  <w:num w:numId="23">
    <w:abstractNumId w:val="31"/>
  </w:num>
  <w:num w:numId="24">
    <w:abstractNumId w:val="19"/>
  </w:num>
  <w:num w:numId="25">
    <w:abstractNumId w:val="37"/>
  </w:num>
  <w:num w:numId="26">
    <w:abstractNumId w:val="3"/>
  </w:num>
  <w:num w:numId="27">
    <w:abstractNumId w:val="23"/>
  </w:num>
  <w:num w:numId="28">
    <w:abstractNumId w:val="21"/>
  </w:num>
  <w:num w:numId="29">
    <w:abstractNumId w:val="4"/>
  </w:num>
  <w:num w:numId="30">
    <w:abstractNumId w:val="5"/>
  </w:num>
  <w:num w:numId="31">
    <w:abstractNumId w:val="15"/>
  </w:num>
  <w:num w:numId="32">
    <w:abstractNumId w:val="25"/>
  </w:num>
  <w:num w:numId="33">
    <w:abstractNumId w:val="7"/>
  </w:num>
  <w:num w:numId="34">
    <w:abstractNumId w:val="35"/>
  </w:num>
  <w:num w:numId="35">
    <w:abstractNumId w:val="28"/>
  </w:num>
  <w:num w:numId="36">
    <w:abstractNumId w:val="33"/>
  </w:num>
  <w:num w:numId="37">
    <w:abstractNumId w:val="9"/>
  </w:num>
  <w:num w:numId="38">
    <w:abstractNumId w:val="14"/>
  </w:num>
  <w:num w:numId="39">
    <w:abstractNumId w:val="27"/>
  </w:num>
  <w:num w:numId="40">
    <w:abstractNumId w:val="24"/>
  </w:num>
  <w:num w:numId="41">
    <w:abstractNumId w:val="22"/>
  </w:num>
  <w:num w:numId="42">
    <w:abstractNumId w:val="30"/>
  </w:num>
  <w:num w:numId="43">
    <w:abstractNumId w:val="36"/>
  </w:num>
  <w:num w:numId="44">
    <w:abstractNumId w:val="40"/>
  </w:num>
  <w:num w:numId="45">
    <w:abstractNumId w:val="34"/>
  </w:num>
  <w:num w:numId="46">
    <w:abstractNumId w:val="6"/>
  </w:num>
  <w:num w:numId="47">
    <w:abstractNumId w:val="29"/>
  </w:num>
  <w:num w:numId="48">
    <w:abstractNumId w:val="2"/>
  </w:num>
  <w:num w:numId="49">
    <w:abstractNumId w:val="10"/>
  </w:num>
  <w:num w:numId="50">
    <w:abstractNumId w:val="2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100B43"/>
    <w:rsid w:val="00100B43"/>
    <w:rsid w:val="006D1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LinkId=182734" TargetMode="External"/><Relationship Id="rId3" Type="http://schemas.openxmlformats.org/officeDocument/2006/relationships/numbering" Target="numbering.xml"/><Relationship Id="rId21" Type="http://schemas.openxmlformats.org/officeDocument/2006/relationships/hyperlink" Target="https://go.microsoft.com/fwlink/?LinkId=182734"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LinkId=182734" TargetMode="Externa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LinkId=182734"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5" Type="http://schemas.openxmlformats.org/officeDocument/2006/relationships/settings" Target="settings.xml"/><Relationship Id="rId15" Type="http://schemas.openxmlformats.org/officeDocument/2006/relationships/hyperlink" Target="https://go.microsoft.com/fwlink/?LinkId=182734" TargetMode="External"/><Relationship Id="rId23" Type="http://schemas.openxmlformats.org/officeDocument/2006/relationships/hyperlink" Target="https://go.microsoft.com/fwlink/?LinkId=90317" TargetMode="External"/><Relationship Id="rId28" Type="http://schemas.openxmlformats.org/officeDocument/2006/relationships/footer" Target="footer1.xm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90317"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182734" TargetMode="External"/><Relationship Id="rId27" Type="http://schemas.openxmlformats.org/officeDocument/2006/relationships/hyperlink" Target="https://go.microsoft.com/fwlink/?LinkId=182734"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F8D8F168-80E2-451C-9274-52C921E06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3895</Words>
  <Characters>22205</Characters>
  <Application>Microsoft Office Word</Application>
  <DocSecurity>0</DocSecurity>
  <Lines>185</Lines>
  <Paragraphs>52</Paragraphs>
  <ScaleCrop>false</ScaleCrop>
  <Company/>
  <LinksUpToDate>false</LinksUpToDate>
  <CharactersWithSpaces>26048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2018-08-23T13:53:00Z</dcterms:created>
  <dcterms:modified xsi:type="dcterms:W3CDTF">2018-08-23T13:53:00Z</dcterms:modified>
</cp:coreProperties>
</file>