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6D" w:rsidRDefault="0013655F">
      <w:bookmarkStart w:id="0" w:name="_GoBack"/>
      <w:bookmarkEnd w:id="0"/>
      <w:r>
        <w:rPr>
          <w:b/>
          <w:sz w:val="28"/>
        </w:rPr>
        <w:t xml:space="preserve">[MS-P3P]: </w:t>
      </w:r>
    </w:p>
    <w:p w:rsidR="00BE776D" w:rsidRDefault="0013655F">
      <w:r>
        <w:rPr>
          <w:b/>
          <w:sz w:val="28"/>
        </w:rPr>
        <w:t>Internet Explorer Platform for Privacy Preferences (P3P) Standards Support Document</w:t>
      </w:r>
    </w:p>
    <w:p w:rsidR="00BE776D" w:rsidRDefault="00BE776D">
      <w:pPr>
        <w:pStyle w:val="CoverHR"/>
      </w:pPr>
    </w:p>
    <w:p w:rsidR="00205B85" w:rsidRPr="00893F99" w:rsidRDefault="0013655F" w:rsidP="00205B85">
      <w:pPr>
        <w:spacing w:line="288" w:lineRule="auto"/>
        <w:textAlignment w:val="top"/>
      </w:pPr>
      <w:r>
        <w:t>Intellectual Property Rights Notice for Open Specifications Documentation</w:t>
      </w:r>
    </w:p>
    <w:p w:rsidR="00205B85" w:rsidRDefault="0013655F"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3655F"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3655F"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3655F"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3655F"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3655F"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655F"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365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655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E776D" w:rsidRDefault="0013655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E776D" w:rsidRDefault="001365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776D" w:rsidTr="00BE776D">
        <w:trPr>
          <w:cnfStyle w:val="100000000000" w:firstRow="1" w:lastRow="0" w:firstColumn="0" w:lastColumn="0" w:oddVBand="0" w:evenVBand="0" w:oddHBand="0" w:evenHBand="0" w:firstRowFirstColumn="0" w:firstRowLastColumn="0" w:lastRowFirstColumn="0" w:lastRowLastColumn="0"/>
          <w:tblHeader/>
        </w:trPr>
        <w:tc>
          <w:tcPr>
            <w:tcW w:w="0" w:type="auto"/>
          </w:tcPr>
          <w:p w:rsidR="00BE776D" w:rsidRDefault="0013655F">
            <w:pPr>
              <w:pStyle w:val="TableHeaderText"/>
            </w:pPr>
            <w:r>
              <w:t>Date</w:t>
            </w:r>
          </w:p>
        </w:tc>
        <w:tc>
          <w:tcPr>
            <w:tcW w:w="0" w:type="auto"/>
          </w:tcPr>
          <w:p w:rsidR="00BE776D" w:rsidRDefault="0013655F">
            <w:pPr>
              <w:pStyle w:val="TableHeaderText"/>
            </w:pPr>
            <w:r>
              <w:t>Revision History</w:t>
            </w:r>
          </w:p>
        </w:tc>
        <w:tc>
          <w:tcPr>
            <w:tcW w:w="0" w:type="auto"/>
          </w:tcPr>
          <w:p w:rsidR="00BE776D" w:rsidRDefault="0013655F">
            <w:pPr>
              <w:pStyle w:val="TableHeaderText"/>
            </w:pPr>
            <w:r>
              <w:t>Revision Class</w:t>
            </w:r>
          </w:p>
        </w:tc>
        <w:tc>
          <w:tcPr>
            <w:tcW w:w="0" w:type="auto"/>
          </w:tcPr>
          <w:p w:rsidR="00BE776D" w:rsidRDefault="0013655F">
            <w:pPr>
              <w:pStyle w:val="TableHeaderText"/>
            </w:pPr>
            <w:r>
              <w:t>Comments</w:t>
            </w:r>
          </w:p>
        </w:tc>
      </w:tr>
      <w:tr w:rsidR="00BE776D" w:rsidTr="00BE776D">
        <w:tc>
          <w:tcPr>
            <w:tcW w:w="0" w:type="auto"/>
            <w:vAlign w:val="center"/>
          </w:tcPr>
          <w:p w:rsidR="00BE776D" w:rsidRDefault="0013655F">
            <w:pPr>
              <w:pStyle w:val="TableBodyText"/>
            </w:pPr>
            <w:r>
              <w:t>3/17/2010</w:t>
            </w:r>
          </w:p>
        </w:tc>
        <w:tc>
          <w:tcPr>
            <w:tcW w:w="0" w:type="auto"/>
            <w:vAlign w:val="center"/>
          </w:tcPr>
          <w:p w:rsidR="00BE776D" w:rsidRDefault="0013655F">
            <w:pPr>
              <w:pStyle w:val="TableBodyText"/>
            </w:pPr>
            <w:r>
              <w:t>0.1</w:t>
            </w:r>
          </w:p>
        </w:tc>
        <w:tc>
          <w:tcPr>
            <w:tcW w:w="0" w:type="auto"/>
            <w:vAlign w:val="center"/>
          </w:tcPr>
          <w:p w:rsidR="00BE776D" w:rsidRDefault="0013655F">
            <w:pPr>
              <w:pStyle w:val="TableBodyText"/>
            </w:pPr>
            <w:r>
              <w:t>New</w:t>
            </w:r>
          </w:p>
        </w:tc>
        <w:tc>
          <w:tcPr>
            <w:tcW w:w="0" w:type="auto"/>
            <w:vAlign w:val="center"/>
          </w:tcPr>
          <w:p w:rsidR="00BE776D" w:rsidRDefault="0013655F">
            <w:pPr>
              <w:pStyle w:val="TableBodyText"/>
            </w:pPr>
            <w:r>
              <w:t>Released new document.</w:t>
            </w:r>
          </w:p>
        </w:tc>
      </w:tr>
      <w:tr w:rsidR="00BE776D" w:rsidTr="00BE776D">
        <w:tc>
          <w:tcPr>
            <w:tcW w:w="0" w:type="auto"/>
            <w:vAlign w:val="center"/>
          </w:tcPr>
          <w:p w:rsidR="00BE776D" w:rsidRDefault="0013655F">
            <w:pPr>
              <w:pStyle w:val="TableBodyText"/>
            </w:pPr>
            <w:r>
              <w:t>3/26/2010</w:t>
            </w:r>
          </w:p>
        </w:tc>
        <w:tc>
          <w:tcPr>
            <w:tcW w:w="0" w:type="auto"/>
            <w:vAlign w:val="center"/>
          </w:tcPr>
          <w:p w:rsidR="00BE776D" w:rsidRDefault="0013655F">
            <w:pPr>
              <w:pStyle w:val="TableBodyText"/>
            </w:pPr>
            <w:r>
              <w:t>1.0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Introduced no new technical or language changes.</w:t>
            </w:r>
          </w:p>
        </w:tc>
      </w:tr>
      <w:tr w:rsidR="00BE776D" w:rsidTr="00BE776D">
        <w:tc>
          <w:tcPr>
            <w:tcW w:w="0" w:type="auto"/>
            <w:vAlign w:val="center"/>
          </w:tcPr>
          <w:p w:rsidR="00BE776D" w:rsidRDefault="0013655F">
            <w:pPr>
              <w:pStyle w:val="TableBodyText"/>
            </w:pPr>
            <w:r>
              <w:t>5/26/2010</w:t>
            </w:r>
          </w:p>
        </w:tc>
        <w:tc>
          <w:tcPr>
            <w:tcW w:w="0" w:type="auto"/>
            <w:vAlign w:val="center"/>
          </w:tcPr>
          <w:p w:rsidR="00BE776D" w:rsidRDefault="0013655F">
            <w:pPr>
              <w:pStyle w:val="TableBodyText"/>
            </w:pPr>
            <w:r>
              <w:t>1.2</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Introduced no new technical or language changes.</w:t>
            </w:r>
          </w:p>
        </w:tc>
      </w:tr>
      <w:tr w:rsidR="00BE776D" w:rsidTr="00BE776D">
        <w:tc>
          <w:tcPr>
            <w:tcW w:w="0" w:type="auto"/>
            <w:vAlign w:val="center"/>
          </w:tcPr>
          <w:p w:rsidR="00BE776D" w:rsidRDefault="0013655F">
            <w:pPr>
              <w:pStyle w:val="TableBodyText"/>
            </w:pPr>
            <w:r>
              <w:t>9/8/2010</w:t>
            </w:r>
          </w:p>
        </w:tc>
        <w:tc>
          <w:tcPr>
            <w:tcW w:w="0" w:type="auto"/>
            <w:vAlign w:val="center"/>
          </w:tcPr>
          <w:p w:rsidR="00BE776D" w:rsidRDefault="0013655F">
            <w:pPr>
              <w:pStyle w:val="TableBodyText"/>
            </w:pPr>
            <w:r>
              <w:t>1.3</w:t>
            </w:r>
          </w:p>
        </w:tc>
        <w:tc>
          <w:tcPr>
            <w:tcW w:w="0" w:type="auto"/>
            <w:vAlign w:val="center"/>
          </w:tcPr>
          <w:p w:rsidR="00BE776D" w:rsidRDefault="0013655F">
            <w:pPr>
              <w:pStyle w:val="TableBodyText"/>
            </w:pPr>
            <w:r>
              <w:t>Major</w:t>
            </w:r>
          </w:p>
        </w:tc>
        <w:tc>
          <w:tcPr>
            <w:tcW w:w="0" w:type="auto"/>
            <w:vAlign w:val="center"/>
          </w:tcPr>
          <w:p w:rsidR="00BE776D" w:rsidRDefault="0013655F">
            <w:pPr>
              <w:pStyle w:val="TableBodyText"/>
            </w:pPr>
            <w:r>
              <w:t>Significantly changed the technical content.</w:t>
            </w:r>
          </w:p>
        </w:tc>
      </w:tr>
      <w:tr w:rsidR="00BE776D" w:rsidTr="00BE776D">
        <w:tc>
          <w:tcPr>
            <w:tcW w:w="0" w:type="auto"/>
            <w:vAlign w:val="center"/>
          </w:tcPr>
          <w:p w:rsidR="00BE776D" w:rsidRDefault="0013655F">
            <w:pPr>
              <w:pStyle w:val="TableBodyText"/>
            </w:pPr>
            <w:r>
              <w:t>10/13/2010</w:t>
            </w:r>
          </w:p>
        </w:tc>
        <w:tc>
          <w:tcPr>
            <w:tcW w:w="0" w:type="auto"/>
            <w:vAlign w:val="center"/>
          </w:tcPr>
          <w:p w:rsidR="00BE776D" w:rsidRDefault="0013655F">
            <w:pPr>
              <w:pStyle w:val="TableBodyText"/>
            </w:pPr>
            <w:r>
              <w:t>1.4</w:t>
            </w:r>
          </w:p>
        </w:tc>
        <w:tc>
          <w:tcPr>
            <w:tcW w:w="0" w:type="auto"/>
            <w:vAlign w:val="center"/>
          </w:tcPr>
          <w:p w:rsidR="00BE776D" w:rsidRDefault="0013655F">
            <w:pPr>
              <w:pStyle w:val="TableBodyText"/>
            </w:pPr>
            <w:r>
              <w:t>Minor</w:t>
            </w:r>
          </w:p>
        </w:tc>
        <w:tc>
          <w:tcPr>
            <w:tcW w:w="0" w:type="auto"/>
            <w:vAlign w:val="center"/>
          </w:tcPr>
          <w:p w:rsidR="00BE776D" w:rsidRDefault="0013655F">
            <w:pPr>
              <w:pStyle w:val="TableBodyText"/>
            </w:pPr>
            <w:r>
              <w:t>Clarified the meaning of the technical content.</w:t>
            </w:r>
          </w:p>
        </w:tc>
      </w:tr>
      <w:tr w:rsidR="00BE776D" w:rsidTr="00BE776D">
        <w:tc>
          <w:tcPr>
            <w:tcW w:w="0" w:type="auto"/>
            <w:vAlign w:val="center"/>
          </w:tcPr>
          <w:p w:rsidR="00BE776D" w:rsidRDefault="0013655F">
            <w:pPr>
              <w:pStyle w:val="TableBodyText"/>
            </w:pPr>
            <w:r>
              <w:t>2/10/2011</w:t>
            </w:r>
          </w:p>
        </w:tc>
        <w:tc>
          <w:tcPr>
            <w:tcW w:w="0" w:type="auto"/>
            <w:vAlign w:val="center"/>
          </w:tcPr>
          <w:p w:rsidR="00BE776D" w:rsidRDefault="0013655F">
            <w:pPr>
              <w:pStyle w:val="TableBodyText"/>
            </w:pPr>
            <w:r>
              <w:t>2.0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Introduced no new technical or language changes.</w:t>
            </w:r>
          </w:p>
        </w:tc>
      </w:tr>
      <w:tr w:rsidR="00BE776D" w:rsidTr="00BE776D">
        <w:tc>
          <w:tcPr>
            <w:tcW w:w="0" w:type="auto"/>
            <w:vAlign w:val="center"/>
          </w:tcPr>
          <w:p w:rsidR="00BE776D" w:rsidRDefault="0013655F">
            <w:pPr>
              <w:pStyle w:val="TableBodyText"/>
            </w:pPr>
            <w:r>
              <w:t>2/22/2012</w:t>
            </w:r>
          </w:p>
        </w:tc>
        <w:tc>
          <w:tcPr>
            <w:tcW w:w="0" w:type="auto"/>
            <w:vAlign w:val="center"/>
          </w:tcPr>
          <w:p w:rsidR="00BE776D" w:rsidRDefault="0013655F">
            <w:pPr>
              <w:pStyle w:val="TableBodyText"/>
            </w:pPr>
            <w:r>
              <w:t>3.0</w:t>
            </w:r>
          </w:p>
        </w:tc>
        <w:tc>
          <w:tcPr>
            <w:tcW w:w="0" w:type="auto"/>
            <w:vAlign w:val="center"/>
          </w:tcPr>
          <w:p w:rsidR="00BE776D" w:rsidRDefault="0013655F">
            <w:pPr>
              <w:pStyle w:val="TableBodyText"/>
            </w:pPr>
            <w:r>
              <w:t>Major</w:t>
            </w:r>
          </w:p>
        </w:tc>
        <w:tc>
          <w:tcPr>
            <w:tcW w:w="0" w:type="auto"/>
            <w:vAlign w:val="center"/>
          </w:tcPr>
          <w:p w:rsidR="00BE776D" w:rsidRDefault="0013655F">
            <w:pPr>
              <w:pStyle w:val="TableBodyText"/>
            </w:pPr>
            <w:r>
              <w:t>Significantly changed the technical content.</w:t>
            </w:r>
          </w:p>
        </w:tc>
      </w:tr>
      <w:tr w:rsidR="00BE776D" w:rsidTr="00BE776D">
        <w:tc>
          <w:tcPr>
            <w:tcW w:w="0" w:type="auto"/>
            <w:vAlign w:val="center"/>
          </w:tcPr>
          <w:p w:rsidR="00BE776D" w:rsidRDefault="0013655F">
            <w:pPr>
              <w:pStyle w:val="TableBodyText"/>
            </w:pPr>
            <w:r>
              <w:t>7/25/2012</w:t>
            </w:r>
          </w:p>
        </w:tc>
        <w:tc>
          <w:tcPr>
            <w:tcW w:w="0" w:type="auto"/>
            <w:vAlign w:val="center"/>
          </w:tcPr>
          <w:p w:rsidR="00BE776D" w:rsidRDefault="0013655F">
            <w:pPr>
              <w:pStyle w:val="TableBodyText"/>
            </w:pPr>
            <w:r>
              <w:t>3.1</w:t>
            </w:r>
          </w:p>
        </w:tc>
        <w:tc>
          <w:tcPr>
            <w:tcW w:w="0" w:type="auto"/>
            <w:vAlign w:val="center"/>
          </w:tcPr>
          <w:p w:rsidR="00BE776D" w:rsidRDefault="0013655F">
            <w:pPr>
              <w:pStyle w:val="TableBodyText"/>
            </w:pPr>
            <w:r>
              <w:t>Minor</w:t>
            </w:r>
          </w:p>
        </w:tc>
        <w:tc>
          <w:tcPr>
            <w:tcW w:w="0" w:type="auto"/>
            <w:vAlign w:val="center"/>
          </w:tcPr>
          <w:p w:rsidR="00BE776D" w:rsidRDefault="0013655F">
            <w:pPr>
              <w:pStyle w:val="TableBodyText"/>
            </w:pPr>
            <w:r>
              <w:t>Clarified the meaning of the technical content.</w:t>
            </w:r>
          </w:p>
        </w:tc>
      </w:tr>
      <w:tr w:rsidR="00BE776D" w:rsidTr="00BE776D">
        <w:tc>
          <w:tcPr>
            <w:tcW w:w="0" w:type="auto"/>
            <w:vAlign w:val="center"/>
          </w:tcPr>
          <w:p w:rsidR="00BE776D" w:rsidRDefault="0013655F">
            <w:pPr>
              <w:pStyle w:val="TableBodyText"/>
            </w:pPr>
            <w:r>
              <w:t>6/26/2013</w:t>
            </w:r>
          </w:p>
        </w:tc>
        <w:tc>
          <w:tcPr>
            <w:tcW w:w="0" w:type="auto"/>
            <w:vAlign w:val="center"/>
          </w:tcPr>
          <w:p w:rsidR="00BE776D" w:rsidRDefault="0013655F">
            <w:pPr>
              <w:pStyle w:val="TableBodyText"/>
            </w:pPr>
            <w:r>
              <w:t>4.0</w:t>
            </w:r>
          </w:p>
        </w:tc>
        <w:tc>
          <w:tcPr>
            <w:tcW w:w="0" w:type="auto"/>
            <w:vAlign w:val="center"/>
          </w:tcPr>
          <w:p w:rsidR="00BE776D" w:rsidRDefault="0013655F">
            <w:pPr>
              <w:pStyle w:val="TableBodyText"/>
            </w:pPr>
            <w:r>
              <w:t>Major</w:t>
            </w:r>
          </w:p>
        </w:tc>
        <w:tc>
          <w:tcPr>
            <w:tcW w:w="0" w:type="auto"/>
            <w:vAlign w:val="center"/>
          </w:tcPr>
          <w:p w:rsidR="00BE776D" w:rsidRDefault="0013655F">
            <w:pPr>
              <w:pStyle w:val="TableBodyText"/>
            </w:pPr>
            <w:r>
              <w:t>Significantly changed the technical content.</w:t>
            </w:r>
          </w:p>
        </w:tc>
      </w:tr>
      <w:tr w:rsidR="00BE776D" w:rsidTr="00BE776D">
        <w:tc>
          <w:tcPr>
            <w:tcW w:w="0" w:type="auto"/>
            <w:vAlign w:val="center"/>
          </w:tcPr>
          <w:p w:rsidR="00BE776D" w:rsidRDefault="0013655F">
            <w:pPr>
              <w:pStyle w:val="TableBodyText"/>
            </w:pPr>
            <w:r>
              <w:t>3/31/2014</w:t>
            </w:r>
          </w:p>
        </w:tc>
        <w:tc>
          <w:tcPr>
            <w:tcW w:w="0" w:type="auto"/>
            <w:vAlign w:val="center"/>
          </w:tcPr>
          <w:p w:rsidR="00BE776D" w:rsidRDefault="0013655F">
            <w:pPr>
              <w:pStyle w:val="TableBodyText"/>
            </w:pPr>
            <w:r>
              <w:t>4.0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technical content.</w:t>
            </w:r>
          </w:p>
        </w:tc>
      </w:tr>
      <w:tr w:rsidR="00BE776D" w:rsidTr="00BE776D">
        <w:tc>
          <w:tcPr>
            <w:tcW w:w="0" w:type="auto"/>
            <w:vAlign w:val="center"/>
          </w:tcPr>
          <w:p w:rsidR="00BE776D" w:rsidRDefault="0013655F">
            <w:pPr>
              <w:pStyle w:val="TableBodyText"/>
            </w:pPr>
            <w:r>
              <w:t>7/7/2015</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Major</w:t>
            </w:r>
          </w:p>
        </w:tc>
        <w:tc>
          <w:tcPr>
            <w:tcW w:w="0" w:type="auto"/>
            <w:vAlign w:val="center"/>
          </w:tcPr>
          <w:p w:rsidR="00BE776D" w:rsidRDefault="0013655F">
            <w:pPr>
              <w:pStyle w:val="TableBodyText"/>
            </w:pPr>
            <w:r>
              <w:t>Updated for new product version.</w:t>
            </w:r>
          </w:p>
        </w:tc>
      </w:tr>
      <w:tr w:rsidR="00BE776D" w:rsidTr="00BE776D">
        <w:tc>
          <w:tcPr>
            <w:tcW w:w="0" w:type="auto"/>
            <w:vAlign w:val="center"/>
          </w:tcPr>
          <w:p w:rsidR="00BE776D" w:rsidRDefault="0013655F">
            <w:pPr>
              <w:pStyle w:val="TableBodyText"/>
            </w:pPr>
            <w:r>
              <w:t>11/2/2015</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technical content.</w:t>
            </w:r>
          </w:p>
        </w:tc>
      </w:tr>
      <w:tr w:rsidR="00BE776D" w:rsidTr="00BE776D">
        <w:tc>
          <w:tcPr>
            <w:tcW w:w="0" w:type="auto"/>
            <w:vAlign w:val="center"/>
          </w:tcPr>
          <w:p w:rsidR="00BE776D" w:rsidRDefault="0013655F">
            <w:pPr>
              <w:pStyle w:val="TableBodyText"/>
            </w:pPr>
            <w:r>
              <w:t>3/22/2016</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technical content.</w:t>
            </w:r>
          </w:p>
        </w:tc>
      </w:tr>
      <w:tr w:rsidR="00BE776D" w:rsidTr="00BE776D">
        <w:tc>
          <w:tcPr>
            <w:tcW w:w="0" w:type="auto"/>
            <w:vAlign w:val="center"/>
          </w:tcPr>
          <w:p w:rsidR="00BE776D" w:rsidRDefault="0013655F">
            <w:pPr>
              <w:pStyle w:val="TableBodyText"/>
            </w:pPr>
            <w:r>
              <w:t>11/2/2016</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technical content.</w:t>
            </w:r>
          </w:p>
        </w:tc>
      </w:tr>
      <w:tr w:rsidR="00BE776D" w:rsidTr="00BE776D">
        <w:tc>
          <w:tcPr>
            <w:tcW w:w="0" w:type="auto"/>
            <w:vAlign w:val="center"/>
          </w:tcPr>
          <w:p w:rsidR="00BE776D" w:rsidRDefault="0013655F">
            <w:pPr>
              <w:pStyle w:val="TableBodyText"/>
            </w:pPr>
            <w:r>
              <w:t>3/14/2017</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technical content.</w:t>
            </w:r>
          </w:p>
        </w:tc>
      </w:tr>
      <w:tr w:rsidR="00BE776D" w:rsidTr="00BE776D">
        <w:tc>
          <w:tcPr>
            <w:tcW w:w="0" w:type="auto"/>
            <w:vAlign w:val="center"/>
          </w:tcPr>
          <w:p w:rsidR="00BE776D" w:rsidRDefault="0013655F">
            <w:pPr>
              <w:pStyle w:val="TableBodyText"/>
            </w:pPr>
            <w:r>
              <w:t>10/3/2017</w:t>
            </w:r>
          </w:p>
        </w:tc>
        <w:tc>
          <w:tcPr>
            <w:tcW w:w="0" w:type="auto"/>
            <w:vAlign w:val="center"/>
          </w:tcPr>
          <w:p w:rsidR="00BE776D" w:rsidRDefault="0013655F">
            <w:pPr>
              <w:pStyle w:val="TableBodyText"/>
            </w:pPr>
            <w:r>
              <w:t>5.0</w:t>
            </w:r>
          </w:p>
        </w:tc>
        <w:tc>
          <w:tcPr>
            <w:tcW w:w="0" w:type="auto"/>
            <w:vAlign w:val="center"/>
          </w:tcPr>
          <w:p w:rsidR="00BE776D" w:rsidRDefault="0013655F">
            <w:pPr>
              <w:pStyle w:val="TableBodyText"/>
            </w:pPr>
            <w:r>
              <w:t>None</w:t>
            </w:r>
          </w:p>
        </w:tc>
        <w:tc>
          <w:tcPr>
            <w:tcW w:w="0" w:type="auto"/>
            <w:vAlign w:val="center"/>
          </w:tcPr>
          <w:p w:rsidR="00BE776D" w:rsidRDefault="0013655F">
            <w:pPr>
              <w:pStyle w:val="TableBodyText"/>
            </w:pPr>
            <w:r>
              <w:t>No changes to the meaning, language, or formatting of the tech</w:t>
            </w:r>
            <w:r>
              <w:t>nical content.</w:t>
            </w:r>
          </w:p>
        </w:tc>
      </w:tr>
    </w:tbl>
    <w:p w:rsidR="00BE776D" w:rsidRDefault="0013655F">
      <w:pPr>
        <w:pStyle w:val="TOCHeading"/>
      </w:pPr>
      <w:r>
        <w:lastRenderedPageBreak/>
        <w:t>Table of Contents</w:t>
      </w:r>
    </w:p>
    <w:p w:rsidR="0013655F" w:rsidRDefault="001365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58" w:history="1">
        <w:r w:rsidRPr="00540E60">
          <w:rPr>
            <w:rStyle w:val="Hyperlink"/>
            <w:noProof/>
          </w:rPr>
          <w:t>1</w:t>
        </w:r>
        <w:r>
          <w:rPr>
            <w:rFonts w:asciiTheme="minorHAnsi" w:eastAsiaTheme="minorEastAsia" w:hAnsiTheme="minorHAnsi" w:cstheme="minorBidi"/>
            <w:b w:val="0"/>
            <w:bCs w:val="0"/>
            <w:noProof/>
            <w:sz w:val="22"/>
            <w:szCs w:val="22"/>
          </w:rPr>
          <w:tab/>
        </w:r>
        <w:r w:rsidRPr="00540E60">
          <w:rPr>
            <w:rStyle w:val="Hyperlink"/>
            <w:noProof/>
          </w:rPr>
          <w:t>Introduction</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59" w:history="1">
        <w:r w:rsidRPr="00540E60">
          <w:rPr>
            <w:rStyle w:val="Hyperlink"/>
            <w:noProof/>
          </w:rPr>
          <w:t>1.1</w:t>
        </w:r>
        <w:r>
          <w:rPr>
            <w:rFonts w:asciiTheme="minorHAnsi" w:eastAsiaTheme="minorEastAsia" w:hAnsiTheme="minorHAnsi" w:cstheme="minorBidi"/>
            <w:noProof/>
            <w:sz w:val="22"/>
            <w:szCs w:val="22"/>
          </w:rPr>
          <w:tab/>
        </w:r>
        <w:r w:rsidRPr="00540E60">
          <w:rPr>
            <w:rStyle w:val="Hyperlink"/>
            <w:noProof/>
          </w:rPr>
          <w:t>Glossary</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60" w:history="1">
        <w:r w:rsidRPr="00540E60">
          <w:rPr>
            <w:rStyle w:val="Hyperlink"/>
            <w:noProof/>
          </w:rPr>
          <w:t>1.2</w:t>
        </w:r>
        <w:r>
          <w:rPr>
            <w:rFonts w:asciiTheme="minorHAnsi" w:eastAsiaTheme="minorEastAsia" w:hAnsiTheme="minorHAnsi" w:cstheme="minorBidi"/>
            <w:noProof/>
            <w:sz w:val="22"/>
            <w:szCs w:val="22"/>
          </w:rPr>
          <w:tab/>
        </w:r>
        <w:r w:rsidRPr="00540E60">
          <w:rPr>
            <w:rStyle w:val="Hyperlink"/>
            <w:noProof/>
          </w:rPr>
          <w:t>References</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61" w:history="1">
        <w:r w:rsidRPr="00540E60">
          <w:rPr>
            <w:rStyle w:val="Hyperlink"/>
            <w:noProof/>
          </w:rPr>
          <w:t>1.2.1</w:t>
        </w:r>
        <w:r>
          <w:rPr>
            <w:rFonts w:asciiTheme="minorHAnsi" w:eastAsiaTheme="minorEastAsia" w:hAnsiTheme="minorHAnsi" w:cstheme="minorBidi"/>
            <w:noProof/>
            <w:sz w:val="22"/>
            <w:szCs w:val="22"/>
          </w:rPr>
          <w:tab/>
        </w:r>
        <w:r w:rsidRPr="00540E60">
          <w:rPr>
            <w:rStyle w:val="Hyperlink"/>
            <w:noProof/>
          </w:rPr>
          <w:t>Normative References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62" w:history="1">
        <w:r w:rsidRPr="00540E60">
          <w:rPr>
            <w:rStyle w:val="Hyperlink"/>
            <w:noProof/>
          </w:rPr>
          <w:t>1.2.2</w:t>
        </w:r>
        <w:r>
          <w:rPr>
            <w:rFonts w:asciiTheme="minorHAnsi" w:eastAsiaTheme="minorEastAsia" w:hAnsiTheme="minorHAnsi" w:cstheme="minorBidi"/>
            <w:noProof/>
            <w:sz w:val="22"/>
            <w:szCs w:val="22"/>
          </w:rPr>
          <w:tab/>
        </w:r>
        <w:r w:rsidRPr="00540E60">
          <w:rPr>
            <w:rStyle w:val="Hyperlink"/>
            <w:noProof/>
          </w:rPr>
          <w:t>Informative References</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63" w:history="1">
        <w:r w:rsidRPr="00540E60">
          <w:rPr>
            <w:rStyle w:val="Hyperlink"/>
            <w:noProof/>
          </w:rPr>
          <w:t>1.3</w:t>
        </w:r>
        <w:r>
          <w:rPr>
            <w:rFonts w:asciiTheme="minorHAnsi" w:eastAsiaTheme="minorEastAsia" w:hAnsiTheme="minorHAnsi" w:cstheme="minorBidi"/>
            <w:noProof/>
            <w:sz w:val="22"/>
            <w:szCs w:val="22"/>
          </w:rPr>
          <w:tab/>
        </w:r>
        <w:r w:rsidRPr="00540E60">
          <w:rPr>
            <w:rStyle w:val="Hyperlink"/>
            <w:noProof/>
          </w:rPr>
          <w:t>Microsoft Implementations</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5</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64" w:history="1">
        <w:r w:rsidRPr="00540E60">
          <w:rPr>
            <w:rStyle w:val="Hyperlink"/>
            <w:noProof/>
          </w:rPr>
          <w:t>1.4</w:t>
        </w:r>
        <w:r>
          <w:rPr>
            <w:rFonts w:asciiTheme="minorHAnsi" w:eastAsiaTheme="minorEastAsia" w:hAnsiTheme="minorHAnsi" w:cstheme="minorBidi"/>
            <w:noProof/>
            <w:sz w:val="22"/>
            <w:szCs w:val="22"/>
          </w:rPr>
          <w:tab/>
        </w:r>
        <w:r w:rsidRPr="00540E60">
          <w:rPr>
            <w:rStyle w:val="Hyperlink"/>
            <w:noProof/>
          </w:rPr>
          <w:t>Standards Support Requirements</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6</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65" w:history="1">
        <w:r w:rsidRPr="00540E60">
          <w:rPr>
            <w:rStyle w:val="Hyperlink"/>
            <w:noProof/>
          </w:rPr>
          <w:t>1.5</w:t>
        </w:r>
        <w:r>
          <w:rPr>
            <w:rFonts w:asciiTheme="minorHAnsi" w:eastAsiaTheme="minorEastAsia" w:hAnsiTheme="minorHAnsi" w:cstheme="minorBidi"/>
            <w:noProof/>
            <w:sz w:val="22"/>
            <w:szCs w:val="22"/>
          </w:rPr>
          <w:tab/>
        </w:r>
        <w:r w:rsidRPr="00540E60">
          <w:rPr>
            <w:rStyle w:val="Hyperlink"/>
            <w:noProof/>
          </w:rPr>
          <w:t>Notation</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7</w:t>
        </w:r>
        <w:r>
          <w:rPr>
            <w:noProof/>
            <w:webHidden/>
          </w:rPr>
          <w:fldChar w:fldCharType="end"/>
        </w:r>
      </w:hyperlink>
    </w:p>
    <w:p w:rsidR="0013655F" w:rsidRDefault="0013655F">
      <w:pPr>
        <w:pStyle w:val="TOC1"/>
        <w:rPr>
          <w:rFonts w:asciiTheme="minorHAnsi" w:eastAsiaTheme="minorEastAsia" w:hAnsiTheme="minorHAnsi" w:cstheme="minorBidi"/>
          <w:b w:val="0"/>
          <w:bCs w:val="0"/>
          <w:noProof/>
          <w:sz w:val="22"/>
          <w:szCs w:val="22"/>
        </w:rPr>
      </w:pPr>
      <w:hyperlink w:anchor="_Toc494258566" w:history="1">
        <w:r w:rsidRPr="00540E60">
          <w:rPr>
            <w:rStyle w:val="Hyperlink"/>
            <w:noProof/>
          </w:rPr>
          <w:t>2</w:t>
        </w:r>
        <w:r>
          <w:rPr>
            <w:rFonts w:asciiTheme="minorHAnsi" w:eastAsiaTheme="minorEastAsia" w:hAnsiTheme="minorHAnsi" w:cstheme="minorBidi"/>
            <w:b w:val="0"/>
            <w:bCs w:val="0"/>
            <w:noProof/>
            <w:sz w:val="22"/>
            <w:szCs w:val="22"/>
          </w:rPr>
          <w:tab/>
        </w:r>
        <w:r w:rsidRPr="00540E60">
          <w:rPr>
            <w:rStyle w:val="Hyperlink"/>
            <w:noProof/>
          </w:rPr>
          <w:t>Standards Support Statements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8</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67" w:history="1">
        <w:r w:rsidRPr="00540E60">
          <w:rPr>
            <w:rStyle w:val="Hyperlink"/>
            <w:noProof/>
          </w:rPr>
          <w:t>2.1</w:t>
        </w:r>
        <w:r>
          <w:rPr>
            <w:rFonts w:asciiTheme="minorHAnsi" w:eastAsiaTheme="minorEastAsia" w:hAnsiTheme="minorHAnsi" w:cstheme="minorBidi"/>
            <w:noProof/>
            <w:sz w:val="22"/>
            <w:szCs w:val="22"/>
          </w:rPr>
          <w:tab/>
        </w:r>
        <w:r w:rsidRPr="00540E60">
          <w:rPr>
            <w:rStyle w:val="Hyperlink"/>
            <w:noProof/>
          </w:rPr>
          <w:t>Normative Variations</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68" w:history="1">
        <w:r w:rsidRPr="00540E60">
          <w:rPr>
            <w:rStyle w:val="Hyperlink"/>
            <w:noProof/>
          </w:rPr>
          <w:t>2.1.1</w:t>
        </w:r>
        <w:r>
          <w:rPr>
            <w:rFonts w:asciiTheme="minorHAnsi" w:eastAsiaTheme="minorEastAsia" w:hAnsiTheme="minorHAnsi" w:cstheme="minorBidi"/>
            <w:noProof/>
            <w:sz w:val="22"/>
            <w:szCs w:val="22"/>
          </w:rPr>
          <w:tab/>
        </w:r>
        <w:r w:rsidRPr="00540E60">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69" w:history="1">
        <w:r w:rsidRPr="00540E60">
          <w:rPr>
            <w:rStyle w:val="Hyperlink"/>
            <w:noProof/>
          </w:rPr>
          <w:t>2.1.2</w:t>
        </w:r>
        <w:r>
          <w:rPr>
            <w:rFonts w:asciiTheme="minorHAnsi" w:eastAsiaTheme="minorEastAsia" w:hAnsiTheme="minorHAnsi" w:cstheme="minorBidi"/>
            <w:noProof/>
            <w:sz w:val="22"/>
            <w:szCs w:val="22"/>
          </w:rPr>
          <w:tab/>
        </w:r>
        <w:r w:rsidRPr="00540E60">
          <w:rPr>
            <w:rStyle w:val="Hyperlink"/>
            <w:noProof/>
          </w:rPr>
          <w:t>[W3C-P3P1.0] Section 2.3.2.2, The META and POLICY-REFERENCES elements</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0" w:history="1">
        <w:r w:rsidRPr="00540E60">
          <w:rPr>
            <w:rStyle w:val="Hyperlink"/>
            <w:noProof/>
          </w:rPr>
          <w:t>2.1.3</w:t>
        </w:r>
        <w:r>
          <w:rPr>
            <w:rFonts w:asciiTheme="minorHAnsi" w:eastAsiaTheme="minorEastAsia" w:hAnsiTheme="minorHAnsi" w:cstheme="minorBidi"/>
            <w:noProof/>
            <w:sz w:val="22"/>
            <w:szCs w:val="22"/>
          </w:rPr>
          <w:tab/>
        </w:r>
        <w:r w:rsidRPr="00540E60">
          <w:rPr>
            <w:rStyle w:val="Hyperlink"/>
            <w:noProof/>
          </w:rPr>
          <w:t>[W3C-P3P1.0] Section 2.3.2.3.4, Error handling for policy reference file and policy lifetimes</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1" w:history="1">
        <w:r w:rsidRPr="00540E60">
          <w:rPr>
            <w:rStyle w:val="Hyperlink"/>
            <w:noProof/>
          </w:rPr>
          <w:t>2.1.4</w:t>
        </w:r>
        <w:r>
          <w:rPr>
            <w:rFonts w:asciiTheme="minorHAnsi" w:eastAsiaTheme="minorEastAsia" w:hAnsiTheme="minorHAnsi" w:cstheme="minorBidi"/>
            <w:noProof/>
            <w:sz w:val="22"/>
            <w:szCs w:val="22"/>
          </w:rPr>
          <w:tab/>
        </w:r>
        <w:r w:rsidRPr="00540E60">
          <w:rPr>
            <w:rStyle w:val="Hyperlink"/>
            <w:noProof/>
          </w:rPr>
          <w:t>[W3C-P3P1.0] Section 2.3.2.5, The INCLUDE and EXCLUDE elements</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2" w:history="1">
        <w:r w:rsidRPr="00540E60">
          <w:rPr>
            <w:rStyle w:val="Hyperlink"/>
            <w:noProof/>
          </w:rPr>
          <w:t>2.1.5</w:t>
        </w:r>
        <w:r>
          <w:rPr>
            <w:rFonts w:asciiTheme="minorHAnsi" w:eastAsiaTheme="minorEastAsia" w:hAnsiTheme="minorHAnsi" w:cstheme="minorBidi"/>
            <w:noProof/>
            <w:sz w:val="22"/>
            <w:szCs w:val="22"/>
          </w:rPr>
          <w:tab/>
        </w:r>
        <w:r w:rsidRPr="00540E60">
          <w:rPr>
            <w:rStyle w:val="Hyperlink"/>
            <w:noProof/>
          </w:rPr>
          <w:t>[W3C-P3P1.0] Section 2.3.2.6, The HINT element</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3" w:history="1">
        <w:r w:rsidRPr="00540E60">
          <w:rPr>
            <w:rStyle w:val="Hyperlink"/>
            <w:noProof/>
          </w:rPr>
          <w:t>2.1.6</w:t>
        </w:r>
        <w:r>
          <w:rPr>
            <w:rFonts w:asciiTheme="minorHAnsi" w:eastAsiaTheme="minorEastAsia" w:hAnsiTheme="minorHAnsi" w:cstheme="minorBidi"/>
            <w:noProof/>
            <w:sz w:val="22"/>
            <w:szCs w:val="22"/>
          </w:rPr>
          <w:tab/>
        </w:r>
        <w:r w:rsidRPr="00540E60">
          <w:rPr>
            <w:rStyle w:val="Hyperlink"/>
            <w:noProof/>
          </w:rPr>
          <w:t>[W3C-P3P1.0] Section 2.3.2.7, The COOKIE-INCLUDE and COOKIE-EXCLUDE elements</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10</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4" w:history="1">
        <w:r w:rsidRPr="00540E60">
          <w:rPr>
            <w:rStyle w:val="Hyperlink"/>
            <w:noProof/>
          </w:rPr>
          <w:t>2.1.7</w:t>
        </w:r>
        <w:r>
          <w:rPr>
            <w:rFonts w:asciiTheme="minorHAnsi" w:eastAsiaTheme="minorEastAsia" w:hAnsiTheme="minorHAnsi" w:cstheme="minorBidi"/>
            <w:noProof/>
            <w:sz w:val="22"/>
            <w:szCs w:val="22"/>
          </w:rPr>
          <w:tab/>
        </w:r>
        <w:r w:rsidRPr="00540E60">
          <w:rPr>
            <w:rStyle w:val="Hyperlink"/>
            <w:noProof/>
          </w:rPr>
          <w:t>[W3C-P3P1.0] Section 2.3.4, Forms and Related Mechanisms</w:t>
        </w:r>
        <w:r>
          <w:rPr>
            <w:noProof/>
            <w:webHidden/>
          </w:rPr>
          <w:tab/>
        </w:r>
        <w:r>
          <w:rPr>
            <w:noProof/>
            <w:webHidden/>
          </w:rPr>
          <w:fldChar w:fldCharType="begin"/>
        </w:r>
        <w:r>
          <w:rPr>
            <w:noProof/>
            <w:webHidden/>
          </w:rPr>
          <w:instrText xml:space="preserve"> PAGEREF _Toc494258574 \h </w:instrText>
        </w:r>
        <w:r>
          <w:rPr>
            <w:noProof/>
            <w:webHidden/>
          </w:rPr>
        </w:r>
        <w:r>
          <w:rPr>
            <w:noProof/>
            <w:webHidden/>
          </w:rPr>
          <w:fldChar w:fldCharType="separate"/>
        </w:r>
        <w:r>
          <w:rPr>
            <w:noProof/>
            <w:webHidden/>
          </w:rPr>
          <w:t>10</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5" w:history="1">
        <w:r w:rsidRPr="00540E60">
          <w:rPr>
            <w:rStyle w:val="Hyperlink"/>
            <w:noProof/>
          </w:rPr>
          <w:t>2.1.8</w:t>
        </w:r>
        <w:r>
          <w:rPr>
            <w:rFonts w:asciiTheme="minorHAnsi" w:eastAsiaTheme="minorEastAsia" w:hAnsiTheme="minorHAnsi" w:cstheme="minorBidi"/>
            <w:noProof/>
            <w:sz w:val="22"/>
            <w:szCs w:val="22"/>
          </w:rPr>
          <w:tab/>
        </w:r>
        <w:r w:rsidRPr="00540E60">
          <w:rPr>
            <w:rStyle w:val="Hyperlink"/>
            <w:noProof/>
          </w:rPr>
          <w:t>[W3C-P3P1.0] Section 2.4.1, Non-ambiguity</w:t>
        </w:r>
        <w:r>
          <w:rPr>
            <w:noProof/>
            <w:webHidden/>
          </w:rPr>
          <w:tab/>
        </w:r>
        <w:r>
          <w:rPr>
            <w:noProof/>
            <w:webHidden/>
          </w:rPr>
          <w:fldChar w:fldCharType="begin"/>
        </w:r>
        <w:r>
          <w:rPr>
            <w:noProof/>
            <w:webHidden/>
          </w:rPr>
          <w:instrText xml:space="preserve"> PAGEREF _Toc494258575 \h </w:instrText>
        </w:r>
        <w:r>
          <w:rPr>
            <w:noProof/>
            <w:webHidden/>
          </w:rPr>
        </w:r>
        <w:r>
          <w:rPr>
            <w:noProof/>
            <w:webHidden/>
          </w:rPr>
          <w:fldChar w:fldCharType="separate"/>
        </w:r>
        <w:r>
          <w:rPr>
            <w:noProof/>
            <w:webHidden/>
          </w:rPr>
          <w:t>11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6" w:history="1">
        <w:r w:rsidRPr="00540E60">
          <w:rPr>
            <w:rStyle w:val="Hyperlink"/>
            <w:noProof/>
          </w:rPr>
          <w:t>2.1.9</w:t>
        </w:r>
        <w:r>
          <w:rPr>
            <w:rFonts w:asciiTheme="minorHAnsi" w:eastAsiaTheme="minorEastAsia" w:hAnsiTheme="minorHAnsi" w:cstheme="minorBidi"/>
            <w:noProof/>
            <w:sz w:val="22"/>
            <w:szCs w:val="22"/>
          </w:rPr>
          <w:tab/>
        </w:r>
        <w:r w:rsidRPr="00540E60">
          <w:rPr>
            <w:rStyle w:val="Hyperlink"/>
            <w:noProof/>
          </w:rPr>
          <w:t>[W3C-P3P1.0] Section 3.2.1, The POLICIES element</w:t>
        </w:r>
        <w:r>
          <w:rPr>
            <w:noProof/>
            <w:webHidden/>
          </w:rPr>
          <w:tab/>
        </w:r>
        <w:r>
          <w:rPr>
            <w:noProof/>
            <w:webHidden/>
          </w:rPr>
          <w:fldChar w:fldCharType="begin"/>
        </w:r>
        <w:r>
          <w:rPr>
            <w:noProof/>
            <w:webHidden/>
          </w:rPr>
          <w:instrText xml:space="preserve"> PAGEREF _Toc494258576 \h </w:instrText>
        </w:r>
        <w:r>
          <w:rPr>
            <w:noProof/>
            <w:webHidden/>
          </w:rPr>
        </w:r>
        <w:r>
          <w:rPr>
            <w:noProof/>
            <w:webHidden/>
          </w:rPr>
          <w:fldChar w:fldCharType="separate"/>
        </w:r>
        <w:r>
          <w:rPr>
            <w:noProof/>
            <w:webHidden/>
          </w:rPr>
          <w:t>11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7" w:history="1">
        <w:r w:rsidRPr="00540E60">
          <w:rPr>
            <w:rStyle w:val="Hyperlink"/>
            <w:noProof/>
          </w:rPr>
          <w:t>2.1.10</w:t>
        </w:r>
        <w:r>
          <w:rPr>
            <w:rFonts w:asciiTheme="minorHAnsi" w:eastAsiaTheme="minorEastAsia" w:hAnsiTheme="minorHAnsi" w:cstheme="minorBidi"/>
            <w:noProof/>
            <w:sz w:val="22"/>
            <w:szCs w:val="22"/>
          </w:rPr>
          <w:tab/>
        </w:r>
        <w:r w:rsidRPr="00540E60">
          <w:rPr>
            <w:rStyle w:val="Hyperlink"/>
            <w:noProof/>
          </w:rPr>
          <w:t>[W3C-P3P1.0] Section 3.2.4, The ENTITY element</w:t>
        </w:r>
        <w:r>
          <w:rPr>
            <w:noProof/>
            <w:webHidden/>
          </w:rPr>
          <w:tab/>
        </w:r>
        <w:r>
          <w:rPr>
            <w:noProof/>
            <w:webHidden/>
          </w:rPr>
          <w:fldChar w:fldCharType="begin"/>
        </w:r>
        <w:r>
          <w:rPr>
            <w:noProof/>
            <w:webHidden/>
          </w:rPr>
          <w:instrText xml:space="preserve"> PAGEREF _Toc494258577 \h </w:instrText>
        </w:r>
        <w:r>
          <w:rPr>
            <w:noProof/>
            <w:webHidden/>
          </w:rPr>
        </w:r>
        <w:r>
          <w:rPr>
            <w:noProof/>
            <w:webHidden/>
          </w:rPr>
          <w:fldChar w:fldCharType="separate"/>
        </w:r>
        <w:r>
          <w:rPr>
            <w:noProof/>
            <w:webHidden/>
          </w:rPr>
          <w:t>11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8" w:history="1">
        <w:r w:rsidRPr="00540E60">
          <w:rPr>
            <w:rStyle w:val="Hyperlink"/>
            <w:noProof/>
          </w:rPr>
          <w:t>2.1.11</w:t>
        </w:r>
        <w:r>
          <w:rPr>
            <w:rFonts w:asciiTheme="minorHAnsi" w:eastAsiaTheme="minorEastAsia" w:hAnsiTheme="minorHAnsi" w:cstheme="minorBidi"/>
            <w:noProof/>
            <w:sz w:val="22"/>
            <w:szCs w:val="22"/>
          </w:rPr>
          <w:tab/>
        </w:r>
        <w:r w:rsidRPr="00540E60">
          <w:rPr>
            <w:rStyle w:val="Hyperlink"/>
            <w:noProof/>
          </w:rPr>
          <w:t>[W3C-P3P1.0] Section 3.2.5, The ACCESS element</w:t>
        </w:r>
        <w:r>
          <w:rPr>
            <w:noProof/>
            <w:webHidden/>
          </w:rPr>
          <w:tab/>
        </w:r>
        <w:r>
          <w:rPr>
            <w:noProof/>
            <w:webHidden/>
          </w:rPr>
          <w:fldChar w:fldCharType="begin"/>
        </w:r>
        <w:r>
          <w:rPr>
            <w:noProof/>
            <w:webHidden/>
          </w:rPr>
          <w:instrText xml:space="preserve"> PAGEREF _Toc494258578 \h </w:instrText>
        </w:r>
        <w:r>
          <w:rPr>
            <w:noProof/>
            <w:webHidden/>
          </w:rPr>
        </w:r>
        <w:r>
          <w:rPr>
            <w:noProof/>
            <w:webHidden/>
          </w:rPr>
          <w:fldChar w:fldCharType="separate"/>
        </w:r>
        <w:r>
          <w:rPr>
            <w:noProof/>
            <w:webHidden/>
          </w:rPr>
          <w:t>12</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79" w:history="1">
        <w:r w:rsidRPr="00540E60">
          <w:rPr>
            <w:rStyle w:val="Hyperlink"/>
            <w:noProof/>
          </w:rPr>
          <w:t>2.1.12</w:t>
        </w:r>
        <w:r>
          <w:rPr>
            <w:rFonts w:asciiTheme="minorHAnsi" w:eastAsiaTheme="minorEastAsia" w:hAnsiTheme="minorHAnsi" w:cstheme="minorBidi"/>
            <w:noProof/>
            <w:sz w:val="22"/>
            <w:szCs w:val="22"/>
          </w:rPr>
          <w:tab/>
        </w:r>
        <w:r w:rsidRPr="00540E60">
          <w:rPr>
            <w:rStyle w:val="Hyperlink"/>
            <w:noProof/>
          </w:rPr>
          <w:t>[W3C-P3P1.0] Section 3.2.6, The DISPUTES element</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12</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0" w:history="1">
        <w:r w:rsidRPr="00540E60">
          <w:rPr>
            <w:rStyle w:val="Hyperlink"/>
            <w:noProof/>
          </w:rPr>
          <w:t>2.1.13</w:t>
        </w:r>
        <w:r>
          <w:rPr>
            <w:rFonts w:asciiTheme="minorHAnsi" w:eastAsiaTheme="minorEastAsia" w:hAnsiTheme="minorHAnsi" w:cstheme="minorBidi"/>
            <w:noProof/>
            <w:sz w:val="22"/>
            <w:szCs w:val="22"/>
          </w:rPr>
          <w:tab/>
        </w:r>
        <w:r w:rsidRPr="00540E60">
          <w:rPr>
            <w:rStyle w:val="Hyperlink"/>
            <w:noProof/>
          </w:rPr>
          <w:t>[W3C-P3P1.0] Section 3.2.7, The REMEDIES element</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13</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1" w:history="1">
        <w:r w:rsidRPr="00540E60">
          <w:rPr>
            <w:rStyle w:val="Hyperlink"/>
            <w:noProof/>
          </w:rPr>
          <w:t>2.1.14</w:t>
        </w:r>
        <w:r>
          <w:rPr>
            <w:rFonts w:asciiTheme="minorHAnsi" w:eastAsiaTheme="minorEastAsia" w:hAnsiTheme="minorHAnsi" w:cstheme="minorBidi"/>
            <w:noProof/>
            <w:sz w:val="22"/>
            <w:szCs w:val="22"/>
          </w:rPr>
          <w:tab/>
        </w:r>
        <w:r w:rsidRPr="00540E60">
          <w:rPr>
            <w:rStyle w:val="Hyperlink"/>
            <w:noProof/>
          </w:rPr>
          <w:t>[W3C-P3P1.0] Section 3.3.2, The CONSEQUENCE element</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14</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2" w:history="1">
        <w:r w:rsidRPr="00540E60">
          <w:rPr>
            <w:rStyle w:val="Hyperlink"/>
            <w:noProof/>
          </w:rPr>
          <w:t>2.1.15</w:t>
        </w:r>
        <w:r>
          <w:rPr>
            <w:rFonts w:asciiTheme="minorHAnsi" w:eastAsiaTheme="minorEastAsia" w:hAnsiTheme="minorHAnsi" w:cstheme="minorBidi"/>
            <w:noProof/>
            <w:sz w:val="22"/>
            <w:szCs w:val="22"/>
          </w:rPr>
          <w:tab/>
        </w:r>
        <w:r w:rsidRPr="00540E60">
          <w:rPr>
            <w:rStyle w:val="Hyperlink"/>
            <w:noProof/>
          </w:rPr>
          <w:t>[W3C-P3P1.0] Section 3.3.3, The NON-IDENTIFIABLE element</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14</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3" w:history="1">
        <w:r w:rsidRPr="00540E60">
          <w:rPr>
            <w:rStyle w:val="Hyperlink"/>
            <w:noProof/>
          </w:rPr>
          <w:t>2.1.16</w:t>
        </w:r>
        <w:r>
          <w:rPr>
            <w:rFonts w:asciiTheme="minorHAnsi" w:eastAsiaTheme="minorEastAsia" w:hAnsiTheme="minorHAnsi" w:cstheme="minorBidi"/>
            <w:noProof/>
            <w:sz w:val="22"/>
            <w:szCs w:val="22"/>
          </w:rPr>
          <w:tab/>
        </w:r>
        <w:r w:rsidRPr="00540E60">
          <w:rPr>
            <w:rStyle w:val="Hyperlink"/>
            <w:noProof/>
          </w:rPr>
          <w:t>[W3C-P3P1.0] Section 3.3.4, The PURPOSE element</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14</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4" w:history="1">
        <w:r w:rsidRPr="00540E60">
          <w:rPr>
            <w:rStyle w:val="Hyperlink"/>
            <w:noProof/>
          </w:rPr>
          <w:t>2.1.17</w:t>
        </w:r>
        <w:r>
          <w:rPr>
            <w:rFonts w:asciiTheme="minorHAnsi" w:eastAsiaTheme="minorEastAsia" w:hAnsiTheme="minorHAnsi" w:cstheme="minorBidi"/>
            <w:noProof/>
            <w:sz w:val="22"/>
            <w:szCs w:val="22"/>
          </w:rPr>
          <w:tab/>
        </w:r>
        <w:r w:rsidRPr="00540E60">
          <w:rPr>
            <w:rStyle w:val="Hyperlink"/>
            <w:noProof/>
          </w:rPr>
          <w:t>[W3C-P3P1.0] Section 3.3.5, The RECIPIENT element</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15</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5" w:history="1">
        <w:r w:rsidRPr="00540E60">
          <w:rPr>
            <w:rStyle w:val="Hyperlink"/>
            <w:noProof/>
          </w:rPr>
          <w:t>2.1.18</w:t>
        </w:r>
        <w:r>
          <w:rPr>
            <w:rFonts w:asciiTheme="minorHAnsi" w:eastAsiaTheme="minorEastAsia" w:hAnsiTheme="minorHAnsi" w:cstheme="minorBidi"/>
            <w:noProof/>
            <w:sz w:val="22"/>
            <w:szCs w:val="22"/>
          </w:rPr>
          <w:tab/>
        </w:r>
        <w:r w:rsidRPr="00540E60">
          <w:rPr>
            <w:rStyle w:val="Hyperlink"/>
            <w:noProof/>
          </w:rPr>
          <w:t>[W3C-P3P1.0] Section 3.3.6, The RETENTION element</w:t>
        </w:r>
        <w:r>
          <w:rPr>
            <w:noProof/>
            <w:webHidden/>
          </w:rPr>
          <w:tab/>
        </w:r>
        <w:r>
          <w:rPr>
            <w:noProof/>
            <w:webHidden/>
          </w:rPr>
          <w:fldChar w:fldCharType="begin"/>
        </w:r>
        <w:r>
          <w:rPr>
            <w:noProof/>
            <w:webHidden/>
          </w:rPr>
          <w:instrText xml:space="preserve"> PAGEREF _Toc494258585 \h </w:instrText>
        </w:r>
        <w:r>
          <w:rPr>
            <w:noProof/>
            <w:webHidden/>
          </w:rPr>
        </w:r>
        <w:r>
          <w:rPr>
            <w:noProof/>
            <w:webHidden/>
          </w:rPr>
          <w:fldChar w:fldCharType="separate"/>
        </w:r>
        <w:r>
          <w:rPr>
            <w:noProof/>
            <w:webHidden/>
          </w:rPr>
          <w:t>15</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6" w:history="1">
        <w:r w:rsidRPr="00540E60">
          <w:rPr>
            <w:rStyle w:val="Hyperlink"/>
            <w:noProof/>
          </w:rPr>
          <w:t>2.1.19</w:t>
        </w:r>
        <w:r>
          <w:rPr>
            <w:rFonts w:asciiTheme="minorHAnsi" w:eastAsiaTheme="minorEastAsia" w:hAnsiTheme="minorHAnsi" w:cstheme="minorBidi"/>
            <w:noProof/>
            <w:sz w:val="22"/>
            <w:szCs w:val="22"/>
          </w:rPr>
          <w:tab/>
        </w:r>
        <w:r w:rsidRPr="00540E60">
          <w:rPr>
            <w:rStyle w:val="Hyperlink"/>
            <w:noProof/>
          </w:rPr>
          <w:t>[W3C-P3P1.0] Section 3.3.7, The DATA-GROUP and DATA elements</w:t>
        </w:r>
        <w:r>
          <w:rPr>
            <w:noProof/>
            <w:webHidden/>
          </w:rPr>
          <w:tab/>
        </w:r>
        <w:r>
          <w:rPr>
            <w:noProof/>
            <w:webHidden/>
          </w:rPr>
          <w:fldChar w:fldCharType="begin"/>
        </w:r>
        <w:r>
          <w:rPr>
            <w:noProof/>
            <w:webHidden/>
          </w:rPr>
          <w:instrText xml:space="preserve"> PAGEREF _Toc494258586 \h </w:instrText>
        </w:r>
        <w:r>
          <w:rPr>
            <w:noProof/>
            <w:webHidden/>
          </w:rPr>
        </w:r>
        <w:r>
          <w:rPr>
            <w:noProof/>
            <w:webHidden/>
          </w:rPr>
          <w:fldChar w:fldCharType="separate"/>
        </w:r>
        <w:r>
          <w:rPr>
            <w:noProof/>
            <w:webHidden/>
          </w:rPr>
          <w:t>16</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7" w:history="1">
        <w:r w:rsidRPr="00540E60">
          <w:rPr>
            <w:rStyle w:val="Hyperlink"/>
            <w:noProof/>
          </w:rPr>
          <w:t>2.1.20</w:t>
        </w:r>
        <w:r>
          <w:rPr>
            <w:rFonts w:asciiTheme="minorHAnsi" w:eastAsiaTheme="minorEastAsia" w:hAnsiTheme="minorHAnsi" w:cstheme="minorBidi"/>
            <w:noProof/>
            <w:sz w:val="22"/>
            <w:szCs w:val="22"/>
          </w:rPr>
          <w:tab/>
        </w:r>
        <w:r w:rsidRPr="00540E60">
          <w:rPr>
            <w:rStyle w:val="Hyperlink"/>
            <w:noProof/>
          </w:rPr>
          <w:t>[W3C-P3P1.0] Section 3.4, Categories and the CATEGORIES element</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17</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8" w:history="1">
        <w:r w:rsidRPr="00540E60">
          <w:rPr>
            <w:rStyle w:val="Hyperlink"/>
            <w:noProof/>
          </w:rPr>
          <w:t>2.1.21</w:t>
        </w:r>
        <w:r>
          <w:rPr>
            <w:rFonts w:asciiTheme="minorHAnsi" w:eastAsiaTheme="minorEastAsia" w:hAnsiTheme="minorHAnsi" w:cstheme="minorBidi"/>
            <w:noProof/>
            <w:sz w:val="22"/>
            <w:szCs w:val="22"/>
          </w:rPr>
          <w:tab/>
        </w:r>
        <w:r w:rsidRPr="00540E60">
          <w:rPr>
            <w:rStyle w:val="Hyperlink"/>
            <w:noProof/>
          </w:rPr>
          <w:t>[W3C-P3P1.0] Section 3.5, Extension Mechanism: the EXTENSION element</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18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89" w:history="1">
        <w:r w:rsidRPr="00540E60">
          <w:rPr>
            <w:rStyle w:val="Hyperlink"/>
            <w:noProof/>
          </w:rPr>
          <w:t>2.1.22</w:t>
        </w:r>
        <w:r>
          <w:rPr>
            <w:rFonts w:asciiTheme="minorHAnsi" w:eastAsiaTheme="minorEastAsia" w:hAnsiTheme="minorHAnsi" w:cstheme="minorBidi"/>
            <w:noProof/>
            <w:sz w:val="22"/>
            <w:szCs w:val="22"/>
          </w:rPr>
          <w:tab/>
        </w:r>
        <w:r w:rsidRPr="00540E60">
          <w:rPr>
            <w:rStyle w:val="Hyperlink"/>
            <w:noProof/>
          </w:rPr>
          <w:t>[W3C-P3P1.0] Section 4, Compact Policies</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18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0" w:history="1">
        <w:r w:rsidRPr="00540E60">
          <w:rPr>
            <w:rStyle w:val="Hyperlink"/>
            <w:noProof/>
          </w:rPr>
          <w:t>2.1.23</w:t>
        </w:r>
        <w:r>
          <w:rPr>
            <w:rFonts w:asciiTheme="minorHAnsi" w:eastAsiaTheme="minorEastAsia" w:hAnsiTheme="minorHAnsi" w:cstheme="minorBidi"/>
            <w:noProof/>
            <w:sz w:val="22"/>
            <w:szCs w:val="22"/>
          </w:rPr>
          <w:tab/>
        </w:r>
        <w:r w:rsidRPr="00540E60">
          <w:rPr>
            <w:rStyle w:val="Hyperlink"/>
            <w:noProof/>
          </w:rPr>
          <w:t>[W3C-P3P1.0] Section 5.5, Basic Data Structures</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18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1" w:history="1">
        <w:r w:rsidRPr="00540E60">
          <w:rPr>
            <w:rStyle w:val="Hyperlink"/>
            <w:noProof/>
          </w:rPr>
          <w:t>2.1.24</w:t>
        </w:r>
        <w:r>
          <w:rPr>
            <w:rFonts w:asciiTheme="minorHAnsi" w:eastAsiaTheme="minorEastAsia" w:hAnsiTheme="minorHAnsi" w:cstheme="minorBidi"/>
            <w:noProof/>
            <w:sz w:val="22"/>
            <w:szCs w:val="22"/>
          </w:rPr>
          <w:tab/>
        </w:r>
        <w:r w:rsidRPr="00540E60">
          <w:rPr>
            <w:rStyle w:val="Hyperlink"/>
            <w:noProof/>
          </w:rPr>
          <w:t>[W3C-P3P1.0] Section 5.6.1, User Data</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18</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2" w:history="1">
        <w:r w:rsidRPr="00540E60">
          <w:rPr>
            <w:rStyle w:val="Hyperlink"/>
            <w:noProof/>
          </w:rPr>
          <w:t>2.1.25</w:t>
        </w:r>
        <w:r>
          <w:rPr>
            <w:rFonts w:asciiTheme="minorHAnsi" w:eastAsiaTheme="minorEastAsia" w:hAnsiTheme="minorHAnsi" w:cstheme="minorBidi"/>
            <w:noProof/>
            <w:sz w:val="22"/>
            <w:szCs w:val="22"/>
          </w:rPr>
          <w:tab/>
        </w:r>
        <w:r w:rsidRPr="00540E60">
          <w:rPr>
            <w:rStyle w:val="Hyperlink"/>
            <w:noProof/>
          </w:rPr>
          <w:t>[W3C-P3P1.0] Section 5.6.2, Third Party Data</w:t>
        </w:r>
        <w:r>
          <w:rPr>
            <w:noProof/>
            <w:webHidden/>
          </w:rPr>
          <w:tab/>
        </w:r>
        <w:r>
          <w:rPr>
            <w:noProof/>
            <w:webHidden/>
          </w:rPr>
          <w:fldChar w:fldCharType="begin"/>
        </w:r>
        <w:r>
          <w:rPr>
            <w:noProof/>
            <w:webHidden/>
          </w:rPr>
          <w:instrText xml:space="preserve"> PAGEREF _Toc494258592 \h </w:instrText>
        </w:r>
        <w:r>
          <w:rPr>
            <w:noProof/>
            <w:webHidden/>
          </w:rPr>
        </w:r>
        <w:r>
          <w:rPr>
            <w:noProof/>
            <w:webHidden/>
          </w:rPr>
          <w:fldChar w:fldCharType="separate"/>
        </w:r>
        <w:r>
          <w:rPr>
            <w:noProof/>
            <w:webHidden/>
          </w:rPr>
          <w:t>19</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593" w:history="1">
        <w:r w:rsidRPr="00540E60">
          <w:rPr>
            <w:rStyle w:val="Hyperlink"/>
            <w:noProof/>
          </w:rPr>
          <w:t>2.2</w:t>
        </w:r>
        <w:r>
          <w:rPr>
            <w:rFonts w:asciiTheme="minorHAnsi" w:eastAsiaTheme="minorEastAsia" w:hAnsiTheme="minorHAnsi" w:cstheme="minorBidi"/>
            <w:noProof/>
            <w:sz w:val="22"/>
            <w:szCs w:val="22"/>
          </w:rPr>
          <w:tab/>
        </w:r>
        <w:r w:rsidRPr="00540E60">
          <w:rPr>
            <w:rStyle w:val="Hyperlink"/>
            <w:noProof/>
          </w:rPr>
          <w:t>Clarifications</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19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4" w:history="1">
        <w:r w:rsidRPr="00540E60">
          <w:rPr>
            <w:rStyle w:val="Hyperlink"/>
            <w:noProof/>
          </w:rPr>
          <w:t>2.2.1</w:t>
        </w:r>
        <w:r>
          <w:rPr>
            <w:rFonts w:asciiTheme="minorHAnsi" w:eastAsiaTheme="minorEastAsia" w:hAnsiTheme="minorHAnsi" w:cstheme="minorBidi"/>
            <w:noProof/>
            <w:sz w:val="22"/>
            <w:szCs w:val="22"/>
          </w:rPr>
          <w:tab/>
        </w:r>
        <w:r w:rsidRPr="00540E60">
          <w:rPr>
            <w:rStyle w:val="Hyperlink"/>
            <w:noProof/>
          </w:rPr>
          <w:t>[W3C-P3P1.0] Section 2.2, Locating Policy Reference Files</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19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5" w:history="1">
        <w:r w:rsidRPr="00540E60">
          <w:rPr>
            <w:rStyle w:val="Hyperlink"/>
            <w:noProof/>
          </w:rPr>
          <w:t>2.2.2</w:t>
        </w:r>
        <w:r>
          <w:rPr>
            <w:rFonts w:asciiTheme="minorHAnsi" w:eastAsiaTheme="minorEastAsia" w:hAnsiTheme="minorHAnsi" w:cstheme="minorBidi"/>
            <w:noProof/>
            <w:sz w:val="22"/>
            <w:szCs w:val="22"/>
          </w:rPr>
          <w:tab/>
        </w:r>
        <w:r w:rsidRPr="00540E60">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19</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6" w:history="1">
        <w:r w:rsidRPr="00540E60">
          <w:rPr>
            <w:rStyle w:val="Hyperlink"/>
            <w:noProof/>
          </w:rPr>
          <w:t>2.2.3</w:t>
        </w:r>
        <w:r>
          <w:rPr>
            <w:rFonts w:asciiTheme="minorHAnsi" w:eastAsiaTheme="minorEastAsia" w:hAnsiTheme="minorHAnsi" w:cstheme="minorBidi"/>
            <w:noProof/>
            <w:sz w:val="22"/>
            <w:szCs w:val="22"/>
          </w:rPr>
          <w:tab/>
        </w:r>
        <w:r w:rsidRPr="00540E60">
          <w:rPr>
            <w:rStyle w:val="Hyperlink"/>
            <w:noProof/>
          </w:rPr>
          <w:t>[W3C-P3P1.0] Section 2.3.2.3.3, Requesting Policies and Policy Reference Files</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20</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7" w:history="1">
        <w:r w:rsidRPr="00540E60">
          <w:rPr>
            <w:rStyle w:val="Hyperlink"/>
            <w:noProof/>
          </w:rPr>
          <w:t>2.2.4</w:t>
        </w:r>
        <w:r>
          <w:rPr>
            <w:rFonts w:asciiTheme="minorHAnsi" w:eastAsiaTheme="minorEastAsia" w:hAnsiTheme="minorHAnsi" w:cstheme="minorBidi"/>
            <w:noProof/>
            <w:sz w:val="22"/>
            <w:szCs w:val="22"/>
          </w:rPr>
          <w:tab/>
        </w:r>
        <w:r w:rsidRPr="00540E60">
          <w:rPr>
            <w:rStyle w:val="Hyperlink"/>
            <w:noProof/>
          </w:rPr>
          <w:t>[W3C-P3P1.0] Section 2.3.4, Forms and Related Mechanisms</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20</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8" w:history="1">
        <w:r w:rsidRPr="00540E60">
          <w:rPr>
            <w:rStyle w:val="Hyperlink"/>
            <w:noProof/>
          </w:rPr>
          <w:t>2.2.5</w:t>
        </w:r>
        <w:r>
          <w:rPr>
            <w:rFonts w:asciiTheme="minorHAnsi" w:eastAsiaTheme="minorEastAsia" w:hAnsiTheme="minorHAnsi" w:cstheme="minorBidi"/>
            <w:noProof/>
            <w:sz w:val="22"/>
            <w:szCs w:val="22"/>
          </w:rPr>
          <w:tab/>
        </w:r>
        <w:r w:rsidRPr="00540E60">
          <w:rPr>
            <w:rStyle w:val="Hyperlink"/>
            <w:noProof/>
          </w:rPr>
          <w:t>[W3C-P3P1.0] Section 2.4.1, Non-ambiguity</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20</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599" w:history="1">
        <w:r w:rsidRPr="00540E60">
          <w:rPr>
            <w:rStyle w:val="Hyperlink"/>
            <w:noProof/>
          </w:rPr>
          <w:t>2.2.6</w:t>
        </w:r>
        <w:r>
          <w:rPr>
            <w:rFonts w:asciiTheme="minorHAnsi" w:eastAsiaTheme="minorEastAsia" w:hAnsiTheme="minorHAnsi" w:cstheme="minorBidi"/>
            <w:noProof/>
            <w:sz w:val="22"/>
            <w:szCs w:val="22"/>
          </w:rPr>
          <w:tab/>
        </w:r>
        <w:r w:rsidRPr="00540E60">
          <w:rPr>
            <w:rStyle w:val="Hyperlink"/>
            <w:noProof/>
          </w:rPr>
          <w:t>[W3C-P3P1.0] Section 2.4.2, Multiple Languages</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21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600" w:history="1">
        <w:r w:rsidRPr="00540E60">
          <w:rPr>
            <w:rStyle w:val="Hyperlink"/>
            <w:noProof/>
          </w:rPr>
          <w:t>2.2.7</w:t>
        </w:r>
        <w:r>
          <w:rPr>
            <w:rFonts w:asciiTheme="minorHAnsi" w:eastAsiaTheme="minorEastAsia" w:hAnsiTheme="minorHAnsi" w:cstheme="minorBidi"/>
            <w:noProof/>
            <w:sz w:val="22"/>
            <w:szCs w:val="22"/>
          </w:rPr>
          <w:tab/>
        </w:r>
        <w:r w:rsidRPr="00540E60">
          <w:rPr>
            <w:rStyle w:val="Hyperlink"/>
            <w:noProof/>
          </w:rPr>
          <w:t>[W3C-P3P1.0] Section 2.4.8, Asynchronous Evaluation</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21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601" w:history="1">
        <w:r w:rsidRPr="00540E60">
          <w:rPr>
            <w:rStyle w:val="Hyperlink"/>
            <w:noProof/>
          </w:rPr>
          <w:t>2.2.8</w:t>
        </w:r>
        <w:r>
          <w:rPr>
            <w:rFonts w:asciiTheme="minorHAnsi" w:eastAsiaTheme="minorEastAsia" w:hAnsiTheme="minorHAnsi" w:cstheme="minorBidi"/>
            <w:noProof/>
            <w:sz w:val="22"/>
            <w:szCs w:val="22"/>
          </w:rPr>
          <w:tab/>
        </w:r>
        <w:r w:rsidRPr="00540E60">
          <w:rPr>
            <w:rStyle w:val="Hyperlink"/>
            <w:noProof/>
          </w:rPr>
          <w:t>[W3C-P3P1.0] Section 3.2.2, The POLICY element</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21</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602" w:history="1">
        <w:r w:rsidRPr="00540E60">
          <w:rPr>
            <w:rStyle w:val="Hyperlink"/>
            <w:noProof/>
          </w:rPr>
          <w:t>2.2.9</w:t>
        </w:r>
        <w:r>
          <w:rPr>
            <w:rFonts w:asciiTheme="minorHAnsi" w:eastAsiaTheme="minorEastAsia" w:hAnsiTheme="minorHAnsi" w:cstheme="minorBidi"/>
            <w:noProof/>
            <w:sz w:val="22"/>
            <w:szCs w:val="22"/>
          </w:rPr>
          <w:tab/>
        </w:r>
        <w:r w:rsidRPr="00540E60">
          <w:rPr>
            <w:rStyle w:val="Hyperlink"/>
            <w:noProof/>
          </w:rPr>
          <w:t>[W3C-P3P1.0] Section 3.6, User Preferences</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22</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603" w:history="1">
        <w:r w:rsidRPr="00540E60">
          <w:rPr>
            <w:rStyle w:val="Hyperlink"/>
            <w:noProof/>
          </w:rPr>
          <w:t>2.2.10</w:t>
        </w:r>
        <w:r>
          <w:rPr>
            <w:rFonts w:asciiTheme="minorHAnsi" w:eastAsiaTheme="minorEastAsia" w:hAnsiTheme="minorHAnsi" w:cstheme="minorBidi"/>
            <w:noProof/>
            <w:sz w:val="22"/>
            <w:szCs w:val="22"/>
          </w:rPr>
          <w:tab/>
        </w:r>
        <w:r w:rsidRPr="00540E60">
          <w:rPr>
            <w:rStyle w:val="Hyperlink"/>
            <w:noProof/>
          </w:rPr>
          <w:t>[W3C-P3P1.0] Section 4.1, Referencing compact policies</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22</w:t>
        </w:r>
        <w:r>
          <w:rPr>
            <w:noProof/>
            <w:webHidden/>
          </w:rPr>
          <w:fldChar w:fldCharType="end"/>
        </w:r>
      </w:hyperlink>
    </w:p>
    <w:p w:rsidR="0013655F" w:rsidRDefault="0013655F">
      <w:pPr>
        <w:pStyle w:val="TOC3"/>
        <w:rPr>
          <w:rFonts w:asciiTheme="minorHAnsi" w:eastAsiaTheme="minorEastAsia" w:hAnsiTheme="minorHAnsi" w:cstheme="minorBidi"/>
          <w:noProof/>
          <w:sz w:val="22"/>
          <w:szCs w:val="22"/>
        </w:rPr>
      </w:pPr>
      <w:hyperlink w:anchor="_Toc494258604" w:history="1">
        <w:r w:rsidRPr="00540E60">
          <w:rPr>
            <w:rStyle w:val="Hyperlink"/>
            <w:noProof/>
          </w:rPr>
          <w:t>2.2.11</w:t>
        </w:r>
        <w:r>
          <w:rPr>
            <w:rFonts w:asciiTheme="minorHAnsi" w:eastAsiaTheme="minorEastAsia" w:hAnsiTheme="minorHAnsi" w:cstheme="minorBidi"/>
            <w:noProof/>
            <w:sz w:val="22"/>
            <w:szCs w:val="22"/>
          </w:rPr>
          <w:tab/>
        </w:r>
        <w:r w:rsidRPr="00540E60">
          <w:rPr>
            <w:rStyle w:val="Hyperlink"/>
            <w:noProof/>
          </w:rPr>
          <w:t>[W3C-P3P1.0] Section 5.3, The DATA-DEF and DATA-STRUCT elements</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24</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605" w:history="1">
        <w:r w:rsidRPr="00540E60">
          <w:rPr>
            <w:rStyle w:val="Hyperlink"/>
            <w:noProof/>
          </w:rPr>
          <w:t>2.3</w:t>
        </w:r>
        <w:r>
          <w:rPr>
            <w:rFonts w:asciiTheme="minorHAnsi" w:eastAsiaTheme="minorEastAsia" w:hAnsiTheme="minorHAnsi" w:cstheme="minorBidi"/>
            <w:noProof/>
            <w:sz w:val="22"/>
            <w:szCs w:val="22"/>
          </w:rPr>
          <w:tab/>
        </w:r>
        <w:r w:rsidRPr="00540E60">
          <w:rPr>
            <w:rStyle w:val="Hyperlink"/>
            <w:noProof/>
          </w:rPr>
          <w:t>Error Handling</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24</w:t>
        </w:r>
        <w:r>
          <w:rPr>
            <w:noProof/>
            <w:webHidden/>
          </w:rPr>
          <w:fldChar w:fldCharType="end"/>
        </w:r>
      </w:hyperlink>
    </w:p>
    <w:p w:rsidR="0013655F" w:rsidRDefault="0013655F">
      <w:pPr>
        <w:pStyle w:val="TOC2"/>
        <w:rPr>
          <w:rFonts w:asciiTheme="minorHAnsi" w:eastAsiaTheme="minorEastAsia" w:hAnsiTheme="minorHAnsi" w:cstheme="minorBidi"/>
          <w:noProof/>
          <w:sz w:val="22"/>
          <w:szCs w:val="22"/>
        </w:rPr>
      </w:pPr>
      <w:hyperlink w:anchor="_Toc494258606" w:history="1">
        <w:r w:rsidRPr="00540E60">
          <w:rPr>
            <w:rStyle w:val="Hyperlink"/>
            <w:noProof/>
          </w:rPr>
          <w:t>2.4</w:t>
        </w:r>
        <w:r>
          <w:rPr>
            <w:rFonts w:asciiTheme="minorHAnsi" w:eastAsiaTheme="minorEastAsia" w:hAnsiTheme="minorHAnsi" w:cstheme="minorBidi"/>
            <w:noProof/>
            <w:sz w:val="22"/>
            <w:szCs w:val="22"/>
          </w:rPr>
          <w:tab/>
        </w:r>
        <w:r w:rsidRPr="00540E60">
          <w:rPr>
            <w:rStyle w:val="Hyperlink"/>
            <w:noProof/>
          </w:rPr>
          <w:t>Security</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24</w:t>
        </w:r>
        <w:r>
          <w:rPr>
            <w:noProof/>
            <w:webHidden/>
          </w:rPr>
          <w:fldChar w:fldCharType="end"/>
        </w:r>
      </w:hyperlink>
    </w:p>
    <w:p w:rsidR="0013655F" w:rsidRDefault="0013655F">
      <w:pPr>
        <w:pStyle w:val="TOC1"/>
        <w:rPr>
          <w:rFonts w:asciiTheme="minorHAnsi" w:eastAsiaTheme="minorEastAsia" w:hAnsiTheme="minorHAnsi" w:cstheme="minorBidi"/>
          <w:b w:val="0"/>
          <w:bCs w:val="0"/>
          <w:noProof/>
          <w:sz w:val="22"/>
          <w:szCs w:val="22"/>
        </w:rPr>
      </w:pPr>
      <w:hyperlink w:anchor="_Toc494258607" w:history="1">
        <w:r w:rsidRPr="00540E60">
          <w:rPr>
            <w:rStyle w:val="Hyperlink"/>
            <w:noProof/>
          </w:rPr>
          <w:t>3</w:t>
        </w:r>
        <w:r>
          <w:rPr>
            <w:rFonts w:asciiTheme="minorHAnsi" w:eastAsiaTheme="minorEastAsia" w:hAnsiTheme="minorHAnsi" w:cstheme="minorBidi"/>
            <w:b w:val="0"/>
            <w:bCs w:val="0"/>
            <w:noProof/>
            <w:sz w:val="22"/>
            <w:szCs w:val="22"/>
          </w:rPr>
          <w:tab/>
        </w:r>
        <w:r w:rsidRPr="00540E60">
          <w:rPr>
            <w:rStyle w:val="Hyperlink"/>
            <w:noProof/>
          </w:rPr>
          <w:t>Change Tracking</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25</w:t>
        </w:r>
        <w:r>
          <w:rPr>
            <w:noProof/>
            <w:webHidden/>
          </w:rPr>
          <w:fldChar w:fldCharType="end"/>
        </w:r>
      </w:hyperlink>
    </w:p>
    <w:p w:rsidR="0013655F" w:rsidRDefault="0013655F">
      <w:pPr>
        <w:pStyle w:val="TOC1"/>
        <w:rPr>
          <w:rFonts w:asciiTheme="minorHAnsi" w:eastAsiaTheme="minorEastAsia" w:hAnsiTheme="minorHAnsi" w:cstheme="minorBidi"/>
          <w:b w:val="0"/>
          <w:bCs w:val="0"/>
          <w:noProof/>
          <w:sz w:val="22"/>
          <w:szCs w:val="22"/>
        </w:rPr>
      </w:pPr>
      <w:hyperlink w:anchor="_Toc494258608" w:history="1">
        <w:r w:rsidRPr="00540E60">
          <w:rPr>
            <w:rStyle w:val="Hyperlink"/>
            <w:noProof/>
          </w:rPr>
          <w:t>4</w:t>
        </w:r>
        <w:r>
          <w:rPr>
            <w:rFonts w:asciiTheme="minorHAnsi" w:eastAsiaTheme="minorEastAsia" w:hAnsiTheme="minorHAnsi" w:cstheme="minorBidi"/>
            <w:b w:val="0"/>
            <w:bCs w:val="0"/>
            <w:noProof/>
            <w:sz w:val="22"/>
            <w:szCs w:val="22"/>
          </w:rPr>
          <w:tab/>
        </w:r>
        <w:r w:rsidRPr="00540E60">
          <w:rPr>
            <w:rStyle w:val="Hyperlink"/>
            <w:noProof/>
          </w:rPr>
          <w:t>Index</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26</w:t>
        </w:r>
        <w:r>
          <w:rPr>
            <w:noProof/>
            <w:webHidden/>
          </w:rPr>
          <w:fldChar w:fldCharType="end"/>
        </w:r>
      </w:hyperlink>
    </w:p>
    <w:p w:rsidR="00BE776D" w:rsidRDefault="0013655F">
      <w:r>
        <w:fldChar w:fldCharType="end"/>
      </w:r>
    </w:p>
    <w:p w:rsidR="00BE776D" w:rsidRDefault="0013655F">
      <w:pPr>
        <w:pStyle w:val="Heading1"/>
      </w:pPr>
      <w:bookmarkStart w:id="1" w:name="section_b4cf97e8e97c46da9a809a11d05433f1"/>
      <w:bookmarkStart w:id="2" w:name="_Toc494258558"/>
      <w:r>
        <w:lastRenderedPageBreak/>
        <w:t>Introduction</w:t>
      </w:r>
      <w:bookmarkEnd w:id="1"/>
      <w:bookmarkEnd w:id="2"/>
      <w:r>
        <w:fldChar w:fldCharType="begin"/>
      </w:r>
      <w:r>
        <w:instrText xml:space="preserve"> XE "Introduction" </w:instrText>
      </w:r>
      <w:r>
        <w:fldChar w:fldCharType="end"/>
      </w:r>
    </w:p>
    <w:p w:rsidR="00BE776D" w:rsidRDefault="0013655F">
      <w:r>
        <w:t xml:space="preserve">This document describes the level of support provided by Windows Internet Explorer for </w:t>
      </w:r>
      <w:r>
        <w:rPr>
          <w:i/>
        </w:rPr>
        <w:t xml:space="preserve">The Platform for Privacy Preferences 1.0 (P3P1.0) </w:t>
      </w:r>
      <w:r>
        <w:rPr>
          <w:i/>
        </w:rPr>
        <w:t>Specification </w:t>
      </w:r>
      <w:hyperlink r:id="rId15">
        <w:r>
          <w:rPr>
            <w:rStyle w:val="Hyperlink"/>
          </w:rPr>
          <w:t>[W3C-P3P1.0]</w:t>
        </w:r>
      </w:hyperlink>
      <w:r>
        <w:t xml:space="preserve"> W3C Recommendation 16 April 2002. Internet Explorer displays webpages written in HTML.</w:t>
      </w:r>
    </w:p>
    <w:p w:rsidR="00BE776D" w:rsidRDefault="0013655F">
      <w:r>
        <w:t xml:space="preserve">The [W3C-P3P1.0] specification may contain guidance for authors of webpages </w:t>
      </w:r>
      <w:r>
        <w:t>and browser users, in addition to user agents (browser applications). Statements found in this document apply only to normative requirements in the specification targeted to user agents, not those targeted to authors.</w:t>
      </w:r>
    </w:p>
    <w:p w:rsidR="00BE776D" w:rsidRDefault="0013655F">
      <w:pPr>
        <w:pStyle w:val="Heading2"/>
      </w:pPr>
      <w:bookmarkStart w:id="3" w:name="section_ac762af0dc2148ec8a1f950f28ae757a"/>
      <w:bookmarkStart w:id="4" w:name="_Toc494258559"/>
      <w:r>
        <w:t>Glossary</w:t>
      </w:r>
      <w:bookmarkEnd w:id="3"/>
      <w:bookmarkEnd w:id="4"/>
      <w:r>
        <w:fldChar w:fldCharType="begin"/>
      </w:r>
      <w:r>
        <w:instrText xml:space="preserve"> XE "Glossary" </w:instrText>
      </w:r>
      <w:r>
        <w:fldChar w:fldCharType="end"/>
      </w:r>
    </w:p>
    <w:p w:rsidR="00BE776D" w:rsidRDefault="0013655F">
      <w:pPr>
        <w:ind w:left="548" w:hanging="274"/>
      </w:pPr>
      <w:r>
        <w:rPr>
          <w:b/>
        </w:rPr>
        <w:t>MAY, SHOULD,</w:t>
      </w:r>
      <w:r>
        <w:rPr>
          <w:b/>
        </w:rPr>
        <w:t xml:space="preserve">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E776D" w:rsidRDefault="0013655F">
      <w:pPr>
        <w:pStyle w:val="Heading2"/>
      </w:pPr>
      <w:bookmarkStart w:id="5" w:name="section_604166fefb6e44b1bdfad4cb85e0f424"/>
      <w:bookmarkStart w:id="6" w:name="_Toc494258560"/>
      <w:r>
        <w:t>References</w:t>
      </w:r>
      <w:bookmarkEnd w:id="5"/>
      <w:bookmarkEnd w:id="6"/>
    </w:p>
    <w:p w:rsidR="00BE776D" w:rsidRDefault="0013655F">
      <w:r w:rsidRPr="00301053">
        <w:t>Links to a docum</w:t>
      </w:r>
      <w:r w:rsidRPr="00301053">
        <w:t>ent in the Microsoft Open Specifications library point to the correct section in the most recently published version of the referenced document. However, because individual documents in the library are not updated at the same time, the section numbers in t</w:t>
      </w:r>
      <w:r w:rsidRPr="00301053">
        <w:t xml:space="preserve">he documents may not match. You can confirm the correct section numbering by checking the </w:t>
      </w:r>
      <w:hyperlink r:id="rId17" w:history="1">
        <w:r w:rsidRPr="00874DB6">
          <w:rPr>
            <w:rStyle w:val="Hyperlink"/>
          </w:rPr>
          <w:t>Errata</w:t>
        </w:r>
      </w:hyperlink>
      <w:r w:rsidRPr="00301053">
        <w:t xml:space="preserve">.  </w:t>
      </w:r>
    </w:p>
    <w:p w:rsidR="00BE776D" w:rsidRDefault="0013655F">
      <w:pPr>
        <w:pStyle w:val="Heading3"/>
      </w:pPr>
      <w:bookmarkStart w:id="7" w:name="section_5d6518ff88324725b511f57e0c98f882"/>
      <w:bookmarkStart w:id="8" w:name="_Toc49425856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776D" w:rsidRDefault="0013655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E776D" w:rsidRDefault="0013655F">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BE776D" w:rsidRDefault="0013655F">
      <w:pPr>
        <w:spacing w:after="200"/>
      </w:pPr>
      <w:r>
        <w:t xml:space="preserve">[W3C-P3P1.0] World Wide Web Consortium, "The Platform for Privacy Preferences 1.0 (P3P1.0) Specification", W3C Recommendation 16 April 2002, </w:t>
      </w:r>
      <w:hyperlink r:id="rId20">
        <w:r>
          <w:rPr>
            <w:rStyle w:val="Hyperlink"/>
          </w:rPr>
          <w:t>http://www.w3.org/TR/P3P/</w:t>
        </w:r>
      </w:hyperlink>
    </w:p>
    <w:p w:rsidR="00BE776D" w:rsidRDefault="0013655F">
      <w:pPr>
        <w:pStyle w:val="Heading3"/>
      </w:pPr>
      <w:bookmarkStart w:id="9" w:name="section_2b60243fe48c4d92ac42794c12199b69"/>
      <w:bookmarkStart w:id="10" w:name="_Toc494258562"/>
      <w:r>
        <w:t>Informative Reference</w:t>
      </w:r>
      <w:r>
        <w:t>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E776D" w:rsidRDefault="0013655F">
      <w:pPr>
        <w:spacing w:after="200"/>
      </w:pPr>
      <w:r>
        <w:t>None.</w:t>
      </w:r>
    </w:p>
    <w:p w:rsidR="00BE776D" w:rsidRDefault="0013655F">
      <w:pPr>
        <w:pStyle w:val="Heading2"/>
      </w:pPr>
      <w:bookmarkStart w:id="11" w:name="section_c8c2da8efdbe43a1b5f111e439aef57e"/>
      <w:bookmarkStart w:id="12" w:name="_Toc494258563"/>
      <w:r>
        <w:t>Microsoft Implementations</w:t>
      </w:r>
      <w:bookmarkEnd w:id="11"/>
      <w:bookmarkEnd w:id="12"/>
    </w:p>
    <w:p w:rsidR="00BE776D" w:rsidRDefault="0013655F">
      <w:r>
        <w:t xml:space="preserve">The following Internet Explorer versions implement some portion of the </w:t>
      </w:r>
      <w:hyperlink r:id="rId21">
        <w:r>
          <w:rPr>
            <w:rStyle w:val="Hyperlink"/>
          </w:rPr>
          <w:t>[W3C-P3P1.0]</w:t>
        </w:r>
      </w:hyperlink>
      <w:r>
        <w:t xml:space="preserve"> specificat</w:t>
      </w:r>
      <w:r>
        <w:t>ion:</w:t>
      </w:r>
    </w:p>
    <w:p w:rsidR="00BE776D" w:rsidRDefault="0013655F">
      <w:pPr>
        <w:pStyle w:val="ListParagraph"/>
        <w:numPr>
          <w:ilvl w:val="0"/>
          <w:numId w:val="55"/>
        </w:numPr>
      </w:pPr>
      <w:r>
        <w:t>Windows Internet Explorer 7</w:t>
      </w:r>
    </w:p>
    <w:p w:rsidR="00BE776D" w:rsidRDefault="0013655F">
      <w:pPr>
        <w:pStyle w:val="ListParagraph"/>
        <w:numPr>
          <w:ilvl w:val="0"/>
          <w:numId w:val="55"/>
        </w:numPr>
      </w:pPr>
      <w:r>
        <w:t>Windows Internet Explorer 8</w:t>
      </w:r>
    </w:p>
    <w:p w:rsidR="00BE776D" w:rsidRDefault="0013655F">
      <w:pPr>
        <w:pStyle w:val="ListParagraph"/>
        <w:numPr>
          <w:ilvl w:val="0"/>
          <w:numId w:val="55"/>
        </w:numPr>
      </w:pPr>
      <w:r>
        <w:t>Windows Internet Explorer 9</w:t>
      </w:r>
    </w:p>
    <w:p w:rsidR="00BE776D" w:rsidRDefault="0013655F">
      <w:pPr>
        <w:pStyle w:val="ListParagraph"/>
        <w:numPr>
          <w:ilvl w:val="0"/>
          <w:numId w:val="55"/>
        </w:numPr>
      </w:pPr>
      <w:r>
        <w:t>Windows Internet Explorer 10</w:t>
      </w:r>
    </w:p>
    <w:p w:rsidR="00BE776D" w:rsidRDefault="0013655F">
      <w:pPr>
        <w:pStyle w:val="ListParagraph"/>
        <w:numPr>
          <w:ilvl w:val="0"/>
          <w:numId w:val="55"/>
        </w:numPr>
      </w:pPr>
      <w:r>
        <w:t>Internet Explorer 11</w:t>
      </w:r>
    </w:p>
    <w:p w:rsidR="00BE776D" w:rsidRDefault="0013655F">
      <w:r>
        <w:t>Each browser version may implement multiple document rendering modes. The modes vary from one to another in support o</w:t>
      </w:r>
      <w:r>
        <w:t>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E776D" w:rsidTr="00BE776D">
        <w:trPr>
          <w:cnfStyle w:val="100000000000" w:firstRow="1" w:lastRow="0" w:firstColumn="0" w:lastColumn="0" w:oddVBand="0" w:evenVBand="0" w:oddHBand="0" w:evenHBand="0" w:firstRowFirstColumn="0" w:firstRowLastColumn="0" w:lastRowFirstColumn="0" w:lastRowLastColumn="0"/>
          <w:tblHeader/>
        </w:trPr>
        <w:tc>
          <w:tcPr>
            <w:tcW w:w="3168" w:type="dxa"/>
          </w:tcPr>
          <w:p w:rsidR="00BE776D" w:rsidRDefault="0013655F">
            <w:pPr>
              <w:pStyle w:val="TableHeaderText"/>
            </w:pPr>
            <w:r>
              <w:lastRenderedPageBreak/>
              <w:t>Browser Version</w:t>
            </w:r>
          </w:p>
        </w:tc>
        <w:tc>
          <w:tcPr>
            <w:tcW w:w="3168" w:type="dxa"/>
          </w:tcPr>
          <w:p w:rsidR="00BE776D" w:rsidRDefault="0013655F">
            <w:pPr>
              <w:pStyle w:val="TableHeaderText"/>
            </w:pPr>
            <w:r>
              <w:t>Document Modes Supported</w:t>
            </w:r>
          </w:p>
        </w:tc>
      </w:tr>
      <w:tr w:rsidR="00BE776D" w:rsidTr="00BE776D">
        <w:tc>
          <w:tcPr>
            <w:tcW w:w="3168" w:type="dxa"/>
          </w:tcPr>
          <w:p w:rsidR="00BE776D" w:rsidRDefault="0013655F">
            <w:pPr>
              <w:pStyle w:val="TableBodyText"/>
            </w:pPr>
            <w:r>
              <w:t>Internet Explorer 8</w:t>
            </w:r>
          </w:p>
        </w:tc>
        <w:tc>
          <w:tcPr>
            <w:tcW w:w="3168" w:type="dxa"/>
          </w:tcPr>
          <w:p w:rsidR="00BE776D" w:rsidRDefault="0013655F">
            <w:pPr>
              <w:pStyle w:val="TableBodyText"/>
            </w:pPr>
            <w:r>
              <w:t>Quirks Mode</w:t>
            </w:r>
          </w:p>
          <w:p w:rsidR="00BE776D" w:rsidRDefault="0013655F">
            <w:pPr>
              <w:pStyle w:val="TableBodyText"/>
            </w:pPr>
            <w:r>
              <w:t>IE7 Mode</w:t>
            </w:r>
          </w:p>
          <w:p w:rsidR="00BE776D" w:rsidRDefault="0013655F">
            <w:pPr>
              <w:pStyle w:val="TableBodyText"/>
            </w:pPr>
            <w:r>
              <w:t>IE8 Mode</w:t>
            </w:r>
          </w:p>
        </w:tc>
      </w:tr>
      <w:tr w:rsidR="00BE776D" w:rsidTr="00BE776D">
        <w:tc>
          <w:tcPr>
            <w:tcW w:w="3168" w:type="dxa"/>
          </w:tcPr>
          <w:p w:rsidR="00BE776D" w:rsidRDefault="0013655F">
            <w:pPr>
              <w:pStyle w:val="TableBodyText"/>
            </w:pPr>
            <w:r>
              <w:t>Internet Explorer 9</w:t>
            </w:r>
          </w:p>
        </w:tc>
        <w:tc>
          <w:tcPr>
            <w:tcW w:w="3168" w:type="dxa"/>
          </w:tcPr>
          <w:p w:rsidR="00BE776D" w:rsidRDefault="0013655F">
            <w:pPr>
              <w:pStyle w:val="TableBodyText"/>
            </w:pPr>
            <w:r>
              <w:t>Quirks Mode</w:t>
            </w:r>
          </w:p>
          <w:p w:rsidR="00BE776D" w:rsidRDefault="0013655F">
            <w:pPr>
              <w:pStyle w:val="TableBodyText"/>
            </w:pPr>
            <w:r>
              <w:t>IE7 Mode</w:t>
            </w:r>
          </w:p>
          <w:p w:rsidR="00BE776D" w:rsidRDefault="0013655F">
            <w:pPr>
              <w:pStyle w:val="TableBodyText"/>
            </w:pPr>
            <w:r>
              <w:t>IE8 Mode</w:t>
            </w:r>
          </w:p>
          <w:p w:rsidR="00BE776D" w:rsidRDefault="0013655F">
            <w:pPr>
              <w:pStyle w:val="TableBodyText"/>
            </w:pPr>
            <w:r>
              <w:t>IE9 Mode</w:t>
            </w:r>
          </w:p>
        </w:tc>
      </w:tr>
      <w:tr w:rsidR="00BE776D" w:rsidTr="00BE776D">
        <w:tc>
          <w:tcPr>
            <w:tcW w:w="3168" w:type="dxa"/>
          </w:tcPr>
          <w:p w:rsidR="00BE776D" w:rsidRDefault="0013655F">
            <w:pPr>
              <w:pStyle w:val="TableBodyText"/>
            </w:pPr>
            <w:r>
              <w:t>Internet Explorer 10</w:t>
            </w:r>
          </w:p>
        </w:tc>
        <w:tc>
          <w:tcPr>
            <w:tcW w:w="3168" w:type="dxa"/>
          </w:tcPr>
          <w:p w:rsidR="00BE776D" w:rsidRDefault="0013655F">
            <w:pPr>
              <w:pStyle w:val="TableBodyText"/>
            </w:pPr>
            <w:r>
              <w:t>Quirks Mode</w:t>
            </w:r>
          </w:p>
          <w:p w:rsidR="00BE776D" w:rsidRDefault="0013655F">
            <w:pPr>
              <w:pStyle w:val="TableBodyText"/>
            </w:pPr>
            <w:r>
              <w:t>IE7 Mode</w:t>
            </w:r>
          </w:p>
          <w:p w:rsidR="00BE776D" w:rsidRDefault="0013655F">
            <w:pPr>
              <w:pStyle w:val="TableBodyText"/>
            </w:pPr>
            <w:r>
              <w:t>IE8 Mode</w:t>
            </w:r>
          </w:p>
          <w:p w:rsidR="00BE776D" w:rsidRDefault="0013655F">
            <w:pPr>
              <w:pStyle w:val="TableBodyText"/>
            </w:pPr>
            <w:r>
              <w:t>IE9 Mode</w:t>
            </w:r>
          </w:p>
          <w:p w:rsidR="00BE776D" w:rsidRDefault="0013655F">
            <w:pPr>
              <w:pStyle w:val="TableBodyText"/>
            </w:pPr>
            <w:r>
              <w:t>IE10 Mode</w:t>
            </w:r>
          </w:p>
        </w:tc>
      </w:tr>
      <w:tr w:rsidR="00BE776D" w:rsidTr="00BE776D">
        <w:tc>
          <w:tcPr>
            <w:tcW w:w="3168" w:type="dxa"/>
          </w:tcPr>
          <w:p w:rsidR="00BE776D" w:rsidRDefault="0013655F">
            <w:pPr>
              <w:pStyle w:val="TableBodyText"/>
            </w:pPr>
            <w:r>
              <w:t>Internet Explorer 11</w:t>
            </w:r>
          </w:p>
        </w:tc>
        <w:tc>
          <w:tcPr>
            <w:tcW w:w="3168" w:type="dxa"/>
          </w:tcPr>
          <w:p w:rsidR="00BE776D" w:rsidRDefault="0013655F">
            <w:pPr>
              <w:pStyle w:val="TableBodyText"/>
            </w:pPr>
            <w:r>
              <w:t>Quirks Mode</w:t>
            </w:r>
          </w:p>
          <w:p w:rsidR="00BE776D" w:rsidRDefault="0013655F">
            <w:pPr>
              <w:pStyle w:val="TableBodyText"/>
            </w:pPr>
            <w:r>
              <w:t>IE7 Mode</w:t>
            </w:r>
          </w:p>
          <w:p w:rsidR="00BE776D" w:rsidRDefault="0013655F">
            <w:pPr>
              <w:pStyle w:val="TableBodyText"/>
            </w:pPr>
            <w:r>
              <w:t>IE8 Mode</w:t>
            </w:r>
          </w:p>
          <w:p w:rsidR="00BE776D" w:rsidRDefault="0013655F">
            <w:pPr>
              <w:pStyle w:val="TableBodyText"/>
            </w:pPr>
            <w:r>
              <w:t>IE9 Mode</w:t>
            </w:r>
          </w:p>
          <w:p w:rsidR="00BE776D" w:rsidRDefault="0013655F">
            <w:pPr>
              <w:pStyle w:val="TableBodyText"/>
            </w:pPr>
            <w:r>
              <w:t>IE10 Mode</w:t>
            </w:r>
          </w:p>
          <w:p w:rsidR="00BE776D" w:rsidRDefault="0013655F">
            <w:pPr>
              <w:pStyle w:val="TableBodyText"/>
            </w:pPr>
            <w:r>
              <w:t>IE11 Mode</w:t>
            </w:r>
          </w:p>
        </w:tc>
      </w:tr>
    </w:tbl>
    <w:p w:rsidR="00BE776D" w:rsidRDefault="00BE776D"/>
    <w:p w:rsidR="00BE776D" w:rsidRDefault="0013655F">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BE776D" w:rsidRDefault="0013655F">
      <w:pPr>
        <w:ind w:left="720"/>
      </w:pPr>
      <w:r>
        <w:rPr>
          <w:i/>
        </w:rPr>
        <w:t>Quirks Mode, IE7 Mode, and IE8 Mode (All Versions)</w:t>
      </w:r>
      <w:r>
        <w:t xml:space="preserve"> </w:t>
      </w:r>
    </w:p>
    <w:p w:rsidR="00BE776D" w:rsidRDefault="0013655F">
      <w:r>
        <w:rPr>
          <w:b/>
        </w:rPr>
        <w:t>Note</w:t>
      </w:r>
      <w:r>
        <w:t xml:space="preserve">   "Standards mode" in Internet Explorer 7 and "IE7 mode" in Internet Explorer 8 refer to the same document mode. "IE7 mode" is the preferred way </w:t>
      </w:r>
      <w:r>
        <w:t>of referring to this document mode across all versions of the browser.</w:t>
      </w:r>
    </w:p>
    <w:p w:rsidR="00BE776D" w:rsidRDefault="0013655F">
      <w:pPr>
        <w:pStyle w:val="Heading2"/>
      </w:pPr>
      <w:bookmarkStart w:id="13" w:name="section_4266bd0444054814b204270bf7e082fd"/>
      <w:bookmarkStart w:id="14" w:name="_Toc494258564"/>
      <w:r>
        <w:t>Standards Support Requirements</w:t>
      </w:r>
      <w:bookmarkEnd w:id="13"/>
      <w:bookmarkEnd w:id="14"/>
    </w:p>
    <w:p w:rsidR="00BE776D" w:rsidRDefault="0013655F">
      <w:r>
        <w:t xml:space="preserve">To conform to </w:t>
      </w:r>
      <w:hyperlink r:id="rId22">
        <w:r>
          <w:rPr>
            <w:rStyle w:val="Hyperlink"/>
          </w:rPr>
          <w:t>[W3C-P3P1.0]</w:t>
        </w:r>
      </w:hyperlink>
      <w:r>
        <w:t>, a user agent must implement all required portions of the spe</w:t>
      </w:r>
      <w:r>
        <w:t xml:space="preserv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BE776D" w:rsidRDefault="0013655F">
      <w:r>
        <w:t>The following table lists the sections of [W3C-P3P1.0]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E776D" w:rsidTr="00BE776D">
        <w:trPr>
          <w:cnfStyle w:val="100000000000" w:firstRow="1" w:lastRow="0" w:firstColumn="0" w:lastColumn="0" w:oddVBand="0" w:evenVBand="0" w:oddHBand="0" w:evenHBand="0" w:firstRowFirstColumn="0" w:firstRowLastColumn="0" w:lastRowFirstColumn="0" w:lastRowLastColumn="0"/>
          <w:tblHeader/>
        </w:trPr>
        <w:tc>
          <w:tcPr>
            <w:tcW w:w="3168" w:type="dxa"/>
          </w:tcPr>
          <w:p w:rsidR="00BE776D" w:rsidRDefault="0013655F">
            <w:pPr>
              <w:pStyle w:val="TableHeaderText"/>
            </w:pPr>
            <w:r>
              <w:t>Sections</w:t>
            </w:r>
          </w:p>
        </w:tc>
        <w:tc>
          <w:tcPr>
            <w:tcW w:w="3168" w:type="dxa"/>
          </w:tcPr>
          <w:p w:rsidR="00BE776D" w:rsidRDefault="0013655F">
            <w:pPr>
              <w:pStyle w:val="TableHeaderText"/>
            </w:pPr>
            <w:r>
              <w:t>Normative/Informative</w:t>
            </w:r>
          </w:p>
        </w:tc>
      </w:tr>
      <w:tr w:rsidR="00BE776D" w:rsidTr="00BE776D">
        <w:tc>
          <w:tcPr>
            <w:tcW w:w="3168" w:type="dxa"/>
          </w:tcPr>
          <w:p w:rsidR="00BE776D" w:rsidRDefault="0013655F">
            <w:pPr>
              <w:pStyle w:val="TableBodyText"/>
            </w:pPr>
            <w:r>
              <w:t>1-3</w:t>
            </w:r>
          </w:p>
        </w:tc>
        <w:tc>
          <w:tcPr>
            <w:tcW w:w="3168" w:type="dxa"/>
          </w:tcPr>
          <w:p w:rsidR="00BE776D" w:rsidRDefault="0013655F">
            <w:pPr>
              <w:pStyle w:val="TableBodyText"/>
            </w:pPr>
            <w:r>
              <w:t>Informative</w:t>
            </w:r>
          </w:p>
        </w:tc>
      </w:tr>
      <w:tr w:rsidR="00BE776D" w:rsidTr="00BE776D">
        <w:tc>
          <w:tcPr>
            <w:tcW w:w="3168" w:type="dxa"/>
          </w:tcPr>
          <w:p w:rsidR="00BE776D" w:rsidRDefault="0013655F">
            <w:pPr>
              <w:pStyle w:val="TableBodyText"/>
            </w:pPr>
            <w:r>
              <w:t>4-18</w:t>
            </w:r>
          </w:p>
        </w:tc>
        <w:tc>
          <w:tcPr>
            <w:tcW w:w="3168" w:type="dxa"/>
          </w:tcPr>
          <w:p w:rsidR="00BE776D" w:rsidRDefault="0013655F">
            <w:pPr>
              <w:pStyle w:val="TableBodyText"/>
            </w:pPr>
            <w:r>
              <w:t>Normative</w:t>
            </w:r>
          </w:p>
        </w:tc>
      </w:tr>
      <w:tr w:rsidR="00BE776D" w:rsidTr="00BE776D">
        <w:tc>
          <w:tcPr>
            <w:tcW w:w="3168" w:type="dxa"/>
          </w:tcPr>
          <w:p w:rsidR="00BE776D" w:rsidRDefault="0013655F">
            <w:pPr>
              <w:pStyle w:val="TableBodyText"/>
            </w:pPr>
            <w:r>
              <w:t>19-23</w:t>
            </w:r>
          </w:p>
        </w:tc>
        <w:tc>
          <w:tcPr>
            <w:tcW w:w="3168" w:type="dxa"/>
          </w:tcPr>
          <w:p w:rsidR="00BE776D" w:rsidRDefault="0013655F">
            <w:pPr>
              <w:pStyle w:val="TableBodyText"/>
            </w:pPr>
            <w:r>
              <w:t>Informative</w:t>
            </w:r>
          </w:p>
        </w:tc>
      </w:tr>
      <w:tr w:rsidR="00BE776D" w:rsidTr="00BE776D">
        <w:tc>
          <w:tcPr>
            <w:tcW w:w="3168" w:type="dxa"/>
          </w:tcPr>
          <w:p w:rsidR="00BE776D" w:rsidRDefault="0013655F">
            <w:pPr>
              <w:pStyle w:val="TableBodyText"/>
            </w:pPr>
            <w:r>
              <w:t>24</w:t>
            </w:r>
          </w:p>
        </w:tc>
        <w:tc>
          <w:tcPr>
            <w:tcW w:w="3168" w:type="dxa"/>
          </w:tcPr>
          <w:p w:rsidR="00BE776D" w:rsidRDefault="0013655F">
            <w:pPr>
              <w:pStyle w:val="TableBodyText"/>
            </w:pPr>
            <w:r>
              <w:t>Normative</w:t>
            </w:r>
          </w:p>
        </w:tc>
      </w:tr>
      <w:tr w:rsidR="00BE776D" w:rsidTr="00BE776D">
        <w:tc>
          <w:tcPr>
            <w:tcW w:w="3168" w:type="dxa"/>
          </w:tcPr>
          <w:p w:rsidR="00BE776D" w:rsidRDefault="0013655F">
            <w:pPr>
              <w:pStyle w:val="TableBodyText"/>
            </w:pPr>
            <w:r>
              <w:lastRenderedPageBreak/>
              <w:t>Appendices A-B</w:t>
            </w:r>
          </w:p>
        </w:tc>
        <w:tc>
          <w:tcPr>
            <w:tcW w:w="3168" w:type="dxa"/>
          </w:tcPr>
          <w:p w:rsidR="00BE776D" w:rsidRDefault="0013655F">
            <w:pPr>
              <w:pStyle w:val="TableBodyText"/>
            </w:pPr>
            <w:r>
              <w:t>Informative</w:t>
            </w:r>
          </w:p>
        </w:tc>
      </w:tr>
    </w:tbl>
    <w:p w:rsidR="00BE776D" w:rsidRDefault="00BE776D"/>
    <w:p w:rsidR="00BE776D" w:rsidRDefault="0013655F">
      <w:pPr>
        <w:pStyle w:val="Heading2"/>
      </w:pPr>
      <w:bookmarkStart w:id="15" w:name="section_7d75524b66b74487a99aff838cd56330"/>
      <w:bookmarkStart w:id="16" w:name="_Toc494258565"/>
      <w:r>
        <w:t>Notation</w:t>
      </w:r>
      <w:bookmarkEnd w:id="15"/>
      <w:bookmarkEnd w:id="16"/>
    </w:p>
    <w:p w:rsidR="00BE776D" w:rsidRDefault="0013655F">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991"/>
        <w:gridCol w:w="8484"/>
      </w:tblGrid>
      <w:tr w:rsidR="00BE776D" w:rsidTr="00BE77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E776D" w:rsidRDefault="0013655F">
            <w:pPr>
              <w:pStyle w:val="TableHeaderText"/>
              <w:rPr>
                <w:b w:val="0"/>
                <w:spacing w:val="-2"/>
              </w:rPr>
            </w:pPr>
            <w:r>
              <w:rPr>
                <w:spacing w:val="-2"/>
              </w:rPr>
              <w:t>Notation</w:t>
            </w:r>
          </w:p>
        </w:tc>
        <w:tc>
          <w:tcPr>
            <w:tcW w:w="0" w:type="auto"/>
            <w:shd w:val="clear" w:color="auto" w:fill="E0E0E0"/>
          </w:tcPr>
          <w:p w:rsidR="00BE776D" w:rsidRDefault="0013655F">
            <w:pPr>
              <w:pStyle w:val="TableHeaderText"/>
              <w:rPr>
                <w:b w:val="0"/>
                <w:spacing w:val="-2"/>
              </w:rPr>
            </w:pPr>
            <w:r>
              <w:rPr>
                <w:spacing w:val="-2"/>
              </w:rPr>
              <w:t>Explanation</w:t>
            </w:r>
          </w:p>
        </w:tc>
      </w:tr>
      <w:tr w:rsidR="00BE776D" w:rsidTr="00BE776D">
        <w:tc>
          <w:tcPr>
            <w:tcW w:w="0" w:type="auto"/>
          </w:tcPr>
          <w:p w:rsidR="00BE776D" w:rsidRDefault="0013655F">
            <w:pPr>
              <w:pStyle w:val="TableBodyText"/>
            </w:pPr>
            <w:r>
              <w:t>C####</w:t>
            </w:r>
          </w:p>
        </w:tc>
        <w:tc>
          <w:tcPr>
            <w:tcW w:w="0" w:type="auto"/>
          </w:tcPr>
          <w:p w:rsidR="00BE776D" w:rsidRDefault="0013655F">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BE776D" w:rsidTr="00BE776D">
        <w:tc>
          <w:tcPr>
            <w:tcW w:w="0" w:type="auto"/>
          </w:tcPr>
          <w:p w:rsidR="00BE776D" w:rsidRDefault="0013655F">
            <w:pPr>
              <w:pStyle w:val="TableBodyText"/>
            </w:pPr>
            <w:r>
              <w:t>V####</w:t>
            </w:r>
          </w:p>
        </w:tc>
        <w:tc>
          <w:tcPr>
            <w:tcW w:w="0" w:type="auto"/>
          </w:tcPr>
          <w:p w:rsidR="00BE776D" w:rsidRDefault="0013655F">
            <w:pPr>
              <w:pStyle w:val="TableBodyText"/>
            </w:pPr>
            <w:r>
              <w:t>This identifies an intended point of variability in the</w:t>
            </w:r>
            <w:r>
              <w:t xml:space="preserve"> target specification such as the use of MAY, SHOULD, or RECOMMENDED. (See </w:t>
            </w:r>
            <w:hyperlink r:id="rId24">
              <w:r>
                <w:rPr>
                  <w:rStyle w:val="Hyperlink"/>
                </w:rPr>
                <w:t>[RFC2119]</w:t>
              </w:r>
            </w:hyperlink>
            <w:r>
              <w:t>.) This does not include extensibility points.</w:t>
            </w:r>
          </w:p>
        </w:tc>
      </w:tr>
      <w:tr w:rsidR="00BE776D" w:rsidTr="00BE776D">
        <w:tc>
          <w:tcPr>
            <w:tcW w:w="0" w:type="auto"/>
          </w:tcPr>
          <w:p w:rsidR="00BE776D" w:rsidRDefault="0013655F">
            <w:pPr>
              <w:pStyle w:val="TableBodyText"/>
            </w:pPr>
            <w:r>
              <w:t>E####</w:t>
            </w:r>
          </w:p>
        </w:tc>
        <w:tc>
          <w:tcPr>
            <w:tcW w:w="0" w:type="auto"/>
          </w:tcPr>
          <w:p w:rsidR="00BE776D" w:rsidRDefault="0013655F">
            <w:pPr>
              <w:pStyle w:val="TableBodyText"/>
            </w:pPr>
            <w:r>
              <w:t>Because the use of extensibility points (such as opti</w:t>
            </w:r>
            <w:r>
              <w:t>onal implementation-specific data) can impair interoperability, this profile identifies such points in the target specification.</w:t>
            </w:r>
          </w:p>
        </w:tc>
      </w:tr>
    </w:tbl>
    <w:p w:rsidR="00BE776D" w:rsidRDefault="00BE776D"/>
    <w:p w:rsidR="00BE776D" w:rsidRDefault="0013655F">
      <w:pPr>
        <w:pStyle w:val="Heading1"/>
      </w:pPr>
      <w:bookmarkStart w:id="17" w:name="section_1d949e8e8505447c9b2194b8d3dc140f"/>
      <w:bookmarkStart w:id="18" w:name="_Toc494258566"/>
      <w:r>
        <w:lastRenderedPageBreak/>
        <w:t>Standards Support Statements</w:t>
      </w:r>
      <w:bookmarkEnd w:id="17"/>
      <w:bookmarkEnd w:id="18"/>
    </w:p>
    <w:p w:rsidR="00BE776D" w:rsidRDefault="0013655F">
      <w:r>
        <w:t>This section contains a full list of variations, clarifications, and extension points in the Mic</w:t>
      </w:r>
      <w:r>
        <w:t xml:space="preserve">rosoft implementation of </w:t>
      </w:r>
      <w:hyperlink r:id="rId25">
        <w:r>
          <w:rPr>
            <w:rStyle w:val="Hyperlink"/>
          </w:rPr>
          <w:t>[W3C-P3P1.0]</w:t>
        </w:r>
      </w:hyperlink>
      <w:r>
        <w:t xml:space="preserve">. </w:t>
      </w:r>
    </w:p>
    <w:p w:rsidR="00BE776D" w:rsidRDefault="0013655F">
      <w:pPr>
        <w:numPr>
          <w:ilvl w:val="0"/>
          <w:numId w:val="56"/>
        </w:numPr>
      </w:pPr>
      <w:r>
        <w:t xml:space="preserve">Section </w:t>
      </w:r>
      <w:hyperlink w:anchor="Section_e6bd9abd88484eeeb3a2f9528c8a9a70" w:history="1">
        <w:r>
          <w:rPr>
            <w:rStyle w:val="Hyperlink"/>
          </w:rPr>
          <w:t>2.1</w:t>
        </w:r>
      </w:hyperlink>
      <w:r>
        <w:t xml:space="preserve"> includes only those variations that violate a MUST requirement in the target specification. </w:t>
      </w:r>
    </w:p>
    <w:p w:rsidR="00BE776D" w:rsidRDefault="0013655F">
      <w:pPr>
        <w:numPr>
          <w:ilvl w:val="0"/>
          <w:numId w:val="56"/>
        </w:numPr>
      </w:pPr>
      <w:r>
        <w:t xml:space="preserve">Section </w:t>
      </w:r>
      <w:hyperlink w:anchor="Section_5b207d7764f14fb7a9f6da6b27e7ceb3" w:history="1">
        <w:r>
          <w:rPr>
            <w:rStyle w:val="Hyperlink"/>
          </w:rPr>
          <w:t>2.2</w:t>
        </w:r>
      </w:hyperlink>
      <w:r>
        <w:t xml:space="preserve"> describes further variations from MAY and SHOULD requirements. </w:t>
      </w:r>
    </w:p>
    <w:p w:rsidR="00BE776D" w:rsidRDefault="0013655F">
      <w:pPr>
        <w:numPr>
          <w:ilvl w:val="0"/>
          <w:numId w:val="56"/>
        </w:numPr>
      </w:pPr>
      <w:r>
        <w:t xml:space="preserve">Section </w:t>
      </w:r>
      <w:hyperlink w:anchor="Section_f0edf8f8b76942e1a107a1f6801c7cf9" w:history="1">
        <w:r>
          <w:rPr>
            <w:rStyle w:val="Hyperlink"/>
          </w:rPr>
          <w:t>2.3</w:t>
        </w:r>
      </w:hyperlink>
      <w:r>
        <w:t xml:space="preserve"> identifies variations in error handling. </w:t>
      </w:r>
    </w:p>
    <w:p w:rsidR="00BE776D" w:rsidRDefault="0013655F">
      <w:pPr>
        <w:numPr>
          <w:ilvl w:val="0"/>
          <w:numId w:val="56"/>
        </w:numPr>
      </w:pPr>
      <w:r>
        <w:t xml:space="preserve">Section </w:t>
      </w:r>
      <w:hyperlink w:anchor="Section_a81d58e9484546afaea3c5f415a970de" w:history="1">
        <w:r>
          <w:rPr>
            <w:rStyle w:val="Hyperlink"/>
          </w:rPr>
          <w:t>2.4</w:t>
        </w:r>
      </w:hyperlink>
      <w:r>
        <w:t xml:space="preserve"> identifies variations that impact security.</w:t>
      </w:r>
    </w:p>
    <w:p w:rsidR="00BE776D" w:rsidRDefault="0013655F">
      <w:pPr>
        <w:pStyle w:val="Heading2"/>
      </w:pPr>
      <w:bookmarkStart w:id="19" w:name="section_e6bd9abd88484eeeb3a2f9528c8a9a70"/>
      <w:bookmarkStart w:id="20" w:name="_Toc494258567"/>
      <w:r>
        <w:t>Normative Variations</w:t>
      </w:r>
      <w:bookmarkEnd w:id="19"/>
      <w:bookmarkEnd w:id="20"/>
    </w:p>
    <w:p w:rsidR="00BE776D" w:rsidRDefault="0013655F">
      <w:r>
        <w:t xml:space="preserve">The following sections detail the normative variations from MUST requirements in </w:t>
      </w:r>
      <w:hyperlink r:id="rId26">
        <w:r>
          <w:rPr>
            <w:rStyle w:val="Hyperlink"/>
          </w:rPr>
          <w:t>[W3C-P3P1.0]</w:t>
        </w:r>
      </w:hyperlink>
      <w:r>
        <w:t>.</w:t>
      </w:r>
    </w:p>
    <w:p w:rsidR="00BE776D" w:rsidRDefault="0013655F">
      <w:pPr>
        <w:pStyle w:val="Heading3"/>
      </w:pPr>
      <w:bookmarkStart w:id="21" w:name="section_27f02cf2790944f39818eb5dce3525d4"/>
      <w:bookmarkStart w:id="22" w:name="_Toc494258568"/>
      <w:r>
        <w:t>[W3C-P3P1.0] Section 2.3.2.1.2, Wildcards in policy reference files</w:t>
      </w:r>
      <w:bookmarkEnd w:id="21"/>
      <w:bookmarkEnd w:id="22"/>
      <w:r>
        <w:fldChar w:fldCharType="begin"/>
      </w:r>
      <w:r>
        <w:instrText xml:space="preserve"> XE "Wildcards in policy ref</w:instrText>
      </w:r>
      <w:r>
        <w:instrText xml:space="preserve">erence files" </w:instrText>
      </w:r>
      <w:r>
        <w:fldChar w:fldCharType="end"/>
      </w:r>
    </w:p>
    <w:p w:rsidR="00BE776D" w:rsidRDefault="0013655F">
      <w:r>
        <w:t>V0001:</w:t>
      </w:r>
    </w:p>
    <w:p w:rsidR="00BE776D" w:rsidRDefault="0013655F">
      <w:bookmarkStart w:id="23" w:name="CC_00000000000000000000000000010928"/>
      <w:bookmarkEnd w:id="23"/>
      <w:r>
        <w:t>The specification states:</w:t>
      </w:r>
    </w:p>
    <w:p w:rsidR="00BE776D" w:rsidRDefault="0013655F">
      <w:pPr>
        <w:pStyle w:val="Code"/>
      </w:pPr>
      <w:r>
        <w:t xml:space="preserve">URIs represented in policy reference files MUST be properly escaped, as described </w:t>
      </w:r>
    </w:p>
    <w:p w:rsidR="00BE776D" w:rsidRDefault="0013655F">
      <w:pPr>
        <w:pStyle w:val="Code"/>
      </w:pPr>
      <w:r>
        <w:t>in [URI], except:</w:t>
      </w:r>
    </w:p>
    <w:p w:rsidR="00BE776D" w:rsidRDefault="00BE776D">
      <w:pPr>
        <w:pStyle w:val="Code"/>
      </w:pPr>
    </w:p>
    <w:p w:rsidR="00BE776D" w:rsidRDefault="0013655F">
      <w:pPr>
        <w:pStyle w:val="Code"/>
      </w:pPr>
      <w:r>
        <w:t xml:space="preserve">Literal '*'s in URIs MUST be escaped in policy reference files (i.e., they MUST be </w:t>
      </w:r>
    </w:p>
    <w:p w:rsidR="00BE776D" w:rsidRDefault="0013655F">
      <w:pPr>
        <w:pStyle w:val="Code"/>
      </w:pPr>
      <w:r>
        <w:t>represented as "%2A"</w:t>
      </w:r>
      <w:r>
        <w:t xml:space="preserve">). Any '*' present in a URI within a policy reference file will </w:t>
      </w:r>
    </w:p>
    <w:p w:rsidR="00BE776D" w:rsidRDefault="0013655F">
      <w:pPr>
        <w:pStyle w:val="Code"/>
      </w:pPr>
      <w:r>
        <w:t>be taken as representing the asterisk wildcard character.</w:t>
      </w:r>
    </w:p>
    <w:p w:rsidR="00BE776D" w:rsidRDefault="0013655F">
      <w:pPr>
        <w:pStyle w:val="Code"/>
      </w:pPr>
      <w:r>
        <w:t xml:space="preserve">Consequently, P3P user agents MUST properly un-escape a URI given in a policy </w:t>
      </w:r>
    </w:p>
    <w:p w:rsidR="00BE776D" w:rsidRDefault="0013655F">
      <w:pPr>
        <w:pStyle w:val="Code"/>
      </w:pPr>
      <w:r>
        <w:t>reference file, according to [URI], before trying to m</w:t>
      </w:r>
      <w:r>
        <w:t xml:space="preserve">atch it against an internally </w:t>
      </w:r>
    </w:p>
    <w:p w:rsidR="00BE776D" w:rsidRDefault="0013655F">
      <w:pPr>
        <w:pStyle w:val="Code"/>
      </w:pPr>
      <w:r>
        <w:t xml:space="preserve">represented URI, but only after recognizing any literal '*' present as the asterisk </w:t>
      </w:r>
    </w:p>
    <w:p w:rsidR="00BE776D" w:rsidRDefault="0013655F">
      <w:pPr>
        <w:pStyle w:val="Code"/>
      </w:pPr>
      <w:r>
        <w:t>wildcard character.</w:t>
      </w:r>
    </w:p>
    <w:p w:rsidR="00BE776D" w:rsidRDefault="0013655F">
      <w:pPr>
        <w:rPr>
          <w:i/>
        </w:rPr>
      </w:pPr>
      <w:r>
        <w:rPr>
          <w:i/>
        </w:rPr>
        <w:t>All Document Modes (All Versions)</w:t>
      </w:r>
    </w:p>
    <w:p w:rsidR="00BE776D" w:rsidRDefault="0013655F">
      <w:r>
        <w:t>The %2A character reference is not unescaped before matching. For example, "/p3ptest/%</w:t>
      </w:r>
      <w:r>
        <w:t>2A*" will not match "/p3ptest/**".</w:t>
      </w:r>
    </w:p>
    <w:p w:rsidR="00BE776D" w:rsidRDefault="0013655F">
      <w:pPr>
        <w:pStyle w:val="Heading3"/>
      </w:pPr>
      <w:bookmarkStart w:id="24" w:name="section_6aa3826d322d4945bd8321178543edb5"/>
      <w:bookmarkStart w:id="25" w:name="_Toc494258569"/>
      <w:r>
        <w:t>[W3C-P3P1.0] Section 2.3.2.2, The META and POLICY-REFERENCES elements</w:t>
      </w:r>
      <w:bookmarkEnd w:id="24"/>
      <w:bookmarkEnd w:id="25"/>
      <w:r>
        <w:fldChar w:fldCharType="begin"/>
      </w:r>
      <w:r>
        <w:instrText xml:space="preserve"> XE "The META and POLICY-REFERENCES elements" </w:instrText>
      </w:r>
      <w:r>
        <w:fldChar w:fldCharType="end"/>
      </w:r>
      <w:r>
        <w:fldChar w:fldCharType="begin"/>
      </w:r>
      <w:r>
        <w:instrText xml:space="preserve"> XE "Elements:META" </w:instrText>
      </w:r>
      <w:r>
        <w:fldChar w:fldCharType="end"/>
      </w:r>
      <w:r>
        <w:fldChar w:fldCharType="begin"/>
      </w:r>
      <w:r>
        <w:instrText xml:space="preserve"> XE "Elements:POLICY-REFERENCES" </w:instrText>
      </w:r>
      <w:r>
        <w:fldChar w:fldCharType="end"/>
      </w:r>
    </w:p>
    <w:p w:rsidR="00BE776D" w:rsidRDefault="0013655F">
      <w:r>
        <w:t>V0002:</w:t>
      </w:r>
    </w:p>
    <w:p w:rsidR="00BE776D" w:rsidRDefault="0013655F">
      <w:bookmarkStart w:id="26" w:name="CC_00000000000000000000000000010931"/>
      <w:bookmarkEnd w:id="26"/>
      <w:r>
        <w:t>The specification states:</w:t>
      </w:r>
    </w:p>
    <w:p w:rsidR="00BE776D" w:rsidRDefault="0013655F">
      <w:pPr>
        <w:pStyle w:val="Code"/>
      </w:pPr>
      <w:r>
        <w:t>&lt;META&gt;</w:t>
      </w:r>
    </w:p>
    <w:p w:rsidR="00BE776D" w:rsidRDefault="0013655F">
      <w:pPr>
        <w:pStyle w:val="Code"/>
      </w:pPr>
      <w:r>
        <w:t>The ME</w:t>
      </w:r>
      <w:r>
        <w:t xml:space="preserve">TA element contains a complete policy reference file. Optionally, one </w:t>
      </w:r>
    </w:p>
    <w:p w:rsidR="00BE776D" w:rsidRDefault="0013655F">
      <w:pPr>
        <w:pStyle w:val="Code"/>
      </w:pPr>
      <w:r>
        <w:t xml:space="preserve">POLICIES element can follow. META can also contain one or more one or more </w:t>
      </w:r>
    </w:p>
    <w:p w:rsidR="00BE776D" w:rsidRDefault="0013655F">
      <w:pPr>
        <w:pStyle w:val="Code"/>
      </w:pPr>
      <w:r>
        <w:t xml:space="preserve">EXTENSION elements (cf. section 3.5), as well as an xml:lang attribute (see section </w:t>
      </w:r>
    </w:p>
    <w:p w:rsidR="00BE776D" w:rsidRDefault="0013655F">
      <w:pPr>
        <w:pStyle w:val="Code"/>
      </w:pPr>
      <w:r>
        <w:t xml:space="preserve">2.4.2), to indicate the </w:t>
      </w:r>
      <w:r>
        <w:t>language in which its content is expressed.</w:t>
      </w:r>
    </w:p>
    <w:p w:rsidR="00BE776D" w:rsidRDefault="0013655F">
      <w:pPr>
        <w:rPr>
          <w:i/>
        </w:rPr>
      </w:pPr>
      <w:r>
        <w:rPr>
          <w:i/>
        </w:rPr>
        <w:t>All Document Modes (All Versions)</w:t>
      </w:r>
    </w:p>
    <w:p w:rsidR="00BE776D" w:rsidRDefault="0013655F">
      <w:r>
        <w:t xml:space="preserve">The </w:t>
      </w:r>
      <w:r>
        <w:rPr>
          <w:b/>
        </w:rPr>
        <w:t>policies</w:t>
      </w:r>
      <w:r>
        <w:t xml:space="preserve"> element, </w:t>
      </w:r>
      <w:r>
        <w:rPr>
          <w:b/>
        </w:rPr>
        <w:t>extension</w:t>
      </w:r>
      <w:r>
        <w:t xml:space="preserve"> element, and </w:t>
      </w:r>
      <w:r>
        <w:rPr>
          <w:b/>
        </w:rPr>
        <w:t>xml:lang</w:t>
      </w:r>
      <w:r>
        <w:t xml:space="preserve"> attribute are not supported.</w:t>
      </w:r>
    </w:p>
    <w:p w:rsidR="00BE776D" w:rsidRDefault="0013655F">
      <w:r>
        <w:t>V0003:</w:t>
      </w:r>
    </w:p>
    <w:p w:rsidR="00BE776D" w:rsidRDefault="0013655F">
      <w:bookmarkStart w:id="27" w:name="CC_00000000000000000000000000010932"/>
      <w:bookmarkEnd w:id="27"/>
      <w:r>
        <w:lastRenderedPageBreak/>
        <w:t>The specification states:</w:t>
      </w:r>
    </w:p>
    <w:p w:rsidR="00BE776D" w:rsidRDefault="0013655F">
      <w:pPr>
        <w:pStyle w:val="Code"/>
      </w:pPr>
      <w:r>
        <w:t>&lt;POLICY-REFERENCES&gt;</w:t>
      </w:r>
    </w:p>
    <w:p w:rsidR="00BE776D" w:rsidRDefault="0013655F">
      <w:pPr>
        <w:pStyle w:val="Code"/>
      </w:pPr>
      <w:r>
        <w:t xml:space="preserve">This element MAY contain one or more POLICY-REF (policy reference) elements. It MAY </w:t>
      </w:r>
    </w:p>
    <w:p w:rsidR="00BE776D" w:rsidRDefault="0013655F">
      <w:pPr>
        <w:pStyle w:val="Code"/>
      </w:pPr>
      <w:r>
        <w:t xml:space="preserve">also contain one EXPIRY element (indicating their expiration time), one or more </w:t>
      </w:r>
    </w:p>
    <w:p w:rsidR="00BE776D" w:rsidRDefault="0013655F">
      <w:pPr>
        <w:pStyle w:val="Code"/>
      </w:pPr>
      <w:r>
        <w:t>HINT element, and one or more EXTENSION element (cf. section 3.5).</w:t>
      </w:r>
    </w:p>
    <w:p w:rsidR="00BE776D" w:rsidRDefault="0013655F">
      <w:pPr>
        <w:rPr>
          <w:i/>
        </w:rPr>
      </w:pPr>
      <w:r>
        <w:rPr>
          <w:i/>
        </w:rPr>
        <w:t>All Document Modes (All</w:t>
      </w:r>
      <w:r>
        <w:rPr>
          <w:i/>
        </w:rPr>
        <w:t xml:space="preserve"> Versions)</w:t>
      </w:r>
    </w:p>
    <w:p w:rsidR="00BE776D" w:rsidRDefault="0013655F">
      <w:r>
        <w:t xml:space="preserve">The </w:t>
      </w:r>
      <w:r>
        <w:rPr>
          <w:b/>
        </w:rPr>
        <w:t>hint</w:t>
      </w:r>
      <w:r>
        <w:t xml:space="preserve"> and </w:t>
      </w:r>
      <w:r>
        <w:rPr>
          <w:b/>
        </w:rPr>
        <w:t>extension</w:t>
      </w:r>
      <w:r>
        <w:t xml:space="preserve"> elements are not supported.</w:t>
      </w:r>
    </w:p>
    <w:p w:rsidR="00BE776D" w:rsidRDefault="0013655F">
      <w:pPr>
        <w:pStyle w:val="Heading3"/>
      </w:pPr>
      <w:bookmarkStart w:id="28" w:name="section_05edd63a229f4bd1a708b80c78ca9ccb"/>
      <w:bookmarkStart w:id="29" w:name="_Toc494258570"/>
      <w:r>
        <w:t>[W3C-P3P1.0] Section 2.3.2.3.4, Error handling for policy reference file and policy lifetimes</w:t>
      </w:r>
      <w:bookmarkEnd w:id="28"/>
      <w:bookmarkEnd w:id="29"/>
      <w:r>
        <w:fldChar w:fldCharType="begin"/>
      </w:r>
      <w:r>
        <w:instrText xml:space="preserve"> XE "Error handling for policy reference file and policy lifetimes" </w:instrText>
      </w:r>
      <w:r>
        <w:fldChar w:fldCharType="end"/>
      </w:r>
    </w:p>
    <w:p w:rsidR="00BE776D" w:rsidRDefault="0013655F">
      <w:r>
        <w:t>V0004:</w:t>
      </w:r>
    </w:p>
    <w:p w:rsidR="00BE776D" w:rsidRDefault="0013655F">
      <w:bookmarkStart w:id="30" w:name="CC_00000000000000000000000000010942"/>
      <w:bookmarkEnd w:id="30"/>
      <w:r>
        <w:t>The specification state</w:t>
      </w:r>
      <w:r>
        <w:t>s:</w:t>
      </w:r>
    </w:p>
    <w:p w:rsidR="00BE776D" w:rsidRDefault="0013655F">
      <w:pPr>
        <w:pStyle w:val="Code"/>
      </w:pPr>
      <w:r>
        <w:t>The following situations have their semantics specifically defined:</w:t>
      </w:r>
    </w:p>
    <w:p w:rsidR="00BE776D" w:rsidRDefault="00BE776D">
      <w:pPr>
        <w:pStyle w:val="Code"/>
      </w:pPr>
    </w:p>
    <w:p w:rsidR="00BE776D" w:rsidRDefault="0013655F">
      <w:pPr>
        <w:pStyle w:val="Code"/>
      </w:pPr>
      <w:r>
        <w:t xml:space="preserve">1.An absolute expiry date in the past renders the policy reference file (or </w:t>
      </w:r>
    </w:p>
    <w:p w:rsidR="00BE776D" w:rsidRDefault="0013655F">
      <w:pPr>
        <w:pStyle w:val="Code"/>
      </w:pPr>
      <w:r>
        <w:t xml:space="preserve">policies) useless, as does an invalid or malformed expiry date, whether relative or </w:t>
      </w:r>
    </w:p>
    <w:p w:rsidR="00BE776D" w:rsidRDefault="0013655F">
      <w:pPr>
        <w:pStyle w:val="Code"/>
      </w:pPr>
      <w:r>
        <w:t>absolute. In this case</w:t>
      </w:r>
      <w:r>
        <w:t xml:space="preserve">, user agents MUST act as if NO policy reference file (or </w:t>
      </w:r>
    </w:p>
    <w:p w:rsidR="00BE776D" w:rsidRDefault="0013655F">
      <w:pPr>
        <w:pStyle w:val="Code"/>
      </w:pPr>
      <w:r>
        <w:t xml:space="preserve">policies) is available. See section 2.4.7 "Absence of Policy Reference File" for </w:t>
      </w:r>
    </w:p>
    <w:p w:rsidR="00BE776D" w:rsidRDefault="0013655F">
      <w:pPr>
        <w:pStyle w:val="Code"/>
      </w:pPr>
      <w:r>
        <w:t>the required procedure in such cases.</w:t>
      </w:r>
    </w:p>
    <w:p w:rsidR="00BE776D" w:rsidRDefault="0013655F">
      <w:pPr>
        <w:pStyle w:val="Code"/>
      </w:pPr>
      <w:r>
        <w:t>2.A relative expiration time shorter than 86400 seconds (1 day) is considered</w:t>
      </w:r>
      <w:r>
        <w:t xml:space="preserve"> to be </w:t>
      </w:r>
    </w:p>
    <w:p w:rsidR="00BE776D" w:rsidRDefault="0013655F">
      <w:pPr>
        <w:pStyle w:val="Code"/>
      </w:pPr>
      <w:r>
        <w:t>equal to 86400 seconds.</w:t>
      </w:r>
    </w:p>
    <w:p w:rsidR="00BE776D" w:rsidRDefault="0013655F">
      <w:pPr>
        <w:pStyle w:val="Code"/>
      </w:pPr>
      <w:r>
        <w:t xml:space="preserve">3.When a policy reference file contains more than one EXPIRY element, the first one </w:t>
      </w:r>
    </w:p>
    <w:p w:rsidR="00BE776D" w:rsidRDefault="0013655F">
      <w:pPr>
        <w:pStyle w:val="Code"/>
      </w:pPr>
      <w:r>
        <w:t>takes precedence for determining the lifetime of the policy reference file.</w:t>
      </w:r>
    </w:p>
    <w:p w:rsidR="00BE776D" w:rsidRDefault="0013655F">
      <w:pPr>
        <w:rPr>
          <w:i/>
        </w:rPr>
      </w:pPr>
      <w:r>
        <w:rPr>
          <w:i/>
        </w:rPr>
        <w:t>All Document Modes (All Versions)</w:t>
      </w:r>
    </w:p>
    <w:p w:rsidR="00BE776D" w:rsidRDefault="0013655F">
      <w:r>
        <w:t>Malformed relative expiration</w:t>
      </w:r>
      <w:r>
        <w:t xml:space="preserve"> dates in policy reference files are treated as valid.</w:t>
      </w:r>
    </w:p>
    <w:p w:rsidR="00BE776D" w:rsidRDefault="0013655F">
      <w:pPr>
        <w:pStyle w:val="Heading3"/>
      </w:pPr>
      <w:bookmarkStart w:id="31" w:name="section_e968e54cda7c4b378f920dbc56848dd0"/>
      <w:bookmarkStart w:id="32" w:name="_Toc494258571"/>
      <w:r>
        <w:t>[W3C-P3P1.0] Section 2.3.2.5, The INCLUDE and EXCLUDE elements</w:t>
      </w:r>
      <w:bookmarkEnd w:id="31"/>
      <w:bookmarkEnd w:id="32"/>
      <w:r>
        <w:fldChar w:fldCharType="begin"/>
      </w:r>
      <w:r>
        <w:instrText xml:space="preserve"> XE "The INCLUDE and EXCLUDE elements" </w:instrText>
      </w:r>
      <w:r>
        <w:fldChar w:fldCharType="end"/>
      </w:r>
      <w:r>
        <w:fldChar w:fldCharType="begin"/>
      </w:r>
      <w:r>
        <w:instrText xml:space="preserve"> XE "Elements:INCLUDE" </w:instrText>
      </w:r>
      <w:r>
        <w:fldChar w:fldCharType="end"/>
      </w:r>
      <w:r>
        <w:fldChar w:fldCharType="begin"/>
      </w:r>
      <w:r>
        <w:instrText xml:space="preserve"> XE "Elements:EXCLUDE" </w:instrText>
      </w:r>
      <w:r>
        <w:fldChar w:fldCharType="end"/>
      </w:r>
    </w:p>
    <w:p w:rsidR="00BE776D" w:rsidRDefault="0013655F">
      <w:r>
        <w:t>V0005:</w:t>
      </w:r>
    </w:p>
    <w:p w:rsidR="00BE776D" w:rsidRDefault="0013655F">
      <w:bookmarkStart w:id="33" w:name="CC_00000000000000000000000000010945"/>
      <w:bookmarkEnd w:id="33"/>
      <w:r>
        <w:t>The specification states:</w:t>
      </w:r>
    </w:p>
    <w:p w:rsidR="00BE776D" w:rsidRDefault="0013655F">
      <w:pPr>
        <w:pStyle w:val="Code"/>
      </w:pPr>
      <w:r>
        <w:t>It is legal, b</w:t>
      </w:r>
      <w:r>
        <w:t xml:space="preserve">ut pointless, to supply an EXCLUDE element without any INCLUDE </w:t>
      </w:r>
    </w:p>
    <w:p w:rsidR="00BE776D" w:rsidRDefault="0013655F">
      <w:pPr>
        <w:pStyle w:val="Code"/>
      </w:pPr>
      <w:r>
        <w:t>elements; in that case, the EXCLUDE element MUST be ignored by user agents.</w:t>
      </w:r>
    </w:p>
    <w:p w:rsidR="00BE776D" w:rsidRDefault="0013655F">
      <w:pPr>
        <w:rPr>
          <w:i/>
        </w:rPr>
      </w:pPr>
      <w:r>
        <w:rPr>
          <w:i/>
        </w:rPr>
        <w:t>All Document Modes (All Versions)</w:t>
      </w:r>
    </w:p>
    <w:p w:rsidR="00BE776D" w:rsidRDefault="0013655F">
      <w:r>
        <w:t xml:space="preserve">The </w:t>
      </w:r>
      <w:r>
        <w:rPr>
          <w:b/>
        </w:rPr>
        <w:t>METHOD</w:t>
      </w:r>
      <w:r>
        <w:t xml:space="preserve"> element is not supported for the </w:t>
      </w:r>
      <w:r>
        <w:rPr>
          <w:b/>
        </w:rPr>
        <w:t>INCLUDE</w:t>
      </w:r>
      <w:r>
        <w:t xml:space="preserve"> and </w:t>
      </w:r>
      <w:r>
        <w:rPr>
          <w:b/>
        </w:rPr>
        <w:t>EXCLUDE</w:t>
      </w:r>
      <w:r>
        <w:t xml:space="preserve"> elements.</w:t>
      </w:r>
    </w:p>
    <w:p w:rsidR="00BE776D" w:rsidRDefault="0013655F">
      <w:pPr>
        <w:pStyle w:val="Heading3"/>
      </w:pPr>
      <w:bookmarkStart w:id="34" w:name="section_73ca02636fe54165ac38c75b4a9a4bb1"/>
      <w:bookmarkStart w:id="35" w:name="_Toc494258572"/>
      <w:r>
        <w:t>[W3C-P3P</w:t>
      </w:r>
      <w:r>
        <w:t>1.0] Section 2.3.2.6, The HINT element</w:t>
      </w:r>
      <w:bookmarkEnd w:id="34"/>
      <w:bookmarkEnd w:id="35"/>
      <w:r>
        <w:fldChar w:fldCharType="begin"/>
      </w:r>
      <w:r>
        <w:instrText xml:space="preserve"> XE "The HINT element" </w:instrText>
      </w:r>
      <w:r>
        <w:fldChar w:fldCharType="end"/>
      </w:r>
      <w:r>
        <w:fldChar w:fldCharType="begin"/>
      </w:r>
      <w:r>
        <w:instrText xml:space="preserve"> XE "Elements:HINT" </w:instrText>
      </w:r>
      <w:r>
        <w:fldChar w:fldCharType="end"/>
      </w:r>
    </w:p>
    <w:p w:rsidR="00BE776D" w:rsidRDefault="0013655F">
      <w:r>
        <w:t>V0006:</w:t>
      </w:r>
    </w:p>
    <w:p w:rsidR="00BE776D" w:rsidRDefault="0013655F">
      <w:bookmarkStart w:id="36" w:name="CC_00000000000000000000000000010946"/>
      <w:bookmarkEnd w:id="36"/>
      <w:r>
        <w:t>The specification states:</w:t>
      </w:r>
    </w:p>
    <w:p w:rsidR="00BE776D" w:rsidRDefault="0013655F">
      <w:pPr>
        <w:pStyle w:val="Code"/>
      </w:pPr>
      <w:r>
        <w:t xml:space="preserve">A site may declare a policy reference for itself using the well-known location, the </w:t>
      </w:r>
    </w:p>
    <w:p w:rsidR="00BE776D" w:rsidRDefault="0013655F">
      <w:pPr>
        <w:pStyle w:val="Code"/>
      </w:pPr>
      <w:r>
        <w:t xml:space="preserve">P3P response header, or the HTML/XHTML link tag. It MAY further provide a hint to </w:t>
      </w:r>
    </w:p>
    <w:p w:rsidR="00BE776D" w:rsidRDefault="0013655F">
      <w:pPr>
        <w:pStyle w:val="Code"/>
      </w:pPr>
      <w:r>
        <w:t>additional policy references, such as those declared by other sites.</w:t>
      </w:r>
    </w:p>
    <w:p w:rsidR="00BE776D" w:rsidRDefault="0013655F">
      <w:pPr>
        <w:rPr>
          <w:i/>
        </w:rPr>
      </w:pPr>
      <w:r>
        <w:rPr>
          <w:i/>
        </w:rPr>
        <w:lastRenderedPageBreak/>
        <w:t>All Document Modes (All Versions)</w:t>
      </w:r>
    </w:p>
    <w:p w:rsidR="00BE776D" w:rsidRDefault="0013655F">
      <w:r>
        <w:t xml:space="preserve">The </w:t>
      </w:r>
      <w:r>
        <w:rPr>
          <w:b/>
        </w:rPr>
        <w:t>HINT</w:t>
      </w:r>
      <w:r>
        <w:t xml:space="preserve"> element is not supported.</w:t>
      </w:r>
    </w:p>
    <w:p w:rsidR="00BE776D" w:rsidRDefault="0013655F">
      <w:pPr>
        <w:pStyle w:val="Heading3"/>
      </w:pPr>
      <w:bookmarkStart w:id="37" w:name="section_7cb56db284064b658dc5659e25d14dff"/>
      <w:bookmarkStart w:id="38" w:name="_Toc494258573"/>
      <w:r>
        <w:t>[W3C-P3P1.0] Section 2.3.2.7, The COOKIE-INCLUDE and COOKIE-EXCLUDE elements</w:t>
      </w:r>
      <w:bookmarkEnd w:id="37"/>
      <w:bookmarkEnd w:id="38"/>
      <w:r>
        <w:fldChar w:fldCharType="begin"/>
      </w:r>
      <w:r>
        <w:instrText xml:space="preserve"> XE "The COOKIE-INCLUDE and COOKIE-EXCLUDE elements" </w:instrText>
      </w:r>
      <w:r>
        <w:fldChar w:fldCharType="end"/>
      </w:r>
      <w:r>
        <w:fldChar w:fldCharType="begin"/>
      </w:r>
      <w:r>
        <w:instrText xml:space="preserve"> XE "Elements:COOKIE-INCLUDE" </w:instrText>
      </w:r>
      <w:r>
        <w:fldChar w:fldCharType="end"/>
      </w:r>
      <w:r>
        <w:fldChar w:fldCharType="begin"/>
      </w:r>
      <w:r>
        <w:instrText xml:space="preserve"> XE "Elements:COOKIE-EXCLUDE" </w:instrText>
      </w:r>
      <w:r>
        <w:fldChar w:fldCharType="end"/>
      </w:r>
    </w:p>
    <w:p w:rsidR="00BE776D" w:rsidRDefault="0013655F">
      <w:r>
        <w:t>V0007:</w:t>
      </w:r>
    </w:p>
    <w:p w:rsidR="00BE776D" w:rsidRDefault="0013655F">
      <w:bookmarkStart w:id="39" w:name="CC_00000000000000000000000000010955"/>
      <w:bookmarkEnd w:id="39"/>
      <w:r>
        <w:t>The specification states:</w:t>
      </w:r>
    </w:p>
    <w:p w:rsidR="00BE776D" w:rsidRDefault="0013655F">
      <w:pPr>
        <w:pStyle w:val="Code"/>
      </w:pPr>
      <w:r>
        <w:t xml:space="preserve">The policy that applies to </w:t>
      </w:r>
      <w:r>
        <w:t xml:space="preserve">a cookie applies until the policy expires, even if the </w:t>
      </w:r>
    </w:p>
    <w:p w:rsidR="00BE776D" w:rsidRDefault="0013655F">
      <w:pPr>
        <w:pStyle w:val="Code"/>
      </w:pPr>
      <w:r>
        <w:t xml:space="preserve">associated policy reference file expires prior to policy expiry (but after the </w:t>
      </w:r>
    </w:p>
    <w:p w:rsidR="00BE776D" w:rsidRDefault="0013655F">
      <w:pPr>
        <w:pStyle w:val="Code"/>
      </w:pPr>
      <w:r>
        <w:t xml:space="preserve">cookie was set). If the policy associated with a cookie has expired, then the user </w:t>
      </w:r>
    </w:p>
    <w:p w:rsidR="00BE776D" w:rsidRDefault="0013655F">
      <w:pPr>
        <w:pStyle w:val="Code"/>
      </w:pPr>
      <w:r>
        <w:t>agent SHOULD reevaluate the cookie p</w:t>
      </w:r>
      <w:r>
        <w:t xml:space="preserve">olicy before sending the cookie. In addition, </w:t>
      </w:r>
    </w:p>
    <w:p w:rsidR="00BE776D" w:rsidRDefault="0013655F">
      <w:pPr>
        <w:pStyle w:val="Code"/>
      </w:pPr>
      <w:r>
        <w:t xml:space="preserve">user agents MUST use only non-expired policies and policy reference files when </w:t>
      </w:r>
    </w:p>
    <w:p w:rsidR="00BE776D" w:rsidRDefault="0013655F">
      <w:pPr>
        <w:pStyle w:val="Code"/>
      </w:pPr>
      <w:r>
        <w:t>evaluating new set-cookie events.</w:t>
      </w:r>
    </w:p>
    <w:p w:rsidR="00BE776D" w:rsidRDefault="0013655F">
      <w:pPr>
        <w:rPr>
          <w:i/>
        </w:rPr>
      </w:pPr>
      <w:r>
        <w:rPr>
          <w:i/>
        </w:rPr>
        <w:t>All Document Modes (All Versions)</w:t>
      </w:r>
    </w:p>
    <w:p w:rsidR="00BE776D" w:rsidRDefault="0013655F">
      <w:r>
        <w:t xml:space="preserve">The </w:t>
      </w:r>
      <w:r>
        <w:rPr>
          <w:b/>
        </w:rPr>
        <w:t>COOKIE-INCLUDE</w:t>
      </w:r>
      <w:r>
        <w:t xml:space="preserve"> and </w:t>
      </w:r>
      <w:r>
        <w:rPr>
          <w:b/>
        </w:rPr>
        <w:t>COOKIE-EXCLUDE</w:t>
      </w:r>
      <w:r>
        <w:t xml:space="preserve"> elements are not suppor</w:t>
      </w:r>
      <w:r>
        <w:t>ted.</w:t>
      </w:r>
    </w:p>
    <w:p w:rsidR="00BE776D" w:rsidRDefault="0013655F">
      <w:pPr>
        <w:pStyle w:val="Heading3"/>
      </w:pPr>
      <w:bookmarkStart w:id="40" w:name="section_0f9eeb7fda5c476aaaa1e1e467f81bbd"/>
      <w:bookmarkStart w:id="41" w:name="_Toc494258574"/>
      <w:r>
        <w:t>[W3C-P3P1.0] Section 2.3.4, Forms and Related Mechanisms</w:t>
      </w:r>
      <w:bookmarkEnd w:id="40"/>
      <w:bookmarkEnd w:id="41"/>
      <w:r>
        <w:fldChar w:fldCharType="begin"/>
      </w:r>
      <w:r>
        <w:instrText xml:space="preserve"> XE "Forms and Related Mechanisms" </w:instrText>
      </w:r>
      <w:r>
        <w:fldChar w:fldCharType="end"/>
      </w:r>
    </w:p>
    <w:p w:rsidR="00BE776D" w:rsidRDefault="0013655F">
      <w:r>
        <w:t>V0008:</w:t>
      </w:r>
    </w:p>
    <w:p w:rsidR="00BE776D" w:rsidRDefault="0013655F">
      <w:bookmarkStart w:id="42" w:name="CC_00000000000000000000000000010962"/>
      <w:bookmarkEnd w:id="42"/>
      <w:r>
        <w:t>The specification states:</w:t>
      </w:r>
    </w:p>
    <w:p w:rsidR="00BE776D" w:rsidRDefault="0013655F">
      <w:pPr>
        <w:pStyle w:val="Code"/>
      </w:pPr>
      <w:r>
        <w:t xml:space="preserve">...user agents SHOULD check the well-known location on the host of the action URI </w:t>
      </w:r>
    </w:p>
    <w:p w:rsidR="00BE776D" w:rsidRDefault="0013655F">
      <w:pPr>
        <w:pStyle w:val="Code"/>
      </w:pPr>
      <w:r>
        <w:t>to attempt to find a policy reference fil</w:t>
      </w:r>
      <w:r>
        <w:t xml:space="preserve">e that covers the action URI. If this does </w:t>
      </w:r>
    </w:p>
    <w:p w:rsidR="00BE776D" w:rsidRDefault="0013655F">
      <w:pPr>
        <w:pStyle w:val="Code"/>
      </w:pPr>
      <w:r>
        <w:t xml:space="preserve">not provide a P3P policy to cover the action URI, then a user agent MAY try to </w:t>
      </w:r>
    </w:p>
    <w:p w:rsidR="00BE776D" w:rsidRDefault="0013655F">
      <w:pPr>
        <w:pStyle w:val="Code"/>
      </w:pPr>
      <w:r>
        <w:t xml:space="preserve">retrieve the policy reference file by using the HINT mechanism on the action URI, </w:t>
      </w:r>
    </w:p>
    <w:p w:rsidR="00BE776D" w:rsidRDefault="0013655F">
      <w:pPr>
        <w:pStyle w:val="Code"/>
      </w:pPr>
      <w:r>
        <w:t>and/or by issuing a HEAD request to the action UR</w:t>
      </w:r>
      <w:r>
        <w:t xml:space="preserve">I before actually submitting any </w:t>
      </w:r>
    </w:p>
    <w:p w:rsidR="00BE776D" w:rsidRDefault="0013655F">
      <w:pPr>
        <w:pStyle w:val="Code"/>
      </w:pPr>
      <w:r>
        <w:t>data in order to find the policy in effect.</w:t>
      </w:r>
    </w:p>
    <w:p w:rsidR="00BE776D" w:rsidRDefault="0013655F">
      <w:pPr>
        <w:rPr>
          <w:i/>
        </w:rPr>
      </w:pPr>
      <w:r>
        <w:rPr>
          <w:i/>
        </w:rPr>
        <w:t>All Document Modes (All Versions)</w:t>
      </w:r>
    </w:p>
    <w:p w:rsidR="00BE776D" w:rsidRDefault="0013655F">
      <w:r>
        <w:t xml:space="preserve">Policies are downloaded only when the user requests to see the policy for a particular URI. To see policies, click the </w:t>
      </w:r>
      <w:r>
        <w:rPr>
          <w:b/>
        </w:rPr>
        <w:t>Tools</w:t>
      </w:r>
      <w:r>
        <w:t xml:space="preserve"> menu, click </w:t>
      </w:r>
      <w:r>
        <w:rPr>
          <w:b/>
        </w:rPr>
        <w:t>Interne</w:t>
      </w:r>
      <w:r>
        <w:rPr>
          <w:b/>
        </w:rPr>
        <w:t>t Options</w:t>
      </w:r>
      <w:r>
        <w:t xml:space="preserve">, and then click the </w:t>
      </w:r>
      <w:r>
        <w:rPr>
          <w:b/>
        </w:rPr>
        <w:t>Privacy</w:t>
      </w:r>
      <w:r>
        <w:t xml:space="preserve"> tab.</w:t>
      </w:r>
    </w:p>
    <w:p w:rsidR="00BE776D" w:rsidRDefault="0013655F">
      <w:r>
        <w:t>V0009:</w:t>
      </w:r>
    </w:p>
    <w:p w:rsidR="00BE776D" w:rsidRDefault="0013655F">
      <w:bookmarkStart w:id="43" w:name="CC_00000000000000000000000000010963"/>
      <w:bookmarkEnd w:id="43"/>
      <w:r>
        <w:t>The specification states:</w:t>
      </w:r>
    </w:p>
    <w:p w:rsidR="00BE776D" w:rsidRDefault="0013655F">
      <w:pPr>
        <w:pStyle w:val="Code"/>
      </w:pPr>
      <w:r>
        <w:t xml:space="preserve">In case the underlying application does not understand the HEAD request and no </w:t>
      </w:r>
    </w:p>
    <w:p w:rsidR="00BE776D" w:rsidRDefault="0013655F">
      <w:pPr>
        <w:pStyle w:val="Code"/>
      </w:pPr>
      <w:r>
        <w:t xml:space="preserve">policy has been predeclared for the action URI in question, user agents MUST assume </w:t>
      </w:r>
    </w:p>
    <w:p w:rsidR="00BE776D" w:rsidRDefault="0013655F">
      <w:pPr>
        <w:pStyle w:val="Code"/>
      </w:pPr>
      <w:r>
        <w:t xml:space="preserve">that no policy is in effect and SHOULD inform the user about this or take the </w:t>
      </w:r>
    </w:p>
    <w:p w:rsidR="00BE776D" w:rsidRDefault="0013655F">
      <w:pPr>
        <w:pStyle w:val="Code"/>
      </w:pPr>
      <w:r>
        <w:t>corresponding actions according to the user's preferences.</w:t>
      </w:r>
    </w:p>
    <w:p w:rsidR="00BE776D" w:rsidRDefault="0013655F">
      <w:pPr>
        <w:rPr>
          <w:i/>
        </w:rPr>
      </w:pPr>
      <w:r>
        <w:rPr>
          <w:i/>
        </w:rPr>
        <w:t>All Document Modes (All Versions)</w:t>
      </w:r>
    </w:p>
    <w:p w:rsidR="00BE776D" w:rsidRDefault="0013655F">
      <w:r>
        <w:t xml:space="preserve">Action URIs are not checked. Users are not informed that action URIs have no policy </w:t>
      </w:r>
      <w:r>
        <w:t>nor that a full P3P policy is missing.</w:t>
      </w:r>
    </w:p>
    <w:p w:rsidR="00BE776D" w:rsidRDefault="0013655F">
      <w:r>
        <w:t>V0010:</w:t>
      </w:r>
    </w:p>
    <w:p w:rsidR="00BE776D" w:rsidRDefault="0013655F">
      <w:bookmarkStart w:id="44" w:name="CC_00000000000000000000000000010965"/>
      <w:bookmarkEnd w:id="44"/>
      <w:r>
        <w:t>The specification states:</w:t>
      </w:r>
    </w:p>
    <w:p w:rsidR="00BE776D" w:rsidRDefault="0013655F">
      <w:pPr>
        <w:pStyle w:val="Code"/>
      </w:pPr>
      <w:r>
        <w:lastRenderedPageBreak/>
        <w:t xml:space="preserve">User agents MUST assume that all data elements are collected under every </w:t>
      </w:r>
    </w:p>
    <w:p w:rsidR="00BE776D" w:rsidRDefault="0013655F">
      <w:pPr>
        <w:pStyle w:val="Code"/>
      </w:pPr>
      <w:r>
        <w:t>circumstance.</w:t>
      </w:r>
    </w:p>
    <w:p w:rsidR="00BE776D" w:rsidRDefault="0013655F">
      <w:pPr>
        <w:rPr>
          <w:i/>
        </w:rPr>
      </w:pPr>
      <w:r>
        <w:rPr>
          <w:i/>
        </w:rPr>
        <w:t>All Document Modes (All Versions)</w:t>
      </w:r>
    </w:p>
    <w:p w:rsidR="00BE776D" w:rsidRDefault="0013655F">
      <w:r>
        <w:t>Action URIs are not checked. Collecting data elements is not p</w:t>
      </w:r>
      <w:r>
        <w:t>erformed.</w:t>
      </w:r>
    </w:p>
    <w:p w:rsidR="00BE776D" w:rsidRDefault="0013655F">
      <w:pPr>
        <w:pStyle w:val="Heading3"/>
      </w:pPr>
      <w:bookmarkStart w:id="45" w:name="section_8b3054e0a2544ca2bcc69490b5864301"/>
      <w:bookmarkStart w:id="46" w:name="_Toc494258575"/>
      <w:r>
        <w:t>[W3C-P3P1.0] Section 2.4.1, Non-ambiguity</w:t>
      </w:r>
      <w:bookmarkEnd w:id="45"/>
      <w:bookmarkEnd w:id="46"/>
      <w:r>
        <w:fldChar w:fldCharType="begin"/>
      </w:r>
      <w:r>
        <w:instrText xml:space="preserve"> XE "Non-ambiguity" </w:instrText>
      </w:r>
      <w:r>
        <w:fldChar w:fldCharType="end"/>
      </w:r>
    </w:p>
    <w:p w:rsidR="00BE776D" w:rsidRDefault="0013655F">
      <w:r>
        <w:t>V0011:</w:t>
      </w:r>
    </w:p>
    <w:p w:rsidR="00BE776D" w:rsidRDefault="0013655F">
      <w:bookmarkStart w:id="47" w:name="CC_00000000000000000000000000010968"/>
      <w:bookmarkEnd w:id="47"/>
      <w:r>
        <w:t>The specification states:</w:t>
      </w:r>
    </w:p>
    <w:p w:rsidR="00BE776D" w:rsidRDefault="0013655F">
      <w:pPr>
        <w:pStyle w:val="Code"/>
      </w:pPr>
      <w:r>
        <w:t xml:space="preserve">If an HTML (resp. XHTML) file includes HTML (resp. XHTML) link tag references to </w:t>
      </w:r>
    </w:p>
    <w:p w:rsidR="00BE776D" w:rsidRDefault="0013655F">
      <w:pPr>
        <w:pStyle w:val="Code"/>
      </w:pPr>
      <w:r>
        <w:t xml:space="preserve">more than one policy reference file, P3P user agents MUST ignore all references </w:t>
      </w:r>
    </w:p>
    <w:p w:rsidR="00BE776D" w:rsidRDefault="0013655F">
      <w:pPr>
        <w:pStyle w:val="Code"/>
      </w:pPr>
      <w:r>
        <w:t>after the first one.</w:t>
      </w:r>
    </w:p>
    <w:p w:rsidR="00BE776D" w:rsidRDefault="0013655F">
      <w:pPr>
        <w:rPr>
          <w:i/>
        </w:rPr>
      </w:pPr>
      <w:r>
        <w:rPr>
          <w:i/>
        </w:rPr>
        <w:t>All Document Modes (All Versions)</w:t>
      </w:r>
    </w:p>
    <w:p w:rsidR="00BE776D" w:rsidRDefault="0013655F">
      <w:r>
        <w:t>When more than one policy reference file is included, the last policy reference file is used.</w:t>
      </w:r>
    </w:p>
    <w:p w:rsidR="00BE776D" w:rsidRDefault="0013655F">
      <w:pPr>
        <w:pStyle w:val="Heading3"/>
      </w:pPr>
      <w:bookmarkStart w:id="48" w:name="section_29db8803c3704340a8082a1e1075b37c"/>
      <w:bookmarkStart w:id="49" w:name="_Toc494258576"/>
      <w:r>
        <w:t>[W3C-P3P1.0] Section 3.2.1</w:t>
      </w:r>
      <w:r>
        <w:t>, The POLICIES element</w:t>
      </w:r>
      <w:bookmarkEnd w:id="48"/>
      <w:bookmarkEnd w:id="49"/>
      <w:r>
        <w:fldChar w:fldCharType="begin"/>
      </w:r>
      <w:r>
        <w:instrText xml:space="preserve"> XE "The POLICIES element" </w:instrText>
      </w:r>
      <w:r>
        <w:fldChar w:fldCharType="end"/>
      </w:r>
      <w:r>
        <w:fldChar w:fldCharType="begin"/>
      </w:r>
      <w:r>
        <w:instrText xml:space="preserve"> XE "Elements:POLICIES" </w:instrText>
      </w:r>
      <w:r>
        <w:fldChar w:fldCharType="end"/>
      </w:r>
    </w:p>
    <w:p w:rsidR="00BE776D" w:rsidRDefault="0013655F">
      <w:r>
        <w:t>V0012:</w:t>
      </w:r>
    </w:p>
    <w:p w:rsidR="00BE776D" w:rsidRDefault="0013655F">
      <w:bookmarkStart w:id="50" w:name="CC_00000000000000000000000000010979"/>
      <w:bookmarkEnd w:id="50"/>
      <w:r>
        <w:t>The specification states:</w:t>
      </w:r>
    </w:p>
    <w:p w:rsidR="00BE776D" w:rsidRDefault="0013655F">
      <w:pPr>
        <w:pStyle w:val="Code"/>
      </w:pPr>
      <w:r>
        <w:t>policies = `&lt;POLICIES xmlns="http://www.w3.org/2002/01/P3Pv1"` [xml-lang] `&gt;`</w:t>
      </w:r>
    </w:p>
    <w:p w:rsidR="00BE776D" w:rsidRDefault="0013655F">
      <w:pPr>
        <w:pStyle w:val="Code"/>
      </w:pPr>
      <w:r>
        <w:t>[expiry]</w:t>
      </w:r>
    </w:p>
    <w:p w:rsidR="00BE776D" w:rsidRDefault="0013655F">
      <w:pPr>
        <w:pStyle w:val="Code"/>
      </w:pPr>
      <w:r>
        <w:t>[dataschema]</w:t>
      </w:r>
    </w:p>
    <w:p w:rsidR="00BE776D" w:rsidRDefault="0013655F">
      <w:pPr>
        <w:pStyle w:val="Code"/>
      </w:pPr>
      <w:r>
        <w:t>*policy</w:t>
      </w:r>
    </w:p>
    <w:p w:rsidR="00BE776D" w:rsidRDefault="0013655F">
      <w:pPr>
        <w:pStyle w:val="Code"/>
      </w:pPr>
      <w:r>
        <w:t>"&lt;/POLICIES&gt;"</w:t>
      </w:r>
    </w:p>
    <w:p w:rsidR="00BE776D" w:rsidRDefault="0013655F">
      <w:pPr>
        <w:rPr>
          <w:i/>
        </w:rPr>
      </w:pPr>
      <w:r>
        <w:rPr>
          <w:i/>
        </w:rPr>
        <w:t>All Document Modes (All</w:t>
      </w:r>
      <w:r>
        <w:rPr>
          <w:i/>
        </w:rPr>
        <w:t xml:space="preserve"> Versions)</w:t>
      </w:r>
    </w:p>
    <w:p w:rsidR="00BE776D" w:rsidRDefault="0013655F">
      <w:r>
        <w:t>When multiple policies are specified, all their statements are merged into a single policy that is then presented to the user.</w:t>
      </w:r>
    </w:p>
    <w:p w:rsidR="00BE776D" w:rsidRDefault="0013655F">
      <w:pPr>
        <w:pStyle w:val="Heading3"/>
      </w:pPr>
      <w:bookmarkStart w:id="51" w:name="section_fd6c8ede83184b60936f1857b55bbc8c"/>
      <w:bookmarkStart w:id="52" w:name="_Toc494258577"/>
      <w:r>
        <w:t>[W3C-P3P1.0] Section 3.2.4, The ENTITY element</w:t>
      </w:r>
      <w:bookmarkEnd w:id="51"/>
      <w:bookmarkEnd w:id="52"/>
      <w:r>
        <w:fldChar w:fldCharType="begin"/>
      </w:r>
      <w:r>
        <w:instrText xml:space="preserve"> XE "The ENTITY element" </w:instrText>
      </w:r>
      <w:r>
        <w:fldChar w:fldCharType="end"/>
      </w:r>
      <w:r>
        <w:fldChar w:fldCharType="begin"/>
      </w:r>
      <w:r>
        <w:instrText xml:space="preserve"> XE "Elements:ENTITY" </w:instrText>
      </w:r>
      <w:r>
        <w:fldChar w:fldCharType="end"/>
      </w:r>
    </w:p>
    <w:p w:rsidR="00BE776D" w:rsidRDefault="0013655F">
      <w:r>
        <w:t>V0013:</w:t>
      </w:r>
    </w:p>
    <w:p w:rsidR="00BE776D" w:rsidRDefault="0013655F">
      <w:bookmarkStart w:id="53" w:name="CC_00000000000000000000000000010986"/>
      <w:bookmarkEnd w:id="53"/>
      <w:r>
        <w:t>The specifica</w:t>
      </w:r>
      <w:r>
        <w:t>tion states:</w:t>
      </w:r>
    </w:p>
    <w:p w:rsidR="00BE776D" w:rsidRDefault="0013655F">
      <w:pPr>
        <w:pStyle w:val="Code"/>
      </w:pPr>
      <w:r>
        <w:t>entity = "&lt;ENTITY&gt;"</w:t>
      </w:r>
    </w:p>
    <w:p w:rsidR="00BE776D" w:rsidRDefault="0013655F">
      <w:pPr>
        <w:pStyle w:val="Code"/>
      </w:pPr>
      <w:r>
        <w:t>*extension</w:t>
      </w:r>
    </w:p>
    <w:p w:rsidR="00BE776D" w:rsidRDefault="0013655F">
      <w:pPr>
        <w:pStyle w:val="Code"/>
      </w:pPr>
      <w:r>
        <w:t>entitydescription</w:t>
      </w:r>
    </w:p>
    <w:p w:rsidR="00BE776D" w:rsidRDefault="0013655F">
      <w:pPr>
        <w:pStyle w:val="Code"/>
      </w:pPr>
      <w:r>
        <w:t>*extension</w:t>
      </w:r>
    </w:p>
    <w:p w:rsidR="00BE776D" w:rsidRDefault="0013655F">
      <w:pPr>
        <w:pStyle w:val="Code"/>
      </w:pPr>
      <w:r>
        <w:t xml:space="preserve">"&lt;/ENTITY&gt;" </w:t>
      </w:r>
    </w:p>
    <w:p w:rsidR="00BE776D" w:rsidRDefault="00BE776D">
      <w:pPr>
        <w:pStyle w:val="Code"/>
      </w:pPr>
    </w:p>
    <w:p w:rsidR="00BE776D" w:rsidRDefault="0013655F">
      <w:pPr>
        <w:pStyle w:val="Code"/>
      </w:pPr>
      <w:r>
        <w:t>entitydescription = "&lt;DATA-GROUP&gt;"</w:t>
      </w:r>
    </w:p>
    <w:p w:rsidR="00BE776D" w:rsidRDefault="0013655F">
      <w:pPr>
        <w:pStyle w:val="Code"/>
      </w:pPr>
      <w:r>
        <w:t>`&lt;DATA ref="#business.name"/&gt;` PCDATA "&lt;/DATA&gt;"</w:t>
      </w:r>
    </w:p>
    <w:p w:rsidR="00BE776D" w:rsidRDefault="0013655F">
      <w:pPr>
        <w:pStyle w:val="Code"/>
      </w:pPr>
      <w:r>
        <w:t>*(`&lt;DATA ref="#business.` string `"/&gt;` PCDATA "&lt;/DATA&gt;")</w:t>
      </w:r>
    </w:p>
    <w:p w:rsidR="00BE776D" w:rsidRDefault="0013655F">
      <w:pPr>
        <w:pStyle w:val="Code"/>
      </w:pPr>
      <w:r>
        <w:t>"&lt;/DATA-GROUP&gt;"</w:t>
      </w:r>
    </w:p>
    <w:p w:rsidR="00BE776D" w:rsidRDefault="0013655F">
      <w:pPr>
        <w:rPr>
          <w:i/>
        </w:rPr>
      </w:pPr>
      <w:r>
        <w:rPr>
          <w:i/>
        </w:rPr>
        <w:t xml:space="preserve">All Document </w:t>
      </w:r>
      <w:r>
        <w:rPr>
          <w:i/>
        </w:rPr>
        <w:t>Modes (All Versions)</w:t>
      </w:r>
    </w:p>
    <w:p w:rsidR="00BE776D" w:rsidRDefault="0013655F">
      <w:r>
        <w:lastRenderedPageBreak/>
        <w:t xml:space="preserve">The </w:t>
      </w:r>
      <w:r>
        <w:rPr>
          <w:b/>
        </w:rPr>
        <w:t>ENTITY</w:t>
      </w:r>
      <w:r>
        <w:t xml:space="preserve"> element is not required to contain any </w:t>
      </w:r>
      <w:r>
        <w:rPr>
          <w:b/>
        </w:rPr>
        <w:t>DATA-GROUP</w:t>
      </w:r>
      <w:r>
        <w:t xml:space="preserve"> elements.</w:t>
      </w:r>
    </w:p>
    <w:p w:rsidR="00BE776D" w:rsidRDefault="0013655F">
      <w:pPr>
        <w:pStyle w:val="Heading3"/>
      </w:pPr>
      <w:bookmarkStart w:id="54" w:name="section_3f92e3fb1984439a8552e1abed2694ae"/>
      <w:bookmarkStart w:id="55" w:name="_Toc494258578"/>
      <w:r>
        <w:t>[W3C-P3P1.0] Section 3.2.5, The ACCESS element</w:t>
      </w:r>
      <w:bookmarkEnd w:id="54"/>
      <w:bookmarkEnd w:id="55"/>
      <w:r>
        <w:fldChar w:fldCharType="begin"/>
      </w:r>
      <w:r>
        <w:instrText xml:space="preserve"> XE "The ACCESS element" </w:instrText>
      </w:r>
      <w:r>
        <w:fldChar w:fldCharType="end"/>
      </w:r>
      <w:r>
        <w:fldChar w:fldCharType="begin"/>
      </w:r>
      <w:r>
        <w:instrText xml:space="preserve"> XE "Elements:ACCESS" </w:instrText>
      </w:r>
      <w:r>
        <w:fldChar w:fldCharType="end"/>
      </w:r>
    </w:p>
    <w:p w:rsidR="00BE776D" w:rsidRDefault="0013655F">
      <w:r>
        <w:t>V0014:</w:t>
      </w:r>
    </w:p>
    <w:p w:rsidR="00BE776D" w:rsidRDefault="0013655F">
      <w:bookmarkStart w:id="56" w:name="CC_00000000000000000000000000010988"/>
      <w:bookmarkEnd w:id="56"/>
      <w:r>
        <w:t>The specification states:</w:t>
      </w:r>
    </w:p>
    <w:p w:rsidR="00BE776D" w:rsidRDefault="0013655F">
      <w:pPr>
        <w:pStyle w:val="Code"/>
      </w:pPr>
      <w:r>
        <w:t>access = "&lt;ACCESS&gt;"</w:t>
      </w:r>
    </w:p>
    <w:p w:rsidR="00BE776D" w:rsidRDefault="0013655F">
      <w:pPr>
        <w:pStyle w:val="Code"/>
      </w:pPr>
      <w:r>
        <w:t>*extension</w:t>
      </w:r>
    </w:p>
    <w:p w:rsidR="00BE776D" w:rsidRDefault="0013655F">
      <w:pPr>
        <w:pStyle w:val="Code"/>
      </w:pPr>
      <w:r>
        <w:t>ac</w:t>
      </w:r>
      <w:r>
        <w:t>cess_disclosure</w:t>
      </w:r>
    </w:p>
    <w:p w:rsidR="00BE776D" w:rsidRDefault="0013655F">
      <w:pPr>
        <w:pStyle w:val="Code"/>
      </w:pPr>
      <w:r>
        <w:t>*extension</w:t>
      </w:r>
    </w:p>
    <w:p w:rsidR="00BE776D" w:rsidRDefault="0013655F">
      <w:pPr>
        <w:pStyle w:val="Code"/>
      </w:pPr>
      <w:r>
        <w:t xml:space="preserve">"&lt;/ACCESS&gt;" </w:t>
      </w:r>
    </w:p>
    <w:p w:rsidR="00BE776D" w:rsidRDefault="00BE776D">
      <w:pPr>
        <w:pStyle w:val="Code"/>
      </w:pPr>
    </w:p>
    <w:p w:rsidR="00BE776D" w:rsidRDefault="0013655F">
      <w:pPr>
        <w:pStyle w:val="Code"/>
      </w:pPr>
      <w:r>
        <w:t>access_disclosure = "&lt;nonident/&gt;"          | ; Identified Data is Not Used</w:t>
      </w:r>
    </w:p>
    <w:p w:rsidR="00BE776D" w:rsidRDefault="0013655F">
      <w:pPr>
        <w:pStyle w:val="Code"/>
      </w:pPr>
      <w:r>
        <w:t>"&lt;all/&gt;"               | ; All Identifiable Information</w:t>
      </w:r>
    </w:p>
    <w:p w:rsidR="00BE776D" w:rsidRDefault="0013655F">
      <w:pPr>
        <w:pStyle w:val="Code"/>
      </w:pPr>
      <w:r>
        <w:t>"&lt;contact-and-other/&gt;" | ; Identified Contact Information and</w:t>
      </w:r>
    </w:p>
    <w:p w:rsidR="00BE776D" w:rsidRDefault="0013655F">
      <w:pPr>
        <w:pStyle w:val="Code"/>
      </w:pPr>
      <w:r>
        <w:t xml:space="preserve">                           Other Identified Data</w:t>
      </w:r>
    </w:p>
    <w:p w:rsidR="00BE776D" w:rsidRDefault="0013655F">
      <w:pPr>
        <w:pStyle w:val="Code"/>
      </w:pPr>
      <w:r>
        <w:t>"&lt;ident-contact/&gt;"     | ; Identifiable Contact Information</w:t>
      </w:r>
    </w:p>
    <w:p w:rsidR="00BE776D" w:rsidRDefault="0013655F">
      <w:pPr>
        <w:pStyle w:val="Code"/>
      </w:pPr>
      <w:r>
        <w:t>"&lt;other-ident/&gt;"       | ; Other Identified Data</w:t>
      </w:r>
    </w:p>
    <w:p w:rsidR="00BE776D" w:rsidRDefault="0013655F">
      <w:pPr>
        <w:pStyle w:val="Code"/>
      </w:pPr>
      <w:r>
        <w:t>"&lt;none/&gt;"                ; None</w:t>
      </w:r>
    </w:p>
    <w:p w:rsidR="00BE776D" w:rsidRDefault="0013655F">
      <w:pPr>
        <w:rPr>
          <w:i/>
        </w:rPr>
      </w:pPr>
      <w:r>
        <w:rPr>
          <w:i/>
        </w:rPr>
        <w:t>All Document Modes (All Versions)</w:t>
      </w:r>
    </w:p>
    <w:p w:rsidR="00BE776D" w:rsidRDefault="0013655F">
      <w:r>
        <w:t>Subelements are not validated. A</w:t>
      </w:r>
      <w:r>
        <w:t xml:space="preserve">ll </w:t>
      </w:r>
      <w:r>
        <w:rPr>
          <w:b/>
        </w:rPr>
        <w:t>ACCESS</w:t>
      </w:r>
      <w:r>
        <w:t xml:space="preserve"> elements and subelements are displayed, including cases when no subelements are present.</w:t>
      </w:r>
    </w:p>
    <w:p w:rsidR="00BE776D" w:rsidRDefault="0013655F">
      <w:pPr>
        <w:pStyle w:val="Heading3"/>
      </w:pPr>
      <w:bookmarkStart w:id="57" w:name="section_d92b767eae7a4612950f41eb2fde97c4"/>
      <w:bookmarkStart w:id="58" w:name="_Toc494258579"/>
      <w:r>
        <w:t>[W3C-P3P1.0] Section 3.2.6, The DISPUTES element</w:t>
      </w:r>
      <w:bookmarkEnd w:id="57"/>
      <w:bookmarkEnd w:id="58"/>
      <w:r>
        <w:fldChar w:fldCharType="begin"/>
      </w:r>
      <w:r>
        <w:instrText xml:space="preserve"> XE "The DISPUTES element" </w:instrText>
      </w:r>
      <w:r>
        <w:fldChar w:fldCharType="end"/>
      </w:r>
      <w:r>
        <w:fldChar w:fldCharType="begin"/>
      </w:r>
      <w:r>
        <w:instrText xml:space="preserve"> XE "Elements:DISPUTES" </w:instrText>
      </w:r>
      <w:r>
        <w:fldChar w:fldCharType="end"/>
      </w:r>
      <w:r>
        <w:fldChar w:fldCharType="begin"/>
      </w:r>
      <w:r>
        <w:instrText xml:space="preserve"> XE "Elements:LONG-DESCRIPTION" </w:instrText>
      </w:r>
      <w:r>
        <w:fldChar w:fldCharType="end"/>
      </w:r>
    </w:p>
    <w:p w:rsidR="00BE776D" w:rsidRDefault="0013655F">
      <w:r>
        <w:t>V0015:</w:t>
      </w:r>
    </w:p>
    <w:p w:rsidR="00BE776D" w:rsidRDefault="0013655F">
      <w:bookmarkStart w:id="59" w:name="CC_00000000000000000000000000010990"/>
      <w:bookmarkEnd w:id="59"/>
      <w:r>
        <w:t>The specific</w:t>
      </w:r>
      <w:r>
        <w:t>ation states:</w:t>
      </w:r>
    </w:p>
    <w:p w:rsidR="00BE776D" w:rsidRDefault="0013655F">
      <w:pPr>
        <w:pStyle w:val="Code"/>
      </w:pPr>
      <w:r>
        <w:t>&lt;DISPUTES&gt;</w:t>
      </w:r>
    </w:p>
    <w:p w:rsidR="00BE776D" w:rsidRDefault="0013655F">
      <w:pPr>
        <w:pStyle w:val="Code"/>
      </w:pPr>
      <w:r>
        <w:t xml:space="preserve">Describes dispute resolution procedures that may be followed for disputes about a </w:t>
      </w:r>
    </w:p>
    <w:p w:rsidR="00BE776D" w:rsidRDefault="0013655F">
      <w:pPr>
        <w:pStyle w:val="Code"/>
      </w:pPr>
      <w:r>
        <w:t>services' privacy practices, or in case of protocol violation.</w:t>
      </w:r>
    </w:p>
    <w:p w:rsidR="00BE776D" w:rsidRDefault="00BE776D">
      <w:pPr>
        <w:pStyle w:val="Code"/>
      </w:pPr>
    </w:p>
    <w:p w:rsidR="00BE776D" w:rsidRDefault="0013655F">
      <w:pPr>
        <w:pStyle w:val="Code"/>
      </w:pPr>
      <w:r>
        <w:t>resolution-type (mandatory attribute)</w:t>
      </w:r>
    </w:p>
    <w:p w:rsidR="00BE776D" w:rsidRDefault="0013655F">
      <w:pPr>
        <w:pStyle w:val="Code"/>
      </w:pPr>
      <w:r>
        <w:t xml:space="preserve">takes one of the following four values: </w:t>
      </w:r>
    </w:p>
    <w:p w:rsidR="00BE776D" w:rsidRDefault="00BE776D">
      <w:pPr>
        <w:pStyle w:val="Code"/>
      </w:pPr>
    </w:p>
    <w:p w:rsidR="00BE776D" w:rsidRDefault="0013655F">
      <w:pPr>
        <w:pStyle w:val="Code"/>
      </w:pPr>
      <w:r>
        <w:t>Cust</w:t>
      </w:r>
      <w:r>
        <w:t xml:space="preserve">omer Service [service] </w:t>
      </w:r>
    </w:p>
    <w:p w:rsidR="00BE776D" w:rsidRDefault="0013655F">
      <w:pPr>
        <w:pStyle w:val="Code"/>
      </w:pPr>
      <w:r>
        <w:t xml:space="preserve">Individual may complain to the Web site's customer service representative for </w:t>
      </w:r>
    </w:p>
    <w:p w:rsidR="00BE776D" w:rsidRDefault="0013655F">
      <w:pPr>
        <w:pStyle w:val="Code"/>
      </w:pPr>
      <w:r>
        <w:t xml:space="preserve">resolution of disputes regarding the use of collected data. The description MUST </w:t>
      </w:r>
    </w:p>
    <w:p w:rsidR="00BE776D" w:rsidRDefault="0013655F">
      <w:pPr>
        <w:pStyle w:val="Code"/>
      </w:pPr>
      <w:r>
        <w:t>include information about how to contact customer service.</w:t>
      </w:r>
    </w:p>
    <w:p w:rsidR="00BE776D" w:rsidRDefault="00BE776D">
      <w:pPr>
        <w:pStyle w:val="Code"/>
      </w:pPr>
    </w:p>
    <w:p w:rsidR="00BE776D" w:rsidRDefault="0013655F">
      <w:pPr>
        <w:pStyle w:val="Code"/>
      </w:pPr>
      <w:r>
        <w:t>Independent</w:t>
      </w:r>
      <w:r>
        <w:t xml:space="preserve"> Organization [independent]</w:t>
      </w:r>
    </w:p>
    <w:p w:rsidR="00BE776D" w:rsidRDefault="0013655F">
      <w:pPr>
        <w:pStyle w:val="Code"/>
      </w:pPr>
      <w:r>
        <w:t xml:space="preserve">Individual may complain to an independent organization for resolution of disputes </w:t>
      </w:r>
    </w:p>
    <w:p w:rsidR="00BE776D" w:rsidRDefault="0013655F">
      <w:pPr>
        <w:pStyle w:val="Code"/>
      </w:pPr>
      <w:r>
        <w:t xml:space="preserve">regarding the use of collected data. The description MUST include information about </w:t>
      </w:r>
    </w:p>
    <w:p w:rsidR="00BE776D" w:rsidRDefault="0013655F">
      <w:pPr>
        <w:pStyle w:val="Code"/>
      </w:pPr>
      <w:r>
        <w:t>how to contact the third party organization.</w:t>
      </w:r>
    </w:p>
    <w:p w:rsidR="00BE776D" w:rsidRDefault="00BE776D">
      <w:pPr>
        <w:pStyle w:val="Code"/>
      </w:pPr>
    </w:p>
    <w:p w:rsidR="00BE776D" w:rsidRDefault="0013655F">
      <w:pPr>
        <w:pStyle w:val="Code"/>
      </w:pPr>
      <w:r>
        <w:t>Court [court]</w:t>
      </w:r>
    </w:p>
    <w:p w:rsidR="00BE776D" w:rsidRDefault="0013655F">
      <w:pPr>
        <w:pStyle w:val="Code"/>
      </w:pPr>
      <w:r>
        <w:t>Individual may file a legal complaint against the Web site.</w:t>
      </w:r>
    </w:p>
    <w:p w:rsidR="00BE776D" w:rsidRDefault="0013655F">
      <w:pPr>
        <w:pStyle w:val="Code"/>
      </w:pPr>
      <w:r>
        <w:t>Applicable Law [law]</w:t>
      </w:r>
    </w:p>
    <w:p w:rsidR="00BE776D" w:rsidRDefault="0013655F">
      <w:pPr>
        <w:pStyle w:val="Code"/>
      </w:pPr>
      <w:r>
        <w:t xml:space="preserve">Disputes arising in connection with the privacy statement will be resolved in </w:t>
      </w:r>
    </w:p>
    <w:p w:rsidR="00BE776D" w:rsidRDefault="0013655F">
      <w:pPr>
        <w:pStyle w:val="Code"/>
      </w:pPr>
      <w:r>
        <w:t>accordance with the law referenced in the description.</w:t>
      </w:r>
    </w:p>
    <w:p w:rsidR="00BE776D" w:rsidRDefault="00BE776D">
      <w:pPr>
        <w:pStyle w:val="Code"/>
      </w:pPr>
    </w:p>
    <w:p w:rsidR="00BE776D" w:rsidRDefault="0013655F">
      <w:pPr>
        <w:pStyle w:val="Code"/>
      </w:pPr>
      <w:r>
        <w:t>service (mandatory attribute)</w:t>
      </w:r>
    </w:p>
    <w:p w:rsidR="00BE776D" w:rsidRDefault="0013655F">
      <w:pPr>
        <w:pStyle w:val="Code"/>
      </w:pPr>
      <w:r>
        <w:t xml:space="preserve">URI of the customer service Web page or independent organization, or URI for </w:t>
      </w:r>
    </w:p>
    <w:p w:rsidR="00BE776D" w:rsidRDefault="0013655F">
      <w:pPr>
        <w:pStyle w:val="Code"/>
      </w:pPr>
      <w:r>
        <w:t>information about the relevant court or applicable law</w:t>
      </w:r>
    </w:p>
    <w:p w:rsidR="00BE776D" w:rsidRDefault="00BE776D">
      <w:pPr>
        <w:pStyle w:val="Code"/>
      </w:pPr>
    </w:p>
    <w:p w:rsidR="00BE776D" w:rsidRDefault="0013655F">
      <w:pPr>
        <w:pStyle w:val="Code"/>
      </w:pPr>
      <w:r>
        <w:t>verification</w:t>
      </w:r>
    </w:p>
    <w:p w:rsidR="00BE776D" w:rsidRDefault="0013655F">
      <w:pPr>
        <w:pStyle w:val="Code"/>
      </w:pPr>
      <w:r>
        <w:t xml:space="preserve">URI or certificate that can be used for verification purposes. It is anticipated </w:t>
      </w:r>
    </w:p>
    <w:p w:rsidR="00BE776D" w:rsidRDefault="0013655F">
      <w:pPr>
        <w:pStyle w:val="Code"/>
      </w:pPr>
      <w:r>
        <w:t>that seal providers will pr</w:t>
      </w:r>
      <w:r>
        <w:t xml:space="preserve">ovide a mechanism for verifying a site's claim that they </w:t>
      </w:r>
    </w:p>
    <w:p w:rsidR="00BE776D" w:rsidRDefault="0013655F">
      <w:pPr>
        <w:pStyle w:val="Code"/>
      </w:pPr>
      <w:r>
        <w:lastRenderedPageBreak/>
        <w:t>have a seal.</w:t>
      </w:r>
    </w:p>
    <w:p w:rsidR="00BE776D" w:rsidRDefault="00BE776D">
      <w:pPr>
        <w:pStyle w:val="Code"/>
      </w:pPr>
    </w:p>
    <w:p w:rsidR="00BE776D" w:rsidRDefault="0013655F">
      <w:pPr>
        <w:pStyle w:val="Code"/>
      </w:pPr>
      <w:r>
        <w:t>short-description</w:t>
      </w:r>
    </w:p>
    <w:p w:rsidR="00BE776D" w:rsidRDefault="0013655F">
      <w:pPr>
        <w:pStyle w:val="Code"/>
      </w:pPr>
      <w:r>
        <w:t xml:space="preserve">A short human readable description of the name of the appropriate legal forum, </w:t>
      </w:r>
    </w:p>
    <w:p w:rsidR="00BE776D" w:rsidRDefault="0013655F">
      <w:pPr>
        <w:pStyle w:val="Code"/>
      </w:pPr>
      <w:r>
        <w:t xml:space="preserve">applicable law, or third party organization; or contact information for customer </w:t>
      </w:r>
    </w:p>
    <w:p w:rsidR="00BE776D" w:rsidRDefault="0013655F">
      <w:pPr>
        <w:pStyle w:val="Code"/>
      </w:pPr>
      <w:r>
        <w:t>serv</w:t>
      </w:r>
      <w:r>
        <w:t>ice if not already provided at the service URI. No more than 255 characters.</w:t>
      </w:r>
    </w:p>
    <w:p w:rsidR="00BE776D" w:rsidRDefault="0013655F">
      <w:pPr>
        <w:rPr>
          <w:i/>
        </w:rPr>
      </w:pPr>
      <w:r>
        <w:rPr>
          <w:i/>
        </w:rPr>
        <w:t>All Document Modes (All Versions)</w:t>
      </w:r>
    </w:p>
    <w:p w:rsidR="00BE776D" w:rsidRDefault="0013655F">
      <w:r>
        <w:t>The following variations apply:</w:t>
      </w:r>
    </w:p>
    <w:p w:rsidR="00BE776D" w:rsidRDefault="0013655F">
      <w:pPr>
        <w:pStyle w:val="ListParagraph"/>
        <w:numPr>
          <w:ilvl w:val="0"/>
          <w:numId w:val="47"/>
        </w:numPr>
      </w:pPr>
      <w:r>
        <w:t xml:space="preserve">The </w:t>
      </w:r>
      <w:r>
        <w:rPr>
          <w:b/>
        </w:rPr>
        <w:t>service</w:t>
      </w:r>
      <w:r>
        <w:t xml:space="preserve"> and </w:t>
      </w:r>
      <w:r>
        <w:rPr>
          <w:b/>
        </w:rPr>
        <w:t>resolution-type</w:t>
      </w:r>
      <w:r>
        <w:t xml:space="preserve"> attributes are not mandatory. </w:t>
      </w:r>
    </w:p>
    <w:p w:rsidR="00BE776D" w:rsidRDefault="0013655F">
      <w:pPr>
        <w:pStyle w:val="ListParagraph"/>
        <w:numPr>
          <w:ilvl w:val="0"/>
          <w:numId w:val="47"/>
        </w:numPr>
      </w:pPr>
      <w:r>
        <w:t xml:space="preserve">The </w:t>
      </w:r>
      <w:r>
        <w:rPr>
          <w:b/>
        </w:rPr>
        <w:t>verification</w:t>
      </w:r>
      <w:r>
        <w:t xml:space="preserve"> attribute is not supported.</w:t>
      </w:r>
    </w:p>
    <w:p w:rsidR="00BE776D" w:rsidRDefault="0013655F">
      <w:pPr>
        <w:pStyle w:val="ListParagraph"/>
        <w:numPr>
          <w:ilvl w:val="0"/>
          <w:numId w:val="47"/>
        </w:numPr>
      </w:pPr>
      <w:r>
        <w:t xml:space="preserve">The </w:t>
      </w:r>
      <w:r>
        <w:rPr>
          <w:b/>
        </w:rPr>
        <w:t>service</w:t>
      </w:r>
      <w:r>
        <w:t xml:space="preserve"> and </w:t>
      </w:r>
      <w:r>
        <w:rPr>
          <w:b/>
        </w:rPr>
        <w:t>short-description</w:t>
      </w:r>
      <w:r>
        <w:t xml:space="preserve"> attributes are supported only in conjunction with the </w:t>
      </w:r>
      <w:r>
        <w:rPr>
          <w:b/>
        </w:rPr>
        <w:t>service</w:t>
      </w:r>
      <w:r>
        <w:t xml:space="preserve"> and </w:t>
      </w:r>
      <w:r>
        <w:rPr>
          <w:b/>
        </w:rPr>
        <w:t>independent</w:t>
      </w:r>
      <w:r>
        <w:t xml:space="preserve"> resolution-type values.</w:t>
      </w:r>
    </w:p>
    <w:p w:rsidR="00BE776D" w:rsidRDefault="0013655F">
      <w:r>
        <w:t>V0016:</w:t>
      </w:r>
    </w:p>
    <w:p w:rsidR="00BE776D" w:rsidRDefault="0013655F">
      <w:bookmarkStart w:id="60" w:name="CC_00000000000000000000000000010991"/>
      <w:bookmarkEnd w:id="60"/>
      <w:r>
        <w:t>The specification states:</w:t>
      </w:r>
    </w:p>
    <w:p w:rsidR="00BE776D" w:rsidRDefault="0013655F">
      <w:pPr>
        <w:pStyle w:val="Code"/>
      </w:pPr>
      <w:r>
        <w:t xml:space="preserve">The DISPUTES element can contain a LONG-DESCRIPTION element, where a human readable </w:t>
      </w:r>
    </w:p>
    <w:p w:rsidR="00BE776D" w:rsidRDefault="0013655F">
      <w:pPr>
        <w:pStyle w:val="Code"/>
      </w:pPr>
      <w:r>
        <w:t>descri</w:t>
      </w:r>
      <w:r>
        <w:t xml:space="preserve">ption is present: this should contain the name of the appropriate legal </w:t>
      </w:r>
    </w:p>
    <w:p w:rsidR="00BE776D" w:rsidRDefault="0013655F">
      <w:pPr>
        <w:pStyle w:val="Code"/>
      </w:pPr>
      <w:r>
        <w:t xml:space="preserve">forum, applicable law, or third party organization; or contact information for </w:t>
      </w:r>
    </w:p>
    <w:p w:rsidR="00BE776D" w:rsidRDefault="0013655F">
      <w:pPr>
        <w:pStyle w:val="Code"/>
      </w:pPr>
      <w:r>
        <w:t>customer service if not already provided at the service URI.</w:t>
      </w:r>
    </w:p>
    <w:p w:rsidR="00BE776D" w:rsidRDefault="00BE776D">
      <w:pPr>
        <w:pStyle w:val="Code"/>
      </w:pPr>
    </w:p>
    <w:p w:rsidR="00BE776D" w:rsidRDefault="0013655F">
      <w:pPr>
        <w:pStyle w:val="Code"/>
      </w:pPr>
      <w:r>
        <w:t>&lt;LONG-DESCRIPTION&gt;</w:t>
      </w:r>
    </w:p>
    <w:p w:rsidR="00BE776D" w:rsidRDefault="0013655F">
      <w:pPr>
        <w:pStyle w:val="Code"/>
      </w:pPr>
      <w:r>
        <w:t xml:space="preserve">This element contains </w:t>
      </w:r>
      <w:r>
        <w:t>a (possibly long) human readable description.</w:t>
      </w:r>
    </w:p>
    <w:p w:rsidR="00BE776D" w:rsidRDefault="0013655F">
      <w:pPr>
        <w:rPr>
          <w:i/>
        </w:rPr>
      </w:pPr>
      <w:r>
        <w:rPr>
          <w:i/>
        </w:rPr>
        <w:t>All Document Modes (All Versions)</w:t>
      </w:r>
    </w:p>
    <w:p w:rsidR="00BE776D" w:rsidRDefault="0013655F">
      <w:r>
        <w:t xml:space="preserve">The </w:t>
      </w:r>
      <w:r>
        <w:rPr>
          <w:b/>
        </w:rPr>
        <w:t>LONG-DESCRIPTION</w:t>
      </w:r>
      <w:r>
        <w:t xml:space="preserve"> element is not supported.</w:t>
      </w:r>
    </w:p>
    <w:p w:rsidR="00BE776D" w:rsidRDefault="0013655F">
      <w:pPr>
        <w:pStyle w:val="Heading3"/>
      </w:pPr>
      <w:bookmarkStart w:id="61" w:name="section_be1354775cf44151b7eadab54723264a"/>
      <w:bookmarkStart w:id="62" w:name="_Toc494258580"/>
      <w:r>
        <w:t>[W3C-P3P1.0] Section 3.2.7, The REMEDIES element</w:t>
      </w:r>
      <w:bookmarkEnd w:id="61"/>
      <w:bookmarkEnd w:id="62"/>
      <w:r>
        <w:fldChar w:fldCharType="begin"/>
      </w:r>
      <w:r>
        <w:instrText xml:space="preserve"> XE "The REMEDIES element" </w:instrText>
      </w:r>
      <w:r>
        <w:fldChar w:fldCharType="end"/>
      </w:r>
      <w:r>
        <w:fldChar w:fldCharType="begin"/>
      </w:r>
      <w:r>
        <w:instrText xml:space="preserve"> XE "Elements:REMEDIES" </w:instrText>
      </w:r>
      <w:r>
        <w:fldChar w:fldCharType="end"/>
      </w:r>
    </w:p>
    <w:p w:rsidR="00BE776D" w:rsidRDefault="0013655F">
      <w:r>
        <w:t>V0017:</w:t>
      </w:r>
    </w:p>
    <w:p w:rsidR="00BE776D" w:rsidRDefault="0013655F">
      <w:bookmarkStart w:id="63" w:name="CC_00000000000000000000000000010993"/>
      <w:bookmarkEnd w:id="63"/>
      <w:r>
        <w:t xml:space="preserve">The specification </w:t>
      </w:r>
      <w:r>
        <w:t>states:</w:t>
      </w:r>
    </w:p>
    <w:p w:rsidR="00BE776D" w:rsidRDefault="0013655F">
      <w:pPr>
        <w:pStyle w:val="Code"/>
      </w:pPr>
      <w:r>
        <w:t xml:space="preserve">Each DISPUTES element SHOULD contain a REMEDIES element that specifies the possible </w:t>
      </w:r>
    </w:p>
    <w:p w:rsidR="00BE776D" w:rsidRDefault="0013655F">
      <w:pPr>
        <w:pStyle w:val="Code"/>
      </w:pPr>
      <w:r>
        <w:t>remedies in case a policy breach occurs.</w:t>
      </w:r>
    </w:p>
    <w:p w:rsidR="00BE776D" w:rsidRDefault="00BE776D">
      <w:pPr>
        <w:pStyle w:val="Code"/>
      </w:pPr>
    </w:p>
    <w:p w:rsidR="00BE776D" w:rsidRDefault="0013655F">
      <w:pPr>
        <w:pStyle w:val="Code"/>
      </w:pPr>
      <w:r>
        <w:t>&lt;REMEDIES&gt;</w:t>
      </w:r>
    </w:p>
    <w:p w:rsidR="00BE776D" w:rsidRDefault="0013655F">
      <w:pPr>
        <w:pStyle w:val="Code"/>
      </w:pPr>
      <w:r>
        <w:t>Remedies in case a policy breach occurs.</w:t>
      </w:r>
    </w:p>
    <w:p w:rsidR="00BE776D" w:rsidRDefault="0013655F">
      <w:pPr>
        <w:pStyle w:val="Code"/>
      </w:pPr>
      <w:r>
        <w:t>The REMEDIES element must contain one or more of the following:</w:t>
      </w:r>
    </w:p>
    <w:p w:rsidR="00BE776D" w:rsidRDefault="00BE776D">
      <w:pPr>
        <w:pStyle w:val="Code"/>
      </w:pPr>
    </w:p>
    <w:p w:rsidR="00BE776D" w:rsidRDefault="0013655F">
      <w:pPr>
        <w:pStyle w:val="Code"/>
      </w:pPr>
      <w:r>
        <w:t>&lt;cor</w:t>
      </w:r>
      <w:r>
        <w:t xml:space="preserve">rect/&gt; </w:t>
      </w:r>
    </w:p>
    <w:p w:rsidR="00BE776D" w:rsidRDefault="0013655F">
      <w:pPr>
        <w:pStyle w:val="Code"/>
      </w:pPr>
      <w:r>
        <w:t xml:space="preserve">Errors or wrongful actions arising in connection with the privacy policy will be </w:t>
      </w:r>
    </w:p>
    <w:p w:rsidR="00BE776D" w:rsidRDefault="0013655F">
      <w:pPr>
        <w:pStyle w:val="Code"/>
      </w:pPr>
      <w:r>
        <w:t>remedied by the service.</w:t>
      </w:r>
    </w:p>
    <w:p w:rsidR="00BE776D" w:rsidRDefault="0013655F">
      <w:pPr>
        <w:pStyle w:val="Code"/>
      </w:pPr>
      <w:r>
        <w:t xml:space="preserve">&lt;money/&gt; </w:t>
      </w:r>
    </w:p>
    <w:p w:rsidR="00BE776D" w:rsidRDefault="0013655F">
      <w:pPr>
        <w:pStyle w:val="Code"/>
      </w:pPr>
      <w:r>
        <w:t xml:space="preserve">If the service provider violates its privacy policy it will pay the individual an </w:t>
      </w:r>
    </w:p>
    <w:p w:rsidR="00BE776D" w:rsidRDefault="0013655F">
      <w:pPr>
        <w:pStyle w:val="Code"/>
      </w:pPr>
      <w:r>
        <w:t>amount specified in the human readable privacy p</w:t>
      </w:r>
      <w:r>
        <w:t>olicy or the amount of damages.</w:t>
      </w:r>
    </w:p>
    <w:p w:rsidR="00BE776D" w:rsidRDefault="0013655F">
      <w:pPr>
        <w:pStyle w:val="Code"/>
      </w:pPr>
      <w:r>
        <w:t>&lt;law/&gt;</w:t>
      </w:r>
    </w:p>
    <w:p w:rsidR="00BE776D" w:rsidRDefault="0013655F">
      <w:pPr>
        <w:pStyle w:val="Code"/>
      </w:pPr>
      <w:r>
        <w:t xml:space="preserve">Remedies for breaches of the policy statement will be determined based on the law </w:t>
      </w:r>
    </w:p>
    <w:p w:rsidR="00BE776D" w:rsidRDefault="0013655F">
      <w:pPr>
        <w:pStyle w:val="Code"/>
      </w:pPr>
      <w:r>
        <w:t>referenced in the human readable description.</w:t>
      </w:r>
    </w:p>
    <w:p w:rsidR="00BE776D" w:rsidRDefault="0013655F">
      <w:pPr>
        <w:rPr>
          <w:i/>
        </w:rPr>
      </w:pPr>
      <w:r>
        <w:rPr>
          <w:i/>
        </w:rPr>
        <w:t>All Document Modes (All Versions)</w:t>
      </w:r>
    </w:p>
    <w:p w:rsidR="00BE776D" w:rsidRDefault="0013655F">
      <w:r>
        <w:t xml:space="preserve">The </w:t>
      </w:r>
      <w:r>
        <w:rPr>
          <w:b/>
        </w:rPr>
        <w:t>REMEDIES</w:t>
      </w:r>
      <w:r>
        <w:t xml:space="preserve"> element is not supported.</w:t>
      </w:r>
    </w:p>
    <w:p w:rsidR="00BE776D" w:rsidRDefault="0013655F">
      <w:pPr>
        <w:pStyle w:val="Heading3"/>
      </w:pPr>
      <w:bookmarkStart w:id="64" w:name="section_47e46673c29743698347ec03d8461536"/>
      <w:bookmarkStart w:id="65" w:name="_Toc494258581"/>
      <w:r>
        <w:lastRenderedPageBreak/>
        <w:t>[W3C-P3P1.0] Se</w:t>
      </w:r>
      <w:r>
        <w:t>ction 3.3.2, The CONSEQUENCE element</w:t>
      </w:r>
      <w:bookmarkEnd w:id="64"/>
      <w:bookmarkEnd w:id="65"/>
      <w:r>
        <w:fldChar w:fldCharType="begin"/>
      </w:r>
      <w:r>
        <w:instrText xml:space="preserve"> XE "The CONSEQUENCE element" </w:instrText>
      </w:r>
      <w:r>
        <w:fldChar w:fldCharType="end"/>
      </w:r>
      <w:r>
        <w:fldChar w:fldCharType="begin"/>
      </w:r>
      <w:r>
        <w:instrText xml:space="preserve"> XE "Elements:CONSEQUENCE" </w:instrText>
      </w:r>
      <w:r>
        <w:fldChar w:fldCharType="end"/>
      </w:r>
    </w:p>
    <w:p w:rsidR="00BE776D" w:rsidRDefault="0013655F">
      <w:r>
        <w:t>V0018:</w:t>
      </w:r>
    </w:p>
    <w:p w:rsidR="00BE776D" w:rsidRDefault="0013655F">
      <w:bookmarkStart w:id="66" w:name="CC_00000000000000000000000000010996"/>
      <w:bookmarkEnd w:id="66"/>
      <w:r>
        <w:t>The specification states:</w:t>
      </w:r>
    </w:p>
    <w:p w:rsidR="00BE776D" w:rsidRDefault="0013655F">
      <w:pPr>
        <w:pStyle w:val="Code"/>
      </w:pPr>
      <w:r>
        <w:t>&lt;CONSEQUENCE&gt;</w:t>
      </w:r>
    </w:p>
    <w:p w:rsidR="00BE776D" w:rsidRDefault="0013655F">
      <w:pPr>
        <w:pStyle w:val="Code"/>
      </w:pPr>
      <w:r>
        <w:t xml:space="preserve">Consequences that can be shown to a human user to explain why the suggested </w:t>
      </w:r>
    </w:p>
    <w:p w:rsidR="00BE776D" w:rsidRDefault="0013655F">
      <w:pPr>
        <w:pStyle w:val="Code"/>
      </w:pPr>
      <w:r>
        <w:t xml:space="preserve">practice may be valuable in a particular instance even if the user would not </w:t>
      </w:r>
    </w:p>
    <w:p w:rsidR="00BE776D" w:rsidRDefault="0013655F">
      <w:pPr>
        <w:pStyle w:val="Code"/>
      </w:pPr>
      <w:r>
        <w:t>normally allow the practice.</w:t>
      </w:r>
    </w:p>
    <w:p w:rsidR="00BE776D" w:rsidRDefault="00BE776D">
      <w:pPr>
        <w:pStyle w:val="Code"/>
      </w:pPr>
    </w:p>
    <w:p w:rsidR="00BE776D" w:rsidRDefault="0013655F">
      <w:pPr>
        <w:pStyle w:val="Code"/>
      </w:pPr>
      <w:r>
        <w:t>consequence = "&lt;CONSEQUENCE&gt;"</w:t>
      </w:r>
    </w:p>
    <w:p w:rsidR="00BE776D" w:rsidRDefault="0013655F">
      <w:pPr>
        <w:pStyle w:val="Code"/>
      </w:pPr>
      <w:r>
        <w:t>PCDATA</w:t>
      </w:r>
    </w:p>
    <w:p w:rsidR="00BE776D" w:rsidRDefault="0013655F">
      <w:pPr>
        <w:pStyle w:val="Code"/>
      </w:pPr>
      <w:r>
        <w:t>"&lt;/CONSEQUENCE&gt;"</w:t>
      </w:r>
    </w:p>
    <w:p w:rsidR="00BE776D" w:rsidRDefault="0013655F">
      <w:pPr>
        <w:rPr>
          <w:i/>
        </w:rPr>
      </w:pPr>
      <w:r>
        <w:rPr>
          <w:i/>
        </w:rPr>
        <w:t>All Document Modes (All Versions)</w:t>
      </w:r>
    </w:p>
    <w:p w:rsidR="00BE776D" w:rsidRDefault="0013655F">
      <w:r>
        <w:t xml:space="preserve">The </w:t>
      </w:r>
      <w:r>
        <w:rPr>
          <w:b/>
        </w:rPr>
        <w:t>CONSEQUENCE</w:t>
      </w:r>
      <w:r>
        <w:t xml:space="preserve"> element is not supported.</w:t>
      </w:r>
    </w:p>
    <w:p w:rsidR="00BE776D" w:rsidRDefault="0013655F">
      <w:pPr>
        <w:pStyle w:val="Heading3"/>
      </w:pPr>
      <w:bookmarkStart w:id="67" w:name="section_bcd67c388f38409fb9c0a3fafbe79d6a"/>
      <w:bookmarkStart w:id="68" w:name="_Toc494258582"/>
      <w:r>
        <w:t>[W3C-P3P1.0] Secti</w:t>
      </w:r>
      <w:r>
        <w:t>on 3.3.3, The NON-IDENTIFIABLE element</w:t>
      </w:r>
      <w:bookmarkEnd w:id="67"/>
      <w:bookmarkEnd w:id="68"/>
      <w:r>
        <w:fldChar w:fldCharType="begin"/>
      </w:r>
      <w:r>
        <w:instrText xml:space="preserve"> XE "The NON-IDENTIFIABLE element" </w:instrText>
      </w:r>
      <w:r>
        <w:fldChar w:fldCharType="end"/>
      </w:r>
      <w:r>
        <w:fldChar w:fldCharType="begin"/>
      </w:r>
      <w:r>
        <w:instrText xml:space="preserve"> XE "Elements:NON-IDENTIFIABLE" </w:instrText>
      </w:r>
      <w:r>
        <w:fldChar w:fldCharType="end"/>
      </w:r>
    </w:p>
    <w:p w:rsidR="00BE776D" w:rsidRDefault="0013655F">
      <w:r>
        <w:t>V0019:</w:t>
      </w:r>
    </w:p>
    <w:p w:rsidR="00BE776D" w:rsidRDefault="0013655F">
      <w:bookmarkStart w:id="69" w:name="CC_00000000000000000000000000010997"/>
      <w:bookmarkEnd w:id="69"/>
      <w:r>
        <w:t>The specification states:</w:t>
      </w:r>
    </w:p>
    <w:p w:rsidR="00BE776D" w:rsidRDefault="0013655F">
      <w:pPr>
        <w:pStyle w:val="Code"/>
      </w:pPr>
      <w:r>
        <w:t xml:space="preserve">If the NON-IDENTIFIABLE element is present in any STATEMENT elements in a policy, </w:t>
      </w:r>
    </w:p>
    <w:p w:rsidR="00BE776D" w:rsidRDefault="0013655F">
      <w:pPr>
        <w:pStyle w:val="Code"/>
      </w:pPr>
      <w:r>
        <w:t>then a human readable explanat</w:t>
      </w:r>
      <w:r>
        <w:t xml:space="preserve">ion of how the data is anonymized MUST be included or </w:t>
      </w:r>
    </w:p>
    <w:p w:rsidR="00BE776D" w:rsidRDefault="0013655F">
      <w:pPr>
        <w:pStyle w:val="Code"/>
      </w:pPr>
      <w:r>
        <w:t>linked to at the discURI.</w:t>
      </w:r>
    </w:p>
    <w:p w:rsidR="00BE776D" w:rsidRDefault="0013655F">
      <w:pPr>
        <w:rPr>
          <w:i/>
        </w:rPr>
      </w:pPr>
      <w:r>
        <w:rPr>
          <w:i/>
        </w:rPr>
        <w:t>All Document Modes (All Versions)</w:t>
      </w:r>
    </w:p>
    <w:p w:rsidR="00BE776D" w:rsidRDefault="0013655F">
      <w:r>
        <w:t xml:space="preserve">The </w:t>
      </w:r>
      <w:r>
        <w:rPr>
          <w:b/>
        </w:rPr>
        <w:t>NON-IDENTIFIABLE</w:t>
      </w:r>
      <w:r>
        <w:t xml:space="preserve"> element is not supported.</w:t>
      </w:r>
    </w:p>
    <w:p w:rsidR="00BE776D" w:rsidRDefault="0013655F">
      <w:pPr>
        <w:pStyle w:val="Heading3"/>
      </w:pPr>
      <w:bookmarkStart w:id="70" w:name="section_8d1e4a8afc2c49518d1843a9498a3dbb"/>
      <w:bookmarkStart w:id="71" w:name="_Toc494258583"/>
      <w:r>
        <w:t>[W3C-P3P1.0] Section 3.3.4, The PURPOSE element</w:t>
      </w:r>
      <w:bookmarkEnd w:id="70"/>
      <w:bookmarkEnd w:id="71"/>
      <w:r>
        <w:fldChar w:fldCharType="begin"/>
      </w:r>
      <w:r>
        <w:instrText xml:space="preserve"> XE "The PURPOSE element" </w:instrText>
      </w:r>
      <w:r>
        <w:fldChar w:fldCharType="end"/>
      </w:r>
      <w:r>
        <w:fldChar w:fldCharType="begin"/>
      </w:r>
      <w:r>
        <w:instrText xml:space="preserve"> XE "Elements:PURPO</w:instrText>
      </w:r>
      <w:r>
        <w:instrText xml:space="preserve">SE" </w:instrText>
      </w:r>
      <w:r>
        <w:fldChar w:fldCharType="end"/>
      </w:r>
    </w:p>
    <w:p w:rsidR="00BE776D" w:rsidRDefault="0013655F">
      <w:r>
        <w:t>V0020:</w:t>
      </w:r>
    </w:p>
    <w:p w:rsidR="00BE776D" w:rsidRDefault="0013655F">
      <w:bookmarkStart w:id="72" w:name="CC_00000000000000000000000000010999"/>
      <w:bookmarkEnd w:id="72"/>
      <w:r>
        <w:t>The specification states:</w:t>
      </w:r>
    </w:p>
    <w:p w:rsidR="00BE776D" w:rsidRDefault="0013655F">
      <w:pPr>
        <w:pStyle w:val="Code"/>
      </w:pPr>
      <w:r>
        <w:t xml:space="preserve">Each STATEMENT element that does not include a NON-IDENTIFIABLE element MUST </w:t>
      </w:r>
    </w:p>
    <w:p w:rsidR="00BE776D" w:rsidRDefault="0013655F">
      <w:pPr>
        <w:pStyle w:val="Code"/>
      </w:pPr>
      <w:r>
        <w:t xml:space="preserve">contain a PURPOSE element that contains one or more purposes of data collection or </w:t>
      </w:r>
    </w:p>
    <w:p w:rsidR="00BE776D" w:rsidRDefault="0013655F">
      <w:pPr>
        <w:pStyle w:val="Code"/>
      </w:pPr>
      <w:r>
        <w:t>uses of data.</w:t>
      </w:r>
    </w:p>
    <w:p w:rsidR="00BE776D" w:rsidRDefault="0013655F">
      <w:pPr>
        <w:rPr>
          <w:i/>
        </w:rPr>
      </w:pPr>
      <w:r>
        <w:rPr>
          <w:i/>
        </w:rPr>
        <w:t>All Document Modes (All Versions)</w:t>
      </w:r>
    </w:p>
    <w:p w:rsidR="00BE776D" w:rsidRDefault="0013655F">
      <w:r>
        <w:t>If the</w:t>
      </w:r>
      <w:r>
        <w:t xml:space="preserve"> </w:t>
      </w:r>
      <w:r>
        <w:rPr>
          <w:b/>
        </w:rPr>
        <w:t>NON-IDENTIFIABLE</w:t>
      </w:r>
      <w:r>
        <w:t xml:space="preserve"> element is missing, </w:t>
      </w:r>
      <w:r>
        <w:rPr>
          <w:b/>
        </w:rPr>
        <w:t>STATEMENT</w:t>
      </w:r>
      <w:r>
        <w:t xml:space="preserve"> elements are not required to contain </w:t>
      </w:r>
      <w:r>
        <w:rPr>
          <w:b/>
        </w:rPr>
        <w:t>PURPOSE</w:t>
      </w:r>
      <w:r>
        <w:t xml:space="preserve"> elements.</w:t>
      </w:r>
    </w:p>
    <w:p w:rsidR="00BE776D" w:rsidRDefault="0013655F">
      <w:r>
        <w:t>V0021:</w:t>
      </w:r>
    </w:p>
    <w:p w:rsidR="00BE776D" w:rsidRDefault="0013655F">
      <w:bookmarkStart w:id="73" w:name="CC_00000000000000000000000000011000"/>
      <w:bookmarkEnd w:id="73"/>
      <w:r>
        <w:t>The specification states:</w:t>
      </w:r>
    </w:p>
    <w:p w:rsidR="00BE776D" w:rsidRDefault="0013655F">
      <w:pPr>
        <w:pStyle w:val="Code"/>
      </w:pPr>
      <w:r>
        <w:t>&lt;PURPOSE&gt;</w:t>
      </w:r>
    </w:p>
    <w:p w:rsidR="00BE776D" w:rsidRDefault="0013655F">
      <w:pPr>
        <w:pStyle w:val="Code"/>
      </w:pPr>
      <w:r>
        <w:t>purposes for data processing relevant to the Web.</w:t>
      </w:r>
    </w:p>
    <w:p w:rsidR="00BE776D" w:rsidRDefault="0013655F">
      <w:pPr>
        <w:pStyle w:val="Code"/>
      </w:pPr>
      <w:r>
        <w:t>The PURPOSE element MUST contain one or more sub-elements.</w:t>
      </w:r>
    </w:p>
    <w:p w:rsidR="00BE776D" w:rsidRDefault="0013655F">
      <w:pPr>
        <w:rPr>
          <w:i/>
        </w:rPr>
      </w:pPr>
      <w:r>
        <w:rPr>
          <w:i/>
        </w:rPr>
        <w:lastRenderedPageBreak/>
        <w:t>All Document Modes (All Versions)</w:t>
      </w:r>
    </w:p>
    <w:p w:rsidR="00BE776D" w:rsidRDefault="0013655F">
      <w:r>
        <w:t xml:space="preserve">The </w:t>
      </w:r>
      <w:r>
        <w:rPr>
          <w:b/>
        </w:rPr>
        <w:t>PURPOSE</w:t>
      </w:r>
      <w:r>
        <w:t xml:space="preserve"> element is not required to contain any subelements.</w:t>
      </w:r>
    </w:p>
    <w:p w:rsidR="00BE776D" w:rsidRDefault="0013655F">
      <w:r>
        <w:t>V0022:</w:t>
      </w:r>
    </w:p>
    <w:p w:rsidR="00BE776D" w:rsidRDefault="0013655F">
      <w:bookmarkStart w:id="74" w:name="CC_00000000000000000000000000011001"/>
      <w:bookmarkEnd w:id="74"/>
      <w:r>
        <w:t>The specification states:</w:t>
      </w:r>
    </w:p>
    <w:p w:rsidR="00BE776D" w:rsidRDefault="0013655F">
      <w:pPr>
        <w:pStyle w:val="Code"/>
      </w:pPr>
      <w:r>
        <w:t xml:space="preserve">Each type of purpose (with the exception of current) can have the following </w:t>
      </w:r>
    </w:p>
    <w:p w:rsidR="00BE776D" w:rsidRDefault="0013655F">
      <w:pPr>
        <w:pStyle w:val="Code"/>
      </w:pPr>
      <w:r>
        <w:t>optional attribute:</w:t>
      </w:r>
    </w:p>
    <w:p w:rsidR="00BE776D" w:rsidRDefault="00BE776D">
      <w:pPr>
        <w:pStyle w:val="Code"/>
      </w:pPr>
    </w:p>
    <w:p w:rsidR="00BE776D" w:rsidRDefault="0013655F">
      <w:pPr>
        <w:pStyle w:val="Code"/>
      </w:pPr>
      <w:r>
        <w:t>Required</w:t>
      </w:r>
    </w:p>
    <w:p w:rsidR="00BE776D" w:rsidRDefault="0013655F">
      <w:pPr>
        <w:pStyle w:val="Code"/>
      </w:pPr>
      <w:r>
        <w:t>Whether the purpos</w:t>
      </w:r>
      <w:r>
        <w:t>e is a required practice for the site.</w:t>
      </w:r>
    </w:p>
    <w:p w:rsidR="00BE776D" w:rsidRDefault="0013655F">
      <w:pPr>
        <w:rPr>
          <w:i/>
        </w:rPr>
      </w:pPr>
      <w:r>
        <w:rPr>
          <w:i/>
        </w:rPr>
        <w:t>All Document Modes (All Versions)</w:t>
      </w:r>
    </w:p>
    <w:p w:rsidR="00BE776D" w:rsidRDefault="0013655F">
      <w:r>
        <w:t xml:space="preserve">The </w:t>
      </w:r>
      <w:r>
        <w:rPr>
          <w:b/>
        </w:rPr>
        <w:t>required</w:t>
      </w:r>
      <w:r>
        <w:t xml:space="preserve"> attribute is not supported. No additional information is displayed when the </w:t>
      </w:r>
      <w:r>
        <w:rPr>
          <w:b/>
        </w:rPr>
        <w:t>required</w:t>
      </w:r>
      <w:r>
        <w:t xml:space="preserve"> attribute is specified.</w:t>
      </w:r>
    </w:p>
    <w:p w:rsidR="00BE776D" w:rsidRDefault="0013655F">
      <w:pPr>
        <w:pStyle w:val="Heading3"/>
      </w:pPr>
      <w:bookmarkStart w:id="75" w:name="section_01c0b824bb2543fea9cda2f57541fbce"/>
      <w:bookmarkStart w:id="76" w:name="_Toc494258584"/>
      <w:r>
        <w:t>[W3C-P3P1.0] Section 3.3.5, The RECIPIENT element</w:t>
      </w:r>
      <w:bookmarkEnd w:id="75"/>
      <w:bookmarkEnd w:id="76"/>
      <w:r>
        <w:fldChar w:fldCharType="begin"/>
      </w:r>
      <w:r>
        <w:instrText xml:space="preserve"> XE "The RECIPIENT element" </w:instrText>
      </w:r>
      <w:r>
        <w:fldChar w:fldCharType="end"/>
      </w:r>
      <w:r>
        <w:fldChar w:fldCharType="begin"/>
      </w:r>
      <w:r>
        <w:instrText xml:space="preserve"> XE "Elements:RECIPIENT" </w:instrText>
      </w:r>
      <w:r>
        <w:fldChar w:fldCharType="end"/>
      </w:r>
    </w:p>
    <w:p w:rsidR="00BE776D" w:rsidRDefault="0013655F">
      <w:r>
        <w:t>V0023:</w:t>
      </w:r>
    </w:p>
    <w:p w:rsidR="00BE776D" w:rsidRDefault="0013655F">
      <w:bookmarkStart w:id="77" w:name="CC_00000000000000000000000000011003"/>
      <w:bookmarkEnd w:id="77"/>
      <w:r>
        <w:t>The specification states:</w:t>
      </w:r>
    </w:p>
    <w:p w:rsidR="00BE776D" w:rsidRDefault="0013655F">
      <w:pPr>
        <w:pStyle w:val="Code"/>
      </w:pPr>
      <w:r>
        <w:t xml:space="preserve">Each STATEMENT element that does not include a NON-IDENTIFIABLE element MUST </w:t>
      </w:r>
    </w:p>
    <w:p w:rsidR="00BE776D" w:rsidRDefault="0013655F">
      <w:pPr>
        <w:pStyle w:val="Code"/>
      </w:pPr>
      <w:r>
        <w:t xml:space="preserve">contain a RECIPIENT element that contains one or more recipients of the collected </w:t>
      </w:r>
    </w:p>
    <w:p w:rsidR="00BE776D" w:rsidRDefault="0013655F">
      <w:pPr>
        <w:pStyle w:val="Code"/>
      </w:pPr>
      <w:r>
        <w:t>data</w:t>
      </w:r>
      <w:r>
        <w:t xml:space="preserve">. Sites MUST classify their recipients into one or more of the six recipients </w:t>
      </w:r>
    </w:p>
    <w:p w:rsidR="00BE776D" w:rsidRDefault="0013655F">
      <w:pPr>
        <w:pStyle w:val="Code"/>
      </w:pPr>
      <w:r>
        <w:t>specified.</w:t>
      </w:r>
    </w:p>
    <w:p w:rsidR="00BE776D" w:rsidRDefault="00BE776D">
      <w:pPr>
        <w:pStyle w:val="Code"/>
      </w:pPr>
    </w:p>
    <w:p w:rsidR="00BE776D" w:rsidRDefault="0013655F">
      <w:pPr>
        <w:pStyle w:val="Code"/>
      </w:pPr>
      <w:r>
        <w:t>&lt;RECIPIENT&gt;</w:t>
      </w:r>
    </w:p>
    <w:p w:rsidR="00BE776D" w:rsidRDefault="0013655F">
      <w:pPr>
        <w:pStyle w:val="Code"/>
      </w:pPr>
      <w:r>
        <w:t xml:space="preserve">the legal entity, or domain, beyond the service provider and its agents where data </w:t>
      </w:r>
    </w:p>
    <w:p w:rsidR="00BE776D" w:rsidRDefault="0013655F">
      <w:pPr>
        <w:pStyle w:val="Code"/>
      </w:pPr>
      <w:r>
        <w:t>may be distributed.</w:t>
      </w:r>
    </w:p>
    <w:p w:rsidR="00BE776D" w:rsidRDefault="0013655F">
      <w:pPr>
        <w:pStyle w:val="Code"/>
      </w:pPr>
      <w:r>
        <w:t>The RECIPIENT element MUST contain one or more su</w:t>
      </w:r>
      <w:r>
        <w:t>b-elements.</w:t>
      </w:r>
    </w:p>
    <w:p w:rsidR="00BE776D" w:rsidRDefault="0013655F">
      <w:pPr>
        <w:rPr>
          <w:i/>
        </w:rPr>
      </w:pPr>
      <w:r>
        <w:rPr>
          <w:i/>
        </w:rPr>
        <w:t>All Document Modes (All Versions)</w:t>
      </w:r>
    </w:p>
    <w:p w:rsidR="00BE776D" w:rsidRDefault="0013655F">
      <w:r>
        <w:t xml:space="preserve">The </w:t>
      </w:r>
      <w:r>
        <w:rPr>
          <w:b/>
        </w:rPr>
        <w:t>recipient</w:t>
      </w:r>
      <w:r>
        <w:t xml:space="preserve"> element is not required to contain any subelements.</w:t>
      </w:r>
    </w:p>
    <w:p w:rsidR="00BE776D" w:rsidRDefault="0013655F">
      <w:r>
        <w:t>V0024:</w:t>
      </w:r>
    </w:p>
    <w:p w:rsidR="00BE776D" w:rsidRDefault="0013655F">
      <w:bookmarkStart w:id="78" w:name="CC_00000000000000000000000000011004"/>
      <w:bookmarkEnd w:id="78"/>
      <w:r>
        <w:t>The specification states:</w:t>
      </w:r>
    </w:p>
    <w:p w:rsidR="00BE776D" w:rsidRDefault="0013655F">
      <w:pPr>
        <w:pStyle w:val="Code"/>
      </w:pPr>
      <w:r>
        <w:t>Each of the above tags can optionally contain:</w:t>
      </w:r>
    </w:p>
    <w:p w:rsidR="00BE776D" w:rsidRDefault="00BE776D">
      <w:pPr>
        <w:pStyle w:val="Code"/>
      </w:pPr>
    </w:p>
    <w:p w:rsidR="00BE776D" w:rsidRDefault="0013655F">
      <w:pPr>
        <w:pStyle w:val="Code"/>
      </w:pPr>
      <w:r>
        <w:t xml:space="preserve">•one or more recipient-description tags, containing a </w:t>
      </w:r>
      <w:r>
        <w:t>description of the recipient;</w:t>
      </w:r>
    </w:p>
    <w:p w:rsidR="00BE776D" w:rsidRDefault="00BE776D">
      <w:pPr>
        <w:pStyle w:val="Code"/>
      </w:pPr>
    </w:p>
    <w:p w:rsidR="00BE776D" w:rsidRDefault="0013655F">
      <w:pPr>
        <w:pStyle w:val="Code"/>
      </w:pPr>
      <w:r>
        <w:t xml:space="preserve">•with the exception of &lt;ours&gt;, a required attribute: this attribute is defined </w:t>
      </w:r>
    </w:p>
    <w:p w:rsidR="00BE776D" w:rsidRDefault="0013655F">
      <w:pPr>
        <w:pStyle w:val="Code"/>
      </w:pPr>
      <w:r>
        <w:t>exactly as the analogous attribute in the PURPOSE tag, indicating whether opt-</w:t>
      </w:r>
    </w:p>
    <w:p w:rsidR="00BE776D" w:rsidRDefault="0013655F">
      <w:pPr>
        <w:pStyle w:val="Code"/>
      </w:pPr>
      <w:r>
        <w:t>in/opt-out of sharing is available (and, its default value is alwa</w:t>
      </w:r>
      <w:r>
        <w:t>ys).</w:t>
      </w:r>
    </w:p>
    <w:p w:rsidR="00BE776D" w:rsidRDefault="0013655F">
      <w:pPr>
        <w:rPr>
          <w:i/>
        </w:rPr>
      </w:pPr>
      <w:r>
        <w:rPr>
          <w:i/>
        </w:rPr>
        <w:t>All Document Modes (All Versions)</w:t>
      </w:r>
    </w:p>
    <w:p w:rsidR="00BE776D" w:rsidRDefault="0013655F">
      <w:r>
        <w:t xml:space="preserve">The </w:t>
      </w:r>
      <w:r>
        <w:rPr>
          <w:b/>
        </w:rPr>
        <w:t>required</w:t>
      </w:r>
      <w:r>
        <w:t xml:space="preserve"> attribute is not supported when specified on children of the </w:t>
      </w:r>
      <w:r>
        <w:rPr>
          <w:b/>
        </w:rPr>
        <w:t>PURPOSE</w:t>
      </w:r>
      <w:r>
        <w:t xml:space="preserve"> element.</w:t>
      </w:r>
    </w:p>
    <w:p w:rsidR="00BE776D" w:rsidRDefault="0013655F">
      <w:pPr>
        <w:pStyle w:val="Heading3"/>
      </w:pPr>
      <w:bookmarkStart w:id="79" w:name="section_73c5861f22a94e16b66d58f4a692457a"/>
      <w:bookmarkStart w:id="80" w:name="_Toc494258585"/>
      <w:r>
        <w:t>[W3C-P3P1.0] Section 3.3.6, The RETENTION element</w:t>
      </w:r>
      <w:bookmarkEnd w:id="79"/>
      <w:bookmarkEnd w:id="80"/>
      <w:r>
        <w:fldChar w:fldCharType="begin"/>
      </w:r>
      <w:r>
        <w:instrText xml:space="preserve"> XE "The RETENTION element" </w:instrText>
      </w:r>
      <w:r>
        <w:fldChar w:fldCharType="end"/>
      </w:r>
      <w:r>
        <w:fldChar w:fldCharType="begin"/>
      </w:r>
      <w:r>
        <w:instrText xml:space="preserve"> XE "Elements:RETENTION" </w:instrText>
      </w:r>
      <w:r>
        <w:fldChar w:fldCharType="end"/>
      </w:r>
    </w:p>
    <w:p w:rsidR="00BE776D" w:rsidRDefault="0013655F">
      <w:r>
        <w:t>V0025:</w:t>
      </w:r>
    </w:p>
    <w:p w:rsidR="00BE776D" w:rsidRDefault="0013655F">
      <w:bookmarkStart w:id="81" w:name="CC_00000000000000000000000000011007"/>
      <w:bookmarkEnd w:id="81"/>
      <w:r>
        <w:lastRenderedPageBreak/>
        <w:t>The specific</w:t>
      </w:r>
      <w:r>
        <w:t>ation states:</w:t>
      </w:r>
    </w:p>
    <w:p w:rsidR="00BE776D" w:rsidRDefault="0013655F">
      <w:pPr>
        <w:pStyle w:val="Code"/>
      </w:pPr>
      <w:r>
        <w:t xml:space="preserve">Each STATEMENT element that does not include a NON-IDENTIFIABLE element MUST </w:t>
      </w:r>
    </w:p>
    <w:p w:rsidR="00BE776D" w:rsidRDefault="0013655F">
      <w:pPr>
        <w:pStyle w:val="Code"/>
      </w:pPr>
      <w:r>
        <w:t xml:space="preserve">contain a RETENTION element that indicates the kind of retention policy that </w:t>
      </w:r>
    </w:p>
    <w:p w:rsidR="00BE776D" w:rsidRDefault="0013655F">
      <w:pPr>
        <w:pStyle w:val="Code"/>
      </w:pPr>
      <w:r>
        <w:t>applies to the data referenced in that statement.</w:t>
      </w:r>
    </w:p>
    <w:p w:rsidR="00BE776D" w:rsidRDefault="0013655F">
      <w:pPr>
        <w:rPr>
          <w:i/>
        </w:rPr>
      </w:pPr>
      <w:r>
        <w:rPr>
          <w:i/>
        </w:rPr>
        <w:t>All Document Modes (All Versions)</w:t>
      </w:r>
    </w:p>
    <w:p w:rsidR="00BE776D" w:rsidRDefault="0013655F">
      <w:r>
        <w:rPr>
          <w:b/>
        </w:rPr>
        <w:t>ST</w:t>
      </w:r>
      <w:r>
        <w:rPr>
          <w:b/>
        </w:rPr>
        <w:t>ATEMENT</w:t>
      </w:r>
      <w:r>
        <w:t xml:space="preserve"> elements that do not contain a </w:t>
      </w:r>
      <w:r>
        <w:rPr>
          <w:b/>
        </w:rPr>
        <w:t>NON-IDENTIFIABLE</w:t>
      </w:r>
      <w:r>
        <w:t xml:space="preserve"> child element are not required to contain a </w:t>
      </w:r>
      <w:r>
        <w:rPr>
          <w:b/>
        </w:rPr>
        <w:t>RETENTION</w:t>
      </w:r>
      <w:r>
        <w:t xml:space="preserve"> element containing at least one subchild.</w:t>
      </w:r>
    </w:p>
    <w:p w:rsidR="00BE776D" w:rsidRDefault="0013655F">
      <w:r>
        <w:t>V0026:</w:t>
      </w:r>
    </w:p>
    <w:p w:rsidR="00BE776D" w:rsidRDefault="0013655F">
      <w:bookmarkStart w:id="82" w:name="CC_00000000000000000000000000011008"/>
      <w:bookmarkEnd w:id="82"/>
      <w:r>
        <w:t>The specification states:</w:t>
      </w:r>
    </w:p>
    <w:p w:rsidR="00BE776D" w:rsidRDefault="0013655F">
      <w:pPr>
        <w:pStyle w:val="Code"/>
      </w:pPr>
      <w:r>
        <w:t>&lt;RETENTION&gt;</w:t>
      </w:r>
    </w:p>
    <w:p w:rsidR="00BE776D" w:rsidRDefault="0013655F">
      <w:pPr>
        <w:pStyle w:val="Code"/>
      </w:pPr>
      <w:r>
        <w:t>the type of retention policy in effect</w:t>
      </w:r>
    </w:p>
    <w:p w:rsidR="00BE776D" w:rsidRDefault="0013655F">
      <w:pPr>
        <w:pStyle w:val="Code"/>
      </w:pPr>
      <w:r>
        <w:t>The RETENTION elemen</w:t>
      </w:r>
      <w:r>
        <w:t>t MUST contain one of the following:</w:t>
      </w:r>
    </w:p>
    <w:p w:rsidR="00BE776D" w:rsidRDefault="00BE776D">
      <w:pPr>
        <w:pStyle w:val="Code"/>
      </w:pPr>
    </w:p>
    <w:p w:rsidR="00BE776D" w:rsidRDefault="0013655F">
      <w:pPr>
        <w:pStyle w:val="Code"/>
      </w:pPr>
      <w:r>
        <w:t>&lt;no-retention/&gt;</w:t>
      </w:r>
    </w:p>
    <w:p w:rsidR="00BE776D" w:rsidRDefault="0013655F">
      <w:pPr>
        <w:pStyle w:val="Code"/>
      </w:pPr>
      <w:r>
        <w:t xml:space="preserve">Information is not retained for more than a brief period of time necessary to make </w:t>
      </w:r>
    </w:p>
    <w:p w:rsidR="00BE776D" w:rsidRDefault="0013655F">
      <w:pPr>
        <w:pStyle w:val="Code"/>
      </w:pPr>
      <w:r>
        <w:t xml:space="preserve">use of it during the course of a single online interaction. Information MUST be </w:t>
      </w:r>
    </w:p>
    <w:p w:rsidR="00BE776D" w:rsidRDefault="0013655F">
      <w:pPr>
        <w:pStyle w:val="Code"/>
      </w:pPr>
      <w:r>
        <w:t xml:space="preserve">destroyed following this interaction and MUST NOT be logged, archived, or otherwise </w:t>
      </w:r>
    </w:p>
    <w:p w:rsidR="00BE776D" w:rsidRDefault="0013655F">
      <w:pPr>
        <w:pStyle w:val="Code"/>
      </w:pPr>
      <w:r>
        <w:t xml:space="preserve">stored. This type of retention policy would apply, for example, to services that </w:t>
      </w:r>
    </w:p>
    <w:p w:rsidR="00BE776D" w:rsidRDefault="0013655F">
      <w:pPr>
        <w:pStyle w:val="Code"/>
      </w:pPr>
      <w:r>
        <w:t xml:space="preserve">keep no Web server logs, set cookies only for use during a single session, or </w:t>
      </w:r>
    </w:p>
    <w:p w:rsidR="00BE776D" w:rsidRDefault="0013655F">
      <w:pPr>
        <w:pStyle w:val="Code"/>
      </w:pPr>
      <w:r>
        <w:t xml:space="preserve">collect </w:t>
      </w:r>
      <w:r>
        <w:t>information to perform a search but do not keep logs of searches performed.</w:t>
      </w:r>
    </w:p>
    <w:p w:rsidR="00BE776D" w:rsidRDefault="00BE776D">
      <w:pPr>
        <w:pStyle w:val="Code"/>
      </w:pPr>
    </w:p>
    <w:p w:rsidR="00BE776D" w:rsidRDefault="0013655F">
      <w:pPr>
        <w:pStyle w:val="Code"/>
      </w:pPr>
      <w:r>
        <w:t>&lt;stated-purpose/&gt;</w:t>
      </w:r>
    </w:p>
    <w:p w:rsidR="00BE776D" w:rsidRDefault="0013655F">
      <w:pPr>
        <w:pStyle w:val="Code"/>
      </w:pPr>
      <w:r>
        <w:t xml:space="preserve">For the stated purpose: Information is retained to meet the stated purpose. This </w:t>
      </w:r>
    </w:p>
    <w:p w:rsidR="00BE776D" w:rsidRDefault="0013655F">
      <w:pPr>
        <w:pStyle w:val="Code"/>
      </w:pPr>
      <w:r>
        <w:t xml:space="preserve">requires information to be discarded at the earliest time possible. Sites MUST </w:t>
      </w:r>
      <w:r>
        <w:t xml:space="preserve">have </w:t>
      </w:r>
    </w:p>
    <w:p w:rsidR="00BE776D" w:rsidRDefault="0013655F">
      <w:pPr>
        <w:pStyle w:val="Code"/>
      </w:pPr>
      <w:r>
        <w:t xml:space="preserve">a retention policy that establishes a destruction time table. The retention policy </w:t>
      </w:r>
    </w:p>
    <w:p w:rsidR="00BE776D" w:rsidRDefault="0013655F">
      <w:pPr>
        <w:pStyle w:val="Code"/>
      </w:pPr>
      <w:r>
        <w:t>MUST be included in or linked from the site's human-readable privacy policy.</w:t>
      </w:r>
    </w:p>
    <w:p w:rsidR="00BE776D" w:rsidRDefault="00BE776D">
      <w:pPr>
        <w:pStyle w:val="Code"/>
      </w:pPr>
    </w:p>
    <w:p w:rsidR="00BE776D" w:rsidRDefault="0013655F">
      <w:pPr>
        <w:pStyle w:val="Code"/>
      </w:pPr>
      <w:r>
        <w:t>&lt;legal-requirement/&gt;</w:t>
      </w:r>
    </w:p>
    <w:p w:rsidR="00BE776D" w:rsidRDefault="0013655F">
      <w:pPr>
        <w:pStyle w:val="Code"/>
      </w:pPr>
      <w:r>
        <w:t>As required by law or liability under applicable law: Information i</w:t>
      </w:r>
      <w:r>
        <w:t xml:space="preserve">s retained to </w:t>
      </w:r>
    </w:p>
    <w:p w:rsidR="00BE776D" w:rsidRDefault="0013655F">
      <w:pPr>
        <w:pStyle w:val="Code"/>
      </w:pPr>
      <w:r>
        <w:t xml:space="preserve">meet a stated purpose, but the retention period is longer because of a legal </w:t>
      </w:r>
    </w:p>
    <w:p w:rsidR="00BE776D" w:rsidRDefault="0013655F">
      <w:pPr>
        <w:pStyle w:val="Code"/>
      </w:pPr>
      <w:r>
        <w:t xml:space="preserve">requirement or liability. For example, a law may allow consumers to dispute </w:t>
      </w:r>
    </w:p>
    <w:p w:rsidR="00BE776D" w:rsidRDefault="0013655F">
      <w:pPr>
        <w:pStyle w:val="Code"/>
      </w:pPr>
      <w:r>
        <w:t xml:space="preserve">transactions for a certain time period; therefore a business may for liability </w:t>
      </w:r>
    </w:p>
    <w:p w:rsidR="00BE776D" w:rsidRDefault="0013655F">
      <w:pPr>
        <w:pStyle w:val="Code"/>
      </w:pPr>
      <w:r>
        <w:t>reason</w:t>
      </w:r>
      <w:r>
        <w:t xml:space="preserve">s decide to maintain records of transactions, or a law may affirmatively </w:t>
      </w:r>
    </w:p>
    <w:p w:rsidR="00BE776D" w:rsidRDefault="0013655F">
      <w:pPr>
        <w:pStyle w:val="Code"/>
      </w:pPr>
      <w:r>
        <w:t xml:space="preserve">require a certain business to maintain records for auditing or other soundness </w:t>
      </w:r>
    </w:p>
    <w:p w:rsidR="00BE776D" w:rsidRDefault="0013655F">
      <w:pPr>
        <w:pStyle w:val="Code"/>
      </w:pPr>
      <w:r>
        <w:t xml:space="preserve">purposes. Sites MUST have a retention policy that establishes a destruction time </w:t>
      </w:r>
    </w:p>
    <w:p w:rsidR="00BE776D" w:rsidRDefault="0013655F">
      <w:pPr>
        <w:pStyle w:val="Code"/>
      </w:pPr>
      <w:r>
        <w:t>table. The retention</w:t>
      </w:r>
      <w:r>
        <w:t xml:space="preserve"> policy MUST be included in or linked from the site's human-</w:t>
      </w:r>
    </w:p>
    <w:p w:rsidR="00BE776D" w:rsidRDefault="0013655F">
      <w:pPr>
        <w:pStyle w:val="Code"/>
      </w:pPr>
      <w:r>
        <w:t>readable privacy policy.</w:t>
      </w:r>
    </w:p>
    <w:p w:rsidR="00BE776D" w:rsidRDefault="00BE776D">
      <w:pPr>
        <w:pStyle w:val="Code"/>
      </w:pPr>
    </w:p>
    <w:p w:rsidR="00BE776D" w:rsidRDefault="0013655F">
      <w:pPr>
        <w:pStyle w:val="Code"/>
      </w:pPr>
      <w:r>
        <w:t>&lt;business-practices/&gt;</w:t>
      </w:r>
    </w:p>
    <w:p w:rsidR="00BE776D" w:rsidRDefault="0013655F">
      <w:pPr>
        <w:pStyle w:val="Code"/>
      </w:pPr>
      <w:r>
        <w:t xml:space="preserve">Determined by service provider's business practice: Information is retained under a </w:t>
      </w:r>
    </w:p>
    <w:p w:rsidR="00BE776D" w:rsidRDefault="0013655F">
      <w:pPr>
        <w:pStyle w:val="Code"/>
      </w:pPr>
      <w:r>
        <w:t xml:space="preserve">service provider's stated business practices. Sites MUST have </w:t>
      </w:r>
      <w:r>
        <w:t xml:space="preserve">a retention policy </w:t>
      </w:r>
    </w:p>
    <w:p w:rsidR="00BE776D" w:rsidRDefault="0013655F">
      <w:pPr>
        <w:pStyle w:val="Code"/>
      </w:pPr>
      <w:r>
        <w:t xml:space="preserve">that establishes a destruction time table. The retention policy MUST be included in </w:t>
      </w:r>
    </w:p>
    <w:p w:rsidR="00BE776D" w:rsidRDefault="0013655F">
      <w:pPr>
        <w:pStyle w:val="Code"/>
      </w:pPr>
      <w:r>
        <w:t>or linked from the site's human-readable privacy policy.</w:t>
      </w:r>
    </w:p>
    <w:p w:rsidR="00BE776D" w:rsidRDefault="00BE776D">
      <w:pPr>
        <w:pStyle w:val="Code"/>
      </w:pPr>
    </w:p>
    <w:p w:rsidR="00BE776D" w:rsidRDefault="0013655F">
      <w:pPr>
        <w:pStyle w:val="Code"/>
      </w:pPr>
      <w:r>
        <w:t>&lt;indefinitely/&gt;</w:t>
      </w:r>
    </w:p>
    <w:p w:rsidR="00BE776D" w:rsidRDefault="0013655F">
      <w:pPr>
        <w:pStyle w:val="Code"/>
      </w:pPr>
      <w:r>
        <w:t>Indefinitely: Information is retained for an indeterminate period of time. Th</w:t>
      </w:r>
      <w:r>
        <w:t xml:space="preserve">e </w:t>
      </w:r>
    </w:p>
    <w:p w:rsidR="00BE776D" w:rsidRDefault="0013655F">
      <w:pPr>
        <w:pStyle w:val="Code"/>
      </w:pPr>
      <w:r>
        <w:t xml:space="preserve">absence of a retention policy would be reflected under this option. Where the </w:t>
      </w:r>
    </w:p>
    <w:p w:rsidR="00BE776D" w:rsidRDefault="0013655F">
      <w:pPr>
        <w:pStyle w:val="Code"/>
      </w:pPr>
      <w:r>
        <w:t>recipient is a public fora, this is the appropriate retention policy.</w:t>
      </w:r>
    </w:p>
    <w:p w:rsidR="00BE776D" w:rsidRDefault="0013655F">
      <w:pPr>
        <w:rPr>
          <w:i/>
        </w:rPr>
      </w:pPr>
      <w:r>
        <w:rPr>
          <w:i/>
        </w:rPr>
        <w:t>All Document Modes (All Versions)</w:t>
      </w:r>
    </w:p>
    <w:p w:rsidR="00BE776D" w:rsidRDefault="0013655F">
      <w:r>
        <w:t xml:space="preserve">The </w:t>
      </w:r>
      <w:r>
        <w:rPr>
          <w:b/>
        </w:rPr>
        <w:t>RETENTION</w:t>
      </w:r>
      <w:r>
        <w:t xml:space="preserve"> element is not required to contain any subelements.</w:t>
      </w:r>
    </w:p>
    <w:p w:rsidR="00BE776D" w:rsidRDefault="0013655F">
      <w:pPr>
        <w:pStyle w:val="Heading3"/>
      </w:pPr>
      <w:bookmarkStart w:id="83" w:name="section_3f598bde78b545748fe91937fb9cb6d7"/>
      <w:bookmarkStart w:id="84" w:name="_Toc494258586"/>
      <w:r>
        <w:t>[W3C-P3P1.0] Section 3.3.7, The DATA-GROUP and DATA elements</w:t>
      </w:r>
      <w:bookmarkEnd w:id="83"/>
      <w:bookmarkEnd w:id="84"/>
      <w:r>
        <w:fldChar w:fldCharType="begin"/>
      </w:r>
      <w:r>
        <w:instrText xml:space="preserve"> XE "The DATA-GROUP and DATA elements" </w:instrText>
      </w:r>
      <w:r>
        <w:fldChar w:fldCharType="end"/>
      </w:r>
      <w:r>
        <w:fldChar w:fldCharType="begin"/>
      </w:r>
      <w:r>
        <w:instrText xml:space="preserve"> XE "Elements:DATA" </w:instrText>
      </w:r>
      <w:r>
        <w:fldChar w:fldCharType="end"/>
      </w:r>
      <w:r>
        <w:fldChar w:fldCharType="begin"/>
      </w:r>
      <w:r>
        <w:instrText xml:space="preserve"> XE "Elements:DATE-GROUP" </w:instrText>
      </w:r>
      <w:r>
        <w:fldChar w:fldCharType="end"/>
      </w:r>
    </w:p>
    <w:p w:rsidR="00BE776D" w:rsidRDefault="0013655F">
      <w:r>
        <w:t>V0027:</w:t>
      </w:r>
    </w:p>
    <w:p w:rsidR="00BE776D" w:rsidRDefault="0013655F">
      <w:bookmarkStart w:id="85" w:name="CC_00000000000000000000000000011010"/>
      <w:bookmarkEnd w:id="85"/>
      <w:r>
        <w:lastRenderedPageBreak/>
        <w:t>The specification states:</w:t>
      </w:r>
    </w:p>
    <w:p w:rsidR="00BE776D" w:rsidRDefault="0013655F">
      <w:pPr>
        <w:pStyle w:val="Code"/>
      </w:pPr>
      <w:r>
        <w:t>&lt;DATA-GROUP&gt;</w:t>
      </w:r>
    </w:p>
    <w:p w:rsidR="00BE776D" w:rsidRDefault="0013655F">
      <w:pPr>
        <w:pStyle w:val="Code"/>
      </w:pPr>
      <w:r>
        <w:t>describes the data to be transferred or inferred</w:t>
      </w:r>
    </w:p>
    <w:p w:rsidR="00BE776D" w:rsidRDefault="0013655F">
      <w:pPr>
        <w:pStyle w:val="Code"/>
      </w:pPr>
      <w:r>
        <w:t>base</w:t>
      </w:r>
    </w:p>
    <w:p w:rsidR="00BE776D" w:rsidRDefault="0013655F">
      <w:pPr>
        <w:pStyle w:val="Code"/>
      </w:pPr>
      <w:r>
        <w:t>base</w:t>
      </w:r>
      <w:r>
        <w:t xml:space="preserve"> URI ([URI]) for URI references present in ref attributes. When this attribute </w:t>
      </w:r>
    </w:p>
    <w:p w:rsidR="00BE776D" w:rsidRDefault="0013655F">
      <w:pPr>
        <w:pStyle w:val="Code"/>
      </w:pPr>
      <w:r>
        <w:t xml:space="preserve">is omitted, the default value is the URI of the P3P base data schema </w:t>
      </w:r>
    </w:p>
    <w:p w:rsidR="00BE776D" w:rsidRDefault="0013655F">
      <w:pPr>
        <w:pStyle w:val="Code"/>
      </w:pPr>
      <w:r>
        <w:t xml:space="preserve">(http://www.w3.org/TR/P3P/base). When the attribute appears as an empty string </w:t>
      </w:r>
    </w:p>
    <w:p w:rsidR="00BE776D" w:rsidRDefault="0013655F">
      <w:pPr>
        <w:pStyle w:val="Code"/>
      </w:pPr>
      <w:r>
        <w:t>(""), the base is the loca</w:t>
      </w:r>
      <w:r>
        <w:t>l document.</w:t>
      </w:r>
    </w:p>
    <w:p w:rsidR="00BE776D" w:rsidRDefault="0013655F">
      <w:pPr>
        <w:pStyle w:val="Code"/>
      </w:pPr>
      <w:r>
        <w:t>&lt;DATA&gt;</w:t>
      </w:r>
    </w:p>
    <w:p w:rsidR="00BE776D" w:rsidRDefault="0013655F">
      <w:pPr>
        <w:pStyle w:val="Code"/>
      </w:pPr>
      <w:r>
        <w:t>describes the data to be transferred or inferred</w:t>
      </w:r>
    </w:p>
    <w:p w:rsidR="00BE776D" w:rsidRDefault="0013655F">
      <w:pPr>
        <w:pStyle w:val="Code"/>
      </w:pPr>
      <w:r>
        <w:t>ref (mandatory attribute)</w:t>
      </w:r>
    </w:p>
    <w:p w:rsidR="00BE776D" w:rsidRDefault="0013655F">
      <w:pPr>
        <w:pStyle w:val="Code"/>
      </w:pPr>
      <w:r>
        <w:t xml:space="preserve">URI reference ([URI]), where the fragment identifier part denotes the name of a </w:t>
      </w:r>
    </w:p>
    <w:p w:rsidR="00BE776D" w:rsidRDefault="0013655F">
      <w:pPr>
        <w:pStyle w:val="Code"/>
      </w:pPr>
      <w:r>
        <w:t xml:space="preserve">data element/set, and the URI part denotes the corresponding data schema. In case </w:t>
      </w:r>
    </w:p>
    <w:p w:rsidR="00BE776D" w:rsidRDefault="0013655F">
      <w:pPr>
        <w:pStyle w:val="Code"/>
      </w:pPr>
      <w:r>
        <w:t xml:space="preserve">the URI part is not present, if the DATA element is contained within a DATA-GROUP </w:t>
      </w:r>
    </w:p>
    <w:p w:rsidR="00BE776D" w:rsidRDefault="0013655F">
      <w:pPr>
        <w:pStyle w:val="Code"/>
      </w:pPr>
      <w:r>
        <w:t xml:space="preserve">element, then the default base URI is assumed to be the URI of the base attribute. </w:t>
      </w:r>
    </w:p>
    <w:p w:rsidR="00BE776D" w:rsidRDefault="0013655F">
      <w:pPr>
        <w:pStyle w:val="Code"/>
      </w:pPr>
      <w:r>
        <w:t>In the</w:t>
      </w:r>
      <w:r>
        <w:t xml:space="preserve"> other cases, as usual, the default base URI is a same-document reference </w:t>
      </w:r>
    </w:p>
    <w:p w:rsidR="00BE776D" w:rsidRDefault="0013655F">
      <w:pPr>
        <w:pStyle w:val="Code"/>
      </w:pPr>
      <w:r>
        <w:t>([URI]).</w:t>
      </w:r>
    </w:p>
    <w:p w:rsidR="00BE776D" w:rsidRDefault="0013655F">
      <w:pPr>
        <w:pStyle w:val="Code"/>
      </w:pPr>
      <w:r>
        <w:t xml:space="preserve">Remember that names of data elements and sets are case-sensitive (so, for example, </w:t>
      </w:r>
    </w:p>
    <w:p w:rsidR="00BE776D" w:rsidRDefault="0013655F">
      <w:pPr>
        <w:pStyle w:val="Code"/>
      </w:pPr>
      <w:r>
        <w:t>user.gender is different from USER.GENDER or User.Gender).</w:t>
      </w:r>
    </w:p>
    <w:p w:rsidR="00BE776D" w:rsidRDefault="0013655F">
      <w:pPr>
        <w:pStyle w:val="Code"/>
      </w:pPr>
      <w:r>
        <w:t>optional</w:t>
      </w:r>
    </w:p>
    <w:p w:rsidR="00BE776D" w:rsidRDefault="0013655F">
      <w:pPr>
        <w:pStyle w:val="Code"/>
      </w:pPr>
      <w:r>
        <w:t>indicates whether or</w:t>
      </w:r>
      <w:r>
        <w:t xml:space="preserve"> not the site requires visitors to submit this data element to </w:t>
      </w:r>
    </w:p>
    <w:p w:rsidR="00BE776D" w:rsidRDefault="0013655F">
      <w:pPr>
        <w:pStyle w:val="Code"/>
      </w:pPr>
      <w:r>
        <w:t xml:space="preserve">access a resource or complete a transaction; "no" indicates that the data element </w:t>
      </w:r>
    </w:p>
    <w:p w:rsidR="00BE776D" w:rsidRDefault="0013655F">
      <w:pPr>
        <w:pStyle w:val="Code"/>
      </w:pPr>
      <w:r>
        <w:t xml:space="preserve">is not optional (it is required), while "yes" indicates that the data element is </w:t>
      </w:r>
    </w:p>
    <w:p w:rsidR="00BE776D" w:rsidRDefault="0013655F">
      <w:pPr>
        <w:pStyle w:val="Code"/>
      </w:pPr>
      <w:r>
        <w:t>optional. The default is "n</w:t>
      </w:r>
      <w:r>
        <w:t xml:space="preserve">o." The optional attribute is used only in policies (not </w:t>
      </w:r>
    </w:p>
    <w:p w:rsidR="00BE776D" w:rsidRDefault="0013655F">
      <w:pPr>
        <w:pStyle w:val="Code"/>
      </w:pPr>
      <w:r>
        <w:t>in data schema definitions).</w:t>
      </w:r>
    </w:p>
    <w:p w:rsidR="00BE776D" w:rsidRDefault="0013655F">
      <w:pPr>
        <w:rPr>
          <w:i/>
        </w:rPr>
      </w:pPr>
      <w:r>
        <w:rPr>
          <w:i/>
        </w:rPr>
        <w:t>All Document Modes (All Versions)</w:t>
      </w:r>
    </w:p>
    <w:p w:rsidR="00BE776D" w:rsidRDefault="0013655F">
      <w:r>
        <w:t>The following variations apply:</w:t>
      </w:r>
    </w:p>
    <w:p w:rsidR="00BE776D" w:rsidRDefault="0013655F">
      <w:pPr>
        <w:pStyle w:val="ListParagraph"/>
        <w:numPr>
          <w:ilvl w:val="0"/>
          <w:numId w:val="48"/>
        </w:numPr>
      </w:pPr>
      <w:r>
        <w:t xml:space="preserve">Only the explanatory text for each </w:t>
      </w:r>
      <w:r>
        <w:rPr>
          <w:b/>
        </w:rPr>
        <w:t>DATA-GROUP</w:t>
      </w:r>
      <w:r>
        <w:t xml:space="preserve"> element that is present in a </w:t>
      </w:r>
      <w:r>
        <w:rPr>
          <w:b/>
        </w:rPr>
        <w:t>DATA</w:t>
      </w:r>
      <w:r>
        <w:t xml:space="preserve"> element is displayed.</w:t>
      </w:r>
    </w:p>
    <w:p w:rsidR="00BE776D" w:rsidRDefault="0013655F">
      <w:pPr>
        <w:pStyle w:val="ListParagraph"/>
        <w:numPr>
          <w:ilvl w:val="0"/>
          <w:numId w:val="48"/>
        </w:numPr>
      </w:pPr>
      <w:r>
        <w:t xml:space="preserve">The </w:t>
      </w:r>
      <w:r>
        <w:rPr>
          <w:b/>
        </w:rPr>
        <w:t>ref</w:t>
      </w:r>
      <w:r>
        <w:t xml:space="preserve"> and </w:t>
      </w:r>
      <w:r>
        <w:rPr>
          <w:b/>
        </w:rPr>
        <w:t>base</w:t>
      </w:r>
      <w:r>
        <w:t xml:space="preserve"> attributes of the </w:t>
      </w:r>
      <w:r>
        <w:rPr>
          <w:b/>
        </w:rPr>
        <w:t>DATA-GROUP</w:t>
      </w:r>
      <w:r>
        <w:t xml:space="preserve"> element are not supported. The data types are not validated against the base URI.</w:t>
      </w:r>
    </w:p>
    <w:p w:rsidR="00BE776D" w:rsidRDefault="0013655F">
      <w:pPr>
        <w:pStyle w:val="Heading3"/>
      </w:pPr>
      <w:bookmarkStart w:id="86" w:name="section_7e994cd3516a488eb989e4fb2a1f65f6"/>
      <w:bookmarkStart w:id="87" w:name="_Toc494258587"/>
      <w:r>
        <w:t>[W3C-P3P1.0] Section 3.4, Categories and the CATEGORIES element</w:t>
      </w:r>
      <w:bookmarkEnd w:id="86"/>
      <w:bookmarkEnd w:id="87"/>
      <w:r>
        <w:fldChar w:fldCharType="begin"/>
      </w:r>
      <w:r>
        <w:instrText xml:space="preserve"> XE "Categories and the CATEGORIES element" </w:instrText>
      </w:r>
      <w:r>
        <w:fldChar w:fldCharType="end"/>
      </w:r>
      <w:r>
        <w:fldChar w:fldCharType="begin"/>
      </w:r>
      <w:r>
        <w:instrText xml:space="preserve"> XE "Elements:CATEG</w:instrText>
      </w:r>
      <w:r>
        <w:instrText xml:space="preserve">ORIES" </w:instrText>
      </w:r>
      <w:r>
        <w:fldChar w:fldCharType="end"/>
      </w:r>
    </w:p>
    <w:p w:rsidR="00BE776D" w:rsidRDefault="0013655F">
      <w:r>
        <w:t>V0028:</w:t>
      </w:r>
    </w:p>
    <w:p w:rsidR="00BE776D" w:rsidRDefault="0013655F">
      <w:bookmarkStart w:id="88" w:name="CC_00000000000000000000000000011013"/>
      <w:bookmarkEnd w:id="88"/>
      <w:r>
        <w:t>The specification states:</w:t>
      </w:r>
    </w:p>
    <w:p w:rsidR="00BE776D" w:rsidRDefault="0013655F">
      <w:pPr>
        <w:pStyle w:val="Code"/>
      </w:pPr>
      <w:r>
        <w:t xml:space="preserve">categories = "&lt;CATEGORIES&gt;" 1*category "&lt;/CATEGORIES&gt;" </w:t>
      </w:r>
    </w:p>
    <w:p w:rsidR="00BE776D" w:rsidRDefault="00BE776D">
      <w:pPr>
        <w:pStyle w:val="Code"/>
      </w:pPr>
    </w:p>
    <w:p w:rsidR="00BE776D" w:rsidRDefault="0013655F">
      <w:pPr>
        <w:pStyle w:val="Code"/>
      </w:pPr>
      <w:r>
        <w:t>category = "&lt;physical/&gt;"    | ; Physical Contact Information</w:t>
      </w:r>
    </w:p>
    <w:p w:rsidR="00BE776D" w:rsidRDefault="0013655F">
      <w:pPr>
        <w:pStyle w:val="Code"/>
      </w:pPr>
      <w:r>
        <w:t>"&lt;online/&gt;"      | ; Online Contact Information</w:t>
      </w:r>
    </w:p>
    <w:p w:rsidR="00BE776D" w:rsidRDefault="0013655F">
      <w:pPr>
        <w:pStyle w:val="Code"/>
      </w:pPr>
      <w:r>
        <w:t>"&lt;uniqueid/&gt;"    | ; Unique Identifiers</w:t>
      </w:r>
    </w:p>
    <w:p w:rsidR="00BE776D" w:rsidRDefault="0013655F">
      <w:pPr>
        <w:pStyle w:val="Code"/>
      </w:pPr>
      <w:r>
        <w:t>"&lt;purch</w:t>
      </w:r>
      <w:r>
        <w:t>ase/&gt;"    | ; Purchase Information</w:t>
      </w:r>
    </w:p>
    <w:p w:rsidR="00BE776D" w:rsidRDefault="0013655F">
      <w:pPr>
        <w:pStyle w:val="Code"/>
      </w:pPr>
      <w:r>
        <w:t>"&lt;financial/&gt;"   | ; Financial Information</w:t>
      </w:r>
    </w:p>
    <w:p w:rsidR="00BE776D" w:rsidRDefault="0013655F">
      <w:pPr>
        <w:pStyle w:val="Code"/>
      </w:pPr>
      <w:r>
        <w:t>"&lt;computer/&gt;"    | ; Computer Information</w:t>
      </w:r>
    </w:p>
    <w:p w:rsidR="00BE776D" w:rsidRDefault="0013655F">
      <w:pPr>
        <w:pStyle w:val="Code"/>
      </w:pPr>
      <w:r>
        <w:t>"&lt;navigation/&gt;"  | ; Navigation and Click-stream Data</w:t>
      </w:r>
    </w:p>
    <w:p w:rsidR="00BE776D" w:rsidRDefault="0013655F">
      <w:pPr>
        <w:pStyle w:val="Code"/>
      </w:pPr>
      <w:r>
        <w:t>"&lt;interactive/&gt;" | ; Interactive Data</w:t>
      </w:r>
    </w:p>
    <w:p w:rsidR="00BE776D" w:rsidRDefault="0013655F">
      <w:pPr>
        <w:pStyle w:val="Code"/>
      </w:pPr>
      <w:r>
        <w:t>"&lt;demographic/&gt;" | ; Demographic and Socioec</w:t>
      </w:r>
      <w:r>
        <w:t>onomic Data</w:t>
      </w:r>
    </w:p>
    <w:p w:rsidR="00BE776D" w:rsidRDefault="0013655F">
      <w:pPr>
        <w:pStyle w:val="Code"/>
      </w:pPr>
      <w:r>
        <w:t>"&lt;content/&gt;"     | ; Content</w:t>
      </w:r>
    </w:p>
    <w:p w:rsidR="00BE776D" w:rsidRDefault="0013655F">
      <w:pPr>
        <w:pStyle w:val="Code"/>
      </w:pPr>
      <w:r>
        <w:t>"&lt;state/&gt;"       | ; State Management Mechanisms</w:t>
      </w:r>
    </w:p>
    <w:p w:rsidR="00BE776D" w:rsidRDefault="0013655F">
      <w:pPr>
        <w:pStyle w:val="Code"/>
      </w:pPr>
      <w:r>
        <w:t>"&lt;political/&gt;"   | ; Political Information</w:t>
      </w:r>
    </w:p>
    <w:p w:rsidR="00BE776D" w:rsidRDefault="0013655F">
      <w:pPr>
        <w:pStyle w:val="Code"/>
      </w:pPr>
      <w:r>
        <w:t>"&lt;health/&gt;"      | ; Health Information</w:t>
      </w:r>
    </w:p>
    <w:p w:rsidR="00BE776D" w:rsidRDefault="0013655F">
      <w:pPr>
        <w:pStyle w:val="Code"/>
      </w:pPr>
      <w:r>
        <w:t>"&lt;preference/&gt;"  | ; Preference Data</w:t>
      </w:r>
    </w:p>
    <w:p w:rsidR="00BE776D" w:rsidRDefault="0013655F">
      <w:pPr>
        <w:pStyle w:val="Code"/>
      </w:pPr>
      <w:r>
        <w:t>"&lt;location/&gt;"    | ; Location Data</w:t>
      </w:r>
    </w:p>
    <w:p w:rsidR="00BE776D" w:rsidRDefault="0013655F">
      <w:pPr>
        <w:pStyle w:val="Code"/>
      </w:pPr>
      <w:r>
        <w:t>"&lt;governmen</w:t>
      </w:r>
      <w:r>
        <w:t>t/&gt;   | ; Government-issued Identifiers</w:t>
      </w:r>
    </w:p>
    <w:p w:rsidR="00BE776D" w:rsidRDefault="0013655F">
      <w:pPr>
        <w:pStyle w:val="Code"/>
      </w:pPr>
      <w:r>
        <w:t>"&lt;other-category&gt;" PCDATA "&lt;/other-category&gt;" ; Other</w:t>
      </w:r>
    </w:p>
    <w:p w:rsidR="00BE776D" w:rsidRDefault="0013655F">
      <w:pPr>
        <w:rPr>
          <w:i/>
        </w:rPr>
      </w:pPr>
      <w:r>
        <w:rPr>
          <w:i/>
        </w:rPr>
        <w:lastRenderedPageBreak/>
        <w:t>All Document Modes (All Versions)</w:t>
      </w:r>
    </w:p>
    <w:p w:rsidR="00BE776D" w:rsidRDefault="0013655F">
      <w:r>
        <w:t xml:space="preserve">The </w:t>
      </w:r>
      <w:r>
        <w:rPr>
          <w:b/>
        </w:rPr>
        <w:t>CATEGORIES</w:t>
      </w:r>
      <w:r>
        <w:t xml:space="preserve"> element is not required to contain any subelements. Empty </w:t>
      </w:r>
      <w:r>
        <w:rPr>
          <w:b/>
        </w:rPr>
        <w:t>CATEGORIES</w:t>
      </w:r>
      <w:r>
        <w:t xml:space="preserve"> elements are ignored.</w:t>
      </w:r>
    </w:p>
    <w:p w:rsidR="00BE776D" w:rsidRDefault="0013655F">
      <w:pPr>
        <w:pStyle w:val="Heading3"/>
      </w:pPr>
      <w:bookmarkStart w:id="89" w:name="section_26037079fbed431fb2c16b1ad898f35f"/>
      <w:bookmarkStart w:id="90" w:name="_Toc494258588"/>
      <w:r>
        <w:t>[W3C-P3P1.0] Section 3.5, Extension Mechanism: the EXTENSION element</w:t>
      </w:r>
      <w:bookmarkEnd w:id="89"/>
      <w:bookmarkEnd w:id="90"/>
      <w:r>
        <w:fldChar w:fldCharType="begin"/>
      </w:r>
      <w:r>
        <w:instrText xml:space="preserve"> XE "Extension Mechanism\: the EXTENSION element" </w:instrText>
      </w:r>
      <w:r>
        <w:fldChar w:fldCharType="end"/>
      </w:r>
      <w:r>
        <w:fldChar w:fldCharType="begin"/>
      </w:r>
      <w:r>
        <w:instrText xml:space="preserve"> XE "Elements:EXTENSION" </w:instrText>
      </w:r>
      <w:r>
        <w:fldChar w:fldCharType="end"/>
      </w:r>
    </w:p>
    <w:p w:rsidR="00BE776D" w:rsidRDefault="0013655F">
      <w:r>
        <w:t>V0029:</w:t>
      </w:r>
    </w:p>
    <w:p w:rsidR="00BE776D" w:rsidRDefault="0013655F">
      <w:bookmarkStart w:id="91" w:name="CC_00000000000000000000000000011014"/>
      <w:bookmarkEnd w:id="91"/>
      <w:r>
        <w:t>The specification states:</w:t>
      </w:r>
    </w:p>
    <w:p w:rsidR="00BE776D" w:rsidRDefault="0013655F">
      <w:pPr>
        <w:pStyle w:val="Code"/>
      </w:pPr>
      <w:r>
        <w:t>extension = "&lt;EXTENSION" [" optional=" `"` ("yes"|"no") `"`] "&gt;" PCDATA "&lt;/</w:t>
      </w:r>
      <w:r>
        <w:t>EXTENSION&gt;"</w:t>
      </w:r>
    </w:p>
    <w:p w:rsidR="00BE776D" w:rsidRDefault="0013655F">
      <w:pPr>
        <w:rPr>
          <w:i/>
        </w:rPr>
      </w:pPr>
      <w:r>
        <w:rPr>
          <w:i/>
        </w:rPr>
        <w:t>All Document Modes (All Versions)</w:t>
      </w:r>
    </w:p>
    <w:p w:rsidR="00BE776D" w:rsidRDefault="0013655F">
      <w:r>
        <w:t xml:space="preserve">The </w:t>
      </w:r>
      <w:r>
        <w:rPr>
          <w:b/>
        </w:rPr>
        <w:t>extension</w:t>
      </w:r>
      <w:r>
        <w:t xml:space="preserve"> element is not supported.</w:t>
      </w:r>
    </w:p>
    <w:p w:rsidR="00BE776D" w:rsidRDefault="0013655F">
      <w:pPr>
        <w:pStyle w:val="Heading3"/>
      </w:pPr>
      <w:bookmarkStart w:id="92" w:name="section_bc5908fc57db42798d3b477a018dd6c6"/>
      <w:bookmarkStart w:id="93" w:name="_Toc494258589"/>
      <w:r>
        <w:t>[W3C-P3P1.0] Section 4, Compact Policies</w:t>
      </w:r>
      <w:bookmarkEnd w:id="92"/>
      <w:bookmarkEnd w:id="93"/>
      <w:r>
        <w:fldChar w:fldCharType="begin"/>
      </w:r>
      <w:r>
        <w:instrText xml:space="preserve"> XE "Compact Policies" </w:instrText>
      </w:r>
      <w:r>
        <w:fldChar w:fldCharType="end"/>
      </w:r>
    </w:p>
    <w:p w:rsidR="00BE776D" w:rsidRDefault="0013655F">
      <w:r>
        <w:t>V0030:</w:t>
      </w:r>
    </w:p>
    <w:p w:rsidR="00BE776D" w:rsidRDefault="0013655F">
      <w:bookmarkStart w:id="94" w:name="CC_00000000000000000000000000011016"/>
      <w:bookmarkEnd w:id="94"/>
      <w:r>
        <w:t>The specification states:</w:t>
      </w:r>
    </w:p>
    <w:p w:rsidR="00BE776D" w:rsidRDefault="0013655F">
      <w:pPr>
        <w:pStyle w:val="Code"/>
      </w:pPr>
      <w:r>
        <w:t>Compact policies are a performance optimization that is OPTIONAL for ei</w:t>
      </w:r>
      <w:r>
        <w:t xml:space="preserve">ther user </w:t>
      </w:r>
    </w:p>
    <w:p w:rsidR="00BE776D" w:rsidRDefault="0013655F">
      <w:pPr>
        <w:pStyle w:val="Code"/>
      </w:pPr>
      <w:r>
        <w:t xml:space="preserve">agents or servers. User agents that are unable to obtain enough information from a </w:t>
      </w:r>
    </w:p>
    <w:p w:rsidR="00BE776D" w:rsidRDefault="0013655F">
      <w:pPr>
        <w:pStyle w:val="Code"/>
      </w:pPr>
      <w:r>
        <w:t xml:space="preserve">compact policy to make a decision according to a user's preferences SHOULD fetch </w:t>
      </w:r>
    </w:p>
    <w:p w:rsidR="00BE776D" w:rsidRDefault="0013655F">
      <w:pPr>
        <w:pStyle w:val="Code"/>
      </w:pPr>
      <w:r>
        <w:t>the full policy.</w:t>
      </w:r>
    </w:p>
    <w:p w:rsidR="00BE776D" w:rsidRDefault="0013655F">
      <w:pPr>
        <w:rPr>
          <w:i/>
        </w:rPr>
      </w:pPr>
      <w:r>
        <w:rPr>
          <w:i/>
        </w:rPr>
        <w:t>All Document Modes (All Versions)</w:t>
      </w:r>
    </w:p>
    <w:p w:rsidR="00BE776D" w:rsidRDefault="0013655F">
      <w:r>
        <w:t>No option is available to se</w:t>
      </w:r>
      <w:r>
        <w:t xml:space="preserve">t privacy preferences that require downloading the full P3P policy file. However, end users can customize several actions on compact P3P policies by clicking the </w:t>
      </w:r>
      <w:r>
        <w:rPr>
          <w:b/>
        </w:rPr>
        <w:t>Tools</w:t>
      </w:r>
      <w:r>
        <w:t xml:space="preserve"> menu, clicking </w:t>
      </w:r>
      <w:r>
        <w:rPr>
          <w:b/>
        </w:rPr>
        <w:t>Internet Options</w:t>
      </w:r>
      <w:r>
        <w:t xml:space="preserve">, clicking the </w:t>
      </w:r>
      <w:r>
        <w:rPr>
          <w:b/>
        </w:rPr>
        <w:t>Privacy</w:t>
      </w:r>
      <w:r>
        <w:t xml:space="preserve"> tab, and then clicking </w:t>
      </w:r>
      <w:r>
        <w:rPr>
          <w:b/>
        </w:rPr>
        <w:t>Import</w:t>
      </w:r>
      <w:r>
        <w:t xml:space="preserve"> to s</w:t>
      </w:r>
      <w:r>
        <w:t>elect the appropriate compact P3P policy file.</w:t>
      </w:r>
    </w:p>
    <w:p w:rsidR="00BE776D" w:rsidRDefault="0013655F">
      <w:pPr>
        <w:pStyle w:val="Heading3"/>
      </w:pPr>
      <w:bookmarkStart w:id="95" w:name="section_9d6a958877984f649629aa84fe5ee6ba"/>
      <w:bookmarkStart w:id="96" w:name="_Toc494258590"/>
      <w:r>
        <w:t>[W3C-P3P1.0] Section 5.5, Basic Data Structures</w:t>
      </w:r>
      <w:bookmarkEnd w:id="95"/>
      <w:bookmarkEnd w:id="96"/>
      <w:r>
        <w:fldChar w:fldCharType="begin"/>
      </w:r>
      <w:r>
        <w:instrText xml:space="preserve"> XE "Basic Data Structures" </w:instrText>
      </w:r>
      <w:r>
        <w:fldChar w:fldCharType="end"/>
      </w:r>
    </w:p>
    <w:p w:rsidR="00BE776D" w:rsidRDefault="0013655F">
      <w:r>
        <w:t>V0031:</w:t>
      </w:r>
    </w:p>
    <w:p w:rsidR="00BE776D" w:rsidRDefault="0013655F">
      <w:bookmarkStart w:id="97" w:name="CC_00000000000000000000000000011039"/>
      <w:bookmarkEnd w:id="97"/>
      <w:r>
        <w:t>The specification states:</w:t>
      </w:r>
    </w:p>
    <w:p w:rsidR="00BE776D" w:rsidRDefault="0013655F">
      <w:pPr>
        <w:pStyle w:val="Code"/>
      </w:pPr>
      <w:r>
        <w:t xml:space="preserve">All P3P-compliant user agent implementations MUST be aware of the Basic Data </w:t>
      </w:r>
    </w:p>
    <w:p w:rsidR="00BE776D" w:rsidRDefault="0013655F">
      <w:pPr>
        <w:pStyle w:val="Code"/>
      </w:pPr>
      <w:r>
        <w:t>Structures. Each tab</w:t>
      </w:r>
      <w:r>
        <w:t xml:space="preserve">le below specifies the elements of a basic data structure, the </w:t>
      </w:r>
    </w:p>
    <w:p w:rsidR="00BE776D" w:rsidRDefault="0013655F">
      <w:pPr>
        <w:pStyle w:val="Code"/>
      </w:pPr>
      <w:r>
        <w:t xml:space="preserve">categories associated, their structures, and the display names shown to users. More </w:t>
      </w:r>
    </w:p>
    <w:p w:rsidR="00BE776D" w:rsidRDefault="0013655F">
      <w:pPr>
        <w:pStyle w:val="Code"/>
      </w:pPr>
      <w:r>
        <w:t xml:space="preserve">than one category may be associated with a fixed data element. However, each base </w:t>
      </w:r>
    </w:p>
    <w:p w:rsidR="00BE776D" w:rsidRDefault="0013655F">
      <w:pPr>
        <w:pStyle w:val="Code"/>
      </w:pPr>
      <w:r>
        <w:t>data element is assigned</w:t>
      </w:r>
      <w:r>
        <w:t xml:space="preserve"> to only one category whenever possible.</w:t>
      </w:r>
    </w:p>
    <w:p w:rsidR="00BE776D" w:rsidRDefault="0013655F">
      <w:pPr>
        <w:rPr>
          <w:i/>
        </w:rPr>
      </w:pPr>
      <w:r>
        <w:rPr>
          <w:i/>
        </w:rPr>
        <w:t>All Document Modes (All Versions)</w:t>
      </w:r>
    </w:p>
    <w:p w:rsidR="00BE776D" w:rsidRDefault="0013655F">
      <w:r>
        <w:t>P3P basic data structures are not supported. Policies are not validated against user preference.</w:t>
      </w:r>
    </w:p>
    <w:p w:rsidR="00BE776D" w:rsidRDefault="0013655F">
      <w:pPr>
        <w:pStyle w:val="Heading3"/>
      </w:pPr>
      <w:bookmarkStart w:id="98" w:name="section_eecd98a8f2b94ea3956175190e26faec"/>
      <w:bookmarkStart w:id="99" w:name="_Toc494258591"/>
      <w:r>
        <w:t>[W3C-P3P1.0] Section 5.6.1, User Data</w:t>
      </w:r>
      <w:bookmarkEnd w:id="98"/>
      <w:bookmarkEnd w:id="99"/>
      <w:r>
        <w:fldChar w:fldCharType="begin"/>
      </w:r>
      <w:r>
        <w:instrText xml:space="preserve"> XE "User Data" </w:instrText>
      </w:r>
      <w:r>
        <w:fldChar w:fldCharType="end"/>
      </w:r>
    </w:p>
    <w:p w:rsidR="00BE776D" w:rsidRDefault="0013655F">
      <w:r>
        <w:t>V0032:</w:t>
      </w:r>
    </w:p>
    <w:p w:rsidR="00BE776D" w:rsidRDefault="0013655F">
      <w:bookmarkStart w:id="100" w:name="CC_00000000000000000000000000011056"/>
      <w:bookmarkEnd w:id="100"/>
      <w:r>
        <w:lastRenderedPageBreak/>
        <w:t>The specification sta</w:t>
      </w:r>
      <w:r>
        <w:t>tes:</w:t>
      </w:r>
    </w:p>
    <w:p w:rsidR="00BE776D" w:rsidRDefault="0013655F">
      <w:pPr>
        <w:pStyle w:val="Code"/>
      </w:pPr>
      <w:r>
        <w:t xml:space="preserve">User agent implementations may prefer to develop their own short display names </w:t>
      </w:r>
    </w:p>
    <w:p w:rsidR="00BE776D" w:rsidRDefault="0013655F">
      <w:pPr>
        <w:pStyle w:val="Code"/>
      </w:pPr>
      <w:r>
        <w:t>rather than using the concatenated names when displaying information for the user.</w:t>
      </w:r>
    </w:p>
    <w:p w:rsidR="00BE776D" w:rsidRDefault="0013655F">
      <w:pPr>
        <w:rPr>
          <w:i/>
        </w:rPr>
      </w:pPr>
      <w:r>
        <w:rPr>
          <w:i/>
        </w:rPr>
        <w:t>All Document Modes (All Versions)</w:t>
      </w:r>
    </w:p>
    <w:p w:rsidR="00BE776D" w:rsidRDefault="0013655F">
      <w:pPr>
        <w:rPr>
          <w:i/>
        </w:rPr>
      </w:pPr>
      <w:r>
        <w:t xml:space="preserve">Information from user-defined data structures is not </w:t>
      </w:r>
      <w:r>
        <w:t>displayed.</w:t>
      </w:r>
    </w:p>
    <w:p w:rsidR="00BE776D" w:rsidRDefault="0013655F">
      <w:pPr>
        <w:pStyle w:val="Heading3"/>
      </w:pPr>
      <w:bookmarkStart w:id="101" w:name="section_bf1f3c976a4f4f31bca4fb17399c95d5"/>
      <w:bookmarkStart w:id="102" w:name="_Toc494258592"/>
      <w:r>
        <w:t>[W3C-P3P1.0] Section 5.6.2, Third Party Data</w:t>
      </w:r>
      <w:bookmarkEnd w:id="101"/>
      <w:bookmarkEnd w:id="102"/>
      <w:r>
        <w:fldChar w:fldCharType="begin"/>
      </w:r>
      <w:r>
        <w:instrText xml:space="preserve"> XE "Third Party Data" </w:instrText>
      </w:r>
      <w:r>
        <w:fldChar w:fldCharType="end"/>
      </w:r>
    </w:p>
    <w:p w:rsidR="00BE776D" w:rsidRDefault="0013655F">
      <w:r>
        <w:t>V0033:</w:t>
      </w:r>
    </w:p>
    <w:p w:rsidR="00BE776D" w:rsidRDefault="0013655F">
      <w:bookmarkStart w:id="103" w:name="CC_00000000000000000000000000011058"/>
      <w:bookmarkEnd w:id="103"/>
      <w:r>
        <w:t>The specification states:</w:t>
      </w:r>
    </w:p>
    <w:p w:rsidR="00BE776D" w:rsidRDefault="0013655F">
      <w:pPr>
        <w:pStyle w:val="Code"/>
      </w:pPr>
      <w:r>
        <w:t xml:space="preserve">User agents may offer to store multiple such thirdparty data sets and allow users </w:t>
      </w:r>
    </w:p>
    <w:p w:rsidR="00BE776D" w:rsidRDefault="0013655F">
      <w:pPr>
        <w:pStyle w:val="Code"/>
      </w:pPr>
      <w:r>
        <w:t xml:space="preserve">to select the appropriate values from a list when </w:t>
      </w:r>
      <w:r>
        <w:t>necessary.</w:t>
      </w:r>
    </w:p>
    <w:p w:rsidR="00BE776D" w:rsidRDefault="0013655F">
      <w:r>
        <w:rPr>
          <w:i/>
        </w:rPr>
        <w:t>All Document Modes (All Versions)</w:t>
      </w:r>
    </w:p>
    <w:p w:rsidR="00BE776D" w:rsidRDefault="0013655F">
      <w:r>
        <w:t>No method is provided to store multiple third-party data sets or to provide users a way to select a data set.</w:t>
      </w:r>
    </w:p>
    <w:p w:rsidR="00BE776D" w:rsidRDefault="0013655F">
      <w:pPr>
        <w:pStyle w:val="Heading2"/>
      </w:pPr>
      <w:bookmarkStart w:id="104" w:name="section_5b207d7764f14fb7a9f6da6b27e7ceb3"/>
      <w:bookmarkStart w:id="105" w:name="_Toc494258593"/>
      <w:r>
        <w:t>Clarifications</w:t>
      </w:r>
      <w:bookmarkEnd w:id="104"/>
      <w:bookmarkEnd w:id="105"/>
    </w:p>
    <w:p w:rsidR="00BE776D" w:rsidRDefault="0013655F">
      <w:r>
        <w:t xml:space="preserve">The following subsections identify clarifications to recommendations made by </w:t>
      </w:r>
      <w:hyperlink r:id="rId27">
        <w:r>
          <w:rPr>
            <w:rStyle w:val="Hyperlink"/>
          </w:rPr>
          <w:t>[W3C-P3P1.0]</w:t>
        </w:r>
      </w:hyperlink>
      <w:r>
        <w:t>.</w:t>
      </w:r>
    </w:p>
    <w:p w:rsidR="00BE776D" w:rsidRDefault="0013655F">
      <w:pPr>
        <w:pStyle w:val="Heading3"/>
      </w:pPr>
      <w:bookmarkStart w:id="106" w:name="section_c039426249024dd393edb82f183f85ea"/>
      <w:bookmarkStart w:id="107" w:name="_Toc494258594"/>
      <w:r>
        <w:t>[W3C-P3P1.0] Section 2.2, Locating Policy Reference Files</w:t>
      </w:r>
      <w:bookmarkEnd w:id="106"/>
      <w:bookmarkEnd w:id="107"/>
      <w:r>
        <w:fldChar w:fldCharType="begin"/>
      </w:r>
      <w:r>
        <w:instrText xml:space="preserve"> XE "Locating Policy Reference Files" </w:instrText>
      </w:r>
      <w:r>
        <w:fldChar w:fldCharType="end"/>
      </w:r>
    </w:p>
    <w:p w:rsidR="00BE776D" w:rsidRDefault="0013655F">
      <w:r>
        <w:t>C0001:</w:t>
      </w:r>
    </w:p>
    <w:p w:rsidR="00BE776D" w:rsidRDefault="0013655F">
      <w:bookmarkStart w:id="108" w:name="CC_00000000000000000000000000010920"/>
      <w:bookmarkEnd w:id="108"/>
      <w:r>
        <w:t>The specification states:</w:t>
      </w:r>
    </w:p>
    <w:p w:rsidR="00BE776D" w:rsidRDefault="0013655F">
      <w:pPr>
        <w:pStyle w:val="Code"/>
      </w:pPr>
      <w:r>
        <w:t>For a user agent to process the policy that applies to</w:t>
      </w:r>
      <w:r>
        <w:t xml:space="preserve"> a given resource, it must </w:t>
      </w:r>
    </w:p>
    <w:p w:rsidR="00BE776D" w:rsidRDefault="0013655F">
      <w:pPr>
        <w:pStyle w:val="Code"/>
      </w:pPr>
      <w:r>
        <w:t xml:space="preserve">locate the policy reference file for that resource, fetch the policy reference </w:t>
      </w:r>
    </w:p>
    <w:p w:rsidR="00BE776D" w:rsidRDefault="0013655F">
      <w:pPr>
        <w:pStyle w:val="Code"/>
      </w:pPr>
      <w:r>
        <w:t xml:space="preserve">file, parse the policy reference file, fetch any required P3P policies, and then </w:t>
      </w:r>
    </w:p>
    <w:p w:rsidR="00BE776D" w:rsidRDefault="0013655F">
      <w:pPr>
        <w:pStyle w:val="Code"/>
      </w:pPr>
      <w:r>
        <w:t>parse the P3P policy or policies.</w:t>
      </w:r>
    </w:p>
    <w:p w:rsidR="00BE776D" w:rsidRDefault="0013655F">
      <w:pPr>
        <w:rPr>
          <w:i/>
        </w:rPr>
      </w:pPr>
      <w:r>
        <w:rPr>
          <w:i/>
        </w:rPr>
        <w:t>All Document Modes (All Versions</w:t>
      </w:r>
      <w:r>
        <w:rPr>
          <w:i/>
        </w:rPr>
        <w:t>)</w:t>
      </w:r>
    </w:p>
    <w:p w:rsidR="00BE776D" w:rsidRDefault="0013655F">
      <w:r>
        <w:t>The policy reference file and its appropriate policies are downloaded and parsed, but the P3P policies themselves are not parsed.</w:t>
      </w:r>
    </w:p>
    <w:p w:rsidR="00BE776D" w:rsidRDefault="0013655F">
      <w:pPr>
        <w:pStyle w:val="Heading3"/>
      </w:pPr>
      <w:bookmarkStart w:id="109" w:name="section_b9202ad1ec5d4457b7c8304ca9de9190"/>
      <w:bookmarkStart w:id="110" w:name="_Toc494258595"/>
      <w:r>
        <w:t>[W3C-P3P1.0] Section 2.3.2.1.2, Wildcards in policy reference files</w:t>
      </w:r>
      <w:bookmarkEnd w:id="109"/>
      <w:bookmarkEnd w:id="110"/>
      <w:r>
        <w:fldChar w:fldCharType="begin"/>
      </w:r>
      <w:r>
        <w:instrText xml:space="preserve"> XE "Wildcards in policy reference files" </w:instrText>
      </w:r>
      <w:r>
        <w:fldChar w:fldCharType="end"/>
      </w:r>
    </w:p>
    <w:p w:rsidR="00BE776D" w:rsidRDefault="0013655F">
      <w:r>
        <w:t>C0002:</w:t>
      </w:r>
    </w:p>
    <w:p w:rsidR="00BE776D" w:rsidRDefault="0013655F">
      <w:bookmarkStart w:id="111" w:name="CC_00000000000000000000000000010929"/>
      <w:bookmarkEnd w:id="111"/>
      <w:r>
        <w:t>The s</w:t>
      </w:r>
      <w:r>
        <w:t>pecification states:</w:t>
      </w:r>
    </w:p>
    <w:p w:rsidR="00BE776D" w:rsidRDefault="0013655F">
      <w:pPr>
        <w:pStyle w:val="Code"/>
      </w:pPr>
      <w:r>
        <w:t>Note that P3P user agents MAY ignore any URI pattern that does not conform to [URI].</w:t>
      </w:r>
    </w:p>
    <w:p w:rsidR="00BE776D" w:rsidRDefault="0013655F">
      <w:pPr>
        <w:rPr>
          <w:i/>
        </w:rPr>
      </w:pPr>
      <w:r>
        <w:rPr>
          <w:i/>
        </w:rPr>
        <w:t>All Document Modes (All Versions)</w:t>
      </w:r>
    </w:p>
    <w:p w:rsidR="00BE776D" w:rsidRDefault="0013655F">
      <w:r>
        <w:t>Invalid URIs are ignored.</w:t>
      </w:r>
    </w:p>
    <w:p w:rsidR="00BE776D" w:rsidRDefault="0013655F">
      <w:r>
        <w:lastRenderedPageBreak/>
        <w:t>C0003:</w:t>
      </w:r>
    </w:p>
    <w:p w:rsidR="00BE776D" w:rsidRDefault="0013655F">
      <w:bookmarkStart w:id="112" w:name="CC_00000000000000000000000000010930"/>
      <w:bookmarkEnd w:id="112"/>
      <w:r>
        <w:t>The specification states:</w:t>
      </w:r>
    </w:p>
    <w:p w:rsidR="00BE776D" w:rsidRDefault="0013655F">
      <w:pPr>
        <w:pStyle w:val="Code"/>
      </w:pPr>
      <w:r>
        <w:t xml:space="preserve">The wildcard character MAY be used in the INCLUDE and EXCLUDE elements, in the </w:t>
      </w:r>
    </w:p>
    <w:p w:rsidR="00BE776D" w:rsidRDefault="0013655F">
      <w:pPr>
        <w:pStyle w:val="Code"/>
      </w:pPr>
      <w:r>
        <w:t>COOKIE-INCLUDE and COOKIE-EXCLUDE elements, and in the HINT element.</w:t>
      </w:r>
    </w:p>
    <w:p w:rsidR="00BE776D" w:rsidRDefault="0013655F">
      <w:pPr>
        <w:rPr>
          <w:i/>
        </w:rPr>
      </w:pPr>
      <w:r>
        <w:rPr>
          <w:i/>
        </w:rPr>
        <w:t>All Document Modes (All Versions)</w:t>
      </w:r>
    </w:p>
    <w:p w:rsidR="00BE776D" w:rsidRDefault="0013655F">
      <w:r>
        <w:t xml:space="preserve">Wildcards are supported only for the </w:t>
      </w:r>
      <w:r>
        <w:rPr>
          <w:b/>
        </w:rPr>
        <w:t>INCLUDE</w:t>
      </w:r>
      <w:r>
        <w:t xml:space="preserve"> and </w:t>
      </w:r>
      <w:r>
        <w:rPr>
          <w:b/>
        </w:rPr>
        <w:t>EXCLUDE</w:t>
      </w:r>
      <w:r>
        <w:t xml:space="preserve"> elements.</w:t>
      </w:r>
    </w:p>
    <w:p w:rsidR="00BE776D" w:rsidRDefault="0013655F">
      <w:pPr>
        <w:pStyle w:val="Heading3"/>
      </w:pPr>
      <w:bookmarkStart w:id="113" w:name="section_97335d535b3d41c49ac4c5e41962bc15"/>
      <w:bookmarkStart w:id="114" w:name="_Toc494258596"/>
      <w:r>
        <w:t>[W3C-P</w:t>
      </w:r>
      <w:r>
        <w:t>3P1.0] Section 2.3.2.3.3, Requesting Policies and Policy Reference Files</w:t>
      </w:r>
      <w:bookmarkEnd w:id="113"/>
      <w:bookmarkEnd w:id="114"/>
      <w:r>
        <w:fldChar w:fldCharType="begin"/>
      </w:r>
      <w:r>
        <w:instrText xml:space="preserve"> XE "Requesting Policies and Policy Reference Files" </w:instrText>
      </w:r>
      <w:r>
        <w:fldChar w:fldCharType="end"/>
      </w:r>
    </w:p>
    <w:p w:rsidR="00BE776D" w:rsidRDefault="0013655F">
      <w:r>
        <w:t>C0004:</w:t>
      </w:r>
    </w:p>
    <w:p w:rsidR="00BE776D" w:rsidRDefault="0013655F">
      <w:bookmarkStart w:id="115" w:name="CC_00000000000000000000000000010941"/>
      <w:bookmarkEnd w:id="115"/>
      <w:r>
        <w:t>The specification states:</w:t>
      </w:r>
    </w:p>
    <w:p w:rsidR="00BE776D" w:rsidRDefault="0013655F">
      <w:pPr>
        <w:pStyle w:val="Code"/>
      </w:pPr>
      <w:r>
        <w:t xml:space="preserve">Note that it is impossible for a client to accurately predict the amount of latency </w:t>
      </w:r>
    </w:p>
    <w:p w:rsidR="00BE776D" w:rsidRDefault="0013655F">
      <w:pPr>
        <w:pStyle w:val="Code"/>
      </w:pPr>
      <w:r>
        <w:t>that may a</w:t>
      </w:r>
      <w:r>
        <w:t xml:space="preserve">ffect an HTTP request. Thus, if the policy reference file covering a </w:t>
      </w:r>
    </w:p>
    <w:p w:rsidR="00BE776D" w:rsidRDefault="0013655F">
      <w:pPr>
        <w:pStyle w:val="Code"/>
      </w:pPr>
      <w:r>
        <w:t xml:space="preserve">request is going to expire soon, clients MAY wish to consider warning their users </w:t>
      </w:r>
    </w:p>
    <w:p w:rsidR="00BE776D" w:rsidRDefault="0013655F">
      <w:pPr>
        <w:pStyle w:val="Code"/>
      </w:pPr>
      <w:r>
        <w:t>and/or revalidating the policy reference file before continuing with the request.</w:t>
      </w:r>
    </w:p>
    <w:p w:rsidR="00BE776D" w:rsidRDefault="0013655F">
      <w:pPr>
        <w:rPr>
          <w:i/>
        </w:rPr>
      </w:pPr>
      <w:r>
        <w:rPr>
          <w:i/>
        </w:rPr>
        <w:t>All Document Modes (A</w:t>
      </w:r>
      <w:r>
        <w:rPr>
          <w:i/>
        </w:rPr>
        <w:t>ll Versions)</w:t>
      </w:r>
    </w:p>
    <w:p w:rsidR="00BE776D" w:rsidRDefault="0013655F">
      <w:r>
        <w:t>Users are not warned if the P3P policy reference file is near expiration.</w:t>
      </w:r>
    </w:p>
    <w:p w:rsidR="00BE776D" w:rsidRDefault="0013655F">
      <w:pPr>
        <w:pStyle w:val="Heading3"/>
      </w:pPr>
      <w:bookmarkStart w:id="116" w:name="section_0c66a82463254d1a8c2acbdfc51d1059"/>
      <w:bookmarkStart w:id="117" w:name="_Toc494258597"/>
      <w:r>
        <w:t>[W3C-P3P1.0] Section 2.3.4, Forms and Related Mechanisms</w:t>
      </w:r>
      <w:bookmarkEnd w:id="116"/>
      <w:bookmarkEnd w:id="117"/>
      <w:r>
        <w:fldChar w:fldCharType="begin"/>
      </w:r>
      <w:r>
        <w:instrText xml:space="preserve"> XE "Forms and Related Mechanisms" </w:instrText>
      </w:r>
      <w:r>
        <w:fldChar w:fldCharType="end"/>
      </w:r>
    </w:p>
    <w:p w:rsidR="00BE776D" w:rsidRDefault="0013655F">
      <w:r>
        <w:t>V0034:</w:t>
      </w:r>
    </w:p>
    <w:p w:rsidR="00BE776D" w:rsidRDefault="0013655F">
      <w:bookmarkStart w:id="118" w:name="CC_00000000000000000000000000010964"/>
      <w:bookmarkEnd w:id="118"/>
      <w:r>
        <w:t>The specification states:</w:t>
      </w:r>
    </w:p>
    <w:p w:rsidR="00BE776D" w:rsidRDefault="0013655F">
      <w:pPr>
        <w:pStyle w:val="Code"/>
      </w:pPr>
      <w:r>
        <w:t xml:space="preserve">User agents SHOULD NOT attempt to issue a HEAD request to an action URI if the </w:t>
      </w:r>
    </w:p>
    <w:p w:rsidR="00BE776D" w:rsidRDefault="0013655F">
      <w:pPr>
        <w:pStyle w:val="Code"/>
      </w:pPr>
      <w:r>
        <w:t xml:space="preserve">relevant methods specified in the form's method attribute have been properly </w:t>
      </w:r>
    </w:p>
    <w:p w:rsidR="00BE776D" w:rsidRDefault="0013655F">
      <w:pPr>
        <w:pStyle w:val="Code"/>
      </w:pPr>
      <w:r>
        <w:t>predeclared in the page's policy reference file.</w:t>
      </w:r>
    </w:p>
    <w:p w:rsidR="00BE776D" w:rsidRDefault="0013655F">
      <w:pPr>
        <w:rPr>
          <w:i/>
        </w:rPr>
      </w:pPr>
      <w:r>
        <w:rPr>
          <w:i/>
        </w:rPr>
        <w:t>All Document Modes (All Versions)</w:t>
      </w:r>
    </w:p>
    <w:p w:rsidR="00BE776D" w:rsidRDefault="0013655F">
      <w:r>
        <w:t>HEAD requests a</w:t>
      </w:r>
      <w:r>
        <w:t>re never issued regardless of the methods that have been predeclared in the policy reference file of the webpage.</w:t>
      </w:r>
    </w:p>
    <w:p w:rsidR="00BE776D" w:rsidRDefault="0013655F">
      <w:pPr>
        <w:pStyle w:val="Heading3"/>
      </w:pPr>
      <w:bookmarkStart w:id="119" w:name="section_d422271f56044676821ac479dbcacc0b"/>
      <w:bookmarkStart w:id="120" w:name="_Toc494258598"/>
      <w:r>
        <w:t>[W3C-P3P1.0] Section 2.4.1, Non-ambiguity</w:t>
      </w:r>
      <w:bookmarkEnd w:id="119"/>
      <w:bookmarkEnd w:id="120"/>
      <w:r>
        <w:fldChar w:fldCharType="begin"/>
      </w:r>
      <w:r>
        <w:instrText xml:space="preserve"> XE "Non-ambiguity" </w:instrText>
      </w:r>
      <w:r>
        <w:fldChar w:fldCharType="end"/>
      </w:r>
    </w:p>
    <w:p w:rsidR="00BE776D" w:rsidRDefault="0013655F">
      <w:r>
        <w:t>V0035:</w:t>
      </w:r>
    </w:p>
    <w:p w:rsidR="00BE776D" w:rsidRDefault="0013655F">
      <w:bookmarkStart w:id="121" w:name="CC_00000000000000000000000000010969"/>
      <w:bookmarkEnd w:id="121"/>
      <w:r>
        <w:t>The specification states:</w:t>
      </w:r>
    </w:p>
    <w:p w:rsidR="00BE776D" w:rsidRDefault="0013655F">
      <w:pPr>
        <w:pStyle w:val="Code"/>
      </w:pPr>
      <w:r>
        <w:t>If a user agent discovers more than one non-e</w:t>
      </w:r>
      <w:r>
        <w:t xml:space="preserve">xpired P3P policy for a given URI (for </w:t>
      </w:r>
    </w:p>
    <w:p w:rsidR="00BE776D" w:rsidRDefault="0013655F">
      <w:pPr>
        <w:pStyle w:val="Code"/>
      </w:pPr>
      <w:r>
        <w:t xml:space="preserve">example because a page has both a P3P header and a link tag that reference </w:t>
      </w:r>
    </w:p>
    <w:p w:rsidR="00BE776D" w:rsidRDefault="0013655F">
      <w:pPr>
        <w:pStyle w:val="Code"/>
      </w:pPr>
      <w:r>
        <w:t xml:space="preserve">different policy reference files, or because P3P headers for two pages on the site </w:t>
      </w:r>
    </w:p>
    <w:p w:rsidR="00BE776D" w:rsidRDefault="0013655F">
      <w:pPr>
        <w:pStyle w:val="Code"/>
      </w:pPr>
      <w:r>
        <w:t xml:space="preserve">reference different policy reference files that declare </w:t>
      </w:r>
      <w:r>
        <w:t xml:space="preserve">different policies for the </w:t>
      </w:r>
    </w:p>
    <w:p w:rsidR="00BE776D" w:rsidRDefault="0013655F">
      <w:pPr>
        <w:pStyle w:val="Code"/>
      </w:pPr>
      <w:r>
        <w:t xml:space="preserve">same URI), the user agent MAY assume any (or all) of these policies apply as the </w:t>
      </w:r>
    </w:p>
    <w:p w:rsidR="00BE776D" w:rsidRDefault="0013655F">
      <w:pPr>
        <w:pStyle w:val="Code"/>
      </w:pPr>
      <w:r>
        <w:t>site MUST honor all of them.</w:t>
      </w:r>
    </w:p>
    <w:p w:rsidR="00BE776D" w:rsidRDefault="0013655F">
      <w:pPr>
        <w:rPr>
          <w:i/>
        </w:rPr>
      </w:pPr>
      <w:r>
        <w:rPr>
          <w:i/>
        </w:rPr>
        <w:t>All Document Modes (All Versions)</w:t>
      </w:r>
    </w:p>
    <w:p w:rsidR="00BE776D" w:rsidRDefault="0013655F">
      <w:r>
        <w:lastRenderedPageBreak/>
        <w:t xml:space="preserve">Only one policy for a given URI is recognized. The following ranking determines </w:t>
      </w:r>
      <w:r>
        <w:t>which policy applies:</w:t>
      </w:r>
    </w:p>
    <w:p w:rsidR="00BE776D" w:rsidRDefault="0013655F">
      <w:pPr>
        <w:pStyle w:val="ListParagraph"/>
        <w:numPr>
          <w:ilvl w:val="0"/>
          <w:numId w:val="49"/>
        </w:numPr>
      </w:pPr>
      <w:r>
        <w:rPr>
          <w:rFonts w:cs="Courier New"/>
        </w:rPr>
        <w:t>The policy from the well-known location is given priority</w:t>
      </w:r>
    </w:p>
    <w:p w:rsidR="00BE776D" w:rsidRDefault="0013655F">
      <w:pPr>
        <w:pStyle w:val="ListParagraph"/>
        <w:numPr>
          <w:ilvl w:val="0"/>
          <w:numId w:val="49"/>
        </w:numPr>
      </w:pPr>
      <w:r>
        <w:rPr>
          <w:rFonts w:cs="Courier New"/>
        </w:rPr>
        <w:t>The policy from the P3P header, if one exists and is different from the well-known location</w:t>
      </w:r>
    </w:p>
    <w:p w:rsidR="00BE776D" w:rsidRDefault="0013655F">
      <w:pPr>
        <w:pStyle w:val="ListParagraph"/>
        <w:numPr>
          <w:ilvl w:val="0"/>
          <w:numId w:val="49"/>
        </w:numPr>
      </w:pPr>
      <w:r>
        <w:rPr>
          <w:rFonts w:cs="Courier New"/>
        </w:rPr>
        <w:t>The policy from the HTML link tag, if one exists and is different from both the well</w:t>
      </w:r>
      <w:r>
        <w:rPr>
          <w:rFonts w:cs="Courier New"/>
        </w:rPr>
        <w:t>-known location and P3P header</w:t>
      </w:r>
    </w:p>
    <w:p w:rsidR="00BE776D" w:rsidRDefault="0013655F">
      <w:pPr>
        <w:pStyle w:val="Heading3"/>
      </w:pPr>
      <w:bookmarkStart w:id="122" w:name="section_eef63c0a0beb456eab65c48a0777832f"/>
      <w:bookmarkStart w:id="123" w:name="_Toc494258599"/>
      <w:r>
        <w:t>[W3C-P3P1.0] Section 2.4.2, Multiple Languages</w:t>
      </w:r>
      <w:bookmarkEnd w:id="122"/>
      <w:bookmarkEnd w:id="123"/>
      <w:r>
        <w:fldChar w:fldCharType="begin"/>
      </w:r>
      <w:r>
        <w:instrText xml:space="preserve"> XE "Multiple Languages" </w:instrText>
      </w:r>
      <w:r>
        <w:fldChar w:fldCharType="end"/>
      </w:r>
    </w:p>
    <w:p w:rsidR="00BE776D" w:rsidRDefault="0013655F">
      <w:r>
        <w:t>C0005:</w:t>
      </w:r>
    </w:p>
    <w:p w:rsidR="00BE776D" w:rsidRDefault="0013655F">
      <w:bookmarkStart w:id="124" w:name="CC_00000000000000000000000000010971"/>
      <w:bookmarkEnd w:id="124"/>
      <w:r>
        <w:t>The specification states:</w:t>
      </w:r>
    </w:p>
    <w:p w:rsidR="00BE776D" w:rsidRDefault="0013655F">
      <w:pPr>
        <w:pStyle w:val="Code"/>
      </w:pPr>
      <w:r>
        <w:t xml:space="preserve">Finally, language declarations can be also included directly within P3P XML files: </w:t>
      </w:r>
    </w:p>
    <w:p w:rsidR="00BE776D" w:rsidRDefault="0013655F">
      <w:pPr>
        <w:pStyle w:val="Code"/>
      </w:pPr>
      <w:r>
        <w:t>the POLICY, POLICIES, META, and DA</w:t>
      </w:r>
      <w:r>
        <w:t xml:space="preserve">TASCHEMA elements MAY take an xml:lang attribute </w:t>
      </w:r>
    </w:p>
    <w:p w:rsidR="00BE776D" w:rsidRDefault="0013655F">
      <w:pPr>
        <w:pStyle w:val="Code"/>
      </w:pPr>
      <w:r>
        <w:t xml:space="preserve">to indicate the language of any human-readable fields they contain (xml:lang is </w:t>
      </w:r>
    </w:p>
    <w:p w:rsidR="00BE776D" w:rsidRDefault="0013655F">
      <w:pPr>
        <w:pStyle w:val="Code"/>
      </w:pPr>
      <w:r>
        <w:t>normatively defined in section 2.12 of [XML]).</w:t>
      </w:r>
    </w:p>
    <w:p w:rsidR="00BE776D" w:rsidRDefault="0013655F">
      <w:pPr>
        <w:rPr>
          <w:i/>
        </w:rPr>
      </w:pPr>
      <w:r>
        <w:rPr>
          <w:i/>
        </w:rPr>
        <w:t>All Document Modes (All Versions)</w:t>
      </w:r>
    </w:p>
    <w:p w:rsidR="00BE776D" w:rsidRDefault="0013655F">
      <w:r>
        <w:t xml:space="preserve">The </w:t>
      </w:r>
      <w:r>
        <w:rPr>
          <w:b/>
        </w:rPr>
        <w:t>xml:lang</w:t>
      </w:r>
      <w:r>
        <w:t xml:space="preserve"> attribute is ignored, even if i</w:t>
      </w:r>
      <w:r>
        <w:t>t is specified.</w:t>
      </w:r>
    </w:p>
    <w:p w:rsidR="00BE776D" w:rsidRDefault="0013655F">
      <w:pPr>
        <w:pStyle w:val="Heading3"/>
      </w:pPr>
      <w:bookmarkStart w:id="125" w:name="section_ae300bb1a8c141c1b835b23c31859435"/>
      <w:bookmarkStart w:id="126" w:name="_Toc494258600"/>
      <w:r>
        <w:t>[W3C-P3P1.0] Section 2.4.8, Asynchronous Evaluation</w:t>
      </w:r>
      <w:bookmarkEnd w:id="125"/>
      <w:bookmarkEnd w:id="126"/>
      <w:r>
        <w:fldChar w:fldCharType="begin"/>
      </w:r>
      <w:r>
        <w:instrText xml:space="preserve"> XE "Asynchronous Evaluation" </w:instrText>
      </w:r>
      <w:r>
        <w:fldChar w:fldCharType="end"/>
      </w:r>
    </w:p>
    <w:p w:rsidR="00BE776D" w:rsidRDefault="0013655F">
      <w:r>
        <w:t>C0006:</w:t>
      </w:r>
    </w:p>
    <w:p w:rsidR="00BE776D" w:rsidRDefault="0013655F">
      <w:bookmarkStart w:id="127" w:name="CC_00000000000000000000000000010978"/>
      <w:bookmarkEnd w:id="127"/>
      <w:r>
        <w:t>The specification states:</w:t>
      </w:r>
    </w:p>
    <w:p w:rsidR="00BE776D" w:rsidRDefault="0013655F">
      <w:pPr>
        <w:pStyle w:val="Code"/>
      </w:pPr>
      <w:r>
        <w:t xml:space="preserve">User agents MAY asynchronously fetch and evaluate P3P policies. That is, P3P </w:t>
      </w:r>
    </w:p>
    <w:p w:rsidR="00BE776D" w:rsidRDefault="0013655F">
      <w:pPr>
        <w:pStyle w:val="Code"/>
      </w:pPr>
      <w:r>
        <w:t xml:space="preserve">policies need not necessarily be fetched and </w:t>
      </w:r>
      <w:r>
        <w:t xml:space="preserve">evaluated prior to other HTTP </w:t>
      </w:r>
    </w:p>
    <w:p w:rsidR="00BE776D" w:rsidRDefault="0013655F">
      <w:pPr>
        <w:pStyle w:val="Code"/>
      </w:pPr>
      <w:r>
        <w:t xml:space="preserve">transactions.This behavior may be dependent on the user's preferences and the </w:t>
      </w:r>
    </w:p>
    <w:p w:rsidR="00BE776D" w:rsidRDefault="0013655F">
      <w:pPr>
        <w:pStyle w:val="Code"/>
      </w:pPr>
      <w:r>
        <w:t xml:space="preserve">type of request being made. Until a policy is evaluated, the user agent SHOULD </w:t>
      </w:r>
    </w:p>
    <w:p w:rsidR="00BE776D" w:rsidRDefault="0013655F">
      <w:pPr>
        <w:pStyle w:val="Code"/>
      </w:pPr>
      <w:r>
        <w:t>treat the site as if it has no privacy policy. Once the policy has</w:t>
      </w:r>
      <w:r>
        <w:t xml:space="preserve"> been evaluated, </w:t>
      </w:r>
    </w:p>
    <w:p w:rsidR="00BE776D" w:rsidRDefault="0013655F">
      <w:pPr>
        <w:pStyle w:val="Code"/>
      </w:pPr>
      <w:r>
        <w:t xml:space="preserve">the user agent SHOULD apply the user's preferences. To promote deterministic </w:t>
      </w:r>
    </w:p>
    <w:p w:rsidR="00BE776D" w:rsidRDefault="0013655F">
      <w:pPr>
        <w:pStyle w:val="Code"/>
      </w:pPr>
      <w:r>
        <w:t xml:space="preserve">behavior, the user agent SHOULD defer application of a policy until a consistent </w:t>
      </w:r>
    </w:p>
    <w:p w:rsidR="00BE776D" w:rsidRDefault="0013655F">
      <w:pPr>
        <w:pStyle w:val="Code"/>
      </w:pPr>
      <w:r>
        <w:t>point in time.</w:t>
      </w:r>
    </w:p>
    <w:p w:rsidR="00BE776D" w:rsidRDefault="0013655F">
      <w:pPr>
        <w:rPr>
          <w:i/>
        </w:rPr>
      </w:pPr>
      <w:r>
        <w:rPr>
          <w:i/>
        </w:rPr>
        <w:t>All Document Modes (All Versions)</w:t>
      </w:r>
    </w:p>
    <w:p w:rsidR="00BE776D" w:rsidRDefault="0013655F">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BE776D" w:rsidRDefault="0013655F">
      <w:pPr>
        <w:pStyle w:val="Heading3"/>
      </w:pPr>
      <w:bookmarkStart w:id="128" w:name="section_9067106cc2cf4bddb6bce6f2b1de8084"/>
      <w:bookmarkStart w:id="129" w:name="_Toc494258601"/>
      <w:r>
        <w:t>[W3C-P3P1.0] Section 3.2.2, The POLICY element</w:t>
      </w:r>
      <w:bookmarkEnd w:id="128"/>
      <w:bookmarkEnd w:id="129"/>
      <w:r>
        <w:fldChar w:fldCharType="begin"/>
      </w:r>
      <w:r>
        <w:instrText xml:space="preserve"> XE "The POLICY element" </w:instrText>
      </w:r>
      <w:r>
        <w:fldChar w:fldCharType="end"/>
      </w:r>
      <w:r>
        <w:fldChar w:fldCharType="begin"/>
      </w:r>
      <w:r>
        <w:instrText xml:space="preserve"> XE "Elements:POLICY" </w:instrText>
      </w:r>
      <w:r>
        <w:fldChar w:fldCharType="end"/>
      </w:r>
    </w:p>
    <w:p w:rsidR="00BE776D" w:rsidRDefault="0013655F">
      <w:r>
        <w:t>C0007:</w:t>
      </w:r>
    </w:p>
    <w:p w:rsidR="00BE776D" w:rsidRDefault="0013655F">
      <w:bookmarkStart w:id="130" w:name="CC_00000000000000000000000000010980"/>
      <w:bookmarkEnd w:id="130"/>
      <w:r>
        <w:t>The specification states:</w:t>
      </w:r>
    </w:p>
    <w:p w:rsidR="00BE776D" w:rsidRDefault="0013655F">
      <w:pPr>
        <w:pStyle w:val="Code"/>
      </w:pPr>
      <w:r>
        <w:t>&lt;POLICY&gt;</w:t>
      </w:r>
    </w:p>
    <w:p w:rsidR="00BE776D" w:rsidRDefault="0013655F">
      <w:pPr>
        <w:pStyle w:val="Code"/>
      </w:pPr>
      <w:r>
        <w:t>name (mandatory attribute)</w:t>
      </w:r>
    </w:p>
    <w:p w:rsidR="00BE776D" w:rsidRDefault="0013655F">
      <w:pPr>
        <w:pStyle w:val="Code"/>
      </w:pPr>
      <w:r>
        <w:t xml:space="preserve">name of the policy, used as a fragment identifier to be able to reference the </w:t>
      </w:r>
    </w:p>
    <w:p w:rsidR="00BE776D" w:rsidRDefault="0013655F">
      <w:pPr>
        <w:pStyle w:val="Code"/>
      </w:pPr>
      <w:r>
        <w:t>policy.</w:t>
      </w:r>
    </w:p>
    <w:p w:rsidR="00BE776D" w:rsidRDefault="0013655F">
      <w:pPr>
        <w:rPr>
          <w:i/>
        </w:rPr>
      </w:pPr>
      <w:r>
        <w:rPr>
          <w:i/>
        </w:rPr>
        <w:t>All Document Modes (All Versions)</w:t>
      </w:r>
    </w:p>
    <w:p w:rsidR="00BE776D" w:rsidRDefault="0013655F">
      <w:r>
        <w:lastRenderedPageBreak/>
        <w:t xml:space="preserve">The </w:t>
      </w:r>
      <w:r>
        <w:rPr>
          <w:b/>
        </w:rPr>
        <w:t>name</w:t>
      </w:r>
      <w:r>
        <w:t xml:space="preserve"> attri</w:t>
      </w:r>
      <w:r>
        <w:t xml:space="preserve">bute of the </w:t>
      </w:r>
      <w:r>
        <w:rPr>
          <w:b/>
        </w:rPr>
        <w:t>POLICY</w:t>
      </w:r>
      <w:r>
        <w:t xml:space="preserve"> element is not required.</w:t>
      </w:r>
    </w:p>
    <w:p w:rsidR="00BE776D" w:rsidRDefault="0013655F">
      <w:pPr>
        <w:pStyle w:val="Heading3"/>
      </w:pPr>
      <w:bookmarkStart w:id="131" w:name="section_9c88e9fc825146e099435227cda0dc70"/>
      <w:bookmarkStart w:id="132" w:name="_Toc494258602"/>
      <w:r>
        <w:t>[W3C-P3P1.0] Section 3.6, User Preferences</w:t>
      </w:r>
      <w:bookmarkEnd w:id="131"/>
      <w:bookmarkEnd w:id="132"/>
      <w:r>
        <w:fldChar w:fldCharType="begin"/>
      </w:r>
      <w:r>
        <w:instrText xml:space="preserve"> XE "User Preferences" </w:instrText>
      </w:r>
      <w:r>
        <w:fldChar w:fldCharType="end"/>
      </w:r>
    </w:p>
    <w:p w:rsidR="00BE776D" w:rsidRDefault="0013655F">
      <w:r>
        <w:t>C0008:</w:t>
      </w:r>
    </w:p>
    <w:p w:rsidR="00BE776D" w:rsidRDefault="0013655F">
      <w:bookmarkStart w:id="133" w:name="CC_00000000000000000000000000011015"/>
      <w:bookmarkEnd w:id="133"/>
      <w:r>
        <w:t>The specification states:</w:t>
      </w:r>
    </w:p>
    <w:p w:rsidR="00BE776D" w:rsidRDefault="0013655F">
      <w:pPr>
        <w:pStyle w:val="Code"/>
      </w:pPr>
      <w:r>
        <w:t xml:space="preserve">User agents MUST document a method by which preferences can be imported and </w:t>
      </w:r>
    </w:p>
    <w:p w:rsidR="00BE776D" w:rsidRDefault="0013655F">
      <w:pPr>
        <w:pStyle w:val="Code"/>
      </w:pPr>
      <w:r>
        <w:t>processed, and SHOULD document a m</w:t>
      </w:r>
      <w:r>
        <w:t xml:space="preserve">ethod by which preferences can be exported.P3P </w:t>
      </w:r>
    </w:p>
    <w:p w:rsidR="00BE776D" w:rsidRDefault="0013655F">
      <w:pPr>
        <w:pStyle w:val="Code"/>
      </w:pPr>
      <w:r>
        <w:t>user agents MUST act according to the preference settings selected by the user.</w:t>
      </w:r>
    </w:p>
    <w:p w:rsidR="00BE776D" w:rsidRDefault="0013655F">
      <w:pPr>
        <w:rPr>
          <w:i/>
        </w:rPr>
      </w:pPr>
      <w:r>
        <w:rPr>
          <w:i/>
        </w:rPr>
        <w:t>All Document Modes (All Versions)</w:t>
      </w:r>
    </w:p>
    <w:p w:rsidR="00BE776D" w:rsidRDefault="0013655F">
      <w:r>
        <w:t>The following clarifications apply:</w:t>
      </w:r>
    </w:p>
    <w:p w:rsidR="00BE776D" w:rsidRDefault="0013655F">
      <w:pPr>
        <w:pStyle w:val="ListParagraph"/>
        <w:numPr>
          <w:ilvl w:val="0"/>
          <w:numId w:val="50"/>
        </w:numPr>
      </w:pPr>
      <w:r>
        <w:t>No method is provided to export preferences.</w:t>
      </w:r>
    </w:p>
    <w:p w:rsidR="00BE776D" w:rsidRDefault="0013655F">
      <w:pPr>
        <w:pStyle w:val="ListParagraph"/>
        <w:numPr>
          <w:ilvl w:val="0"/>
          <w:numId w:val="50"/>
        </w:numPr>
      </w:pPr>
      <w:r>
        <w:t>For sites tha</w:t>
      </w:r>
      <w:r>
        <w:t>t specify compact headers, only imported preferences are acted upon. Actions based on the data described in the full P3P policy are not blocked.</w:t>
      </w:r>
    </w:p>
    <w:p w:rsidR="00BE776D" w:rsidRDefault="0013655F">
      <w:pPr>
        <w:pStyle w:val="Heading3"/>
      </w:pPr>
      <w:bookmarkStart w:id="134" w:name="section_ee40639416f14840a1c2e0b2dbf1f9fc"/>
      <w:bookmarkStart w:id="135" w:name="_Toc494258603"/>
      <w:r>
        <w:t>[W3C-P3P1.0] Section 4.1, Referencing compact policies</w:t>
      </w:r>
      <w:bookmarkEnd w:id="134"/>
      <w:bookmarkEnd w:id="135"/>
      <w:r>
        <w:fldChar w:fldCharType="begin"/>
      </w:r>
      <w:r>
        <w:instrText xml:space="preserve"> XE "Referencing compact policies" </w:instrText>
      </w:r>
      <w:r>
        <w:fldChar w:fldCharType="end"/>
      </w:r>
    </w:p>
    <w:p w:rsidR="00BE776D" w:rsidRDefault="0013655F">
      <w:r>
        <w:t>C0009:</w:t>
      </w:r>
    </w:p>
    <w:p w:rsidR="00BE776D" w:rsidRDefault="0013655F">
      <w:bookmarkStart w:id="136" w:name="CC_00000000000000000000000000011017"/>
      <w:bookmarkEnd w:id="136"/>
      <w:r>
        <w:t>The specific</w:t>
      </w:r>
      <w:r>
        <w:t>ation states:</w:t>
      </w:r>
    </w:p>
    <w:p w:rsidR="00BE776D" w:rsidRDefault="0013655F">
      <w:pPr>
        <w:pStyle w:val="Code"/>
      </w:pPr>
      <w:r>
        <w:t xml:space="preserve">compact-policy-field = `CP="` compact-policy `"` </w:t>
      </w:r>
    </w:p>
    <w:p w:rsidR="00BE776D" w:rsidRDefault="00BE776D">
      <w:pPr>
        <w:pStyle w:val="Code"/>
      </w:pPr>
    </w:p>
    <w:p w:rsidR="00BE776D" w:rsidRDefault="0013655F">
      <w:pPr>
        <w:pStyle w:val="Code"/>
      </w:pPr>
      <w:r>
        <w:t xml:space="preserve">compact-policy = compact-token *(" " compact-token) </w:t>
      </w:r>
    </w:p>
    <w:p w:rsidR="00BE776D" w:rsidRDefault="00BE776D">
      <w:pPr>
        <w:pStyle w:val="Code"/>
      </w:pPr>
    </w:p>
    <w:p w:rsidR="00BE776D" w:rsidRDefault="0013655F">
      <w:pPr>
        <w:pStyle w:val="Code"/>
      </w:pPr>
      <w:r>
        <w:t>compact-token = compact-access           |</w:t>
      </w:r>
    </w:p>
    <w:p w:rsidR="00BE776D" w:rsidRDefault="0013655F">
      <w:pPr>
        <w:pStyle w:val="Code"/>
      </w:pPr>
      <w:r>
        <w:t>compact-disputes         |</w:t>
      </w:r>
    </w:p>
    <w:p w:rsidR="00BE776D" w:rsidRDefault="0013655F">
      <w:pPr>
        <w:pStyle w:val="Code"/>
      </w:pPr>
      <w:r>
        <w:t>compact-remedies         |</w:t>
      </w:r>
    </w:p>
    <w:p w:rsidR="00BE776D" w:rsidRDefault="0013655F">
      <w:pPr>
        <w:pStyle w:val="Code"/>
      </w:pPr>
      <w:r>
        <w:t>compact-non-identifiable |</w:t>
      </w:r>
    </w:p>
    <w:p w:rsidR="00BE776D" w:rsidRDefault="0013655F">
      <w:pPr>
        <w:pStyle w:val="Code"/>
      </w:pPr>
      <w:r>
        <w:t>compact-purpose          |</w:t>
      </w:r>
    </w:p>
    <w:p w:rsidR="00BE776D" w:rsidRDefault="0013655F">
      <w:pPr>
        <w:pStyle w:val="Code"/>
      </w:pPr>
      <w:r>
        <w:t>compact-recipient        |</w:t>
      </w:r>
    </w:p>
    <w:p w:rsidR="00BE776D" w:rsidRDefault="0013655F">
      <w:pPr>
        <w:pStyle w:val="Code"/>
      </w:pPr>
      <w:r>
        <w:t>compact-retention        |</w:t>
      </w:r>
    </w:p>
    <w:p w:rsidR="00BE776D" w:rsidRDefault="0013655F">
      <w:pPr>
        <w:pStyle w:val="Code"/>
      </w:pPr>
      <w:r>
        <w:t>compact-categories       |</w:t>
      </w:r>
    </w:p>
    <w:p w:rsidR="00BE776D" w:rsidRDefault="0013655F">
      <w:pPr>
        <w:pStyle w:val="Code"/>
      </w:pPr>
      <w:r>
        <w:t>compact-test</w:t>
      </w:r>
    </w:p>
    <w:p w:rsidR="00BE776D" w:rsidRDefault="0013655F">
      <w:pPr>
        <w:rPr>
          <w:i/>
        </w:rPr>
      </w:pPr>
      <w:r>
        <w:rPr>
          <w:i/>
        </w:rPr>
        <w:t>All Document Modes (All Versions)</w:t>
      </w:r>
    </w:p>
    <w:p w:rsidR="00BE776D" w:rsidRDefault="0013655F">
      <w:r>
        <w:t>Users can define and import a custom privacy preference file that controls how both first-party and t</w:t>
      </w:r>
      <w:r>
        <w:t xml:space="preserve">hird-party cookies should be treated. For more information, see </w:t>
      </w:r>
      <w:hyperlink r:id="rId28" w:history="1">
        <w:r>
          <w:rPr>
            <w:rStyle w:val="Hyperlink"/>
          </w:rPr>
          <w:t>http://msdn.microsoft.com/en-us/library/ms537344(VS.85).aspx</w:t>
        </w:r>
      </w:hyperlink>
      <w:r>
        <w:t>.</w:t>
      </w:r>
    </w:p>
    <w:p w:rsidR="00BE776D" w:rsidRDefault="0013655F">
      <w:r>
        <w:t>Users can specify any of the following operations for</w:t>
      </w:r>
      <w:r>
        <w:t xml:space="preserve"> a cookie from a site (either first-party cookies or third-party cookies; with or without a compact P3P policy):</w:t>
      </w:r>
    </w:p>
    <w:p w:rsidR="00BE776D" w:rsidRDefault="0013655F">
      <w:pPr>
        <w:pStyle w:val="ListParagraph"/>
        <w:numPr>
          <w:ilvl w:val="0"/>
          <w:numId w:val="51"/>
        </w:numPr>
      </w:pPr>
      <w:r>
        <w:t>Accept cookies.</w:t>
      </w:r>
    </w:p>
    <w:p w:rsidR="00BE776D" w:rsidRDefault="0013655F">
      <w:pPr>
        <w:pStyle w:val="ListParagraph"/>
        <w:numPr>
          <w:ilvl w:val="0"/>
          <w:numId w:val="51"/>
        </w:numPr>
      </w:pPr>
      <w:r>
        <w:t>Reject cookies.</w:t>
      </w:r>
    </w:p>
    <w:p w:rsidR="00BE776D" w:rsidRDefault="0013655F">
      <w:pPr>
        <w:pStyle w:val="ListParagraph"/>
        <w:numPr>
          <w:ilvl w:val="0"/>
          <w:numId w:val="51"/>
        </w:numPr>
      </w:pPr>
      <w:r>
        <w:rPr>
          <w:b/>
        </w:rPr>
        <w:t>Prompt:</w:t>
      </w:r>
      <w:r>
        <w:t xml:space="preserve"> Prompts the user for consent.</w:t>
      </w:r>
    </w:p>
    <w:p w:rsidR="00BE776D" w:rsidRDefault="0013655F">
      <w:pPr>
        <w:pStyle w:val="ListParagraph"/>
        <w:numPr>
          <w:ilvl w:val="0"/>
          <w:numId w:val="51"/>
        </w:numPr>
      </w:pPr>
      <w:r>
        <w:rPr>
          <w:b/>
        </w:rPr>
        <w:t>forceFirstParty:</w:t>
      </w:r>
      <w:r>
        <w:t xml:space="preserve"> Leash cookies so that they are sent only in a first-party context.</w:t>
      </w:r>
    </w:p>
    <w:p w:rsidR="00BE776D" w:rsidRDefault="0013655F">
      <w:pPr>
        <w:pStyle w:val="ListParagraph"/>
        <w:numPr>
          <w:ilvl w:val="0"/>
          <w:numId w:val="51"/>
        </w:numPr>
      </w:pPr>
      <w:r>
        <w:rPr>
          <w:b/>
        </w:rPr>
        <w:t>forceSession:</w:t>
      </w:r>
      <w:r>
        <w:t xml:space="preserve"> Convert persistent cookies to session cookies.</w:t>
      </w:r>
    </w:p>
    <w:p w:rsidR="00BE776D" w:rsidRDefault="0013655F">
      <w:r>
        <w:lastRenderedPageBreak/>
        <w:t>The custom privacy file also allows users to define separate behaviors for first-party cookies and third-party cookies.</w:t>
      </w:r>
    </w:p>
    <w:p w:rsidR="00BE776D" w:rsidRDefault="0013655F">
      <w:r>
        <w:t>The cus</w:t>
      </w:r>
      <w:r>
        <w:t>tom privacy file supports rules (with actions) for each token on the compact P3P header. The action can be one of the operations in the previous list.</w:t>
      </w:r>
    </w:p>
    <w:p w:rsidR="00BE776D" w:rsidRDefault="0013655F">
      <w:pPr>
        <w:rPr>
          <w:b/>
        </w:rPr>
      </w:pPr>
      <w:r>
        <w:rPr>
          <w:b/>
        </w:rPr>
        <w:t>Example</w:t>
      </w:r>
    </w:p>
    <w:p w:rsidR="00BE776D" w:rsidRDefault="0013655F">
      <w:pPr>
        <w:rPr>
          <w:rFonts w:ascii="Courier New" w:hAnsi="Courier New" w:cs="Courier New"/>
        </w:rPr>
      </w:pPr>
      <w:r>
        <w:rPr>
          <w:rFonts w:ascii="Courier New" w:hAnsi="Courier New" w:cs="Courier New"/>
        </w:rPr>
        <w:t>&lt;firstParty noPolicyDefault="accept" noRuleDefault="forceSession" alwaysAllowSession="no"&gt;</w:t>
      </w:r>
    </w:p>
    <w:p w:rsidR="00BE776D" w:rsidRDefault="0013655F">
      <w:pPr>
        <w:rPr>
          <w:rFonts w:ascii="Courier New" w:hAnsi="Courier New" w:cs="Courier New"/>
        </w:rPr>
      </w:pPr>
      <w:r>
        <w:rPr>
          <w:rFonts w:ascii="Courier New" w:hAnsi="Courier New" w:cs="Courier New"/>
        </w:rPr>
        <w:t xml:space="preserve"> &lt;if e</w:t>
      </w:r>
      <w:r>
        <w:rPr>
          <w:rFonts w:ascii="Courier New" w:hAnsi="Courier New" w:cs="Courier New"/>
        </w:rPr>
        <w:t>xpr="DSP" action="prompt"&gt;&lt;/if&gt;</w:t>
      </w:r>
    </w:p>
    <w:p w:rsidR="00BE776D" w:rsidRDefault="0013655F">
      <w:pPr>
        <w:rPr>
          <w:rFonts w:ascii="Courier New" w:hAnsi="Courier New" w:cs="Courier New"/>
        </w:rPr>
      </w:pPr>
      <w:r>
        <w:rPr>
          <w:rFonts w:ascii="Courier New" w:hAnsi="Courier New" w:cs="Courier New"/>
        </w:rPr>
        <w:t>&lt;/firstParty&gt;</w:t>
      </w:r>
    </w:p>
    <w:p w:rsidR="00BE776D" w:rsidRDefault="0013655F">
      <w:r>
        <w:t>Therefore, the following compact policy tokens are supported:</w:t>
      </w:r>
    </w:p>
    <w:p w:rsidR="00BE776D" w:rsidRDefault="0013655F">
      <w:pPr>
        <w:rPr>
          <w:b/>
        </w:rPr>
      </w:pPr>
      <w:r>
        <w:rPr>
          <w:b/>
        </w:rPr>
        <w:t>Purposes:</w:t>
      </w:r>
    </w:p>
    <w:p w:rsidR="00BE776D" w:rsidRDefault="0013655F">
      <w:pPr>
        <w:pStyle w:val="ListParagraph"/>
        <w:numPr>
          <w:ilvl w:val="0"/>
          <w:numId w:val="52"/>
        </w:numPr>
      </w:pPr>
      <w:r>
        <w:t>CURa, CURi, CURo</w:t>
      </w:r>
    </w:p>
    <w:p w:rsidR="00BE776D" w:rsidRDefault="0013655F">
      <w:pPr>
        <w:pStyle w:val="ListParagraph"/>
        <w:numPr>
          <w:ilvl w:val="0"/>
          <w:numId w:val="52"/>
        </w:numPr>
      </w:pPr>
      <w:r>
        <w:t>ADMa, ADMi, ADMo</w:t>
      </w:r>
    </w:p>
    <w:p w:rsidR="00BE776D" w:rsidRDefault="0013655F">
      <w:pPr>
        <w:pStyle w:val="ListParagraph"/>
        <w:numPr>
          <w:ilvl w:val="0"/>
          <w:numId w:val="52"/>
        </w:numPr>
      </w:pPr>
      <w:r>
        <w:t>DEVa, DEVi, DEVo</w:t>
      </w:r>
    </w:p>
    <w:p w:rsidR="00BE776D" w:rsidRDefault="0013655F">
      <w:pPr>
        <w:pStyle w:val="ListParagraph"/>
        <w:numPr>
          <w:ilvl w:val="0"/>
          <w:numId w:val="52"/>
        </w:numPr>
      </w:pPr>
      <w:r>
        <w:t>CUSa, CUSi, CUSo</w:t>
      </w:r>
    </w:p>
    <w:p w:rsidR="00BE776D" w:rsidRDefault="0013655F">
      <w:pPr>
        <w:pStyle w:val="ListParagraph"/>
        <w:numPr>
          <w:ilvl w:val="0"/>
          <w:numId w:val="52"/>
        </w:numPr>
      </w:pPr>
      <w:r>
        <w:t>TAIa, TAIi, TAIo</w:t>
      </w:r>
    </w:p>
    <w:p w:rsidR="00BE776D" w:rsidRDefault="0013655F">
      <w:pPr>
        <w:pStyle w:val="ListParagraph"/>
        <w:numPr>
          <w:ilvl w:val="0"/>
          <w:numId w:val="52"/>
        </w:numPr>
      </w:pPr>
      <w:r>
        <w:t>PSAa, PSAi, PSAo</w:t>
      </w:r>
    </w:p>
    <w:p w:rsidR="00BE776D" w:rsidRDefault="0013655F">
      <w:pPr>
        <w:pStyle w:val="ListParagraph"/>
        <w:numPr>
          <w:ilvl w:val="0"/>
          <w:numId w:val="52"/>
        </w:numPr>
      </w:pPr>
      <w:r>
        <w:t>PSDa, PSDi, PSDo</w:t>
      </w:r>
    </w:p>
    <w:p w:rsidR="00BE776D" w:rsidRDefault="0013655F">
      <w:pPr>
        <w:pStyle w:val="ListParagraph"/>
        <w:numPr>
          <w:ilvl w:val="0"/>
          <w:numId w:val="52"/>
        </w:numPr>
      </w:pPr>
      <w:r>
        <w:t>IVAa, IVAi, IVAo</w:t>
      </w:r>
    </w:p>
    <w:p w:rsidR="00BE776D" w:rsidRDefault="0013655F">
      <w:pPr>
        <w:pStyle w:val="ListParagraph"/>
        <w:numPr>
          <w:ilvl w:val="0"/>
          <w:numId w:val="52"/>
        </w:numPr>
      </w:pPr>
      <w:r>
        <w:t>IVDa, IVDi, IVDo</w:t>
      </w:r>
    </w:p>
    <w:p w:rsidR="00BE776D" w:rsidRDefault="0013655F">
      <w:pPr>
        <w:pStyle w:val="ListParagraph"/>
        <w:numPr>
          <w:ilvl w:val="0"/>
          <w:numId w:val="52"/>
        </w:numPr>
      </w:pPr>
      <w:r>
        <w:t>CONa, CONi, CONo</w:t>
      </w:r>
    </w:p>
    <w:p w:rsidR="00BE776D" w:rsidRDefault="0013655F">
      <w:pPr>
        <w:pStyle w:val="ListParagraph"/>
        <w:numPr>
          <w:ilvl w:val="0"/>
          <w:numId w:val="52"/>
        </w:numPr>
      </w:pPr>
      <w:r>
        <w:t>HISa, HISi, HISo</w:t>
      </w:r>
    </w:p>
    <w:p w:rsidR="00BE776D" w:rsidRDefault="0013655F">
      <w:pPr>
        <w:pStyle w:val="ListParagraph"/>
        <w:numPr>
          <w:ilvl w:val="0"/>
          <w:numId w:val="52"/>
        </w:numPr>
      </w:pPr>
      <w:r>
        <w:t>TELa, TELi, TELo</w:t>
      </w:r>
    </w:p>
    <w:p w:rsidR="00BE776D" w:rsidRDefault="0013655F">
      <w:pPr>
        <w:pStyle w:val="ListParagraph"/>
        <w:numPr>
          <w:ilvl w:val="0"/>
          <w:numId w:val="52"/>
        </w:numPr>
      </w:pPr>
      <w:r>
        <w:t>OTPa, OTPi, OTPo</w:t>
      </w:r>
    </w:p>
    <w:p w:rsidR="00BE776D" w:rsidRDefault="0013655F">
      <w:pPr>
        <w:rPr>
          <w:b/>
        </w:rPr>
      </w:pPr>
      <w:r>
        <w:rPr>
          <w:b/>
        </w:rPr>
        <w:t>Recipients:</w:t>
      </w:r>
    </w:p>
    <w:p w:rsidR="00BE776D" w:rsidRDefault="0013655F">
      <w:pPr>
        <w:pStyle w:val="ListParagraph"/>
        <w:numPr>
          <w:ilvl w:val="0"/>
          <w:numId w:val="53"/>
        </w:numPr>
      </w:pPr>
      <w:r>
        <w:t>OURa, OURi, OURo</w:t>
      </w:r>
    </w:p>
    <w:p w:rsidR="00BE776D" w:rsidRDefault="0013655F">
      <w:pPr>
        <w:pStyle w:val="ListParagraph"/>
        <w:numPr>
          <w:ilvl w:val="0"/>
          <w:numId w:val="53"/>
        </w:numPr>
      </w:pPr>
      <w:r>
        <w:t>DELa, DELi, DELo</w:t>
      </w:r>
    </w:p>
    <w:p w:rsidR="00BE776D" w:rsidRDefault="0013655F">
      <w:pPr>
        <w:pStyle w:val="ListParagraph"/>
        <w:numPr>
          <w:ilvl w:val="0"/>
          <w:numId w:val="53"/>
        </w:numPr>
      </w:pPr>
      <w:r>
        <w:t>SAMa, SAMi, SAMo</w:t>
      </w:r>
    </w:p>
    <w:p w:rsidR="00BE776D" w:rsidRDefault="0013655F">
      <w:pPr>
        <w:pStyle w:val="ListParagraph"/>
        <w:numPr>
          <w:ilvl w:val="0"/>
          <w:numId w:val="53"/>
        </w:numPr>
      </w:pPr>
      <w:r>
        <w:t>OTRa, OTRi, OTRo</w:t>
      </w:r>
    </w:p>
    <w:p w:rsidR="00BE776D" w:rsidRDefault="0013655F">
      <w:pPr>
        <w:pStyle w:val="ListParagraph"/>
        <w:numPr>
          <w:ilvl w:val="0"/>
          <w:numId w:val="53"/>
        </w:numPr>
      </w:pPr>
      <w:r>
        <w:t>UNRa, UNRi, UNRo</w:t>
      </w:r>
    </w:p>
    <w:p w:rsidR="00BE776D" w:rsidRDefault="0013655F">
      <w:pPr>
        <w:pStyle w:val="ListParagraph"/>
        <w:numPr>
          <w:ilvl w:val="0"/>
          <w:numId w:val="53"/>
        </w:numPr>
      </w:pPr>
      <w:r>
        <w:t>PUBa, PUBi, PUBo</w:t>
      </w:r>
    </w:p>
    <w:p w:rsidR="00BE776D" w:rsidRDefault="0013655F">
      <w:pPr>
        <w:rPr>
          <w:b/>
        </w:rPr>
      </w:pPr>
      <w:r>
        <w:rPr>
          <w:b/>
        </w:rPr>
        <w:t xml:space="preserve">Retention: </w:t>
      </w:r>
      <w:r>
        <w:t>NOR, STP, LEG, BUS, IND</w:t>
      </w:r>
    </w:p>
    <w:p w:rsidR="00BE776D" w:rsidRDefault="0013655F">
      <w:pPr>
        <w:rPr>
          <w:b/>
        </w:rPr>
      </w:pPr>
      <w:r>
        <w:rPr>
          <w:b/>
        </w:rPr>
        <w:t>Categories:</w:t>
      </w:r>
    </w:p>
    <w:p w:rsidR="00BE776D" w:rsidRDefault="0013655F">
      <w:pPr>
        <w:pStyle w:val="ListParagraph"/>
        <w:numPr>
          <w:ilvl w:val="0"/>
          <w:numId w:val="54"/>
        </w:numPr>
      </w:pPr>
      <w:r>
        <w:lastRenderedPageBreak/>
        <w:t xml:space="preserve">PHY, ONL, </w:t>
      </w:r>
      <w:r>
        <w:t>UNI, PUR, FIN, COM, NAV, INT</w:t>
      </w:r>
    </w:p>
    <w:p w:rsidR="00BE776D" w:rsidRDefault="0013655F">
      <w:pPr>
        <w:pStyle w:val="ListParagraph"/>
        <w:numPr>
          <w:ilvl w:val="0"/>
          <w:numId w:val="54"/>
        </w:numPr>
      </w:pPr>
      <w:r>
        <w:t>DEM, CNT, STA, POL, HEA, PRE, GOV, OTC</w:t>
      </w:r>
    </w:p>
    <w:p w:rsidR="00BE776D" w:rsidRDefault="0013655F">
      <w:pPr>
        <w:rPr>
          <w:b/>
        </w:rPr>
      </w:pPr>
      <w:r>
        <w:rPr>
          <w:b/>
        </w:rPr>
        <w:t xml:space="preserve">Nonidentifiable: </w:t>
      </w:r>
      <w:r>
        <w:t>NID</w:t>
      </w:r>
    </w:p>
    <w:p w:rsidR="00BE776D" w:rsidRDefault="0013655F">
      <w:pPr>
        <w:rPr>
          <w:b/>
        </w:rPr>
      </w:pPr>
      <w:r>
        <w:rPr>
          <w:b/>
        </w:rPr>
        <w:t xml:space="preserve">Disputes Section: </w:t>
      </w:r>
      <w:r>
        <w:t>DSP</w:t>
      </w:r>
    </w:p>
    <w:p w:rsidR="00BE776D" w:rsidRDefault="0013655F">
      <w:pPr>
        <w:rPr>
          <w:b/>
        </w:rPr>
      </w:pPr>
      <w:r>
        <w:rPr>
          <w:b/>
        </w:rPr>
        <w:t xml:space="preserve">Access: </w:t>
      </w:r>
      <w:r>
        <w:t>NOI, ALL, CAO, IDC, OTI, NON</w:t>
      </w:r>
    </w:p>
    <w:p w:rsidR="00BE776D" w:rsidRDefault="0013655F">
      <w:pPr>
        <w:rPr>
          <w:b/>
        </w:rPr>
      </w:pPr>
      <w:r>
        <w:rPr>
          <w:b/>
        </w:rPr>
        <w:t xml:space="preserve">Dispute Resolution: </w:t>
      </w:r>
      <w:r>
        <w:t>COR, MON, LAW</w:t>
      </w:r>
    </w:p>
    <w:p w:rsidR="00BE776D" w:rsidRDefault="0013655F">
      <w:pPr>
        <w:rPr>
          <w:b/>
        </w:rPr>
      </w:pPr>
      <w:r>
        <w:rPr>
          <w:b/>
        </w:rPr>
        <w:t xml:space="preserve">TST:Token for indicating that a policy is test-version: </w:t>
      </w:r>
      <w:r>
        <w:t>TST</w:t>
      </w:r>
    </w:p>
    <w:p w:rsidR="00BE776D" w:rsidRDefault="0013655F">
      <w:pPr>
        <w:pStyle w:val="Heading3"/>
      </w:pPr>
      <w:bookmarkStart w:id="137" w:name="section_d7664c3b1a8347fc9ceb3eae04b83572"/>
      <w:bookmarkStart w:id="138" w:name="_Toc494258604"/>
      <w:r>
        <w:t>[W3C-P3P1.0] S</w:t>
      </w:r>
      <w:r>
        <w:t>ection 5.3, The DATA-DEF and DATA-STRUCT elements</w:t>
      </w:r>
      <w:bookmarkEnd w:id="137"/>
      <w:bookmarkEnd w:id="138"/>
      <w:r>
        <w:fldChar w:fldCharType="begin"/>
      </w:r>
      <w:r>
        <w:instrText xml:space="preserve"> XE "The DATA-DEF and DATA-STRUCT elements" </w:instrText>
      </w:r>
      <w:r>
        <w:fldChar w:fldCharType="end"/>
      </w:r>
      <w:r>
        <w:fldChar w:fldCharType="begin"/>
      </w:r>
      <w:r>
        <w:instrText xml:space="preserve"> XE "Elements:DATA-DEF" </w:instrText>
      </w:r>
      <w:r>
        <w:fldChar w:fldCharType="end"/>
      </w:r>
      <w:r>
        <w:fldChar w:fldCharType="begin"/>
      </w:r>
      <w:r>
        <w:instrText xml:space="preserve"> XE "Elements:DATA-STRUCT" </w:instrText>
      </w:r>
      <w:r>
        <w:fldChar w:fldCharType="end"/>
      </w:r>
    </w:p>
    <w:p w:rsidR="00BE776D" w:rsidRDefault="0013655F">
      <w:r>
        <w:t>C0010:</w:t>
      </w:r>
    </w:p>
    <w:p w:rsidR="00BE776D" w:rsidRDefault="0013655F">
      <w:bookmarkStart w:id="139" w:name="CC_00000000000000000000000000011034"/>
      <w:bookmarkEnd w:id="139"/>
      <w:r>
        <w:t>The specification states:</w:t>
      </w:r>
    </w:p>
    <w:p w:rsidR="00BE776D" w:rsidRDefault="0013655F">
      <w:pPr>
        <w:pStyle w:val="Code"/>
      </w:pPr>
      <w:r>
        <w:t>&lt;DATA-DEF&gt; and &lt;DATA-STRUCT&gt;</w:t>
      </w:r>
    </w:p>
    <w:p w:rsidR="00BE776D" w:rsidRDefault="0013655F">
      <w:pPr>
        <w:pStyle w:val="Code"/>
      </w:pPr>
      <w:r>
        <w:t xml:space="preserve">Define a data element or a data structure, respectively. Data structures are </w:t>
      </w:r>
    </w:p>
    <w:p w:rsidR="00BE776D" w:rsidRDefault="0013655F">
      <w:pPr>
        <w:pStyle w:val="Code"/>
      </w:pPr>
      <w:r>
        <w:t xml:space="preserve">reusable structured type definitions that can be used to build data elements. Data </w:t>
      </w:r>
    </w:p>
    <w:p w:rsidR="00BE776D" w:rsidRDefault="0013655F">
      <w:pPr>
        <w:pStyle w:val="Code"/>
      </w:pPr>
      <w:r>
        <w:t xml:space="preserve">elements are declared within a &lt;STATEMENT&gt; in a P3P policy to describe data covered </w:t>
      </w:r>
    </w:p>
    <w:p w:rsidR="00BE776D" w:rsidRDefault="0013655F">
      <w:pPr>
        <w:pStyle w:val="Code"/>
      </w:pPr>
      <w:r>
        <w:t>by that s</w:t>
      </w:r>
      <w:r>
        <w:t>tatement.</w:t>
      </w:r>
    </w:p>
    <w:p w:rsidR="00BE776D" w:rsidRDefault="00BE776D">
      <w:pPr>
        <w:pStyle w:val="Code"/>
      </w:pPr>
    </w:p>
    <w:p w:rsidR="00BE776D" w:rsidRDefault="0013655F">
      <w:pPr>
        <w:pStyle w:val="Code"/>
      </w:pPr>
      <w:r>
        <w:t>The following attributes are common to these two elements:</w:t>
      </w:r>
    </w:p>
    <w:p w:rsidR="00BE776D" w:rsidRDefault="00BE776D">
      <w:pPr>
        <w:pStyle w:val="Code"/>
      </w:pPr>
    </w:p>
    <w:p w:rsidR="00BE776D" w:rsidRDefault="0013655F">
      <w:pPr>
        <w:pStyle w:val="Code"/>
      </w:pPr>
      <w:r>
        <w:t>name (mandatory attribute)</w:t>
      </w:r>
    </w:p>
    <w:p w:rsidR="00BE776D" w:rsidRDefault="0013655F">
      <w:pPr>
        <w:pStyle w:val="Code"/>
      </w:pPr>
      <w:r>
        <w:t xml:space="preserve">Indicates the name of the data element or data structure. Remember that names of </w:t>
      </w:r>
    </w:p>
    <w:p w:rsidR="00BE776D" w:rsidRDefault="0013655F">
      <w:pPr>
        <w:pStyle w:val="Code"/>
      </w:pPr>
      <w:r>
        <w:t>data element and data structures are case-sensitive, so, for example, user.g</w:t>
      </w:r>
      <w:r>
        <w:t xml:space="preserve">ender </w:t>
      </w:r>
    </w:p>
    <w:p w:rsidR="00BE776D" w:rsidRDefault="0013655F">
      <w:pPr>
        <w:pStyle w:val="Code"/>
      </w:pPr>
      <w:r>
        <w:t xml:space="preserve">is different from USER.GENDER or User.Gender. Furthermore, in names of data </w:t>
      </w:r>
    </w:p>
    <w:p w:rsidR="00BE776D" w:rsidRDefault="0013655F">
      <w:pPr>
        <w:pStyle w:val="Code"/>
      </w:pPr>
      <w:r>
        <w:t>elements and structures no number character can appear immediately following a dot.</w:t>
      </w:r>
    </w:p>
    <w:p w:rsidR="00BE776D" w:rsidRDefault="0013655F">
      <w:pPr>
        <w:pStyle w:val="Code"/>
      </w:pPr>
      <w:r>
        <w:t>structref</w:t>
      </w:r>
    </w:p>
    <w:p w:rsidR="00BE776D" w:rsidRDefault="00BE776D">
      <w:pPr>
        <w:pStyle w:val="Code"/>
      </w:pPr>
    </w:p>
    <w:p w:rsidR="00BE776D" w:rsidRDefault="0013655F">
      <w:pPr>
        <w:pStyle w:val="Code"/>
      </w:pPr>
      <w:r>
        <w:t>URI reference ([URI]), where the fragment identifier part denotes the structu</w:t>
      </w:r>
      <w:r>
        <w:t xml:space="preserve">re, </w:t>
      </w:r>
    </w:p>
    <w:p w:rsidR="00BE776D" w:rsidRDefault="0013655F">
      <w:pPr>
        <w:pStyle w:val="Code"/>
      </w:pPr>
      <w:r>
        <w:t xml:space="preserve">and the URI part denotes the corresponding data schema where it is defined. The </w:t>
      </w:r>
    </w:p>
    <w:p w:rsidR="00BE776D" w:rsidRDefault="0013655F">
      <w:pPr>
        <w:pStyle w:val="Code"/>
      </w:pPr>
      <w:r>
        <w:t xml:space="preserve">default base URI is a same-document reference ([URI]). Data elements or data </w:t>
      </w:r>
    </w:p>
    <w:p w:rsidR="00BE776D" w:rsidRDefault="0013655F">
      <w:pPr>
        <w:pStyle w:val="Code"/>
      </w:pPr>
      <w:r>
        <w:t xml:space="preserve">structures without a structref attribute (and, so, without an associated structure) </w:t>
      </w:r>
    </w:p>
    <w:p w:rsidR="00BE776D" w:rsidRDefault="0013655F">
      <w:pPr>
        <w:pStyle w:val="Code"/>
      </w:pPr>
      <w:r>
        <w:t>are cal</w:t>
      </w:r>
      <w:r>
        <w:t>led unstructured.</w:t>
      </w:r>
    </w:p>
    <w:p w:rsidR="00BE776D" w:rsidRDefault="00BE776D">
      <w:pPr>
        <w:pStyle w:val="Code"/>
      </w:pPr>
    </w:p>
    <w:p w:rsidR="00BE776D" w:rsidRDefault="0013655F">
      <w:pPr>
        <w:pStyle w:val="Code"/>
      </w:pPr>
      <w:r>
        <w:t>short-description</w:t>
      </w:r>
    </w:p>
    <w:p w:rsidR="00BE776D" w:rsidRDefault="0013655F">
      <w:pPr>
        <w:pStyle w:val="Code"/>
      </w:pPr>
      <w:r>
        <w:t xml:space="preserve">a string denoting the short display name of the data element or structure, no more </w:t>
      </w:r>
    </w:p>
    <w:p w:rsidR="00BE776D" w:rsidRDefault="0013655F">
      <w:pPr>
        <w:pStyle w:val="Code"/>
      </w:pPr>
      <w:r>
        <w:t>than 255 characters.</w:t>
      </w:r>
    </w:p>
    <w:p w:rsidR="00BE776D" w:rsidRDefault="0013655F">
      <w:pPr>
        <w:pStyle w:val="Code"/>
      </w:pPr>
      <w:r>
        <w:t xml:space="preserve">The DATA-DEF and DATA-STRUCT elements can also contain a long description of the </w:t>
      </w:r>
    </w:p>
    <w:p w:rsidR="00BE776D" w:rsidRDefault="0013655F">
      <w:pPr>
        <w:pStyle w:val="Code"/>
      </w:pPr>
      <w:r>
        <w:t>data element or structure, using</w:t>
      </w:r>
      <w:r>
        <w:t xml:space="preserve"> the LONG-DESCRIPTION element.</w:t>
      </w:r>
    </w:p>
    <w:p w:rsidR="00BE776D" w:rsidRDefault="0013655F">
      <w:pPr>
        <w:rPr>
          <w:i/>
        </w:rPr>
      </w:pPr>
      <w:r>
        <w:rPr>
          <w:i/>
        </w:rPr>
        <w:t>All Document Modes (All Versions)</w:t>
      </w:r>
    </w:p>
    <w:p w:rsidR="00BE776D" w:rsidRDefault="0013655F">
      <w:r>
        <w:t xml:space="preserve">The </w:t>
      </w:r>
      <w:r>
        <w:rPr>
          <w:b/>
        </w:rPr>
        <w:t>DATA-DEF</w:t>
      </w:r>
      <w:r>
        <w:t xml:space="preserve"> and </w:t>
      </w:r>
      <w:r>
        <w:rPr>
          <w:b/>
        </w:rPr>
        <w:t>DATA-STRUCT</w:t>
      </w:r>
      <w:r>
        <w:t xml:space="preserve"> elements are not supported.</w:t>
      </w:r>
    </w:p>
    <w:p w:rsidR="00BE776D" w:rsidRDefault="0013655F">
      <w:pPr>
        <w:pStyle w:val="Heading2"/>
      </w:pPr>
      <w:bookmarkStart w:id="140" w:name="section_f0edf8f8b76942e1a107a1f6801c7cf9"/>
      <w:bookmarkStart w:id="141" w:name="_Toc494258605"/>
      <w:r>
        <w:t>Error Handling</w:t>
      </w:r>
      <w:bookmarkEnd w:id="140"/>
      <w:bookmarkEnd w:id="141"/>
    </w:p>
    <w:p w:rsidR="00BE776D" w:rsidRDefault="0013655F">
      <w:r>
        <w:t>There are no additional considerations for error handling.</w:t>
      </w:r>
    </w:p>
    <w:p w:rsidR="00BE776D" w:rsidRDefault="0013655F">
      <w:pPr>
        <w:pStyle w:val="Heading2"/>
      </w:pPr>
      <w:bookmarkStart w:id="142" w:name="section_a81d58e9484546afaea3c5f415a970de"/>
      <w:bookmarkStart w:id="143" w:name="_Toc494258606"/>
      <w:r>
        <w:t>Security</w:t>
      </w:r>
      <w:bookmarkEnd w:id="142"/>
      <w:bookmarkEnd w:id="143"/>
    </w:p>
    <w:p w:rsidR="00BE776D" w:rsidRDefault="0013655F">
      <w:r>
        <w:t>There are no additional security considerations.</w:t>
      </w:r>
    </w:p>
    <w:p w:rsidR="00BE776D" w:rsidRDefault="0013655F">
      <w:pPr>
        <w:pStyle w:val="Heading1"/>
      </w:pPr>
      <w:bookmarkStart w:id="144" w:name="section_fa0450dbe43b409fa45eec868f50de0e"/>
      <w:bookmarkStart w:id="145" w:name="_Toc494258607"/>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BE776D" w:rsidRDefault="0013655F">
      <w:r>
        <w:t>No table of changes is available. The document is either new or has had no changes since its last release.</w:t>
      </w:r>
    </w:p>
    <w:p w:rsidR="00BE776D" w:rsidRDefault="0013655F">
      <w:pPr>
        <w:pStyle w:val="Heading1"/>
        <w:sectPr w:rsidR="00BE776D">
          <w:footerReference w:type="default" r:id="rId29"/>
          <w:endnotePr>
            <w:numFmt w:val="decimal"/>
          </w:endnotePr>
          <w:type w:val="continuous"/>
          <w:pgSz w:w="12240" w:h="15840"/>
          <w:pgMar w:top="1080" w:right="1440" w:bottom="2016" w:left="1440" w:header="720" w:footer="720" w:gutter="0"/>
          <w:cols w:space="720"/>
          <w:docGrid w:linePitch="360"/>
        </w:sectPr>
      </w:pPr>
      <w:bookmarkStart w:id="146" w:name="section_a46baed72805495c959f5e73f716354e"/>
      <w:bookmarkStart w:id="147" w:name="_Toc494258608"/>
      <w:r>
        <w:lastRenderedPageBreak/>
        <w:t>Index</w:t>
      </w:r>
      <w:bookmarkEnd w:id="146"/>
      <w:bookmarkEnd w:id="147"/>
    </w:p>
    <w:p w:rsidR="00BE776D" w:rsidRDefault="0013655F">
      <w:pPr>
        <w:pStyle w:val="indexheader"/>
      </w:pPr>
      <w:r>
        <w:t>A</w:t>
      </w:r>
    </w:p>
    <w:p w:rsidR="00BE776D" w:rsidRDefault="00BE776D">
      <w:pPr>
        <w:spacing w:before="0" w:after="0"/>
        <w:rPr>
          <w:sz w:val="16"/>
        </w:rPr>
      </w:pPr>
    </w:p>
    <w:p w:rsidR="00BE776D" w:rsidRDefault="0013655F">
      <w:pPr>
        <w:pStyle w:val="indexentry0"/>
      </w:pPr>
      <w:hyperlink w:anchor="section_ae300bb1a8c141c1b835b23c31859435">
        <w:r>
          <w:rPr>
            <w:rStyle w:val="Hyperlink"/>
          </w:rPr>
          <w:t>Asynchronous Evaluation</w:t>
        </w:r>
      </w:hyperlink>
      <w:r>
        <w:t xml:space="preserve"> </w:t>
      </w:r>
      <w:r>
        <w:fldChar w:fldCharType="begin"/>
      </w:r>
      <w:r>
        <w:instrText>PAGEREF section_ae300bb1a8c141c1b835b23c31859435</w:instrText>
      </w:r>
      <w:r>
        <w:fldChar w:fldCharType="separate"/>
      </w:r>
      <w:r>
        <w:rPr>
          <w:noProof/>
        </w:rPr>
        <w:t>21</w:t>
      </w:r>
      <w:r>
        <w:fldChar w:fldCharType="end"/>
      </w:r>
    </w:p>
    <w:p w:rsidR="00BE776D" w:rsidRDefault="00BE776D">
      <w:pPr>
        <w:spacing w:before="0" w:after="0"/>
        <w:rPr>
          <w:sz w:val="16"/>
        </w:rPr>
      </w:pPr>
    </w:p>
    <w:p w:rsidR="00BE776D" w:rsidRDefault="0013655F">
      <w:pPr>
        <w:pStyle w:val="indexheader"/>
      </w:pPr>
      <w:r>
        <w:t>B</w:t>
      </w:r>
    </w:p>
    <w:p w:rsidR="00BE776D" w:rsidRDefault="00BE776D">
      <w:pPr>
        <w:spacing w:before="0" w:after="0"/>
        <w:rPr>
          <w:sz w:val="16"/>
        </w:rPr>
      </w:pPr>
    </w:p>
    <w:p w:rsidR="00BE776D" w:rsidRDefault="0013655F">
      <w:pPr>
        <w:pStyle w:val="indexentry0"/>
      </w:pPr>
      <w:hyperlink w:anchor="section_9d6a958877984f649629aa84fe5ee6ba">
        <w:r>
          <w:rPr>
            <w:rStyle w:val="Hyperlink"/>
          </w:rPr>
          <w:t>Basic Data Structures</w:t>
        </w:r>
      </w:hyperlink>
      <w:r>
        <w:t xml:space="preserve"> </w:t>
      </w:r>
      <w:r>
        <w:fldChar w:fldCharType="begin"/>
      </w:r>
      <w:r>
        <w:instrText>PAGEREF section_9d6a958877984f649629aa84fe5ee6ba</w:instrText>
      </w:r>
      <w:r>
        <w:fldChar w:fldCharType="separate"/>
      </w:r>
      <w:r>
        <w:rPr>
          <w:noProof/>
        </w:rPr>
        <w:t>18</w:t>
      </w:r>
      <w:r>
        <w:fldChar w:fldCharType="end"/>
      </w:r>
    </w:p>
    <w:p w:rsidR="00BE776D" w:rsidRDefault="00BE776D">
      <w:pPr>
        <w:spacing w:before="0" w:after="0"/>
        <w:rPr>
          <w:sz w:val="16"/>
        </w:rPr>
      </w:pPr>
    </w:p>
    <w:p w:rsidR="00BE776D" w:rsidRDefault="0013655F">
      <w:pPr>
        <w:pStyle w:val="indexheader"/>
      </w:pPr>
      <w:r>
        <w:t>C</w:t>
      </w:r>
    </w:p>
    <w:p w:rsidR="00BE776D" w:rsidRDefault="00BE776D">
      <w:pPr>
        <w:spacing w:before="0" w:after="0"/>
        <w:rPr>
          <w:sz w:val="16"/>
        </w:rPr>
      </w:pPr>
    </w:p>
    <w:p w:rsidR="00BE776D" w:rsidRDefault="0013655F">
      <w:pPr>
        <w:pStyle w:val="indexentry0"/>
      </w:pPr>
      <w:hyperlink w:anchor="section_7e994cd3516a488eb989e4fb2a1f65f6">
        <w:r>
          <w:rPr>
            <w:rStyle w:val="Hyperlink"/>
          </w:rPr>
          <w:t>Categories and the CATEGORIES element</w:t>
        </w:r>
      </w:hyperlink>
      <w:r>
        <w:t xml:space="preserve"> </w:t>
      </w:r>
      <w:r>
        <w:fldChar w:fldCharType="begin"/>
      </w:r>
      <w:r>
        <w:instrText>PAGEREF section_7e994cd3516a488eb989e4fb2a1f65f6</w:instrText>
      </w:r>
      <w:r>
        <w:fldChar w:fldCharType="separate"/>
      </w:r>
      <w:r>
        <w:rPr>
          <w:noProof/>
        </w:rPr>
        <w:t>17</w:t>
      </w:r>
      <w:r>
        <w:fldChar w:fldCharType="end"/>
      </w:r>
    </w:p>
    <w:p w:rsidR="00BE776D" w:rsidRDefault="0013655F">
      <w:pPr>
        <w:pStyle w:val="indexentry0"/>
      </w:pPr>
      <w:hyperlink w:anchor="section_fa0450dbe43b409fa45eec868f50de0e">
        <w:r>
          <w:rPr>
            <w:rStyle w:val="Hyperlink"/>
          </w:rPr>
          <w:t>Change tracking</w:t>
        </w:r>
      </w:hyperlink>
      <w:r>
        <w:t xml:space="preserve"> </w:t>
      </w:r>
      <w:r>
        <w:fldChar w:fldCharType="begin"/>
      </w:r>
      <w:r>
        <w:instrText>PAGEREF section_fa0450dbe43b409fa45eec868f50de0e</w:instrText>
      </w:r>
      <w:r>
        <w:fldChar w:fldCharType="separate"/>
      </w:r>
      <w:r>
        <w:rPr>
          <w:noProof/>
        </w:rPr>
        <w:t>25</w:t>
      </w:r>
      <w:r>
        <w:fldChar w:fldCharType="end"/>
      </w:r>
    </w:p>
    <w:p w:rsidR="00BE776D" w:rsidRDefault="0013655F">
      <w:pPr>
        <w:pStyle w:val="indexentry0"/>
      </w:pPr>
      <w:hyperlink w:anchor="section_bc5908fc57db42798d3b477a018dd6c6">
        <w:r>
          <w:rPr>
            <w:rStyle w:val="Hyperlink"/>
          </w:rPr>
          <w:t>Compact Policies</w:t>
        </w:r>
      </w:hyperlink>
      <w:r>
        <w:t xml:space="preserve"> </w:t>
      </w:r>
      <w:r>
        <w:fldChar w:fldCharType="begin"/>
      </w:r>
      <w:r>
        <w:instrText>PAGEREF section_bc5908fc57db42798d3b477a018dd6c6</w:instrText>
      </w:r>
      <w:r>
        <w:fldChar w:fldCharType="separate"/>
      </w:r>
      <w:r>
        <w:rPr>
          <w:noProof/>
        </w:rPr>
        <w:t>18</w:t>
      </w:r>
      <w:r>
        <w:fldChar w:fldCharType="end"/>
      </w:r>
    </w:p>
    <w:p w:rsidR="00BE776D" w:rsidRDefault="00BE776D">
      <w:pPr>
        <w:spacing w:before="0" w:after="0"/>
        <w:rPr>
          <w:sz w:val="16"/>
        </w:rPr>
      </w:pPr>
    </w:p>
    <w:p w:rsidR="00BE776D" w:rsidRDefault="0013655F">
      <w:pPr>
        <w:pStyle w:val="indexheader"/>
      </w:pPr>
      <w:r>
        <w:t>E</w:t>
      </w:r>
    </w:p>
    <w:p w:rsidR="00BE776D" w:rsidRDefault="00BE776D">
      <w:pPr>
        <w:spacing w:before="0" w:after="0"/>
        <w:rPr>
          <w:sz w:val="16"/>
        </w:rPr>
      </w:pPr>
    </w:p>
    <w:p w:rsidR="00BE776D" w:rsidRDefault="0013655F">
      <w:pPr>
        <w:pStyle w:val="indexentry0"/>
      </w:pPr>
      <w:r>
        <w:t>Elements</w:t>
      </w:r>
    </w:p>
    <w:p w:rsidR="00BE776D" w:rsidRDefault="0013655F">
      <w:pPr>
        <w:pStyle w:val="indexentry0"/>
      </w:pPr>
      <w:r>
        <w:t xml:space="preserve">   </w:t>
      </w:r>
      <w:hyperlink w:anchor="section_3f92e3fb1984439a8552e1abed2694ae">
        <w:r>
          <w:rPr>
            <w:rStyle w:val="Hyperlink"/>
          </w:rPr>
          <w:t>ACCESS</w:t>
        </w:r>
      </w:hyperlink>
      <w:r>
        <w:t xml:space="preserve"> </w:t>
      </w:r>
      <w:r>
        <w:fldChar w:fldCharType="begin"/>
      </w:r>
      <w:r>
        <w:instrText>PAGEREF section_3f92e3fb1984439a8552e1abed2694ae</w:instrText>
      </w:r>
      <w:r>
        <w:fldChar w:fldCharType="separate"/>
      </w:r>
      <w:r>
        <w:rPr>
          <w:noProof/>
        </w:rPr>
        <w:t>12</w:t>
      </w:r>
      <w:r>
        <w:fldChar w:fldCharType="end"/>
      </w:r>
    </w:p>
    <w:p w:rsidR="00BE776D" w:rsidRDefault="0013655F">
      <w:pPr>
        <w:pStyle w:val="indexentry0"/>
      </w:pPr>
      <w:r>
        <w:t xml:space="preserve">   </w:t>
      </w:r>
      <w:hyperlink w:anchor="section_7e994cd3516a488eb989e4fb2a1f65f6">
        <w:r>
          <w:rPr>
            <w:rStyle w:val="Hyperlink"/>
          </w:rPr>
          <w:t>CATEGORIES</w:t>
        </w:r>
      </w:hyperlink>
      <w:r>
        <w:t xml:space="preserve"> </w:t>
      </w:r>
      <w:r>
        <w:fldChar w:fldCharType="begin"/>
      </w:r>
      <w:r>
        <w:instrText>PAGEREF section_7e994cd3516a488eb989e4fb2a1f65f6</w:instrText>
      </w:r>
      <w:r>
        <w:fldChar w:fldCharType="separate"/>
      </w:r>
      <w:r>
        <w:rPr>
          <w:noProof/>
        </w:rPr>
        <w:t>17</w:t>
      </w:r>
      <w:r>
        <w:fldChar w:fldCharType="end"/>
      </w:r>
    </w:p>
    <w:p w:rsidR="00BE776D" w:rsidRDefault="0013655F">
      <w:pPr>
        <w:pStyle w:val="indexentry0"/>
      </w:pPr>
      <w:r>
        <w:t xml:space="preserve">   </w:t>
      </w:r>
      <w:hyperlink w:anchor="section_47e46673c29743698347ec03d8461536">
        <w:r>
          <w:rPr>
            <w:rStyle w:val="Hyperlink"/>
          </w:rPr>
          <w:t>CONSEQUENCE</w:t>
        </w:r>
      </w:hyperlink>
      <w:r>
        <w:t xml:space="preserve"> </w:t>
      </w:r>
      <w:r>
        <w:fldChar w:fldCharType="begin"/>
      </w:r>
      <w:r>
        <w:instrText>PAGEREF section_47e46673c29743698347ec03d8461536</w:instrText>
      </w:r>
      <w:r>
        <w:fldChar w:fldCharType="separate"/>
      </w:r>
      <w:r>
        <w:rPr>
          <w:noProof/>
        </w:rPr>
        <w:t>14</w:t>
      </w:r>
      <w:r>
        <w:fldChar w:fldCharType="end"/>
      </w:r>
    </w:p>
    <w:p w:rsidR="00BE776D" w:rsidRDefault="0013655F">
      <w:pPr>
        <w:pStyle w:val="indexentry0"/>
      </w:pPr>
      <w:r>
        <w:t xml:space="preserve">   </w:t>
      </w:r>
      <w:hyperlink w:anchor="section_7cb56db284064b658dc5659e25d14dff">
        <w:r>
          <w:rPr>
            <w:rStyle w:val="Hyperlink"/>
          </w:rPr>
          <w:t>COOKIE-EXCLUDE</w:t>
        </w:r>
      </w:hyperlink>
      <w:r>
        <w:t xml:space="preserve"> </w:t>
      </w:r>
      <w:r>
        <w:fldChar w:fldCharType="begin"/>
      </w:r>
      <w:r>
        <w:instrText>PAGEREF section_7cb56db284064b658dc5659e25d14dff</w:instrText>
      </w:r>
      <w:r>
        <w:fldChar w:fldCharType="separate"/>
      </w:r>
      <w:r>
        <w:rPr>
          <w:noProof/>
        </w:rPr>
        <w:t>10</w:t>
      </w:r>
      <w:r>
        <w:fldChar w:fldCharType="end"/>
      </w:r>
    </w:p>
    <w:p w:rsidR="00BE776D" w:rsidRDefault="0013655F">
      <w:pPr>
        <w:pStyle w:val="indexentry0"/>
      </w:pPr>
      <w:r>
        <w:t xml:space="preserve">   </w:t>
      </w:r>
      <w:hyperlink w:anchor="section_7cb56db284064b658dc5659e25d14dff">
        <w:r>
          <w:rPr>
            <w:rStyle w:val="Hyperlink"/>
          </w:rPr>
          <w:t>COOKIE-INCLUDE</w:t>
        </w:r>
      </w:hyperlink>
      <w:r>
        <w:t xml:space="preserve"> </w:t>
      </w:r>
      <w:r>
        <w:fldChar w:fldCharType="begin"/>
      </w:r>
      <w:r>
        <w:instrText>PAGEREF section_7cb56db284064b658dc5659e</w:instrText>
      </w:r>
      <w:r>
        <w:instrText>25d14dff</w:instrText>
      </w:r>
      <w:r>
        <w:fldChar w:fldCharType="separate"/>
      </w:r>
      <w:r>
        <w:rPr>
          <w:noProof/>
        </w:rPr>
        <w:t>10</w:t>
      </w:r>
      <w:r>
        <w:fldChar w:fldCharType="end"/>
      </w:r>
    </w:p>
    <w:p w:rsidR="00BE776D" w:rsidRDefault="0013655F">
      <w:pPr>
        <w:pStyle w:val="indexentry0"/>
      </w:pPr>
      <w:r>
        <w:t xml:space="preserve">   </w:t>
      </w:r>
      <w:hyperlink w:anchor="section_3f598bde78b545748fe91937fb9cb6d7">
        <w:r>
          <w:rPr>
            <w:rStyle w:val="Hyperlink"/>
          </w:rPr>
          <w:t>DATA</w:t>
        </w:r>
      </w:hyperlink>
      <w:r>
        <w:t xml:space="preserve"> </w:t>
      </w:r>
      <w:r>
        <w:fldChar w:fldCharType="begin"/>
      </w:r>
      <w:r>
        <w:instrText>PAGEREF section_3f598bde78b545748fe91937fb9cb6d7</w:instrText>
      </w:r>
      <w:r>
        <w:fldChar w:fldCharType="separate"/>
      </w:r>
      <w:r>
        <w:rPr>
          <w:noProof/>
        </w:rPr>
        <w:t>16</w:t>
      </w:r>
      <w:r>
        <w:fldChar w:fldCharType="end"/>
      </w:r>
    </w:p>
    <w:p w:rsidR="00BE776D" w:rsidRDefault="0013655F">
      <w:pPr>
        <w:pStyle w:val="indexentry0"/>
      </w:pPr>
      <w:r>
        <w:t xml:space="preserve">   </w:t>
      </w:r>
      <w:hyperlink w:anchor="section_d7664c3b1a8347fc9ceb3eae04b83572">
        <w:r>
          <w:rPr>
            <w:rStyle w:val="Hyperlink"/>
          </w:rPr>
          <w:t>DATA-DEF</w:t>
        </w:r>
      </w:hyperlink>
      <w:r>
        <w:t xml:space="preserve"> </w:t>
      </w:r>
      <w:r>
        <w:fldChar w:fldCharType="begin"/>
      </w:r>
      <w:r>
        <w:instrText>PAGEREF section_d7664c3b1a8347fc9ceb3eae04b835</w:instrText>
      </w:r>
      <w:r>
        <w:instrText>72</w:instrText>
      </w:r>
      <w:r>
        <w:fldChar w:fldCharType="separate"/>
      </w:r>
      <w:r>
        <w:rPr>
          <w:noProof/>
        </w:rPr>
        <w:t>24</w:t>
      </w:r>
      <w:r>
        <w:fldChar w:fldCharType="end"/>
      </w:r>
    </w:p>
    <w:p w:rsidR="00BE776D" w:rsidRDefault="0013655F">
      <w:pPr>
        <w:pStyle w:val="indexentry0"/>
      </w:pPr>
      <w:r>
        <w:t xml:space="preserve">   </w:t>
      </w:r>
      <w:hyperlink w:anchor="section_d7664c3b1a8347fc9ceb3eae04b83572">
        <w:r>
          <w:rPr>
            <w:rStyle w:val="Hyperlink"/>
          </w:rPr>
          <w:t>DATA-STRUCT</w:t>
        </w:r>
      </w:hyperlink>
      <w:r>
        <w:t xml:space="preserve"> </w:t>
      </w:r>
      <w:r>
        <w:fldChar w:fldCharType="begin"/>
      </w:r>
      <w:r>
        <w:instrText>PAGEREF section_d7664c3b1a8347fc9ceb3eae04b83572</w:instrText>
      </w:r>
      <w:r>
        <w:fldChar w:fldCharType="separate"/>
      </w:r>
      <w:r>
        <w:rPr>
          <w:noProof/>
        </w:rPr>
        <w:t>24</w:t>
      </w:r>
      <w:r>
        <w:fldChar w:fldCharType="end"/>
      </w:r>
    </w:p>
    <w:p w:rsidR="00BE776D" w:rsidRDefault="0013655F">
      <w:pPr>
        <w:pStyle w:val="indexentry0"/>
      </w:pPr>
      <w:r>
        <w:t xml:space="preserve">   </w:t>
      </w:r>
      <w:hyperlink w:anchor="section_3f598bde78b545748fe91937fb9cb6d7">
        <w:r>
          <w:rPr>
            <w:rStyle w:val="Hyperlink"/>
          </w:rPr>
          <w:t>DATE-GROUP</w:t>
        </w:r>
      </w:hyperlink>
      <w:r>
        <w:t xml:space="preserve"> </w:t>
      </w:r>
      <w:r>
        <w:fldChar w:fldCharType="begin"/>
      </w:r>
      <w:r>
        <w:instrText>PAGEREF section_3f598bde78b545748fe91937fb9</w:instrText>
      </w:r>
      <w:r>
        <w:instrText>cb6d7</w:instrText>
      </w:r>
      <w:r>
        <w:fldChar w:fldCharType="separate"/>
      </w:r>
      <w:r>
        <w:rPr>
          <w:noProof/>
        </w:rPr>
        <w:t>16</w:t>
      </w:r>
      <w:r>
        <w:fldChar w:fldCharType="end"/>
      </w:r>
    </w:p>
    <w:p w:rsidR="00BE776D" w:rsidRDefault="0013655F">
      <w:pPr>
        <w:pStyle w:val="indexentry0"/>
      </w:pPr>
      <w:r>
        <w:t xml:space="preserve">   </w:t>
      </w:r>
      <w:hyperlink w:anchor="section_d92b767eae7a4612950f41eb2fde97c4">
        <w:r>
          <w:rPr>
            <w:rStyle w:val="Hyperlink"/>
          </w:rPr>
          <w:t>DISPUTES</w:t>
        </w:r>
      </w:hyperlink>
      <w:r>
        <w:t xml:space="preserve"> </w:t>
      </w:r>
      <w:r>
        <w:fldChar w:fldCharType="begin"/>
      </w:r>
      <w:r>
        <w:instrText>PAGEREF section_d92b767eae7a4612950f41eb2fde97c4</w:instrText>
      </w:r>
      <w:r>
        <w:fldChar w:fldCharType="separate"/>
      </w:r>
      <w:r>
        <w:rPr>
          <w:noProof/>
        </w:rPr>
        <w:t>12</w:t>
      </w:r>
      <w:r>
        <w:fldChar w:fldCharType="end"/>
      </w:r>
    </w:p>
    <w:p w:rsidR="00BE776D" w:rsidRDefault="0013655F">
      <w:pPr>
        <w:pStyle w:val="indexentry0"/>
      </w:pPr>
      <w:r>
        <w:t xml:space="preserve">   </w:t>
      </w:r>
      <w:hyperlink w:anchor="section_fd6c8ede83184b60936f1857b55bbc8c">
        <w:r>
          <w:rPr>
            <w:rStyle w:val="Hyperlink"/>
          </w:rPr>
          <w:t>ENTITY</w:t>
        </w:r>
      </w:hyperlink>
      <w:r>
        <w:t xml:space="preserve"> </w:t>
      </w:r>
      <w:r>
        <w:fldChar w:fldCharType="begin"/>
      </w:r>
      <w:r>
        <w:instrText>PAGEREF section_fd6c8ede83184b60936f1857b55bbc8</w:instrText>
      </w:r>
      <w:r>
        <w:instrText>c</w:instrText>
      </w:r>
      <w:r>
        <w:fldChar w:fldCharType="separate"/>
      </w:r>
      <w:r>
        <w:rPr>
          <w:noProof/>
        </w:rPr>
        <w:t>11</w:t>
      </w:r>
      <w:r>
        <w:fldChar w:fldCharType="end"/>
      </w:r>
    </w:p>
    <w:p w:rsidR="00BE776D" w:rsidRDefault="0013655F">
      <w:pPr>
        <w:pStyle w:val="indexentry0"/>
      </w:pPr>
      <w:r>
        <w:t xml:space="preserve">   </w:t>
      </w:r>
      <w:hyperlink w:anchor="section_e968e54cda7c4b378f920dbc56848dd0">
        <w:r>
          <w:rPr>
            <w:rStyle w:val="Hyperlink"/>
          </w:rPr>
          <w:t>EXCLUDE</w:t>
        </w:r>
      </w:hyperlink>
      <w:r>
        <w:t xml:space="preserve"> </w:t>
      </w:r>
      <w:r>
        <w:fldChar w:fldCharType="begin"/>
      </w:r>
      <w:r>
        <w:instrText>PAGEREF section_e968e54cda7c4b378f920dbc56848dd0</w:instrText>
      </w:r>
      <w:r>
        <w:fldChar w:fldCharType="separate"/>
      </w:r>
      <w:r>
        <w:rPr>
          <w:noProof/>
        </w:rPr>
        <w:t>9</w:t>
      </w:r>
      <w:r>
        <w:fldChar w:fldCharType="end"/>
      </w:r>
    </w:p>
    <w:p w:rsidR="00BE776D" w:rsidRDefault="0013655F">
      <w:pPr>
        <w:pStyle w:val="indexentry0"/>
      </w:pPr>
      <w:r>
        <w:t xml:space="preserve">   </w:t>
      </w:r>
      <w:hyperlink w:anchor="section_26037079fbed431fb2c16b1ad898f35f">
        <w:r>
          <w:rPr>
            <w:rStyle w:val="Hyperlink"/>
          </w:rPr>
          <w:t>EXTENSION</w:t>
        </w:r>
      </w:hyperlink>
      <w:r>
        <w:t xml:space="preserve"> </w:t>
      </w:r>
      <w:r>
        <w:fldChar w:fldCharType="begin"/>
      </w:r>
      <w:r>
        <w:instrText>PAGEREF section_26037079fbed431fb2c16b1ad898f35f</w:instrText>
      </w:r>
      <w:r>
        <w:fldChar w:fldCharType="separate"/>
      </w:r>
      <w:r>
        <w:rPr>
          <w:noProof/>
        </w:rPr>
        <w:t>18</w:t>
      </w:r>
      <w:r>
        <w:fldChar w:fldCharType="end"/>
      </w:r>
    </w:p>
    <w:p w:rsidR="00BE776D" w:rsidRDefault="0013655F">
      <w:pPr>
        <w:pStyle w:val="indexentry0"/>
      </w:pPr>
      <w:r>
        <w:t xml:space="preserve">   </w:t>
      </w:r>
      <w:hyperlink w:anchor="section_73ca02636fe54165ac38c75b4a9a4bb1">
        <w:r>
          <w:rPr>
            <w:rStyle w:val="Hyperlink"/>
          </w:rPr>
          <w:t>HINT</w:t>
        </w:r>
      </w:hyperlink>
      <w:r>
        <w:t xml:space="preserve"> </w:t>
      </w:r>
      <w:r>
        <w:fldChar w:fldCharType="begin"/>
      </w:r>
      <w:r>
        <w:instrText>PAGEREF section_73ca02636fe54165ac38c75b4a9a4bb1</w:instrText>
      </w:r>
      <w:r>
        <w:fldChar w:fldCharType="separate"/>
      </w:r>
      <w:r>
        <w:rPr>
          <w:noProof/>
        </w:rPr>
        <w:t>9</w:t>
      </w:r>
      <w:r>
        <w:fldChar w:fldCharType="end"/>
      </w:r>
    </w:p>
    <w:p w:rsidR="00BE776D" w:rsidRDefault="0013655F">
      <w:pPr>
        <w:pStyle w:val="indexentry0"/>
      </w:pPr>
      <w:r>
        <w:t xml:space="preserve">   </w:t>
      </w:r>
      <w:hyperlink w:anchor="section_e968e54cda7c4b378f920dbc56848dd0">
        <w:r>
          <w:rPr>
            <w:rStyle w:val="Hyperlink"/>
          </w:rPr>
          <w:t>INCLUDE</w:t>
        </w:r>
      </w:hyperlink>
      <w:r>
        <w:t xml:space="preserve"> </w:t>
      </w:r>
      <w:r>
        <w:fldChar w:fldCharType="begin"/>
      </w:r>
      <w:r>
        <w:instrText>PAGEREF section_e968e54cda7c4b378f920dbc56848dd0</w:instrText>
      </w:r>
      <w:r>
        <w:fldChar w:fldCharType="separate"/>
      </w:r>
      <w:r>
        <w:rPr>
          <w:noProof/>
        </w:rPr>
        <w:t>9</w:t>
      </w:r>
      <w:r>
        <w:fldChar w:fldCharType="end"/>
      </w:r>
    </w:p>
    <w:p w:rsidR="00BE776D" w:rsidRDefault="0013655F">
      <w:pPr>
        <w:pStyle w:val="indexentry0"/>
      </w:pPr>
      <w:r>
        <w:t xml:space="preserve">   </w:t>
      </w:r>
      <w:hyperlink w:anchor="section_d92b767eae7a4612950f41eb2fde97c4">
        <w:r>
          <w:rPr>
            <w:rStyle w:val="Hyperlink"/>
          </w:rPr>
          <w:t>LONG-DESCRIPTION</w:t>
        </w:r>
      </w:hyperlink>
      <w:r>
        <w:t xml:space="preserve"> </w:t>
      </w:r>
      <w:r>
        <w:fldChar w:fldCharType="begin"/>
      </w:r>
      <w:r>
        <w:instrText>PAGEREF section_d92b767eae7a4612950f41eb2fde97c4</w:instrText>
      </w:r>
      <w:r>
        <w:fldChar w:fldCharType="separate"/>
      </w:r>
      <w:r>
        <w:rPr>
          <w:noProof/>
        </w:rPr>
        <w:t>12</w:t>
      </w:r>
      <w:r>
        <w:fldChar w:fldCharType="end"/>
      </w:r>
    </w:p>
    <w:p w:rsidR="00BE776D" w:rsidRDefault="0013655F">
      <w:pPr>
        <w:pStyle w:val="indexentry0"/>
      </w:pPr>
      <w:r>
        <w:t xml:space="preserve">   </w:t>
      </w:r>
      <w:hyperlink w:anchor="section_6aa3826d322d4945bd8321178543edb5">
        <w:r>
          <w:rPr>
            <w:rStyle w:val="Hyperlink"/>
          </w:rPr>
          <w:t>META</w:t>
        </w:r>
      </w:hyperlink>
      <w:r>
        <w:t xml:space="preserve"> </w:t>
      </w:r>
      <w:r>
        <w:fldChar w:fldCharType="begin"/>
      </w:r>
      <w:r>
        <w:instrText>PAGEREF section_6aa3826d322d4945bd8321178543edb5</w:instrText>
      </w:r>
      <w:r>
        <w:fldChar w:fldCharType="separate"/>
      </w:r>
      <w:r>
        <w:rPr>
          <w:noProof/>
        </w:rPr>
        <w:t>8</w:t>
      </w:r>
      <w:r>
        <w:fldChar w:fldCharType="end"/>
      </w:r>
    </w:p>
    <w:p w:rsidR="00BE776D" w:rsidRDefault="0013655F">
      <w:pPr>
        <w:pStyle w:val="indexentry0"/>
      </w:pPr>
      <w:r>
        <w:t xml:space="preserve">   </w:t>
      </w:r>
      <w:hyperlink w:anchor="section_bcd67c388f38409fb9c0a3fafbe79d6a">
        <w:r>
          <w:rPr>
            <w:rStyle w:val="Hyperlink"/>
          </w:rPr>
          <w:t>NON-IDENTIFIABLE</w:t>
        </w:r>
      </w:hyperlink>
      <w:r>
        <w:t xml:space="preserve"> </w:t>
      </w:r>
      <w:r>
        <w:fldChar w:fldCharType="begin"/>
      </w:r>
      <w:r>
        <w:instrText>PAGEREF section_bcd67c388f38409fb9c0a3fafbe79d6a</w:instrText>
      </w:r>
      <w:r>
        <w:fldChar w:fldCharType="separate"/>
      </w:r>
      <w:r>
        <w:rPr>
          <w:noProof/>
        </w:rPr>
        <w:t>14</w:t>
      </w:r>
      <w:r>
        <w:fldChar w:fldCharType="end"/>
      </w:r>
    </w:p>
    <w:p w:rsidR="00BE776D" w:rsidRDefault="0013655F">
      <w:pPr>
        <w:pStyle w:val="indexentry0"/>
      </w:pPr>
      <w:r>
        <w:t xml:space="preserve">   </w:t>
      </w:r>
      <w:hyperlink w:anchor="section_29db8803c3704340a8082a1e1075b37c">
        <w:r>
          <w:rPr>
            <w:rStyle w:val="Hyperlink"/>
          </w:rPr>
          <w:t>POLICIES</w:t>
        </w:r>
      </w:hyperlink>
      <w:r>
        <w:t xml:space="preserve"> </w:t>
      </w:r>
      <w:r>
        <w:fldChar w:fldCharType="begin"/>
      </w:r>
      <w:r>
        <w:instrText>PAGEREF section_29db8803c3704340a8082a1e1075b37c</w:instrText>
      </w:r>
      <w:r>
        <w:fldChar w:fldCharType="separate"/>
      </w:r>
      <w:r>
        <w:rPr>
          <w:noProof/>
        </w:rPr>
        <w:t>11</w:t>
      </w:r>
      <w:r>
        <w:fldChar w:fldCharType="end"/>
      </w:r>
    </w:p>
    <w:p w:rsidR="00BE776D" w:rsidRDefault="0013655F">
      <w:pPr>
        <w:pStyle w:val="indexentry0"/>
      </w:pPr>
      <w:r>
        <w:t xml:space="preserve">   </w:t>
      </w:r>
      <w:hyperlink w:anchor="section_9067106cc2cf4bddb6bce6f2b1de8084">
        <w:r>
          <w:rPr>
            <w:rStyle w:val="Hyperlink"/>
          </w:rPr>
          <w:t>POLICY</w:t>
        </w:r>
      </w:hyperlink>
      <w:r>
        <w:t xml:space="preserve"> </w:t>
      </w:r>
      <w:r>
        <w:fldChar w:fldCharType="begin"/>
      </w:r>
      <w:r>
        <w:instrText>PAGEREF section_9067106cc2cf4bddb6bce6f2b1de8084</w:instrText>
      </w:r>
      <w:r>
        <w:fldChar w:fldCharType="separate"/>
      </w:r>
      <w:r>
        <w:rPr>
          <w:noProof/>
        </w:rPr>
        <w:t>21</w:t>
      </w:r>
      <w:r>
        <w:fldChar w:fldCharType="end"/>
      </w:r>
    </w:p>
    <w:p w:rsidR="00BE776D" w:rsidRDefault="0013655F">
      <w:pPr>
        <w:pStyle w:val="indexentry0"/>
      </w:pPr>
      <w:r>
        <w:t xml:space="preserve">   </w:t>
      </w:r>
      <w:hyperlink w:anchor="section_6aa3826d322d4945bd8321178543edb5">
        <w:r>
          <w:rPr>
            <w:rStyle w:val="Hyperlink"/>
          </w:rPr>
          <w:t>POLICY-REFERENCES</w:t>
        </w:r>
      </w:hyperlink>
      <w:r>
        <w:t xml:space="preserve"> </w:t>
      </w:r>
      <w:r>
        <w:fldChar w:fldCharType="begin"/>
      </w:r>
      <w:r>
        <w:instrText>PAGEREF section_6aa3826d322d4945bd832117854</w:instrText>
      </w:r>
      <w:r>
        <w:instrText>3edb5</w:instrText>
      </w:r>
      <w:r>
        <w:fldChar w:fldCharType="separate"/>
      </w:r>
      <w:r>
        <w:rPr>
          <w:noProof/>
        </w:rPr>
        <w:t>8</w:t>
      </w:r>
      <w:r>
        <w:fldChar w:fldCharType="end"/>
      </w:r>
    </w:p>
    <w:p w:rsidR="00BE776D" w:rsidRDefault="0013655F">
      <w:pPr>
        <w:pStyle w:val="indexentry0"/>
      </w:pPr>
      <w:r>
        <w:t xml:space="preserve">   </w:t>
      </w:r>
      <w:hyperlink w:anchor="section_8d1e4a8afc2c49518d1843a9498a3dbb">
        <w:r>
          <w:rPr>
            <w:rStyle w:val="Hyperlink"/>
          </w:rPr>
          <w:t>PURPOSE</w:t>
        </w:r>
      </w:hyperlink>
      <w:r>
        <w:t xml:space="preserve"> </w:t>
      </w:r>
      <w:r>
        <w:fldChar w:fldCharType="begin"/>
      </w:r>
      <w:r>
        <w:instrText>PAGEREF section_8d1e4a8afc2c49518d1843a9498a3dbb</w:instrText>
      </w:r>
      <w:r>
        <w:fldChar w:fldCharType="separate"/>
      </w:r>
      <w:r>
        <w:rPr>
          <w:noProof/>
        </w:rPr>
        <w:t>14</w:t>
      </w:r>
      <w:r>
        <w:fldChar w:fldCharType="end"/>
      </w:r>
    </w:p>
    <w:p w:rsidR="00BE776D" w:rsidRDefault="0013655F">
      <w:pPr>
        <w:pStyle w:val="indexentry0"/>
      </w:pPr>
      <w:r>
        <w:t xml:space="preserve">   </w:t>
      </w:r>
      <w:hyperlink w:anchor="section_01c0b824bb2543fea9cda2f57541fbce">
        <w:r>
          <w:rPr>
            <w:rStyle w:val="Hyperlink"/>
          </w:rPr>
          <w:t>RECIPIENT</w:t>
        </w:r>
      </w:hyperlink>
      <w:r>
        <w:t xml:space="preserve"> </w:t>
      </w:r>
      <w:r>
        <w:fldChar w:fldCharType="begin"/>
      </w:r>
      <w:r>
        <w:instrText>PAGEREF section_01c0b824bb2543fea9cda2f57541fbce</w:instrText>
      </w:r>
      <w:r>
        <w:fldChar w:fldCharType="separate"/>
      </w:r>
      <w:r>
        <w:rPr>
          <w:noProof/>
        </w:rPr>
        <w:t>15</w:t>
      </w:r>
      <w:r>
        <w:fldChar w:fldCharType="end"/>
      </w:r>
    </w:p>
    <w:p w:rsidR="00BE776D" w:rsidRDefault="0013655F">
      <w:pPr>
        <w:pStyle w:val="indexentry0"/>
      </w:pPr>
      <w:r>
        <w:t xml:space="preserve">   </w:t>
      </w:r>
      <w:hyperlink w:anchor="section_be1354775cf44151b7eadab54723264a">
        <w:r>
          <w:rPr>
            <w:rStyle w:val="Hyperlink"/>
          </w:rPr>
          <w:t>REMEDIES</w:t>
        </w:r>
      </w:hyperlink>
      <w:r>
        <w:t xml:space="preserve"> </w:t>
      </w:r>
      <w:r>
        <w:fldChar w:fldCharType="begin"/>
      </w:r>
      <w:r>
        <w:instrText>PAGEREF section_be1354775cf44151b7eadab54723264a</w:instrText>
      </w:r>
      <w:r>
        <w:fldChar w:fldCharType="separate"/>
      </w:r>
      <w:r>
        <w:rPr>
          <w:noProof/>
        </w:rPr>
        <w:t>13</w:t>
      </w:r>
      <w:r>
        <w:fldChar w:fldCharType="end"/>
      </w:r>
    </w:p>
    <w:p w:rsidR="00BE776D" w:rsidRDefault="0013655F">
      <w:pPr>
        <w:pStyle w:val="indexentry0"/>
      </w:pPr>
      <w:r>
        <w:t xml:space="preserve">   </w:t>
      </w:r>
      <w:hyperlink w:anchor="section_73c5861f22a94e16b66d58f4a692457a">
        <w:r>
          <w:rPr>
            <w:rStyle w:val="Hyperlink"/>
          </w:rPr>
          <w:t>RETENTION</w:t>
        </w:r>
      </w:hyperlink>
      <w:r>
        <w:t xml:space="preserve"> </w:t>
      </w:r>
      <w:r>
        <w:fldChar w:fldCharType="begin"/>
      </w:r>
      <w:r>
        <w:instrText>P</w:instrText>
      </w:r>
      <w:r>
        <w:instrText>AGEREF section_73c5861f22a94e16b66d58f4a692457a</w:instrText>
      </w:r>
      <w:r>
        <w:fldChar w:fldCharType="separate"/>
      </w:r>
      <w:r>
        <w:rPr>
          <w:noProof/>
        </w:rPr>
        <w:t>15</w:t>
      </w:r>
      <w:r>
        <w:fldChar w:fldCharType="end"/>
      </w:r>
    </w:p>
    <w:p w:rsidR="00BE776D" w:rsidRDefault="0013655F">
      <w:pPr>
        <w:pStyle w:val="indexentry0"/>
      </w:pPr>
      <w:hyperlink w:anchor="section_05edd63a229f4bd1a708b80c78ca9ccb">
        <w:r>
          <w:rPr>
            <w:rStyle w:val="Hyperlink"/>
          </w:rPr>
          <w:t>Error handling for policy reference file and policy lifetimes</w:t>
        </w:r>
      </w:hyperlink>
      <w:r>
        <w:t xml:space="preserve"> </w:t>
      </w:r>
      <w:r>
        <w:fldChar w:fldCharType="begin"/>
      </w:r>
      <w:r>
        <w:instrText>PAGEREF section_05edd63a229f4bd1a708b80c78ca9ccb</w:instrText>
      </w:r>
      <w:r>
        <w:fldChar w:fldCharType="separate"/>
      </w:r>
      <w:r>
        <w:rPr>
          <w:noProof/>
        </w:rPr>
        <w:t>9</w:t>
      </w:r>
      <w:r>
        <w:fldChar w:fldCharType="end"/>
      </w:r>
    </w:p>
    <w:p w:rsidR="00BE776D" w:rsidRDefault="0013655F">
      <w:pPr>
        <w:pStyle w:val="indexentry0"/>
      </w:pPr>
      <w:hyperlink w:anchor="section_26037079fbed431fb2c16b1ad898f35f">
        <w:r>
          <w:rPr>
            <w:rStyle w:val="Hyperlink"/>
          </w:rPr>
          <w:t>Extension Mechanism: the EXTENSION element</w:t>
        </w:r>
      </w:hyperlink>
      <w:r>
        <w:t xml:space="preserve"> </w:t>
      </w:r>
      <w:r>
        <w:fldChar w:fldCharType="begin"/>
      </w:r>
      <w:r>
        <w:instrText>PAGEREF section_26037079fbed431fb2c16b1ad898f35f</w:instrText>
      </w:r>
      <w:r>
        <w:fldChar w:fldCharType="separate"/>
      </w:r>
      <w:r>
        <w:rPr>
          <w:noProof/>
        </w:rPr>
        <w:t>18</w:t>
      </w:r>
      <w:r>
        <w:fldChar w:fldCharType="end"/>
      </w:r>
    </w:p>
    <w:p w:rsidR="00BE776D" w:rsidRDefault="00BE776D">
      <w:pPr>
        <w:spacing w:before="0" w:after="0"/>
        <w:rPr>
          <w:sz w:val="16"/>
        </w:rPr>
      </w:pPr>
    </w:p>
    <w:p w:rsidR="00BE776D" w:rsidRDefault="0013655F">
      <w:pPr>
        <w:pStyle w:val="indexheader"/>
      </w:pPr>
      <w:r>
        <w:t>F</w:t>
      </w:r>
    </w:p>
    <w:p w:rsidR="00BE776D" w:rsidRDefault="00BE776D">
      <w:pPr>
        <w:spacing w:before="0" w:after="0"/>
        <w:rPr>
          <w:sz w:val="16"/>
        </w:rPr>
      </w:pPr>
    </w:p>
    <w:p w:rsidR="00BE776D" w:rsidRDefault="0013655F">
      <w:pPr>
        <w:pStyle w:val="indexentry0"/>
      </w:pPr>
      <w:r>
        <w:t>Forms and Related Mechanisms (</w:t>
      </w:r>
      <w:hyperlink w:anchor="section_0f9eeb7fda5c476aaaa1e1e467f81bbd">
        <w:r>
          <w:rPr>
            <w:rStyle w:val="Hyperlink"/>
          </w:rPr>
          <w:t>sec</w:t>
        </w:r>
        <w:r>
          <w:rPr>
            <w:rStyle w:val="Hyperlink"/>
          </w:rPr>
          <w:t>tion 2.1.7</w:t>
        </w:r>
      </w:hyperlink>
      <w:r>
        <w:t xml:space="preserve"> </w:t>
      </w:r>
      <w:r>
        <w:fldChar w:fldCharType="begin"/>
      </w:r>
      <w:r>
        <w:instrText>PAGEREF section_0f9eeb7fda5c476aaaa1e1e467f81bbd</w:instrText>
      </w:r>
      <w:r>
        <w:fldChar w:fldCharType="separate"/>
      </w:r>
      <w:r>
        <w:rPr>
          <w:noProof/>
        </w:rPr>
        <w:t>10</w:t>
      </w:r>
      <w:r>
        <w:fldChar w:fldCharType="end"/>
      </w:r>
      <w:r>
        <w:t xml:space="preserve">, </w:t>
      </w:r>
      <w:hyperlink w:anchor="section_0c66a82463254d1a8c2acbdfc51d1059">
        <w:r>
          <w:rPr>
            <w:rStyle w:val="Hyperlink"/>
          </w:rPr>
          <w:t>section 2.2.4</w:t>
        </w:r>
      </w:hyperlink>
      <w:r>
        <w:t xml:space="preserve"> </w:t>
      </w:r>
      <w:r>
        <w:fldChar w:fldCharType="begin"/>
      </w:r>
      <w:r>
        <w:instrText>PAGEREF section_0c66a82463254d1a8c2acbdfc51d1059</w:instrText>
      </w:r>
      <w:r>
        <w:fldChar w:fldCharType="separate"/>
      </w:r>
      <w:r>
        <w:rPr>
          <w:noProof/>
        </w:rPr>
        <w:t>20</w:t>
      </w:r>
      <w:r>
        <w:fldChar w:fldCharType="end"/>
      </w:r>
      <w:r>
        <w:t>)</w:t>
      </w:r>
    </w:p>
    <w:p w:rsidR="00BE776D" w:rsidRDefault="00BE776D">
      <w:pPr>
        <w:spacing w:before="0" w:after="0"/>
        <w:rPr>
          <w:sz w:val="16"/>
        </w:rPr>
      </w:pPr>
    </w:p>
    <w:p w:rsidR="00BE776D" w:rsidRDefault="0013655F">
      <w:pPr>
        <w:pStyle w:val="indexheader"/>
      </w:pPr>
      <w:r>
        <w:t>G</w:t>
      </w:r>
    </w:p>
    <w:p w:rsidR="00BE776D" w:rsidRDefault="00BE776D">
      <w:pPr>
        <w:spacing w:before="0" w:after="0"/>
        <w:rPr>
          <w:sz w:val="16"/>
        </w:rPr>
      </w:pPr>
    </w:p>
    <w:p w:rsidR="00BE776D" w:rsidRDefault="0013655F">
      <w:pPr>
        <w:pStyle w:val="indexentry0"/>
      </w:pPr>
      <w:hyperlink w:anchor="section_ac762af0dc2148ec8a1f950f28ae757a">
        <w:r>
          <w:rPr>
            <w:rStyle w:val="Hyperlink"/>
          </w:rPr>
          <w:t>Glossary</w:t>
        </w:r>
      </w:hyperlink>
      <w:r>
        <w:t xml:space="preserve"> </w:t>
      </w:r>
      <w:r>
        <w:fldChar w:fldCharType="begin"/>
      </w:r>
      <w:r>
        <w:instrText>PAGEREF section_ac762af0dc2148ec8a1f950f28ae757a</w:instrText>
      </w:r>
      <w:r>
        <w:fldChar w:fldCharType="separate"/>
      </w:r>
      <w:r>
        <w:rPr>
          <w:noProof/>
        </w:rPr>
        <w:t>5</w:t>
      </w:r>
      <w:r>
        <w:fldChar w:fldCharType="end"/>
      </w:r>
    </w:p>
    <w:p w:rsidR="00BE776D" w:rsidRDefault="00BE776D">
      <w:pPr>
        <w:spacing w:before="0" w:after="0"/>
        <w:rPr>
          <w:sz w:val="16"/>
        </w:rPr>
      </w:pPr>
    </w:p>
    <w:p w:rsidR="00BE776D" w:rsidRDefault="0013655F">
      <w:pPr>
        <w:pStyle w:val="indexheader"/>
      </w:pPr>
      <w:r>
        <w:t>I</w:t>
      </w:r>
    </w:p>
    <w:p w:rsidR="00BE776D" w:rsidRDefault="00BE776D">
      <w:pPr>
        <w:spacing w:before="0" w:after="0"/>
        <w:rPr>
          <w:sz w:val="16"/>
        </w:rPr>
      </w:pPr>
    </w:p>
    <w:p w:rsidR="00BE776D" w:rsidRDefault="0013655F">
      <w:pPr>
        <w:pStyle w:val="indexentry0"/>
      </w:pPr>
      <w:hyperlink w:anchor="section_2b60243fe48c4d92ac42794c12199b69">
        <w:r>
          <w:rPr>
            <w:rStyle w:val="Hyperlink"/>
          </w:rPr>
          <w:t>Informative references</w:t>
        </w:r>
      </w:hyperlink>
      <w:r>
        <w:t xml:space="preserve"> </w:t>
      </w:r>
      <w:r>
        <w:fldChar w:fldCharType="begin"/>
      </w:r>
      <w:r>
        <w:instrText>PAGEREF section_2b60243fe48c4d92ac42794c12199b69</w:instrText>
      </w:r>
      <w:r>
        <w:fldChar w:fldCharType="separate"/>
      </w:r>
      <w:r>
        <w:rPr>
          <w:noProof/>
        </w:rPr>
        <w:t>5</w:t>
      </w:r>
      <w:r>
        <w:fldChar w:fldCharType="end"/>
      </w:r>
    </w:p>
    <w:p w:rsidR="00BE776D" w:rsidRDefault="0013655F">
      <w:pPr>
        <w:pStyle w:val="indexentry0"/>
      </w:pPr>
      <w:hyperlink w:anchor="section_b4cf97e8e97c46da9a809a11d05433f1">
        <w:r>
          <w:rPr>
            <w:rStyle w:val="Hyperlink"/>
          </w:rPr>
          <w:t>Introduction</w:t>
        </w:r>
      </w:hyperlink>
      <w:r>
        <w:t xml:space="preserve"> </w:t>
      </w:r>
      <w:r>
        <w:fldChar w:fldCharType="begin"/>
      </w:r>
      <w:r>
        <w:instrText>PAGEREF section_b4cf97e8e97c46da9a809a11d05433f1</w:instrText>
      </w:r>
      <w:r>
        <w:fldChar w:fldCharType="separate"/>
      </w:r>
      <w:r>
        <w:rPr>
          <w:noProof/>
        </w:rPr>
        <w:t>5</w:t>
      </w:r>
      <w:r>
        <w:fldChar w:fldCharType="end"/>
      </w:r>
    </w:p>
    <w:p w:rsidR="00BE776D" w:rsidRDefault="00BE776D">
      <w:pPr>
        <w:spacing w:before="0" w:after="0"/>
        <w:rPr>
          <w:sz w:val="16"/>
        </w:rPr>
      </w:pPr>
    </w:p>
    <w:p w:rsidR="00BE776D" w:rsidRDefault="0013655F">
      <w:pPr>
        <w:pStyle w:val="indexheader"/>
      </w:pPr>
      <w:r>
        <w:t>L</w:t>
      </w:r>
    </w:p>
    <w:p w:rsidR="00BE776D" w:rsidRDefault="00BE776D">
      <w:pPr>
        <w:spacing w:before="0" w:after="0"/>
        <w:rPr>
          <w:sz w:val="16"/>
        </w:rPr>
      </w:pPr>
    </w:p>
    <w:p w:rsidR="00BE776D" w:rsidRDefault="0013655F">
      <w:pPr>
        <w:pStyle w:val="indexentry0"/>
      </w:pPr>
      <w:hyperlink w:anchor="section_c039426249024dd393edb82f183f85ea">
        <w:r>
          <w:rPr>
            <w:rStyle w:val="Hyperlink"/>
          </w:rPr>
          <w:t>Locating Policy Reference Files</w:t>
        </w:r>
      </w:hyperlink>
      <w:r>
        <w:t xml:space="preserve"> </w:t>
      </w:r>
      <w:r>
        <w:fldChar w:fldCharType="begin"/>
      </w:r>
      <w:r>
        <w:instrText>PAGEREF section_c039426249024</w:instrText>
      </w:r>
      <w:r>
        <w:instrText>dd393edb82f183f85ea</w:instrText>
      </w:r>
      <w:r>
        <w:fldChar w:fldCharType="separate"/>
      </w:r>
      <w:r>
        <w:rPr>
          <w:noProof/>
        </w:rPr>
        <w:t>19</w:t>
      </w:r>
      <w:r>
        <w:fldChar w:fldCharType="end"/>
      </w:r>
    </w:p>
    <w:p w:rsidR="00BE776D" w:rsidRDefault="00BE776D">
      <w:pPr>
        <w:spacing w:before="0" w:after="0"/>
        <w:rPr>
          <w:sz w:val="16"/>
        </w:rPr>
      </w:pPr>
    </w:p>
    <w:p w:rsidR="00BE776D" w:rsidRDefault="0013655F">
      <w:pPr>
        <w:pStyle w:val="indexheader"/>
      </w:pPr>
      <w:r>
        <w:t>M</w:t>
      </w:r>
    </w:p>
    <w:p w:rsidR="00BE776D" w:rsidRDefault="00BE776D">
      <w:pPr>
        <w:spacing w:before="0" w:after="0"/>
        <w:rPr>
          <w:sz w:val="16"/>
        </w:rPr>
      </w:pPr>
    </w:p>
    <w:p w:rsidR="00BE776D" w:rsidRDefault="0013655F">
      <w:pPr>
        <w:pStyle w:val="indexentry0"/>
      </w:pPr>
      <w:hyperlink w:anchor="section_eef63c0a0beb456eab65c48a0777832f">
        <w:r>
          <w:rPr>
            <w:rStyle w:val="Hyperlink"/>
          </w:rPr>
          <w:t>Multiple Languages</w:t>
        </w:r>
      </w:hyperlink>
      <w:r>
        <w:t xml:space="preserve"> </w:t>
      </w:r>
      <w:r>
        <w:fldChar w:fldCharType="begin"/>
      </w:r>
      <w:r>
        <w:instrText>PAGEREF section_eef63c0a0beb456eab65c48a0777832f</w:instrText>
      </w:r>
      <w:r>
        <w:fldChar w:fldCharType="separate"/>
      </w:r>
      <w:r>
        <w:rPr>
          <w:noProof/>
        </w:rPr>
        <w:t>21</w:t>
      </w:r>
      <w:r>
        <w:fldChar w:fldCharType="end"/>
      </w:r>
    </w:p>
    <w:p w:rsidR="00BE776D" w:rsidRDefault="00BE776D">
      <w:pPr>
        <w:spacing w:before="0" w:after="0"/>
        <w:rPr>
          <w:sz w:val="16"/>
        </w:rPr>
      </w:pPr>
    </w:p>
    <w:p w:rsidR="00BE776D" w:rsidRDefault="0013655F">
      <w:pPr>
        <w:pStyle w:val="indexheader"/>
      </w:pPr>
      <w:r>
        <w:t>N</w:t>
      </w:r>
    </w:p>
    <w:p w:rsidR="00BE776D" w:rsidRDefault="00BE776D">
      <w:pPr>
        <w:spacing w:before="0" w:after="0"/>
        <w:rPr>
          <w:sz w:val="16"/>
        </w:rPr>
      </w:pPr>
    </w:p>
    <w:p w:rsidR="00BE776D" w:rsidRDefault="0013655F">
      <w:pPr>
        <w:pStyle w:val="indexentry0"/>
      </w:pPr>
      <w:r>
        <w:t>Non-ambiguity (</w:t>
      </w:r>
      <w:hyperlink w:anchor="section_8b3054e0a2544ca2bcc69490b5864301">
        <w:r>
          <w:rPr>
            <w:rStyle w:val="Hyperlink"/>
          </w:rPr>
          <w:t>section 2.1.8</w:t>
        </w:r>
      </w:hyperlink>
      <w:r>
        <w:t xml:space="preserve"> </w:t>
      </w:r>
      <w:r>
        <w:fldChar w:fldCharType="begin"/>
      </w:r>
      <w:r>
        <w:instrText>PAGEREF section_8b3054e0a2544ca2bcc69490b5864301</w:instrText>
      </w:r>
      <w:r>
        <w:fldChar w:fldCharType="separate"/>
      </w:r>
      <w:r>
        <w:rPr>
          <w:noProof/>
        </w:rPr>
        <w:t>11</w:t>
      </w:r>
      <w:r>
        <w:fldChar w:fldCharType="end"/>
      </w:r>
      <w:r>
        <w:t xml:space="preserve">, </w:t>
      </w:r>
      <w:hyperlink w:anchor="section_d422271f56044676821ac479dbcacc0b">
        <w:r>
          <w:rPr>
            <w:rStyle w:val="Hyperlink"/>
          </w:rPr>
          <w:t>section 2.2.5</w:t>
        </w:r>
      </w:hyperlink>
      <w:r>
        <w:t xml:space="preserve"> </w:t>
      </w:r>
      <w:r>
        <w:fldChar w:fldCharType="begin"/>
      </w:r>
      <w:r>
        <w:instrText>PAGEREF section_d422271f56044676821ac479dbcacc0b</w:instrText>
      </w:r>
      <w:r>
        <w:fldChar w:fldCharType="separate"/>
      </w:r>
      <w:r>
        <w:rPr>
          <w:noProof/>
        </w:rPr>
        <w:t>20</w:t>
      </w:r>
      <w:r>
        <w:fldChar w:fldCharType="end"/>
      </w:r>
      <w:r>
        <w:t>)</w:t>
      </w:r>
    </w:p>
    <w:p w:rsidR="00BE776D" w:rsidRDefault="0013655F">
      <w:pPr>
        <w:pStyle w:val="indexentry0"/>
      </w:pPr>
      <w:hyperlink w:anchor="section_5d6518ff88324725b511f57e0c98f882">
        <w:r>
          <w:rPr>
            <w:rStyle w:val="Hyperlink"/>
          </w:rPr>
          <w:t>Normative r</w:t>
        </w:r>
        <w:r>
          <w:rPr>
            <w:rStyle w:val="Hyperlink"/>
          </w:rPr>
          <w:t>eferences</w:t>
        </w:r>
      </w:hyperlink>
      <w:r>
        <w:t xml:space="preserve"> </w:t>
      </w:r>
      <w:r>
        <w:fldChar w:fldCharType="begin"/>
      </w:r>
      <w:r>
        <w:instrText>PAGEREF section_5d6518ff88324725b511f57e0c98f882</w:instrText>
      </w:r>
      <w:r>
        <w:fldChar w:fldCharType="separate"/>
      </w:r>
      <w:r>
        <w:rPr>
          <w:noProof/>
        </w:rPr>
        <w:t>5</w:t>
      </w:r>
      <w:r>
        <w:fldChar w:fldCharType="end"/>
      </w:r>
    </w:p>
    <w:p w:rsidR="00BE776D" w:rsidRDefault="00BE776D">
      <w:pPr>
        <w:spacing w:before="0" w:after="0"/>
        <w:rPr>
          <w:sz w:val="16"/>
        </w:rPr>
      </w:pPr>
    </w:p>
    <w:p w:rsidR="00BE776D" w:rsidRDefault="0013655F">
      <w:pPr>
        <w:pStyle w:val="indexheader"/>
      </w:pPr>
      <w:r>
        <w:t>R</w:t>
      </w:r>
    </w:p>
    <w:p w:rsidR="00BE776D" w:rsidRDefault="00BE776D">
      <w:pPr>
        <w:spacing w:before="0" w:after="0"/>
        <w:rPr>
          <w:sz w:val="16"/>
        </w:rPr>
      </w:pPr>
    </w:p>
    <w:p w:rsidR="00BE776D" w:rsidRDefault="0013655F">
      <w:pPr>
        <w:pStyle w:val="indexentry0"/>
      </w:pPr>
      <w:r>
        <w:t>References</w:t>
      </w:r>
    </w:p>
    <w:p w:rsidR="00BE776D" w:rsidRDefault="0013655F">
      <w:pPr>
        <w:pStyle w:val="indexentry0"/>
      </w:pPr>
      <w:r>
        <w:t xml:space="preserve">   </w:t>
      </w:r>
      <w:hyperlink w:anchor="section_2b60243fe48c4d92ac42794c12199b69">
        <w:r>
          <w:rPr>
            <w:rStyle w:val="Hyperlink"/>
          </w:rPr>
          <w:t>informative</w:t>
        </w:r>
      </w:hyperlink>
      <w:r>
        <w:t xml:space="preserve"> </w:t>
      </w:r>
      <w:r>
        <w:fldChar w:fldCharType="begin"/>
      </w:r>
      <w:r>
        <w:instrText>PAGEREF section_2b60243fe48c4d92ac42794c12199b69</w:instrText>
      </w:r>
      <w:r>
        <w:fldChar w:fldCharType="separate"/>
      </w:r>
      <w:r>
        <w:rPr>
          <w:noProof/>
        </w:rPr>
        <w:t>5</w:t>
      </w:r>
      <w:r>
        <w:fldChar w:fldCharType="end"/>
      </w:r>
    </w:p>
    <w:p w:rsidR="00BE776D" w:rsidRDefault="0013655F">
      <w:pPr>
        <w:pStyle w:val="indexentry0"/>
      </w:pPr>
      <w:r>
        <w:t xml:space="preserve">   </w:t>
      </w:r>
      <w:hyperlink w:anchor="section_5d6518ff88324725b511f57e0c98f882">
        <w:r>
          <w:rPr>
            <w:rStyle w:val="Hyperlink"/>
          </w:rPr>
          <w:t>normative</w:t>
        </w:r>
      </w:hyperlink>
      <w:r>
        <w:t xml:space="preserve"> </w:t>
      </w:r>
      <w:r>
        <w:fldChar w:fldCharType="begin"/>
      </w:r>
      <w:r>
        <w:instrText>PAGEREF section_5d6518ff88324725b511f57e0c98f882</w:instrText>
      </w:r>
      <w:r>
        <w:fldChar w:fldCharType="separate"/>
      </w:r>
      <w:r>
        <w:rPr>
          <w:noProof/>
        </w:rPr>
        <w:t>5</w:t>
      </w:r>
      <w:r>
        <w:fldChar w:fldCharType="end"/>
      </w:r>
    </w:p>
    <w:p w:rsidR="00BE776D" w:rsidRDefault="0013655F">
      <w:pPr>
        <w:pStyle w:val="indexentry0"/>
      </w:pPr>
      <w:hyperlink w:anchor="section_ee40639416f14840a1c2e0b2dbf1f9fc">
        <w:r>
          <w:rPr>
            <w:rStyle w:val="Hyperlink"/>
          </w:rPr>
          <w:t>Referencing compact policies</w:t>
        </w:r>
      </w:hyperlink>
      <w:r>
        <w:t xml:space="preserve"> </w:t>
      </w:r>
      <w:r>
        <w:fldChar w:fldCharType="begin"/>
      </w:r>
      <w:r>
        <w:instrText>PAGEREF section_ee40639416f14840a1c2e0b</w:instrText>
      </w:r>
      <w:r>
        <w:instrText>2dbf1f9fc</w:instrText>
      </w:r>
      <w:r>
        <w:fldChar w:fldCharType="separate"/>
      </w:r>
      <w:r>
        <w:rPr>
          <w:noProof/>
        </w:rPr>
        <w:t>22</w:t>
      </w:r>
      <w:r>
        <w:fldChar w:fldCharType="end"/>
      </w:r>
    </w:p>
    <w:p w:rsidR="00BE776D" w:rsidRDefault="0013655F">
      <w:pPr>
        <w:pStyle w:val="indexentry0"/>
      </w:pPr>
      <w:hyperlink w:anchor="section_97335d535b3d41c49ac4c5e41962bc15">
        <w:r>
          <w:rPr>
            <w:rStyle w:val="Hyperlink"/>
          </w:rPr>
          <w:t>Requesting Policies and Policy Reference Files</w:t>
        </w:r>
      </w:hyperlink>
      <w:r>
        <w:t xml:space="preserve"> </w:t>
      </w:r>
      <w:r>
        <w:fldChar w:fldCharType="begin"/>
      </w:r>
      <w:r>
        <w:instrText>PAGEREF section_97335d535b3d41c49ac4c5e41962bc15</w:instrText>
      </w:r>
      <w:r>
        <w:fldChar w:fldCharType="separate"/>
      </w:r>
      <w:r>
        <w:rPr>
          <w:noProof/>
        </w:rPr>
        <w:t>20</w:t>
      </w:r>
      <w:r>
        <w:fldChar w:fldCharType="end"/>
      </w:r>
    </w:p>
    <w:p w:rsidR="00BE776D" w:rsidRDefault="00BE776D">
      <w:pPr>
        <w:spacing w:before="0" w:after="0"/>
        <w:rPr>
          <w:sz w:val="16"/>
        </w:rPr>
      </w:pPr>
    </w:p>
    <w:p w:rsidR="00BE776D" w:rsidRDefault="0013655F">
      <w:pPr>
        <w:pStyle w:val="indexheader"/>
      </w:pPr>
      <w:r>
        <w:t>T</w:t>
      </w:r>
    </w:p>
    <w:p w:rsidR="00BE776D" w:rsidRDefault="00BE776D">
      <w:pPr>
        <w:spacing w:before="0" w:after="0"/>
        <w:rPr>
          <w:sz w:val="16"/>
        </w:rPr>
      </w:pPr>
    </w:p>
    <w:p w:rsidR="00BE776D" w:rsidRDefault="0013655F">
      <w:pPr>
        <w:pStyle w:val="indexentry0"/>
      </w:pPr>
      <w:hyperlink w:anchor="section_3f92e3fb1984439a8552e1abed2694ae">
        <w:r>
          <w:rPr>
            <w:rStyle w:val="Hyperlink"/>
          </w:rPr>
          <w:t>The ACCESS eleme</w:t>
        </w:r>
        <w:r>
          <w:rPr>
            <w:rStyle w:val="Hyperlink"/>
          </w:rPr>
          <w:t>nt</w:t>
        </w:r>
      </w:hyperlink>
      <w:r>
        <w:t xml:space="preserve"> </w:t>
      </w:r>
      <w:r>
        <w:fldChar w:fldCharType="begin"/>
      </w:r>
      <w:r>
        <w:instrText>PAGEREF section_3f92e3fb1984439a8552e1abed2694ae</w:instrText>
      </w:r>
      <w:r>
        <w:fldChar w:fldCharType="separate"/>
      </w:r>
      <w:r>
        <w:rPr>
          <w:noProof/>
        </w:rPr>
        <w:t>12</w:t>
      </w:r>
      <w:r>
        <w:fldChar w:fldCharType="end"/>
      </w:r>
    </w:p>
    <w:p w:rsidR="00BE776D" w:rsidRDefault="0013655F">
      <w:pPr>
        <w:pStyle w:val="indexentry0"/>
      </w:pPr>
      <w:hyperlink w:anchor="section_47e46673c29743698347ec03d8461536">
        <w:r>
          <w:rPr>
            <w:rStyle w:val="Hyperlink"/>
          </w:rPr>
          <w:t>The CONSEQUENCE element</w:t>
        </w:r>
      </w:hyperlink>
      <w:r>
        <w:t xml:space="preserve"> </w:t>
      </w:r>
      <w:r>
        <w:fldChar w:fldCharType="begin"/>
      </w:r>
      <w:r>
        <w:instrText>PAGEREF section_47e46673c29743698347ec03d8461536</w:instrText>
      </w:r>
      <w:r>
        <w:fldChar w:fldCharType="separate"/>
      </w:r>
      <w:r>
        <w:rPr>
          <w:noProof/>
        </w:rPr>
        <w:t>14</w:t>
      </w:r>
      <w:r>
        <w:fldChar w:fldCharType="end"/>
      </w:r>
    </w:p>
    <w:p w:rsidR="00BE776D" w:rsidRDefault="0013655F">
      <w:pPr>
        <w:pStyle w:val="indexentry0"/>
      </w:pPr>
      <w:hyperlink w:anchor="section_7cb56db284064b658dc5659e25d14dff">
        <w:r>
          <w:rPr>
            <w:rStyle w:val="Hyperlink"/>
          </w:rPr>
          <w:t>The COOKIE-INCLUDE and COOKIE-EXCLUDE elements</w:t>
        </w:r>
      </w:hyperlink>
      <w:r>
        <w:t xml:space="preserve"> </w:t>
      </w:r>
      <w:r>
        <w:fldChar w:fldCharType="begin"/>
      </w:r>
      <w:r>
        <w:instrText>PAGEREF section_7cb56db284064b658dc5659e25d14dff</w:instrText>
      </w:r>
      <w:r>
        <w:fldChar w:fldCharType="separate"/>
      </w:r>
      <w:r>
        <w:rPr>
          <w:noProof/>
        </w:rPr>
        <w:t>10</w:t>
      </w:r>
      <w:r>
        <w:fldChar w:fldCharType="end"/>
      </w:r>
    </w:p>
    <w:p w:rsidR="00BE776D" w:rsidRDefault="0013655F">
      <w:pPr>
        <w:pStyle w:val="indexentry0"/>
      </w:pPr>
      <w:hyperlink w:anchor="section_d7664c3b1a8347fc9ceb3eae04b83572">
        <w:r>
          <w:rPr>
            <w:rStyle w:val="Hyperlink"/>
          </w:rPr>
          <w:t>The DATA-DEF and DATA-STRUCT elements</w:t>
        </w:r>
      </w:hyperlink>
      <w:r>
        <w:t xml:space="preserve"> </w:t>
      </w:r>
      <w:r>
        <w:fldChar w:fldCharType="begin"/>
      </w:r>
      <w:r>
        <w:instrText>PAGEREF section_d7664c3b1a8347fc9ceb3eae04b83572</w:instrText>
      </w:r>
      <w:r>
        <w:fldChar w:fldCharType="separate"/>
      </w:r>
      <w:r>
        <w:rPr>
          <w:noProof/>
        </w:rPr>
        <w:t>24</w:t>
      </w:r>
      <w:r>
        <w:fldChar w:fldCharType="end"/>
      </w:r>
    </w:p>
    <w:p w:rsidR="00BE776D" w:rsidRDefault="0013655F">
      <w:pPr>
        <w:pStyle w:val="indexentry0"/>
      </w:pPr>
      <w:hyperlink w:anchor="section_3f598bde78b545748fe91937fb9cb6d7">
        <w:r>
          <w:rPr>
            <w:rStyle w:val="Hyperlink"/>
          </w:rPr>
          <w:t>The DATA-GROUP and DATA elements</w:t>
        </w:r>
      </w:hyperlink>
      <w:r>
        <w:t xml:space="preserve"> </w:t>
      </w:r>
      <w:r>
        <w:fldChar w:fldCharType="begin"/>
      </w:r>
      <w:r>
        <w:instrText>PAGEREF section_3f598bde78b545748fe91937fb9cb6d7</w:instrText>
      </w:r>
      <w:r>
        <w:fldChar w:fldCharType="separate"/>
      </w:r>
      <w:r>
        <w:rPr>
          <w:noProof/>
        </w:rPr>
        <w:t>16</w:t>
      </w:r>
      <w:r>
        <w:fldChar w:fldCharType="end"/>
      </w:r>
    </w:p>
    <w:p w:rsidR="00BE776D" w:rsidRDefault="0013655F">
      <w:pPr>
        <w:pStyle w:val="indexentry0"/>
      </w:pPr>
      <w:hyperlink w:anchor="section_d92b767eae7a4612950f41eb2fde97c4">
        <w:r>
          <w:rPr>
            <w:rStyle w:val="Hyperlink"/>
          </w:rPr>
          <w:t>The DISPUTES element</w:t>
        </w:r>
      </w:hyperlink>
      <w:r>
        <w:t xml:space="preserve"> </w:t>
      </w:r>
      <w:r>
        <w:fldChar w:fldCharType="begin"/>
      </w:r>
      <w:r>
        <w:instrText>PAGEREF section_d92b767ea</w:instrText>
      </w:r>
      <w:r>
        <w:instrText>e7a4612950f41eb2fde97c4</w:instrText>
      </w:r>
      <w:r>
        <w:fldChar w:fldCharType="separate"/>
      </w:r>
      <w:r>
        <w:rPr>
          <w:noProof/>
        </w:rPr>
        <w:t>12</w:t>
      </w:r>
      <w:r>
        <w:fldChar w:fldCharType="end"/>
      </w:r>
    </w:p>
    <w:p w:rsidR="00BE776D" w:rsidRDefault="0013655F">
      <w:pPr>
        <w:pStyle w:val="indexentry0"/>
      </w:pPr>
      <w:hyperlink w:anchor="section_fd6c8ede83184b60936f1857b55bbc8c">
        <w:r>
          <w:rPr>
            <w:rStyle w:val="Hyperlink"/>
          </w:rPr>
          <w:t>The ENTITY element</w:t>
        </w:r>
      </w:hyperlink>
      <w:r>
        <w:t xml:space="preserve"> </w:t>
      </w:r>
      <w:r>
        <w:fldChar w:fldCharType="begin"/>
      </w:r>
      <w:r>
        <w:instrText>PAGEREF section_fd6c8ede83184b60936f1857b55bbc8c</w:instrText>
      </w:r>
      <w:r>
        <w:fldChar w:fldCharType="separate"/>
      </w:r>
      <w:r>
        <w:rPr>
          <w:noProof/>
        </w:rPr>
        <w:t>11</w:t>
      </w:r>
      <w:r>
        <w:fldChar w:fldCharType="end"/>
      </w:r>
    </w:p>
    <w:p w:rsidR="00BE776D" w:rsidRDefault="0013655F">
      <w:pPr>
        <w:pStyle w:val="indexentry0"/>
      </w:pPr>
      <w:hyperlink w:anchor="section_73ca02636fe54165ac38c75b4a9a4bb1">
        <w:r>
          <w:rPr>
            <w:rStyle w:val="Hyperlink"/>
          </w:rPr>
          <w:t>The HINT element</w:t>
        </w:r>
      </w:hyperlink>
      <w:r>
        <w:t xml:space="preserve"> </w:t>
      </w:r>
      <w:r>
        <w:fldChar w:fldCharType="begin"/>
      </w:r>
      <w:r>
        <w:instrText>PAGEREF section_73ca02636fe54165ac38c75b4a9a4bb1</w:instrText>
      </w:r>
      <w:r>
        <w:fldChar w:fldCharType="separate"/>
      </w:r>
      <w:r>
        <w:rPr>
          <w:noProof/>
        </w:rPr>
        <w:t>9</w:t>
      </w:r>
      <w:r>
        <w:fldChar w:fldCharType="end"/>
      </w:r>
    </w:p>
    <w:p w:rsidR="00BE776D" w:rsidRDefault="0013655F">
      <w:pPr>
        <w:pStyle w:val="indexentry0"/>
      </w:pPr>
      <w:hyperlink w:anchor="section_e968e54cda7c4b378f920dbc56848dd0">
        <w:r>
          <w:rPr>
            <w:rStyle w:val="Hyperlink"/>
          </w:rPr>
          <w:t>The INCLUDE and EXCLUDE elements</w:t>
        </w:r>
      </w:hyperlink>
      <w:r>
        <w:t xml:space="preserve"> </w:t>
      </w:r>
      <w:r>
        <w:fldChar w:fldCharType="begin"/>
      </w:r>
      <w:r>
        <w:instrText>PAGEREF section_e968e54cda7c4b378f920dbc56848dd0</w:instrText>
      </w:r>
      <w:r>
        <w:fldChar w:fldCharType="separate"/>
      </w:r>
      <w:r>
        <w:rPr>
          <w:noProof/>
        </w:rPr>
        <w:t>9</w:t>
      </w:r>
      <w:r>
        <w:fldChar w:fldCharType="end"/>
      </w:r>
    </w:p>
    <w:p w:rsidR="00BE776D" w:rsidRDefault="0013655F">
      <w:pPr>
        <w:pStyle w:val="indexentry0"/>
      </w:pPr>
      <w:hyperlink w:anchor="section_6aa3826d322d4945bd8321178543edb5">
        <w:r>
          <w:rPr>
            <w:rStyle w:val="Hyperlink"/>
          </w:rPr>
          <w:t>The META and POLICY-REFERENCES elements</w:t>
        </w:r>
      </w:hyperlink>
      <w:r>
        <w:t xml:space="preserve"> </w:t>
      </w:r>
      <w:r>
        <w:fldChar w:fldCharType="begin"/>
      </w:r>
      <w:r>
        <w:instrText>PAGEREF section_6aa3826d322d4945bd8321178543edb5</w:instrText>
      </w:r>
      <w:r>
        <w:fldChar w:fldCharType="separate"/>
      </w:r>
      <w:r>
        <w:rPr>
          <w:noProof/>
        </w:rPr>
        <w:t>8</w:t>
      </w:r>
      <w:r>
        <w:fldChar w:fldCharType="end"/>
      </w:r>
    </w:p>
    <w:p w:rsidR="00BE776D" w:rsidRDefault="0013655F">
      <w:pPr>
        <w:pStyle w:val="indexentry0"/>
      </w:pPr>
      <w:hyperlink w:anchor="section_bcd67c388f38409fb9c0a3fafbe79d6a">
        <w:r>
          <w:rPr>
            <w:rStyle w:val="Hyperlink"/>
          </w:rPr>
          <w:t>The NON-IDENTIFIABLE element</w:t>
        </w:r>
      </w:hyperlink>
      <w:r>
        <w:t xml:space="preserve"> </w:t>
      </w:r>
      <w:r>
        <w:fldChar w:fldCharType="begin"/>
      </w:r>
      <w:r>
        <w:instrText>PAGEREF section_bcd67c388f38409fb9c0a3fafbe79d6a</w:instrText>
      </w:r>
      <w:r>
        <w:fldChar w:fldCharType="separate"/>
      </w:r>
      <w:r>
        <w:rPr>
          <w:noProof/>
        </w:rPr>
        <w:t>14</w:t>
      </w:r>
      <w:r>
        <w:fldChar w:fldCharType="end"/>
      </w:r>
    </w:p>
    <w:p w:rsidR="00BE776D" w:rsidRDefault="0013655F">
      <w:pPr>
        <w:pStyle w:val="indexentry0"/>
      </w:pPr>
      <w:hyperlink w:anchor="section_29db8803c3704340a8082a1e1075b37c">
        <w:r>
          <w:rPr>
            <w:rStyle w:val="Hyperlink"/>
          </w:rPr>
          <w:t>The POLICIES element</w:t>
        </w:r>
      </w:hyperlink>
      <w:r>
        <w:t xml:space="preserve"> </w:t>
      </w:r>
      <w:r>
        <w:fldChar w:fldCharType="begin"/>
      </w:r>
      <w:r>
        <w:instrText>PAGEREF section_29db8803c3704340a8082a1e1075b37c</w:instrText>
      </w:r>
      <w:r>
        <w:fldChar w:fldCharType="separate"/>
      </w:r>
      <w:r>
        <w:rPr>
          <w:noProof/>
        </w:rPr>
        <w:t>11</w:t>
      </w:r>
      <w:r>
        <w:fldChar w:fldCharType="end"/>
      </w:r>
    </w:p>
    <w:p w:rsidR="00BE776D" w:rsidRDefault="0013655F">
      <w:pPr>
        <w:pStyle w:val="indexentry0"/>
      </w:pPr>
      <w:hyperlink w:anchor="section_9067106cc2cf4bddb6bce6f2b1de8084">
        <w:r>
          <w:rPr>
            <w:rStyle w:val="Hyperlink"/>
          </w:rPr>
          <w:t>The POLICY element</w:t>
        </w:r>
      </w:hyperlink>
      <w:r>
        <w:t xml:space="preserve"> </w:t>
      </w:r>
      <w:r>
        <w:fldChar w:fldCharType="begin"/>
      </w:r>
      <w:r>
        <w:instrText>PAGEREF section_9067106cc2cf4bddb6bce6f2b1de8084</w:instrText>
      </w:r>
      <w:r>
        <w:fldChar w:fldCharType="separate"/>
      </w:r>
      <w:r>
        <w:rPr>
          <w:noProof/>
        </w:rPr>
        <w:t>21</w:t>
      </w:r>
      <w:r>
        <w:fldChar w:fldCharType="end"/>
      </w:r>
    </w:p>
    <w:p w:rsidR="00BE776D" w:rsidRDefault="0013655F">
      <w:pPr>
        <w:pStyle w:val="indexentry0"/>
      </w:pPr>
      <w:hyperlink w:anchor="section_8d1e4a8afc2c49518d1843a9498a3dbb">
        <w:r>
          <w:rPr>
            <w:rStyle w:val="Hyperlink"/>
          </w:rPr>
          <w:t>The PURPOSE element</w:t>
        </w:r>
      </w:hyperlink>
      <w:r>
        <w:t xml:space="preserve"> </w:t>
      </w:r>
      <w:r>
        <w:fldChar w:fldCharType="begin"/>
      </w:r>
      <w:r>
        <w:instrText>PAGEREF section_8d1e4a8afc2c49518d1843a9498a3dbb</w:instrText>
      </w:r>
      <w:r>
        <w:fldChar w:fldCharType="separate"/>
      </w:r>
      <w:r>
        <w:rPr>
          <w:noProof/>
        </w:rPr>
        <w:t>14</w:t>
      </w:r>
      <w:r>
        <w:fldChar w:fldCharType="end"/>
      </w:r>
    </w:p>
    <w:p w:rsidR="00BE776D" w:rsidRDefault="0013655F">
      <w:pPr>
        <w:pStyle w:val="indexentry0"/>
      </w:pPr>
      <w:hyperlink w:anchor="section_01c0b824bb2543fea9cda2f57541fbce">
        <w:r>
          <w:rPr>
            <w:rStyle w:val="Hyperlink"/>
          </w:rPr>
          <w:t>The RECIPIENT element</w:t>
        </w:r>
      </w:hyperlink>
      <w:r>
        <w:t xml:space="preserve"> </w:t>
      </w:r>
      <w:r>
        <w:fldChar w:fldCharType="begin"/>
      </w:r>
      <w:r>
        <w:instrText>PAGEREF section_01c0b824bb2543fea9c</w:instrText>
      </w:r>
      <w:r>
        <w:instrText>da2f57541fbce</w:instrText>
      </w:r>
      <w:r>
        <w:fldChar w:fldCharType="separate"/>
      </w:r>
      <w:r>
        <w:rPr>
          <w:noProof/>
        </w:rPr>
        <w:t>15</w:t>
      </w:r>
      <w:r>
        <w:fldChar w:fldCharType="end"/>
      </w:r>
    </w:p>
    <w:p w:rsidR="00BE776D" w:rsidRDefault="0013655F">
      <w:pPr>
        <w:pStyle w:val="indexentry0"/>
      </w:pPr>
      <w:hyperlink w:anchor="section_be1354775cf44151b7eadab54723264a">
        <w:r>
          <w:rPr>
            <w:rStyle w:val="Hyperlink"/>
          </w:rPr>
          <w:t>The REMEDIES element</w:t>
        </w:r>
      </w:hyperlink>
      <w:r>
        <w:t xml:space="preserve"> </w:t>
      </w:r>
      <w:r>
        <w:fldChar w:fldCharType="begin"/>
      </w:r>
      <w:r>
        <w:instrText>PAGEREF section_be1354775cf44151b7eadab54723264a</w:instrText>
      </w:r>
      <w:r>
        <w:fldChar w:fldCharType="separate"/>
      </w:r>
      <w:r>
        <w:rPr>
          <w:noProof/>
        </w:rPr>
        <w:t>13</w:t>
      </w:r>
      <w:r>
        <w:fldChar w:fldCharType="end"/>
      </w:r>
    </w:p>
    <w:p w:rsidR="00BE776D" w:rsidRDefault="0013655F">
      <w:pPr>
        <w:pStyle w:val="indexentry0"/>
      </w:pPr>
      <w:hyperlink w:anchor="section_73c5861f22a94e16b66d58f4a692457a">
        <w:r>
          <w:rPr>
            <w:rStyle w:val="Hyperlink"/>
          </w:rPr>
          <w:t>The RETENTION element</w:t>
        </w:r>
      </w:hyperlink>
      <w:r>
        <w:t xml:space="preserve"> </w:t>
      </w:r>
      <w:r>
        <w:fldChar w:fldCharType="begin"/>
      </w:r>
      <w:r>
        <w:instrText>PAGEREF section_73c5861f22a94e16b66d58f4a692457a</w:instrText>
      </w:r>
      <w:r>
        <w:fldChar w:fldCharType="separate"/>
      </w:r>
      <w:r>
        <w:rPr>
          <w:noProof/>
        </w:rPr>
        <w:t>15</w:t>
      </w:r>
      <w:r>
        <w:fldChar w:fldCharType="end"/>
      </w:r>
    </w:p>
    <w:p w:rsidR="00BE776D" w:rsidRDefault="0013655F">
      <w:pPr>
        <w:pStyle w:val="indexentry0"/>
      </w:pPr>
      <w:hyperlink w:anchor="section_bf1f3c976a4f4f31bca4fb17399c95d5">
        <w:r>
          <w:rPr>
            <w:rStyle w:val="Hyperlink"/>
          </w:rPr>
          <w:t>Third Party Data</w:t>
        </w:r>
      </w:hyperlink>
      <w:r>
        <w:t xml:space="preserve"> </w:t>
      </w:r>
      <w:r>
        <w:fldChar w:fldCharType="begin"/>
      </w:r>
      <w:r>
        <w:instrText>PAGEREF section_bf1f3c976a4f4f31bca4fb17399c95d5</w:instrText>
      </w:r>
      <w:r>
        <w:fldChar w:fldCharType="separate"/>
      </w:r>
      <w:r>
        <w:rPr>
          <w:noProof/>
        </w:rPr>
        <w:t>19</w:t>
      </w:r>
      <w:r>
        <w:fldChar w:fldCharType="end"/>
      </w:r>
    </w:p>
    <w:p w:rsidR="00BE776D" w:rsidRDefault="0013655F">
      <w:pPr>
        <w:pStyle w:val="indexentry0"/>
      </w:pPr>
      <w:hyperlink w:anchor="section_fa0450dbe43b409fa45eec868f50de0e">
        <w:r>
          <w:rPr>
            <w:rStyle w:val="Hyperlink"/>
          </w:rPr>
          <w:t>Tracking changes</w:t>
        </w:r>
      </w:hyperlink>
      <w:r>
        <w:t xml:space="preserve"> </w:t>
      </w:r>
      <w:r>
        <w:fldChar w:fldCharType="begin"/>
      </w:r>
      <w:r>
        <w:instrText>PAGEREF section_fa0450dbe43b409fa45eec868f50de0e</w:instrText>
      </w:r>
      <w:r>
        <w:fldChar w:fldCharType="separate"/>
      </w:r>
      <w:r>
        <w:rPr>
          <w:noProof/>
        </w:rPr>
        <w:t>25</w:t>
      </w:r>
      <w:r>
        <w:fldChar w:fldCharType="end"/>
      </w:r>
    </w:p>
    <w:p w:rsidR="00BE776D" w:rsidRDefault="00BE776D">
      <w:pPr>
        <w:spacing w:before="0" w:after="0"/>
        <w:rPr>
          <w:sz w:val="16"/>
        </w:rPr>
      </w:pPr>
    </w:p>
    <w:p w:rsidR="00BE776D" w:rsidRDefault="0013655F">
      <w:pPr>
        <w:pStyle w:val="indexheader"/>
      </w:pPr>
      <w:r>
        <w:t>U</w:t>
      </w:r>
    </w:p>
    <w:p w:rsidR="00BE776D" w:rsidRDefault="00BE776D">
      <w:pPr>
        <w:spacing w:before="0" w:after="0"/>
        <w:rPr>
          <w:sz w:val="16"/>
        </w:rPr>
      </w:pPr>
    </w:p>
    <w:p w:rsidR="00BE776D" w:rsidRDefault="0013655F">
      <w:pPr>
        <w:pStyle w:val="indexentry0"/>
      </w:pPr>
      <w:hyperlink w:anchor="section_eecd98a8f2b94ea3956175190e26faec">
        <w:r>
          <w:rPr>
            <w:rStyle w:val="Hyperlink"/>
          </w:rPr>
          <w:t>User Data</w:t>
        </w:r>
      </w:hyperlink>
      <w:r>
        <w:t xml:space="preserve"> </w:t>
      </w:r>
      <w:r>
        <w:fldChar w:fldCharType="begin"/>
      </w:r>
      <w:r>
        <w:instrText>PAGEREF section_eecd98a8f2b94ea3956175190e26faec</w:instrText>
      </w:r>
      <w:r>
        <w:fldChar w:fldCharType="separate"/>
      </w:r>
      <w:r>
        <w:rPr>
          <w:noProof/>
        </w:rPr>
        <w:t>18</w:t>
      </w:r>
      <w:r>
        <w:fldChar w:fldCharType="end"/>
      </w:r>
    </w:p>
    <w:p w:rsidR="00BE776D" w:rsidRDefault="0013655F">
      <w:pPr>
        <w:pStyle w:val="indexentry0"/>
      </w:pPr>
      <w:hyperlink w:anchor="section_9c88e9fc825146e099435227cda0dc70">
        <w:r>
          <w:rPr>
            <w:rStyle w:val="Hyperlink"/>
          </w:rPr>
          <w:t>User Preferences</w:t>
        </w:r>
      </w:hyperlink>
      <w:r>
        <w:t xml:space="preserve"> </w:t>
      </w:r>
      <w:r>
        <w:fldChar w:fldCharType="begin"/>
      </w:r>
      <w:r>
        <w:instrText>PAGEREF section_9c88e9fc825146e099435227cda0dc70</w:instrText>
      </w:r>
      <w:r>
        <w:fldChar w:fldCharType="separate"/>
      </w:r>
      <w:r>
        <w:rPr>
          <w:noProof/>
        </w:rPr>
        <w:t>22</w:t>
      </w:r>
      <w:r>
        <w:fldChar w:fldCharType="end"/>
      </w:r>
    </w:p>
    <w:p w:rsidR="00BE776D" w:rsidRDefault="00BE776D">
      <w:pPr>
        <w:spacing w:before="0" w:after="0"/>
        <w:rPr>
          <w:sz w:val="16"/>
        </w:rPr>
      </w:pPr>
    </w:p>
    <w:p w:rsidR="00BE776D" w:rsidRDefault="0013655F">
      <w:pPr>
        <w:pStyle w:val="indexheader"/>
      </w:pPr>
      <w:r>
        <w:t>W</w:t>
      </w:r>
    </w:p>
    <w:p w:rsidR="00BE776D" w:rsidRDefault="00BE776D">
      <w:pPr>
        <w:spacing w:before="0" w:after="0"/>
        <w:rPr>
          <w:sz w:val="16"/>
        </w:rPr>
      </w:pPr>
    </w:p>
    <w:p w:rsidR="00BE776D" w:rsidRDefault="0013655F">
      <w:pPr>
        <w:pStyle w:val="indexentry0"/>
      </w:pPr>
      <w:r>
        <w:t>Wildcards in policy reference files (</w:t>
      </w:r>
      <w:hyperlink w:anchor="section_27f02cf2790944f39818eb5dce3525d4">
        <w:r>
          <w:rPr>
            <w:rStyle w:val="Hyperlink"/>
          </w:rPr>
          <w:t>section 2.1.1</w:t>
        </w:r>
      </w:hyperlink>
      <w:r>
        <w:t xml:space="preserve"> </w:t>
      </w:r>
      <w:r>
        <w:fldChar w:fldCharType="begin"/>
      </w:r>
      <w:r>
        <w:instrText>PAGEREF section_27f02cf2790944f39818eb5dce3525d4</w:instrText>
      </w:r>
      <w:r>
        <w:fldChar w:fldCharType="separate"/>
      </w:r>
      <w:r>
        <w:rPr>
          <w:noProof/>
        </w:rPr>
        <w:t>8</w:t>
      </w:r>
      <w:r>
        <w:fldChar w:fldCharType="end"/>
      </w:r>
      <w:r>
        <w:t xml:space="preserve">, </w:t>
      </w:r>
      <w:hyperlink w:anchor="section_b9202ad1ec5d4457b7c8304ca9de9190">
        <w:r>
          <w:rPr>
            <w:rStyle w:val="Hyperlink"/>
          </w:rPr>
          <w:t>section 2.2.2</w:t>
        </w:r>
      </w:hyperlink>
      <w:r>
        <w:t xml:space="preserve"> </w:t>
      </w:r>
      <w:r>
        <w:fldChar w:fldCharType="begin"/>
      </w:r>
      <w:r>
        <w:instrText>PAGEREF section_b9202ad1ec5d4457b7c8304ca9de9190</w:instrText>
      </w:r>
      <w:r>
        <w:fldChar w:fldCharType="separate"/>
      </w:r>
      <w:r>
        <w:rPr>
          <w:noProof/>
        </w:rPr>
        <w:t>19</w:t>
      </w:r>
      <w:r>
        <w:fldChar w:fldCharType="end"/>
      </w:r>
      <w:r>
        <w:t>)</w:t>
      </w:r>
    </w:p>
    <w:p w:rsidR="00BE776D" w:rsidRDefault="00BE776D">
      <w:pPr>
        <w:rPr>
          <w:rStyle w:val="InlineCode"/>
        </w:rPr>
      </w:pPr>
      <w:bookmarkStart w:id="148" w:name="EndOfDocument_ST"/>
      <w:bookmarkEnd w:id="148"/>
    </w:p>
    <w:sectPr w:rsidR="00BE776D">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6D" w:rsidRDefault="0013655F">
      <w:r>
        <w:separator/>
      </w:r>
    </w:p>
    <w:p w:rsidR="00BE776D" w:rsidRDefault="00BE776D"/>
  </w:endnote>
  <w:endnote w:type="continuationSeparator" w:id="0">
    <w:p w:rsidR="00BE776D" w:rsidRDefault="0013655F">
      <w:r>
        <w:continuationSeparator/>
      </w:r>
    </w:p>
    <w:p w:rsidR="00BE776D" w:rsidRDefault="00BE7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6D" w:rsidRDefault="0013655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BE776D" w:rsidRDefault="0013655F">
    <w:pPr>
      <w:pStyle w:val="PageFooter"/>
    </w:pPr>
    <w:r>
      <w:t>[MS-P3P] - v20171003</w:t>
    </w:r>
  </w:p>
  <w:p w:rsidR="00BE776D" w:rsidRDefault="0013655F">
    <w:pPr>
      <w:pStyle w:val="PageFooter"/>
    </w:pPr>
    <w:r>
      <w:t>Internet Explorer Platform for Priv</w:t>
    </w:r>
    <w:r>
      <w:t>acy Preferences (P3P) Standards Support Document</w:t>
    </w:r>
  </w:p>
  <w:p w:rsidR="00BE776D" w:rsidRDefault="0013655F">
    <w:pPr>
      <w:pStyle w:val="PageFooter"/>
    </w:pPr>
    <w:r>
      <w:t>Copyright © 2017 Microsoft Corporation</w:t>
    </w:r>
  </w:p>
  <w:p w:rsidR="00BE776D" w:rsidRDefault="0013655F">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6D" w:rsidRDefault="0013655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BE776D" w:rsidRDefault="0013655F">
    <w:pPr>
      <w:pStyle w:val="PageFooter"/>
    </w:pPr>
    <w:r>
      <w:t>[MS-P3P] - v20171003</w:t>
    </w:r>
  </w:p>
  <w:p w:rsidR="00BE776D" w:rsidRDefault="0013655F">
    <w:pPr>
      <w:pStyle w:val="PageFooter"/>
    </w:pPr>
    <w:r>
      <w:t>Internet Explorer Platform for Privacy Preferences (P3P) Standards Support Document</w:t>
    </w:r>
  </w:p>
  <w:p w:rsidR="00BE776D" w:rsidRDefault="0013655F">
    <w:pPr>
      <w:pStyle w:val="PageFooter"/>
    </w:pPr>
    <w:r>
      <w:t>Cop</w:t>
    </w:r>
    <w:r>
      <w:t>yright © 2017 Microsoft Corporation</w:t>
    </w:r>
  </w:p>
  <w:p w:rsidR="00BE776D" w:rsidRDefault="0013655F">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6D" w:rsidRDefault="0013655F">
      <w:r>
        <w:separator/>
      </w:r>
    </w:p>
    <w:p w:rsidR="00BE776D" w:rsidRDefault="00BE776D"/>
  </w:footnote>
  <w:footnote w:type="continuationSeparator" w:id="0">
    <w:p w:rsidR="00BE776D" w:rsidRDefault="0013655F">
      <w:r>
        <w:continuationSeparator/>
      </w:r>
    </w:p>
    <w:p w:rsidR="00BE776D" w:rsidRDefault="00BE77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7A6B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45081E"/>
    <w:multiLevelType w:val="hybridMultilevel"/>
    <w:tmpl w:val="542A53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9D000C"/>
    <w:multiLevelType w:val="hybridMultilevel"/>
    <w:tmpl w:val="04D25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4903472"/>
    <w:multiLevelType w:val="hybridMultilevel"/>
    <w:tmpl w:val="4B1032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ED1C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435AF"/>
    <w:multiLevelType w:val="hybridMultilevel"/>
    <w:tmpl w:val="93FC9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1A4CBF"/>
    <w:multiLevelType w:val="hybridMultilevel"/>
    <w:tmpl w:val="1520D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E25B8"/>
    <w:multiLevelType w:val="hybridMultilevel"/>
    <w:tmpl w:val="7ADE1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20DF6"/>
    <w:multiLevelType w:val="hybridMultilevel"/>
    <w:tmpl w:val="49802FA0"/>
    <w:lvl w:ilvl="0" w:tplc="B478FAE2">
      <w:start w:val="1"/>
      <w:numFmt w:val="decimal"/>
      <w:lvlText w:val="%1."/>
      <w:lvlJc w:val="left"/>
      <w:pPr>
        <w:ind w:left="360" w:hanging="360"/>
      </w:pPr>
      <w:rPr>
        <w:rFonts w:cs="Courier New"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9197EC2"/>
    <w:multiLevelType w:val="hybridMultilevel"/>
    <w:tmpl w:val="69B0E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3C107D"/>
    <w:multiLevelType w:val="hybridMultilevel"/>
    <w:tmpl w:val="9E104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30"/>
  </w:num>
  <w:num w:numId="11">
    <w:abstractNumId w:val="18"/>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4"/>
  </w:num>
  <w:num w:numId="27">
    <w:abstractNumId w:val="26"/>
  </w:num>
  <w:num w:numId="28">
    <w:abstractNumId w:val="24"/>
  </w:num>
  <w:num w:numId="29">
    <w:abstractNumId w:val="5"/>
  </w:num>
  <w:num w:numId="30">
    <w:abstractNumId w:val="6"/>
  </w:num>
  <w:num w:numId="31">
    <w:abstractNumId w:val="15"/>
  </w:num>
  <w:num w:numId="32">
    <w:abstractNumId w:val="29"/>
  </w:num>
  <w:num w:numId="33">
    <w:abstractNumId w:val="8"/>
  </w:num>
  <w:num w:numId="34">
    <w:abstractNumId w:val="41"/>
  </w:num>
  <w:num w:numId="35">
    <w:abstractNumId w:val="33"/>
  </w:num>
  <w:num w:numId="36">
    <w:abstractNumId w:val="39"/>
  </w:num>
  <w:num w:numId="37">
    <w:abstractNumId w:val="10"/>
  </w:num>
  <w:num w:numId="38">
    <w:abstractNumId w:val="14"/>
  </w:num>
  <w:num w:numId="39">
    <w:abstractNumId w:val="31"/>
  </w:num>
  <w:num w:numId="40">
    <w:abstractNumId w:val="27"/>
  </w:num>
  <w:num w:numId="41">
    <w:abstractNumId w:val="25"/>
  </w:num>
  <w:num w:numId="42">
    <w:abstractNumId w:val="35"/>
  </w:num>
  <w:num w:numId="43">
    <w:abstractNumId w:val="42"/>
  </w:num>
  <w:num w:numId="44">
    <w:abstractNumId w:val="47"/>
  </w:num>
  <w:num w:numId="45">
    <w:abstractNumId w:val="40"/>
  </w:num>
  <w:num w:numId="46">
    <w:abstractNumId w:val="7"/>
  </w:num>
  <w:num w:numId="47">
    <w:abstractNumId w:val="32"/>
  </w:num>
  <w:num w:numId="48">
    <w:abstractNumId w:val="19"/>
  </w:num>
  <w:num w:numId="49">
    <w:abstractNumId w:val="38"/>
  </w:num>
  <w:num w:numId="50">
    <w:abstractNumId w:val="49"/>
  </w:num>
  <w:num w:numId="51">
    <w:abstractNumId w:val="28"/>
  </w:num>
  <w:num w:numId="52">
    <w:abstractNumId w:val="23"/>
  </w:num>
  <w:num w:numId="53">
    <w:abstractNumId w:val="20"/>
  </w:num>
  <w:num w:numId="54">
    <w:abstractNumId w:val="3"/>
  </w:num>
  <w:num w:numId="55">
    <w:abstractNumId w:val="34"/>
  </w:num>
  <w:num w:numId="56">
    <w:abstractNumId w:val="46"/>
  </w:num>
  <w:num w:numId="57">
    <w:abstractNumId w:val="2"/>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776D"/>
    <w:rsid w:val="0013655F"/>
    <w:rsid w:val="00B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2" TargetMode="External"/><Relationship Id="rId3" Type="http://schemas.openxmlformats.org/officeDocument/2006/relationships/numbering" Target="numbering.xml"/><Relationship Id="rId21" Type="http://schemas.openxmlformats.org/officeDocument/2006/relationships/hyperlink" Target="https://go.microsoft.com/fwlink/?LinkId=18273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32" TargetMode="External"/><Relationship Id="rId23" Type="http://schemas.openxmlformats.org/officeDocument/2006/relationships/hyperlink" Target="https://go.microsoft.com/fwlink/?LinkId=90317" TargetMode="External"/><Relationship Id="rId28" Type="http://schemas.openxmlformats.org/officeDocument/2006/relationships/hyperlink" Target="http://msdn.microsoft.com/en-us/library/ms537344(VS.85).aspx"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2" TargetMode="External"/><Relationship Id="rId27" Type="http://schemas.openxmlformats.org/officeDocument/2006/relationships/hyperlink" Target="https://go.microsoft.com/fwlink/?LinkId=18273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B75E88-F676-42BD-BDF5-0F601C2B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8988</Words>
  <Characters>51238</Characters>
  <Application>Microsoft Office Word</Application>
  <DocSecurity>0</DocSecurity>
  <Lines>426</Lines>
  <Paragraphs>120</Paragraphs>
  <ScaleCrop>false</ScaleCrop>
  <Company/>
  <LinksUpToDate>false</LinksUpToDate>
  <CharactersWithSpaces>60106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