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94" w:rsidRDefault="00D1330E">
      <w:bookmarkStart w:id="0" w:name="_GoBack"/>
      <w:bookmarkEnd w:id="0"/>
      <w:r>
        <w:rPr>
          <w:b/>
          <w:sz w:val="28"/>
        </w:rPr>
        <w:t xml:space="preserve">[MS-CORSXF]: </w:t>
      </w:r>
    </w:p>
    <w:p w:rsidR="00250894" w:rsidRDefault="00D1330E">
      <w:r>
        <w:rPr>
          <w:b/>
          <w:sz w:val="28"/>
        </w:rPr>
        <w:t>Internet Explorer Standards Support Cross-Origin Resource Sharing for XDomainRequest, Images, and Fonts Document</w:t>
      </w:r>
    </w:p>
    <w:p w:rsidR="00250894" w:rsidRDefault="00250894">
      <w:pPr>
        <w:pStyle w:val="CoverHR"/>
      </w:pPr>
    </w:p>
    <w:p w:rsidR="00205B85" w:rsidRPr="00893F99" w:rsidRDefault="00D1330E" w:rsidP="00205B85">
      <w:pPr>
        <w:spacing w:line="288" w:lineRule="auto"/>
        <w:textAlignment w:val="top"/>
      </w:pPr>
      <w:r>
        <w:t xml:space="preserve">Intellectual Property Rights Notice for Open </w:t>
      </w:r>
      <w:r>
        <w:t>Specifications Documentation</w:t>
      </w:r>
    </w:p>
    <w:p w:rsidR="00205B85" w:rsidRDefault="00D1330E" w:rsidP="00205B85">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D1330E" w:rsidP="00205B85">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D1330E" w:rsidP="00205B85">
      <w:pPr>
        <w:pStyle w:val="ListParagraph"/>
        <w:numPr>
          <w:ilvl w:val="0"/>
          <w:numId w:val="54"/>
        </w:numPr>
        <w:spacing w:before="0" w:after="120"/>
        <w:contextualSpacing/>
        <w:textAlignment w:val="top"/>
      </w:pPr>
      <w:r>
        <w:rPr>
          <w:b/>
        </w:rPr>
        <w:t>No Trade Secrets</w:t>
      </w:r>
      <w:r>
        <w:t xml:space="preserve">. Microsoft does not claim any trade secret rights in this documentation. </w:t>
      </w:r>
    </w:p>
    <w:p w:rsidR="00205B85" w:rsidRDefault="00D1330E"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D1330E" w:rsidP="00205B85">
      <w:pPr>
        <w:pStyle w:val="ListParagraph"/>
        <w:numPr>
          <w:ilvl w:val="0"/>
          <w:numId w:val="54"/>
        </w:numPr>
        <w:spacing w:before="0" w:after="120"/>
        <w:contextualSpacing/>
        <w:textAlignment w:val="top"/>
      </w:pPr>
      <w:r>
        <w:rPr>
          <w:b/>
        </w:rPr>
        <w:t>License Programs</w:t>
      </w:r>
      <w:r w:rsidRPr="00D72597">
        <w:t>. To see all of the protocols in scope under a specif</w:t>
      </w:r>
      <w:r w:rsidRPr="00D72597">
        <w:t xml:space="preserve">ic license program and the associated patents, visit the </w:t>
      </w:r>
      <w:hyperlink r:id="rId12" w:history="1">
        <w:r w:rsidRPr="00D72597">
          <w:rPr>
            <w:rStyle w:val="Hyperlink"/>
          </w:rPr>
          <w:t>Patent Map</w:t>
        </w:r>
      </w:hyperlink>
      <w:r>
        <w:t xml:space="preserve">. </w:t>
      </w:r>
    </w:p>
    <w:p w:rsidR="00205B85" w:rsidRDefault="00D1330E"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w:t>
      </w:r>
      <w:r>
        <w:t xml:space="preserve">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1330E" w:rsidP="00205B85">
      <w:pPr>
        <w:pStyle w:val="ListParagraph"/>
        <w:numPr>
          <w:ilvl w:val="0"/>
          <w:numId w:val="54"/>
        </w:numPr>
        <w:spacing w:before="0" w:after="120"/>
        <w:contextualSpacing/>
        <w:textAlignment w:val="top"/>
      </w:pPr>
      <w:r>
        <w:rPr>
          <w:b/>
        </w:rPr>
        <w:t>Fictitious Names</w:t>
      </w:r>
      <w:r w:rsidRPr="004D02BB">
        <w:t>. The exampl</w:t>
      </w:r>
      <w:r w:rsidRPr="004D02BB">
        <w:t>e companies, organizations, products, domain names, email addresses, logos, people, places, and events that are depicted in this documentation are fictitious. No association with any real company, organization, product, domain name, email address, logo, pe</w:t>
      </w:r>
      <w:r w:rsidRPr="004D02BB">
        <w:t>rson, place, or event is intended or should be inferred.</w:t>
      </w:r>
    </w:p>
    <w:p w:rsidR="00205B85" w:rsidRDefault="00D1330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1330E" w:rsidP="00205B85">
      <w:pPr>
        <w:spacing w:after="120"/>
        <w:textAlignment w:val="top"/>
      </w:pPr>
      <w:r w:rsidRPr="004D02BB">
        <w:rPr>
          <w:b/>
        </w:rPr>
        <w:t>Tools</w:t>
      </w:r>
      <w:r>
        <w:t>. The</w:t>
      </w:r>
      <w:r>
        <w:t xml:space="preserve"> Open Specifications documentation does not require the use of Microsoft programming tools or programming environments in order for you to develop an implementation. If you have access to Microsoft programming tools and environments, you are free to take a</w:t>
      </w:r>
      <w:r>
        <w:t>dvantage of them. Certain Open Specifications documents are intended for use in conjunction with publicly available standards specifications and network programming art and, as such, assume that the reader either is familiar with the aforementioned materia</w:t>
      </w:r>
      <w:r>
        <w:t>l or has immediate access to it.</w:t>
      </w:r>
    </w:p>
    <w:p w:rsidR="00250894" w:rsidRDefault="00D1330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50894" w:rsidRDefault="00D1330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50894" w:rsidTr="00250894">
        <w:trPr>
          <w:cnfStyle w:val="100000000000" w:firstRow="1" w:lastRow="0" w:firstColumn="0" w:lastColumn="0" w:oddVBand="0" w:evenVBand="0" w:oddHBand="0" w:evenHBand="0" w:firstRowFirstColumn="0" w:firstRowLastColumn="0" w:lastRowFirstColumn="0" w:lastRowLastColumn="0"/>
          <w:tblHeader/>
        </w:trPr>
        <w:tc>
          <w:tcPr>
            <w:tcW w:w="0" w:type="auto"/>
          </w:tcPr>
          <w:p w:rsidR="00250894" w:rsidRDefault="00D1330E">
            <w:pPr>
              <w:pStyle w:val="TableHeaderText"/>
            </w:pPr>
            <w:r>
              <w:t>Date</w:t>
            </w:r>
          </w:p>
        </w:tc>
        <w:tc>
          <w:tcPr>
            <w:tcW w:w="0" w:type="auto"/>
          </w:tcPr>
          <w:p w:rsidR="00250894" w:rsidRDefault="00D1330E">
            <w:pPr>
              <w:pStyle w:val="TableHeaderText"/>
            </w:pPr>
            <w:r>
              <w:t>Revision History</w:t>
            </w:r>
          </w:p>
        </w:tc>
        <w:tc>
          <w:tcPr>
            <w:tcW w:w="0" w:type="auto"/>
          </w:tcPr>
          <w:p w:rsidR="00250894" w:rsidRDefault="00D1330E">
            <w:pPr>
              <w:pStyle w:val="TableHeaderText"/>
            </w:pPr>
            <w:r>
              <w:t>Revision Class</w:t>
            </w:r>
          </w:p>
        </w:tc>
        <w:tc>
          <w:tcPr>
            <w:tcW w:w="0" w:type="auto"/>
          </w:tcPr>
          <w:p w:rsidR="00250894" w:rsidRDefault="00D1330E">
            <w:pPr>
              <w:pStyle w:val="TableHeaderText"/>
            </w:pPr>
            <w:r>
              <w:t>Comments</w:t>
            </w:r>
          </w:p>
        </w:tc>
      </w:tr>
      <w:tr w:rsidR="00250894" w:rsidTr="00250894">
        <w:tc>
          <w:tcPr>
            <w:tcW w:w="0" w:type="auto"/>
            <w:vAlign w:val="center"/>
          </w:tcPr>
          <w:p w:rsidR="00250894" w:rsidRDefault="00D1330E">
            <w:pPr>
              <w:pStyle w:val="TableBodyText"/>
            </w:pPr>
            <w:r>
              <w:t>7/16/2014</w:t>
            </w:r>
          </w:p>
        </w:tc>
        <w:tc>
          <w:tcPr>
            <w:tcW w:w="0" w:type="auto"/>
            <w:vAlign w:val="center"/>
          </w:tcPr>
          <w:p w:rsidR="00250894" w:rsidRDefault="00D1330E">
            <w:pPr>
              <w:pStyle w:val="TableBodyText"/>
            </w:pPr>
            <w:r>
              <w:t>1.0</w:t>
            </w:r>
          </w:p>
        </w:tc>
        <w:tc>
          <w:tcPr>
            <w:tcW w:w="0" w:type="auto"/>
            <w:vAlign w:val="center"/>
          </w:tcPr>
          <w:p w:rsidR="00250894" w:rsidRDefault="00D1330E">
            <w:pPr>
              <w:pStyle w:val="TableBodyText"/>
            </w:pPr>
            <w:r>
              <w:t>New</w:t>
            </w:r>
          </w:p>
        </w:tc>
        <w:tc>
          <w:tcPr>
            <w:tcW w:w="0" w:type="auto"/>
            <w:vAlign w:val="center"/>
          </w:tcPr>
          <w:p w:rsidR="00250894" w:rsidRDefault="00D1330E">
            <w:pPr>
              <w:pStyle w:val="TableBodyText"/>
            </w:pPr>
            <w:r>
              <w:t>Released new document.</w:t>
            </w:r>
          </w:p>
        </w:tc>
      </w:tr>
      <w:tr w:rsidR="00250894" w:rsidTr="00250894">
        <w:tc>
          <w:tcPr>
            <w:tcW w:w="0" w:type="auto"/>
            <w:vAlign w:val="center"/>
          </w:tcPr>
          <w:p w:rsidR="00250894" w:rsidRDefault="00D1330E">
            <w:pPr>
              <w:pStyle w:val="TableBodyText"/>
            </w:pPr>
            <w:r>
              <w:t>1/22/2015</w:t>
            </w:r>
          </w:p>
        </w:tc>
        <w:tc>
          <w:tcPr>
            <w:tcW w:w="0" w:type="auto"/>
            <w:vAlign w:val="center"/>
          </w:tcPr>
          <w:p w:rsidR="00250894" w:rsidRDefault="00D1330E">
            <w:pPr>
              <w:pStyle w:val="TableBodyText"/>
            </w:pPr>
            <w:r>
              <w:t>2.0</w:t>
            </w:r>
          </w:p>
        </w:tc>
        <w:tc>
          <w:tcPr>
            <w:tcW w:w="0" w:type="auto"/>
            <w:vAlign w:val="center"/>
          </w:tcPr>
          <w:p w:rsidR="00250894" w:rsidRDefault="00D1330E">
            <w:pPr>
              <w:pStyle w:val="TableBodyText"/>
            </w:pPr>
            <w:r>
              <w:t>Major</w:t>
            </w:r>
          </w:p>
        </w:tc>
        <w:tc>
          <w:tcPr>
            <w:tcW w:w="0" w:type="auto"/>
            <w:vAlign w:val="center"/>
          </w:tcPr>
          <w:p w:rsidR="00250894" w:rsidRDefault="00D1330E">
            <w:pPr>
              <w:pStyle w:val="TableBodyText"/>
            </w:pPr>
            <w:r>
              <w:t>Updated for new product version.</w:t>
            </w:r>
          </w:p>
        </w:tc>
      </w:tr>
      <w:tr w:rsidR="00250894" w:rsidTr="00250894">
        <w:tc>
          <w:tcPr>
            <w:tcW w:w="0" w:type="auto"/>
            <w:vAlign w:val="center"/>
          </w:tcPr>
          <w:p w:rsidR="00250894" w:rsidRDefault="00D1330E">
            <w:pPr>
              <w:pStyle w:val="TableBodyText"/>
            </w:pPr>
            <w:r>
              <w:t>7/7/2015</w:t>
            </w:r>
          </w:p>
        </w:tc>
        <w:tc>
          <w:tcPr>
            <w:tcW w:w="0" w:type="auto"/>
            <w:vAlign w:val="center"/>
          </w:tcPr>
          <w:p w:rsidR="00250894" w:rsidRDefault="00D1330E">
            <w:pPr>
              <w:pStyle w:val="TableBodyText"/>
            </w:pPr>
            <w:r>
              <w:t>2.1</w:t>
            </w:r>
          </w:p>
        </w:tc>
        <w:tc>
          <w:tcPr>
            <w:tcW w:w="0" w:type="auto"/>
            <w:vAlign w:val="center"/>
          </w:tcPr>
          <w:p w:rsidR="00250894" w:rsidRDefault="00D1330E">
            <w:pPr>
              <w:pStyle w:val="TableBodyText"/>
            </w:pPr>
            <w:r>
              <w:t>Minor</w:t>
            </w:r>
          </w:p>
        </w:tc>
        <w:tc>
          <w:tcPr>
            <w:tcW w:w="0" w:type="auto"/>
            <w:vAlign w:val="center"/>
          </w:tcPr>
          <w:p w:rsidR="00250894" w:rsidRDefault="00D1330E">
            <w:pPr>
              <w:pStyle w:val="TableBodyText"/>
            </w:pPr>
            <w:r>
              <w:t>Clarified the meaning of the technical content.</w:t>
            </w:r>
          </w:p>
        </w:tc>
      </w:tr>
      <w:tr w:rsidR="00250894" w:rsidTr="00250894">
        <w:tc>
          <w:tcPr>
            <w:tcW w:w="0" w:type="auto"/>
            <w:vAlign w:val="center"/>
          </w:tcPr>
          <w:p w:rsidR="00250894" w:rsidRDefault="00D1330E">
            <w:pPr>
              <w:pStyle w:val="TableBodyText"/>
            </w:pPr>
            <w:r>
              <w:t>11/2/2015</w:t>
            </w:r>
          </w:p>
        </w:tc>
        <w:tc>
          <w:tcPr>
            <w:tcW w:w="0" w:type="auto"/>
            <w:vAlign w:val="center"/>
          </w:tcPr>
          <w:p w:rsidR="00250894" w:rsidRDefault="00D1330E">
            <w:pPr>
              <w:pStyle w:val="TableBodyText"/>
            </w:pPr>
            <w:r>
              <w:t>2.1</w:t>
            </w:r>
          </w:p>
        </w:tc>
        <w:tc>
          <w:tcPr>
            <w:tcW w:w="0" w:type="auto"/>
            <w:vAlign w:val="center"/>
          </w:tcPr>
          <w:p w:rsidR="00250894" w:rsidRDefault="00D1330E">
            <w:pPr>
              <w:pStyle w:val="TableBodyText"/>
            </w:pPr>
            <w:r>
              <w:t>None</w:t>
            </w:r>
          </w:p>
        </w:tc>
        <w:tc>
          <w:tcPr>
            <w:tcW w:w="0" w:type="auto"/>
            <w:vAlign w:val="center"/>
          </w:tcPr>
          <w:p w:rsidR="00250894" w:rsidRDefault="00D1330E">
            <w:pPr>
              <w:pStyle w:val="TableBodyText"/>
            </w:pPr>
            <w:r>
              <w:t>No changes to the meaning, language, or formatting of the technical content.</w:t>
            </w:r>
          </w:p>
        </w:tc>
      </w:tr>
      <w:tr w:rsidR="00250894" w:rsidTr="00250894">
        <w:tc>
          <w:tcPr>
            <w:tcW w:w="0" w:type="auto"/>
            <w:vAlign w:val="center"/>
          </w:tcPr>
          <w:p w:rsidR="00250894" w:rsidRDefault="00D1330E">
            <w:pPr>
              <w:pStyle w:val="TableBodyText"/>
            </w:pPr>
            <w:r>
              <w:t>3/22/2016</w:t>
            </w:r>
          </w:p>
        </w:tc>
        <w:tc>
          <w:tcPr>
            <w:tcW w:w="0" w:type="auto"/>
            <w:vAlign w:val="center"/>
          </w:tcPr>
          <w:p w:rsidR="00250894" w:rsidRDefault="00D1330E">
            <w:pPr>
              <w:pStyle w:val="TableBodyText"/>
            </w:pPr>
            <w:r>
              <w:t>2.1</w:t>
            </w:r>
          </w:p>
        </w:tc>
        <w:tc>
          <w:tcPr>
            <w:tcW w:w="0" w:type="auto"/>
            <w:vAlign w:val="center"/>
          </w:tcPr>
          <w:p w:rsidR="00250894" w:rsidRDefault="00D1330E">
            <w:pPr>
              <w:pStyle w:val="TableBodyText"/>
            </w:pPr>
            <w:r>
              <w:t>None</w:t>
            </w:r>
          </w:p>
        </w:tc>
        <w:tc>
          <w:tcPr>
            <w:tcW w:w="0" w:type="auto"/>
            <w:vAlign w:val="center"/>
          </w:tcPr>
          <w:p w:rsidR="00250894" w:rsidRDefault="00D1330E">
            <w:pPr>
              <w:pStyle w:val="TableBodyText"/>
            </w:pPr>
            <w:r>
              <w:t>No changes to the meaning, language, or formatting of the technical content.</w:t>
            </w:r>
          </w:p>
        </w:tc>
      </w:tr>
      <w:tr w:rsidR="00250894" w:rsidTr="00250894">
        <w:tc>
          <w:tcPr>
            <w:tcW w:w="0" w:type="auto"/>
            <w:vAlign w:val="center"/>
          </w:tcPr>
          <w:p w:rsidR="00250894" w:rsidRDefault="00D1330E">
            <w:pPr>
              <w:pStyle w:val="TableBodyText"/>
            </w:pPr>
            <w:r>
              <w:t>11/2/2016</w:t>
            </w:r>
          </w:p>
        </w:tc>
        <w:tc>
          <w:tcPr>
            <w:tcW w:w="0" w:type="auto"/>
            <w:vAlign w:val="center"/>
          </w:tcPr>
          <w:p w:rsidR="00250894" w:rsidRDefault="00D1330E">
            <w:pPr>
              <w:pStyle w:val="TableBodyText"/>
            </w:pPr>
            <w:r>
              <w:t>2.1</w:t>
            </w:r>
          </w:p>
        </w:tc>
        <w:tc>
          <w:tcPr>
            <w:tcW w:w="0" w:type="auto"/>
            <w:vAlign w:val="center"/>
          </w:tcPr>
          <w:p w:rsidR="00250894" w:rsidRDefault="00D1330E">
            <w:pPr>
              <w:pStyle w:val="TableBodyText"/>
            </w:pPr>
            <w:r>
              <w:t>None</w:t>
            </w:r>
          </w:p>
        </w:tc>
        <w:tc>
          <w:tcPr>
            <w:tcW w:w="0" w:type="auto"/>
            <w:vAlign w:val="center"/>
          </w:tcPr>
          <w:p w:rsidR="00250894" w:rsidRDefault="00D1330E">
            <w:pPr>
              <w:pStyle w:val="TableBodyText"/>
            </w:pPr>
            <w:r>
              <w:t>No changes to the meaning, language, or formatting of the technical content.</w:t>
            </w:r>
          </w:p>
        </w:tc>
      </w:tr>
      <w:tr w:rsidR="00250894" w:rsidTr="00250894">
        <w:tc>
          <w:tcPr>
            <w:tcW w:w="0" w:type="auto"/>
            <w:vAlign w:val="center"/>
          </w:tcPr>
          <w:p w:rsidR="00250894" w:rsidRDefault="00D1330E">
            <w:pPr>
              <w:pStyle w:val="TableBodyText"/>
            </w:pPr>
            <w:r>
              <w:t>3/14/2017</w:t>
            </w:r>
          </w:p>
        </w:tc>
        <w:tc>
          <w:tcPr>
            <w:tcW w:w="0" w:type="auto"/>
            <w:vAlign w:val="center"/>
          </w:tcPr>
          <w:p w:rsidR="00250894" w:rsidRDefault="00D1330E">
            <w:pPr>
              <w:pStyle w:val="TableBodyText"/>
            </w:pPr>
            <w:r>
              <w:t>2.1</w:t>
            </w:r>
          </w:p>
        </w:tc>
        <w:tc>
          <w:tcPr>
            <w:tcW w:w="0" w:type="auto"/>
            <w:vAlign w:val="center"/>
          </w:tcPr>
          <w:p w:rsidR="00250894" w:rsidRDefault="00D1330E">
            <w:pPr>
              <w:pStyle w:val="TableBodyText"/>
            </w:pPr>
            <w:r>
              <w:t>None</w:t>
            </w:r>
          </w:p>
        </w:tc>
        <w:tc>
          <w:tcPr>
            <w:tcW w:w="0" w:type="auto"/>
            <w:vAlign w:val="center"/>
          </w:tcPr>
          <w:p w:rsidR="00250894" w:rsidRDefault="00D1330E">
            <w:pPr>
              <w:pStyle w:val="TableBodyText"/>
            </w:pPr>
            <w:r>
              <w:t>No changes to the meaning, language, or formatting of th</w:t>
            </w:r>
            <w:r>
              <w:t>e technical content.</w:t>
            </w:r>
          </w:p>
        </w:tc>
      </w:tr>
      <w:tr w:rsidR="00250894" w:rsidTr="00250894">
        <w:tc>
          <w:tcPr>
            <w:tcW w:w="0" w:type="auto"/>
            <w:vAlign w:val="center"/>
          </w:tcPr>
          <w:p w:rsidR="00250894" w:rsidRDefault="00D1330E">
            <w:pPr>
              <w:pStyle w:val="TableBodyText"/>
            </w:pPr>
            <w:r>
              <w:t>10/3/2017</w:t>
            </w:r>
          </w:p>
        </w:tc>
        <w:tc>
          <w:tcPr>
            <w:tcW w:w="0" w:type="auto"/>
            <w:vAlign w:val="center"/>
          </w:tcPr>
          <w:p w:rsidR="00250894" w:rsidRDefault="00D1330E">
            <w:pPr>
              <w:pStyle w:val="TableBodyText"/>
            </w:pPr>
            <w:r>
              <w:t>2.1</w:t>
            </w:r>
          </w:p>
        </w:tc>
        <w:tc>
          <w:tcPr>
            <w:tcW w:w="0" w:type="auto"/>
            <w:vAlign w:val="center"/>
          </w:tcPr>
          <w:p w:rsidR="00250894" w:rsidRDefault="00D1330E">
            <w:pPr>
              <w:pStyle w:val="TableBodyText"/>
            </w:pPr>
            <w:r>
              <w:t>None</w:t>
            </w:r>
          </w:p>
        </w:tc>
        <w:tc>
          <w:tcPr>
            <w:tcW w:w="0" w:type="auto"/>
            <w:vAlign w:val="center"/>
          </w:tcPr>
          <w:p w:rsidR="00250894" w:rsidRDefault="00D1330E">
            <w:pPr>
              <w:pStyle w:val="TableBodyText"/>
            </w:pPr>
            <w:r>
              <w:t>No changes to the meaning, language, or formatting of the technical content.</w:t>
            </w:r>
          </w:p>
        </w:tc>
      </w:tr>
    </w:tbl>
    <w:p w:rsidR="00250894" w:rsidRDefault="00D1330E">
      <w:pPr>
        <w:pStyle w:val="TOCHeading"/>
      </w:pPr>
      <w:r>
        <w:lastRenderedPageBreak/>
        <w:t>Table of Contents</w:t>
      </w:r>
    </w:p>
    <w:p w:rsidR="00D1330E" w:rsidRDefault="00D1330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41" w:history="1">
        <w:r w:rsidRPr="00A54977">
          <w:rPr>
            <w:rStyle w:val="Hyperlink"/>
            <w:noProof/>
          </w:rPr>
          <w:t>1</w:t>
        </w:r>
        <w:r>
          <w:rPr>
            <w:rFonts w:asciiTheme="minorHAnsi" w:eastAsiaTheme="minorEastAsia" w:hAnsiTheme="minorHAnsi" w:cstheme="minorBidi"/>
            <w:b w:val="0"/>
            <w:bCs w:val="0"/>
            <w:noProof/>
            <w:sz w:val="22"/>
            <w:szCs w:val="22"/>
          </w:rPr>
          <w:tab/>
        </w:r>
        <w:r w:rsidRPr="00A54977">
          <w:rPr>
            <w:rStyle w:val="Hyperlink"/>
            <w:noProof/>
          </w:rPr>
          <w:t>Introduction</w:t>
        </w:r>
        <w:r>
          <w:rPr>
            <w:noProof/>
            <w:webHidden/>
          </w:rPr>
          <w:tab/>
        </w:r>
        <w:r>
          <w:rPr>
            <w:noProof/>
            <w:webHidden/>
          </w:rPr>
          <w:fldChar w:fldCharType="begin"/>
        </w:r>
        <w:r>
          <w:rPr>
            <w:noProof/>
            <w:webHidden/>
          </w:rPr>
          <w:instrText xml:space="preserve"> PAGEREF _Toc494258541 \h </w:instrText>
        </w:r>
        <w:r>
          <w:rPr>
            <w:noProof/>
            <w:webHidden/>
          </w:rPr>
        </w:r>
        <w:r>
          <w:rPr>
            <w:noProof/>
            <w:webHidden/>
          </w:rPr>
          <w:fldChar w:fldCharType="separate"/>
        </w:r>
        <w:r>
          <w:rPr>
            <w:noProof/>
            <w:webHidden/>
          </w:rPr>
          <w:t>4</w:t>
        </w:r>
        <w:r>
          <w:rPr>
            <w:noProof/>
            <w:webHidden/>
          </w:rPr>
          <w:fldChar w:fldCharType="end"/>
        </w:r>
      </w:hyperlink>
    </w:p>
    <w:p w:rsidR="00D1330E" w:rsidRDefault="00D1330E">
      <w:pPr>
        <w:pStyle w:val="TOC2"/>
        <w:rPr>
          <w:rFonts w:asciiTheme="minorHAnsi" w:eastAsiaTheme="minorEastAsia" w:hAnsiTheme="minorHAnsi" w:cstheme="minorBidi"/>
          <w:noProof/>
          <w:sz w:val="22"/>
          <w:szCs w:val="22"/>
        </w:rPr>
      </w:pPr>
      <w:hyperlink w:anchor="_Toc494258542" w:history="1">
        <w:r w:rsidRPr="00A54977">
          <w:rPr>
            <w:rStyle w:val="Hyperlink"/>
            <w:noProof/>
          </w:rPr>
          <w:t>1.1</w:t>
        </w:r>
        <w:r>
          <w:rPr>
            <w:rFonts w:asciiTheme="minorHAnsi" w:eastAsiaTheme="minorEastAsia" w:hAnsiTheme="minorHAnsi" w:cstheme="minorBidi"/>
            <w:noProof/>
            <w:sz w:val="22"/>
            <w:szCs w:val="22"/>
          </w:rPr>
          <w:tab/>
        </w:r>
        <w:r w:rsidRPr="00A54977">
          <w:rPr>
            <w:rStyle w:val="Hyperlink"/>
            <w:noProof/>
          </w:rPr>
          <w:t>Glossary</w:t>
        </w:r>
        <w:r>
          <w:rPr>
            <w:noProof/>
            <w:webHidden/>
          </w:rPr>
          <w:tab/>
        </w:r>
        <w:r>
          <w:rPr>
            <w:noProof/>
            <w:webHidden/>
          </w:rPr>
          <w:fldChar w:fldCharType="begin"/>
        </w:r>
        <w:r>
          <w:rPr>
            <w:noProof/>
            <w:webHidden/>
          </w:rPr>
          <w:instrText xml:space="preserve"> PAGEREF _Toc494258542 \h </w:instrText>
        </w:r>
        <w:r>
          <w:rPr>
            <w:noProof/>
            <w:webHidden/>
          </w:rPr>
        </w:r>
        <w:r>
          <w:rPr>
            <w:noProof/>
            <w:webHidden/>
          </w:rPr>
          <w:fldChar w:fldCharType="separate"/>
        </w:r>
        <w:r>
          <w:rPr>
            <w:noProof/>
            <w:webHidden/>
          </w:rPr>
          <w:t>4</w:t>
        </w:r>
        <w:r>
          <w:rPr>
            <w:noProof/>
            <w:webHidden/>
          </w:rPr>
          <w:fldChar w:fldCharType="end"/>
        </w:r>
      </w:hyperlink>
    </w:p>
    <w:p w:rsidR="00D1330E" w:rsidRDefault="00D1330E">
      <w:pPr>
        <w:pStyle w:val="TOC2"/>
        <w:rPr>
          <w:rFonts w:asciiTheme="minorHAnsi" w:eastAsiaTheme="minorEastAsia" w:hAnsiTheme="minorHAnsi" w:cstheme="minorBidi"/>
          <w:noProof/>
          <w:sz w:val="22"/>
          <w:szCs w:val="22"/>
        </w:rPr>
      </w:pPr>
      <w:hyperlink w:anchor="_Toc494258543" w:history="1">
        <w:r w:rsidRPr="00A54977">
          <w:rPr>
            <w:rStyle w:val="Hyperlink"/>
            <w:noProof/>
          </w:rPr>
          <w:t>1.2</w:t>
        </w:r>
        <w:r>
          <w:rPr>
            <w:rFonts w:asciiTheme="minorHAnsi" w:eastAsiaTheme="minorEastAsia" w:hAnsiTheme="minorHAnsi" w:cstheme="minorBidi"/>
            <w:noProof/>
            <w:sz w:val="22"/>
            <w:szCs w:val="22"/>
          </w:rPr>
          <w:tab/>
        </w:r>
        <w:r w:rsidRPr="00A54977">
          <w:rPr>
            <w:rStyle w:val="Hyperlink"/>
            <w:noProof/>
          </w:rPr>
          <w:t>References</w:t>
        </w:r>
        <w:r>
          <w:rPr>
            <w:noProof/>
            <w:webHidden/>
          </w:rPr>
          <w:tab/>
        </w:r>
        <w:r>
          <w:rPr>
            <w:noProof/>
            <w:webHidden/>
          </w:rPr>
          <w:fldChar w:fldCharType="begin"/>
        </w:r>
        <w:r>
          <w:rPr>
            <w:noProof/>
            <w:webHidden/>
          </w:rPr>
          <w:instrText xml:space="preserve"> PAGEREF _Toc494258543 \h </w:instrText>
        </w:r>
        <w:r>
          <w:rPr>
            <w:noProof/>
            <w:webHidden/>
          </w:rPr>
        </w:r>
        <w:r>
          <w:rPr>
            <w:noProof/>
            <w:webHidden/>
          </w:rPr>
          <w:fldChar w:fldCharType="separate"/>
        </w:r>
        <w:r>
          <w:rPr>
            <w:noProof/>
            <w:webHidden/>
          </w:rPr>
          <w:t>4</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44" w:history="1">
        <w:r w:rsidRPr="00A54977">
          <w:rPr>
            <w:rStyle w:val="Hyperlink"/>
            <w:noProof/>
          </w:rPr>
          <w:t>1.2.1</w:t>
        </w:r>
        <w:r>
          <w:rPr>
            <w:rFonts w:asciiTheme="minorHAnsi" w:eastAsiaTheme="minorEastAsia" w:hAnsiTheme="minorHAnsi" w:cstheme="minorBidi"/>
            <w:noProof/>
            <w:sz w:val="22"/>
            <w:szCs w:val="22"/>
          </w:rPr>
          <w:tab/>
        </w:r>
        <w:r w:rsidRPr="00A54977">
          <w:rPr>
            <w:rStyle w:val="Hyperlink"/>
            <w:noProof/>
          </w:rPr>
          <w:t>Normative References</w:t>
        </w:r>
        <w:r>
          <w:rPr>
            <w:noProof/>
            <w:webHidden/>
          </w:rPr>
          <w:tab/>
        </w:r>
        <w:r>
          <w:rPr>
            <w:noProof/>
            <w:webHidden/>
          </w:rPr>
          <w:fldChar w:fldCharType="begin"/>
        </w:r>
        <w:r>
          <w:rPr>
            <w:noProof/>
            <w:webHidden/>
          </w:rPr>
          <w:instrText xml:space="preserve"> PAGEREF _Toc494258544 \h </w:instrText>
        </w:r>
        <w:r>
          <w:rPr>
            <w:noProof/>
            <w:webHidden/>
          </w:rPr>
        </w:r>
        <w:r>
          <w:rPr>
            <w:noProof/>
            <w:webHidden/>
          </w:rPr>
          <w:fldChar w:fldCharType="separate"/>
        </w:r>
        <w:r>
          <w:rPr>
            <w:noProof/>
            <w:webHidden/>
          </w:rPr>
          <w:t>4</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45" w:history="1">
        <w:r w:rsidRPr="00A54977">
          <w:rPr>
            <w:rStyle w:val="Hyperlink"/>
            <w:noProof/>
          </w:rPr>
          <w:t>1.2.2</w:t>
        </w:r>
        <w:r>
          <w:rPr>
            <w:rFonts w:asciiTheme="minorHAnsi" w:eastAsiaTheme="minorEastAsia" w:hAnsiTheme="minorHAnsi" w:cstheme="minorBidi"/>
            <w:noProof/>
            <w:sz w:val="22"/>
            <w:szCs w:val="22"/>
          </w:rPr>
          <w:tab/>
        </w:r>
        <w:r w:rsidRPr="00A54977">
          <w:rPr>
            <w:rStyle w:val="Hyperlink"/>
            <w:noProof/>
          </w:rPr>
          <w:t>Informative References</w:t>
        </w:r>
        <w:r>
          <w:rPr>
            <w:noProof/>
            <w:webHidden/>
          </w:rPr>
          <w:tab/>
        </w:r>
        <w:r>
          <w:rPr>
            <w:noProof/>
            <w:webHidden/>
          </w:rPr>
          <w:fldChar w:fldCharType="begin"/>
        </w:r>
        <w:r>
          <w:rPr>
            <w:noProof/>
            <w:webHidden/>
          </w:rPr>
          <w:instrText xml:space="preserve"> PAGEREF _Toc494258545 \h </w:instrText>
        </w:r>
        <w:r>
          <w:rPr>
            <w:noProof/>
            <w:webHidden/>
          </w:rPr>
        </w:r>
        <w:r>
          <w:rPr>
            <w:noProof/>
            <w:webHidden/>
          </w:rPr>
          <w:fldChar w:fldCharType="separate"/>
        </w:r>
        <w:r>
          <w:rPr>
            <w:noProof/>
            <w:webHidden/>
          </w:rPr>
          <w:t>4</w:t>
        </w:r>
        <w:r>
          <w:rPr>
            <w:noProof/>
            <w:webHidden/>
          </w:rPr>
          <w:fldChar w:fldCharType="end"/>
        </w:r>
      </w:hyperlink>
    </w:p>
    <w:p w:rsidR="00D1330E" w:rsidRDefault="00D1330E">
      <w:pPr>
        <w:pStyle w:val="TOC2"/>
        <w:rPr>
          <w:rFonts w:asciiTheme="minorHAnsi" w:eastAsiaTheme="minorEastAsia" w:hAnsiTheme="minorHAnsi" w:cstheme="minorBidi"/>
          <w:noProof/>
          <w:sz w:val="22"/>
          <w:szCs w:val="22"/>
        </w:rPr>
      </w:pPr>
      <w:hyperlink w:anchor="_Toc494258546" w:history="1">
        <w:r w:rsidRPr="00A54977">
          <w:rPr>
            <w:rStyle w:val="Hyperlink"/>
            <w:noProof/>
          </w:rPr>
          <w:t>1.3</w:t>
        </w:r>
        <w:r>
          <w:rPr>
            <w:rFonts w:asciiTheme="minorHAnsi" w:eastAsiaTheme="minorEastAsia" w:hAnsiTheme="minorHAnsi" w:cstheme="minorBidi"/>
            <w:noProof/>
            <w:sz w:val="22"/>
            <w:szCs w:val="22"/>
          </w:rPr>
          <w:tab/>
        </w:r>
        <w:r w:rsidRPr="00A54977">
          <w:rPr>
            <w:rStyle w:val="Hyperlink"/>
            <w:noProof/>
          </w:rPr>
          <w:t>Microsoft Implementations</w:t>
        </w:r>
        <w:r>
          <w:rPr>
            <w:noProof/>
            <w:webHidden/>
          </w:rPr>
          <w:tab/>
        </w:r>
        <w:r>
          <w:rPr>
            <w:noProof/>
            <w:webHidden/>
          </w:rPr>
          <w:fldChar w:fldCharType="begin"/>
        </w:r>
        <w:r>
          <w:rPr>
            <w:noProof/>
            <w:webHidden/>
          </w:rPr>
          <w:instrText xml:space="preserve"> PAGEREF _Toc494258546 \h </w:instrText>
        </w:r>
        <w:r>
          <w:rPr>
            <w:noProof/>
            <w:webHidden/>
          </w:rPr>
        </w:r>
        <w:r>
          <w:rPr>
            <w:noProof/>
            <w:webHidden/>
          </w:rPr>
          <w:fldChar w:fldCharType="separate"/>
        </w:r>
        <w:r>
          <w:rPr>
            <w:noProof/>
            <w:webHidden/>
          </w:rPr>
          <w:t>4</w:t>
        </w:r>
        <w:r>
          <w:rPr>
            <w:noProof/>
            <w:webHidden/>
          </w:rPr>
          <w:fldChar w:fldCharType="end"/>
        </w:r>
      </w:hyperlink>
    </w:p>
    <w:p w:rsidR="00D1330E" w:rsidRDefault="00D1330E">
      <w:pPr>
        <w:pStyle w:val="TOC2"/>
        <w:rPr>
          <w:rFonts w:asciiTheme="minorHAnsi" w:eastAsiaTheme="minorEastAsia" w:hAnsiTheme="minorHAnsi" w:cstheme="minorBidi"/>
          <w:noProof/>
          <w:sz w:val="22"/>
          <w:szCs w:val="22"/>
        </w:rPr>
      </w:pPr>
      <w:hyperlink w:anchor="_Toc494258547" w:history="1">
        <w:r w:rsidRPr="00A54977">
          <w:rPr>
            <w:rStyle w:val="Hyperlink"/>
            <w:noProof/>
          </w:rPr>
          <w:t>1.4</w:t>
        </w:r>
        <w:r>
          <w:rPr>
            <w:rFonts w:asciiTheme="minorHAnsi" w:eastAsiaTheme="minorEastAsia" w:hAnsiTheme="minorHAnsi" w:cstheme="minorBidi"/>
            <w:noProof/>
            <w:sz w:val="22"/>
            <w:szCs w:val="22"/>
          </w:rPr>
          <w:tab/>
        </w:r>
        <w:r w:rsidRPr="00A54977">
          <w:rPr>
            <w:rStyle w:val="Hyperlink"/>
            <w:noProof/>
          </w:rPr>
          <w:t>Standards Support Requirements</w:t>
        </w:r>
        <w:r>
          <w:rPr>
            <w:noProof/>
            <w:webHidden/>
          </w:rPr>
          <w:tab/>
        </w:r>
        <w:r>
          <w:rPr>
            <w:noProof/>
            <w:webHidden/>
          </w:rPr>
          <w:fldChar w:fldCharType="begin"/>
        </w:r>
        <w:r>
          <w:rPr>
            <w:noProof/>
            <w:webHidden/>
          </w:rPr>
          <w:instrText xml:space="preserve"> PAGEREF _Toc494258547 \h </w:instrText>
        </w:r>
        <w:r>
          <w:rPr>
            <w:noProof/>
            <w:webHidden/>
          </w:rPr>
        </w:r>
        <w:r>
          <w:rPr>
            <w:noProof/>
            <w:webHidden/>
          </w:rPr>
          <w:fldChar w:fldCharType="separate"/>
        </w:r>
        <w:r>
          <w:rPr>
            <w:noProof/>
            <w:webHidden/>
          </w:rPr>
          <w:t>6</w:t>
        </w:r>
        <w:r>
          <w:rPr>
            <w:noProof/>
            <w:webHidden/>
          </w:rPr>
          <w:fldChar w:fldCharType="end"/>
        </w:r>
      </w:hyperlink>
    </w:p>
    <w:p w:rsidR="00D1330E" w:rsidRDefault="00D1330E">
      <w:pPr>
        <w:pStyle w:val="TOC2"/>
        <w:rPr>
          <w:rFonts w:asciiTheme="minorHAnsi" w:eastAsiaTheme="minorEastAsia" w:hAnsiTheme="minorHAnsi" w:cstheme="minorBidi"/>
          <w:noProof/>
          <w:sz w:val="22"/>
          <w:szCs w:val="22"/>
        </w:rPr>
      </w:pPr>
      <w:hyperlink w:anchor="_Toc494258548" w:history="1">
        <w:r w:rsidRPr="00A54977">
          <w:rPr>
            <w:rStyle w:val="Hyperlink"/>
            <w:noProof/>
          </w:rPr>
          <w:t>1.5</w:t>
        </w:r>
        <w:r>
          <w:rPr>
            <w:rFonts w:asciiTheme="minorHAnsi" w:eastAsiaTheme="minorEastAsia" w:hAnsiTheme="minorHAnsi" w:cstheme="minorBidi"/>
            <w:noProof/>
            <w:sz w:val="22"/>
            <w:szCs w:val="22"/>
          </w:rPr>
          <w:tab/>
        </w:r>
        <w:r w:rsidRPr="00A54977">
          <w:rPr>
            <w:rStyle w:val="Hyperlink"/>
            <w:noProof/>
          </w:rPr>
          <w:t>Notation</w:t>
        </w:r>
        <w:r>
          <w:rPr>
            <w:noProof/>
            <w:webHidden/>
          </w:rPr>
          <w:tab/>
        </w:r>
        <w:r>
          <w:rPr>
            <w:noProof/>
            <w:webHidden/>
          </w:rPr>
          <w:fldChar w:fldCharType="begin"/>
        </w:r>
        <w:r>
          <w:rPr>
            <w:noProof/>
            <w:webHidden/>
          </w:rPr>
          <w:instrText xml:space="preserve"> PAGEREF _Toc494258548 \h </w:instrText>
        </w:r>
        <w:r>
          <w:rPr>
            <w:noProof/>
            <w:webHidden/>
          </w:rPr>
        </w:r>
        <w:r>
          <w:rPr>
            <w:noProof/>
            <w:webHidden/>
          </w:rPr>
          <w:fldChar w:fldCharType="separate"/>
        </w:r>
        <w:r>
          <w:rPr>
            <w:noProof/>
            <w:webHidden/>
          </w:rPr>
          <w:t>6</w:t>
        </w:r>
        <w:r>
          <w:rPr>
            <w:noProof/>
            <w:webHidden/>
          </w:rPr>
          <w:fldChar w:fldCharType="end"/>
        </w:r>
      </w:hyperlink>
    </w:p>
    <w:p w:rsidR="00D1330E" w:rsidRDefault="00D1330E">
      <w:pPr>
        <w:pStyle w:val="TOC1"/>
        <w:rPr>
          <w:rFonts w:asciiTheme="minorHAnsi" w:eastAsiaTheme="minorEastAsia" w:hAnsiTheme="minorHAnsi" w:cstheme="minorBidi"/>
          <w:b w:val="0"/>
          <w:bCs w:val="0"/>
          <w:noProof/>
          <w:sz w:val="22"/>
          <w:szCs w:val="22"/>
        </w:rPr>
      </w:pPr>
      <w:hyperlink w:anchor="_Toc494258549" w:history="1">
        <w:r w:rsidRPr="00A54977">
          <w:rPr>
            <w:rStyle w:val="Hyperlink"/>
            <w:noProof/>
          </w:rPr>
          <w:t>2</w:t>
        </w:r>
        <w:r>
          <w:rPr>
            <w:rFonts w:asciiTheme="minorHAnsi" w:eastAsiaTheme="minorEastAsia" w:hAnsiTheme="minorHAnsi" w:cstheme="minorBidi"/>
            <w:b w:val="0"/>
            <w:bCs w:val="0"/>
            <w:noProof/>
            <w:sz w:val="22"/>
            <w:szCs w:val="22"/>
          </w:rPr>
          <w:tab/>
        </w:r>
        <w:r w:rsidRPr="00A54977">
          <w:rPr>
            <w:rStyle w:val="Hyperlink"/>
            <w:noProof/>
          </w:rPr>
          <w:t>Standards Support Statements</w:t>
        </w:r>
        <w:r>
          <w:rPr>
            <w:noProof/>
            <w:webHidden/>
          </w:rPr>
          <w:tab/>
        </w:r>
        <w:r>
          <w:rPr>
            <w:noProof/>
            <w:webHidden/>
          </w:rPr>
          <w:fldChar w:fldCharType="begin"/>
        </w:r>
        <w:r>
          <w:rPr>
            <w:noProof/>
            <w:webHidden/>
          </w:rPr>
          <w:instrText xml:space="preserve"> PAGEREF _Toc494258549 \h </w:instrText>
        </w:r>
        <w:r>
          <w:rPr>
            <w:noProof/>
            <w:webHidden/>
          </w:rPr>
        </w:r>
        <w:r>
          <w:rPr>
            <w:noProof/>
            <w:webHidden/>
          </w:rPr>
          <w:fldChar w:fldCharType="separate"/>
        </w:r>
        <w:r>
          <w:rPr>
            <w:noProof/>
            <w:webHidden/>
          </w:rPr>
          <w:t>8</w:t>
        </w:r>
        <w:r>
          <w:rPr>
            <w:noProof/>
            <w:webHidden/>
          </w:rPr>
          <w:fldChar w:fldCharType="end"/>
        </w:r>
      </w:hyperlink>
    </w:p>
    <w:p w:rsidR="00D1330E" w:rsidRDefault="00D1330E">
      <w:pPr>
        <w:pStyle w:val="TOC2"/>
        <w:rPr>
          <w:rFonts w:asciiTheme="minorHAnsi" w:eastAsiaTheme="minorEastAsia" w:hAnsiTheme="minorHAnsi" w:cstheme="minorBidi"/>
          <w:noProof/>
          <w:sz w:val="22"/>
          <w:szCs w:val="22"/>
        </w:rPr>
      </w:pPr>
      <w:hyperlink w:anchor="_Toc494258550" w:history="1">
        <w:r w:rsidRPr="00A54977">
          <w:rPr>
            <w:rStyle w:val="Hyperlink"/>
            <w:noProof/>
          </w:rPr>
          <w:t>2.1</w:t>
        </w:r>
        <w:r>
          <w:rPr>
            <w:rFonts w:asciiTheme="minorHAnsi" w:eastAsiaTheme="minorEastAsia" w:hAnsiTheme="minorHAnsi" w:cstheme="minorBidi"/>
            <w:noProof/>
            <w:sz w:val="22"/>
            <w:szCs w:val="22"/>
          </w:rPr>
          <w:tab/>
        </w:r>
        <w:r w:rsidRPr="00A54977">
          <w:rPr>
            <w:rStyle w:val="Hyperlink"/>
            <w:noProof/>
          </w:rPr>
          <w:t>Normative Variations</w:t>
        </w:r>
        <w:r>
          <w:rPr>
            <w:noProof/>
            <w:webHidden/>
          </w:rPr>
          <w:tab/>
        </w:r>
        <w:r>
          <w:rPr>
            <w:noProof/>
            <w:webHidden/>
          </w:rPr>
          <w:fldChar w:fldCharType="begin"/>
        </w:r>
        <w:r>
          <w:rPr>
            <w:noProof/>
            <w:webHidden/>
          </w:rPr>
          <w:instrText xml:space="preserve"> PAGEREF _Toc494258550 \h </w:instrText>
        </w:r>
        <w:r>
          <w:rPr>
            <w:noProof/>
            <w:webHidden/>
          </w:rPr>
        </w:r>
        <w:r>
          <w:rPr>
            <w:noProof/>
            <w:webHidden/>
          </w:rPr>
          <w:fldChar w:fldCharType="separate"/>
        </w:r>
        <w:r>
          <w:rPr>
            <w:noProof/>
            <w:webHidden/>
          </w:rPr>
          <w:t>8</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51" w:history="1">
        <w:r w:rsidRPr="00A54977">
          <w:rPr>
            <w:rStyle w:val="Hyperlink"/>
            <w:noProof/>
          </w:rPr>
          <w:t>2.1.1</w:t>
        </w:r>
        <w:r>
          <w:rPr>
            <w:rFonts w:asciiTheme="minorHAnsi" w:eastAsiaTheme="minorEastAsia" w:hAnsiTheme="minorHAnsi" w:cstheme="minorBidi"/>
            <w:noProof/>
            <w:sz w:val="22"/>
            <w:szCs w:val="22"/>
          </w:rPr>
          <w:tab/>
        </w:r>
        <w:r w:rsidRPr="00A54977">
          <w:rPr>
            <w:rStyle w:val="Hyperlink"/>
            <w:noProof/>
          </w:rPr>
          <w:t>Section 5.2, Access-Control-Allow-Credentials Response Header</w:t>
        </w:r>
        <w:r>
          <w:rPr>
            <w:noProof/>
            <w:webHidden/>
          </w:rPr>
          <w:tab/>
        </w:r>
        <w:r>
          <w:rPr>
            <w:noProof/>
            <w:webHidden/>
          </w:rPr>
          <w:fldChar w:fldCharType="begin"/>
        </w:r>
        <w:r>
          <w:rPr>
            <w:noProof/>
            <w:webHidden/>
          </w:rPr>
          <w:instrText xml:space="preserve"> PAGEREF _Toc494258551 \h </w:instrText>
        </w:r>
        <w:r>
          <w:rPr>
            <w:noProof/>
            <w:webHidden/>
          </w:rPr>
        </w:r>
        <w:r>
          <w:rPr>
            <w:noProof/>
            <w:webHidden/>
          </w:rPr>
          <w:fldChar w:fldCharType="separate"/>
        </w:r>
        <w:r>
          <w:rPr>
            <w:noProof/>
            <w:webHidden/>
          </w:rPr>
          <w:t>8</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52" w:history="1">
        <w:r w:rsidRPr="00A54977">
          <w:rPr>
            <w:rStyle w:val="Hyperlink"/>
            <w:noProof/>
          </w:rPr>
          <w:t>2.1.2</w:t>
        </w:r>
        <w:r>
          <w:rPr>
            <w:rFonts w:asciiTheme="minorHAnsi" w:eastAsiaTheme="minorEastAsia" w:hAnsiTheme="minorHAnsi" w:cstheme="minorBidi"/>
            <w:noProof/>
            <w:sz w:val="22"/>
            <w:szCs w:val="22"/>
          </w:rPr>
          <w:tab/>
        </w:r>
        <w:r w:rsidRPr="00A54977">
          <w:rPr>
            <w:rStyle w:val="Hyperlink"/>
            <w:noProof/>
          </w:rPr>
          <w:t>Section 5.3, Access-Control-Expose-Headers Response Header</w:t>
        </w:r>
        <w:r>
          <w:rPr>
            <w:noProof/>
            <w:webHidden/>
          </w:rPr>
          <w:tab/>
        </w:r>
        <w:r>
          <w:rPr>
            <w:noProof/>
            <w:webHidden/>
          </w:rPr>
          <w:fldChar w:fldCharType="begin"/>
        </w:r>
        <w:r>
          <w:rPr>
            <w:noProof/>
            <w:webHidden/>
          </w:rPr>
          <w:instrText xml:space="preserve"> PAGEREF _Toc494258552 \h </w:instrText>
        </w:r>
        <w:r>
          <w:rPr>
            <w:noProof/>
            <w:webHidden/>
          </w:rPr>
        </w:r>
        <w:r>
          <w:rPr>
            <w:noProof/>
            <w:webHidden/>
          </w:rPr>
          <w:fldChar w:fldCharType="separate"/>
        </w:r>
        <w:r>
          <w:rPr>
            <w:noProof/>
            <w:webHidden/>
          </w:rPr>
          <w:t>8</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53" w:history="1">
        <w:r w:rsidRPr="00A54977">
          <w:rPr>
            <w:rStyle w:val="Hyperlink"/>
            <w:noProof/>
          </w:rPr>
          <w:t>2.1.3</w:t>
        </w:r>
        <w:r>
          <w:rPr>
            <w:rFonts w:asciiTheme="minorHAnsi" w:eastAsiaTheme="minorEastAsia" w:hAnsiTheme="minorHAnsi" w:cstheme="minorBidi"/>
            <w:noProof/>
            <w:sz w:val="22"/>
            <w:szCs w:val="22"/>
          </w:rPr>
          <w:tab/>
        </w:r>
        <w:r w:rsidRPr="00A54977">
          <w:rPr>
            <w:rStyle w:val="Hyperlink"/>
            <w:noProof/>
          </w:rPr>
          <w:t>Section 5.4, Access-Control-Max-Age Response Header</w:t>
        </w:r>
        <w:r>
          <w:rPr>
            <w:noProof/>
            <w:webHidden/>
          </w:rPr>
          <w:tab/>
        </w:r>
        <w:r>
          <w:rPr>
            <w:noProof/>
            <w:webHidden/>
          </w:rPr>
          <w:fldChar w:fldCharType="begin"/>
        </w:r>
        <w:r>
          <w:rPr>
            <w:noProof/>
            <w:webHidden/>
          </w:rPr>
          <w:instrText xml:space="preserve"> PAGEREF _Toc494258553 \h </w:instrText>
        </w:r>
        <w:r>
          <w:rPr>
            <w:noProof/>
            <w:webHidden/>
          </w:rPr>
        </w:r>
        <w:r>
          <w:rPr>
            <w:noProof/>
            <w:webHidden/>
          </w:rPr>
          <w:fldChar w:fldCharType="separate"/>
        </w:r>
        <w:r>
          <w:rPr>
            <w:noProof/>
            <w:webHidden/>
          </w:rPr>
          <w:t>9</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54" w:history="1">
        <w:r w:rsidRPr="00A54977">
          <w:rPr>
            <w:rStyle w:val="Hyperlink"/>
            <w:noProof/>
          </w:rPr>
          <w:t>2.1.4</w:t>
        </w:r>
        <w:r>
          <w:rPr>
            <w:rFonts w:asciiTheme="minorHAnsi" w:eastAsiaTheme="minorEastAsia" w:hAnsiTheme="minorHAnsi" w:cstheme="minorBidi"/>
            <w:noProof/>
            <w:sz w:val="22"/>
            <w:szCs w:val="22"/>
          </w:rPr>
          <w:tab/>
        </w:r>
        <w:r w:rsidRPr="00A54977">
          <w:rPr>
            <w:rStyle w:val="Hyperlink"/>
            <w:noProof/>
          </w:rPr>
          <w:t>Section 5.5, Access-Control-Allow-Methods Response Header</w:t>
        </w:r>
        <w:r>
          <w:rPr>
            <w:noProof/>
            <w:webHidden/>
          </w:rPr>
          <w:tab/>
        </w:r>
        <w:r>
          <w:rPr>
            <w:noProof/>
            <w:webHidden/>
          </w:rPr>
          <w:fldChar w:fldCharType="begin"/>
        </w:r>
        <w:r>
          <w:rPr>
            <w:noProof/>
            <w:webHidden/>
          </w:rPr>
          <w:instrText xml:space="preserve"> PAGEREF _Toc494258554 \h </w:instrText>
        </w:r>
        <w:r>
          <w:rPr>
            <w:noProof/>
            <w:webHidden/>
          </w:rPr>
        </w:r>
        <w:r>
          <w:rPr>
            <w:noProof/>
            <w:webHidden/>
          </w:rPr>
          <w:fldChar w:fldCharType="separate"/>
        </w:r>
        <w:r>
          <w:rPr>
            <w:noProof/>
            <w:webHidden/>
          </w:rPr>
          <w:t>9</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55" w:history="1">
        <w:r w:rsidRPr="00A54977">
          <w:rPr>
            <w:rStyle w:val="Hyperlink"/>
            <w:noProof/>
          </w:rPr>
          <w:t>2.1.5</w:t>
        </w:r>
        <w:r>
          <w:rPr>
            <w:rFonts w:asciiTheme="minorHAnsi" w:eastAsiaTheme="minorEastAsia" w:hAnsiTheme="minorHAnsi" w:cstheme="minorBidi"/>
            <w:noProof/>
            <w:sz w:val="22"/>
            <w:szCs w:val="22"/>
          </w:rPr>
          <w:tab/>
        </w:r>
        <w:r w:rsidRPr="00A54977">
          <w:rPr>
            <w:rStyle w:val="Hyperlink"/>
            <w:noProof/>
          </w:rPr>
          <w:t>Section 5.6, Access-Control-Allow-Headers Response Header</w:t>
        </w:r>
        <w:r>
          <w:rPr>
            <w:noProof/>
            <w:webHidden/>
          </w:rPr>
          <w:tab/>
        </w:r>
        <w:r>
          <w:rPr>
            <w:noProof/>
            <w:webHidden/>
          </w:rPr>
          <w:fldChar w:fldCharType="begin"/>
        </w:r>
        <w:r>
          <w:rPr>
            <w:noProof/>
            <w:webHidden/>
          </w:rPr>
          <w:instrText xml:space="preserve"> PAGEREF _Toc494258555 \h </w:instrText>
        </w:r>
        <w:r>
          <w:rPr>
            <w:noProof/>
            <w:webHidden/>
          </w:rPr>
        </w:r>
        <w:r>
          <w:rPr>
            <w:noProof/>
            <w:webHidden/>
          </w:rPr>
          <w:fldChar w:fldCharType="separate"/>
        </w:r>
        <w:r>
          <w:rPr>
            <w:noProof/>
            <w:webHidden/>
          </w:rPr>
          <w:t>9</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56" w:history="1">
        <w:r w:rsidRPr="00A54977">
          <w:rPr>
            <w:rStyle w:val="Hyperlink"/>
            <w:noProof/>
          </w:rPr>
          <w:t>2.1.6</w:t>
        </w:r>
        <w:r>
          <w:rPr>
            <w:rFonts w:asciiTheme="minorHAnsi" w:eastAsiaTheme="minorEastAsia" w:hAnsiTheme="minorHAnsi" w:cstheme="minorBidi"/>
            <w:noProof/>
            <w:sz w:val="22"/>
            <w:szCs w:val="22"/>
          </w:rPr>
          <w:tab/>
        </w:r>
        <w:r w:rsidRPr="00A54977">
          <w:rPr>
            <w:rStyle w:val="Hyperlink"/>
            <w:noProof/>
          </w:rPr>
          <w:t>Section 5.8, Access-Control-Request-Method Request Header</w:t>
        </w:r>
        <w:r>
          <w:rPr>
            <w:noProof/>
            <w:webHidden/>
          </w:rPr>
          <w:tab/>
        </w:r>
        <w:r>
          <w:rPr>
            <w:noProof/>
            <w:webHidden/>
          </w:rPr>
          <w:fldChar w:fldCharType="begin"/>
        </w:r>
        <w:r>
          <w:rPr>
            <w:noProof/>
            <w:webHidden/>
          </w:rPr>
          <w:instrText xml:space="preserve"> PAGEREF _Toc494258556 \h </w:instrText>
        </w:r>
        <w:r>
          <w:rPr>
            <w:noProof/>
            <w:webHidden/>
          </w:rPr>
        </w:r>
        <w:r>
          <w:rPr>
            <w:noProof/>
            <w:webHidden/>
          </w:rPr>
          <w:fldChar w:fldCharType="separate"/>
        </w:r>
        <w:r>
          <w:rPr>
            <w:noProof/>
            <w:webHidden/>
          </w:rPr>
          <w:t>9</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57" w:history="1">
        <w:r w:rsidRPr="00A54977">
          <w:rPr>
            <w:rStyle w:val="Hyperlink"/>
            <w:noProof/>
          </w:rPr>
          <w:t>2.1.7</w:t>
        </w:r>
        <w:r>
          <w:rPr>
            <w:rFonts w:asciiTheme="minorHAnsi" w:eastAsiaTheme="minorEastAsia" w:hAnsiTheme="minorHAnsi" w:cstheme="minorBidi"/>
            <w:noProof/>
            <w:sz w:val="22"/>
            <w:szCs w:val="22"/>
          </w:rPr>
          <w:tab/>
        </w:r>
        <w:r w:rsidRPr="00A54977">
          <w:rPr>
            <w:rStyle w:val="Hyperlink"/>
            <w:noProof/>
          </w:rPr>
          <w:t>Section 5.9, Access-Control-Request-Headers Request Header</w:t>
        </w:r>
        <w:r>
          <w:rPr>
            <w:noProof/>
            <w:webHidden/>
          </w:rPr>
          <w:tab/>
        </w:r>
        <w:r>
          <w:rPr>
            <w:noProof/>
            <w:webHidden/>
          </w:rPr>
          <w:fldChar w:fldCharType="begin"/>
        </w:r>
        <w:r>
          <w:rPr>
            <w:noProof/>
            <w:webHidden/>
          </w:rPr>
          <w:instrText xml:space="preserve"> PAGEREF _Toc494258557 \h </w:instrText>
        </w:r>
        <w:r>
          <w:rPr>
            <w:noProof/>
            <w:webHidden/>
          </w:rPr>
        </w:r>
        <w:r>
          <w:rPr>
            <w:noProof/>
            <w:webHidden/>
          </w:rPr>
          <w:fldChar w:fldCharType="separate"/>
        </w:r>
        <w:r>
          <w:rPr>
            <w:noProof/>
            <w:webHidden/>
          </w:rPr>
          <w:t>10</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58" w:history="1">
        <w:r w:rsidRPr="00A54977">
          <w:rPr>
            <w:rStyle w:val="Hyperlink"/>
            <w:noProof/>
          </w:rPr>
          <w:t>2.1.8</w:t>
        </w:r>
        <w:r>
          <w:rPr>
            <w:rFonts w:asciiTheme="minorHAnsi" w:eastAsiaTheme="minorEastAsia" w:hAnsiTheme="minorHAnsi" w:cstheme="minorBidi"/>
            <w:noProof/>
            <w:sz w:val="22"/>
            <w:szCs w:val="22"/>
          </w:rPr>
          <w:tab/>
        </w:r>
        <w:r w:rsidRPr="00A54977">
          <w:rPr>
            <w:rStyle w:val="Hyperlink"/>
            <w:noProof/>
          </w:rPr>
          <w:t>Section 6.1, Simple Cross-Origin Request, Actual Request, and Redirects</w:t>
        </w:r>
        <w:r>
          <w:rPr>
            <w:noProof/>
            <w:webHidden/>
          </w:rPr>
          <w:tab/>
        </w:r>
        <w:r>
          <w:rPr>
            <w:noProof/>
            <w:webHidden/>
          </w:rPr>
          <w:fldChar w:fldCharType="begin"/>
        </w:r>
        <w:r>
          <w:rPr>
            <w:noProof/>
            <w:webHidden/>
          </w:rPr>
          <w:instrText xml:space="preserve"> PAGEREF _Toc494258558 \h </w:instrText>
        </w:r>
        <w:r>
          <w:rPr>
            <w:noProof/>
            <w:webHidden/>
          </w:rPr>
        </w:r>
        <w:r>
          <w:rPr>
            <w:noProof/>
            <w:webHidden/>
          </w:rPr>
          <w:fldChar w:fldCharType="separate"/>
        </w:r>
        <w:r>
          <w:rPr>
            <w:noProof/>
            <w:webHidden/>
          </w:rPr>
          <w:t>10</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59" w:history="1">
        <w:r w:rsidRPr="00A54977">
          <w:rPr>
            <w:rStyle w:val="Hyperlink"/>
            <w:noProof/>
          </w:rPr>
          <w:t>2.1.9</w:t>
        </w:r>
        <w:r>
          <w:rPr>
            <w:rFonts w:asciiTheme="minorHAnsi" w:eastAsiaTheme="minorEastAsia" w:hAnsiTheme="minorHAnsi" w:cstheme="minorBidi"/>
            <w:noProof/>
            <w:sz w:val="22"/>
            <w:szCs w:val="22"/>
          </w:rPr>
          <w:tab/>
        </w:r>
        <w:r w:rsidRPr="00A54977">
          <w:rPr>
            <w:rStyle w:val="Hyperlink"/>
            <w:noProof/>
          </w:rPr>
          <w:t>Section 6.2, Preflight Request</w:t>
        </w:r>
        <w:r>
          <w:rPr>
            <w:noProof/>
            <w:webHidden/>
          </w:rPr>
          <w:tab/>
        </w:r>
        <w:r>
          <w:rPr>
            <w:noProof/>
            <w:webHidden/>
          </w:rPr>
          <w:fldChar w:fldCharType="begin"/>
        </w:r>
        <w:r>
          <w:rPr>
            <w:noProof/>
            <w:webHidden/>
          </w:rPr>
          <w:instrText xml:space="preserve"> PAGEREF _Toc494258559 \h </w:instrText>
        </w:r>
        <w:r>
          <w:rPr>
            <w:noProof/>
            <w:webHidden/>
          </w:rPr>
        </w:r>
        <w:r>
          <w:rPr>
            <w:noProof/>
            <w:webHidden/>
          </w:rPr>
          <w:fldChar w:fldCharType="separate"/>
        </w:r>
        <w:r>
          <w:rPr>
            <w:noProof/>
            <w:webHidden/>
          </w:rPr>
          <w:t>11</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60" w:history="1">
        <w:r w:rsidRPr="00A54977">
          <w:rPr>
            <w:rStyle w:val="Hyperlink"/>
            <w:noProof/>
          </w:rPr>
          <w:t>2.1.10</w:t>
        </w:r>
        <w:r>
          <w:rPr>
            <w:rFonts w:asciiTheme="minorHAnsi" w:eastAsiaTheme="minorEastAsia" w:hAnsiTheme="minorHAnsi" w:cstheme="minorBidi"/>
            <w:noProof/>
            <w:sz w:val="22"/>
            <w:szCs w:val="22"/>
          </w:rPr>
          <w:tab/>
        </w:r>
        <w:r w:rsidRPr="00A54977">
          <w:rPr>
            <w:rStyle w:val="Hyperlink"/>
            <w:noProof/>
          </w:rPr>
          <w:t>Section 7.1.1, Handling a Response to a Cross-Origin Request</w:t>
        </w:r>
        <w:r>
          <w:rPr>
            <w:noProof/>
            <w:webHidden/>
          </w:rPr>
          <w:tab/>
        </w:r>
        <w:r>
          <w:rPr>
            <w:noProof/>
            <w:webHidden/>
          </w:rPr>
          <w:fldChar w:fldCharType="begin"/>
        </w:r>
        <w:r>
          <w:rPr>
            <w:noProof/>
            <w:webHidden/>
          </w:rPr>
          <w:instrText xml:space="preserve"> PAGEREF _Toc494258560 \h </w:instrText>
        </w:r>
        <w:r>
          <w:rPr>
            <w:noProof/>
            <w:webHidden/>
          </w:rPr>
        </w:r>
        <w:r>
          <w:rPr>
            <w:noProof/>
            <w:webHidden/>
          </w:rPr>
          <w:fldChar w:fldCharType="separate"/>
        </w:r>
        <w:r>
          <w:rPr>
            <w:noProof/>
            <w:webHidden/>
          </w:rPr>
          <w:t>11</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61" w:history="1">
        <w:r w:rsidRPr="00A54977">
          <w:rPr>
            <w:rStyle w:val="Hyperlink"/>
            <w:noProof/>
          </w:rPr>
          <w:t>2.1.11</w:t>
        </w:r>
        <w:r>
          <w:rPr>
            <w:rFonts w:asciiTheme="minorHAnsi" w:eastAsiaTheme="minorEastAsia" w:hAnsiTheme="minorHAnsi" w:cstheme="minorBidi"/>
            <w:noProof/>
            <w:sz w:val="22"/>
            <w:szCs w:val="22"/>
          </w:rPr>
          <w:tab/>
        </w:r>
        <w:r w:rsidRPr="00A54977">
          <w:rPr>
            <w:rStyle w:val="Hyperlink"/>
            <w:noProof/>
          </w:rPr>
          <w:t>Section 7.1.2, Cross-Origin Request Status</w:t>
        </w:r>
        <w:r>
          <w:rPr>
            <w:noProof/>
            <w:webHidden/>
          </w:rPr>
          <w:tab/>
        </w:r>
        <w:r>
          <w:rPr>
            <w:noProof/>
            <w:webHidden/>
          </w:rPr>
          <w:fldChar w:fldCharType="begin"/>
        </w:r>
        <w:r>
          <w:rPr>
            <w:noProof/>
            <w:webHidden/>
          </w:rPr>
          <w:instrText xml:space="preserve"> PAGEREF _Toc494258561 \h </w:instrText>
        </w:r>
        <w:r>
          <w:rPr>
            <w:noProof/>
            <w:webHidden/>
          </w:rPr>
        </w:r>
        <w:r>
          <w:rPr>
            <w:noProof/>
            <w:webHidden/>
          </w:rPr>
          <w:fldChar w:fldCharType="separate"/>
        </w:r>
        <w:r>
          <w:rPr>
            <w:noProof/>
            <w:webHidden/>
          </w:rPr>
          <w:t>11</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62" w:history="1">
        <w:r w:rsidRPr="00A54977">
          <w:rPr>
            <w:rStyle w:val="Hyperlink"/>
            <w:noProof/>
          </w:rPr>
          <w:t>2.1.12</w:t>
        </w:r>
        <w:r>
          <w:rPr>
            <w:rFonts w:asciiTheme="minorHAnsi" w:eastAsiaTheme="minorEastAsia" w:hAnsiTheme="minorHAnsi" w:cstheme="minorBidi"/>
            <w:noProof/>
            <w:sz w:val="22"/>
            <w:szCs w:val="22"/>
          </w:rPr>
          <w:tab/>
        </w:r>
        <w:r w:rsidRPr="00A54977">
          <w:rPr>
            <w:rStyle w:val="Hyperlink"/>
            <w:noProof/>
          </w:rPr>
          <w:t>Section 7.1.3, Source Origin</w:t>
        </w:r>
        <w:r>
          <w:rPr>
            <w:noProof/>
            <w:webHidden/>
          </w:rPr>
          <w:tab/>
        </w:r>
        <w:r>
          <w:rPr>
            <w:noProof/>
            <w:webHidden/>
          </w:rPr>
          <w:fldChar w:fldCharType="begin"/>
        </w:r>
        <w:r>
          <w:rPr>
            <w:noProof/>
            <w:webHidden/>
          </w:rPr>
          <w:instrText xml:space="preserve"> PAGEREF _Toc494258562 \h </w:instrText>
        </w:r>
        <w:r>
          <w:rPr>
            <w:noProof/>
            <w:webHidden/>
          </w:rPr>
        </w:r>
        <w:r>
          <w:rPr>
            <w:noProof/>
            <w:webHidden/>
          </w:rPr>
          <w:fldChar w:fldCharType="separate"/>
        </w:r>
        <w:r>
          <w:rPr>
            <w:noProof/>
            <w:webHidden/>
          </w:rPr>
          <w:t>12</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63" w:history="1">
        <w:r w:rsidRPr="00A54977">
          <w:rPr>
            <w:rStyle w:val="Hyperlink"/>
            <w:noProof/>
          </w:rPr>
          <w:t>2.1.13</w:t>
        </w:r>
        <w:r>
          <w:rPr>
            <w:rFonts w:asciiTheme="minorHAnsi" w:eastAsiaTheme="minorEastAsia" w:hAnsiTheme="minorHAnsi" w:cstheme="minorBidi"/>
            <w:noProof/>
            <w:sz w:val="22"/>
            <w:szCs w:val="22"/>
          </w:rPr>
          <w:tab/>
        </w:r>
        <w:r w:rsidRPr="00A54977">
          <w:rPr>
            <w:rStyle w:val="Hyperlink"/>
            <w:noProof/>
          </w:rPr>
          <w:t>Section 7.1.4, Simple Cross-Origin Request</w:t>
        </w:r>
        <w:r>
          <w:rPr>
            <w:noProof/>
            <w:webHidden/>
          </w:rPr>
          <w:tab/>
        </w:r>
        <w:r>
          <w:rPr>
            <w:noProof/>
            <w:webHidden/>
          </w:rPr>
          <w:fldChar w:fldCharType="begin"/>
        </w:r>
        <w:r>
          <w:rPr>
            <w:noProof/>
            <w:webHidden/>
          </w:rPr>
          <w:instrText xml:space="preserve"> PAGEREF _Toc494258563 \h </w:instrText>
        </w:r>
        <w:r>
          <w:rPr>
            <w:noProof/>
            <w:webHidden/>
          </w:rPr>
        </w:r>
        <w:r>
          <w:rPr>
            <w:noProof/>
            <w:webHidden/>
          </w:rPr>
          <w:fldChar w:fldCharType="separate"/>
        </w:r>
        <w:r>
          <w:rPr>
            <w:noProof/>
            <w:webHidden/>
          </w:rPr>
          <w:t>12</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64" w:history="1">
        <w:r w:rsidRPr="00A54977">
          <w:rPr>
            <w:rStyle w:val="Hyperlink"/>
            <w:noProof/>
          </w:rPr>
          <w:t>2.1.14</w:t>
        </w:r>
        <w:r>
          <w:rPr>
            <w:rFonts w:asciiTheme="minorHAnsi" w:eastAsiaTheme="minorEastAsia" w:hAnsiTheme="minorHAnsi" w:cstheme="minorBidi"/>
            <w:noProof/>
            <w:sz w:val="22"/>
            <w:szCs w:val="22"/>
          </w:rPr>
          <w:tab/>
        </w:r>
        <w:r w:rsidRPr="00A54977">
          <w:rPr>
            <w:rStyle w:val="Hyperlink"/>
            <w:noProof/>
          </w:rPr>
          <w:t>Section 7.1.5, Cross-Origin Request with Preflight</w:t>
        </w:r>
        <w:r>
          <w:rPr>
            <w:noProof/>
            <w:webHidden/>
          </w:rPr>
          <w:tab/>
        </w:r>
        <w:r>
          <w:rPr>
            <w:noProof/>
            <w:webHidden/>
          </w:rPr>
          <w:fldChar w:fldCharType="begin"/>
        </w:r>
        <w:r>
          <w:rPr>
            <w:noProof/>
            <w:webHidden/>
          </w:rPr>
          <w:instrText xml:space="preserve"> PAGEREF _Toc494258564 \h </w:instrText>
        </w:r>
        <w:r>
          <w:rPr>
            <w:noProof/>
            <w:webHidden/>
          </w:rPr>
        </w:r>
        <w:r>
          <w:rPr>
            <w:noProof/>
            <w:webHidden/>
          </w:rPr>
          <w:fldChar w:fldCharType="separate"/>
        </w:r>
        <w:r>
          <w:rPr>
            <w:noProof/>
            <w:webHidden/>
          </w:rPr>
          <w:t>12</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65" w:history="1">
        <w:r w:rsidRPr="00A54977">
          <w:rPr>
            <w:rStyle w:val="Hyperlink"/>
            <w:noProof/>
          </w:rPr>
          <w:t>2.1.15</w:t>
        </w:r>
        <w:r>
          <w:rPr>
            <w:rFonts w:asciiTheme="minorHAnsi" w:eastAsiaTheme="minorEastAsia" w:hAnsiTheme="minorHAnsi" w:cstheme="minorBidi"/>
            <w:noProof/>
            <w:sz w:val="22"/>
            <w:szCs w:val="22"/>
          </w:rPr>
          <w:tab/>
        </w:r>
        <w:r w:rsidRPr="00A54977">
          <w:rPr>
            <w:rStyle w:val="Hyperlink"/>
            <w:noProof/>
          </w:rPr>
          <w:t>Section 7.1.6, Preflight Result Cache</w:t>
        </w:r>
        <w:r>
          <w:rPr>
            <w:noProof/>
            <w:webHidden/>
          </w:rPr>
          <w:tab/>
        </w:r>
        <w:r>
          <w:rPr>
            <w:noProof/>
            <w:webHidden/>
          </w:rPr>
          <w:fldChar w:fldCharType="begin"/>
        </w:r>
        <w:r>
          <w:rPr>
            <w:noProof/>
            <w:webHidden/>
          </w:rPr>
          <w:instrText xml:space="preserve"> PAGEREF _Toc494258565 \h </w:instrText>
        </w:r>
        <w:r>
          <w:rPr>
            <w:noProof/>
            <w:webHidden/>
          </w:rPr>
        </w:r>
        <w:r>
          <w:rPr>
            <w:noProof/>
            <w:webHidden/>
          </w:rPr>
          <w:fldChar w:fldCharType="separate"/>
        </w:r>
        <w:r>
          <w:rPr>
            <w:noProof/>
            <w:webHidden/>
          </w:rPr>
          <w:t>13</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66" w:history="1">
        <w:r w:rsidRPr="00A54977">
          <w:rPr>
            <w:rStyle w:val="Hyperlink"/>
            <w:noProof/>
          </w:rPr>
          <w:t>2.1.16</w:t>
        </w:r>
        <w:r>
          <w:rPr>
            <w:rFonts w:asciiTheme="minorHAnsi" w:eastAsiaTheme="minorEastAsia" w:hAnsiTheme="minorHAnsi" w:cstheme="minorBidi"/>
            <w:noProof/>
            <w:sz w:val="22"/>
            <w:szCs w:val="22"/>
          </w:rPr>
          <w:tab/>
        </w:r>
        <w:r w:rsidRPr="00A54977">
          <w:rPr>
            <w:rStyle w:val="Hyperlink"/>
            <w:noProof/>
          </w:rPr>
          <w:t>Section 7.1.7, Generic Cross-Origin Request Algorithms</w:t>
        </w:r>
        <w:r>
          <w:rPr>
            <w:noProof/>
            <w:webHidden/>
          </w:rPr>
          <w:tab/>
        </w:r>
        <w:r>
          <w:rPr>
            <w:noProof/>
            <w:webHidden/>
          </w:rPr>
          <w:fldChar w:fldCharType="begin"/>
        </w:r>
        <w:r>
          <w:rPr>
            <w:noProof/>
            <w:webHidden/>
          </w:rPr>
          <w:instrText xml:space="preserve"> PAGEREF _Toc494258566 \h </w:instrText>
        </w:r>
        <w:r>
          <w:rPr>
            <w:noProof/>
            <w:webHidden/>
          </w:rPr>
        </w:r>
        <w:r>
          <w:rPr>
            <w:noProof/>
            <w:webHidden/>
          </w:rPr>
          <w:fldChar w:fldCharType="separate"/>
        </w:r>
        <w:r>
          <w:rPr>
            <w:noProof/>
            <w:webHidden/>
          </w:rPr>
          <w:t>13</w:t>
        </w:r>
        <w:r>
          <w:rPr>
            <w:noProof/>
            <w:webHidden/>
          </w:rPr>
          <w:fldChar w:fldCharType="end"/>
        </w:r>
      </w:hyperlink>
    </w:p>
    <w:p w:rsidR="00D1330E" w:rsidRDefault="00D1330E">
      <w:pPr>
        <w:pStyle w:val="TOC3"/>
        <w:rPr>
          <w:rFonts w:asciiTheme="minorHAnsi" w:eastAsiaTheme="minorEastAsia" w:hAnsiTheme="minorHAnsi" w:cstheme="minorBidi"/>
          <w:noProof/>
          <w:sz w:val="22"/>
          <w:szCs w:val="22"/>
        </w:rPr>
      </w:pPr>
      <w:hyperlink w:anchor="_Toc494258567" w:history="1">
        <w:r w:rsidRPr="00A54977">
          <w:rPr>
            <w:rStyle w:val="Hyperlink"/>
            <w:noProof/>
          </w:rPr>
          <w:t>2.1.17</w:t>
        </w:r>
        <w:r>
          <w:rPr>
            <w:rFonts w:asciiTheme="minorHAnsi" w:eastAsiaTheme="minorEastAsia" w:hAnsiTheme="minorHAnsi" w:cstheme="minorBidi"/>
            <w:noProof/>
            <w:sz w:val="22"/>
            <w:szCs w:val="22"/>
          </w:rPr>
          <w:tab/>
        </w:r>
        <w:r w:rsidRPr="00A54977">
          <w:rPr>
            <w:rStyle w:val="Hyperlink"/>
            <w:noProof/>
          </w:rPr>
          <w:t>Section 7.2, Resource Sharing Check</w:t>
        </w:r>
        <w:r>
          <w:rPr>
            <w:noProof/>
            <w:webHidden/>
          </w:rPr>
          <w:tab/>
        </w:r>
        <w:r>
          <w:rPr>
            <w:noProof/>
            <w:webHidden/>
          </w:rPr>
          <w:fldChar w:fldCharType="begin"/>
        </w:r>
        <w:r>
          <w:rPr>
            <w:noProof/>
            <w:webHidden/>
          </w:rPr>
          <w:instrText xml:space="preserve"> PAGEREF _Toc494258567 \h </w:instrText>
        </w:r>
        <w:r>
          <w:rPr>
            <w:noProof/>
            <w:webHidden/>
          </w:rPr>
        </w:r>
        <w:r>
          <w:rPr>
            <w:noProof/>
            <w:webHidden/>
          </w:rPr>
          <w:fldChar w:fldCharType="separate"/>
        </w:r>
        <w:r>
          <w:rPr>
            <w:noProof/>
            <w:webHidden/>
          </w:rPr>
          <w:t>14</w:t>
        </w:r>
        <w:r>
          <w:rPr>
            <w:noProof/>
            <w:webHidden/>
          </w:rPr>
          <w:fldChar w:fldCharType="end"/>
        </w:r>
      </w:hyperlink>
    </w:p>
    <w:p w:rsidR="00D1330E" w:rsidRDefault="00D1330E">
      <w:pPr>
        <w:pStyle w:val="TOC2"/>
        <w:rPr>
          <w:rFonts w:asciiTheme="minorHAnsi" w:eastAsiaTheme="minorEastAsia" w:hAnsiTheme="minorHAnsi" w:cstheme="minorBidi"/>
          <w:noProof/>
          <w:sz w:val="22"/>
          <w:szCs w:val="22"/>
        </w:rPr>
      </w:pPr>
      <w:hyperlink w:anchor="_Toc494258568" w:history="1">
        <w:r w:rsidRPr="00A54977">
          <w:rPr>
            <w:rStyle w:val="Hyperlink"/>
            <w:noProof/>
          </w:rPr>
          <w:t>2.2</w:t>
        </w:r>
        <w:r>
          <w:rPr>
            <w:rFonts w:asciiTheme="minorHAnsi" w:eastAsiaTheme="minorEastAsia" w:hAnsiTheme="minorHAnsi" w:cstheme="minorBidi"/>
            <w:noProof/>
            <w:sz w:val="22"/>
            <w:szCs w:val="22"/>
          </w:rPr>
          <w:tab/>
        </w:r>
        <w:r w:rsidRPr="00A54977">
          <w:rPr>
            <w:rStyle w:val="Hyperlink"/>
            <w:noProof/>
          </w:rPr>
          <w:t>Clarifications</w:t>
        </w:r>
        <w:r>
          <w:rPr>
            <w:noProof/>
            <w:webHidden/>
          </w:rPr>
          <w:tab/>
        </w:r>
        <w:r>
          <w:rPr>
            <w:noProof/>
            <w:webHidden/>
          </w:rPr>
          <w:fldChar w:fldCharType="begin"/>
        </w:r>
        <w:r>
          <w:rPr>
            <w:noProof/>
            <w:webHidden/>
          </w:rPr>
          <w:instrText xml:space="preserve"> PAGEREF _Toc494258568 \h </w:instrText>
        </w:r>
        <w:r>
          <w:rPr>
            <w:noProof/>
            <w:webHidden/>
          </w:rPr>
        </w:r>
        <w:r>
          <w:rPr>
            <w:noProof/>
            <w:webHidden/>
          </w:rPr>
          <w:fldChar w:fldCharType="separate"/>
        </w:r>
        <w:r>
          <w:rPr>
            <w:noProof/>
            <w:webHidden/>
          </w:rPr>
          <w:t>15</w:t>
        </w:r>
        <w:r>
          <w:rPr>
            <w:noProof/>
            <w:webHidden/>
          </w:rPr>
          <w:fldChar w:fldCharType="end"/>
        </w:r>
      </w:hyperlink>
    </w:p>
    <w:p w:rsidR="00D1330E" w:rsidRDefault="00D1330E">
      <w:pPr>
        <w:pStyle w:val="TOC2"/>
        <w:rPr>
          <w:rFonts w:asciiTheme="minorHAnsi" w:eastAsiaTheme="minorEastAsia" w:hAnsiTheme="minorHAnsi" w:cstheme="minorBidi"/>
          <w:noProof/>
          <w:sz w:val="22"/>
          <w:szCs w:val="22"/>
        </w:rPr>
      </w:pPr>
      <w:hyperlink w:anchor="_Toc494258569" w:history="1">
        <w:r w:rsidRPr="00A54977">
          <w:rPr>
            <w:rStyle w:val="Hyperlink"/>
            <w:noProof/>
          </w:rPr>
          <w:t>2.3</w:t>
        </w:r>
        <w:r>
          <w:rPr>
            <w:rFonts w:asciiTheme="minorHAnsi" w:eastAsiaTheme="minorEastAsia" w:hAnsiTheme="minorHAnsi" w:cstheme="minorBidi"/>
            <w:noProof/>
            <w:sz w:val="22"/>
            <w:szCs w:val="22"/>
          </w:rPr>
          <w:tab/>
        </w:r>
        <w:r w:rsidRPr="00A54977">
          <w:rPr>
            <w:rStyle w:val="Hyperlink"/>
            <w:noProof/>
          </w:rPr>
          <w:t>Error Handling</w:t>
        </w:r>
        <w:r>
          <w:rPr>
            <w:noProof/>
            <w:webHidden/>
          </w:rPr>
          <w:tab/>
        </w:r>
        <w:r>
          <w:rPr>
            <w:noProof/>
            <w:webHidden/>
          </w:rPr>
          <w:fldChar w:fldCharType="begin"/>
        </w:r>
        <w:r>
          <w:rPr>
            <w:noProof/>
            <w:webHidden/>
          </w:rPr>
          <w:instrText xml:space="preserve"> PAGEREF _Toc494258569 \h </w:instrText>
        </w:r>
        <w:r>
          <w:rPr>
            <w:noProof/>
            <w:webHidden/>
          </w:rPr>
        </w:r>
        <w:r>
          <w:rPr>
            <w:noProof/>
            <w:webHidden/>
          </w:rPr>
          <w:fldChar w:fldCharType="separate"/>
        </w:r>
        <w:r>
          <w:rPr>
            <w:noProof/>
            <w:webHidden/>
          </w:rPr>
          <w:t>15</w:t>
        </w:r>
        <w:r>
          <w:rPr>
            <w:noProof/>
            <w:webHidden/>
          </w:rPr>
          <w:fldChar w:fldCharType="end"/>
        </w:r>
      </w:hyperlink>
    </w:p>
    <w:p w:rsidR="00D1330E" w:rsidRDefault="00D1330E">
      <w:pPr>
        <w:pStyle w:val="TOC2"/>
        <w:rPr>
          <w:rFonts w:asciiTheme="minorHAnsi" w:eastAsiaTheme="minorEastAsia" w:hAnsiTheme="minorHAnsi" w:cstheme="minorBidi"/>
          <w:noProof/>
          <w:sz w:val="22"/>
          <w:szCs w:val="22"/>
        </w:rPr>
      </w:pPr>
      <w:hyperlink w:anchor="_Toc494258570" w:history="1">
        <w:r w:rsidRPr="00A54977">
          <w:rPr>
            <w:rStyle w:val="Hyperlink"/>
            <w:noProof/>
          </w:rPr>
          <w:t>2.4</w:t>
        </w:r>
        <w:r>
          <w:rPr>
            <w:rFonts w:asciiTheme="minorHAnsi" w:eastAsiaTheme="minorEastAsia" w:hAnsiTheme="minorHAnsi" w:cstheme="minorBidi"/>
            <w:noProof/>
            <w:sz w:val="22"/>
            <w:szCs w:val="22"/>
          </w:rPr>
          <w:tab/>
        </w:r>
        <w:r w:rsidRPr="00A54977">
          <w:rPr>
            <w:rStyle w:val="Hyperlink"/>
            <w:noProof/>
          </w:rPr>
          <w:t>Security</w:t>
        </w:r>
        <w:r>
          <w:rPr>
            <w:noProof/>
            <w:webHidden/>
          </w:rPr>
          <w:tab/>
        </w:r>
        <w:r>
          <w:rPr>
            <w:noProof/>
            <w:webHidden/>
          </w:rPr>
          <w:fldChar w:fldCharType="begin"/>
        </w:r>
        <w:r>
          <w:rPr>
            <w:noProof/>
            <w:webHidden/>
          </w:rPr>
          <w:instrText xml:space="preserve"> PAGEREF _Toc494258570 \h </w:instrText>
        </w:r>
        <w:r>
          <w:rPr>
            <w:noProof/>
            <w:webHidden/>
          </w:rPr>
        </w:r>
        <w:r>
          <w:rPr>
            <w:noProof/>
            <w:webHidden/>
          </w:rPr>
          <w:fldChar w:fldCharType="separate"/>
        </w:r>
        <w:r>
          <w:rPr>
            <w:noProof/>
            <w:webHidden/>
          </w:rPr>
          <w:t>15</w:t>
        </w:r>
        <w:r>
          <w:rPr>
            <w:noProof/>
            <w:webHidden/>
          </w:rPr>
          <w:fldChar w:fldCharType="end"/>
        </w:r>
      </w:hyperlink>
    </w:p>
    <w:p w:rsidR="00D1330E" w:rsidRDefault="00D1330E">
      <w:pPr>
        <w:pStyle w:val="TOC1"/>
        <w:rPr>
          <w:rFonts w:asciiTheme="minorHAnsi" w:eastAsiaTheme="minorEastAsia" w:hAnsiTheme="minorHAnsi" w:cstheme="minorBidi"/>
          <w:b w:val="0"/>
          <w:bCs w:val="0"/>
          <w:noProof/>
          <w:sz w:val="22"/>
          <w:szCs w:val="22"/>
        </w:rPr>
      </w:pPr>
      <w:hyperlink w:anchor="_Toc494258571" w:history="1">
        <w:r w:rsidRPr="00A54977">
          <w:rPr>
            <w:rStyle w:val="Hyperlink"/>
            <w:noProof/>
          </w:rPr>
          <w:t>3</w:t>
        </w:r>
        <w:r>
          <w:rPr>
            <w:rFonts w:asciiTheme="minorHAnsi" w:eastAsiaTheme="minorEastAsia" w:hAnsiTheme="minorHAnsi" w:cstheme="minorBidi"/>
            <w:b w:val="0"/>
            <w:bCs w:val="0"/>
            <w:noProof/>
            <w:sz w:val="22"/>
            <w:szCs w:val="22"/>
          </w:rPr>
          <w:tab/>
        </w:r>
        <w:r w:rsidRPr="00A54977">
          <w:rPr>
            <w:rStyle w:val="Hyperlink"/>
            <w:noProof/>
          </w:rPr>
          <w:t>Change Tracking</w:t>
        </w:r>
        <w:r>
          <w:rPr>
            <w:noProof/>
            <w:webHidden/>
          </w:rPr>
          <w:tab/>
        </w:r>
        <w:r>
          <w:rPr>
            <w:noProof/>
            <w:webHidden/>
          </w:rPr>
          <w:fldChar w:fldCharType="begin"/>
        </w:r>
        <w:r>
          <w:rPr>
            <w:noProof/>
            <w:webHidden/>
          </w:rPr>
          <w:instrText xml:space="preserve"> PAGEREF _Toc494258571 \h </w:instrText>
        </w:r>
        <w:r>
          <w:rPr>
            <w:noProof/>
            <w:webHidden/>
          </w:rPr>
        </w:r>
        <w:r>
          <w:rPr>
            <w:noProof/>
            <w:webHidden/>
          </w:rPr>
          <w:fldChar w:fldCharType="separate"/>
        </w:r>
        <w:r>
          <w:rPr>
            <w:noProof/>
            <w:webHidden/>
          </w:rPr>
          <w:t>16</w:t>
        </w:r>
        <w:r>
          <w:rPr>
            <w:noProof/>
            <w:webHidden/>
          </w:rPr>
          <w:fldChar w:fldCharType="end"/>
        </w:r>
      </w:hyperlink>
    </w:p>
    <w:p w:rsidR="00D1330E" w:rsidRDefault="00D1330E">
      <w:pPr>
        <w:pStyle w:val="TOC1"/>
        <w:rPr>
          <w:rFonts w:asciiTheme="minorHAnsi" w:eastAsiaTheme="minorEastAsia" w:hAnsiTheme="minorHAnsi" w:cstheme="minorBidi"/>
          <w:b w:val="0"/>
          <w:bCs w:val="0"/>
          <w:noProof/>
          <w:sz w:val="22"/>
          <w:szCs w:val="22"/>
        </w:rPr>
      </w:pPr>
      <w:hyperlink w:anchor="_Toc494258572" w:history="1">
        <w:r w:rsidRPr="00A54977">
          <w:rPr>
            <w:rStyle w:val="Hyperlink"/>
            <w:noProof/>
          </w:rPr>
          <w:t>4</w:t>
        </w:r>
        <w:r>
          <w:rPr>
            <w:rFonts w:asciiTheme="minorHAnsi" w:eastAsiaTheme="minorEastAsia" w:hAnsiTheme="minorHAnsi" w:cstheme="minorBidi"/>
            <w:b w:val="0"/>
            <w:bCs w:val="0"/>
            <w:noProof/>
            <w:sz w:val="22"/>
            <w:szCs w:val="22"/>
          </w:rPr>
          <w:tab/>
        </w:r>
        <w:r w:rsidRPr="00A54977">
          <w:rPr>
            <w:rStyle w:val="Hyperlink"/>
            <w:noProof/>
          </w:rPr>
          <w:t>Index</w:t>
        </w:r>
        <w:r>
          <w:rPr>
            <w:noProof/>
            <w:webHidden/>
          </w:rPr>
          <w:tab/>
        </w:r>
        <w:r>
          <w:rPr>
            <w:noProof/>
            <w:webHidden/>
          </w:rPr>
          <w:fldChar w:fldCharType="begin"/>
        </w:r>
        <w:r>
          <w:rPr>
            <w:noProof/>
            <w:webHidden/>
          </w:rPr>
          <w:instrText xml:space="preserve"> PAGEREF _Toc494258572 \h </w:instrText>
        </w:r>
        <w:r>
          <w:rPr>
            <w:noProof/>
            <w:webHidden/>
          </w:rPr>
        </w:r>
        <w:r>
          <w:rPr>
            <w:noProof/>
            <w:webHidden/>
          </w:rPr>
          <w:fldChar w:fldCharType="separate"/>
        </w:r>
        <w:r>
          <w:rPr>
            <w:noProof/>
            <w:webHidden/>
          </w:rPr>
          <w:t>17</w:t>
        </w:r>
        <w:r>
          <w:rPr>
            <w:noProof/>
            <w:webHidden/>
          </w:rPr>
          <w:fldChar w:fldCharType="end"/>
        </w:r>
      </w:hyperlink>
    </w:p>
    <w:p w:rsidR="00250894" w:rsidRDefault="00D1330E">
      <w:r>
        <w:fldChar w:fldCharType="end"/>
      </w:r>
    </w:p>
    <w:p w:rsidR="00250894" w:rsidRDefault="00D1330E">
      <w:pPr>
        <w:pStyle w:val="Heading1"/>
      </w:pPr>
      <w:bookmarkStart w:id="1" w:name="section_7b8c09f814b447cabf9cbc24981cbb86"/>
      <w:bookmarkStart w:id="2" w:name="_Toc494258541"/>
      <w:r>
        <w:lastRenderedPageBreak/>
        <w:t>Introduction</w:t>
      </w:r>
      <w:bookmarkEnd w:id="1"/>
      <w:bookmarkEnd w:id="2"/>
      <w:r>
        <w:fldChar w:fldCharType="begin"/>
      </w:r>
      <w:r>
        <w:instrText xml:space="preserve"> XE "Introduction" </w:instrText>
      </w:r>
      <w:r>
        <w:fldChar w:fldCharType="end"/>
      </w:r>
    </w:p>
    <w:p w:rsidR="00250894" w:rsidRDefault="00D1330E">
      <w:r>
        <w:t xml:space="preserve">This document describes the level of </w:t>
      </w:r>
      <w:r>
        <w:t>support provided by Microsoft web browsers for the Cross-Origin Resource Sharing </w:t>
      </w:r>
      <w:hyperlink r:id="rId15">
        <w:r>
          <w:rPr>
            <w:rStyle w:val="Hyperlink"/>
          </w:rPr>
          <w:t>[CORS]</w:t>
        </w:r>
      </w:hyperlink>
      <w:r>
        <w:t xml:space="preserve"> W3C Recommendation of 16 January 2014, with regards to </w:t>
      </w:r>
      <w:hyperlink r:id="rId16">
        <w:r>
          <w:rPr>
            <w:rStyle w:val="Hyperlink"/>
          </w:rPr>
          <w:t>[XDomainRequest]</w:t>
        </w:r>
      </w:hyperlink>
      <w:r>
        <w:t xml:space="preserve">, images </w:t>
      </w:r>
      <w:hyperlink r:id="rId17">
        <w:r>
          <w:rPr>
            <w:rStyle w:val="Hyperlink"/>
          </w:rPr>
          <w:t>[HTML5]</w:t>
        </w:r>
      </w:hyperlink>
      <w:r>
        <w:t xml:space="preserve">, and fonts </w:t>
      </w:r>
      <w:hyperlink r:id="rId18">
        <w:r>
          <w:rPr>
            <w:rStyle w:val="Hyperlink"/>
          </w:rPr>
          <w:t>[CSS-FontsLevel3</w:t>
        </w:r>
        <w:r>
          <w:rPr>
            <w:rStyle w:val="Hyperlink"/>
          </w:rPr>
          <w:t>]</w:t>
        </w:r>
      </w:hyperlink>
      <w:r>
        <w:t>.</w:t>
      </w:r>
    </w:p>
    <w:p w:rsidR="00250894" w:rsidRDefault="00D1330E">
      <w:r>
        <w:t>The [CORS] specification may contain guidance for authors of HTML and XML documents, browser users and user agents (browser applications). Statements found in this document apply only to normative requirements in the specification targeted to user agent</w:t>
      </w:r>
      <w:r>
        <w:t>s, not those targeted to authors.</w:t>
      </w:r>
    </w:p>
    <w:p w:rsidR="00250894" w:rsidRDefault="00D1330E">
      <w:pPr>
        <w:pStyle w:val="Heading2"/>
      </w:pPr>
      <w:bookmarkStart w:id="3" w:name="section_ff0b37cc8b3f4113a44d0e7d90a8a929"/>
      <w:bookmarkStart w:id="4" w:name="_Toc494258542"/>
      <w:r>
        <w:t>Glossary</w:t>
      </w:r>
      <w:bookmarkEnd w:id="3"/>
      <w:bookmarkEnd w:id="4"/>
      <w:r>
        <w:fldChar w:fldCharType="begin"/>
      </w:r>
      <w:r>
        <w:instrText xml:space="preserve"> XE "Glossary" </w:instrText>
      </w:r>
      <w:r>
        <w:fldChar w:fldCharType="end"/>
      </w:r>
    </w:p>
    <w:p w:rsidR="00250894" w:rsidRDefault="00D1330E">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w:t>
      </w:r>
      <w:r>
        <w:t>avior use either MAY, SHOULD, or SHOULD NOT.</w:t>
      </w:r>
    </w:p>
    <w:p w:rsidR="00250894" w:rsidRDefault="00D1330E">
      <w:pPr>
        <w:pStyle w:val="Heading2"/>
      </w:pPr>
      <w:bookmarkStart w:id="5" w:name="section_ff9bd8534d544db8a045724a19c33d3a"/>
      <w:bookmarkStart w:id="6" w:name="_Toc494258543"/>
      <w:r>
        <w:t>References</w:t>
      </w:r>
      <w:bookmarkEnd w:id="5"/>
      <w:bookmarkEnd w:id="6"/>
    </w:p>
    <w:p w:rsidR="00250894" w:rsidRDefault="00D1330E">
      <w:r w:rsidRPr="00301053">
        <w:t>Links to a document in the Microsoft Open Specifications library point to the correct section in the most recently published version of the referenced document. However, because individual documents i</w:t>
      </w:r>
      <w:r w:rsidRPr="00301053">
        <w:t xml:space="preserve">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250894" w:rsidRDefault="00D1330E">
      <w:pPr>
        <w:pStyle w:val="Heading3"/>
      </w:pPr>
      <w:bookmarkStart w:id="7" w:name="section_5a2c27964349494aaf87c97ecaf5041e"/>
      <w:bookmarkStart w:id="8" w:name="_Toc494258544"/>
      <w:r>
        <w:t>Normative References</w:t>
      </w:r>
      <w:bookmarkEnd w:id="7"/>
      <w:bookmarkEnd w:id="8"/>
      <w:r>
        <w:fldChar w:fldCharType="begin"/>
      </w:r>
      <w:r>
        <w:instrText xml:space="preserve"> </w:instrText>
      </w:r>
      <w:r>
        <w:instrText xml:space="preserve">XE "References:normative" </w:instrText>
      </w:r>
      <w:r>
        <w:fldChar w:fldCharType="end"/>
      </w:r>
      <w:r>
        <w:fldChar w:fldCharType="begin"/>
      </w:r>
      <w:r>
        <w:instrText xml:space="preserve"> XE "Normative references" </w:instrText>
      </w:r>
      <w:r>
        <w:fldChar w:fldCharType="end"/>
      </w:r>
    </w:p>
    <w:p w:rsidR="00250894" w:rsidRDefault="00D1330E">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250894" w:rsidRDefault="00D1330E">
      <w:pPr>
        <w:spacing w:after="200"/>
      </w:pPr>
      <w:r>
        <w:t xml:space="preserve">[CORS] World Wide Web Consortium, "Cross-Origin Resource Sharing", W3C Recommendation 16 January 2014, </w:t>
      </w:r>
      <w:hyperlink r:id="rId22">
        <w:r>
          <w:rPr>
            <w:rStyle w:val="Hyperlink"/>
          </w:rPr>
          <w:t>http://www.w3.org/TR/2014/REC-cors-20140116/</w:t>
        </w:r>
      </w:hyperlink>
    </w:p>
    <w:p w:rsidR="00250894" w:rsidRDefault="00D1330E">
      <w:pPr>
        <w:spacing w:after="200"/>
      </w:pPr>
      <w:r>
        <w:t xml:space="preserve">[CSS-FontsLevel3] World Wide Web Consortium, "CSS Fonts Module Level 3", W3C Candidate Recommendation 3 October 2013, </w:t>
      </w:r>
      <w:hyperlink r:id="rId23">
        <w:r>
          <w:rPr>
            <w:rStyle w:val="Hyperlink"/>
          </w:rPr>
          <w:t>http://www.w3.org/</w:t>
        </w:r>
        <w:r>
          <w:rPr>
            <w:rStyle w:val="Hyperlink"/>
          </w:rPr>
          <w:t>TR/css-fonts-3/</w:t>
        </w:r>
      </w:hyperlink>
    </w:p>
    <w:p w:rsidR="00250894" w:rsidRDefault="00D1330E">
      <w:pPr>
        <w:spacing w:after="200"/>
      </w:pPr>
      <w:r>
        <w:t xml:space="preserve">[HTML5] Berjon, R., Faulkner, S., Leithead, T., Navara, E., et al., Eds., "HTML5 -- A vocabulary and associated APIs for HTML and XHTML", </w:t>
      </w:r>
      <w:hyperlink r:id="rId24">
        <w:r>
          <w:rPr>
            <w:rStyle w:val="Hyperlink"/>
          </w:rPr>
          <w:t>http://www.w3.org/TR/html5/</w:t>
        </w:r>
      </w:hyperlink>
    </w:p>
    <w:p w:rsidR="00250894" w:rsidRDefault="00D1330E">
      <w:pPr>
        <w:spacing w:after="200"/>
      </w:pPr>
      <w:r>
        <w:t>[RFC2119</w:t>
      </w:r>
      <w:r>
        <w:t xml:space="preserve">] Bradner, S., "Key words for use in RFCs to Indicate Requirement Levels", BCP 14, RFC 2119, March 1997, </w:t>
      </w:r>
      <w:hyperlink r:id="rId25">
        <w:r>
          <w:rPr>
            <w:rStyle w:val="Hyperlink"/>
          </w:rPr>
          <w:t>http://www.rfc-editor.org/rfc/rfc2119.txt</w:t>
        </w:r>
      </w:hyperlink>
    </w:p>
    <w:p w:rsidR="00250894" w:rsidRDefault="00D1330E">
      <w:pPr>
        <w:spacing w:after="200"/>
      </w:pPr>
      <w:r>
        <w:t>[XDomainRequest] Microsoft Corporation, "XDo</w:t>
      </w:r>
      <w:r>
        <w:t xml:space="preserve">mainRequest object", </w:t>
      </w:r>
      <w:hyperlink r:id="rId26">
        <w:r>
          <w:rPr>
            <w:rStyle w:val="Hyperlink"/>
          </w:rPr>
          <w:t>http://msdn.microsoft.com/library/ie/cc288060</w:t>
        </w:r>
      </w:hyperlink>
    </w:p>
    <w:p w:rsidR="00250894" w:rsidRDefault="00D1330E">
      <w:pPr>
        <w:pStyle w:val="Heading3"/>
      </w:pPr>
      <w:bookmarkStart w:id="9" w:name="section_e0b092a43eca4b15a192aa48d39b81c1"/>
      <w:bookmarkStart w:id="10" w:name="_Toc49425854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50894" w:rsidRDefault="00D1330E">
      <w:pPr>
        <w:spacing w:after="200"/>
      </w:pPr>
      <w:r>
        <w:t>None.</w:t>
      </w:r>
    </w:p>
    <w:p w:rsidR="00250894" w:rsidRDefault="00D1330E">
      <w:pPr>
        <w:pStyle w:val="Heading2"/>
      </w:pPr>
      <w:bookmarkStart w:id="11" w:name="section_5985c279e24b47a6b9977ca3be83400a"/>
      <w:bookmarkStart w:id="12" w:name="_Toc494258546"/>
      <w:r>
        <w:t>Microsoft Implementations</w:t>
      </w:r>
      <w:bookmarkEnd w:id="11"/>
      <w:bookmarkEnd w:id="12"/>
    </w:p>
    <w:p w:rsidR="00250894" w:rsidRDefault="00D1330E">
      <w:r>
        <w:t xml:space="preserve">The following Microsoft web browser versions implement some portion of the </w:t>
      </w:r>
      <w:hyperlink r:id="rId27">
        <w:r>
          <w:rPr>
            <w:rStyle w:val="Hyperlink"/>
          </w:rPr>
          <w:t>[CORS]</w:t>
        </w:r>
      </w:hyperlink>
      <w:r>
        <w:t xml:space="preserve"> specification for </w:t>
      </w:r>
      <w:hyperlink r:id="rId28">
        <w:r>
          <w:rPr>
            <w:rStyle w:val="Hyperlink"/>
          </w:rPr>
          <w:t>[XDomainRequest]</w:t>
        </w:r>
      </w:hyperlink>
      <w:r>
        <w:t>:</w:t>
      </w:r>
    </w:p>
    <w:p w:rsidR="00250894" w:rsidRDefault="00D1330E">
      <w:pPr>
        <w:pStyle w:val="ListParagraph"/>
        <w:numPr>
          <w:ilvl w:val="0"/>
          <w:numId w:val="47"/>
        </w:numPr>
      </w:pPr>
      <w:r>
        <w:t>Window</w:t>
      </w:r>
      <w:r>
        <w:t>s Internet Explorer 8</w:t>
      </w:r>
    </w:p>
    <w:p w:rsidR="00250894" w:rsidRDefault="00D1330E">
      <w:pPr>
        <w:pStyle w:val="ListParagraph"/>
        <w:numPr>
          <w:ilvl w:val="0"/>
          <w:numId w:val="47"/>
        </w:numPr>
      </w:pPr>
      <w:r>
        <w:t>Windows Internet Explorer 9</w:t>
      </w:r>
    </w:p>
    <w:p w:rsidR="00250894" w:rsidRDefault="00D1330E">
      <w:pPr>
        <w:pStyle w:val="ListParagraph"/>
        <w:numPr>
          <w:ilvl w:val="0"/>
          <w:numId w:val="47"/>
        </w:numPr>
      </w:pPr>
      <w:r>
        <w:lastRenderedPageBreak/>
        <w:t>Windows Internet Explorer 10</w:t>
      </w:r>
    </w:p>
    <w:p w:rsidR="00250894" w:rsidRDefault="00D1330E">
      <w:r>
        <w:t xml:space="preserve">The following Microsoft web browsers implement some portion of the [CORS] specification for font fetching </w:t>
      </w:r>
      <w:hyperlink r:id="rId29">
        <w:r>
          <w:rPr>
            <w:rStyle w:val="Hyperlink"/>
          </w:rPr>
          <w:t>[CSS-</w:t>
        </w:r>
        <w:r>
          <w:rPr>
            <w:rStyle w:val="Hyperlink"/>
          </w:rPr>
          <w:t>FontsLevel3]</w:t>
        </w:r>
      </w:hyperlink>
      <w:r>
        <w:t xml:space="preserve"> and the </w:t>
      </w:r>
      <w:r>
        <w:rPr>
          <w:rStyle w:val="InlineCode"/>
        </w:rPr>
        <w:t>canvas</w:t>
      </w:r>
      <w:r>
        <w:t xml:space="preserve"> element </w:t>
      </w:r>
      <w:hyperlink r:id="rId30">
        <w:r>
          <w:rPr>
            <w:rStyle w:val="Hyperlink"/>
          </w:rPr>
          <w:t>[HTML5]</w:t>
        </w:r>
      </w:hyperlink>
      <w:r>
        <w:t>:</w:t>
      </w:r>
    </w:p>
    <w:p w:rsidR="00250894" w:rsidRDefault="00D1330E">
      <w:pPr>
        <w:pStyle w:val="ListParagraph"/>
        <w:numPr>
          <w:ilvl w:val="0"/>
          <w:numId w:val="47"/>
        </w:numPr>
      </w:pPr>
      <w:r>
        <w:t>Internet Explorer 9</w:t>
      </w:r>
    </w:p>
    <w:p w:rsidR="00250894" w:rsidRDefault="00D1330E">
      <w:pPr>
        <w:pStyle w:val="ListParagraph"/>
        <w:numPr>
          <w:ilvl w:val="0"/>
          <w:numId w:val="47"/>
        </w:numPr>
      </w:pPr>
      <w:r>
        <w:t>Internet Explorer 10</w:t>
      </w:r>
    </w:p>
    <w:p w:rsidR="00250894" w:rsidRDefault="00D1330E">
      <w:pPr>
        <w:pStyle w:val="ListParagraph"/>
        <w:numPr>
          <w:ilvl w:val="0"/>
          <w:numId w:val="47"/>
        </w:numPr>
      </w:pPr>
      <w:r>
        <w:t>Internet Explorer 11</w:t>
      </w:r>
    </w:p>
    <w:p w:rsidR="00250894" w:rsidRDefault="00D1330E">
      <w:pPr>
        <w:pStyle w:val="ListParagraph"/>
        <w:numPr>
          <w:ilvl w:val="0"/>
          <w:numId w:val="47"/>
        </w:numPr>
      </w:pPr>
      <w:r>
        <w:t xml:space="preserve">Internet Explorer 11 for Windows 10 </w:t>
      </w:r>
    </w:p>
    <w:p w:rsidR="00250894" w:rsidRDefault="00D1330E">
      <w:pPr>
        <w:pStyle w:val="ListParagraph"/>
        <w:numPr>
          <w:ilvl w:val="0"/>
          <w:numId w:val="47"/>
        </w:numPr>
      </w:pPr>
      <w:r>
        <w:t xml:space="preserve">Microsoft Edge </w:t>
      </w:r>
    </w:p>
    <w:p w:rsidR="00250894" w:rsidRDefault="00D1330E">
      <w:r>
        <w:t>The following Microsoft web br</w:t>
      </w:r>
      <w:r>
        <w:t xml:space="preserve">owsers implement some portion of the [CORS] specification for the </w:t>
      </w:r>
      <w:r>
        <w:rPr>
          <w:rStyle w:val="InlineCode"/>
        </w:rPr>
        <w:t>crossorigin</w:t>
      </w:r>
      <w:r>
        <w:t xml:space="preserve"> attribute [HTML5]:</w:t>
      </w:r>
    </w:p>
    <w:p w:rsidR="00250894" w:rsidRDefault="00D1330E">
      <w:pPr>
        <w:pStyle w:val="ListParagraph"/>
        <w:numPr>
          <w:ilvl w:val="0"/>
          <w:numId w:val="47"/>
        </w:numPr>
      </w:pPr>
      <w:r>
        <w:t>Internet Explorer 11</w:t>
      </w:r>
    </w:p>
    <w:p w:rsidR="00250894" w:rsidRDefault="00D1330E">
      <w:pPr>
        <w:pStyle w:val="ListParagraph"/>
        <w:numPr>
          <w:ilvl w:val="0"/>
          <w:numId w:val="47"/>
        </w:numPr>
      </w:pPr>
      <w:r>
        <w:t>Internet Explorer 11 for Windows 10</w:t>
      </w:r>
    </w:p>
    <w:p w:rsidR="00250894" w:rsidRDefault="00D1330E">
      <w:pPr>
        <w:pStyle w:val="ListParagraph"/>
        <w:numPr>
          <w:ilvl w:val="0"/>
          <w:numId w:val="47"/>
        </w:numPr>
      </w:pPr>
      <w:r>
        <w:t xml:space="preserve">Microsoft Edge </w:t>
      </w:r>
    </w:p>
    <w:p w:rsidR="00250894" w:rsidRDefault="00D1330E">
      <w:r>
        <w:t>Each browser version may implement multiple document rendering modes. The modes vary f</w:t>
      </w:r>
      <w:r>
        <w:t>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250894" w:rsidTr="00250894">
        <w:trPr>
          <w:cnfStyle w:val="100000000000" w:firstRow="1" w:lastRow="0" w:firstColumn="0" w:lastColumn="0" w:oddVBand="0" w:evenVBand="0" w:oddHBand="0" w:evenHBand="0" w:firstRowFirstColumn="0" w:firstRowLastColumn="0" w:lastRowFirstColumn="0" w:lastRowLastColumn="0"/>
          <w:tblHeader/>
        </w:trPr>
        <w:tc>
          <w:tcPr>
            <w:tcW w:w="3168" w:type="dxa"/>
          </w:tcPr>
          <w:p w:rsidR="00250894" w:rsidRDefault="00D1330E">
            <w:pPr>
              <w:pStyle w:val="TableHeaderText"/>
            </w:pPr>
            <w:r>
              <w:t>Browser Version</w:t>
            </w:r>
          </w:p>
        </w:tc>
        <w:tc>
          <w:tcPr>
            <w:tcW w:w="3168" w:type="dxa"/>
          </w:tcPr>
          <w:p w:rsidR="00250894" w:rsidRDefault="00D1330E">
            <w:pPr>
              <w:pStyle w:val="TableHeaderText"/>
            </w:pPr>
            <w:r>
              <w:t>Document Modes Supported</w:t>
            </w:r>
          </w:p>
        </w:tc>
      </w:tr>
      <w:tr w:rsidR="00250894" w:rsidTr="00250894">
        <w:tc>
          <w:tcPr>
            <w:tcW w:w="3168" w:type="dxa"/>
          </w:tcPr>
          <w:p w:rsidR="00250894" w:rsidRDefault="00D1330E">
            <w:pPr>
              <w:pStyle w:val="TableBodyText"/>
            </w:pPr>
            <w:r>
              <w:t>Internet Explorer 8</w:t>
            </w:r>
          </w:p>
        </w:tc>
        <w:tc>
          <w:tcPr>
            <w:tcW w:w="3168" w:type="dxa"/>
          </w:tcPr>
          <w:p w:rsidR="00250894" w:rsidRDefault="00D1330E">
            <w:pPr>
              <w:pStyle w:val="TableBodyText"/>
            </w:pPr>
            <w:r>
              <w:t>Quirks Mode</w:t>
            </w:r>
          </w:p>
          <w:p w:rsidR="00250894" w:rsidRDefault="00D1330E">
            <w:pPr>
              <w:pStyle w:val="TableBodyText"/>
            </w:pPr>
            <w:r>
              <w:t>IE7 Mode</w:t>
            </w:r>
          </w:p>
          <w:p w:rsidR="00250894" w:rsidRDefault="00D1330E">
            <w:pPr>
              <w:pStyle w:val="TableBodyText"/>
            </w:pPr>
            <w:r>
              <w:t>IE8 Mode</w:t>
            </w:r>
          </w:p>
        </w:tc>
      </w:tr>
      <w:tr w:rsidR="00250894" w:rsidTr="00250894">
        <w:tc>
          <w:tcPr>
            <w:tcW w:w="3168" w:type="dxa"/>
          </w:tcPr>
          <w:p w:rsidR="00250894" w:rsidRDefault="00D1330E">
            <w:pPr>
              <w:pStyle w:val="TableBodyText"/>
            </w:pPr>
            <w:r>
              <w:t>Internet Explorer 9</w:t>
            </w:r>
          </w:p>
        </w:tc>
        <w:tc>
          <w:tcPr>
            <w:tcW w:w="3168" w:type="dxa"/>
          </w:tcPr>
          <w:p w:rsidR="00250894" w:rsidRDefault="00D1330E">
            <w:pPr>
              <w:pStyle w:val="TableBodyText"/>
            </w:pPr>
            <w:r>
              <w:t>Quirks Mode</w:t>
            </w:r>
          </w:p>
          <w:p w:rsidR="00250894" w:rsidRDefault="00D1330E">
            <w:pPr>
              <w:pStyle w:val="TableBodyText"/>
            </w:pPr>
            <w:r>
              <w:t xml:space="preserve">IE7 </w:t>
            </w:r>
            <w:r>
              <w:t>Mode</w:t>
            </w:r>
          </w:p>
          <w:p w:rsidR="00250894" w:rsidRDefault="00D1330E">
            <w:pPr>
              <w:pStyle w:val="TableBodyText"/>
            </w:pPr>
            <w:r>
              <w:t>IE8 Mode</w:t>
            </w:r>
          </w:p>
          <w:p w:rsidR="00250894" w:rsidRDefault="00D1330E">
            <w:pPr>
              <w:pStyle w:val="TableBodyText"/>
            </w:pPr>
            <w:r>
              <w:t>IE9 Mode</w:t>
            </w:r>
          </w:p>
        </w:tc>
      </w:tr>
      <w:tr w:rsidR="00250894" w:rsidTr="00250894">
        <w:tc>
          <w:tcPr>
            <w:tcW w:w="3168" w:type="dxa"/>
          </w:tcPr>
          <w:p w:rsidR="00250894" w:rsidRDefault="00D1330E">
            <w:pPr>
              <w:pStyle w:val="TableBodyText"/>
            </w:pPr>
            <w:r>
              <w:t>Internet Explorer 10</w:t>
            </w:r>
          </w:p>
        </w:tc>
        <w:tc>
          <w:tcPr>
            <w:tcW w:w="3168" w:type="dxa"/>
          </w:tcPr>
          <w:p w:rsidR="00250894" w:rsidRDefault="00D1330E">
            <w:pPr>
              <w:pStyle w:val="TableBodyText"/>
            </w:pPr>
            <w:r>
              <w:t>Quirks Mode</w:t>
            </w:r>
          </w:p>
          <w:p w:rsidR="00250894" w:rsidRDefault="00D1330E">
            <w:pPr>
              <w:pStyle w:val="TableBodyText"/>
            </w:pPr>
            <w:r>
              <w:t>IE7 Mode</w:t>
            </w:r>
          </w:p>
          <w:p w:rsidR="00250894" w:rsidRDefault="00D1330E">
            <w:pPr>
              <w:pStyle w:val="TableBodyText"/>
            </w:pPr>
            <w:r>
              <w:t>IE8 Mode</w:t>
            </w:r>
          </w:p>
          <w:p w:rsidR="00250894" w:rsidRDefault="00D1330E">
            <w:pPr>
              <w:pStyle w:val="TableBodyText"/>
            </w:pPr>
            <w:r>
              <w:t>IE9 Mode</w:t>
            </w:r>
          </w:p>
          <w:p w:rsidR="00250894" w:rsidRDefault="00D1330E">
            <w:pPr>
              <w:pStyle w:val="TableBodyText"/>
            </w:pPr>
            <w:r>
              <w:t>IE10 Mode</w:t>
            </w:r>
          </w:p>
        </w:tc>
      </w:tr>
      <w:tr w:rsidR="00250894" w:rsidTr="00250894">
        <w:tc>
          <w:tcPr>
            <w:tcW w:w="3168" w:type="dxa"/>
          </w:tcPr>
          <w:p w:rsidR="00250894" w:rsidRDefault="00D1330E">
            <w:pPr>
              <w:pStyle w:val="TableBodyText"/>
            </w:pPr>
            <w:r>
              <w:t>Internet Explorer 11</w:t>
            </w:r>
          </w:p>
        </w:tc>
        <w:tc>
          <w:tcPr>
            <w:tcW w:w="3168" w:type="dxa"/>
          </w:tcPr>
          <w:p w:rsidR="00250894" w:rsidRDefault="00D1330E">
            <w:pPr>
              <w:pStyle w:val="TableBodyText"/>
            </w:pPr>
            <w:r>
              <w:t>Quirks Mode</w:t>
            </w:r>
          </w:p>
          <w:p w:rsidR="00250894" w:rsidRDefault="00D1330E">
            <w:pPr>
              <w:pStyle w:val="TableBodyText"/>
            </w:pPr>
            <w:r>
              <w:t>IE7 Mode</w:t>
            </w:r>
          </w:p>
          <w:p w:rsidR="00250894" w:rsidRDefault="00D1330E">
            <w:pPr>
              <w:pStyle w:val="TableBodyText"/>
            </w:pPr>
            <w:r>
              <w:t>IE8 Mode</w:t>
            </w:r>
          </w:p>
          <w:p w:rsidR="00250894" w:rsidRDefault="00D1330E">
            <w:pPr>
              <w:pStyle w:val="TableBodyText"/>
            </w:pPr>
            <w:r>
              <w:t>IE9 Mode</w:t>
            </w:r>
          </w:p>
          <w:p w:rsidR="00250894" w:rsidRDefault="00D1330E">
            <w:pPr>
              <w:pStyle w:val="TableBodyText"/>
            </w:pPr>
            <w:r>
              <w:t>IE10 Mode</w:t>
            </w:r>
          </w:p>
          <w:p w:rsidR="00250894" w:rsidRDefault="00D1330E">
            <w:pPr>
              <w:pStyle w:val="TableBodyText"/>
            </w:pPr>
            <w:r>
              <w:t>IE11 Mode</w:t>
            </w:r>
          </w:p>
        </w:tc>
      </w:tr>
      <w:tr w:rsidR="00250894" w:rsidTr="00250894">
        <w:tc>
          <w:tcPr>
            <w:tcW w:w="3168" w:type="dxa"/>
          </w:tcPr>
          <w:p w:rsidR="00250894" w:rsidRDefault="00D1330E">
            <w:pPr>
              <w:pStyle w:val="TableBodyText"/>
            </w:pPr>
            <w:r>
              <w:t>Internet Explorer 11 for Windows 10</w:t>
            </w:r>
          </w:p>
        </w:tc>
        <w:tc>
          <w:tcPr>
            <w:tcW w:w="3168" w:type="dxa"/>
          </w:tcPr>
          <w:p w:rsidR="00250894" w:rsidRDefault="00D1330E">
            <w:pPr>
              <w:pStyle w:val="TableBodyText"/>
            </w:pPr>
            <w:r>
              <w:t>Quirks Mode</w:t>
            </w:r>
          </w:p>
          <w:p w:rsidR="00250894" w:rsidRDefault="00D1330E">
            <w:pPr>
              <w:pStyle w:val="TableBodyText"/>
            </w:pPr>
            <w:r>
              <w:t>IE7 Mode</w:t>
            </w:r>
          </w:p>
          <w:p w:rsidR="00250894" w:rsidRDefault="00D1330E">
            <w:pPr>
              <w:pStyle w:val="TableBodyText"/>
            </w:pPr>
            <w:r>
              <w:t>IE8 Mode</w:t>
            </w:r>
          </w:p>
          <w:p w:rsidR="00250894" w:rsidRDefault="00D1330E">
            <w:pPr>
              <w:pStyle w:val="TableBodyText"/>
            </w:pPr>
            <w:r>
              <w:t>IE9 Mode</w:t>
            </w:r>
          </w:p>
          <w:p w:rsidR="00250894" w:rsidRDefault="00D1330E">
            <w:pPr>
              <w:pStyle w:val="TableBodyText"/>
            </w:pPr>
            <w:r>
              <w:t xml:space="preserve">IE10 </w:t>
            </w:r>
            <w:r>
              <w:t>Mode</w:t>
            </w:r>
          </w:p>
          <w:p w:rsidR="00250894" w:rsidRDefault="00D1330E">
            <w:pPr>
              <w:pStyle w:val="TableBodyText"/>
            </w:pPr>
            <w:r>
              <w:lastRenderedPageBreak/>
              <w:t>IE11 Mode</w:t>
            </w:r>
          </w:p>
        </w:tc>
      </w:tr>
      <w:tr w:rsidR="00250894" w:rsidTr="00250894">
        <w:tc>
          <w:tcPr>
            <w:tcW w:w="3168" w:type="dxa"/>
          </w:tcPr>
          <w:p w:rsidR="00250894" w:rsidRDefault="00D1330E">
            <w:pPr>
              <w:pStyle w:val="TableBodyText"/>
            </w:pPr>
            <w:r>
              <w:lastRenderedPageBreak/>
              <w:t xml:space="preserve">Microsoft Edge </w:t>
            </w:r>
          </w:p>
        </w:tc>
        <w:tc>
          <w:tcPr>
            <w:tcW w:w="3168" w:type="dxa"/>
          </w:tcPr>
          <w:p w:rsidR="00250894" w:rsidRDefault="00D1330E">
            <w:pPr>
              <w:pStyle w:val="TableBodyText"/>
            </w:pPr>
            <w:r>
              <w:t>EdgeHTML Mode</w:t>
            </w:r>
          </w:p>
        </w:tc>
      </w:tr>
    </w:tbl>
    <w:p w:rsidR="00250894" w:rsidRDefault="00D1330E">
      <w:r>
        <w:t>For each variation presented in this document there is a list of the document modes and browser versions that exhibit the behavior described by the variation. All combinations of modes and versions that are no</w:t>
      </w:r>
      <w:r>
        <w:t>t listed conform to the specification. For example, the following list for a variation indicates that the variation exists in three document modes in all browser versions that support these modes:</w:t>
      </w:r>
    </w:p>
    <w:p w:rsidR="00250894" w:rsidRDefault="00D1330E">
      <w:pPr>
        <w:ind w:left="720"/>
      </w:pPr>
      <w:r>
        <w:rPr>
          <w:i/>
        </w:rPr>
        <w:t>Quirks Mode, IE7 Mode, and IE8 Mode (All Versions)</w:t>
      </w:r>
    </w:p>
    <w:p w:rsidR="00250894" w:rsidRDefault="00D1330E">
      <w:pPr>
        <w:pStyle w:val="Heading2"/>
      </w:pPr>
      <w:bookmarkStart w:id="13" w:name="section_cbaa1e730cf143f9930b2b52cf15c1ed"/>
      <w:bookmarkStart w:id="14" w:name="_Toc494258547"/>
      <w:r>
        <w:t>Standard</w:t>
      </w:r>
      <w:r>
        <w:t>s Support Requirements</w:t>
      </w:r>
      <w:bookmarkEnd w:id="13"/>
      <w:bookmarkEnd w:id="14"/>
    </w:p>
    <w:p w:rsidR="00250894" w:rsidRDefault="00D1330E">
      <w:r>
        <w:t xml:space="preserve">To conform to </w:t>
      </w:r>
      <w:hyperlink r:id="rId31">
        <w:r>
          <w:rPr>
            <w:rStyle w:val="Hyperlink"/>
          </w:rPr>
          <w:t>[CORS]</w:t>
        </w:r>
      </w:hyperlink>
      <w:r>
        <w:t xml:space="preserve"> a user agent must implement all required portions of the specification. Any optional portions that have been implemented must also be implemented </w:t>
      </w:r>
      <w:r>
        <w:t xml:space="preserve">as described by the specification. Normative language is usually used to define both required and optional portions. (For more information, see </w:t>
      </w:r>
      <w:hyperlink r:id="rId32">
        <w:r>
          <w:rPr>
            <w:rStyle w:val="Hyperlink"/>
          </w:rPr>
          <w:t>[RFC2119]</w:t>
        </w:r>
      </w:hyperlink>
      <w:r>
        <w:t>.)</w:t>
      </w:r>
    </w:p>
    <w:p w:rsidR="00250894" w:rsidRDefault="00D1330E">
      <w:r>
        <w:t>The following table lists the secti</w:t>
      </w:r>
      <w:r>
        <w:t>ons of [CORS]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250894" w:rsidTr="00250894">
        <w:trPr>
          <w:cnfStyle w:val="100000000000" w:firstRow="1" w:lastRow="0" w:firstColumn="0" w:lastColumn="0" w:oddVBand="0" w:evenVBand="0" w:oddHBand="0" w:evenHBand="0" w:firstRowFirstColumn="0" w:firstRowLastColumn="0" w:lastRowFirstColumn="0" w:lastRowLastColumn="0"/>
          <w:tblHeader/>
        </w:trPr>
        <w:tc>
          <w:tcPr>
            <w:tcW w:w="3168" w:type="dxa"/>
          </w:tcPr>
          <w:p w:rsidR="00250894" w:rsidRDefault="00D1330E">
            <w:pPr>
              <w:pStyle w:val="TableHeaderText"/>
            </w:pPr>
            <w:r>
              <w:t>Sections</w:t>
            </w:r>
          </w:p>
        </w:tc>
        <w:tc>
          <w:tcPr>
            <w:tcW w:w="3168" w:type="dxa"/>
          </w:tcPr>
          <w:p w:rsidR="00250894" w:rsidRDefault="00D1330E">
            <w:pPr>
              <w:pStyle w:val="TableHeaderText"/>
            </w:pPr>
            <w:r>
              <w:t>Normative/Informative</w:t>
            </w:r>
          </w:p>
        </w:tc>
      </w:tr>
      <w:tr w:rsidR="00250894" w:rsidTr="00250894">
        <w:tc>
          <w:tcPr>
            <w:tcW w:w="3168" w:type="dxa"/>
          </w:tcPr>
          <w:p w:rsidR="00250894" w:rsidRDefault="00D1330E">
            <w:pPr>
              <w:pStyle w:val="TableBodyText"/>
            </w:pPr>
            <w:r>
              <w:t>1</w:t>
            </w:r>
          </w:p>
        </w:tc>
        <w:tc>
          <w:tcPr>
            <w:tcW w:w="3168" w:type="dxa"/>
          </w:tcPr>
          <w:p w:rsidR="00250894" w:rsidRDefault="00D1330E">
            <w:pPr>
              <w:pStyle w:val="TableBodyText"/>
            </w:pPr>
            <w:r>
              <w:t>Informative</w:t>
            </w:r>
          </w:p>
        </w:tc>
      </w:tr>
      <w:tr w:rsidR="00250894" w:rsidTr="00250894">
        <w:tc>
          <w:tcPr>
            <w:tcW w:w="3168" w:type="dxa"/>
          </w:tcPr>
          <w:p w:rsidR="00250894" w:rsidRDefault="00D1330E">
            <w:pPr>
              <w:pStyle w:val="TableBodyText"/>
            </w:pPr>
            <w:r>
              <w:t>2 - 3</w:t>
            </w:r>
          </w:p>
        </w:tc>
        <w:tc>
          <w:tcPr>
            <w:tcW w:w="3168" w:type="dxa"/>
          </w:tcPr>
          <w:p w:rsidR="00250894" w:rsidRDefault="00D1330E">
            <w:pPr>
              <w:pStyle w:val="TableBodyText"/>
            </w:pPr>
            <w:r>
              <w:t>Normative</w:t>
            </w:r>
          </w:p>
        </w:tc>
      </w:tr>
      <w:tr w:rsidR="00250894" w:rsidTr="00250894">
        <w:tc>
          <w:tcPr>
            <w:tcW w:w="3168" w:type="dxa"/>
          </w:tcPr>
          <w:p w:rsidR="00250894" w:rsidRDefault="00D1330E">
            <w:pPr>
              <w:pStyle w:val="TableBodyText"/>
            </w:pPr>
            <w:r>
              <w:t>4</w:t>
            </w:r>
          </w:p>
        </w:tc>
        <w:tc>
          <w:tcPr>
            <w:tcW w:w="3168" w:type="dxa"/>
          </w:tcPr>
          <w:p w:rsidR="00250894" w:rsidRDefault="00D1330E">
            <w:pPr>
              <w:pStyle w:val="TableBodyText"/>
            </w:pPr>
            <w:r>
              <w:t>Informative</w:t>
            </w:r>
          </w:p>
        </w:tc>
      </w:tr>
      <w:tr w:rsidR="00250894" w:rsidTr="00250894">
        <w:tc>
          <w:tcPr>
            <w:tcW w:w="3168" w:type="dxa"/>
          </w:tcPr>
          <w:p w:rsidR="00250894" w:rsidRDefault="00D1330E">
            <w:pPr>
              <w:pStyle w:val="TableBodyText"/>
            </w:pPr>
            <w:r>
              <w:t>5 - 6.2</w:t>
            </w:r>
          </w:p>
        </w:tc>
        <w:tc>
          <w:tcPr>
            <w:tcW w:w="3168" w:type="dxa"/>
          </w:tcPr>
          <w:p w:rsidR="00250894" w:rsidRDefault="00D1330E">
            <w:pPr>
              <w:pStyle w:val="TableBodyText"/>
            </w:pPr>
            <w:r>
              <w:t>Normative</w:t>
            </w:r>
          </w:p>
        </w:tc>
      </w:tr>
      <w:tr w:rsidR="00250894" w:rsidTr="00250894">
        <w:tc>
          <w:tcPr>
            <w:tcW w:w="3168" w:type="dxa"/>
          </w:tcPr>
          <w:p w:rsidR="00250894" w:rsidRDefault="00D1330E">
            <w:pPr>
              <w:pStyle w:val="TableBodyText"/>
            </w:pPr>
            <w:r>
              <w:t>6.3 - 6.4</w:t>
            </w:r>
          </w:p>
        </w:tc>
        <w:tc>
          <w:tcPr>
            <w:tcW w:w="3168" w:type="dxa"/>
          </w:tcPr>
          <w:p w:rsidR="00250894" w:rsidRDefault="00D1330E">
            <w:pPr>
              <w:pStyle w:val="TableBodyText"/>
            </w:pPr>
            <w:r>
              <w:t>Informative</w:t>
            </w:r>
          </w:p>
        </w:tc>
      </w:tr>
      <w:tr w:rsidR="00250894" w:rsidTr="00250894">
        <w:tc>
          <w:tcPr>
            <w:tcW w:w="3168" w:type="dxa"/>
          </w:tcPr>
          <w:p w:rsidR="00250894" w:rsidRDefault="00D1330E">
            <w:pPr>
              <w:pStyle w:val="TableBodyText"/>
            </w:pPr>
            <w:r>
              <w:t>7 - 7.2</w:t>
            </w:r>
          </w:p>
        </w:tc>
        <w:tc>
          <w:tcPr>
            <w:tcW w:w="3168" w:type="dxa"/>
          </w:tcPr>
          <w:p w:rsidR="00250894" w:rsidRDefault="00D1330E">
            <w:pPr>
              <w:pStyle w:val="TableBodyText"/>
            </w:pPr>
            <w:r>
              <w:t>Normative</w:t>
            </w:r>
          </w:p>
        </w:tc>
      </w:tr>
      <w:tr w:rsidR="00250894" w:rsidTr="00250894">
        <w:tc>
          <w:tcPr>
            <w:tcW w:w="3168" w:type="dxa"/>
          </w:tcPr>
          <w:p w:rsidR="00250894" w:rsidRDefault="00D1330E">
            <w:pPr>
              <w:pStyle w:val="TableBodyText"/>
            </w:pPr>
            <w:r>
              <w:t>7.3 - 8</w:t>
            </w:r>
          </w:p>
        </w:tc>
        <w:tc>
          <w:tcPr>
            <w:tcW w:w="3168" w:type="dxa"/>
          </w:tcPr>
          <w:p w:rsidR="00250894" w:rsidRDefault="00D1330E">
            <w:pPr>
              <w:pStyle w:val="TableBodyText"/>
            </w:pPr>
            <w:r>
              <w:t>Informative</w:t>
            </w:r>
          </w:p>
        </w:tc>
      </w:tr>
      <w:tr w:rsidR="00250894" w:rsidTr="00250894">
        <w:tc>
          <w:tcPr>
            <w:tcW w:w="3168" w:type="dxa"/>
          </w:tcPr>
          <w:p w:rsidR="00250894" w:rsidRDefault="00D1330E">
            <w:pPr>
              <w:pStyle w:val="TableBodyText"/>
            </w:pPr>
            <w:r>
              <w:t>References</w:t>
            </w:r>
          </w:p>
        </w:tc>
        <w:tc>
          <w:tcPr>
            <w:tcW w:w="3168" w:type="dxa"/>
          </w:tcPr>
          <w:p w:rsidR="00250894" w:rsidRDefault="00D1330E">
            <w:pPr>
              <w:pStyle w:val="TableBodyText"/>
            </w:pPr>
            <w:r>
              <w:t>Informative</w:t>
            </w:r>
          </w:p>
        </w:tc>
      </w:tr>
      <w:tr w:rsidR="00250894" w:rsidTr="00250894">
        <w:tc>
          <w:tcPr>
            <w:tcW w:w="3168" w:type="dxa"/>
          </w:tcPr>
          <w:p w:rsidR="00250894" w:rsidRDefault="00D1330E">
            <w:pPr>
              <w:pStyle w:val="TableBodyText"/>
            </w:pPr>
            <w:r>
              <w:t>Acknowledgments</w:t>
            </w:r>
          </w:p>
        </w:tc>
        <w:tc>
          <w:tcPr>
            <w:tcW w:w="3168" w:type="dxa"/>
          </w:tcPr>
          <w:p w:rsidR="00250894" w:rsidRDefault="00D1330E">
            <w:pPr>
              <w:pStyle w:val="TableBodyText"/>
            </w:pPr>
            <w:r>
              <w:t>Informative</w:t>
            </w:r>
          </w:p>
        </w:tc>
      </w:tr>
    </w:tbl>
    <w:p w:rsidR="00250894" w:rsidRDefault="00250894"/>
    <w:p w:rsidR="00250894" w:rsidRDefault="00D1330E">
      <w:pPr>
        <w:pStyle w:val="Heading2"/>
      </w:pPr>
      <w:bookmarkStart w:id="15" w:name="section_c35077aa3d374d7abb739dcaa4567f36"/>
      <w:bookmarkStart w:id="16" w:name="_Toc494258548"/>
      <w:r>
        <w:t>Notation</w:t>
      </w:r>
      <w:bookmarkEnd w:id="15"/>
      <w:bookmarkEnd w:id="16"/>
    </w:p>
    <w:p w:rsidR="00250894" w:rsidRDefault="00D1330E">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250894" w:rsidTr="00250894">
        <w:trPr>
          <w:cnfStyle w:val="100000000000" w:firstRow="1" w:lastRow="0" w:firstColumn="0" w:lastColumn="0" w:oddVBand="0" w:evenVBand="0" w:oddHBand="0" w:evenHBand="0" w:firstRowFirstColumn="0" w:firstRowLastColumn="0" w:lastRowFirstColumn="0" w:lastRowLastColumn="0"/>
          <w:tblHeader/>
        </w:trPr>
        <w:tc>
          <w:tcPr>
            <w:tcW w:w="0" w:type="auto"/>
          </w:tcPr>
          <w:p w:rsidR="00250894" w:rsidRDefault="00D1330E">
            <w:pPr>
              <w:pStyle w:val="TableHeaderText"/>
              <w:rPr>
                <w:b w:val="0"/>
              </w:rPr>
            </w:pPr>
            <w:r>
              <w:t>Notation</w:t>
            </w:r>
          </w:p>
        </w:tc>
        <w:tc>
          <w:tcPr>
            <w:tcW w:w="0" w:type="auto"/>
          </w:tcPr>
          <w:p w:rsidR="00250894" w:rsidRDefault="00D1330E">
            <w:pPr>
              <w:pStyle w:val="TableHeaderText"/>
              <w:rPr>
                <w:b w:val="0"/>
              </w:rPr>
            </w:pPr>
            <w:r>
              <w:t>Explanation</w:t>
            </w:r>
          </w:p>
        </w:tc>
      </w:tr>
      <w:tr w:rsidR="00250894" w:rsidTr="00250894">
        <w:tc>
          <w:tcPr>
            <w:tcW w:w="0" w:type="auto"/>
          </w:tcPr>
          <w:p w:rsidR="00250894" w:rsidRDefault="00D1330E">
            <w:pPr>
              <w:pStyle w:val="TableBodyText"/>
            </w:pPr>
            <w:r>
              <w:t>C####</w:t>
            </w:r>
          </w:p>
        </w:tc>
        <w:tc>
          <w:tcPr>
            <w:tcW w:w="0" w:type="auto"/>
          </w:tcPr>
          <w:p w:rsidR="00250894" w:rsidRDefault="00D1330E">
            <w:pPr>
              <w:pStyle w:val="TableBodyText"/>
            </w:pPr>
            <w:r>
              <w:t xml:space="preserve">Identifies a clarification of </w:t>
            </w:r>
            <w:r>
              <w:t>ambiguity in the target specification. This includes imprecise statements, omitted information, discrepancies, and errata. This does not include data formatting clarifications.</w:t>
            </w:r>
          </w:p>
        </w:tc>
      </w:tr>
      <w:tr w:rsidR="00250894" w:rsidTr="00250894">
        <w:tc>
          <w:tcPr>
            <w:tcW w:w="0" w:type="auto"/>
          </w:tcPr>
          <w:p w:rsidR="00250894" w:rsidRDefault="00D1330E">
            <w:pPr>
              <w:pStyle w:val="TableBodyText"/>
            </w:pPr>
            <w:r>
              <w:t>V####</w:t>
            </w:r>
          </w:p>
        </w:tc>
        <w:tc>
          <w:tcPr>
            <w:tcW w:w="0" w:type="auto"/>
          </w:tcPr>
          <w:p w:rsidR="00250894" w:rsidRDefault="00D1330E">
            <w:pPr>
              <w:pStyle w:val="TableBodyText"/>
            </w:pPr>
            <w:r>
              <w:t xml:space="preserve">Identifies an intended point of variability in the target specification such as the use of MAY, SHOULD, or RECOMMENDED. (See </w:t>
            </w:r>
            <w:hyperlink r:id="rId33">
              <w:r>
                <w:rPr>
                  <w:rStyle w:val="Hyperlink"/>
                </w:rPr>
                <w:t>[RFC2119]</w:t>
              </w:r>
            </w:hyperlink>
            <w:r>
              <w:t>.) This does not include extensibility points.</w:t>
            </w:r>
          </w:p>
        </w:tc>
      </w:tr>
      <w:tr w:rsidR="00250894" w:rsidTr="00250894">
        <w:tc>
          <w:tcPr>
            <w:tcW w:w="0" w:type="auto"/>
          </w:tcPr>
          <w:p w:rsidR="00250894" w:rsidRDefault="00D1330E">
            <w:pPr>
              <w:pStyle w:val="TableBodyText"/>
            </w:pPr>
            <w:r>
              <w:t>E####</w:t>
            </w:r>
          </w:p>
        </w:tc>
        <w:tc>
          <w:tcPr>
            <w:tcW w:w="0" w:type="auto"/>
          </w:tcPr>
          <w:p w:rsidR="00250894" w:rsidRDefault="00D1330E">
            <w:pPr>
              <w:pStyle w:val="TableBodyText"/>
            </w:pPr>
            <w:r>
              <w:t>Ide</w:t>
            </w:r>
            <w:r>
              <w:t xml:space="preserve">ntifies extensibility points (such as optional implementation-specific data) in the target </w:t>
            </w:r>
            <w:r>
              <w:lastRenderedPageBreak/>
              <w:t>specification, which can impair interoperability.</w:t>
            </w:r>
          </w:p>
        </w:tc>
      </w:tr>
    </w:tbl>
    <w:p w:rsidR="00250894" w:rsidRDefault="00D1330E">
      <w:r>
        <w:lastRenderedPageBreak/>
        <w:t xml:space="preserve">For document mode and browser version notation, see section </w:t>
      </w:r>
      <w:hyperlink w:anchor="Section_5985c279e24b47a6b9977ca3be83400a" w:history="1">
        <w:r>
          <w:rPr>
            <w:rStyle w:val="Hyperlink"/>
          </w:rPr>
          <w:t>1.3</w:t>
        </w:r>
      </w:hyperlink>
      <w:r>
        <w:t>.</w:t>
      </w:r>
    </w:p>
    <w:p w:rsidR="00250894" w:rsidRDefault="00D1330E">
      <w:pPr>
        <w:pStyle w:val="Heading1"/>
      </w:pPr>
      <w:bookmarkStart w:id="17" w:name="section_655df16164bc4cc49613e97c2c61a6ea"/>
      <w:bookmarkStart w:id="18" w:name="_Toc494258549"/>
      <w:r>
        <w:lastRenderedPageBreak/>
        <w:t>Standards Support Statements</w:t>
      </w:r>
      <w:bookmarkEnd w:id="17"/>
      <w:bookmarkEnd w:id="18"/>
    </w:p>
    <w:p w:rsidR="00250894" w:rsidRDefault="00D1330E">
      <w:r>
        <w:t xml:space="preserve">This section contains a full list of variations and clarifications points in the Microsoft implementation of </w:t>
      </w:r>
      <w:hyperlink r:id="rId34">
        <w:r>
          <w:rPr>
            <w:rStyle w:val="Hyperlink"/>
          </w:rPr>
          <w:t>[CORS]</w:t>
        </w:r>
      </w:hyperlink>
      <w:r>
        <w:t>.</w:t>
      </w:r>
    </w:p>
    <w:p w:rsidR="00250894" w:rsidRDefault="00D1330E">
      <w:pPr>
        <w:pStyle w:val="ListParagraph"/>
        <w:numPr>
          <w:ilvl w:val="0"/>
          <w:numId w:val="48"/>
        </w:numPr>
      </w:pPr>
      <w:r>
        <w:t xml:space="preserve">Section </w:t>
      </w:r>
      <w:hyperlink w:anchor="Section_2576ee682c8e430c92218e2f07c18088" w:history="1">
        <w:r>
          <w:rPr>
            <w:rStyle w:val="Hyperlink"/>
          </w:rPr>
          <w:t>2.1</w:t>
        </w:r>
      </w:hyperlink>
      <w:r>
        <w:t xml:space="preserve"> includes only those variations that violate a MUST requirement in the target specification. </w:t>
      </w:r>
    </w:p>
    <w:p w:rsidR="00250894" w:rsidRDefault="00D1330E">
      <w:pPr>
        <w:pStyle w:val="ListParagraph"/>
        <w:numPr>
          <w:ilvl w:val="0"/>
          <w:numId w:val="48"/>
        </w:numPr>
      </w:pPr>
      <w:r>
        <w:t xml:space="preserve">Section </w:t>
      </w:r>
      <w:hyperlink w:anchor="Section_f5de16ad6d9c428e88f9f5a1485c1593" w:history="1">
        <w:r>
          <w:rPr>
            <w:rStyle w:val="Hyperlink"/>
          </w:rPr>
          <w:t>2.2</w:t>
        </w:r>
      </w:hyperlink>
      <w:r>
        <w:t xml:space="preserve"> describes further variations from MAY and SHOULD req</w:t>
      </w:r>
      <w:r>
        <w:t xml:space="preserve">uirements. </w:t>
      </w:r>
    </w:p>
    <w:p w:rsidR="00250894" w:rsidRDefault="00D1330E">
      <w:pPr>
        <w:pStyle w:val="ListParagraph"/>
        <w:numPr>
          <w:ilvl w:val="0"/>
          <w:numId w:val="48"/>
        </w:numPr>
      </w:pPr>
      <w:r>
        <w:t xml:space="preserve">Section </w:t>
      </w:r>
      <w:hyperlink w:anchor="Section_037e74ae596e4726934fd9b161d6ec6b" w:history="1">
        <w:r>
          <w:rPr>
            <w:rStyle w:val="Hyperlink"/>
          </w:rPr>
          <w:t>2.3</w:t>
        </w:r>
      </w:hyperlink>
      <w:r>
        <w:t xml:space="preserve"> identifies variations in error handling.</w:t>
      </w:r>
    </w:p>
    <w:p w:rsidR="00250894" w:rsidRDefault="00D1330E">
      <w:pPr>
        <w:pStyle w:val="ListParagraph"/>
        <w:numPr>
          <w:ilvl w:val="0"/>
          <w:numId w:val="48"/>
        </w:numPr>
      </w:pPr>
      <w:r>
        <w:t xml:space="preserve">Section </w:t>
      </w:r>
      <w:hyperlink w:anchor="Section_fb4910f1939040229b4b29c30fbfd214" w:history="1">
        <w:r>
          <w:rPr>
            <w:rStyle w:val="Hyperlink"/>
          </w:rPr>
          <w:t>2.4</w:t>
        </w:r>
      </w:hyperlink>
      <w:r>
        <w:t xml:space="preserve"> identifies variations that impact security.</w:t>
      </w:r>
    </w:p>
    <w:p w:rsidR="00250894" w:rsidRDefault="00D1330E">
      <w:pPr>
        <w:pStyle w:val="Heading2"/>
      </w:pPr>
      <w:bookmarkStart w:id="19" w:name="section_2576ee682c8e430c92218e2f07c18088"/>
      <w:bookmarkStart w:id="20" w:name="_Toc494258550"/>
      <w:r>
        <w:t>Normative Varia</w:t>
      </w:r>
      <w:r>
        <w:t>tions</w:t>
      </w:r>
      <w:bookmarkEnd w:id="19"/>
      <w:bookmarkEnd w:id="20"/>
    </w:p>
    <w:p w:rsidR="00250894" w:rsidRDefault="00D1330E">
      <w:r>
        <w:t xml:space="preserve">The </w:t>
      </w:r>
      <w:r>
        <w:rPr>
          <w:rStyle w:val="InlineCode"/>
        </w:rPr>
        <w:t>XDomainRequest</w:t>
      </w:r>
      <w:r>
        <w:t xml:space="preserve"> object </w:t>
      </w:r>
      <w:hyperlink r:id="rId35">
        <w:r>
          <w:rPr>
            <w:rStyle w:val="Hyperlink"/>
          </w:rPr>
          <w:t>[XDomainRequest]</w:t>
        </w:r>
      </w:hyperlink>
      <w:r>
        <w:t xml:space="preserve"> is supported in IE8 Mode, IE9 Mode, and IE10 Mode (all versions). The </w:t>
      </w:r>
      <w:r>
        <w:rPr>
          <w:rStyle w:val="InlineCode"/>
        </w:rPr>
        <w:t>@font-face</w:t>
      </w:r>
      <w:r>
        <w:t xml:space="preserve"> rule </w:t>
      </w:r>
      <w:hyperlink r:id="rId36">
        <w:r>
          <w:rPr>
            <w:rStyle w:val="Hyperlink"/>
          </w:rPr>
          <w:t>[CSS-FontsLevel3]</w:t>
        </w:r>
      </w:hyperlink>
      <w:r>
        <w:t xml:space="preserve"> is supported in IE9 Mode, IE10 Mode, IE11 Mode, and EdgeHTML Mode (all versions). The </w:t>
      </w:r>
      <w:r>
        <w:rPr>
          <w:rStyle w:val="InlineCode"/>
        </w:rPr>
        <w:t>crossorigin</w:t>
      </w:r>
      <w:r>
        <w:t xml:space="preserve"> attribute for the </w:t>
      </w:r>
      <w:r>
        <w:rPr>
          <w:rStyle w:val="InlineCode"/>
        </w:rPr>
        <w:t xml:space="preserve">img element </w:t>
      </w:r>
      <w:hyperlink r:id="rId37">
        <w:r>
          <w:rPr>
            <w:rStyle w:val="Hyperlink"/>
          </w:rPr>
          <w:t>[HTML5]</w:t>
        </w:r>
      </w:hyperlink>
      <w:r>
        <w:t xml:space="preserve"> is supported in IE11 Mode</w:t>
      </w:r>
      <w:r>
        <w:t xml:space="preserve"> and EdgeHTML Mode (all versions) and cross-origin canvas behavior is partially supported in IE9 Mode and IE10 Mode (all versions) and supported in IE11 Mode and EdgeHTML Mode (all versions). All of these features involve cross-origin resource sharing </w:t>
      </w:r>
      <w:hyperlink r:id="rId38">
        <w:r>
          <w:rPr>
            <w:rStyle w:val="Hyperlink"/>
          </w:rPr>
          <w:t>[CORS]</w:t>
        </w:r>
      </w:hyperlink>
      <w:r>
        <w:t xml:space="preserve"> behavior, as required by their normative specifications and/or as implemented by Microsoft.</w:t>
      </w:r>
    </w:p>
    <w:p w:rsidR="00250894" w:rsidRDefault="00D1330E">
      <w:r>
        <w:t>The following subsections detail the normative variations from MUST requirements in [CORS].</w:t>
      </w:r>
    </w:p>
    <w:p w:rsidR="00250894" w:rsidRDefault="00D1330E">
      <w:pPr>
        <w:pStyle w:val="Heading3"/>
      </w:pPr>
      <w:bookmarkStart w:id="21" w:name="section_252ca93f50294cd0ae31ad9c97470984"/>
      <w:bookmarkStart w:id="22" w:name="_Toc494258551"/>
      <w:r>
        <w:t>Section 5.2, Access-Control-Allow-Credentials Response Header</w:t>
      </w:r>
      <w:bookmarkEnd w:id="21"/>
      <w:bookmarkEnd w:id="22"/>
      <w:r>
        <w:fldChar w:fldCharType="begin"/>
      </w:r>
      <w:r>
        <w:instrText xml:space="preserve"> XE "Access-Control-Allow-Credentials Response Header" </w:instrText>
      </w:r>
      <w:r>
        <w:fldChar w:fldCharType="end"/>
      </w:r>
    </w:p>
    <w:p w:rsidR="00250894" w:rsidRDefault="00D1330E">
      <w:r>
        <w:t>V0001</w:t>
      </w:r>
    </w:p>
    <w:p w:rsidR="00250894" w:rsidRDefault="00D1330E">
      <w:r>
        <w:t>The specification states:</w:t>
      </w:r>
    </w:p>
    <w:p w:rsidR="00250894" w:rsidRDefault="00D1330E">
      <w:pPr>
        <w:pStyle w:val="Code"/>
      </w:pPr>
      <w:r>
        <w:t>The Access-Control-Allow-Credentials header indicates whether the response to request can be exposed when</w:t>
      </w:r>
      <w:r>
        <w:t xml:space="preserve"> the omit credentials flag is unset. When part of the response to a preflight request it indicates that the actual request can include user credentials. ABNF:</w:t>
      </w:r>
    </w:p>
    <w:p w:rsidR="00250894" w:rsidRDefault="00250894">
      <w:pPr>
        <w:pStyle w:val="Code"/>
      </w:pPr>
    </w:p>
    <w:p w:rsidR="00250894" w:rsidRDefault="00D1330E">
      <w:pPr>
        <w:pStyle w:val="Code"/>
      </w:pPr>
      <w:r>
        <w:t>Access-Control-Allow-Credentials: "Access-Control-Allow-Credentials" ":" true</w:t>
      </w:r>
      <w:r>
        <w:br/>
      </w:r>
      <w:r>
        <w:t xml:space="preserve">                            true: %x74.72.75.65 ; "true", case-sensitive</w:t>
      </w:r>
    </w:p>
    <w:p w:rsidR="00250894" w:rsidRDefault="00D1330E">
      <w:pPr>
        <w:rPr>
          <w:i/>
        </w:rPr>
      </w:pPr>
      <w:r>
        <w:rPr>
          <w:i/>
        </w:rPr>
        <w:t>IE8 Mode, IE9 Mode, and IE10 Mode (All Versions)</w:t>
      </w:r>
    </w:p>
    <w:p w:rsidR="00250894" w:rsidRDefault="00D1330E">
      <w:r>
        <w:t>Not supported.</w:t>
      </w:r>
    </w:p>
    <w:p w:rsidR="00250894" w:rsidRDefault="00D1330E">
      <w:pPr>
        <w:pStyle w:val="Heading3"/>
      </w:pPr>
      <w:bookmarkStart w:id="23" w:name="section_a9a1b0065eb5435480f49f7d06130175"/>
      <w:bookmarkStart w:id="24" w:name="_Toc494258552"/>
      <w:r>
        <w:t>Section 5.3, Access-Control-Expose-Headers Response Header</w:t>
      </w:r>
      <w:bookmarkEnd w:id="23"/>
      <w:bookmarkEnd w:id="24"/>
      <w:r>
        <w:fldChar w:fldCharType="begin"/>
      </w:r>
      <w:r>
        <w:instrText xml:space="preserve"> XE "Access-Control-Expose-Headers Response Header" </w:instrText>
      </w:r>
      <w:r>
        <w:fldChar w:fldCharType="end"/>
      </w:r>
    </w:p>
    <w:p w:rsidR="00250894" w:rsidRDefault="00D1330E">
      <w:r>
        <w:t>V0002</w:t>
      </w:r>
    </w:p>
    <w:p w:rsidR="00250894" w:rsidRDefault="00D1330E">
      <w:r>
        <w:t>The specification states:</w:t>
      </w:r>
    </w:p>
    <w:p w:rsidR="00250894" w:rsidRDefault="00D1330E">
      <w:pPr>
        <w:pStyle w:val="Code"/>
      </w:pPr>
      <w:r>
        <w:t>The Access-Control-Expose-Headers header indicates which headers are safe to expose to the API of a CORS API specification. ABNF:</w:t>
      </w:r>
    </w:p>
    <w:p w:rsidR="00250894" w:rsidRDefault="00250894">
      <w:pPr>
        <w:pStyle w:val="Code"/>
      </w:pPr>
    </w:p>
    <w:p w:rsidR="00250894" w:rsidRDefault="00D1330E">
      <w:pPr>
        <w:pStyle w:val="Code"/>
      </w:pPr>
      <w:r>
        <w:t>Access-Control-Expose-Headers = "Access-Control-Expose-Headers" ":" #field-name</w:t>
      </w:r>
    </w:p>
    <w:p w:rsidR="00250894" w:rsidRDefault="00D1330E">
      <w:pPr>
        <w:rPr>
          <w:i/>
        </w:rPr>
      </w:pPr>
      <w:r>
        <w:rPr>
          <w:i/>
        </w:rPr>
        <w:t>IE8 Mode, IE9 Mode,</w:t>
      </w:r>
      <w:r>
        <w:rPr>
          <w:i/>
        </w:rPr>
        <w:t xml:space="preserve"> and IE10 Mode (All Versions)</w:t>
      </w:r>
    </w:p>
    <w:p w:rsidR="00250894" w:rsidRDefault="00D1330E">
      <w:r>
        <w:lastRenderedPageBreak/>
        <w:t>Not supported.</w:t>
      </w:r>
    </w:p>
    <w:p w:rsidR="00250894" w:rsidRDefault="00D1330E">
      <w:pPr>
        <w:pStyle w:val="Heading3"/>
      </w:pPr>
      <w:bookmarkStart w:id="25" w:name="section_ab7fe86ab02149febc7fdfd65df33733"/>
      <w:bookmarkStart w:id="26" w:name="_Toc494258553"/>
      <w:r>
        <w:t>Section 5.4, Access-Control-Max-Age Response Header</w:t>
      </w:r>
      <w:bookmarkEnd w:id="25"/>
      <w:bookmarkEnd w:id="26"/>
      <w:r>
        <w:fldChar w:fldCharType="begin"/>
      </w:r>
      <w:r>
        <w:instrText xml:space="preserve"> XE "Access-Control-Max-Age Response Header" </w:instrText>
      </w:r>
      <w:r>
        <w:fldChar w:fldCharType="end"/>
      </w:r>
    </w:p>
    <w:p w:rsidR="00250894" w:rsidRDefault="00D1330E">
      <w:r>
        <w:t>V0003</w:t>
      </w:r>
    </w:p>
    <w:p w:rsidR="00250894" w:rsidRDefault="00D1330E">
      <w:r>
        <w:t>The specification states:</w:t>
      </w:r>
    </w:p>
    <w:p w:rsidR="00250894" w:rsidRDefault="00D1330E">
      <w:pPr>
        <w:pStyle w:val="Code"/>
      </w:pPr>
      <w:r>
        <w:t xml:space="preserve">The Access-Control-Max-Age header indicates how long the results of a preflight </w:t>
      </w:r>
      <w:r>
        <w:t>request can be cached in a preflight result cache. ABNF:</w:t>
      </w:r>
    </w:p>
    <w:p w:rsidR="00250894" w:rsidRDefault="00250894">
      <w:pPr>
        <w:pStyle w:val="Code"/>
      </w:pPr>
    </w:p>
    <w:p w:rsidR="00250894" w:rsidRDefault="00D1330E">
      <w:pPr>
        <w:pStyle w:val="Code"/>
      </w:pPr>
      <w:r>
        <w:t>Access-Control-Max-Age = "Access-Control-Max-Age" ":" delta-seconds</w:t>
      </w:r>
    </w:p>
    <w:p w:rsidR="00250894" w:rsidRDefault="00D1330E">
      <w:pPr>
        <w:rPr>
          <w:i/>
        </w:rPr>
      </w:pPr>
      <w:r>
        <w:rPr>
          <w:i/>
        </w:rPr>
        <w:t>IE8 Mode, IE9 Mode, and IE10 Mode (All Versions)</w:t>
      </w:r>
    </w:p>
    <w:p w:rsidR="00250894" w:rsidRDefault="00D1330E">
      <w:r>
        <w:t>Not supported.</w:t>
      </w:r>
    </w:p>
    <w:p w:rsidR="00250894" w:rsidRDefault="00D1330E">
      <w:pPr>
        <w:pStyle w:val="Heading3"/>
      </w:pPr>
      <w:bookmarkStart w:id="27" w:name="section_0269d11ce9c344a0b27d112cec9c464a"/>
      <w:bookmarkStart w:id="28" w:name="_Toc494258554"/>
      <w:r>
        <w:t>Section 5.5, Access-Control-Allow-Methods Response Header</w:t>
      </w:r>
      <w:bookmarkEnd w:id="27"/>
      <w:bookmarkEnd w:id="28"/>
      <w:r>
        <w:fldChar w:fldCharType="begin"/>
      </w:r>
      <w:r>
        <w:instrText xml:space="preserve"> XE "Acce</w:instrText>
      </w:r>
      <w:r>
        <w:instrText xml:space="preserve">ss-Control-Allow-Methods Response Header" </w:instrText>
      </w:r>
      <w:r>
        <w:fldChar w:fldCharType="end"/>
      </w:r>
    </w:p>
    <w:p w:rsidR="00250894" w:rsidRDefault="00D1330E">
      <w:r>
        <w:t>V0004</w:t>
      </w:r>
    </w:p>
    <w:p w:rsidR="00250894" w:rsidRDefault="00D1330E">
      <w:r>
        <w:t>The specification states:</w:t>
      </w:r>
    </w:p>
    <w:p w:rsidR="00250894" w:rsidRDefault="00D1330E">
      <w:pPr>
        <w:pStyle w:val="Code"/>
      </w:pPr>
      <w:r>
        <w:t xml:space="preserve">The Access-Control-Allow-Methods header indicates, as part of the response to a preflight request, which methods can be used during the actual request. </w:t>
      </w:r>
    </w:p>
    <w:p w:rsidR="00250894" w:rsidRDefault="00250894">
      <w:pPr>
        <w:pStyle w:val="Code"/>
      </w:pPr>
    </w:p>
    <w:p w:rsidR="00250894" w:rsidRDefault="00D1330E">
      <w:pPr>
        <w:pStyle w:val="Code"/>
      </w:pPr>
      <w:r>
        <w:t>The `Allow` header is not</w:t>
      </w:r>
      <w:r>
        <w:t xml:space="preserve"> relevant for the purposes of the CORS protocol. ABNF:</w:t>
      </w:r>
    </w:p>
    <w:p w:rsidR="00250894" w:rsidRDefault="00250894">
      <w:pPr>
        <w:pStyle w:val="Code"/>
      </w:pPr>
    </w:p>
    <w:p w:rsidR="00250894" w:rsidRDefault="00D1330E">
      <w:pPr>
        <w:pStyle w:val="Code"/>
      </w:pPr>
      <w:r>
        <w:t>Access-Control-Allow-Methods: "Access-Control-Allow-Methods" ":" #Method</w:t>
      </w:r>
    </w:p>
    <w:p w:rsidR="00250894" w:rsidRDefault="00D1330E">
      <w:pPr>
        <w:rPr>
          <w:i/>
        </w:rPr>
      </w:pPr>
      <w:r>
        <w:rPr>
          <w:i/>
        </w:rPr>
        <w:t>IE8 Mode, IE9 Mode, and IE10 Mode (All Versions)</w:t>
      </w:r>
    </w:p>
    <w:p w:rsidR="00250894" w:rsidRDefault="00D1330E">
      <w:r>
        <w:t>Not supported.</w:t>
      </w:r>
    </w:p>
    <w:p w:rsidR="00250894" w:rsidRDefault="00D1330E">
      <w:pPr>
        <w:pStyle w:val="Heading3"/>
      </w:pPr>
      <w:bookmarkStart w:id="29" w:name="section_bb7edd0361b24d84b30a86a6840d7045"/>
      <w:bookmarkStart w:id="30" w:name="_Toc494258555"/>
      <w:r>
        <w:t>Section 5.6, Access-Control-Allow-Headers Response Header</w:t>
      </w:r>
      <w:bookmarkEnd w:id="29"/>
      <w:bookmarkEnd w:id="30"/>
      <w:r>
        <w:fldChar w:fldCharType="begin"/>
      </w:r>
      <w:r>
        <w:instrText xml:space="preserve"> XE "Access-Control-Allow-Headers Response Header" </w:instrText>
      </w:r>
      <w:r>
        <w:fldChar w:fldCharType="end"/>
      </w:r>
    </w:p>
    <w:p w:rsidR="00250894" w:rsidRDefault="00D1330E">
      <w:r>
        <w:t>V0005</w:t>
      </w:r>
    </w:p>
    <w:p w:rsidR="00250894" w:rsidRDefault="00D1330E">
      <w:r>
        <w:t>The specification states:</w:t>
      </w:r>
    </w:p>
    <w:p w:rsidR="00250894" w:rsidRDefault="00D1330E">
      <w:pPr>
        <w:pStyle w:val="Code"/>
      </w:pPr>
      <w:r>
        <w:t>The Access-Control-Allow-Headers header indicates, as part of the response to a preflight request, which header field names can be used during the actual request. ABNF:</w:t>
      </w:r>
    </w:p>
    <w:p w:rsidR="00250894" w:rsidRDefault="00250894">
      <w:pPr>
        <w:pStyle w:val="Code"/>
      </w:pPr>
    </w:p>
    <w:p w:rsidR="00250894" w:rsidRDefault="00D1330E">
      <w:pPr>
        <w:pStyle w:val="Code"/>
      </w:pPr>
      <w:r>
        <w:t>Access-Control-Allow-Headers: "Access-Control-Allow-Headers" ":" #field-name</w:t>
      </w:r>
    </w:p>
    <w:p w:rsidR="00250894" w:rsidRDefault="00D1330E">
      <w:pPr>
        <w:rPr>
          <w:i/>
        </w:rPr>
      </w:pPr>
      <w:r>
        <w:rPr>
          <w:i/>
        </w:rPr>
        <w:t>IE8 Mode, IE9 Mode, and IE10 Mode (All Versions)</w:t>
      </w:r>
    </w:p>
    <w:p w:rsidR="00250894" w:rsidRDefault="00D1330E">
      <w:r>
        <w:t>Not supported.</w:t>
      </w:r>
    </w:p>
    <w:p w:rsidR="00250894" w:rsidRDefault="00D1330E">
      <w:pPr>
        <w:pStyle w:val="Heading3"/>
      </w:pPr>
      <w:bookmarkStart w:id="31" w:name="section_456aeeee68dc45b8968083367e6f8282"/>
      <w:bookmarkStart w:id="32" w:name="_Toc494258556"/>
      <w:r>
        <w:t>Section 5.8, Access-Control-Request-Method Request Header</w:t>
      </w:r>
      <w:bookmarkEnd w:id="31"/>
      <w:bookmarkEnd w:id="32"/>
      <w:r>
        <w:fldChar w:fldCharType="begin"/>
      </w:r>
      <w:r>
        <w:instrText xml:space="preserve"> XE "Access-Control-Request-Method Request Header" </w:instrText>
      </w:r>
      <w:r>
        <w:fldChar w:fldCharType="end"/>
      </w:r>
    </w:p>
    <w:p w:rsidR="00250894" w:rsidRDefault="00D1330E">
      <w:r>
        <w:t>V000</w:t>
      </w:r>
      <w:r>
        <w:t>6</w:t>
      </w:r>
    </w:p>
    <w:p w:rsidR="00250894" w:rsidRDefault="00D1330E">
      <w:r>
        <w:t>The specification states:</w:t>
      </w:r>
    </w:p>
    <w:p w:rsidR="00250894" w:rsidRDefault="00D1330E">
      <w:pPr>
        <w:pStyle w:val="Code"/>
      </w:pPr>
      <w:r>
        <w:lastRenderedPageBreak/>
        <w:t>The Access-Control-Request-Method header indicates which method will be used in the actual request as part of the preflight request. ABNF:</w:t>
      </w:r>
    </w:p>
    <w:p w:rsidR="00250894" w:rsidRDefault="00250894">
      <w:pPr>
        <w:pStyle w:val="Code"/>
      </w:pPr>
    </w:p>
    <w:p w:rsidR="00250894" w:rsidRDefault="00D1330E">
      <w:pPr>
        <w:pStyle w:val="Code"/>
      </w:pPr>
      <w:r>
        <w:t>Access-Control-Request-Method: "Access-Control-Request-Method" ":" Method</w:t>
      </w:r>
    </w:p>
    <w:p w:rsidR="00250894" w:rsidRDefault="00D1330E">
      <w:pPr>
        <w:rPr>
          <w:i/>
        </w:rPr>
      </w:pPr>
      <w:r>
        <w:rPr>
          <w:i/>
        </w:rPr>
        <w:t xml:space="preserve">IE8 Mode, IE9 </w:t>
      </w:r>
      <w:r>
        <w:rPr>
          <w:i/>
        </w:rPr>
        <w:t>Mode, and IE10 Mode (All Versions)</w:t>
      </w:r>
    </w:p>
    <w:p w:rsidR="00250894" w:rsidRDefault="00D1330E">
      <w:r>
        <w:t>Not supported.</w:t>
      </w:r>
    </w:p>
    <w:p w:rsidR="00250894" w:rsidRDefault="00D1330E">
      <w:pPr>
        <w:pStyle w:val="Heading3"/>
      </w:pPr>
      <w:bookmarkStart w:id="33" w:name="section_3d6f94a08566442f8bad32531973b69c"/>
      <w:bookmarkStart w:id="34" w:name="_Toc494258557"/>
      <w:r>
        <w:t>Section 5.9, Access-Control-Request-Headers Request Header</w:t>
      </w:r>
      <w:bookmarkEnd w:id="33"/>
      <w:bookmarkEnd w:id="34"/>
      <w:r>
        <w:fldChar w:fldCharType="begin"/>
      </w:r>
      <w:r>
        <w:instrText xml:space="preserve"> XE "Access-Control-Request-Headers Request Header" </w:instrText>
      </w:r>
      <w:r>
        <w:fldChar w:fldCharType="end"/>
      </w:r>
    </w:p>
    <w:p w:rsidR="00250894" w:rsidRDefault="00D1330E">
      <w:r>
        <w:t>V0007</w:t>
      </w:r>
    </w:p>
    <w:p w:rsidR="00250894" w:rsidRDefault="00D1330E">
      <w:r>
        <w:t>The specification states:</w:t>
      </w:r>
    </w:p>
    <w:p w:rsidR="00250894" w:rsidRDefault="00D1330E">
      <w:pPr>
        <w:pStyle w:val="Code"/>
      </w:pPr>
      <w:r>
        <w:t>The Access-Control-Request-Headers header indicates which hea</w:t>
      </w:r>
      <w:r>
        <w:t>ders will be used in the actual request as part of the preflight request. ABNF:</w:t>
      </w:r>
    </w:p>
    <w:p w:rsidR="00250894" w:rsidRDefault="00250894">
      <w:pPr>
        <w:pStyle w:val="Code"/>
      </w:pPr>
    </w:p>
    <w:p w:rsidR="00250894" w:rsidRDefault="00D1330E">
      <w:pPr>
        <w:pStyle w:val="Code"/>
      </w:pPr>
      <w:r>
        <w:t>Access-Control-Request-Headers: "Access-Control-Request-Headers" ":" #field-name</w:t>
      </w:r>
    </w:p>
    <w:p w:rsidR="00250894" w:rsidRDefault="00D1330E">
      <w:pPr>
        <w:rPr>
          <w:i/>
        </w:rPr>
      </w:pPr>
      <w:r>
        <w:rPr>
          <w:i/>
        </w:rPr>
        <w:t>IE8 Mode, IE9 Mode, and IE10 Mode (All Versions)</w:t>
      </w:r>
    </w:p>
    <w:p w:rsidR="00250894" w:rsidRDefault="00D1330E">
      <w:r>
        <w:t>Not supported.</w:t>
      </w:r>
    </w:p>
    <w:p w:rsidR="00250894" w:rsidRDefault="00D1330E">
      <w:pPr>
        <w:pStyle w:val="Heading3"/>
      </w:pPr>
      <w:bookmarkStart w:id="35" w:name="section_0c24f79de80d49218e604807389724e4"/>
      <w:bookmarkStart w:id="36" w:name="_Toc494258558"/>
      <w:r>
        <w:t>Section 6.1, Simple Cross-Orig</w:t>
      </w:r>
      <w:r>
        <w:t>in Request, Actual Request, and Redirects</w:t>
      </w:r>
      <w:bookmarkEnd w:id="35"/>
      <w:bookmarkEnd w:id="36"/>
      <w:r>
        <w:fldChar w:fldCharType="begin"/>
      </w:r>
      <w:r>
        <w:instrText xml:space="preserve"> XE "Simple Cross-Origin Request - Actual Request - and Redirects" </w:instrText>
      </w:r>
      <w:r>
        <w:fldChar w:fldCharType="end"/>
      </w:r>
    </w:p>
    <w:p w:rsidR="00250894" w:rsidRDefault="00D1330E">
      <w:r>
        <w:t>V0008</w:t>
      </w:r>
    </w:p>
    <w:p w:rsidR="00250894" w:rsidRDefault="00D1330E">
      <w:r>
        <w:t>The specification states:</w:t>
      </w:r>
    </w:p>
    <w:p w:rsidR="00250894" w:rsidRDefault="00D1330E">
      <w:pPr>
        <w:pStyle w:val="Code"/>
        <w:numPr>
          <w:ilvl w:val="0"/>
          <w:numId w:val="0"/>
        </w:numPr>
        <w:ind w:left="374" w:hanging="14"/>
      </w:pPr>
      <w:r>
        <w:t>Resources must use the following set of steps to determine which additional headers to use in the response:</w:t>
      </w:r>
    </w:p>
    <w:p w:rsidR="00250894" w:rsidRDefault="00250894">
      <w:pPr>
        <w:pStyle w:val="Code"/>
        <w:numPr>
          <w:ilvl w:val="0"/>
          <w:numId w:val="0"/>
        </w:numPr>
        <w:ind w:left="374" w:hanging="14"/>
      </w:pPr>
    </w:p>
    <w:p w:rsidR="00250894" w:rsidRDefault="00D1330E">
      <w:pPr>
        <w:pStyle w:val="Code"/>
        <w:numPr>
          <w:ilvl w:val="0"/>
          <w:numId w:val="49"/>
        </w:numPr>
        <w:tabs>
          <w:tab w:val="clear" w:pos="0"/>
          <w:tab w:val="num" w:pos="144"/>
        </w:tabs>
      </w:pPr>
      <w:r>
        <w:t xml:space="preserve">If </w:t>
      </w:r>
      <w:r>
        <w:t>the Origin header is not present terminate this set of steps. The request is outside the scope of this specification.</w:t>
      </w:r>
    </w:p>
    <w:p w:rsidR="00250894" w:rsidRDefault="00250894">
      <w:pPr>
        <w:pStyle w:val="Code"/>
        <w:numPr>
          <w:ilvl w:val="0"/>
          <w:numId w:val="0"/>
        </w:numPr>
        <w:ind w:left="360"/>
      </w:pPr>
    </w:p>
    <w:p w:rsidR="00250894" w:rsidRDefault="00D1330E">
      <w:pPr>
        <w:pStyle w:val="Code"/>
        <w:numPr>
          <w:ilvl w:val="0"/>
          <w:numId w:val="49"/>
        </w:numPr>
        <w:tabs>
          <w:tab w:val="clear" w:pos="0"/>
          <w:tab w:val="num" w:pos="144"/>
        </w:tabs>
      </w:pPr>
      <w:r>
        <w:t>If the value of the Origin header is not a case-sensitive match for any of the values in list of origins, do not set any additional heade</w:t>
      </w:r>
      <w:r>
        <w:t>rs and terminate this set of steps.</w:t>
      </w:r>
    </w:p>
    <w:p w:rsidR="00250894" w:rsidRDefault="00250894">
      <w:pPr>
        <w:pStyle w:val="Code"/>
        <w:numPr>
          <w:ilvl w:val="0"/>
          <w:numId w:val="0"/>
        </w:numPr>
        <w:ind w:left="360"/>
      </w:pPr>
    </w:p>
    <w:p w:rsidR="00250894" w:rsidRDefault="00D1330E">
      <w:pPr>
        <w:pStyle w:val="Code"/>
        <w:numPr>
          <w:ilvl w:val="0"/>
          <w:numId w:val="0"/>
        </w:numPr>
        <w:ind w:left="360"/>
      </w:pPr>
      <w:r>
        <w:t>Note: Always matching is acceptable since the list of origins can be unbounded.</w:t>
      </w:r>
    </w:p>
    <w:p w:rsidR="00250894" w:rsidRDefault="00250894">
      <w:pPr>
        <w:pStyle w:val="Code"/>
        <w:numPr>
          <w:ilvl w:val="0"/>
          <w:numId w:val="0"/>
        </w:numPr>
        <w:ind w:left="360"/>
      </w:pPr>
    </w:p>
    <w:p w:rsidR="00250894" w:rsidRDefault="00D1330E">
      <w:pPr>
        <w:pStyle w:val="Code"/>
        <w:numPr>
          <w:ilvl w:val="0"/>
          <w:numId w:val="49"/>
        </w:numPr>
        <w:tabs>
          <w:tab w:val="clear" w:pos="0"/>
          <w:tab w:val="num" w:pos="144"/>
        </w:tabs>
      </w:pPr>
      <w:r>
        <w:t>If the resource supports credentials add a single Access-Control-Allow-Origin header, with the value of the Origin header as value, and ad</w:t>
      </w:r>
      <w:r>
        <w:t>d a single Access-Control-Allow-Credentials header with the case-sensitive string "true" as value.</w:t>
      </w:r>
    </w:p>
    <w:p w:rsidR="00250894" w:rsidRDefault="00250894">
      <w:pPr>
        <w:pStyle w:val="Code"/>
        <w:numPr>
          <w:ilvl w:val="0"/>
          <w:numId w:val="0"/>
        </w:numPr>
        <w:ind w:left="360"/>
      </w:pPr>
    </w:p>
    <w:p w:rsidR="00250894" w:rsidRDefault="00D1330E">
      <w:pPr>
        <w:pStyle w:val="Code"/>
        <w:numPr>
          <w:ilvl w:val="0"/>
          <w:numId w:val="0"/>
        </w:numPr>
        <w:ind w:left="360"/>
      </w:pPr>
      <w:r>
        <w:t>Otherwise, add a single Access-Control-Allow-Origin header, with either the value of the Origin header or the string "*" as value.</w:t>
      </w:r>
    </w:p>
    <w:p w:rsidR="00250894" w:rsidRDefault="00250894">
      <w:pPr>
        <w:pStyle w:val="Code"/>
        <w:numPr>
          <w:ilvl w:val="0"/>
          <w:numId w:val="0"/>
        </w:numPr>
        <w:ind w:left="360"/>
      </w:pPr>
    </w:p>
    <w:p w:rsidR="00250894" w:rsidRDefault="00D1330E">
      <w:pPr>
        <w:pStyle w:val="Code"/>
        <w:numPr>
          <w:ilvl w:val="0"/>
          <w:numId w:val="0"/>
        </w:numPr>
        <w:ind w:left="360"/>
      </w:pPr>
      <w:r>
        <w:t>Note: The string "*" can</w:t>
      </w:r>
      <w:r>
        <w:t>not be used for a resource that supports credentials.</w:t>
      </w:r>
    </w:p>
    <w:p w:rsidR="00250894" w:rsidRDefault="00250894">
      <w:pPr>
        <w:pStyle w:val="Code"/>
        <w:numPr>
          <w:ilvl w:val="0"/>
          <w:numId w:val="0"/>
        </w:numPr>
        <w:ind w:left="360"/>
      </w:pPr>
    </w:p>
    <w:p w:rsidR="00250894" w:rsidRDefault="00D1330E">
      <w:pPr>
        <w:pStyle w:val="Code"/>
        <w:numPr>
          <w:ilvl w:val="0"/>
          <w:numId w:val="49"/>
        </w:numPr>
        <w:tabs>
          <w:tab w:val="clear" w:pos="0"/>
          <w:tab w:val="num" w:pos="144"/>
        </w:tabs>
      </w:pPr>
      <w:r>
        <w:lastRenderedPageBreak/>
        <w:t>If the list of exposed headers is not empty add one or more Access-Control-Expose-Headers headers, with as values the header field names given in the list of exposed headers.</w:t>
      </w:r>
    </w:p>
    <w:p w:rsidR="00250894" w:rsidRDefault="00D1330E">
      <w:pPr>
        <w:pStyle w:val="Code"/>
        <w:numPr>
          <w:ilvl w:val="0"/>
          <w:numId w:val="0"/>
        </w:numPr>
        <w:ind w:left="360" w:right="0"/>
      </w:pPr>
      <w:r>
        <w:t>Note: By not adding the ap</w:t>
      </w:r>
      <w:r>
        <w:t>propriate headers resource can also clear the preflight result cache of all entries where origin is a case-sensitive match for the value of the Origin header and url is a case-sensitive match for the URL of the resource.</w:t>
      </w:r>
    </w:p>
    <w:p w:rsidR="00250894" w:rsidRDefault="00D1330E">
      <w:pPr>
        <w:rPr>
          <w:i/>
        </w:rPr>
      </w:pPr>
      <w:r>
        <w:rPr>
          <w:i/>
        </w:rPr>
        <w:t>IE8 Mode, IE9 Mode, and IE10 Mode (</w:t>
      </w:r>
      <w:r>
        <w:rPr>
          <w:i/>
        </w:rPr>
        <w:t>All Versions)</w:t>
      </w:r>
    </w:p>
    <w:p w:rsidR="00250894" w:rsidRDefault="00D1330E">
      <w:r>
        <w:t>Credentials and exposed headers are not supported.</w:t>
      </w:r>
    </w:p>
    <w:p w:rsidR="00250894" w:rsidRDefault="00D1330E">
      <w:pPr>
        <w:pStyle w:val="Heading3"/>
      </w:pPr>
      <w:bookmarkStart w:id="37" w:name="section_ab8b0058b0ed4a52a9e026b5574a4583"/>
      <w:bookmarkStart w:id="38" w:name="_Toc494258559"/>
      <w:r>
        <w:t>Section 6.2, Preflight Request</w:t>
      </w:r>
      <w:bookmarkEnd w:id="37"/>
      <w:bookmarkEnd w:id="38"/>
      <w:r>
        <w:fldChar w:fldCharType="begin"/>
      </w:r>
      <w:r>
        <w:instrText xml:space="preserve"> XE "Preflight Request" </w:instrText>
      </w:r>
      <w:r>
        <w:fldChar w:fldCharType="end"/>
      </w:r>
    </w:p>
    <w:p w:rsidR="00250894" w:rsidRDefault="00D1330E">
      <w:r>
        <w:t>V0009</w:t>
      </w:r>
    </w:p>
    <w:p w:rsidR="00250894" w:rsidRDefault="00D1330E">
      <w:r>
        <w:t>The specification states:</w:t>
      </w:r>
    </w:p>
    <w:p w:rsidR="00250894" w:rsidRDefault="00D1330E">
      <w:pPr>
        <w:pStyle w:val="Code"/>
      </w:pPr>
      <w:r>
        <w:t>In response to a preflight request the resource indicates which methods and headers (other than simple</w:t>
      </w:r>
      <w:r>
        <w:t xml:space="preserve"> methods and simple headers) it is willing to handle and whether it supports credentials.</w:t>
      </w:r>
    </w:p>
    <w:p w:rsidR="00250894" w:rsidRDefault="00D1330E">
      <w:pPr>
        <w:rPr>
          <w:i/>
        </w:rPr>
      </w:pPr>
      <w:r>
        <w:rPr>
          <w:i/>
        </w:rPr>
        <w:t>IE8 Mode, IE9 Mode, and IE10 Mode (All Versions)</w:t>
      </w:r>
    </w:p>
    <w:p w:rsidR="00250894" w:rsidRDefault="00D1330E">
      <w:r>
        <w:t>Not supported.</w:t>
      </w:r>
    </w:p>
    <w:p w:rsidR="00250894" w:rsidRDefault="00D1330E">
      <w:pPr>
        <w:pStyle w:val="Heading3"/>
      </w:pPr>
      <w:bookmarkStart w:id="39" w:name="section_eccbecf28c2d42898e97a2919b10eab2"/>
      <w:bookmarkStart w:id="40" w:name="_Toc494258560"/>
      <w:r>
        <w:t>Section 7.1.1, Handling a Response to a Cross-Origin Request</w:t>
      </w:r>
      <w:bookmarkEnd w:id="39"/>
      <w:bookmarkEnd w:id="40"/>
      <w:r>
        <w:fldChar w:fldCharType="begin"/>
      </w:r>
      <w:r>
        <w:instrText xml:space="preserve"> XE "Handling a Response to a Cross-Origin Request" </w:instrText>
      </w:r>
      <w:r>
        <w:fldChar w:fldCharType="end"/>
      </w:r>
    </w:p>
    <w:p w:rsidR="00250894" w:rsidRDefault="00D1330E">
      <w:r>
        <w:t>V0010</w:t>
      </w:r>
    </w:p>
    <w:p w:rsidR="00250894" w:rsidRDefault="00D1330E">
      <w:r>
        <w:t>The specification states:</w:t>
      </w:r>
    </w:p>
    <w:p w:rsidR="00250894" w:rsidRDefault="00D1330E">
      <w:pPr>
        <w:pStyle w:val="Code"/>
      </w:pPr>
      <w:r>
        <w:t>User agents must filter out all response headers other than those that are a simple response header or of which the field name is an ASCII case-insensitive match for one</w:t>
      </w:r>
      <w:r>
        <w:t xml:space="preserve"> of the values of the Access-Control-Expose-Headers headers (if any), before exposing response headers to APIs defined in CORS API specifications.</w:t>
      </w:r>
    </w:p>
    <w:p w:rsidR="00250894" w:rsidRDefault="00250894">
      <w:pPr>
        <w:pStyle w:val="Code"/>
      </w:pPr>
    </w:p>
    <w:p w:rsidR="00250894" w:rsidRDefault="00D1330E">
      <w:pPr>
        <w:pStyle w:val="Code"/>
      </w:pPr>
      <w:r>
        <w:t>Note: The getResponseHeader() method of XMLHttpRequest will therefore not expose any header not indicated ab</w:t>
      </w:r>
      <w:r>
        <w:t>ove.</w:t>
      </w:r>
    </w:p>
    <w:p w:rsidR="00250894" w:rsidRDefault="00D1330E">
      <w:pPr>
        <w:rPr>
          <w:i/>
        </w:rPr>
      </w:pPr>
      <w:r>
        <w:rPr>
          <w:i/>
        </w:rPr>
        <w:t>IE8 Mode, IE9 Mode, and IE10 Mode (All Versions)</w:t>
      </w:r>
    </w:p>
    <w:p w:rsidR="00250894" w:rsidRDefault="00D1330E">
      <w:r>
        <w:t>Not supported.</w:t>
      </w:r>
    </w:p>
    <w:p w:rsidR="00250894" w:rsidRDefault="00D1330E">
      <w:pPr>
        <w:pStyle w:val="Heading3"/>
      </w:pPr>
      <w:bookmarkStart w:id="41" w:name="section_54d5085ec56540c1b976acc0d6ce804e"/>
      <w:bookmarkStart w:id="42" w:name="_Toc494258561"/>
      <w:r>
        <w:t>Section 7.1.2, Cross-Origin Request Status</w:t>
      </w:r>
      <w:bookmarkEnd w:id="41"/>
      <w:bookmarkEnd w:id="42"/>
      <w:r>
        <w:fldChar w:fldCharType="begin"/>
      </w:r>
      <w:r>
        <w:instrText xml:space="preserve"> XE "Cross-Origin Request Status" </w:instrText>
      </w:r>
      <w:r>
        <w:fldChar w:fldCharType="end"/>
      </w:r>
    </w:p>
    <w:p w:rsidR="00250894" w:rsidRDefault="00D1330E">
      <w:r>
        <w:t>V0011</w:t>
      </w:r>
    </w:p>
    <w:p w:rsidR="00250894" w:rsidRDefault="00D1330E">
      <w:r>
        <w:t>The specification states:</w:t>
      </w:r>
    </w:p>
    <w:p w:rsidR="00250894" w:rsidRDefault="00D1330E">
      <w:pPr>
        <w:pStyle w:val="Code"/>
      </w:pPr>
      <w:r>
        <w:t>Each cross-origin request has an associated cross-origin request status that</w:t>
      </w:r>
      <w:r>
        <w:t xml:space="preserve"> CORS API specifications that enable an API to make cross-origin requests can hook into. It can take at most two distinct values over the course of a cross-origin request. The values are:</w:t>
      </w:r>
    </w:p>
    <w:p w:rsidR="00250894" w:rsidRDefault="00250894">
      <w:pPr>
        <w:pStyle w:val="Code"/>
      </w:pPr>
    </w:p>
    <w:p w:rsidR="00250894" w:rsidRDefault="00D1330E">
      <w:pPr>
        <w:pStyle w:val="Code"/>
        <w:numPr>
          <w:ilvl w:val="0"/>
          <w:numId w:val="0"/>
        </w:numPr>
        <w:ind w:left="374" w:right="0" w:hanging="14"/>
      </w:pPr>
      <w:r>
        <w:t>preflight complete</w:t>
      </w:r>
    </w:p>
    <w:p w:rsidR="00250894" w:rsidRDefault="00D1330E">
      <w:pPr>
        <w:pStyle w:val="Code"/>
        <w:numPr>
          <w:ilvl w:val="0"/>
          <w:numId w:val="0"/>
        </w:numPr>
        <w:ind w:left="734" w:right="0" w:hanging="14"/>
      </w:pPr>
      <w:r>
        <w:lastRenderedPageBreak/>
        <w:t>The user agent is about to make the actual reque</w:t>
      </w:r>
      <w:r>
        <w:t>st.</w:t>
      </w:r>
    </w:p>
    <w:p w:rsidR="00250894" w:rsidRDefault="00250894">
      <w:pPr>
        <w:pStyle w:val="Code"/>
        <w:numPr>
          <w:ilvl w:val="0"/>
          <w:numId w:val="0"/>
        </w:numPr>
        <w:ind w:left="374" w:right="0" w:hanging="14"/>
      </w:pPr>
    </w:p>
    <w:p w:rsidR="00250894" w:rsidRDefault="00D1330E">
      <w:pPr>
        <w:pStyle w:val="Code"/>
        <w:numPr>
          <w:ilvl w:val="0"/>
          <w:numId w:val="0"/>
        </w:numPr>
        <w:ind w:left="374" w:right="0" w:hanging="14"/>
      </w:pPr>
      <w:r>
        <w:t>success</w:t>
      </w:r>
    </w:p>
    <w:p w:rsidR="00250894" w:rsidRDefault="00D1330E">
      <w:pPr>
        <w:pStyle w:val="Code"/>
        <w:numPr>
          <w:ilvl w:val="0"/>
          <w:numId w:val="0"/>
        </w:numPr>
        <w:ind w:left="734" w:right="0" w:hanging="14"/>
      </w:pPr>
      <w:r>
        <w:t>The resource can be shared.</w:t>
      </w:r>
    </w:p>
    <w:p w:rsidR="00250894" w:rsidRDefault="00250894">
      <w:pPr>
        <w:pStyle w:val="Code"/>
        <w:numPr>
          <w:ilvl w:val="0"/>
          <w:numId w:val="0"/>
        </w:numPr>
        <w:ind w:left="374" w:right="0" w:hanging="14"/>
      </w:pPr>
    </w:p>
    <w:p w:rsidR="00250894" w:rsidRDefault="00D1330E">
      <w:pPr>
        <w:pStyle w:val="Code"/>
        <w:numPr>
          <w:ilvl w:val="0"/>
          <w:numId w:val="0"/>
        </w:numPr>
        <w:ind w:left="374" w:right="0" w:hanging="14"/>
      </w:pPr>
      <w:r>
        <w:t>abort error</w:t>
      </w:r>
    </w:p>
    <w:p w:rsidR="00250894" w:rsidRDefault="00D1330E">
      <w:pPr>
        <w:pStyle w:val="Code"/>
        <w:numPr>
          <w:ilvl w:val="0"/>
          <w:numId w:val="0"/>
        </w:numPr>
        <w:ind w:left="734" w:right="0" w:hanging="14"/>
      </w:pPr>
      <w:r>
        <w:t>The user aborted the request.</w:t>
      </w:r>
    </w:p>
    <w:p w:rsidR="00250894" w:rsidRDefault="00250894">
      <w:pPr>
        <w:pStyle w:val="Code"/>
        <w:numPr>
          <w:ilvl w:val="0"/>
          <w:numId w:val="0"/>
        </w:numPr>
        <w:ind w:left="374" w:right="0" w:hanging="14"/>
      </w:pPr>
    </w:p>
    <w:p w:rsidR="00250894" w:rsidRDefault="00D1330E">
      <w:pPr>
        <w:pStyle w:val="Code"/>
        <w:numPr>
          <w:ilvl w:val="0"/>
          <w:numId w:val="0"/>
        </w:numPr>
        <w:ind w:left="374" w:right="0" w:hanging="14"/>
      </w:pPr>
      <w:r>
        <w:t>network error</w:t>
      </w:r>
    </w:p>
    <w:p w:rsidR="00250894" w:rsidRDefault="00D1330E">
      <w:pPr>
        <w:pStyle w:val="Code"/>
        <w:numPr>
          <w:ilvl w:val="0"/>
          <w:numId w:val="0"/>
        </w:numPr>
        <w:ind w:left="734" w:right="0" w:hanging="14"/>
      </w:pPr>
      <w:r>
        <w:t xml:space="preserve">The resource cannot be shared. Also used when a DNS error, TLS negotiation failure, or other type of network error occurs. This does not include HTTP </w:t>
      </w:r>
      <w:r>
        <w:t>responses that indicate some type of error, such as HTTP status code 410.</w:t>
      </w:r>
    </w:p>
    <w:p w:rsidR="00250894" w:rsidRDefault="00D1330E">
      <w:pPr>
        <w:rPr>
          <w:i/>
        </w:rPr>
      </w:pPr>
      <w:r>
        <w:rPr>
          <w:i/>
        </w:rPr>
        <w:t>IE8 Mode, IE9 Mode, and IE10 Mode (All Versions)</w:t>
      </w:r>
    </w:p>
    <w:p w:rsidR="00250894" w:rsidRDefault="00D1330E">
      <w:r>
        <w:t>Preflight is not supported.</w:t>
      </w:r>
    </w:p>
    <w:p w:rsidR="00250894" w:rsidRDefault="00D1330E">
      <w:pPr>
        <w:pStyle w:val="Heading3"/>
      </w:pPr>
      <w:bookmarkStart w:id="43" w:name="section_5a329584f5184c75986405ad6b5d9346"/>
      <w:bookmarkStart w:id="44" w:name="_Toc494258562"/>
      <w:r>
        <w:t>Section 7.1.3, Source Origin</w:t>
      </w:r>
      <w:bookmarkEnd w:id="43"/>
      <w:bookmarkEnd w:id="44"/>
      <w:r>
        <w:fldChar w:fldCharType="begin"/>
      </w:r>
      <w:r>
        <w:instrText xml:space="preserve"> XE "Source Origin" </w:instrText>
      </w:r>
      <w:r>
        <w:fldChar w:fldCharType="end"/>
      </w:r>
    </w:p>
    <w:p w:rsidR="00250894" w:rsidRDefault="00D1330E">
      <w:r>
        <w:t>V0012</w:t>
      </w:r>
    </w:p>
    <w:p w:rsidR="00250894" w:rsidRDefault="00D1330E">
      <w:r>
        <w:t>The specification states:</w:t>
      </w:r>
    </w:p>
    <w:p w:rsidR="00250894" w:rsidRDefault="00D1330E">
      <w:pPr>
        <w:pStyle w:val="Code"/>
        <w:numPr>
          <w:ilvl w:val="0"/>
          <w:numId w:val="0"/>
        </w:numPr>
        <w:ind w:left="734" w:right="0" w:hanging="14"/>
      </w:pPr>
      <w:r>
        <w:t xml:space="preserve">The source origin is </w:t>
      </w:r>
      <w:r>
        <w:t>the initial origin that user agents must use for the Origin header. It can be modified during the redirect steps.</w:t>
      </w:r>
    </w:p>
    <w:p w:rsidR="00250894" w:rsidRDefault="00D1330E">
      <w:pPr>
        <w:rPr>
          <w:i/>
        </w:rPr>
      </w:pPr>
      <w:r>
        <w:rPr>
          <w:i/>
        </w:rPr>
        <w:t>IE8 Mode, IE9 Mode, and IE10 Mode (All Versions)</w:t>
      </w:r>
    </w:p>
    <w:p w:rsidR="00250894" w:rsidRDefault="00D1330E">
      <w:r>
        <w:t>Redirection modification is not supported.</w:t>
      </w:r>
    </w:p>
    <w:p w:rsidR="00250894" w:rsidRDefault="00D1330E">
      <w:pPr>
        <w:pStyle w:val="Heading3"/>
      </w:pPr>
      <w:bookmarkStart w:id="45" w:name="section_c9455b4460824d63aad2435197acc5f1"/>
      <w:bookmarkStart w:id="46" w:name="_Toc494258563"/>
      <w:r>
        <w:t>Section 7.1.4, Simple Cross-Origin Request</w:t>
      </w:r>
      <w:bookmarkEnd w:id="45"/>
      <w:bookmarkEnd w:id="46"/>
      <w:r>
        <w:fldChar w:fldCharType="begin"/>
      </w:r>
      <w:r>
        <w:instrText xml:space="preserve"> XE "Sim</w:instrText>
      </w:r>
      <w:r>
        <w:instrText xml:space="preserve">ple Cross-Origin Request" </w:instrText>
      </w:r>
      <w:r>
        <w:fldChar w:fldCharType="end"/>
      </w:r>
    </w:p>
    <w:p w:rsidR="00250894" w:rsidRDefault="00D1330E">
      <w:r>
        <w:t>V0013</w:t>
      </w:r>
    </w:p>
    <w:p w:rsidR="00250894" w:rsidRDefault="00D1330E">
      <w:r>
        <w:t>The specification states:</w:t>
      </w:r>
    </w:p>
    <w:p w:rsidR="00250894" w:rsidRDefault="00D1330E">
      <w:pPr>
        <w:pStyle w:val="Code"/>
        <w:numPr>
          <w:ilvl w:val="0"/>
          <w:numId w:val="0"/>
        </w:numPr>
        <w:ind w:left="720"/>
      </w:pPr>
      <w:r>
        <w:t>↪If the manual redirect flag is unset and the response has an HTTP status code of 301, 302, 303, 307, or 308</w:t>
      </w:r>
    </w:p>
    <w:p w:rsidR="00250894" w:rsidRDefault="00250894">
      <w:pPr>
        <w:pStyle w:val="Code"/>
        <w:numPr>
          <w:ilvl w:val="0"/>
          <w:numId w:val="0"/>
        </w:numPr>
        <w:ind w:left="720"/>
      </w:pPr>
    </w:p>
    <w:p w:rsidR="00250894" w:rsidRDefault="00D1330E">
      <w:pPr>
        <w:pStyle w:val="Code"/>
        <w:numPr>
          <w:ilvl w:val="0"/>
          <w:numId w:val="0"/>
        </w:numPr>
        <w:ind w:left="720"/>
      </w:pPr>
      <w:r>
        <w:t>Apply the redirect steps.</w:t>
      </w:r>
    </w:p>
    <w:p w:rsidR="00250894" w:rsidRDefault="00D1330E">
      <w:pPr>
        <w:rPr>
          <w:i/>
        </w:rPr>
      </w:pPr>
      <w:r>
        <w:rPr>
          <w:i/>
        </w:rPr>
        <w:t>IE8 Mode, IE9 Mode, and IE10 Mode (All Versions)</w:t>
      </w:r>
    </w:p>
    <w:p w:rsidR="00250894" w:rsidRDefault="00D1330E">
      <w:r>
        <w:t>Manual red</w:t>
      </w:r>
      <w:r>
        <w:t>irection is not supported.</w:t>
      </w:r>
    </w:p>
    <w:p w:rsidR="00250894" w:rsidRDefault="00D1330E">
      <w:pPr>
        <w:pStyle w:val="Heading3"/>
      </w:pPr>
      <w:bookmarkStart w:id="47" w:name="section_8c098d57caf64b54b22e8f248157227d"/>
      <w:bookmarkStart w:id="48" w:name="_Toc494258564"/>
      <w:r>
        <w:t>Section 7.1.5, Cross-Origin Request with Preflight</w:t>
      </w:r>
      <w:bookmarkEnd w:id="47"/>
      <w:bookmarkEnd w:id="48"/>
      <w:r>
        <w:fldChar w:fldCharType="begin"/>
      </w:r>
      <w:r>
        <w:instrText xml:space="preserve"> XE "Cross-Origin Request with Preflight" </w:instrText>
      </w:r>
      <w:r>
        <w:fldChar w:fldCharType="end"/>
      </w:r>
    </w:p>
    <w:p w:rsidR="00250894" w:rsidRDefault="00D1330E">
      <w:r>
        <w:t>V0014</w:t>
      </w:r>
    </w:p>
    <w:p w:rsidR="00250894" w:rsidRDefault="00D1330E">
      <w:r>
        <w:lastRenderedPageBreak/>
        <w:t>The specification states:</w:t>
      </w:r>
    </w:p>
    <w:p w:rsidR="00250894" w:rsidRDefault="00D1330E">
      <w:pPr>
        <w:pStyle w:val="Code"/>
      </w:pPr>
      <w:r>
        <w:t>To protect resources against cross-origin requests that could not originate from certain user agents b</w:t>
      </w:r>
      <w:r>
        <w:t>efore this specification existed a preflight request is made to ensure that the resource is aware of this specification. The result of this request is stored in a preflight result cache.</w:t>
      </w:r>
    </w:p>
    <w:p w:rsidR="00250894" w:rsidRDefault="00D1330E">
      <w:pPr>
        <w:rPr>
          <w:i/>
        </w:rPr>
      </w:pPr>
      <w:r>
        <w:rPr>
          <w:i/>
        </w:rPr>
        <w:t>IE8 Mode, IE9 Mode, and IE10 Mode (All Versions)</w:t>
      </w:r>
    </w:p>
    <w:p w:rsidR="00250894" w:rsidRDefault="00D1330E">
      <w:r>
        <w:t>Preflight is not sup</w:t>
      </w:r>
      <w:r>
        <w:t>ported.</w:t>
      </w:r>
    </w:p>
    <w:p w:rsidR="00250894" w:rsidRDefault="00D1330E">
      <w:pPr>
        <w:pStyle w:val="Heading3"/>
      </w:pPr>
      <w:bookmarkStart w:id="49" w:name="section_f9570481575043338ed27d2801941a90"/>
      <w:bookmarkStart w:id="50" w:name="_Toc494258565"/>
      <w:r>
        <w:t>Section 7.1.6, Preflight Result Cache</w:t>
      </w:r>
      <w:bookmarkEnd w:id="49"/>
      <w:bookmarkEnd w:id="50"/>
      <w:r>
        <w:fldChar w:fldCharType="begin"/>
      </w:r>
      <w:r>
        <w:instrText xml:space="preserve"> XE "Preflight Result Cache" </w:instrText>
      </w:r>
      <w:r>
        <w:fldChar w:fldCharType="end"/>
      </w:r>
    </w:p>
    <w:p w:rsidR="00250894" w:rsidRDefault="00D1330E">
      <w:r>
        <w:t>V0015</w:t>
      </w:r>
    </w:p>
    <w:p w:rsidR="00250894" w:rsidRDefault="00D1330E">
      <w:r>
        <w:t>The specification states:</w:t>
      </w:r>
    </w:p>
    <w:p w:rsidR="00250894" w:rsidRDefault="00D1330E">
      <w:pPr>
        <w:pStyle w:val="Code"/>
      </w:pPr>
      <w:r>
        <w:t>As mentioned, a cross-origin request with preflight uses a preflight result cache. This cache consists of a set of entries.</w:t>
      </w:r>
    </w:p>
    <w:p w:rsidR="00250894" w:rsidRDefault="00D1330E">
      <w:pPr>
        <w:rPr>
          <w:i/>
        </w:rPr>
      </w:pPr>
      <w:r>
        <w:rPr>
          <w:i/>
        </w:rPr>
        <w:t>IE8 Mode, IE9 Mode, and</w:t>
      </w:r>
      <w:r>
        <w:rPr>
          <w:i/>
        </w:rPr>
        <w:t xml:space="preserve"> IE10 Mode (All Versions)</w:t>
      </w:r>
    </w:p>
    <w:p w:rsidR="00250894" w:rsidRDefault="00D1330E">
      <w:r>
        <w:t>Not supported.</w:t>
      </w:r>
    </w:p>
    <w:p w:rsidR="00250894" w:rsidRDefault="00D1330E">
      <w:pPr>
        <w:pStyle w:val="Heading3"/>
      </w:pPr>
      <w:bookmarkStart w:id="51" w:name="section_3e93c5c354c545e3b06da0a79d58db06"/>
      <w:bookmarkStart w:id="52" w:name="_Toc494258566"/>
      <w:r>
        <w:t>Section 7.1.7, Generic Cross-Origin Request Algorithms</w:t>
      </w:r>
      <w:bookmarkEnd w:id="51"/>
      <w:bookmarkEnd w:id="52"/>
      <w:r>
        <w:fldChar w:fldCharType="begin"/>
      </w:r>
      <w:r>
        <w:instrText xml:space="preserve"> XE "Generic Cross-Origin Request Algorithms" </w:instrText>
      </w:r>
      <w:r>
        <w:fldChar w:fldCharType="end"/>
      </w:r>
    </w:p>
    <w:p w:rsidR="00250894" w:rsidRDefault="00D1330E">
      <w:r>
        <w:t>V0016</w:t>
      </w:r>
    </w:p>
    <w:p w:rsidR="00250894" w:rsidRDefault="00D1330E">
      <w:r>
        <w:t>The specification states:</w:t>
      </w:r>
    </w:p>
    <w:p w:rsidR="00250894" w:rsidRDefault="00D1330E">
      <w:pPr>
        <w:pStyle w:val="Code"/>
        <w:numPr>
          <w:ilvl w:val="0"/>
          <w:numId w:val="0"/>
        </w:numPr>
        <w:ind w:left="360"/>
      </w:pPr>
      <w:r>
        <w:t>Whenever the make a request steps are applied, fetch the request URL from origin</w:t>
      </w:r>
      <w:r>
        <w:t xml:space="preserve"> source origin using referrer source as override referrer source with the manual redirect flag set, and the block cookies flag set if the omit credentials flag is set. Use method request method, entity body request entity body, including the author request</w:t>
      </w:r>
      <w:r>
        <w:t xml:space="preserve"> headers, and include user credentials if the omit credentials flag is unset. </w:t>
      </w:r>
    </w:p>
    <w:p w:rsidR="00250894" w:rsidRDefault="00D1330E">
      <w:pPr>
        <w:pStyle w:val="Code"/>
        <w:numPr>
          <w:ilvl w:val="0"/>
          <w:numId w:val="0"/>
        </w:numPr>
        <w:ind w:left="374" w:right="0" w:hanging="14"/>
      </w:pPr>
      <w:r>
        <w:t>Whenever the redirect steps are applied, follow this set of steps:</w:t>
      </w:r>
    </w:p>
    <w:p w:rsidR="00250894" w:rsidRDefault="00D1330E">
      <w:pPr>
        <w:pStyle w:val="Code"/>
        <w:numPr>
          <w:ilvl w:val="0"/>
          <w:numId w:val="50"/>
        </w:numPr>
      </w:pPr>
      <w:r>
        <w:t>Let original URL be the request URL.</w:t>
      </w:r>
      <w:r>
        <w:br/>
        <w:t xml:space="preserve"> </w:t>
      </w:r>
    </w:p>
    <w:p w:rsidR="00250894" w:rsidRDefault="00D1330E">
      <w:pPr>
        <w:pStyle w:val="Code"/>
        <w:numPr>
          <w:ilvl w:val="0"/>
          <w:numId w:val="50"/>
        </w:numPr>
      </w:pPr>
      <w:r>
        <w:t>Let request URL be the URL conveyed by the Location header in the redir</w:t>
      </w:r>
      <w:r>
        <w:t>ect response.</w:t>
      </w:r>
      <w:r>
        <w:br/>
      </w:r>
    </w:p>
    <w:p w:rsidR="00250894" w:rsidRDefault="00D1330E">
      <w:pPr>
        <w:pStyle w:val="Code"/>
        <w:numPr>
          <w:ilvl w:val="0"/>
          <w:numId w:val="50"/>
        </w:numPr>
      </w:pPr>
      <w:r>
        <w:t xml:space="preserve">If the request URL &lt;scheme&gt; is not supported, infinite loop precautions are violated, or the user agent does not wish to make the new request for some other reason, apply the network error steps. </w:t>
      </w:r>
      <w:r>
        <w:br/>
      </w:r>
    </w:p>
    <w:p w:rsidR="00250894" w:rsidRDefault="00D1330E">
      <w:pPr>
        <w:pStyle w:val="Code"/>
        <w:numPr>
          <w:ilvl w:val="0"/>
          <w:numId w:val="50"/>
        </w:numPr>
      </w:pPr>
      <w:r>
        <w:t>If the request URL contains the userinfo pr</w:t>
      </w:r>
      <w:r>
        <w:t>oduction apply the network error steps.</w:t>
      </w:r>
      <w:r>
        <w:br/>
      </w:r>
    </w:p>
    <w:p w:rsidR="00250894" w:rsidRDefault="00D1330E">
      <w:pPr>
        <w:pStyle w:val="Code"/>
        <w:numPr>
          <w:ilvl w:val="0"/>
          <w:numId w:val="50"/>
        </w:numPr>
      </w:pPr>
      <w:r>
        <w:t xml:space="preserve">If the resource sharing check for the current resource returns fail, apply the network error steps. </w:t>
      </w:r>
      <w:r>
        <w:br/>
      </w:r>
    </w:p>
    <w:p w:rsidR="00250894" w:rsidRDefault="00D1330E">
      <w:pPr>
        <w:pStyle w:val="Code"/>
        <w:numPr>
          <w:ilvl w:val="0"/>
          <w:numId w:val="50"/>
        </w:numPr>
      </w:pPr>
      <w:r>
        <w:t>If the request URL origin is not same origin with the original URL origin, set source origin to a globally unique</w:t>
      </w:r>
      <w:r>
        <w:t xml:space="preserve"> identifier (becomes "null" when transmitted). </w:t>
      </w:r>
      <w:r>
        <w:br/>
      </w:r>
    </w:p>
    <w:p w:rsidR="00250894" w:rsidRDefault="00D1330E">
      <w:pPr>
        <w:pStyle w:val="Code"/>
        <w:numPr>
          <w:ilvl w:val="0"/>
          <w:numId w:val="50"/>
        </w:numPr>
      </w:pPr>
      <w:r>
        <w:t xml:space="preserve">Transparently follow the redirect while observing the set of request rules. </w:t>
      </w:r>
    </w:p>
    <w:p w:rsidR="00250894" w:rsidRDefault="00D1330E">
      <w:pPr>
        <w:pStyle w:val="Code"/>
      </w:pPr>
      <w:r>
        <w:t>Whenever the abort steps are applied, terminate the algorithm that invoked this set of steps and set the cross-origin request stat</w:t>
      </w:r>
      <w:r>
        <w:t>us to abort error.</w:t>
      </w:r>
    </w:p>
    <w:p w:rsidR="00250894" w:rsidRDefault="00250894">
      <w:pPr>
        <w:pStyle w:val="Code"/>
      </w:pPr>
    </w:p>
    <w:p w:rsidR="00250894" w:rsidRDefault="00D1330E">
      <w:pPr>
        <w:pStyle w:val="Code"/>
      </w:pPr>
      <w:r>
        <w:t>Whenever the network error steps are applied, terminate the algorithm that invoked this set of steps and set the cross-origin request status to network error.</w:t>
      </w:r>
    </w:p>
    <w:p w:rsidR="00250894" w:rsidRDefault="00250894">
      <w:pPr>
        <w:pStyle w:val="Code"/>
      </w:pPr>
    </w:p>
    <w:p w:rsidR="00250894" w:rsidRDefault="00D1330E">
      <w:pPr>
        <w:pStyle w:val="Code"/>
      </w:pPr>
      <w:r>
        <w:t>Note: This has no effect on setting of user credentials. I.e. if the block c</w:t>
      </w:r>
      <w:r>
        <w:t xml:space="preserve">ookies flag is unset, cookies will be set by the response. </w:t>
      </w:r>
      <w:r>
        <w:br/>
      </w:r>
    </w:p>
    <w:p w:rsidR="00250894" w:rsidRDefault="00D1330E">
      <w:pPr>
        <w:pStyle w:val="Code"/>
      </w:pPr>
      <w:r>
        <w:t>Whenever the cache and network error steps are applied, follow these steps:</w:t>
      </w:r>
    </w:p>
    <w:p w:rsidR="00250894" w:rsidRDefault="00D1330E">
      <w:pPr>
        <w:pStyle w:val="Code"/>
        <w:numPr>
          <w:ilvl w:val="0"/>
          <w:numId w:val="51"/>
        </w:numPr>
      </w:pPr>
      <w:r>
        <w:t xml:space="preserve">Remove the entries in the preflight result cache where origin field value is a case-sensitive match for source origin </w:t>
      </w:r>
      <w:r>
        <w:t>and url field value is a case-sensitive match for request URL.</w:t>
      </w:r>
    </w:p>
    <w:p w:rsidR="00250894" w:rsidRDefault="00D1330E">
      <w:pPr>
        <w:pStyle w:val="Code"/>
        <w:numPr>
          <w:ilvl w:val="0"/>
          <w:numId w:val="51"/>
        </w:numPr>
        <w:ind w:right="0"/>
      </w:pPr>
      <w:r>
        <w:t>Apply the network error steps acting as if the algorithm that invoked the cache and network error steps invoked the network error steps instead.</w:t>
      </w:r>
    </w:p>
    <w:p w:rsidR="00250894" w:rsidRDefault="00D1330E">
      <w:pPr>
        <w:pStyle w:val="Code"/>
      </w:pPr>
      <w:r>
        <w:t>There is a cache match when there is a cache ent</w:t>
      </w:r>
      <w:r>
        <w:t>ry in the preflight result cache for which the following is true:</w:t>
      </w:r>
    </w:p>
    <w:p w:rsidR="00250894" w:rsidRDefault="00D1330E">
      <w:pPr>
        <w:pStyle w:val="Code"/>
        <w:numPr>
          <w:ilvl w:val="0"/>
          <w:numId w:val="52"/>
        </w:numPr>
      </w:pPr>
      <w:r>
        <w:t>The origin field value is a case-sensitive match for source origin.</w:t>
      </w:r>
    </w:p>
    <w:p w:rsidR="00250894" w:rsidRDefault="00D1330E">
      <w:pPr>
        <w:pStyle w:val="Code"/>
        <w:numPr>
          <w:ilvl w:val="0"/>
          <w:numId w:val="52"/>
        </w:numPr>
      </w:pPr>
      <w:r>
        <w:t>The url field value is a case-sensitive match for request URL.</w:t>
      </w:r>
    </w:p>
    <w:p w:rsidR="00250894" w:rsidRDefault="00D1330E">
      <w:pPr>
        <w:pStyle w:val="Code"/>
        <w:numPr>
          <w:ilvl w:val="0"/>
          <w:numId w:val="52"/>
        </w:numPr>
      </w:pPr>
      <w:r>
        <w:t xml:space="preserve">The credentials field value is true and the omit credentials flag is unset, or it is false and the omit credentials flag is set. </w:t>
      </w:r>
    </w:p>
    <w:p w:rsidR="00250894" w:rsidRDefault="00D1330E">
      <w:pPr>
        <w:pStyle w:val="Code"/>
      </w:pPr>
      <w:r>
        <w:t>There is a method cache match when there is a cache entry for which there is a cache match and the method field value is a cas</w:t>
      </w:r>
      <w:r>
        <w:t>e-sensitive match for the given method.</w:t>
      </w:r>
    </w:p>
    <w:p w:rsidR="00250894" w:rsidRDefault="00250894">
      <w:pPr>
        <w:pStyle w:val="Code"/>
      </w:pPr>
    </w:p>
    <w:p w:rsidR="00250894" w:rsidRDefault="00D1330E">
      <w:pPr>
        <w:pStyle w:val="Code"/>
      </w:pPr>
      <w:r>
        <w:t>There is a header cache match when there is a cache entry for which there is a cache match and the header field value is an ASCII case-insensitive match for the given header field name.</w:t>
      </w:r>
    </w:p>
    <w:p w:rsidR="00250894" w:rsidRDefault="00D1330E">
      <w:pPr>
        <w:rPr>
          <w:i/>
        </w:rPr>
      </w:pPr>
      <w:r>
        <w:rPr>
          <w:i/>
        </w:rPr>
        <w:t xml:space="preserve">IE8 Mode, IE9 Mode, and IE10 </w:t>
      </w:r>
      <w:r>
        <w:rPr>
          <w:i/>
        </w:rPr>
        <w:t>Mode (All Versions)</w:t>
      </w:r>
    </w:p>
    <w:p w:rsidR="00250894" w:rsidRDefault="00D1330E">
      <w:r>
        <w:t>The redirect origin check, method cache, header cache, preflight cache checks, and updates are not supported.</w:t>
      </w:r>
    </w:p>
    <w:p w:rsidR="00250894" w:rsidRDefault="00D1330E">
      <w:pPr>
        <w:pStyle w:val="Heading3"/>
      </w:pPr>
      <w:bookmarkStart w:id="53" w:name="section_8eb8e54f48264c79be98840eb190fda6"/>
      <w:bookmarkStart w:id="54" w:name="_Toc494258567"/>
      <w:r>
        <w:t>Section 7.2, Resource Sharing Check</w:t>
      </w:r>
      <w:bookmarkEnd w:id="53"/>
      <w:bookmarkEnd w:id="54"/>
      <w:r>
        <w:fldChar w:fldCharType="begin"/>
      </w:r>
      <w:r>
        <w:instrText xml:space="preserve"> XE "Resource Sharing Check" </w:instrText>
      </w:r>
      <w:r>
        <w:fldChar w:fldCharType="end"/>
      </w:r>
    </w:p>
    <w:p w:rsidR="00250894" w:rsidRDefault="00D1330E">
      <w:r>
        <w:t>V0017</w:t>
      </w:r>
    </w:p>
    <w:p w:rsidR="00250894" w:rsidRDefault="00D1330E">
      <w:r>
        <w:t>The specification states:</w:t>
      </w:r>
    </w:p>
    <w:p w:rsidR="00250894" w:rsidRDefault="00D1330E">
      <w:pPr>
        <w:pStyle w:val="Code"/>
        <w:numPr>
          <w:ilvl w:val="0"/>
          <w:numId w:val="0"/>
        </w:numPr>
        <w:ind w:left="360"/>
      </w:pPr>
      <w:r>
        <w:t xml:space="preserve">4. If the omit credentials </w:t>
      </w:r>
      <w:r>
        <w:t>flag is unset and the response includes zero or more than one Access-Control-Allow-Credentials header values, return fail and terminate this algorithm.</w:t>
      </w:r>
    </w:p>
    <w:p w:rsidR="00250894" w:rsidRDefault="00D1330E">
      <w:pPr>
        <w:pStyle w:val="Code"/>
        <w:numPr>
          <w:ilvl w:val="0"/>
          <w:numId w:val="0"/>
        </w:numPr>
        <w:ind w:left="374"/>
      </w:pPr>
      <w:r>
        <w:t xml:space="preserve">5. If the omit credentials flag is unset and the Access-Control-Allow-Credentials header value is not a </w:t>
      </w:r>
      <w:r>
        <w:t>case-sensitive match for "true", return fail and terminate this algorithm.</w:t>
      </w:r>
    </w:p>
    <w:p w:rsidR="00250894" w:rsidRDefault="00D1330E">
      <w:pPr>
        <w:rPr>
          <w:i/>
        </w:rPr>
      </w:pPr>
      <w:r>
        <w:rPr>
          <w:i/>
        </w:rPr>
        <w:t>IE8 Mode, IE9 Mode, and IE10 Mode (All Versions)</w:t>
      </w:r>
    </w:p>
    <w:p w:rsidR="00250894" w:rsidRDefault="00D1330E">
      <w:r>
        <w:t>The omit credentials flag is not supported.</w:t>
      </w:r>
    </w:p>
    <w:p w:rsidR="00250894" w:rsidRDefault="00D1330E">
      <w:pPr>
        <w:pStyle w:val="Heading2"/>
      </w:pPr>
      <w:bookmarkStart w:id="55" w:name="section_f5de16ad6d9c428e88f9f5a1485c1593"/>
      <w:bookmarkStart w:id="56" w:name="_Toc494258568"/>
      <w:r>
        <w:t>Clarifications</w:t>
      </w:r>
      <w:bookmarkEnd w:id="55"/>
      <w:bookmarkEnd w:id="56"/>
    </w:p>
    <w:p w:rsidR="00250894" w:rsidRDefault="00D1330E">
      <w:r>
        <w:t>None.</w:t>
      </w:r>
    </w:p>
    <w:p w:rsidR="00250894" w:rsidRDefault="00D1330E">
      <w:pPr>
        <w:pStyle w:val="Heading2"/>
      </w:pPr>
      <w:bookmarkStart w:id="57" w:name="section_037e74ae596e4726934fd9b161d6ec6b"/>
      <w:bookmarkStart w:id="58" w:name="_Toc494258569"/>
      <w:r>
        <w:lastRenderedPageBreak/>
        <w:t>Error Handling</w:t>
      </w:r>
      <w:bookmarkEnd w:id="57"/>
      <w:bookmarkEnd w:id="58"/>
    </w:p>
    <w:p w:rsidR="00250894" w:rsidRDefault="00D1330E">
      <w:r>
        <w:t>There are no additional considerations for error han</w:t>
      </w:r>
      <w:r>
        <w:t>dling.</w:t>
      </w:r>
    </w:p>
    <w:p w:rsidR="00250894" w:rsidRDefault="00D1330E">
      <w:pPr>
        <w:pStyle w:val="Heading2"/>
      </w:pPr>
      <w:bookmarkStart w:id="59" w:name="section_fb4910f1939040229b4b29c30fbfd214"/>
      <w:bookmarkStart w:id="60" w:name="_Toc494258570"/>
      <w:r>
        <w:t>Security</w:t>
      </w:r>
      <w:bookmarkEnd w:id="59"/>
      <w:bookmarkEnd w:id="60"/>
    </w:p>
    <w:p w:rsidR="00250894" w:rsidRDefault="00D1330E">
      <w:r>
        <w:t>There are no additional security considerations.</w:t>
      </w:r>
    </w:p>
    <w:p w:rsidR="00250894" w:rsidRDefault="00D1330E">
      <w:pPr>
        <w:pStyle w:val="Heading1"/>
      </w:pPr>
      <w:bookmarkStart w:id="61" w:name="section_391437d8f24a494daa2cccdfe904a32a"/>
      <w:bookmarkStart w:id="62" w:name="_Toc494258571"/>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250894" w:rsidRDefault="00D1330E">
      <w:r>
        <w:t>No table of changes is available. The document is either new or has had no changes since its last release.</w:t>
      </w:r>
    </w:p>
    <w:p w:rsidR="00250894" w:rsidRDefault="00D1330E">
      <w:pPr>
        <w:pStyle w:val="Heading1"/>
        <w:sectPr w:rsidR="00250894">
          <w:footerReference w:type="default" r:id="rId39"/>
          <w:endnotePr>
            <w:numFmt w:val="decimal"/>
          </w:endnotePr>
          <w:type w:val="continuous"/>
          <w:pgSz w:w="12240" w:h="15840"/>
          <w:pgMar w:top="1080" w:right="1440" w:bottom="2016" w:left="1440" w:header="720" w:footer="720" w:gutter="0"/>
          <w:cols w:space="720"/>
          <w:docGrid w:linePitch="360"/>
        </w:sectPr>
      </w:pPr>
      <w:bookmarkStart w:id="63" w:name="section_c86dbe5cf603470eb2d219fcccc26488"/>
      <w:bookmarkStart w:id="64" w:name="_Toc494258572"/>
      <w:r>
        <w:lastRenderedPageBreak/>
        <w:t>Index</w:t>
      </w:r>
      <w:bookmarkEnd w:id="63"/>
      <w:bookmarkEnd w:id="64"/>
    </w:p>
    <w:p w:rsidR="00250894" w:rsidRDefault="00D1330E">
      <w:pPr>
        <w:pStyle w:val="indexheader"/>
      </w:pPr>
      <w:r>
        <w:t>A</w:t>
      </w:r>
    </w:p>
    <w:p w:rsidR="00250894" w:rsidRDefault="00250894">
      <w:pPr>
        <w:spacing w:before="0" w:after="0"/>
        <w:rPr>
          <w:sz w:val="16"/>
        </w:rPr>
      </w:pPr>
    </w:p>
    <w:p w:rsidR="00250894" w:rsidRDefault="00D1330E">
      <w:pPr>
        <w:pStyle w:val="indexentry0"/>
      </w:pPr>
      <w:hyperlink w:anchor="section_252ca93f50294cd0ae31ad9c97470984">
        <w:r>
          <w:rPr>
            <w:rStyle w:val="Hyperlink"/>
          </w:rPr>
          <w:t>Access-Control-Allow-Credentials Response Header</w:t>
        </w:r>
      </w:hyperlink>
      <w:r>
        <w:t xml:space="preserve"> </w:t>
      </w:r>
      <w:r>
        <w:fldChar w:fldCharType="begin"/>
      </w:r>
      <w:r>
        <w:instrText>PAGEREF section_252ca93f50294cd0ae31ad9c97470984</w:instrText>
      </w:r>
      <w:r>
        <w:fldChar w:fldCharType="separate"/>
      </w:r>
      <w:r>
        <w:rPr>
          <w:noProof/>
        </w:rPr>
        <w:t>8</w:t>
      </w:r>
      <w:r>
        <w:fldChar w:fldCharType="end"/>
      </w:r>
    </w:p>
    <w:p w:rsidR="00250894" w:rsidRDefault="00D1330E">
      <w:pPr>
        <w:pStyle w:val="indexentry0"/>
      </w:pPr>
      <w:hyperlink w:anchor="section_bb7edd0361b24d84b30a86a6840d7045">
        <w:r>
          <w:rPr>
            <w:rStyle w:val="Hyperlink"/>
          </w:rPr>
          <w:t>Access-Control-Allow-Headers Response Header</w:t>
        </w:r>
      </w:hyperlink>
      <w:r>
        <w:t xml:space="preserve"> </w:t>
      </w:r>
      <w:r>
        <w:fldChar w:fldCharType="begin"/>
      </w:r>
      <w:r>
        <w:instrText>PAGEREF section_bb7edd0361b24d84b30a86a6840d7045</w:instrText>
      </w:r>
      <w:r>
        <w:fldChar w:fldCharType="separate"/>
      </w:r>
      <w:r>
        <w:rPr>
          <w:noProof/>
        </w:rPr>
        <w:t>9</w:t>
      </w:r>
      <w:r>
        <w:fldChar w:fldCharType="end"/>
      </w:r>
    </w:p>
    <w:p w:rsidR="00250894" w:rsidRDefault="00D1330E">
      <w:pPr>
        <w:pStyle w:val="indexentry0"/>
      </w:pPr>
      <w:hyperlink w:anchor="section_0269d11ce9c344a0b27d112cec9c464a">
        <w:r>
          <w:rPr>
            <w:rStyle w:val="Hyperlink"/>
          </w:rPr>
          <w:t>Access-Control-Allow-Methods Response Header</w:t>
        </w:r>
      </w:hyperlink>
      <w:r>
        <w:t xml:space="preserve"> </w:t>
      </w:r>
      <w:r>
        <w:fldChar w:fldCharType="begin"/>
      </w:r>
      <w:r>
        <w:instrText>PAGEREF section_0269d11ce9c344a0b27d112cec9c464a</w:instrText>
      </w:r>
      <w:r>
        <w:fldChar w:fldCharType="separate"/>
      </w:r>
      <w:r>
        <w:rPr>
          <w:noProof/>
        </w:rPr>
        <w:t>9</w:t>
      </w:r>
      <w:r>
        <w:fldChar w:fldCharType="end"/>
      </w:r>
    </w:p>
    <w:p w:rsidR="00250894" w:rsidRDefault="00D1330E">
      <w:pPr>
        <w:pStyle w:val="indexentry0"/>
      </w:pPr>
      <w:hyperlink w:anchor="section_a9a1b0065eb5435480f49f7d06130175">
        <w:r>
          <w:rPr>
            <w:rStyle w:val="Hyperlink"/>
          </w:rPr>
          <w:t>Access-Control-Expose-Headers Response Header</w:t>
        </w:r>
      </w:hyperlink>
      <w:r>
        <w:t xml:space="preserve"> </w:t>
      </w:r>
      <w:r>
        <w:fldChar w:fldCharType="begin"/>
      </w:r>
      <w:r>
        <w:instrText>PAGEREF section_a9a1b0065eb5435480f49f7d06130175</w:instrText>
      </w:r>
      <w:r>
        <w:fldChar w:fldCharType="separate"/>
      </w:r>
      <w:r>
        <w:rPr>
          <w:noProof/>
        </w:rPr>
        <w:t>8</w:t>
      </w:r>
      <w:r>
        <w:fldChar w:fldCharType="end"/>
      </w:r>
    </w:p>
    <w:p w:rsidR="00250894" w:rsidRDefault="00D1330E">
      <w:pPr>
        <w:pStyle w:val="indexentry0"/>
      </w:pPr>
      <w:hyperlink w:anchor="section_ab7fe86ab02149febc7fdfd65df33733">
        <w:r>
          <w:rPr>
            <w:rStyle w:val="Hyperlink"/>
          </w:rPr>
          <w:t>Access-Control-Max-Age Response</w:t>
        </w:r>
        <w:r>
          <w:rPr>
            <w:rStyle w:val="Hyperlink"/>
          </w:rPr>
          <w:t xml:space="preserve"> Header</w:t>
        </w:r>
      </w:hyperlink>
      <w:r>
        <w:t xml:space="preserve"> </w:t>
      </w:r>
      <w:r>
        <w:fldChar w:fldCharType="begin"/>
      </w:r>
      <w:r>
        <w:instrText>PAGEREF section_ab7fe86ab02149febc7fdfd65df33733</w:instrText>
      </w:r>
      <w:r>
        <w:fldChar w:fldCharType="separate"/>
      </w:r>
      <w:r>
        <w:rPr>
          <w:noProof/>
        </w:rPr>
        <w:t>9</w:t>
      </w:r>
      <w:r>
        <w:fldChar w:fldCharType="end"/>
      </w:r>
    </w:p>
    <w:p w:rsidR="00250894" w:rsidRDefault="00D1330E">
      <w:pPr>
        <w:pStyle w:val="indexentry0"/>
      </w:pPr>
      <w:hyperlink w:anchor="section_3d6f94a08566442f8bad32531973b69c">
        <w:r>
          <w:rPr>
            <w:rStyle w:val="Hyperlink"/>
          </w:rPr>
          <w:t>Access-Control-Request-Headers Request Header</w:t>
        </w:r>
      </w:hyperlink>
      <w:r>
        <w:t xml:space="preserve"> </w:t>
      </w:r>
      <w:r>
        <w:fldChar w:fldCharType="begin"/>
      </w:r>
      <w:r>
        <w:instrText>PAGEREF section_3d6f94a08566442f8bad32531973b69c</w:instrText>
      </w:r>
      <w:r>
        <w:fldChar w:fldCharType="separate"/>
      </w:r>
      <w:r>
        <w:rPr>
          <w:noProof/>
        </w:rPr>
        <w:t>10</w:t>
      </w:r>
      <w:r>
        <w:fldChar w:fldCharType="end"/>
      </w:r>
    </w:p>
    <w:p w:rsidR="00250894" w:rsidRDefault="00D1330E">
      <w:pPr>
        <w:pStyle w:val="indexentry0"/>
      </w:pPr>
      <w:hyperlink w:anchor="section_456aeeee68dc45b8968083367e6f8282">
        <w:r>
          <w:rPr>
            <w:rStyle w:val="Hyperlink"/>
          </w:rPr>
          <w:t>Access-Control-Request-Method Request Header</w:t>
        </w:r>
      </w:hyperlink>
      <w:r>
        <w:t xml:space="preserve"> </w:t>
      </w:r>
      <w:r>
        <w:fldChar w:fldCharType="begin"/>
      </w:r>
      <w:r>
        <w:instrText>PAGEREF section_456aeeee68dc45b8968083367e6f8282</w:instrText>
      </w:r>
      <w:r>
        <w:fldChar w:fldCharType="separate"/>
      </w:r>
      <w:r>
        <w:rPr>
          <w:noProof/>
        </w:rPr>
        <w:t>9</w:t>
      </w:r>
      <w:r>
        <w:fldChar w:fldCharType="end"/>
      </w:r>
    </w:p>
    <w:p w:rsidR="00250894" w:rsidRDefault="00250894">
      <w:pPr>
        <w:spacing w:before="0" w:after="0"/>
        <w:rPr>
          <w:sz w:val="16"/>
        </w:rPr>
      </w:pPr>
    </w:p>
    <w:p w:rsidR="00250894" w:rsidRDefault="00D1330E">
      <w:pPr>
        <w:pStyle w:val="indexheader"/>
      </w:pPr>
      <w:r>
        <w:t>C</w:t>
      </w:r>
    </w:p>
    <w:p w:rsidR="00250894" w:rsidRDefault="00250894">
      <w:pPr>
        <w:spacing w:before="0" w:after="0"/>
        <w:rPr>
          <w:sz w:val="16"/>
        </w:rPr>
      </w:pPr>
    </w:p>
    <w:p w:rsidR="00250894" w:rsidRDefault="00D1330E">
      <w:pPr>
        <w:pStyle w:val="indexentry0"/>
      </w:pPr>
      <w:hyperlink w:anchor="section_391437d8f24a494daa2cccdfe904a32a">
        <w:r>
          <w:rPr>
            <w:rStyle w:val="Hyperlink"/>
          </w:rPr>
          <w:t>Change tracking</w:t>
        </w:r>
      </w:hyperlink>
      <w:r>
        <w:t xml:space="preserve"> </w:t>
      </w:r>
      <w:r>
        <w:fldChar w:fldCharType="begin"/>
      </w:r>
      <w:r>
        <w:instrText>PAGEREF section_391437d8f24a494daa2cccdfe904a3</w:instrText>
      </w:r>
      <w:r>
        <w:instrText>2a</w:instrText>
      </w:r>
      <w:r>
        <w:fldChar w:fldCharType="separate"/>
      </w:r>
      <w:r>
        <w:rPr>
          <w:noProof/>
        </w:rPr>
        <w:t>16</w:t>
      </w:r>
      <w:r>
        <w:fldChar w:fldCharType="end"/>
      </w:r>
    </w:p>
    <w:p w:rsidR="00250894" w:rsidRDefault="00D1330E">
      <w:pPr>
        <w:pStyle w:val="indexentry0"/>
      </w:pPr>
      <w:hyperlink w:anchor="section_54d5085ec56540c1b976acc0d6ce804e">
        <w:r>
          <w:rPr>
            <w:rStyle w:val="Hyperlink"/>
          </w:rPr>
          <w:t>Cross-Origin Request Status</w:t>
        </w:r>
      </w:hyperlink>
      <w:r>
        <w:t xml:space="preserve"> </w:t>
      </w:r>
      <w:r>
        <w:fldChar w:fldCharType="begin"/>
      </w:r>
      <w:r>
        <w:instrText>PAGEREF section_54d5085ec56540c1b976acc0d6ce804e</w:instrText>
      </w:r>
      <w:r>
        <w:fldChar w:fldCharType="separate"/>
      </w:r>
      <w:r>
        <w:rPr>
          <w:noProof/>
        </w:rPr>
        <w:t>11</w:t>
      </w:r>
      <w:r>
        <w:fldChar w:fldCharType="end"/>
      </w:r>
    </w:p>
    <w:p w:rsidR="00250894" w:rsidRDefault="00D1330E">
      <w:pPr>
        <w:pStyle w:val="indexentry0"/>
      </w:pPr>
      <w:hyperlink w:anchor="section_8c098d57caf64b54b22e8f248157227d">
        <w:r>
          <w:rPr>
            <w:rStyle w:val="Hyperlink"/>
          </w:rPr>
          <w:t>Cross-Origin Request with Preflight</w:t>
        </w:r>
      </w:hyperlink>
      <w:r>
        <w:t xml:space="preserve"> </w:t>
      </w:r>
      <w:r>
        <w:fldChar w:fldCharType="begin"/>
      </w:r>
      <w:r>
        <w:instrText xml:space="preserve">PAGEREF </w:instrText>
      </w:r>
      <w:r>
        <w:instrText>section_8c098d57caf64b54b22e8f248157227d</w:instrText>
      </w:r>
      <w:r>
        <w:fldChar w:fldCharType="separate"/>
      </w:r>
      <w:r>
        <w:rPr>
          <w:noProof/>
        </w:rPr>
        <w:t>12</w:t>
      </w:r>
      <w:r>
        <w:fldChar w:fldCharType="end"/>
      </w:r>
    </w:p>
    <w:p w:rsidR="00250894" w:rsidRDefault="00250894">
      <w:pPr>
        <w:spacing w:before="0" w:after="0"/>
        <w:rPr>
          <w:sz w:val="16"/>
        </w:rPr>
      </w:pPr>
    </w:p>
    <w:p w:rsidR="00250894" w:rsidRDefault="00D1330E">
      <w:pPr>
        <w:pStyle w:val="indexheader"/>
      </w:pPr>
      <w:r>
        <w:t>G</w:t>
      </w:r>
    </w:p>
    <w:p w:rsidR="00250894" w:rsidRDefault="00250894">
      <w:pPr>
        <w:spacing w:before="0" w:after="0"/>
        <w:rPr>
          <w:sz w:val="16"/>
        </w:rPr>
      </w:pPr>
    </w:p>
    <w:p w:rsidR="00250894" w:rsidRDefault="00D1330E">
      <w:pPr>
        <w:pStyle w:val="indexentry0"/>
      </w:pPr>
      <w:hyperlink w:anchor="section_3e93c5c354c545e3b06da0a79d58db06">
        <w:r>
          <w:rPr>
            <w:rStyle w:val="Hyperlink"/>
          </w:rPr>
          <w:t>Generic Cross-Origin Request Algorithms</w:t>
        </w:r>
      </w:hyperlink>
      <w:r>
        <w:t xml:space="preserve"> </w:t>
      </w:r>
      <w:r>
        <w:fldChar w:fldCharType="begin"/>
      </w:r>
      <w:r>
        <w:instrText>PAGEREF section_3e93c5c354c545e3b06da0a79d58db06</w:instrText>
      </w:r>
      <w:r>
        <w:fldChar w:fldCharType="separate"/>
      </w:r>
      <w:r>
        <w:rPr>
          <w:noProof/>
        </w:rPr>
        <w:t>13</w:t>
      </w:r>
      <w:r>
        <w:fldChar w:fldCharType="end"/>
      </w:r>
    </w:p>
    <w:p w:rsidR="00250894" w:rsidRDefault="00D1330E">
      <w:pPr>
        <w:pStyle w:val="indexentry0"/>
      </w:pPr>
      <w:hyperlink w:anchor="section_ff0b37cc8b3f4113a44d0e7d90a8a929">
        <w:r>
          <w:rPr>
            <w:rStyle w:val="Hyperlink"/>
          </w:rPr>
          <w:t>Glossary</w:t>
        </w:r>
      </w:hyperlink>
      <w:r>
        <w:t xml:space="preserve"> </w:t>
      </w:r>
      <w:r>
        <w:fldChar w:fldCharType="begin"/>
      </w:r>
      <w:r>
        <w:instrText>PAGEREF section_ff0b37cc8b3f4113a44d0e7d90a8a929</w:instrText>
      </w:r>
      <w:r>
        <w:fldChar w:fldCharType="separate"/>
      </w:r>
      <w:r>
        <w:rPr>
          <w:noProof/>
        </w:rPr>
        <w:t>4</w:t>
      </w:r>
      <w:r>
        <w:fldChar w:fldCharType="end"/>
      </w:r>
    </w:p>
    <w:p w:rsidR="00250894" w:rsidRDefault="00250894">
      <w:pPr>
        <w:spacing w:before="0" w:after="0"/>
        <w:rPr>
          <w:sz w:val="16"/>
        </w:rPr>
      </w:pPr>
    </w:p>
    <w:p w:rsidR="00250894" w:rsidRDefault="00D1330E">
      <w:pPr>
        <w:pStyle w:val="indexheader"/>
      </w:pPr>
      <w:r>
        <w:t>H</w:t>
      </w:r>
    </w:p>
    <w:p w:rsidR="00250894" w:rsidRDefault="00250894">
      <w:pPr>
        <w:spacing w:before="0" w:after="0"/>
        <w:rPr>
          <w:sz w:val="16"/>
        </w:rPr>
      </w:pPr>
    </w:p>
    <w:p w:rsidR="00250894" w:rsidRDefault="00D1330E">
      <w:pPr>
        <w:pStyle w:val="indexentry0"/>
      </w:pPr>
      <w:hyperlink w:anchor="section_eccbecf28c2d42898e97a2919b10eab2">
        <w:r>
          <w:rPr>
            <w:rStyle w:val="Hyperlink"/>
          </w:rPr>
          <w:t>Handling a Response to a Cross-Origin Request</w:t>
        </w:r>
      </w:hyperlink>
      <w:r>
        <w:t xml:space="preserve"> </w:t>
      </w:r>
      <w:r>
        <w:fldChar w:fldCharType="begin"/>
      </w:r>
      <w:r>
        <w:instrText>PAGEREF section_ecc</w:instrText>
      </w:r>
      <w:r>
        <w:instrText>becf28c2d42898e97a2919b10eab2</w:instrText>
      </w:r>
      <w:r>
        <w:fldChar w:fldCharType="separate"/>
      </w:r>
      <w:r>
        <w:rPr>
          <w:noProof/>
        </w:rPr>
        <w:t>11</w:t>
      </w:r>
      <w:r>
        <w:fldChar w:fldCharType="end"/>
      </w:r>
    </w:p>
    <w:p w:rsidR="00250894" w:rsidRDefault="00250894">
      <w:pPr>
        <w:spacing w:before="0" w:after="0"/>
        <w:rPr>
          <w:sz w:val="16"/>
        </w:rPr>
      </w:pPr>
    </w:p>
    <w:p w:rsidR="00250894" w:rsidRDefault="00D1330E">
      <w:pPr>
        <w:pStyle w:val="indexheader"/>
      </w:pPr>
      <w:r>
        <w:t>I</w:t>
      </w:r>
    </w:p>
    <w:p w:rsidR="00250894" w:rsidRDefault="00250894">
      <w:pPr>
        <w:spacing w:before="0" w:after="0"/>
        <w:rPr>
          <w:sz w:val="16"/>
        </w:rPr>
      </w:pPr>
    </w:p>
    <w:p w:rsidR="00250894" w:rsidRDefault="00D1330E">
      <w:pPr>
        <w:pStyle w:val="indexentry0"/>
      </w:pPr>
      <w:hyperlink w:anchor="section_e0b092a43eca4b15a192aa48d39b81c1">
        <w:r>
          <w:rPr>
            <w:rStyle w:val="Hyperlink"/>
          </w:rPr>
          <w:t>Informative references</w:t>
        </w:r>
      </w:hyperlink>
      <w:r>
        <w:t xml:space="preserve"> </w:t>
      </w:r>
      <w:r>
        <w:fldChar w:fldCharType="begin"/>
      </w:r>
      <w:r>
        <w:instrText>PAGEREF section_e0b092a43eca4b15a192aa48d39b81c1</w:instrText>
      </w:r>
      <w:r>
        <w:fldChar w:fldCharType="separate"/>
      </w:r>
      <w:r>
        <w:rPr>
          <w:noProof/>
        </w:rPr>
        <w:t>4</w:t>
      </w:r>
      <w:r>
        <w:fldChar w:fldCharType="end"/>
      </w:r>
    </w:p>
    <w:p w:rsidR="00250894" w:rsidRDefault="00D1330E">
      <w:pPr>
        <w:pStyle w:val="indexentry0"/>
      </w:pPr>
      <w:hyperlink w:anchor="section_7b8c09f814b447cabf9cbc24981cbb86">
        <w:r>
          <w:rPr>
            <w:rStyle w:val="Hyperlink"/>
          </w:rPr>
          <w:t>Introduction</w:t>
        </w:r>
      </w:hyperlink>
      <w:r>
        <w:t xml:space="preserve"> </w:t>
      </w:r>
      <w:r>
        <w:fldChar w:fldCharType="begin"/>
      </w:r>
      <w:r>
        <w:instrText>PAGEREF section_7b8c09f814b447cabf9cbc24981cbb86</w:instrText>
      </w:r>
      <w:r>
        <w:fldChar w:fldCharType="separate"/>
      </w:r>
      <w:r>
        <w:rPr>
          <w:noProof/>
        </w:rPr>
        <w:t>4</w:t>
      </w:r>
      <w:r>
        <w:fldChar w:fldCharType="end"/>
      </w:r>
    </w:p>
    <w:p w:rsidR="00250894" w:rsidRDefault="00250894">
      <w:pPr>
        <w:spacing w:before="0" w:after="0"/>
        <w:rPr>
          <w:sz w:val="16"/>
        </w:rPr>
      </w:pPr>
    </w:p>
    <w:p w:rsidR="00250894" w:rsidRDefault="00D1330E">
      <w:pPr>
        <w:pStyle w:val="indexheader"/>
      </w:pPr>
      <w:r>
        <w:t>N</w:t>
      </w:r>
    </w:p>
    <w:p w:rsidR="00250894" w:rsidRDefault="00250894">
      <w:pPr>
        <w:spacing w:before="0" w:after="0"/>
        <w:rPr>
          <w:sz w:val="16"/>
        </w:rPr>
      </w:pPr>
    </w:p>
    <w:p w:rsidR="00250894" w:rsidRDefault="00D1330E">
      <w:pPr>
        <w:pStyle w:val="indexentry0"/>
      </w:pPr>
      <w:hyperlink w:anchor="section_5a2c27964349494aaf87c97ecaf5041e">
        <w:r>
          <w:rPr>
            <w:rStyle w:val="Hyperlink"/>
          </w:rPr>
          <w:t>Normative references</w:t>
        </w:r>
      </w:hyperlink>
      <w:r>
        <w:t xml:space="preserve"> </w:t>
      </w:r>
      <w:r>
        <w:fldChar w:fldCharType="begin"/>
      </w:r>
      <w:r>
        <w:instrText>PAGEREF section_5a2c27964349494aaf87c97ecaf5041e</w:instrText>
      </w:r>
      <w:r>
        <w:fldChar w:fldCharType="separate"/>
      </w:r>
      <w:r>
        <w:rPr>
          <w:noProof/>
        </w:rPr>
        <w:t>4</w:t>
      </w:r>
      <w:r>
        <w:fldChar w:fldCharType="end"/>
      </w:r>
    </w:p>
    <w:p w:rsidR="00250894" w:rsidRDefault="00250894">
      <w:pPr>
        <w:spacing w:before="0" w:after="0"/>
        <w:rPr>
          <w:sz w:val="16"/>
        </w:rPr>
      </w:pPr>
    </w:p>
    <w:p w:rsidR="00250894" w:rsidRDefault="00D1330E">
      <w:pPr>
        <w:pStyle w:val="indexheader"/>
      </w:pPr>
      <w:r>
        <w:t>P</w:t>
      </w:r>
    </w:p>
    <w:p w:rsidR="00250894" w:rsidRDefault="00250894">
      <w:pPr>
        <w:spacing w:before="0" w:after="0"/>
        <w:rPr>
          <w:sz w:val="16"/>
        </w:rPr>
      </w:pPr>
    </w:p>
    <w:p w:rsidR="00250894" w:rsidRDefault="00D1330E">
      <w:pPr>
        <w:pStyle w:val="indexentry0"/>
      </w:pPr>
      <w:hyperlink w:anchor="section_ab8b0058b0ed4a52a9e026b5574a4583">
        <w:r>
          <w:rPr>
            <w:rStyle w:val="Hyperlink"/>
          </w:rPr>
          <w:t>Preflight Request</w:t>
        </w:r>
      </w:hyperlink>
      <w:r>
        <w:t xml:space="preserve"> </w:t>
      </w:r>
      <w:r>
        <w:fldChar w:fldCharType="begin"/>
      </w:r>
      <w:r>
        <w:instrText>PAGEREF section_ab8b0058b0ed4a52a9e026b5574a4583</w:instrText>
      </w:r>
      <w:r>
        <w:fldChar w:fldCharType="separate"/>
      </w:r>
      <w:r>
        <w:rPr>
          <w:noProof/>
        </w:rPr>
        <w:t>11</w:t>
      </w:r>
      <w:r>
        <w:fldChar w:fldCharType="end"/>
      </w:r>
    </w:p>
    <w:p w:rsidR="00250894" w:rsidRDefault="00D1330E">
      <w:pPr>
        <w:pStyle w:val="indexentry0"/>
      </w:pPr>
      <w:hyperlink w:anchor="section_f9570481575043338ed27d2801941a90">
        <w:r>
          <w:rPr>
            <w:rStyle w:val="Hyperlink"/>
          </w:rPr>
          <w:t>Preflight Result Cache</w:t>
        </w:r>
      </w:hyperlink>
      <w:r>
        <w:t xml:space="preserve"> </w:t>
      </w:r>
      <w:r>
        <w:fldChar w:fldCharType="begin"/>
      </w:r>
      <w:r>
        <w:instrText>PAGEREF section_f9570481575043338ed27d2801941a90</w:instrText>
      </w:r>
      <w:r>
        <w:fldChar w:fldCharType="separate"/>
      </w:r>
      <w:r>
        <w:rPr>
          <w:noProof/>
        </w:rPr>
        <w:t>13</w:t>
      </w:r>
      <w:r>
        <w:fldChar w:fldCharType="end"/>
      </w:r>
    </w:p>
    <w:p w:rsidR="00250894" w:rsidRDefault="00250894">
      <w:pPr>
        <w:spacing w:before="0" w:after="0"/>
        <w:rPr>
          <w:sz w:val="16"/>
        </w:rPr>
      </w:pPr>
    </w:p>
    <w:p w:rsidR="00250894" w:rsidRDefault="00D1330E">
      <w:pPr>
        <w:pStyle w:val="indexheader"/>
      </w:pPr>
      <w:r>
        <w:t>R</w:t>
      </w:r>
    </w:p>
    <w:p w:rsidR="00250894" w:rsidRDefault="00250894">
      <w:pPr>
        <w:spacing w:before="0" w:after="0"/>
        <w:rPr>
          <w:sz w:val="16"/>
        </w:rPr>
      </w:pPr>
    </w:p>
    <w:p w:rsidR="00250894" w:rsidRDefault="00D1330E">
      <w:pPr>
        <w:pStyle w:val="indexentry0"/>
      </w:pPr>
      <w:r>
        <w:t>References</w:t>
      </w:r>
    </w:p>
    <w:p w:rsidR="00250894" w:rsidRDefault="00D1330E">
      <w:pPr>
        <w:pStyle w:val="indexentry0"/>
      </w:pPr>
      <w:r>
        <w:t xml:space="preserve">   </w:t>
      </w:r>
      <w:hyperlink w:anchor="section_e0b092a43eca4b15a192aa48d39b81c1">
        <w:r>
          <w:rPr>
            <w:rStyle w:val="Hyperlink"/>
          </w:rPr>
          <w:t>informative</w:t>
        </w:r>
      </w:hyperlink>
      <w:r>
        <w:t xml:space="preserve"> </w:t>
      </w:r>
      <w:r>
        <w:fldChar w:fldCharType="begin"/>
      </w:r>
      <w:r>
        <w:instrText>PAGEREF section_e0b092a43eca4b15a192aa48d39b81c1</w:instrText>
      </w:r>
      <w:r>
        <w:fldChar w:fldCharType="separate"/>
      </w:r>
      <w:r>
        <w:rPr>
          <w:noProof/>
        </w:rPr>
        <w:t>4</w:t>
      </w:r>
      <w:r>
        <w:fldChar w:fldCharType="end"/>
      </w:r>
    </w:p>
    <w:p w:rsidR="00250894" w:rsidRDefault="00D1330E">
      <w:pPr>
        <w:pStyle w:val="indexentry0"/>
      </w:pPr>
      <w:r>
        <w:t xml:space="preserve">   </w:t>
      </w:r>
      <w:hyperlink w:anchor="section_5a2c27964349494aaf87c97ecaf5041e">
        <w:r>
          <w:rPr>
            <w:rStyle w:val="Hyperlink"/>
          </w:rPr>
          <w:t>normative</w:t>
        </w:r>
      </w:hyperlink>
      <w:r>
        <w:t xml:space="preserve"> </w:t>
      </w:r>
      <w:r>
        <w:fldChar w:fldCharType="begin"/>
      </w:r>
      <w:r>
        <w:instrText>PAGEREF section_5a2c27964349494aaf87c97ecaf5041e</w:instrText>
      </w:r>
      <w:r>
        <w:fldChar w:fldCharType="separate"/>
      </w:r>
      <w:r>
        <w:rPr>
          <w:noProof/>
        </w:rPr>
        <w:t>4</w:t>
      </w:r>
      <w:r>
        <w:fldChar w:fldCharType="end"/>
      </w:r>
    </w:p>
    <w:p w:rsidR="00250894" w:rsidRDefault="00D1330E">
      <w:pPr>
        <w:pStyle w:val="indexentry0"/>
      </w:pPr>
      <w:hyperlink w:anchor="section_8eb8e54f48264c79be98840eb190fda6">
        <w:r>
          <w:rPr>
            <w:rStyle w:val="Hyperlink"/>
          </w:rPr>
          <w:t>Resource Sharing Check</w:t>
        </w:r>
      </w:hyperlink>
      <w:r>
        <w:t xml:space="preserve"> </w:t>
      </w:r>
      <w:r>
        <w:fldChar w:fldCharType="begin"/>
      </w:r>
      <w:r>
        <w:instrText>PAGEREF section_8eb8e54f48264c79be98840eb190fda6</w:instrText>
      </w:r>
      <w:r>
        <w:fldChar w:fldCharType="separate"/>
      </w:r>
      <w:r>
        <w:rPr>
          <w:noProof/>
        </w:rPr>
        <w:t>14</w:t>
      </w:r>
      <w:r>
        <w:fldChar w:fldCharType="end"/>
      </w:r>
    </w:p>
    <w:p w:rsidR="00250894" w:rsidRDefault="00250894">
      <w:pPr>
        <w:spacing w:before="0" w:after="0"/>
        <w:rPr>
          <w:sz w:val="16"/>
        </w:rPr>
      </w:pPr>
    </w:p>
    <w:p w:rsidR="00250894" w:rsidRDefault="00D1330E">
      <w:pPr>
        <w:pStyle w:val="indexheader"/>
      </w:pPr>
      <w:r>
        <w:t>S</w:t>
      </w:r>
    </w:p>
    <w:p w:rsidR="00250894" w:rsidRDefault="00250894">
      <w:pPr>
        <w:spacing w:before="0" w:after="0"/>
        <w:rPr>
          <w:sz w:val="16"/>
        </w:rPr>
      </w:pPr>
    </w:p>
    <w:p w:rsidR="00250894" w:rsidRDefault="00D1330E">
      <w:pPr>
        <w:pStyle w:val="indexentry0"/>
      </w:pPr>
      <w:hyperlink w:anchor="section_c9455b4460824d63aad2435197acc5f1">
        <w:r>
          <w:rPr>
            <w:rStyle w:val="Hyperlink"/>
          </w:rPr>
          <w:t>Simple Cross-Origin Request</w:t>
        </w:r>
      </w:hyperlink>
      <w:r>
        <w:t xml:space="preserve"> </w:t>
      </w:r>
      <w:r>
        <w:fldChar w:fldCharType="begin"/>
      </w:r>
      <w:r>
        <w:instrText>PAGEREF section_c9455b44</w:instrText>
      </w:r>
      <w:r>
        <w:instrText>60824d63aad2435197acc5f1</w:instrText>
      </w:r>
      <w:r>
        <w:fldChar w:fldCharType="separate"/>
      </w:r>
      <w:r>
        <w:rPr>
          <w:noProof/>
        </w:rPr>
        <w:t>12</w:t>
      </w:r>
      <w:r>
        <w:fldChar w:fldCharType="end"/>
      </w:r>
    </w:p>
    <w:p w:rsidR="00250894" w:rsidRDefault="00D1330E">
      <w:pPr>
        <w:pStyle w:val="indexentry0"/>
      </w:pPr>
      <w:hyperlink w:anchor="section_0c24f79de80d49218e604807389724e4">
        <w:r>
          <w:rPr>
            <w:rStyle w:val="Hyperlink"/>
          </w:rPr>
          <w:t>Simple Cross-Origin Request - Actual Request - and Redirects</w:t>
        </w:r>
      </w:hyperlink>
      <w:r>
        <w:t xml:space="preserve"> </w:t>
      </w:r>
      <w:r>
        <w:fldChar w:fldCharType="begin"/>
      </w:r>
      <w:r>
        <w:instrText>PAGEREF section_0c24f79de80d49218e604807389724e4</w:instrText>
      </w:r>
      <w:r>
        <w:fldChar w:fldCharType="separate"/>
      </w:r>
      <w:r>
        <w:rPr>
          <w:noProof/>
        </w:rPr>
        <w:t>10</w:t>
      </w:r>
      <w:r>
        <w:fldChar w:fldCharType="end"/>
      </w:r>
    </w:p>
    <w:p w:rsidR="00250894" w:rsidRDefault="00D1330E">
      <w:pPr>
        <w:pStyle w:val="indexentry0"/>
      </w:pPr>
      <w:hyperlink w:anchor="section_5a329584f5184c75986405ad6b5d9346">
        <w:r>
          <w:rPr>
            <w:rStyle w:val="Hyperlink"/>
          </w:rPr>
          <w:t>Source Origin</w:t>
        </w:r>
      </w:hyperlink>
      <w:r>
        <w:t xml:space="preserve"> </w:t>
      </w:r>
      <w:r>
        <w:fldChar w:fldCharType="begin"/>
      </w:r>
      <w:r>
        <w:instrText>PAGEREF section_5a329584f5184c75986405ad6b5d9346</w:instrText>
      </w:r>
      <w:r>
        <w:fldChar w:fldCharType="separate"/>
      </w:r>
      <w:r>
        <w:rPr>
          <w:noProof/>
        </w:rPr>
        <w:t>12</w:t>
      </w:r>
      <w:r>
        <w:fldChar w:fldCharType="end"/>
      </w:r>
    </w:p>
    <w:p w:rsidR="00250894" w:rsidRDefault="00250894">
      <w:pPr>
        <w:spacing w:before="0" w:after="0"/>
        <w:rPr>
          <w:sz w:val="16"/>
        </w:rPr>
      </w:pPr>
    </w:p>
    <w:p w:rsidR="00250894" w:rsidRDefault="00D1330E">
      <w:pPr>
        <w:pStyle w:val="indexheader"/>
      </w:pPr>
      <w:r>
        <w:t>T</w:t>
      </w:r>
    </w:p>
    <w:p w:rsidR="00250894" w:rsidRDefault="00250894">
      <w:pPr>
        <w:spacing w:before="0" w:after="0"/>
        <w:rPr>
          <w:sz w:val="16"/>
        </w:rPr>
      </w:pPr>
    </w:p>
    <w:p w:rsidR="00250894" w:rsidRDefault="00D1330E">
      <w:pPr>
        <w:pStyle w:val="indexentry0"/>
      </w:pPr>
      <w:hyperlink w:anchor="section_391437d8f24a494daa2cccdfe904a32a">
        <w:r>
          <w:rPr>
            <w:rStyle w:val="Hyperlink"/>
          </w:rPr>
          <w:t>Tracking changes</w:t>
        </w:r>
      </w:hyperlink>
      <w:r>
        <w:t xml:space="preserve"> </w:t>
      </w:r>
      <w:r>
        <w:fldChar w:fldCharType="begin"/>
      </w:r>
      <w:r>
        <w:instrText>PAGEREF section_391437d8f24a494daa2cccdfe904a32a</w:instrText>
      </w:r>
      <w:r>
        <w:fldChar w:fldCharType="separate"/>
      </w:r>
      <w:r>
        <w:rPr>
          <w:noProof/>
        </w:rPr>
        <w:t>16</w:t>
      </w:r>
      <w:r>
        <w:fldChar w:fldCharType="end"/>
      </w:r>
    </w:p>
    <w:p w:rsidR="00250894" w:rsidRDefault="00250894">
      <w:pPr>
        <w:rPr>
          <w:rStyle w:val="InlineCode"/>
        </w:rPr>
      </w:pPr>
      <w:bookmarkStart w:id="65" w:name="EndOfDocument_ST"/>
      <w:bookmarkEnd w:id="65"/>
    </w:p>
    <w:sectPr w:rsidR="00250894">
      <w:footerReference w:type="default" r:id="rId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94" w:rsidRDefault="00D1330E">
      <w:r>
        <w:separator/>
      </w:r>
    </w:p>
    <w:p w:rsidR="00250894" w:rsidRDefault="00250894"/>
  </w:endnote>
  <w:endnote w:type="continuationSeparator" w:id="0">
    <w:p w:rsidR="00250894" w:rsidRDefault="00D1330E">
      <w:r>
        <w:continuationSeparator/>
      </w:r>
    </w:p>
    <w:p w:rsidR="00250894" w:rsidRDefault="00250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94" w:rsidRDefault="00D1330E">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w:instrText>
    </w:r>
    <w:r>
      <w:instrText xml:space="preserve">GES </w:instrText>
    </w:r>
    <w:r>
      <w:fldChar w:fldCharType="separate"/>
    </w:r>
    <w:r>
      <w:rPr>
        <w:noProof/>
      </w:rPr>
      <w:t>17</w:t>
    </w:r>
    <w:r>
      <w:fldChar w:fldCharType="end"/>
    </w:r>
  </w:p>
  <w:p w:rsidR="00250894" w:rsidRDefault="00D1330E">
    <w:pPr>
      <w:pStyle w:val="PageFooter"/>
    </w:pPr>
    <w:r>
      <w:t>[MS-CORSXF] - v20171003</w:t>
    </w:r>
  </w:p>
  <w:p w:rsidR="00250894" w:rsidRDefault="00D1330E">
    <w:pPr>
      <w:pStyle w:val="PageFooter"/>
    </w:pPr>
    <w:r>
      <w:t>Internet Explorer Standards Support Cross-Origin Resource Sharing for XDomainRequest, Images, and Fonts Document</w:t>
    </w:r>
  </w:p>
  <w:p w:rsidR="00250894" w:rsidRDefault="00D1330E">
    <w:pPr>
      <w:pStyle w:val="PageFooter"/>
    </w:pPr>
    <w:r>
      <w:t>Copyright © 2017 Microsoft Corporation</w:t>
    </w:r>
  </w:p>
  <w:p w:rsidR="00250894" w:rsidRDefault="00D1330E">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94" w:rsidRDefault="00D1330E">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250894" w:rsidRDefault="00D1330E">
    <w:pPr>
      <w:pStyle w:val="PageFooter"/>
    </w:pPr>
    <w:r>
      <w:t>[MS-CORSXF] - v20171003</w:t>
    </w:r>
  </w:p>
  <w:p w:rsidR="00250894" w:rsidRDefault="00D1330E">
    <w:pPr>
      <w:pStyle w:val="PageFooter"/>
    </w:pPr>
    <w:r>
      <w:t>Internet Explorer Standards Support Cross-Origin Resource Sharing for XDomainRequest, Images, and Fonts Document</w:t>
    </w:r>
  </w:p>
  <w:p w:rsidR="00250894" w:rsidRDefault="00D1330E">
    <w:pPr>
      <w:pStyle w:val="PageFooter"/>
    </w:pPr>
    <w:r>
      <w:t>Copyright © 2017 Microsoft Corporation</w:t>
    </w:r>
  </w:p>
  <w:p w:rsidR="00250894" w:rsidRDefault="00D1330E">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94" w:rsidRDefault="00D1330E">
      <w:r>
        <w:separator/>
      </w:r>
    </w:p>
    <w:p w:rsidR="00250894" w:rsidRDefault="00250894"/>
  </w:footnote>
  <w:footnote w:type="continuationSeparator" w:id="0">
    <w:p w:rsidR="00250894" w:rsidRDefault="00D1330E">
      <w:r>
        <w:continuationSeparator/>
      </w:r>
    </w:p>
    <w:p w:rsidR="00250894" w:rsidRDefault="002508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E7AF7"/>
    <w:multiLevelType w:val="multilevel"/>
    <w:tmpl w:val="A274C628"/>
    <w:lvl w:ilvl="0">
      <w:start w:val="1"/>
      <w:numFmt w:val="decimal"/>
      <w:lvlText w:val="%1."/>
      <w:lvlJc w:val="left"/>
      <w:pPr>
        <w:tabs>
          <w:tab w:val="num" w:pos="158"/>
        </w:tabs>
        <w:ind w:left="360" w:right="360" w:hanging="360"/>
      </w:pPr>
      <w:rPr>
        <w:rFonts w:hint="default"/>
      </w:rPr>
    </w:lvl>
    <w:lvl w:ilvl="1">
      <w:start w:val="1"/>
      <w:numFmt w:val="none"/>
      <w:lvlText w:val=""/>
      <w:lvlJc w:val="left"/>
      <w:pPr>
        <w:tabs>
          <w:tab w:val="num" w:pos="428"/>
        </w:tabs>
        <w:ind w:left="720" w:right="360" w:hanging="360"/>
      </w:pPr>
      <w:rPr>
        <w:rFonts w:hint="default"/>
      </w:rPr>
    </w:lvl>
    <w:lvl w:ilvl="2">
      <w:start w:val="1"/>
      <w:numFmt w:val="none"/>
      <w:lvlText w:val=""/>
      <w:lvlJc w:val="left"/>
      <w:pPr>
        <w:tabs>
          <w:tab w:val="num" w:pos="698"/>
        </w:tabs>
        <w:ind w:left="1080" w:right="360" w:hanging="360"/>
      </w:pPr>
      <w:rPr>
        <w:rFonts w:hint="default"/>
      </w:rPr>
    </w:lvl>
    <w:lvl w:ilvl="3">
      <w:start w:val="1"/>
      <w:numFmt w:val="none"/>
      <w:lvlText w:val=""/>
      <w:lvlJc w:val="left"/>
      <w:pPr>
        <w:tabs>
          <w:tab w:val="num" w:pos="968"/>
        </w:tabs>
        <w:ind w:left="1440" w:right="360" w:hanging="360"/>
      </w:pPr>
      <w:rPr>
        <w:rFonts w:hint="default"/>
      </w:rPr>
    </w:lvl>
    <w:lvl w:ilvl="4">
      <w:start w:val="1"/>
      <w:numFmt w:val="none"/>
      <w:lvlText w:val=""/>
      <w:lvlJc w:val="left"/>
      <w:pPr>
        <w:tabs>
          <w:tab w:val="num" w:pos="1238"/>
        </w:tabs>
        <w:ind w:left="1800" w:right="360" w:hanging="360"/>
      </w:pPr>
      <w:rPr>
        <w:rFonts w:hint="default"/>
      </w:rPr>
    </w:lvl>
    <w:lvl w:ilvl="5">
      <w:start w:val="1"/>
      <w:numFmt w:val="none"/>
      <w:lvlText w:val=""/>
      <w:lvlJc w:val="left"/>
      <w:pPr>
        <w:tabs>
          <w:tab w:val="num" w:pos="1508"/>
        </w:tabs>
        <w:ind w:left="2160" w:right="360" w:hanging="360"/>
      </w:pPr>
      <w:rPr>
        <w:rFonts w:hint="default"/>
      </w:rPr>
    </w:lvl>
    <w:lvl w:ilvl="6">
      <w:start w:val="1"/>
      <w:numFmt w:val="none"/>
      <w:lvlText w:val=""/>
      <w:lvlJc w:val="left"/>
      <w:pPr>
        <w:tabs>
          <w:tab w:val="num" w:pos="1778"/>
        </w:tabs>
        <w:ind w:left="2520" w:right="360" w:hanging="360"/>
      </w:pPr>
      <w:rPr>
        <w:rFonts w:hint="default"/>
      </w:rPr>
    </w:lvl>
    <w:lvl w:ilvl="7">
      <w:start w:val="1"/>
      <w:numFmt w:val="none"/>
      <w:lvlText w:val=""/>
      <w:lvlJc w:val="left"/>
      <w:pPr>
        <w:tabs>
          <w:tab w:val="num" w:pos="2048"/>
        </w:tabs>
        <w:ind w:left="2880" w:right="360" w:hanging="360"/>
      </w:pPr>
      <w:rPr>
        <w:rFonts w:hint="default"/>
      </w:rPr>
    </w:lvl>
    <w:lvl w:ilvl="8">
      <w:start w:val="1"/>
      <w:numFmt w:val="none"/>
      <w:lvlText w:val=""/>
      <w:lvlJc w:val="left"/>
      <w:pPr>
        <w:tabs>
          <w:tab w:val="num" w:pos="2318"/>
        </w:tabs>
        <w:ind w:left="3240" w:right="360" w:hanging="360"/>
      </w:pPr>
      <w:rPr>
        <w:rFont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4513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542377"/>
    <w:multiLevelType w:val="multilevel"/>
    <w:tmpl w:val="A274C628"/>
    <w:lvl w:ilvl="0">
      <w:start w:val="1"/>
      <w:numFmt w:val="decimal"/>
      <w:lvlText w:val="%1."/>
      <w:lvlJc w:val="left"/>
      <w:pPr>
        <w:tabs>
          <w:tab w:val="num" w:pos="144"/>
        </w:tabs>
        <w:ind w:left="360" w:right="360" w:hanging="360"/>
      </w:pPr>
      <w:rPr>
        <w:rFonts w:hint="default"/>
      </w:rPr>
    </w:lvl>
    <w:lvl w:ilvl="1">
      <w:start w:val="1"/>
      <w:numFmt w:val="none"/>
      <w:lvlText w:val=""/>
      <w:lvlJc w:val="left"/>
      <w:pPr>
        <w:tabs>
          <w:tab w:val="num" w:pos="414"/>
        </w:tabs>
        <w:ind w:left="720" w:right="360" w:hanging="360"/>
      </w:pPr>
      <w:rPr>
        <w:rFonts w:hint="default"/>
      </w:rPr>
    </w:lvl>
    <w:lvl w:ilvl="2">
      <w:start w:val="1"/>
      <w:numFmt w:val="none"/>
      <w:lvlText w:val=""/>
      <w:lvlJc w:val="left"/>
      <w:pPr>
        <w:tabs>
          <w:tab w:val="num" w:pos="684"/>
        </w:tabs>
        <w:ind w:left="1080" w:right="360" w:hanging="360"/>
      </w:pPr>
      <w:rPr>
        <w:rFonts w:hint="default"/>
      </w:rPr>
    </w:lvl>
    <w:lvl w:ilvl="3">
      <w:start w:val="1"/>
      <w:numFmt w:val="none"/>
      <w:lvlText w:val=""/>
      <w:lvlJc w:val="left"/>
      <w:pPr>
        <w:tabs>
          <w:tab w:val="num" w:pos="954"/>
        </w:tabs>
        <w:ind w:left="1440" w:right="360" w:hanging="360"/>
      </w:pPr>
      <w:rPr>
        <w:rFonts w:hint="default"/>
      </w:rPr>
    </w:lvl>
    <w:lvl w:ilvl="4">
      <w:start w:val="1"/>
      <w:numFmt w:val="none"/>
      <w:lvlText w:val=""/>
      <w:lvlJc w:val="left"/>
      <w:pPr>
        <w:tabs>
          <w:tab w:val="num" w:pos="1224"/>
        </w:tabs>
        <w:ind w:left="1800" w:right="360" w:hanging="360"/>
      </w:pPr>
      <w:rPr>
        <w:rFonts w:hint="default"/>
      </w:rPr>
    </w:lvl>
    <w:lvl w:ilvl="5">
      <w:start w:val="1"/>
      <w:numFmt w:val="none"/>
      <w:lvlText w:val=""/>
      <w:lvlJc w:val="left"/>
      <w:pPr>
        <w:tabs>
          <w:tab w:val="num" w:pos="1494"/>
        </w:tabs>
        <w:ind w:left="2160" w:right="360" w:hanging="360"/>
      </w:pPr>
      <w:rPr>
        <w:rFonts w:hint="default"/>
      </w:rPr>
    </w:lvl>
    <w:lvl w:ilvl="6">
      <w:start w:val="1"/>
      <w:numFmt w:val="none"/>
      <w:lvlText w:val=""/>
      <w:lvlJc w:val="left"/>
      <w:pPr>
        <w:tabs>
          <w:tab w:val="num" w:pos="1764"/>
        </w:tabs>
        <w:ind w:left="2520" w:right="360" w:hanging="360"/>
      </w:pPr>
      <w:rPr>
        <w:rFonts w:hint="default"/>
      </w:rPr>
    </w:lvl>
    <w:lvl w:ilvl="7">
      <w:start w:val="1"/>
      <w:numFmt w:val="none"/>
      <w:lvlText w:val=""/>
      <w:lvlJc w:val="left"/>
      <w:pPr>
        <w:tabs>
          <w:tab w:val="num" w:pos="2034"/>
        </w:tabs>
        <w:ind w:left="2880" w:right="360" w:hanging="360"/>
      </w:pPr>
      <w:rPr>
        <w:rFonts w:hint="default"/>
      </w:rPr>
    </w:lvl>
    <w:lvl w:ilvl="8">
      <w:start w:val="1"/>
      <w:numFmt w:val="none"/>
      <w:lvlText w:val=""/>
      <w:lvlJc w:val="left"/>
      <w:pPr>
        <w:tabs>
          <w:tab w:val="num" w:pos="2304"/>
        </w:tabs>
        <w:ind w:left="3240" w:right="360" w:hanging="36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5D2AE5"/>
    <w:multiLevelType w:val="hybridMultilevel"/>
    <w:tmpl w:val="9402A2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E55250"/>
    <w:multiLevelType w:val="multilevel"/>
    <w:tmpl w:val="38547F2E"/>
    <w:lvl w:ilvl="0">
      <w:start w:val="1"/>
      <w:numFmt w:val="decimal"/>
      <w:lvlText w:val="%1."/>
      <w:lvlJc w:val="left"/>
      <w:pPr>
        <w:tabs>
          <w:tab w:val="num" w:pos="0"/>
        </w:tabs>
        <w:ind w:left="360" w:right="360" w:hanging="360"/>
      </w:pPr>
      <w:rPr>
        <w:rFont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D8476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8"/>
  </w:num>
  <w:num w:numId="3">
    <w:abstractNumId w:val="13"/>
  </w:num>
  <w:num w:numId="4">
    <w:abstractNumId w:val="44"/>
  </w:num>
  <w:num w:numId="5">
    <w:abstractNumId w:val="20"/>
  </w:num>
  <w:num w:numId="6">
    <w:abstractNumId w:val="15"/>
  </w:num>
  <w:num w:numId="7">
    <w:abstractNumId w:val="41"/>
  </w:num>
  <w:num w:numId="8">
    <w:abstractNumId w:val="14"/>
  </w:num>
  <w:num w:numId="9">
    <w:abstractNumId w:val="2"/>
  </w:num>
  <w:num w:numId="10">
    <w:abstractNumId w:val="29"/>
  </w:num>
  <w:num w:numId="11">
    <w:abstractNumId w:val="21"/>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3"/>
  </w:num>
  <w:num w:numId="25">
    <w:abstractNumId w:val="40"/>
  </w:num>
  <w:num w:numId="26">
    <w:abstractNumId w:val="5"/>
  </w:num>
  <w:num w:numId="27">
    <w:abstractNumId w:val="26"/>
  </w:num>
  <w:num w:numId="28">
    <w:abstractNumId w:val="24"/>
  </w:num>
  <w:num w:numId="29">
    <w:abstractNumId w:val="6"/>
  </w:num>
  <w:num w:numId="30">
    <w:abstractNumId w:val="7"/>
  </w:num>
  <w:num w:numId="31">
    <w:abstractNumId w:val="17"/>
  </w:num>
  <w:num w:numId="32">
    <w:abstractNumId w:val="28"/>
  </w:num>
  <w:num w:numId="33">
    <w:abstractNumId w:val="9"/>
  </w:num>
  <w:num w:numId="34">
    <w:abstractNumId w:val="38"/>
  </w:num>
  <w:num w:numId="35">
    <w:abstractNumId w:val="32"/>
  </w:num>
  <w:num w:numId="36">
    <w:abstractNumId w:val="36"/>
  </w:num>
  <w:num w:numId="37">
    <w:abstractNumId w:val="12"/>
  </w:num>
  <w:num w:numId="38">
    <w:abstractNumId w:val="16"/>
  </w:num>
  <w:num w:numId="39">
    <w:abstractNumId w:val="30"/>
  </w:num>
  <w:num w:numId="40">
    <w:abstractNumId w:val="27"/>
  </w:num>
  <w:num w:numId="41">
    <w:abstractNumId w:val="25"/>
  </w:num>
  <w:num w:numId="42">
    <w:abstractNumId w:val="33"/>
  </w:num>
  <w:num w:numId="43">
    <w:abstractNumId w:val="39"/>
  </w:num>
  <w:num w:numId="44">
    <w:abstractNumId w:val="43"/>
  </w:num>
  <w:num w:numId="45">
    <w:abstractNumId w:val="37"/>
  </w:num>
  <w:num w:numId="46">
    <w:abstractNumId w:val="8"/>
  </w:num>
  <w:num w:numId="47">
    <w:abstractNumId w:val="31"/>
  </w:num>
  <w:num w:numId="48">
    <w:abstractNumId w:val="3"/>
  </w:num>
  <w:num w:numId="49">
    <w:abstractNumId w:val="22"/>
  </w:num>
  <w:num w:numId="50">
    <w:abstractNumId w:val="11"/>
  </w:num>
  <w:num w:numId="51">
    <w:abstractNumId w:val="1"/>
  </w:num>
  <w:num w:numId="52">
    <w:abstractNumId w:val="19"/>
  </w:num>
  <w:num w:numId="53">
    <w:abstractNumId w:val="4"/>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50894"/>
    <w:rsid w:val="00250894"/>
    <w:rsid w:val="00D1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510494" TargetMode="External"/><Relationship Id="rId26" Type="http://schemas.openxmlformats.org/officeDocument/2006/relationships/hyperlink" Target="https://go.microsoft.com/fwlink/?LinkId=510373"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dochelp@microsoft.com" TargetMode="External"/><Relationship Id="rId34" Type="http://schemas.openxmlformats.org/officeDocument/2006/relationships/hyperlink" Target="https://go.microsoft.com/fwlink/?LinkID=403198"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510490"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403198" TargetMode="External"/><Relationship Id="rId2" Type="http://schemas.openxmlformats.org/officeDocument/2006/relationships/customXml" Target="../customXml/item2.xml"/><Relationship Id="rId16" Type="http://schemas.openxmlformats.org/officeDocument/2006/relationships/hyperlink" Target="https://go.microsoft.com/fwlink/?LinkId=510373" TargetMode="External"/><Relationship Id="rId20" Type="http://schemas.openxmlformats.org/officeDocument/2006/relationships/hyperlink" Target="https://go.microsoft.com/fwlink/?linkid=850906" TargetMode="External"/><Relationship Id="rId29" Type="http://schemas.openxmlformats.org/officeDocument/2006/relationships/hyperlink" Target="https://go.microsoft.com/fwlink/?LinkId=51049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510490"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5104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403198" TargetMode="External"/><Relationship Id="rId23" Type="http://schemas.openxmlformats.org/officeDocument/2006/relationships/hyperlink" Target="https://go.microsoft.com/fwlink/?LinkId=510494" TargetMode="External"/><Relationship Id="rId28" Type="http://schemas.openxmlformats.org/officeDocument/2006/relationships/hyperlink" Target="https://go.microsoft.com/fwlink/?LinkId=510373" TargetMode="External"/><Relationship Id="rId36" Type="http://schemas.openxmlformats.org/officeDocument/2006/relationships/hyperlink" Target="https://go.microsoft.com/fwlink/?LinkId=51049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40319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403198" TargetMode="External"/><Relationship Id="rId27" Type="http://schemas.openxmlformats.org/officeDocument/2006/relationships/hyperlink" Target="https://go.microsoft.com/fwlink/?LinkID=403198" TargetMode="External"/><Relationship Id="rId30" Type="http://schemas.openxmlformats.org/officeDocument/2006/relationships/hyperlink" Target="https://go.microsoft.com/fwlink/?LinkId=510490" TargetMode="External"/><Relationship Id="rId35" Type="http://schemas.openxmlformats.org/officeDocument/2006/relationships/hyperlink" Target="https://go.microsoft.com/fwlink/?LinkId=510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0D5B7A7-01DC-43FC-A458-C461AF95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4872</Words>
  <Characters>27773</Characters>
  <Application>Microsoft Office Word</Application>
  <DocSecurity>0</DocSecurity>
  <Lines>231</Lines>
  <Paragraphs>65</Paragraphs>
  <ScaleCrop>false</ScaleCrop>
  <Company/>
  <LinksUpToDate>false</LinksUpToDate>
  <CharactersWithSpaces>32580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2017-09-27T13:53:00Z</dcterms:created>
  <dcterms:modified xsi:type="dcterms:W3CDTF">2017-09-27T13:53:00Z</dcterms:modified>
</cp:coreProperties>
</file>