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DE" w:rsidRDefault="00B27AF3">
      <w:bookmarkStart w:id="0" w:name="_GoBack"/>
      <w:bookmarkEnd w:id="0"/>
      <w:r>
        <w:rPr>
          <w:b/>
          <w:sz w:val="28"/>
        </w:rPr>
        <w:t xml:space="preserve">[MS-CORSXF]: </w:t>
      </w:r>
    </w:p>
    <w:p w:rsidR="00C036DE" w:rsidRDefault="00B27AF3">
      <w:r>
        <w:rPr>
          <w:b/>
          <w:sz w:val="28"/>
        </w:rPr>
        <w:t>Internet Explorer Standards Support Cross-Origin Resource Sharing for XDomainRequest, Images, and Fonts Document</w:t>
      </w:r>
    </w:p>
    <w:p w:rsidR="00C036DE" w:rsidRDefault="00C036DE">
      <w:pPr>
        <w:pStyle w:val="CoverHR"/>
      </w:pPr>
    </w:p>
    <w:p w:rsidR="00DB0D01" w:rsidRPr="00893F99" w:rsidRDefault="00B27AF3" w:rsidP="00DB0D01">
      <w:pPr>
        <w:pStyle w:val="MSDNH2"/>
        <w:spacing w:line="288" w:lineRule="auto"/>
        <w:textAlignment w:val="top"/>
      </w:pPr>
      <w:r>
        <w:t xml:space="preserve">Intellectual Property Rights Notice for Open </w:t>
      </w:r>
      <w:r>
        <w:t>Specifications Documentation</w:t>
      </w:r>
    </w:p>
    <w:p w:rsidR="00DB0D01" w:rsidRDefault="00B27AF3" w:rsidP="00DB0D01">
      <w:pPr>
        <w:pStyle w:val="ListParagraph"/>
        <w:numPr>
          <w:ilvl w:val="0"/>
          <w:numId w:val="5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DB0D01" w:rsidRDefault="00B27AF3" w:rsidP="00DB0D01">
      <w:pPr>
        <w:pStyle w:val="ListParagraph"/>
        <w:numPr>
          <w:ilvl w:val="0"/>
          <w:numId w:val="5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DB0D01" w:rsidRDefault="00B27AF3" w:rsidP="00DB0D01">
      <w:pPr>
        <w:pStyle w:val="ListParagraph"/>
        <w:numPr>
          <w:ilvl w:val="0"/>
          <w:numId w:val="54"/>
        </w:numPr>
        <w:spacing w:before="0" w:after="120" w:line="360" w:lineRule="auto"/>
        <w:textAlignment w:val="top"/>
      </w:pPr>
      <w:r>
        <w:rPr>
          <w:b/>
        </w:rPr>
        <w:t>No Trade Secrets</w:t>
      </w:r>
      <w:r>
        <w:t xml:space="preserve">. Microsoft does not claim any trade secret rights in this documentation. </w:t>
      </w:r>
    </w:p>
    <w:p w:rsidR="00DB0D01" w:rsidRDefault="00B27AF3"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B27AF3" w:rsidP="00DB0D01">
      <w:pPr>
        <w:pStyle w:val="ListParagraph"/>
        <w:numPr>
          <w:ilvl w:val="0"/>
          <w:numId w:val="54"/>
        </w:numPr>
        <w:spacing w:before="0" w:after="120"/>
        <w:textAlignment w:val="top"/>
      </w:pPr>
      <w:r>
        <w:rPr>
          <w:b/>
        </w:rPr>
        <w:t>Trademarks</w:t>
      </w:r>
      <w:r>
        <w:t>. The names of companies and products contained in this doc</w:t>
      </w:r>
      <w:r>
        <w:t xml:space="preserve">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w:t>
        </w:r>
        <w:r w:rsidRPr="009F1471">
          <w:rPr>
            <w:rStyle w:val="Hyperlink"/>
          </w:rPr>
          <w:t>rademarks</w:t>
        </w:r>
      </w:hyperlink>
      <w:r>
        <w:t xml:space="preserve">. </w:t>
      </w:r>
    </w:p>
    <w:p w:rsidR="00DB0D01" w:rsidRDefault="00B27AF3" w:rsidP="00DB0D01">
      <w:pPr>
        <w:pStyle w:val="ListParagraph"/>
        <w:numPr>
          <w:ilvl w:val="0"/>
          <w:numId w:val="54"/>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organization, produ</w:t>
      </w:r>
      <w:r w:rsidRPr="004D02BB">
        <w:t>ct, domain name, email address, logo, person, place, or event is intended or should be inferred.</w:t>
      </w:r>
    </w:p>
    <w:p w:rsidR="00DB0D01" w:rsidRDefault="00B27AF3" w:rsidP="00DB0D01">
      <w:pPr>
        <w:spacing w:before="0" w:after="120"/>
        <w:textAlignment w:val="top"/>
      </w:pPr>
      <w:r w:rsidRPr="004D02BB">
        <w:rPr>
          <w:b/>
        </w:rPr>
        <w:t>Reservation of Rights</w:t>
      </w:r>
      <w:r>
        <w:t>. All other rights are reserved, and this notice does not grant any rights other than as specifically described above, whether by implicat</w:t>
      </w:r>
      <w:r>
        <w:t xml:space="preserve">ion, estoppel, or otherwise. </w:t>
      </w:r>
    </w:p>
    <w:p w:rsidR="00C036DE" w:rsidRDefault="00B27AF3" w:rsidP="00DB0D01">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have access to Microsoft programming tools </w:t>
      </w:r>
      <w:r>
        <w:t xml:space="preserve">and environments, you are free to take advantage of them. Certain Open Specifications documents are intended for use in conjunction with publicly available standards specifications and network programming art and, as such, assume that the reader either is </w:t>
      </w:r>
      <w:r>
        <w:t>familiar with the aforementioned material or has immediate access to it.</w:t>
      </w:r>
    </w:p>
    <w:p w:rsidR="00C036DE" w:rsidRDefault="00B27AF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036DE" w:rsidTr="00C036DE">
        <w:trPr>
          <w:cnfStyle w:val="100000000000" w:firstRow="1" w:lastRow="0" w:firstColumn="0" w:lastColumn="0" w:oddVBand="0" w:evenVBand="0" w:oddHBand="0" w:evenHBand="0" w:firstRowFirstColumn="0" w:firstRowLastColumn="0" w:lastRowFirstColumn="0" w:lastRowLastColumn="0"/>
          <w:tblHeader/>
        </w:trPr>
        <w:tc>
          <w:tcPr>
            <w:tcW w:w="0" w:type="auto"/>
          </w:tcPr>
          <w:p w:rsidR="00C036DE" w:rsidRDefault="00B27AF3">
            <w:pPr>
              <w:pStyle w:val="TableHeaderText"/>
            </w:pPr>
            <w:r>
              <w:t>Date</w:t>
            </w:r>
          </w:p>
        </w:tc>
        <w:tc>
          <w:tcPr>
            <w:tcW w:w="0" w:type="auto"/>
          </w:tcPr>
          <w:p w:rsidR="00C036DE" w:rsidRDefault="00B27AF3">
            <w:pPr>
              <w:pStyle w:val="TableHeaderText"/>
            </w:pPr>
            <w:r>
              <w:t>Revision History</w:t>
            </w:r>
          </w:p>
        </w:tc>
        <w:tc>
          <w:tcPr>
            <w:tcW w:w="0" w:type="auto"/>
          </w:tcPr>
          <w:p w:rsidR="00C036DE" w:rsidRDefault="00B27AF3">
            <w:pPr>
              <w:pStyle w:val="TableHeaderText"/>
            </w:pPr>
            <w:r>
              <w:t>Revision Class</w:t>
            </w:r>
          </w:p>
        </w:tc>
        <w:tc>
          <w:tcPr>
            <w:tcW w:w="0" w:type="auto"/>
          </w:tcPr>
          <w:p w:rsidR="00C036DE" w:rsidRDefault="00B27AF3">
            <w:pPr>
              <w:pStyle w:val="TableHeaderText"/>
            </w:pPr>
            <w:r>
              <w:t>Comments</w:t>
            </w:r>
          </w:p>
        </w:tc>
      </w:tr>
      <w:tr w:rsidR="00C036DE" w:rsidTr="00C036DE">
        <w:tc>
          <w:tcPr>
            <w:tcW w:w="0" w:type="auto"/>
            <w:vAlign w:val="center"/>
          </w:tcPr>
          <w:p w:rsidR="00C036DE" w:rsidRDefault="00B27AF3">
            <w:pPr>
              <w:pStyle w:val="TableBodyText"/>
            </w:pPr>
            <w:r>
              <w:t>7/16/2014</w:t>
            </w:r>
          </w:p>
        </w:tc>
        <w:tc>
          <w:tcPr>
            <w:tcW w:w="0" w:type="auto"/>
            <w:vAlign w:val="center"/>
          </w:tcPr>
          <w:p w:rsidR="00C036DE" w:rsidRDefault="00B27AF3">
            <w:pPr>
              <w:pStyle w:val="TableBodyText"/>
            </w:pPr>
            <w:r>
              <w:t>1.0</w:t>
            </w:r>
          </w:p>
        </w:tc>
        <w:tc>
          <w:tcPr>
            <w:tcW w:w="0" w:type="auto"/>
            <w:vAlign w:val="center"/>
          </w:tcPr>
          <w:p w:rsidR="00C036DE" w:rsidRDefault="00B27AF3">
            <w:pPr>
              <w:pStyle w:val="TableBodyText"/>
            </w:pPr>
            <w:r>
              <w:t>New</w:t>
            </w:r>
          </w:p>
        </w:tc>
        <w:tc>
          <w:tcPr>
            <w:tcW w:w="0" w:type="auto"/>
            <w:vAlign w:val="center"/>
          </w:tcPr>
          <w:p w:rsidR="00C036DE" w:rsidRDefault="00B27AF3">
            <w:pPr>
              <w:pStyle w:val="TableBodyText"/>
            </w:pPr>
            <w:r>
              <w:t>Released new document.</w:t>
            </w:r>
          </w:p>
        </w:tc>
      </w:tr>
      <w:tr w:rsidR="00C036DE" w:rsidTr="00C036DE">
        <w:tc>
          <w:tcPr>
            <w:tcW w:w="0" w:type="auto"/>
            <w:vAlign w:val="center"/>
          </w:tcPr>
          <w:p w:rsidR="00C036DE" w:rsidRDefault="00B27AF3">
            <w:pPr>
              <w:pStyle w:val="TableBodyText"/>
            </w:pPr>
            <w:r>
              <w:t>1/22/2015</w:t>
            </w:r>
          </w:p>
        </w:tc>
        <w:tc>
          <w:tcPr>
            <w:tcW w:w="0" w:type="auto"/>
            <w:vAlign w:val="center"/>
          </w:tcPr>
          <w:p w:rsidR="00C036DE" w:rsidRDefault="00B27AF3">
            <w:pPr>
              <w:pStyle w:val="TableBodyText"/>
            </w:pPr>
            <w:r>
              <w:t>2.0</w:t>
            </w:r>
          </w:p>
        </w:tc>
        <w:tc>
          <w:tcPr>
            <w:tcW w:w="0" w:type="auto"/>
            <w:vAlign w:val="center"/>
          </w:tcPr>
          <w:p w:rsidR="00C036DE" w:rsidRDefault="00B27AF3">
            <w:pPr>
              <w:pStyle w:val="TableBodyText"/>
            </w:pPr>
            <w:r>
              <w:t>Major</w:t>
            </w:r>
          </w:p>
        </w:tc>
        <w:tc>
          <w:tcPr>
            <w:tcW w:w="0" w:type="auto"/>
            <w:vAlign w:val="center"/>
          </w:tcPr>
          <w:p w:rsidR="00C036DE" w:rsidRDefault="00B27AF3">
            <w:pPr>
              <w:pStyle w:val="TableBodyText"/>
            </w:pPr>
            <w:r>
              <w:t>Updated for new product version.</w:t>
            </w:r>
          </w:p>
        </w:tc>
      </w:tr>
      <w:tr w:rsidR="00C036DE" w:rsidTr="00C036DE">
        <w:tc>
          <w:tcPr>
            <w:tcW w:w="0" w:type="auto"/>
            <w:vAlign w:val="center"/>
          </w:tcPr>
          <w:p w:rsidR="00C036DE" w:rsidRDefault="00B27AF3">
            <w:pPr>
              <w:pStyle w:val="TableBodyText"/>
            </w:pPr>
            <w:r>
              <w:t>7/7/2015</w:t>
            </w:r>
          </w:p>
        </w:tc>
        <w:tc>
          <w:tcPr>
            <w:tcW w:w="0" w:type="auto"/>
            <w:vAlign w:val="center"/>
          </w:tcPr>
          <w:p w:rsidR="00C036DE" w:rsidRDefault="00B27AF3">
            <w:pPr>
              <w:pStyle w:val="TableBodyText"/>
            </w:pPr>
            <w:r>
              <w:t>2.1</w:t>
            </w:r>
          </w:p>
        </w:tc>
        <w:tc>
          <w:tcPr>
            <w:tcW w:w="0" w:type="auto"/>
            <w:vAlign w:val="center"/>
          </w:tcPr>
          <w:p w:rsidR="00C036DE" w:rsidRDefault="00B27AF3">
            <w:pPr>
              <w:pStyle w:val="TableBodyText"/>
            </w:pPr>
            <w:r>
              <w:t>Minor</w:t>
            </w:r>
          </w:p>
        </w:tc>
        <w:tc>
          <w:tcPr>
            <w:tcW w:w="0" w:type="auto"/>
            <w:vAlign w:val="center"/>
          </w:tcPr>
          <w:p w:rsidR="00C036DE" w:rsidRDefault="00B27AF3">
            <w:pPr>
              <w:pStyle w:val="TableBodyText"/>
            </w:pPr>
            <w:r>
              <w:t>Clarified the meaning of the technical content.</w:t>
            </w:r>
          </w:p>
        </w:tc>
      </w:tr>
      <w:tr w:rsidR="00C036DE" w:rsidTr="00C036DE">
        <w:tc>
          <w:tcPr>
            <w:tcW w:w="0" w:type="auto"/>
            <w:vAlign w:val="center"/>
          </w:tcPr>
          <w:p w:rsidR="00C036DE" w:rsidRDefault="00B27AF3">
            <w:pPr>
              <w:pStyle w:val="TableBodyText"/>
            </w:pPr>
            <w:r>
              <w:t>11/2/2015</w:t>
            </w:r>
          </w:p>
        </w:tc>
        <w:tc>
          <w:tcPr>
            <w:tcW w:w="0" w:type="auto"/>
            <w:vAlign w:val="center"/>
          </w:tcPr>
          <w:p w:rsidR="00C036DE" w:rsidRDefault="00B27AF3">
            <w:pPr>
              <w:pStyle w:val="TableBodyText"/>
            </w:pPr>
            <w:r>
              <w:t>2.1</w:t>
            </w:r>
          </w:p>
        </w:tc>
        <w:tc>
          <w:tcPr>
            <w:tcW w:w="0" w:type="auto"/>
            <w:vAlign w:val="center"/>
          </w:tcPr>
          <w:p w:rsidR="00C036DE" w:rsidRDefault="00B27AF3">
            <w:pPr>
              <w:pStyle w:val="TableBodyText"/>
            </w:pPr>
            <w:r>
              <w:t>None</w:t>
            </w:r>
          </w:p>
        </w:tc>
        <w:tc>
          <w:tcPr>
            <w:tcW w:w="0" w:type="auto"/>
            <w:vAlign w:val="center"/>
          </w:tcPr>
          <w:p w:rsidR="00C036DE" w:rsidRDefault="00B27AF3">
            <w:pPr>
              <w:pStyle w:val="TableBodyText"/>
            </w:pPr>
            <w:r>
              <w:t>No changes to the meaning, language, or formatting of the technical content.</w:t>
            </w:r>
          </w:p>
        </w:tc>
      </w:tr>
      <w:tr w:rsidR="00C036DE" w:rsidTr="00C036DE">
        <w:tc>
          <w:tcPr>
            <w:tcW w:w="0" w:type="auto"/>
            <w:vAlign w:val="center"/>
          </w:tcPr>
          <w:p w:rsidR="00C036DE" w:rsidRDefault="00B27AF3">
            <w:pPr>
              <w:pStyle w:val="TableBodyText"/>
            </w:pPr>
            <w:r>
              <w:t>3/22/2016</w:t>
            </w:r>
          </w:p>
        </w:tc>
        <w:tc>
          <w:tcPr>
            <w:tcW w:w="0" w:type="auto"/>
            <w:vAlign w:val="center"/>
          </w:tcPr>
          <w:p w:rsidR="00C036DE" w:rsidRDefault="00B27AF3">
            <w:pPr>
              <w:pStyle w:val="TableBodyText"/>
            </w:pPr>
            <w:r>
              <w:t>2.1</w:t>
            </w:r>
          </w:p>
        </w:tc>
        <w:tc>
          <w:tcPr>
            <w:tcW w:w="0" w:type="auto"/>
            <w:vAlign w:val="center"/>
          </w:tcPr>
          <w:p w:rsidR="00C036DE" w:rsidRDefault="00B27AF3">
            <w:pPr>
              <w:pStyle w:val="TableBodyText"/>
            </w:pPr>
            <w:r>
              <w:t>None</w:t>
            </w:r>
          </w:p>
        </w:tc>
        <w:tc>
          <w:tcPr>
            <w:tcW w:w="0" w:type="auto"/>
            <w:vAlign w:val="center"/>
          </w:tcPr>
          <w:p w:rsidR="00C036DE" w:rsidRDefault="00B27AF3">
            <w:pPr>
              <w:pStyle w:val="TableBodyText"/>
            </w:pPr>
            <w:r>
              <w:t>No changes to the meaning, language, or formatting of the technical content.</w:t>
            </w:r>
          </w:p>
        </w:tc>
      </w:tr>
      <w:tr w:rsidR="00C036DE" w:rsidTr="00C036DE">
        <w:tc>
          <w:tcPr>
            <w:tcW w:w="0" w:type="auto"/>
            <w:vAlign w:val="center"/>
          </w:tcPr>
          <w:p w:rsidR="00C036DE" w:rsidRDefault="00B27AF3">
            <w:pPr>
              <w:pStyle w:val="TableBodyText"/>
            </w:pPr>
            <w:r>
              <w:t>11/2/2016</w:t>
            </w:r>
          </w:p>
        </w:tc>
        <w:tc>
          <w:tcPr>
            <w:tcW w:w="0" w:type="auto"/>
            <w:vAlign w:val="center"/>
          </w:tcPr>
          <w:p w:rsidR="00C036DE" w:rsidRDefault="00B27AF3">
            <w:pPr>
              <w:pStyle w:val="TableBodyText"/>
            </w:pPr>
            <w:r>
              <w:t>2.1</w:t>
            </w:r>
          </w:p>
        </w:tc>
        <w:tc>
          <w:tcPr>
            <w:tcW w:w="0" w:type="auto"/>
            <w:vAlign w:val="center"/>
          </w:tcPr>
          <w:p w:rsidR="00C036DE" w:rsidRDefault="00B27AF3">
            <w:pPr>
              <w:pStyle w:val="TableBodyText"/>
            </w:pPr>
            <w:r>
              <w:t>None</w:t>
            </w:r>
          </w:p>
        </w:tc>
        <w:tc>
          <w:tcPr>
            <w:tcW w:w="0" w:type="auto"/>
            <w:vAlign w:val="center"/>
          </w:tcPr>
          <w:p w:rsidR="00C036DE" w:rsidRDefault="00B27AF3">
            <w:pPr>
              <w:pStyle w:val="TableBodyText"/>
            </w:pPr>
            <w:r>
              <w:t>No changes to the meaning, language, or formatting of the technical content.</w:t>
            </w:r>
          </w:p>
        </w:tc>
      </w:tr>
      <w:tr w:rsidR="00C036DE" w:rsidTr="00C036DE">
        <w:tc>
          <w:tcPr>
            <w:tcW w:w="0" w:type="auto"/>
            <w:vAlign w:val="center"/>
          </w:tcPr>
          <w:p w:rsidR="00C036DE" w:rsidRDefault="00B27AF3">
            <w:pPr>
              <w:pStyle w:val="TableBodyText"/>
            </w:pPr>
            <w:r>
              <w:t>3/14/2017</w:t>
            </w:r>
          </w:p>
        </w:tc>
        <w:tc>
          <w:tcPr>
            <w:tcW w:w="0" w:type="auto"/>
            <w:vAlign w:val="center"/>
          </w:tcPr>
          <w:p w:rsidR="00C036DE" w:rsidRDefault="00B27AF3">
            <w:pPr>
              <w:pStyle w:val="TableBodyText"/>
            </w:pPr>
            <w:r>
              <w:t>2.1</w:t>
            </w:r>
          </w:p>
        </w:tc>
        <w:tc>
          <w:tcPr>
            <w:tcW w:w="0" w:type="auto"/>
            <w:vAlign w:val="center"/>
          </w:tcPr>
          <w:p w:rsidR="00C036DE" w:rsidRDefault="00B27AF3">
            <w:pPr>
              <w:pStyle w:val="TableBodyText"/>
            </w:pPr>
            <w:r>
              <w:t>None</w:t>
            </w:r>
          </w:p>
        </w:tc>
        <w:tc>
          <w:tcPr>
            <w:tcW w:w="0" w:type="auto"/>
            <w:vAlign w:val="center"/>
          </w:tcPr>
          <w:p w:rsidR="00C036DE" w:rsidRDefault="00B27AF3">
            <w:pPr>
              <w:pStyle w:val="TableBodyText"/>
            </w:pPr>
            <w:r>
              <w:t>No changes to the meaning, language, or formatting of the technical content.</w:t>
            </w:r>
          </w:p>
        </w:tc>
      </w:tr>
    </w:tbl>
    <w:p w:rsidR="00C036DE" w:rsidRDefault="00B27AF3">
      <w:pPr>
        <w:pStyle w:val="TOCHeading"/>
      </w:pPr>
      <w:r>
        <w:lastRenderedPageBreak/>
        <w:t>Table of Contents</w:t>
      </w:r>
    </w:p>
    <w:p w:rsidR="00B27AF3" w:rsidRDefault="00B27AF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769" w:history="1">
        <w:r w:rsidRPr="00B27514">
          <w:rPr>
            <w:rStyle w:val="Hyperlink"/>
            <w:noProof/>
          </w:rPr>
          <w:t>1</w:t>
        </w:r>
        <w:r>
          <w:rPr>
            <w:rFonts w:asciiTheme="minorHAnsi" w:eastAsiaTheme="minorEastAsia" w:hAnsiTheme="minorHAnsi" w:cstheme="minorBidi"/>
            <w:b w:val="0"/>
            <w:bCs w:val="0"/>
            <w:noProof/>
            <w:sz w:val="22"/>
            <w:szCs w:val="22"/>
          </w:rPr>
          <w:tab/>
        </w:r>
        <w:r w:rsidRPr="00B27514">
          <w:rPr>
            <w:rStyle w:val="Hyperlink"/>
            <w:noProof/>
          </w:rPr>
          <w:t>Introduction</w:t>
        </w:r>
        <w:r>
          <w:rPr>
            <w:noProof/>
            <w:webHidden/>
          </w:rPr>
          <w:tab/>
        </w:r>
        <w:r>
          <w:rPr>
            <w:noProof/>
            <w:webHidden/>
          </w:rPr>
          <w:fldChar w:fldCharType="begin"/>
        </w:r>
        <w:r>
          <w:rPr>
            <w:noProof/>
            <w:webHidden/>
          </w:rPr>
          <w:instrText xml:space="preserve"> PAGEREF _Toc477342769 \h </w:instrText>
        </w:r>
        <w:r>
          <w:rPr>
            <w:noProof/>
            <w:webHidden/>
          </w:rPr>
        </w:r>
        <w:r>
          <w:rPr>
            <w:noProof/>
            <w:webHidden/>
          </w:rPr>
          <w:fldChar w:fldCharType="separate"/>
        </w:r>
        <w:r>
          <w:rPr>
            <w:noProof/>
            <w:webHidden/>
          </w:rPr>
          <w:t>4</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70" w:history="1">
        <w:r w:rsidRPr="00B27514">
          <w:rPr>
            <w:rStyle w:val="Hyperlink"/>
            <w:noProof/>
          </w:rPr>
          <w:t>1.1</w:t>
        </w:r>
        <w:r>
          <w:rPr>
            <w:rFonts w:asciiTheme="minorHAnsi" w:eastAsiaTheme="minorEastAsia" w:hAnsiTheme="minorHAnsi" w:cstheme="minorBidi"/>
            <w:noProof/>
            <w:sz w:val="22"/>
            <w:szCs w:val="22"/>
          </w:rPr>
          <w:tab/>
        </w:r>
        <w:r w:rsidRPr="00B27514">
          <w:rPr>
            <w:rStyle w:val="Hyperlink"/>
            <w:noProof/>
          </w:rPr>
          <w:t>Glossary</w:t>
        </w:r>
        <w:r>
          <w:rPr>
            <w:noProof/>
            <w:webHidden/>
          </w:rPr>
          <w:tab/>
        </w:r>
        <w:r>
          <w:rPr>
            <w:noProof/>
            <w:webHidden/>
          </w:rPr>
          <w:fldChar w:fldCharType="begin"/>
        </w:r>
        <w:r>
          <w:rPr>
            <w:noProof/>
            <w:webHidden/>
          </w:rPr>
          <w:instrText xml:space="preserve"> PAGEREF _Toc477342770 \h </w:instrText>
        </w:r>
        <w:r>
          <w:rPr>
            <w:noProof/>
            <w:webHidden/>
          </w:rPr>
        </w:r>
        <w:r>
          <w:rPr>
            <w:noProof/>
            <w:webHidden/>
          </w:rPr>
          <w:fldChar w:fldCharType="separate"/>
        </w:r>
        <w:r>
          <w:rPr>
            <w:noProof/>
            <w:webHidden/>
          </w:rPr>
          <w:t>4</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71" w:history="1">
        <w:r w:rsidRPr="00B27514">
          <w:rPr>
            <w:rStyle w:val="Hyperlink"/>
            <w:noProof/>
          </w:rPr>
          <w:t>1.2</w:t>
        </w:r>
        <w:r>
          <w:rPr>
            <w:rFonts w:asciiTheme="minorHAnsi" w:eastAsiaTheme="minorEastAsia" w:hAnsiTheme="minorHAnsi" w:cstheme="minorBidi"/>
            <w:noProof/>
            <w:sz w:val="22"/>
            <w:szCs w:val="22"/>
          </w:rPr>
          <w:tab/>
        </w:r>
        <w:r w:rsidRPr="00B27514">
          <w:rPr>
            <w:rStyle w:val="Hyperlink"/>
            <w:noProof/>
          </w:rPr>
          <w:t>References</w:t>
        </w:r>
        <w:r>
          <w:rPr>
            <w:noProof/>
            <w:webHidden/>
          </w:rPr>
          <w:tab/>
        </w:r>
        <w:r>
          <w:rPr>
            <w:noProof/>
            <w:webHidden/>
          </w:rPr>
          <w:fldChar w:fldCharType="begin"/>
        </w:r>
        <w:r>
          <w:rPr>
            <w:noProof/>
            <w:webHidden/>
          </w:rPr>
          <w:instrText xml:space="preserve"> PAGEREF _Toc477342771 \h </w:instrText>
        </w:r>
        <w:r>
          <w:rPr>
            <w:noProof/>
            <w:webHidden/>
          </w:rPr>
        </w:r>
        <w:r>
          <w:rPr>
            <w:noProof/>
            <w:webHidden/>
          </w:rPr>
          <w:fldChar w:fldCharType="separate"/>
        </w:r>
        <w:r>
          <w:rPr>
            <w:noProof/>
            <w:webHidden/>
          </w:rPr>
          <w:t>4</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72" w:history="1">
        <w:r w:rsidRPr="00B27514">
          <w:rPr>
            <w:rStyle w:val="Hyperlink"/>
            <w:noProof/>
          </w:rPr>
          <w:t>1.2.1</w:t>
        </w:r>
        <w:r>
          <w:rPr>
            <w:rFonts w:asciiTheme="minorHAnsi" w:eastAsiaTheme="minorEastAsia" w:hAnsiTheme="minorHAnsi" w:cstheme="minorBidi"/>
            <w:noProof/>
            <w:sz w:val="22"/>
            <w:szCs w:val="22"/>
          </w:rPr>
          <w:tab/>
        </w:r>
        <w:r w:rsidRPr="00B27514">
          <w:rPr>
            <w:rStyle w:val="Hyperlink"/>
            <w:noProof/>
          </w:rPr>
          <w:t>Normative References</w:t>
        </w:r>
        <w:r>
          <w:rPr>
            <w:noProof/>
            <w:webHidden/>
          </w:rPr>
          <w:tab/>
        </w:r>
        <w:r>
          <w:rPr>
            <w:noProof/>
            <w:webHidden/>
          </w:rPr>
          <w:fldChar w:fldCharType="begin"/>
        </w:r>
        <w:r>
          <w:rPr>
            <w:noProof/>
            <w:webHidden/>
          </w:rPr>
          <w:instrText xml:space="preserve"> PAGEREF _Toc477342772 \h </w:instrText>
        </w:r>
        <w:r>
          <w:rPr>
            <w:noProof/>
            <w:webHidden/>
          </w:rPr>
        </w:r>
        <w:r>
          <w:rPr>
            <w:noProof/>
            <w:webHidden/>
          </w:rPr>
          <w:fldChar w:fldCharType="separate"/>
        </w:r>
        <w:r>
          <w:rPr>
            <w:noProof/>
            <w:webHidden/>
          </w:rPr>
          <w:t>4</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73" w:history="1">
        <w:r w:rsidRPr="00B27514">
          <w:rPr>
            <w:rStyle w:val="Hyperlink"/>
            <w:noProof/>
          </w:rPr>
          <w:t>1.2.2</w:t>
        </w:r>
        <w:r>
          <w:rPr>
            <w:rFonts w:asciiTheme="minorHAnsi" w:eastAsiaTheme="minorEastAsia" w:hAnsiTheme="minorHAnsi" w:cstheme="minorBidi"/>
            <w:noProof/>
            <w:sz w:val="22"/>
            <w:szCs w:val="22"/>
          </w:rPr>
          <w:tab/>
        </w:r>
        <w:r w:rsidRPr="00B27514">
          <w:rPr>
            <w:rStyle w:val="Hyperlink"/>
            <w:noProof/>
          </w:rPr>
          <w:t>Informative References</w:t>
        </w:r>
        <w:r>
          <w:rPr>
            <w:noProof/>
            <w:webHidden/>
          </w:rPr>
          <w:tab/>
        </w:r>
        <w:r>
          <w:rPr>
            <w:noProof/>
            <w:webHidden/>
          </w:rPr>
          <w:fldChar w:fldCharType="begin"/>
        </w:r>
        <w:r>
          <w:rPr>
            <w:noProof/>
            <w:webHidden/>
          </w:rPr>
          <w:instrText xml:space="preserve"> PAGEREF _Toc477342773 \h </w:instrText>
        </w:r>
        <w:r>
          <w:rPr>
            <w:noProof/>
            <w:webHidden/>
          </w:rPr>
        </w:r>
        <w:r>
          <w:rPr>
            <w:noProof/>
            <w:webHidden/>
          </w:rPr>
          <w:fldChar w:fldCharType="separate"/>
        </w:r>
        <w:r>
          <w:rPr>
            <w:noProof/>
            <w:webHidden/>
          </w:rPr>
          <w:t>4</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74" w:history="1">
        <w:r w:rsidRPr="00B27514">
          <w:rPr>
            <w:rStyle w:val="Hyperlink"/>
            <w:noProof/>
          </w:rPr>
          <w:t>1.3</w:t>
        </w:r>
        <w:r>
          <w:rPr>
            <w:rFonts w:asciiTheme="minorHAnsi" w:eastAsiaTheme="minorEastAsia" w:hAnsiTheme="minorHAnsi" w:cstheme="minorBidi"/>
            <w:noProof/>
            <w:sz w:val="22"/>
            <w:szCs w:val="22"/>
          </w:rPr>
          <w:tab/>
        </w:r>
        <w:r w:rsidRPr="00B27514">
          <w:rPr>
            <w:rStyle w:val="Hyperlink"/>
            <w:noProof/>
          </w:rPr>
          <w:t>Microsoft Implementations</w:t>
        </w:r>
        <w:r>
          <w:rPr>
            <w:noProof/>
            <w:webHidden/>
          </w:rPr>
          <w:tab/>
        </w:r>
        <w:r>
          <w:rPr>
            <w:noProof/>
            <w:webHidden/>
          </w:rPr>
          <w:fldChar w:fldCharType="begin"/>
        </w:r>
        <w:r>
          <w:rPr>
            <w:noProof/>
            <w:webHidden/>
          </w:rPr>
          <w:instrText xml:space="preserve"> PAGEREF _Toc477342774 \h </w:instrText>
        </w:r>
        <w:r>
          <w:rPr>
            <w:noProof/>
            <w:webHidden/>
          </w:rPr>
        </w:r>
        <w:r>
          <w:rPr>
            <w:noProof/>
            <w:webHidden/>
          </w:rPr>
          <w:fldChar w:fldCharType="separate"/>
        </w:r>
        <w:r>
          <w:rPr>
            <w:noProof/>
            <w:webHidden/>
          </w:rPr>
          <w:t>4</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75" w:history="1">
        <w:r w:rsidRPr="00B27514">
          <w:rPr>
            <w:rStyle w:val="Hyperlink"/>
            <w:noProof/>
          </w:rPr>
          <w:t>1.4</w:t>
        </w:r>
        <w:r>
          <w:rPr>
            <w:rFonts w:asciiTheme="minorHAnsi" w:eastAsiaTheme="minorEastAsia" w:hAnsiTheme="minorHAnsi" w:cstheme="minorBidi"/>
            <w:noProof/>
            <w:sz w:val="22"/>
            <w:szCs w:val="22"/>
          </w:rPr>
          <w:tab/>
        </w:r>
        <w:r w:rsidRPr="00B27514">
          <w:rPr>
            <w:rStyle w:val="Hyperlink"/>
            <w:noProof/>
          </w:rPr>
          <w:t>Standards Support Requirements</w:t>
        </w:r>
        <w:r>
          <w:rPr>
            <w:noProof/>
            <w:webHidden/>
          </w:rPr>
          <w:tab/>
        </w:r>
        <w:r>
          <w:rPr>
            <w:noProof/>
            <w:webHidden/>
          </w:rPr>
          <w:fldChar w:fldCharType="begin"/>
        </w:r>
        <w:r>
          <w:rPr>
            <w:noProof/>
            <w:webHidden/>
          </w:rPr>
          <w:instrText xml:space="preserve"> PAGEREF _Toc477342775 \h </w:instrText>
        </w:r>
        <w:r>
          <w:rPr>
            <w:noProof/>
            <w:webHidden/>
          </w:rPr>
        </w:r>
        <w:r>
          <w:rPr>
            <w:noProof/>
            <w:webHidden/>
          </w:rPr>
          <w:fldChar w:fldCharType="separate"/>
        </w:r>
        <w:r>
          <w:rPr>
            <w:noProof/>
            <w:webHidden/>
          </w:rPr>
          <w:t>6</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76" w:history="1">
        <w:r w:rsidRPr="00B27514">
          <w:rPr>
            <w:rStyle w:val="Hyperlink"/>
            <w:noProof/>
          </w:rPr>
          <w:t>1.5</w:t>
        </w:r>
        <w:r>
          <w:rPr>
            <w:rFonts w:asciiTheme="minorHAnsi" w:eastAsiaTheme="minorEastAsia" w:hAnsiTheme="minorHAnsi" w:cstheme="minorBidi"/>
            <w:noProof/>
            <w:sz w:val="22"/>
            <w:szCs w:val="22"/>
          </w:rPr>
          <w:tab/>
        </w:r>
        <w:r w:rsidRPr="00B27514">
          <w:rPr>
            <w:rStyle w:val="Hyperlink"/>
            <w:noProof/>
          </w:rPr>
          <w:t>Notation</w:t>
        </w:r>
        <w:r>
          <w:rPr>
            <w:noProof/>
            <w:webHidden/>
          </w:rPr>
          <w:tab/>
        </w:r>
        <w:r>
          <w:rPr>
            <w:noProof/>
            <w:webHidden/>
          </w:rPr>
          <w:fldChar w:fldCharType="begin"/>
        </w:r>
        <w:r>
          <w:rPr>
            <w:noProof/>
            <w:webHidden/>
          </w:rPr>
          <w:instrText xml:space="preserve"> PAGEREF _Toc477342776 \h </w:instrText>
        </w:r>
        <w:r>
          <w:rPr>
            <w:noProof/>
            <w:webHidden/>
          </w:rPr>
        </w:r>
        <w:r>
          <w:rPr>
            <w:noProof/>
            <w:webHidden/>
          </w:rPr>
          <w:fldChar w:fldCharType="separate"/>
        </w:r>
        <w:r>
          <w:rPr>
            <w:noProof/>
            <w:webHidden/>
          </w:rPr>
          <w:t>6</w:t>
        </w:r>
        <w:r>
          <w:rPr>
            <w:noProof/>
            <w:webHidden/>
          </w:rPr>
          <w:fldChar w:fldCharType="end"/>
        </w:r>
      </w:hyperlink>
    </w:p>
    <w:p w:rsidR="00B27AF3" w:rsidRDefault="00B27AF3">
      <w:pPr>
        <w:pStyle w:val="TOC1"/>
        <w:rPr>
          <w:rFonts w:asciiTheme="minorHAnsi" w:eastAsiaTheme="minorEastAsia" w:hAnsiTheme="minorHAnsi" w:cstheme="minorBidi"/>
          <w:b w:val="0"/>
          <w:bCs w:val="0"/>
          <w:noProof/>
          <w:sz w:val="22"/>
          <w:szCs w:val="22"/>
        </w:rPr>
      </w:pPr>
      <w:hyperlink w:anchor="_Toc477342777" w:history="1">
        <w:r w:rsidRPr="00B27514">
          <w:rPr>
            <w:rStyle w:val="Hyperlink"/>
            <w:noProof/>
          </w:rPr>
          <w:t>2</w:t>
        </w:r>
        <w:r>
          <w:rPr>
            <w:rFonts w:asciiTheme="minorHAnsi" w:eastAsiaTheme="minorEastAsia" w:hAnsiTheme="minorHAnsi" w:cstheme="minorBidi"/>
            <w:b w:val="0"/>
            <w:bCs w:val="0"/>
            <w:noProof/>
            <w:sz w:val="22"/>
            <w:szCs w:val="22"/>
          </w:rPr>
          <w:tab/>
        </w:r>
        <w:r w:rsidRPr="00B27514">
          <w:rPr>
            <w:rStyle w:val="Hyperlink"/>
            <w:noProof/>
          </w:rPr>
          <w:t>Standards Support Statements</w:t>
        </w:r>
        <w:r>
          <w:rPr>
            <w:noProof/>
            <w:webHidden/>
          </w:rPr>
          <w:tab/>
        </w:r>
        <w:r>
          <w:rPr>
            <w:noProof/>
            <w:webHidden/>
          </w:rPr>
          <w:fldChar w:fldCharType="begin"/>
        </w:r>
        <w:r>
          <w:rPr>
            <w:noProof/>
            <w:webHidden/>
          </w:rPr>
          <w:instrText xml:space="preserve"> PAGEREF _Toc477342777 \h </w:instrText>
        </w:r>
        <w:r>
          <w:rPr>
            <w:noProof/>
            <w:webHidden/>
          </w:rPr>
        </w:r>
        <w:r>
          <w:rPr>
            <w:noProof/>
            <w:webHidden/>
          </w:rPr>
          <w:fldChar w:fldCharType="separate"/>
        </w:r>
        <w:r>
          <w:rPr>
            <w:noProof/>
            <w:webHidden/>
          </w:rPr>
          <w:t>8</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78" w:history="1">
        <w:r w:rsidRPr="00B27514">
          <w:rPr>
            <w:rStyle w:val="Hyperlink"/>
            <w:noProof/>
          </w:rPr>
          <w:t>2.1</w:t>
        </w:r>
        <w:r>
          <w:rPr>
            <w:rFonts w:asciiTheme="minorHAnsi" w:eastAsiaTheme="minorEastAsia" w:hAnsiTheme="minorHAnsi" w:cstheme="minorBidi"/>
            <w:noProof/>
            <w:sz w:val="22"/>
            <w:szCs w:val="22"/>
          </w:rPr>
          <w:tab/>
        </w:r>
        <w:r w:rsidRPr="00B27514">
          <w:rPr>
            <w:rStyle w:val="Hyperlink"/>
            <w:noProof/>
          </w:rPr>
          <w:t>Normative Variations</w:t>
        </w:r>
        <w:r>
          <w:rPr>
            <w:noProof/>
            <w:webHidden/>
          </w:rPr>
          <w:tab/>
        </w:r>
        <w:r>
          <w:rPr>
            <w:noProof/>
            <w:webHidden/>
          </w:rPr>
          <w:fldChar w:fldCharType="begin"/>
        </w:r>
        <w:r>
          <w:rPr>
            <w:noProof/>
            <w:webHidden/>
          </w:rPr>
          <w:instrText xml:space="preserve"> PAGEREF _Toc477342778 \h </w:instrText>
        </w:r>
        <w:r>
          <w:rPr>
            <w:noProof/>
            <w:webHidden/>
          </w:rPr>
        </w:r>
        <w:r>
          <w:rPr>
            <w:noProof/>
            <w:webHidden/>
          </w:rPr>
          <w:fldChar w:fldCharType="separate"/>
        </w:r>
        <w:r>
          <w:rPr>
            <w:noProof/>
            <w:webHidden/>
          </w:rPr>
          <w:t>8</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79" w:history="1">
        <w:r w:rsidRPr="00B27514">
          <w:rPr>
            <w:rStyle w:val="Hyperlink"/>
            <w:noProof/>
          </w:rPr>
          <w:t>2.1.1</w:t>
        </w:r>
        <w:r>
          <w:rPr>
            <w:rFonts w:asciiTheme="minorHAnsi" w:eastAsiaTheme="minorEastAsia" w:hAnsiTheme="minorHAnsi" w:cstheme="minorBidi"/>
            <w:noProof/>
            <w:sz w:val="22"/>
            <w:szCs w:val="22"/>
          </w:rPr>
          <w:tab/>
        </w:r>
        <w:r w:rsidRPr="00B27514">
          <w:rPr>
            <w:rStyle w:val="Hyperlink"/>
            <w:noProof/>
          </w:rPr>
          <w:t>Section 5.2, Access-Control-Allow-Credentials Response Header</w:t>
        </w:r>
        <w:r>
          <w:rPr>
            <w:noProof/>
            <w:webHidden/>
          </w:rPr>
          <w:tab/>
        </w:r>
        <w:r>
          <w:rPr>
            <w:noProof/>
            <w:webHidden/>
          </w:rPr>
          <w:fldChar w:fldCharType="begin"/>
        </w:r>
        <w:r>
          <w:rPr>
            <w:noProof/>
            <w:webHidden/>
          </w:rPr>
          <w:instrText xml:space="preserve"> PAGEREF _Toc477342779 \h </w:instrText>
        </w:r>
        <w:r>
          <w:rPr>
            <w:noProof/>
            <w:webHidden/>
          </w:rPr>
        </w:r>
        <w:r>
          <w:rPr>
            <w:noProof/>
            <w:webHidden/>
          </w:rPr>
          <w:fldChar w:fldCharType="separate"/>
        </w:r>
        <w:r>
          <w:rPr>
            <w:noProof/>
            <w:webHidden/>
          </w:rPr>
          <w:t>8</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0" w:history="1">
        <w:r w:rsidRPr="00B27514">
          <w:rPr>
            <w:rStyle w:val="Hyperlink"/>
            <w:noProof/>
          </w:rPr>
          <w:t>2.1.2</w:t>
        </w:r>
        <w:r>
          <w:rPr>
            <w:rFonts w:asciiTheme="minorHAnsi" w:eastAsiaTheme="minorEastAsia" w:hAnsiTheme="minorHAnsi" w:cstheme="minorBidi"/>
            <w:noProof/>
            <w:sz w:val="22"/>
            <w:szCs w:val="22"/>
          </w:rPr>
          <w:tab/>
        </w:r>
        <w:r w:rsidRPr="00B27514">
          <w:rPr>
            <w:rStyle w:val="Hyperlink"/>
            <w:noProof/>
          </w:rPr>
          <w:t>Section 5.3, Access-Control-Expose-Headers Response Header</w:t>
        </w:r>
        <w:r>
          <w:rPr>
            <w:noProof/>
            <w:webHidden/>
          </w:rPr>
          <w:tab/>
        </w:r>
        <w:r>
          <w:rPr>
            <w:noProof/>
            <w:webHidden/>
          </w:rPr>
          <w:fldChar w:fldCharType="begin"/>
        </w:r>
        <w:r>
          <w:rPr>
            <w:noProof/>
            <w:webHidden/>
          </w:rPr>
          <w:instrText xml:space="preserve"> PAGEREF _Toc477342780 \h </w:instrText>
        </w:r>
        <w:r>
          <w:rPr>
            <w:noProof/>
            <w:webHidden/>
          </w:rPr>
        </w:r>
        <w:r>
          <w:rPr>
            <w:noProof/>
            <w:webHidden/>
          </w:rPr>
          <w:fldChar w:fldCharType="separate"/>
        </w:r>
        <w:r>
          <w:rPr>
            <w:noProof/>
            <w:webHidden/>
          </w:rPr>
          <w:t>8</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1" w:history="1">
        <w:r w:rsidRPr="00B27514">
          <w:rPr>
            <w:rStyle w:val="Hyperlink"/>
            <w:noProof/>
          </w:rPr>
          <w:t>2.1.3</w:t>
        </w:r>
        <w:r>
          <w:rPr>
            <w:rFonts w:asciiTheme="minorHAnsi" w:eastAsiaTheme="minorEastAsia" w:hAnsiTheme="minorHAnsi" w:cstheme="minorBidi"/>
            <w:noProof/>
            <w:sz w:val="22"/>
            <w:szCs w:val="22"/>
          </w:rPr>
          <w:tab/>
        </w:r>
        <w:r w:rsidRPr="00B27514">
          <w:rPr>
            <w:rStyle w:val="Hyperlink"/>
            <w:noProof/>
          </w:rPr>
          <w:t>Section 5.4, Access-Control-Max-Age Response Header</w:t>
        </w:r>
        <w:r>
          <w:rPr>
            <w:noProof/>
            <w:webHidden/>
          </w:rPr>
          <w:tab/>
        </w:r>
        <w:r>
          <w:rPr>
            <w:noProof/>
            <w:webHidden/>
          </w:rPr>
          <w:fldChar w:fldCharType="begin"/>
        </w:r>
        <w:r>
          <w:rPr>
            <w:noProof/>
            <w:webHidden/>
          </w:rPr>
          <w:instrText xml:space="preserve"> PAGEREF _Toc477342781 \h </w:instrText>
        </w:r>
        <w:r>
          <w:rPr>
            <w:noProof/>
            <w:webHidden/>
          </w:rPr>
        </w:r>
        <w:r>
          <w:rPr>
            <w:noProof/>
            <w:webHidden/>
          </w:rPr>
          <w:fldChar w:fldCharType="separate"/>
        </w:r>
        <w:r>
          <w:rPr>
            <w:noProof/>
            <w:webHidden/>
          </w:rPr>
          <w:t>9</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2" w:history="1">
        <w:r w:rsidRPr="00B27514">
          <w:rPr>
            <w:rStyle w:val="Hyperlink"/>
            <w:noProof/>
          </w:rPr>
          <w:t>2.1.4</w:t>
        </w:r>
        <w:r>
          <w:rPr>
            <w:rFonts w:asciiTheme="minorHAnsi" w:eastAsiaTheme="minorEastAsia" w:hAnsiTheme="minorHAnsi" w:cstheme="minorBidi"/>
            <w:noProof/>
            <w:sz w:val="22"/>
            <w:szCs w:val="22"/>
          </w:rPr>
          <w:tab/>
        </w:r>
        <w:r w:rsidRPr="00B27514">
          <w:rPr>
            <w:rStyle w:val="Hyperlink"/>
            <w:noProof/>
          </w:rPr>
          <w:t>Section 5.5, Access-Control-Allow-Methods Response Header</w:t>
        </w:r>
        <w:r>
          <w:rPr>
            <w:noProof/>
            <w:webHidden/>
          </w:rPr>
          <w:tab/>
        </w:r>
        <w:r>
          <w:rPr>
            <w:noProof/>
            <w:webHidden/>
          </w:rPr>
          <w:fldChar w:fldCharType="begin"/>
        </w:r>
        <w:r>
          <w:rPr>
            <w:noProof/>
            <w:webHidden/>
          </w:rPr>
          <w:instrText xml:space="preserve"> PAGEREF _Toc477342782 \h </w:instrText>
        </w:r>
        <w:r>
          <w:rPr>
            <w:noProof/>
            <w:webHidden/>
          </w:rPr>
        </w:r>
        <w:r>
          <w:rPr>
            <w:noProof/>
            <w:webHidden/>
          </w:rPr>
          <w:fldChar w:fldCharType="separate"/>
        </w:r>
        <w:r>
          <w:rPr>
            <w:noProof/>
            <w:webHidden/>
          </w:rPr>
          <w:t>9</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3" w:history="1">
        <w:r w:rsidRPr="00B27514">
          <w:rPr>
            <w:rStyle w:val="Hyperlink"/>
            <w:noProof/>
          </w:rPr>
          <w:t>2.1.5</w:t>
        </w:r>
        <w:r>
          <w:rPr>
            <w:rFonts w:asciiTheme="minorHAnsi" w:eastAsiaTheme="minorEastAsia" w:hAnsiTheme="minorHAnsi" w:cstheme="minorBidi"/>
            <w:noProof/>
            <w:sz w:val="22"/>
            <w:szCs w:val="22"/>
          </w:rPr>
          <w:tab/>
        </w:r>
        <w:r w:rsidRPr="00B27514">
          <w:rPr>
            <w:rStyle w:val="Hyperlink"/>
            <w:noProof/>
          </w:rPr>
          <w:t>Section 5.6, Access-Control-Allow-Headers Response Header</w:t>
        </w:r>
        <w:r>
          <w:rPr>
            <w:noProof/>
            <w:webHidden/>
          </w:rPr>
          <w:tab/>
        </w:r>
        <w:r>
          <w:rPr>
            <w:noProof/>
            <w:webHidden/>
          </w:rPr>
          <w:fldChar w:fldCharType="begin"/>
        </w:r>
        <w:r>
          <w:rPr>
            <w:noProof/>
            <w:webHidden/>
          </w:rPr>
          <w:instrText xml:space="preserve"> PAGEREF _Toc477342783 \h </w:instrText>
        </w:r>
        <w:r>
          <w:rPr>
            <w:noProof/>
            <w:webHidden/>
          </w:rPr>
        </w:r>
        <w:r>
          <w:rPr>
            <w:noProof/>
            <w:webHidden/>
          </w:rPr>
          <w:fldChar w:fldCharType="separate"/>
        </w:r>
        <w:r>
          <w:rPr>
            <w:noProof/>
            <w:webHidden/>
          </w:rPr>
          <w:t>9</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4" w:history="1">
        <w:r w:rsidRPr="00B27514">
          <w:rPr>
            <w:rStyle w:val="Hyperlink"/>
            <w:noProof/>
          </w:rPr>
          <w:t>2.1.6</w:t>
        </w:r>
        <w:r>
          <w:rPr>
            <w:rFonts w:asciiTheme="minorHAnsi" w:eastAsiaTheme="minorEastAsia" w:hAnsiTheme="minorHAnsi" w:cstheme="minorBidi"/>
            <w:noProof/>
            <w:sz w:val="22"/>
            <w:szCs w:val="22"/>
          </w:rPr>
          <w:tab/>
        </w:r>
        <w:r w:rsidRPr="00B27514">
          <w:rPr>
            <w:rStyle w:val="Hyperlink"/>
            <w:noProof/>
          </w:rPr>
          <w:t>Section 5.8, Access-Control-Request-Method Request Header</w:t>
        </w:r>
        <w:r>
          <w:rPr>
            <w:noProof/>
            <w:webHidden/>
          </w:rPr>
          <w:tab/>
        </w:r>
        <w:r>
          <w:rPr>
            <w:noProof/>
            <w:webHidden/>
          </w:rPr>
          <w:fldChar w:fldCharType="begin"/>
        </w:r>
        <w:r>
          <w:rPr>
            <w:noProof/>
            <w:webHidden/>
          </w:rPr>
          <w:instrText xml:space="preserve"> PAGEREF _Toc477342784 \h </w:instrText>
        </w:r>
        <w:r>
          <w:rPr>
            <w:noProof/>
            <w:webHidden/>
          </w:rPr>
        </w:r>
        <w:r>
          <w:rPr>
            <w:noProof/>
            <w:webHidden/>
          </w:rPr>
          <w:fldChar w:fldCharType="separate"/>
        </w:r>
        <w:r>
          <w:rPr>
            <w:noProof/>
            <w:webHidden/>
          </w:rPr>
          <w:t>9</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5" w:history="1">
        <w:r w:rsidRPr="00B27514">
          <w:rPr>
            <w:rStyle w:val="Hyperlink"/>
            <w:noProof/>
          </w:rPr>
          <w:t>2.1.7</w:t>
        </w:r>
        <w:r>
          <w:rPr>
            <w:rFonts w:asciiTheme="minorHAnsi" w:eastAsiaTheme="minorEastAsia" w:hAnsiTheme="minorHAnsi" w:cstheme="minorBidi"/>
            <w:noProof/>
            <w:sz w:val="22"/>
            <w:szCs w:val="22"/>
          </w:rPr>
          <w:tab/>
        </w:r>
        <w:r w:rsidRPr="00B27514">
          <w:rPr>
            <w:rStyle w:val="Hyperlink"/>
            <w:noProof/>
          </w:rPr>
          <w:t>Section 5.9, Access-Control-Request-Headers Request Header</w:t>
        </w:r>
        <w:r>
          <w:rPr>
            <w:noProof/>
            <w:webHidden/>
          </w:rPr>
          <w:tab/>
        </w:r>
        <w:r>
          <w:rPr>
            <w:noProof/>
            <w:webHidden/>
          </w:rPr>
          <w:fldChar w:fldCharType="begin"/>
        </w:r>
        <w:r>
          <w:rPr>
            <w:noProof/>
            <w:webHidden/>
          </w:rPr>
          <w:instrText xml:space="preserve"> PAGEREF _Toc477342785 \h </w:instrText>
        </w:r>
        <w:r>
          <w:rPr>
            <w:noProof/>
            <w:webHidden/>
          </w:rPr>
        </w:r>
        <w:r>
          <w:rPr>
            <w:noProof/>
            <w:webHidden/>
          </w:rPr>
          <w:fldChar w:fldCharType="separate"/>
        </w:r>
        <w:r>
          <w:rPr>
            <w:noProof/>
            <w:webHidden/>
          </w:rPr>
          <w:t>10</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6" w:history="1">
        <w:r w:rsidRPr="00B27514">
          <w:rPr>
            <w:rStyle w:val="Hyperlink"/>
            <w:noProof/>
          </w:rPr>
          <w:t>2.1.8</w:t>
        </w:r>
        <w:r>
          <w:rPr>
            <w:rFonts w:asciiTheme="minorHAnsi" w:eastAsiaTheme="minorEastAsia" w:hAnsiTheme="minorHAnsi" w:cstheme="minorBidi"/>
            <w:noProof/>
            <w:sz w:val="22"/>
            <w:szCs w:val="22"/>
          </w:rPr>
          <w:tab/>
        </w:r>
        <w:r w:rsidRPr="00B27514">
          <w:rPr>
            <w:rStyle w:val="Hyperlink"/>
            <w:noProof/>
          </w:rPr>
          <w:t>Section 6.1, Simple Cross-Origin Request, Actual Request, and Redirects</w:t>
        </w:r>
        <w:r>
          <w:rPr>
            <w:noProof/>
            <w:webHidden/>
          </w:rPr>
          <w:tab/>
        </w:r>
        <w:r>
          <w:rPr>
            <w:noProof/>
            <w:webHidden/>
          </w:rPr>
          <w:fldChar w:fldCharType="begin"/>
        </w:r>
        <w:r>
          <w:rPr>
            <w:noProof/>
            <w:webHidden/>
          </w:rPr>
          <w:instrText xml:space="preserve"> PAGEREF _Toc477342786 \h </w:instrText>
        </w:r>
        <w:r>
          <w:rPr>
            <w:noProof/>
            <w:webHidden/>
          </w:rPr>
        </w:r>
        <w:r>
          <w:rPr>
            <w:noProof/>
            <w:webHidden/>
          </w:rPr>
          <w:fldChar w:fldCharType="separate"/>
        </w:r>
        <w:r>
          <w:rPr>
            <w:noProof/>
            <w:webHidden/>
          </w:rPr>
          <w:t>10</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7" w:history="1">
        <w:r w:rsidRPr="00B27514">
          <w:rPr>
            <w:rStyle w:val="Hyperlink"/>
            <w:noProof/>
          </w:rPr>
          <w:t>2.1.9</w:t>
        </w:r>
        <w:r>
          <w:rPr>
            <w:rFonts w:asciiTheme="minorHAnsi" w:eastAsiaTheme="minorEastAsia" w:hAnsiTheme="minorHAnsi" w:cstheme="minorBidi"/>
            <w:noProof/>
            <w:sz w:val="22"/>
            <w:szCs w:val="22"/>
          </w:rPr>
          <w:tab/>
        </w:r>
        <w:r w:rsidRPr="00B27514">
          <w:rPr>
            <w:rStyle w:val="Hyperlink"/>
            <w:noProof/>
          </w:rPr>
          <w:t>Section 6.2, Preflight Request</w:t>
        </w:r>
        <w:r>
          <w:rPr>
            <w:noProof/>
            <w:webHidden/>
          </w:rPr>
          <w:tab/>
        </w:r>
        <w:r>
          <w:rPr>
            <w:noProof/>
            <w:webHidden/>
          </w:rPr>
          <w:fldChar w:fldCharType="begin"/>
        </w:r>
        <w:r>
          <w:rPr>
            <w:noProof/>
            <w:webHidden/>
          </w:rPr>
          <w:instrText xml:space="preserve"> PAGEREF _Toc477342787 \h </w:instrText>
        </w:r>
        <w:r>
          <w:rPr>
            <w:noProof/>
            <w:webHidden/>
          </w:rPr>
        </w:r>
        <w:r>
          <w:rPr>
            <w:noProof/>
            <w:webHidden/>
          </w:rPr>
          <w:fldChar w:fldCharType="separate"/>
        </w:r>
        <w:r>
          <w:rPr>
            <w:noProof/>
            <w:webHidden/>
          </w:rPr>
          <w:t>11</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8" w:history="1">
        <w:r w:rsidRPr="00B27514">
          <w:rPr>
            <w:rStyle w:val="Hyperlink"/>
            <w:noProof/>
          </w:rPr>
          <w:t>2.1.10</w:t>
        </w:r>
        <w:r>
          <w:rPr>
            <w:rFonts w:asciiTheme="minorHAnsi" w:eastAsiaTheme="minorEastAsia" w:hAnsiTheme="minorHAnsi" w:cstheme="minorBidi"/>
            <w:noProof/>
            <w:sz w:val="22"/>
            <w:szCs w:val="22"/>
          </w:rPr>
          <w:tab/>
        </w:r>
        <w:r w:rsidRPr="00B27514">
          <w:rPr>
            <w:rStyle w:val="Hyperlink"/>
            <w:noProof/>
          </w:rPr>
          <w:t>Section 7.1.1, Handling a Response to a Cross-Origin Request</w:t>
        </w:r>
        <w:r>
          <w:rPr>
            <w:noProof/>
            <w:webHidden/>
          </w:rPr>
          <w:tab/>
        </w:r>
        <w:r>
          <w:rPr>
            <w:noProof/>
            <w:webHidden/>
          </w:rPr>
          <w:fldChar w:fldCharType="begin"/>
        </w:r>
        <w:r>
          <w:rPr>
            <w:noProof/>
            <w:webHidden/>
          </w:rPr>
          <w:instrText xml:space="preserve"> PAGEREF _Toc477342788 \h </w:instrText>
        </w:r>
        <w:r>
          <w:rPr>
            <w:noProof/>
            <w:webHidden/>
          </w:rPr>
        </w:r>
        <w:r>
          <w:rPr>
            <w:noProof/>
            <w:webHidden/>
          </w:rPr>
          <w:fldChar w:fldCharType="separate"/>
        </w:r>
        <w:r>
          <w:rPr>
            <w:noProof/>
            <w:webHidden/>
          </w:rPr>
          <w:t>11</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89" w:history="1">
        <w:r w:rsidRPr="00B27514">
          <w:rPr>
            <w:rStyle w:val="Hyperlink"/>
            <w:noProof/>
          </w:rPr>
          <w:t>2.1.11</w:t>
        </w:r>
        <w:r>
          <w:rPr>
            <w:rFonts w:asciiTheme="minorHAnsi" w:eastAsiaTheme="minorEastAsia" w:hAnsiTheme="minorHAnsi" w:cstheme="minorBidi"/>
            <w:noProof/>
            <w:sz w:val="22"/>
            <w:szCs w:val="22"/>
          </w:rPr>
          <w:tab/>
        </w:r>
        <w:r w:rsidRPr="00B27514">
          <w:rPr>
            <w:rStyle w:val="Hyperlink"/>
            <w:noProof/>
          </w:rPr>
          <w:t>Section 7.1.2, Cross-Origin Request Status</w:t>
        </w:r>
        <w:r>
          <w:rPr>
            <w:noProof/>
            <w:webHidden/>
          </w:rPr>
          <w:tab/>
        </w:r>
        <w:r>
          <w:rPr>
            <w:noProof/>
            <w:webHidden/>
          </w:rPr>
          <w:fldChar w:fldCharType="begin"/>
        </w:r>
        <w:r>
          <w:rPr>
            <w:noProof/>
            <w:webHidden/>
          </w:rPr>
          <w:instrText xml:space="preserve"> PAGEREF _Toc477342789 \h </w:instrText>
        </w:r>
        <w:r>
          <w:rPr>
            <w:noProof/>
            <w:webHidden/>
          </w:rPr>
        </w:r>
        <w:r>
          <w:rPr>
            <w:noProof/>
            <w:webHidden/>
          </w:rPr>
          <w:fldChar w:fldCharType="separate"/>
        </w:r>
        <w:r>
          <w:rPr>
            <w:noProof/>
            <w:webHidden/>
          </w:rPr>
          <w:t>11</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90" w:history="1">
        <w:r w:rsidRPr="00B27514">
          <w:rPr>
            <w:rStyle w:val="Hyperlink"/>
            <w:noProof/>
          </w:rPr>
          <w:t>2.1.12</w:t>
        </w:r>
        <w:r>
          <w:rPr>
            <w:rFonts w:asciiTheme="minorHAnsi" w:eastAsiaTheme="minorEastAsia" w:hAnsiTheme="minorHAnsi" w:cstheme="minorBidi"/>
            <w:noProof/>
            <w:sz w:val="22"/>
            <w:szCs w:val="22"/>
          </w:rPr>
          <w:tab/>
        </w:r>
        <w:r w:rsidRPr="00B27514">
          <w:rPr>
            <w:rStyle w:val="Hyperlink"/>
            <w:noProof/>
          </w:rPr>
          <w:t>Section 7.1.3, Source Origin</w:t>
        </w:r>
        <w:r>
          <w:rPr>
            <w:noProof/>
            <w:webHidden/>
          </w:rPr>
          <w:tab/>
        </w:r>
        <w:r>
          <w:rPr>
            <w:noProof/>
            <w:webHidden/>
          </w:rPr>
          <w:fldChar w:fldCharType="begin"/>
        </w:r>
        <w:r>
          <w:rPr>
            <w:noProof/>
            <w:webHidden/>
          </w:rPr>
          <w:instrText xml:space="preserve"> PAGEREF _Toc477342790 \h </w:instrText>
        </w:r>
        <w:r>
          <w:rPr>
            <w:noProof/>
            <w:webHidden/>
          </w:rPr>
        </w:r>
        <w:r>
          <w:rPr>
            <w:noProof/>
            <w:webHidden/>
          </w:rPr>
          <w:fldChar w:fldCharType="separate"/>
        </w:r>
        <w:r>
          <w:rPr>
            <w:noProof/>
            <w:webHidden/>
          </w:rPr>
          <w:t>12</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91" w:history="1">
        <w:r w:rsidRPr="00B27514">
          <w:rPr>
            <w:rStyle w:val="Hyperlink"/>
            <w:noProof/>
          </w:rPr>
          <w:t>2.1.13</w:t>
        </w:r>
        <w:r>
          <w:rPr>
            <w:rFonts w:asciiTheme="minorHAnsi" w:eastAsiaTheme="minorEastAsia" w:hAnsiTheme="minorHAnsi" w:cstheme="minorBidi"/>
            <w:noProof/>
            <w:sz w:val="22"/>
            <w:szCs w:val="22"/>
          </w:rPr>
          <w:tab/>
        </w:r>
        <w:r w:rsidRPr="00B27514">
          <w:rPr>
            <w:rStyle w:val="Hyperlink"/>
            <w:noProof/>
          </w:rPr>
          <w:t>Section 7.1.4, Simple Cross-Origin Request</w:t>
        </w:r>
        <w:r>
          <w:rPr>
            <w:noProof/>
            <w:webHidden/>
          </w:rPr>
          <w:tab/>
        </w:r>
        <w:r>
          <w:rPr>
            <w:noProof/>
            <w:webHidden/>
          </w:rPr>
          <w:fldChar w:fldCharType="begin"/>
        </w:r>
        <w:r>
          <w:rPr>
            <w:noProof/>
            <w:webHidden/>
          </w:rPr>
          <w:instrText xml:space="preserve"> PAGEREF _Toc477342791 \h </w:instrText>
        </w:r>
        <w:r>
          <w:rPr>
            <w:noProof/>
            <w:webHidden/>
          </w:rPr>
        </w:r>
        <w:r>
          <w:rPr>
            <w:noProof/>
            <w:webHidden/>
          </w:rPr>
          <w:fldChar w:fldCharType="separate"/>
        </w:r>
        <w:r>
          <w:rPr>
            <w:noProof/>
            <w:webHidden/>
          </w:rPr>
          <w:t>12</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92" w:history="1">
        <w:r w:rsidRPr="00B27514">
          <w:rPr>
            <w:rStyle w:val="Hyperlink"/>
            <w:noProof/>
          </w:rPr>
          <w:t>2.1.14</w:t>
        </w:r>
        <w:r>
          <w:rPr>
            <w:rFonts w:asciiTheme="minorHAnsi" w:eastAsiaTheme="minorEastAsia" w:hAnsiTheme="minorHAnsi" w:cstheme="minorBidi"/>
            <w:noProof/>
            <w:sz w:val="22"/>
            <w:szCs w:val="22"/>
          </w:rPr>
          <w:tab/>
        </w:r>
        <w:r w:rsidRPr="00B27514">
          <w:rPr>
            <w:rStyle w:val="Hyperlink"/>
            <w:noProof/>
          </w:rPr>
          <w:t>Section 7.1.5, Cross-Origin Request with Preflight</w:t>
        </w:r>
        <w:r>
          <w:rPr>
            <w:noProof/>
            <w:webHidden/>
          </w:rPr>
          <w:tab/>
        </w:r>
        <w:r>
          <w:rPr>
            <w:noProof/>
            <w:webHidden/>
          </w:rPr>
          <w:fldChar w:fldCharType="begin"/>
        </w:r>
        <w:r>
          <w:rPr>
            <w:noProof/>
            <w:webHidden/>
          </w:rPr>
          <w:instrText xml:space="preserve"> PAGEREF _Toc477342792 \h </w:instrText>
        </w:r>
        <w:r>
          <w:rPr>
            <w:noProof/>
            <w:webHidden/>
          </w:rPr>
        </w:r>
        <w:r>
          <w:rPr>
            <w:noProof/>
            <w:webHidden/>
          </w:rPr>
          <w:fldChar w:fldCharType="separate"/>
        </w:r>
        <w:r>
          <w:rPr>
            <w:noProof/>
            <w:webHidden/>
          </w:rPr>
          <w:t>12</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93" w:history="1">
        <w:r w:rsidRPr="00B27514">
          <w:rPr>
            <w:rStyle w:val="Hyperlink"/>
            <w:noProof/>
          </w:rPr>
          <w:t>2.1.15</w:t>
        </w:r>
        <w:r>
          <w:rPr>
            <w:rFonts w:asciiTheme="minorHAnsi" w:eastAsiaTheme="minorEastAsia" w:hAnsiTheme="minorHAnsi" w:cstheme="minorBidi"/>
            <w:noProof/>
            <w:sz w:val="22"/>
            <w:szCs w:val="22"/>
          </w:rPr>
          <w:tab/>
        </w:r>
        <w:r w:rsidRPr="00B27514">
          <w:rPr>
            <w:rStyle w:val="Hyperlink"/>
            <w:noProof/>
          </w:rPr>
          <w:t>Section 7.1.6, Preflight Result Cache</w:t>
        </w:r>
        <w:r>
          <w:rPr>
            <w:noProof/>
            <w:webHidden/>
          </w:rPr>
          <w:tab/>
        </w:r>
        <w:r>
          <w:rPr>
            <w:noProof/>
            <w:webHidden/>
          </w:rPr>
          <w:fldChar w:fldCharType="begin"/>
        </w:r>
        <w:r>
          <w:rPr>
            <w:noProof/>
            <w:webHidden/>
          </w:rPr>
          <w:instrText xml:space="preserve"> PAGEREF _Toc477342793 \h </w:instrText>
        </w:r>
        <w:r>
          <w:rPr>
            <w:noProof/>
            <w:webHidden/>
          </w:rPr>
        </w:r>
        <w:r>
          <w:rPr>
            <w:noProof/>
            <w:webHidden/>
          </w:rPr>
          <w:fldChar w:fldCharType="separate"/>
        </w:r>
        <w:r>
          <w:rPr>
            <w:noProof/>
            <w:webHidden/>
          </w:rPr>
          <w:t>13</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94" w:history="1">
        <w:r w:rsidRPr="00B27514">
          <w:rPr>
            <w:rStyle w:val="Hyperlink"/>
            <w:noProof/>
          </w:rPr>
          <w:t>2.1.16</w:t>
        </w:r>
        <w:r>
          <w:rPr>
            <w:rFonts w:asciiTheme="minorHAnsi" w:eastAsiaTheme="minorEastAsia" w:hAnsiTheme="minorHAnsi" w:cstheme="minorBidi"/>
            <w:noProof/>
            <w:sz w:val="22"/>
            <w:szCs w:val="22"/>
          </w:rPr>
          <w:tab/>
        </w:r>
        <w:r w:rsidRPr="00B27514">
          <w:rPr>
            <w:rStyle w:val="Hyperlink"/>
            <w:noProof/>
          </w:rPr>
          <w:t>Section 7.1.7, Generic Cross-Origin Request Algorithms</w:t>
        </w:r>
        <w:r>
          <w:rPr>
            <w:noProof/>
            <w:webHidden/>
          </w:rPr>
          <w:tab/>
        </w:r>
        <w:r>
          <w:rPr>
            <w:noProof/>
            <w:webHidden/>
          </w:rPr>
          <w:fldChar w:fldCharType="begin"/>
        </w:r>
        <w:r>
          <w:rPr>
            <w:noProof/>
            <w:webHidden/>
          </w:rPr>
          <w:instrText xml:space="preserve"> PAGEREF _Toc477342794 \h </w:instrText>
        </w:r>
        <w:r>
          <w:rPr>
            <w:noProof/>
            <w:webHidden/>
          </w:rPr>
        </w:r>
        <w:r>
          <w:rPr>
            <w:noProof/>
            <w:webHidden/>
          </w:rPr>
          <w:fldChar w:fldCharType="separate"/>
        </w:r>
        <w:r>
          <w:rPr>
            <w:noProof/>
            <w:webHidden/>
          </w:rPr>
          <w:t>13</w:t>
        </w:r>
        <w:r>
          <w:rPr>
            <w:noProof/>
            <w:webHidden/>
          </w:rPr>
          <w:fldChar w:fldCharType="end"/>
        </w:r>
      </w:hyperlink>
    </w:p>
    <w:p w:rsidR="00B27AF3" w:rsidRDefault="00B27AF3">
      <w:pPr>
        <w:pStyle w:val="TOC3"/>
        <w:rPr>
          <w:rFonts w:asciiTheme="minorHAnsi" w:eastAsiaTheme="minorEastAsia" w:hAnsiTheme="minorHAnsi" w:cstheme="minorBidi"/>
          <w:noProof/>
          <w:sz w:val="22"/>
          <w:szCs w:val="22"/>
        </w:rPr>
      </w:pPr>
      <w:hyperlink w:anchor="_Toc477342795" w:history="1">
        <w:r w:rsidRPr="00B27514">
          <w:rPr>
            <w:rStyle w:val="Hyperlink"/>
            <w:noProof/>
          </w:rPr>
          <w:t>2.1.17</w:t>
        </w:r>
        <w:r>
          <w:rPr>
            <w:rFonts w:asciiTheme="minorHAnsi" w:eastAsiaTheme="minorEastAsia" w:hAnsiTheme="minorHAnsi" w:cstheme="minorBidi"/>
            <w:noProof/>
            <w:sz w:val="22"/>
            <w:szCs w:val="22"/>
          </w:rPr>
          <w:tab/>
        </w:r>
        <w:r w:rsidRPr="00B27514">
          <w:rPr>
            <w:rStyle w:val="Hyperlink"/>
            <w:noProof/>
          </w:rPr>
          <w:t>Section 7.2, Resource Sharing Check</w:t>
        </w:r>
        <w:r>
          <w:rPr>
            <w:noProof/>
            <w:webHidden/>
          </w:rPr>
          <w:tab/>
        </w:r>
        <w:r>
          <w:rPr>
            <w:noProof/>
            <w:webHidden/>
          </w:rPr>
          <w:fldChar w:fldCharType="begin"/>
        </w:r>
        <w:r>
          <w:rPr>
            <w:noProof/>
            <w:webHidden/>
          </w:rPr>
          <w:instrText xml:space="preserve"> PAGEREF _Toc477342795 \h </w:instrText>
        </w:r>
        <w:r>
          <w:rPr>
            <w:noProof/>
            <w:webHidden/>
          </w:rPr>
        </w:r>
        <w:r>
          <w:rPr>
            <w:noProof/>
            <w:webHidden/>
          </w:rPr>
          <w:fldChar w:fldCharType="separate"/>
        </w:r>
        <w:r>
          <w:rPr>
            <w:noProof/>
            <w:webHidden/>
          </w:rPr>
          <w:t>14</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96" w:history="1">
        <w:r w:rsidRPr="00B27514">
          <w:rPr>
            <w:rStyle w:val="Hyperlink"/>
            <w:noProof/>
          </w:rPr>
          <w:t>2.2</w:t>
        </w:r>
        <w:r>
          <w:rPr>
            <w:rFonts w:asciiTheme="minorHAnsi" w:eastAsiaTheme="minorEastAsia" w:hAnsiTheme="minorHAnsi" w:cstheme="minorBidi"/>
            <w:noProof/>
            <w:sz w:val="22"/>
            <w:szCs w:val="22"/>
          </w:rPr>
          <w:tab/>
        </w:r>
        <w:r w:rsidRPr="00B27514">
          <w:rPr>
            <w:rStyle w:val="Hyperlink"/>
            <w:noProof/>
          </w:rPr>
          <w:t>Clarifications</w:t>
        </w:r>
        <w:r>
          <w:rPr>
            <w:noProof/>
            <w:webHidden/>
          </w:rPr>
          <w:tab/>
        </w:r>
        <w:r>
          <w:rPr>
            <w:noProof/>
            <w:webHidden/>
          </w:rPr>
          <w:fldChar w:fldCharType="begin"/>
        </w:r>
        <w:r>
          <w:rPr>
            <w:noProof/>
            <w:webHidden/>
          </w:rPr>
          <w:instrText xml:space="preserve"> PAGEREF _Toc477342796 \h </w:instrText>
        </w:r>
        <w:r>
          <w:rPr>
            <w:noProof/>
            <w:webHidden/>
          </w:rPr>
        </w:r>
        <w:r>
          <w:rPr>
            <w:noProof/>
            <w:webHidden/>
          </w:rPr>
          <w:fldChar w:fldCharType="separate"/>
        </w:r>
        <w:r>
          <w:rPr>
            <w:noProof/>
            <w:webHidden/>
          </w:rPr>
          <w:t>15</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97" w:history="1">
        <w:r w:rsidRPr="00B27514">
          <w:rPr>
            <w:rStyle w:val="Hyperlink"/>
            <w:noProof/>
          </w:rPr>
          <w:t>2.3</w:t>
        </w:r>
        <w:r>
          <w:rPr>
            <w:rFonts w:asciiTheme="minorHAnsi" w:eastAsiaTheme="minorEastAsia" w:hAnsiTheme="minorHAnsi" w:cstheme="minorBidi"/>
            <w:noProof/>
            <w:sz w:val="22"/>
            <w:szCs w:val="22"/>
          </w:rPr>
          <w:tab/>
        </w:r>
        <w:r w:rsidRPr="00B27514">
          <w:rPr>
            <w:rStyle w:val="Hyperlink"/>
            <w:noProof/>
          </w:rPr>
          <w:t>Error Handling</w:t>
        </w:r>
        <w:r>
          <w:rPr>
            <w:noProof/>
            <w:webHidden/>
          </w:rPr>
          <w:tab/>
        </w:r>
        <w:r>
          <w:rPr>
            <w:noProof/>
            <w:webHidden/>
          </w:rPr>
          <w:fldChar w:fldCharType="begin"/>
        </w:r>
        <w:r>
          <w:rPr>
            <w:noProof/>
            <w:webHidden/>
          </w:rPr>
          <w:instrText xml:space="preserve"> PAGEREF _Toc477342797 \h </w:instrText>
        </w:r>
        <w:r>
          <w:rPr>
            <w:noProof/>
            <w:webHidden/>
          </w:rPr>
        </w:r>
        <w:r>
          <w:rPr>
            <w:noProof/>
            <w:webHidden/>
          </w:rPr>
          <w:fldChar w:fldCharType="separate"/>
        </w:r>
        <w:r>
          <w:rPr>
            <w:noProof/>
            <w:webHidden/>
          </w:rPr>
          <w:t>15</w:t>
        </w:r>
        <w:r>
          <w:rPr>
            <w:noProof/>
            <w:webHidden/>
          </w:rPr>
          <w:fldChar w:fldCharType="end"/>
        </w:r>
      </w:hyperlink>
    </w:p>
    <w:p w:rsidR="00B27AF3" w:rsidRDefault="00B27AF3">
      <w:pPr>
        <w:pStyle w:val="TOC2"/>
        <w:rPr>
          <w:rFonts w:asciiTheme="minorHAnsi" w:eastAsiaTheme="minorEastAsia" w:hAnsiTheme="minorHAnsi" w:cstheme="minorBidi"/>
          <w:noProof/>
          <w:sz w:val="22"/>
          <w:szCs w:val="22"/>
        </w:rPr>
      </w:pPr>
      <w:hyperlink w:anchor="_Toc477342798" w:history="1">
        <w:r w:rsidRPr="00B27514">
          <w:rPr>
            <w:rStyle w:val="Hyperlink"/>
            <w:noProof/>
          </w:rPr>
          <w:t>2.4</w:t>
        </w:r>
        <w:r>
          <w:rPr>
            <w:rFonts w:asciiTheme="minorHAnsi" w:eastAsiaTheme="minorEastAsia" w:hAnsiTheme="minorHAnsi" w:cstheme="minorBidi"/>
            <w:noProof/>
            <w:sz w:val="22"/>
            <w:szCs w:val="22"/>
          </w:rPr>
          <w:tab/>
        </w:r>
        <w:r w:rsidRPr="00B27514">
          <w:rPr>
            <w:rStyle w:val="Hyperlink"/>
            <w:noProof/>
          </w:rPr>
          <w:t>Security</w:t>
        </w:r>
        <w:r>
          <w:rPr>
            <w:noProof/>
            <w:webHidden/>
          </w:rPr>
          <w:tab/>
        </w:r>
        <w:r>
          <w:rPr>
            <w:noProof/>
            <w:webHidden/>
          </w:rPr>
          <w:fldChar w:fldCharType="begin"/>
        </w:r>
        <w:r>
          <w:rPr>
            <w:noProof/>
            <w:webHidden/>
          </w:rPr>
          <w:instrText xml:space="preserve"> PAGEREF _Toc477342798 \h </w:instrText>
        </w:r>
        <w:r>
          <w:rPr>
            <w:noProof/>
            <w:webHidden/>
          </w:rPr>
        </w:r>
        <w:r>
          <w:rPr>
            <w:noProof/>
            <w:webHidden/>
          </w:rPr>
          <w:fldChar w:fldCharType="separate"/>
        </w:r>
        <w:r>
          <w:rPr>
            <w:noProof/>
            <w:webHidden/>
          </w:rPr>
          <w:t>15</w:t>
        </w:r>
        <w:r>
          <w:rPr>
            <w:noProof/>
            <w:webHidden/>
          </w:rPr>
          <w:fldChar w:fldCharType="end"/>
        </w:r>
      </w:hyperlink>
    </w:p>
    <w:p w:rsidR="00B27AF3" w:rsidRDefault="00B27AF3">
      <w:pPr>
        <w:pStyle w:val="TOC1"/>
        <w:rPr>
          <w:rFonts w:asciiTheme="minorHAnsi" w:eastAsiaTheme="minorEastAsia" w:hAnsiTheme="minorHAnsi" w:cstheme="minorBidi"/>
          <w:b w:val="0"/>
          <w:bCs w:val="0"/>
          <w:noProof/>
          <w:sz w:val="22"/>
          <w:szCs w:val="22"/>
        </w:rPr>
      </w:pPr>
      <w:hyperlink w:anchor="_Toc477342799" w:history="1">
        <w:r w:rsidRPr="00B27514">
          <w:rPr>
            <w:rStyle w:val="Hyperlink"/>
            <w:noProof/>
          </w:rPr>
          <w:t>3</w:t>
        </w:r>
        <w:r>
          <w:rPr>
            <w:rFonts w:asciiTheme="minorHAnsi" w:eastAsiaTheme="minorEastAsia" w:hAnsiTheme="minorHAnsi" w:cstheme="minorBidi"/>
            <w:b w:val="0"/>
            <w:bCs w:val="0"/>
            <w:noProof/>
            <w:sz w:val="22"/>
            <w:szCs w:val="22"/>
          </w:rPr>
          <w:tab/>
        </w:r>
        <w:r w:rsidRPr="00B27514">
          <w:rPr>
            <w:rStyle w:val="Hyperlink"/>
            <w:noProof/>
          </w:rPr>
          <w:t>Change Tracking</w:t>
        </w:r>
        <w:r>
          <w:rPr>
            <w:noProof/>
            <w:webHidden/>
          </w:rPr>
          <w:tab/>
        </w:r>
        <w:r>
          <w:rPr>
            <w:noProof/>
            <w:webHidden/>
          </w:rPr>
          <w:fldChar w:fldCharType="begin"/>
        </w:r>
        <w:r>
          <w:rPr>
            <w:noProof/>
            <w:webHidden/>
          </w:rPr>
          <w:instrText xml:space="preserve"> PAGEREF _Toc477342799 \h </w:instrText>
        </w:r>
        <w:r>
          <w:rPr>
            <w:noProof/>
            <w:webHidden/>
          </w:rPr>
        </w:r>
        <w:r>
          <w:rPr>
            <w:noProof/>
            <w:webHidden/>
          </w:rPr>
          <w:fldChar w:fldCharType="separate"/>
        </w:r>
        <w:r>
          <w:rPr>
            <w:noProof/>
            <w:webHidden/>
          </w:rPr>
          <w:t>16</w:t>
        </w:r>
        <w:r>
          <w:rPr>
            <w:noProof/>
            <w:webHidden/>
          </w:rPr>
          <w:fldChar w:fldCharType="end"/>
        </w:r>
      </w:hyperlink>
    </w:p>
    <w:p w:rsidR="00B27AF3" w:rsidRDefault="00B27AF3">
      <w:pPr>
        <w:pStyle w:val="TOC1"/>
        <w:rPr>
          <w:rFonts w:asciiTheme="minorHAnsi" w:eastAsiaTheme="minorEastAsia" w:hAnsiTheme="minorHAnsi" w:cstheme="minorBidi"/>
          <w:b w:val="0"/>
          <w:bCs w:val="0"/>
          <w:noProof/>
          <w:sz w:val="22"/>
          <w:szCs w:val="22"/>
        </w:rPr>
      </w:pPr>
      <w:hyperlink w:anchor="_Toc477342800" w:history="1">
        <w:r w:rsidRPr="00B27514">
          <w:rPr>
            <w:rStyle w:val="Hyperlink"/>
            <w:noProof/>
          </w:rPr>
          <w:t>4</w:t>
        </w:r>
        <w:r>
          <w:rPr>
            <w:rFonts w:asciiTheme="minorHAnsi" w:eastAsiaTheme="minorEastAsia" w:hAnsiTheme="minorHAnsi" w:cstheme="minorBidi"/>
            <w:b w:val="0"/>
            <w:bCs w:val="0"/>
            <w:noProof/>
            <w:sz w:val="22"/>
            <w:szCs w:val="22"/>
          </w:rPr>
          <w:tab/>
        </w:r>
        <w:r w:rsidRPr="00B27514">
          <w:rPr>
            <w:rStyle w:val="Hyperlink"/>
            <w:noProof/>
          </w:rPr>
          <w:t>Index</w:t>
        </w:r>
        <w:r>
          <w:rPr>
            <w:noProof/>
            <w:webHidden/>
          </w:rPr>
          <w:tab/>
        </w:r>
        <w:r>
          <w:rPr>
            <w:noProof/>
            <w:webHidden/>
          </w:rPr>
          <w:fldChar w:fldCharType="begin"/>
        </w:r>
        <w:r>
          <w:rPr>
            <w:noProof/>
            <w:webHidden/>
          </w:rPr>
          <w:instrText xml:space="preserve"> PAGEREF _Toc477342800 \h </w:instrText>
        </w:r>
        <w:r>
          <w:rPr>
            <w:noProof/>
            <w:webHidden/>
          </w:rPr>
        </w:r>
        <w:r>
          <w:rPr>
            <w:noProof/>
            <w:webHidden/>
          </w:rPr>
          <w:fldChar w:fldCharType="separate"/>
        </w:r>
        <w:r>
          <w:rPr>
            <w:noProof/>
            <w:webHidden/>
          </w:rPr>
          <w:t>17</w:t>
        </w:r>
        <w:r>
          <w:rPr>
            <w:noProof/>
            <w:webHidden/>
          </w:rPr>
          <w:fldChar w:fldCharType="end"/>
        </w:r>
      </w:hyperlink>
    </w:p>
    <w:p w:rsidR="00C036DE" w:rsidRDefault="00B27AF3">
      <w:r>
        <w:fldChar w:fldCharType="end"/>
      </w:r>
    </w:p>
    <w:p w:rsidR="00C036DE" w:rsidRDefault="00B27AF3">
      <w:pPr>
        <w:pStyle w:val="Heading1"/>
      </w:pPr>
      <w:bookmarkStart w:id="1" w:name="section_7b8c09f814b447cabf9cbc24981cbb86"/>
      <w:bookmarkStart w:id="2" w:name="_Toc477342769"/>
      <w:r>
        <w:lastRenderedPageBreak/>
        <w:t>Introduction</w:t>
      </w:r>
      <w:bookmarkEnd w:id="1"/>
      <w:bookmarkEnd w:id="2"/>
      <w:r>
        <w:fldChar w:fldCharType="begin"/>
      </w:r>
      <w:r>
        <w:instrText xml:space="preserve"> XE "Introduction" </w:instrText>
      </w:r>
      <w:r>
        <w:fldChar w:fldCharType="end"/>
      </w:r>
    </w:p>
    <w:p w:rsidR="00C036DE" w:rsidRDefault="00B27AF3">
      <w:r>
        <w:t>This document describes the level of support provided by Microsoft web browsers for the Cross-Origin Resource Sharing </w:t>
      </w:r>
      <w:hyperlink r:id="rId13">
        <w:r>
          <w:rPr>
            <w:rStyle w:val="Hyperlink"/>
          </w:rPr>
          <w:t>[CORS]</w:t>
        </w:r>
      </w:hyperlink>
      <w:r>
        <w:t xml:space="preserve"> W3C Recommendation of 16 January 2014, with </w:t>
      </w:r>
      <w:r>
        <w:t xml:space="preserve">regards to </w:t>
      </w:r>
      <w:hyperlink r:id="rId14">
        <w:r>
          <w:rPr>
            <w:rStyle w:val="Hyperlink"/>
          </w:rPr>
          <w:t>[XDomainRequest]</w:t>
        </w:r>
      </w:hyperlink>
      <w:r>
        <w:t xml:space="preserve">, images </w:t>
      </w:r>
      <w:hyperlink r:id="rId15">
        <w:r>
          <w:rPr>
            <w:rStyle w:val="Hyperlink"/>
          </w:rPr>
          <w:t>[HTML5]</w:t>
        </w:r>
      </w:hyperlink>
      <w:r>
        <w:t xml:space="preserve">, and fonts </w:t>
      </w:r>
      <w:hyperlink r:id="rId16">
        <w:r>
          <w:rPr>
            <w:rStyle w:val="Hyperlink"/>
          </w:rPr>
          <w:t>[CSS-F</w:t>
        </w:r>
        <w:r>
          <w:rPr>
            <w:rStyle w:val="Hyperlink"/>
          </w:rPr>
          <w:t>ontsLevel3]</w:t>
        </w:r>
      </w:hyperlink>
      <w:r>
        <w:t>.</w:t>
      </w:r>
    </w:p>
    <w:p w:rsidR="00C036DE" w:rsidRDefault="00B27AF3">
      <w:r>
        <w:t xml:space="preserve">The [CORS] specification may contain guidance for authors of HTML and XML documents, browser users and user agents (browser applications). Statements found in this document apply only to normative requirements in the specification targeted to </w:t>
      </w:r>
      <w:r>
        <w:t>user agents, not those targeted to authors.</w:t>
      </w:r>
    </w:p>
    <w:p w:rsidR="00C036DE" w:rsidRDefault="00B27AF3">
      <w:pPr>
        <w:pStyle w:val="Heading2"/>
      </w:pPr>
      <w:bookmarkStart w:id="3" w:name="section_ff0b37cc8b3f4113a44d0e7d90a8a929"/>
      <w:bookmarkStart w:id="4" w:name="_Toc477342770"/>
      <w:r>
        <w:t>Glossary</w:t>
      </w:r>
      <w:bookmarkEnd w:id="3"/>
      <w:bookmarkEnd w:id="4"/>
      <w:r>
        <w:fldChar w:fldCharType="begin"/>
      </w:r>
      <w:r>
        <w:instrText xml:space="preserve"> XE "Glossary" </w:instrText>
      </w:r>
      <w:r>
        <w:fldChar w:fldCharType="end"/>
      </w:r>
    </w:p>
    <w:p w:rsidR="00C036DE" w:rsidRDefault="00B27AF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w:t>
      </w:r>
      <w:r>
        <w:t>ional behavior use either MAY, SHOULD, or SHOULD NOT.</w:t>
      </w:r>
    </w:p>
    <w:p w:rsidR="00C036DE" w:rsidRDefault="00B27AF3">
      <w:pPr>
        <w:pStyle w:val="Heading2"/>
      </w:pPr>
      <w:bookmarkStart w:id="5" w:name="section_ff9bd8534d544db8a045724a19c33d3a"/>
      <w:bookmarkStart w:id="6" w:name="_Toc477342771"/>
      <w:r>
        <w:t>References</w:t>
      </w:r>
      <w:bookmarkEnd w:id="5"/>
      <w:bookmarkEnd w:id="6"/>
    </w:p>
    <w:p w:rsidR="00C036DE" w:rsidRDefault="00B27AF3">
      <w:r w:rsidRPr="00301053">
        <w:t>Links to a document in the Microsoft Open Specifications library point to the correct section in the most recently published version of the referenced document. However, because individual do</w:t>
      </w:r>
      <w:r w:rsidRPr="00301053">
        <w:t xml:space="preserve">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C036DE" w:rsidRDefault="00B27AF3">
      <w:pPr>
        <w:pStyle w:val="Heading3"/>
      </w:pPr>
      <w:bookmarkStart w:id="7" w:name="section_5a2c27964349494aaf87c97ecaf5041e"/>
      <w:bookmarkStart w:id="8" w:name="_Toc47734277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036DE" w:rsidRDefault="00B27AF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C036DE" w:rsidRDefault="00B27AF3">
      <w:pPr>
        <w:spacing w:after="200"/>
      </w:pPr>
      <w:r>
        <w:t xml:space="preserve">[CORS] van Kesteren, A., Ed.,, "Cross-Origin Resource Sharing", January 2014, </w:t>
      </w:r>
      <w:hyperlink r:id="rId20">
        <w:r>
          <w:rPr>
            <w:rStyle w:val="Hyperlink"/>
          </w:rPr>
          <w:t>http://www.w3.org/TR/2014/REC-cors-20140116/</w:t>
        </w:r>
      </w:hyperlink>
    </w:p>
    <w:p w:rsidR="00C036DE" w:rsidRDefault="00B27AF3">
      <w:pPr>
        <w:spacing w:after="200"/>
      </w:pPr>
      <w:r>
        <w:t xml:space="preserve">[CSS-FontsLevel3] Daggett, J., Ed., "CSS Fonts Module Level 3", W3C Candidate Recommendation, October 2013, </w:t>
      </w:r>
      <w:hyperlink r:id="rId21">
        <w:r>
          <w:rPr>
            <w:rStyle w:val="Hyperlink"/>
          </w:rPr>
          <w:t>http://www.w3.org/TR/css-fonts-3/</w:t>
        </w:r>
      </w:hyperlink>
    </w:p>
    <w:p w:rsidR="00C036DE" w:rsidRDefault="00B27AF3">
      <w:pPr>
        <w:spacing w:after="200"/>
      </w:pPr>
      <w:r>
        <w:t xml:space="preserve">[HTML5] Berjon, R., Faulkner, S., Leithead, T., Navara, E., et al., Eds., "HTML5 -- A vocabulary and associated APIs for HTML and XHTML", </w:t>
      </w:r>
      <w:hyperlink r:id="rId22">
        <w:r>
          <w:rPr>
            <w:rStyle w:val="Hyperlink"/>
          </w:rPr>
          <w:t>http://www.w3.org/TR/html5/</w:t>
        </w:r>
      </w:hyperlink>
    </w:p>
    <w:p w:rsidR="00C036DE" w:rsidRDefault="00B27AF3">
      <w:pPr>
        <w:spacing w:after="200"/>
      </w:pPr>
      <w:r>
        <w:t>[RFC2119] Bradner, S., "K</w:t>
      </w:r>
      <w:r>
        <w:t xml:space="preserve">ey words for use in RFCs to Indicate Requirement Levels", BCP 14, RFC 2119, March 1997, </w:t>
      </w:r>
      <w:hyperlink r:id="rId23">
        <w:r>
          <w:rPr>
            <w:rStyle w:val="Hyperlink"/>
          </w:rPr>
          <w:t>http://www.rfc-editor.org/rfc/rfc2119.txt</w:t>
        </w:r>
      </w:hyperlink>
    </w:p>
    <w:p w:rsidR="00C036DE" w:rsidRDefault="00B27AF3">
      <w:pPr>
        <w:spacing w:after="200"/>
      </w:pPr>
      <w:r>
        <w:t>[XDomainRequest] Microsoft Corporation, "XDomainRequest object</w:t>
      </w:r>
      <w:r>
        <w:t xml:space="preserve">", </w:t>
      </w:r>
      <w:hyperlink r:id="rId24">
        <w:r>
          <w:rPr>
            <w:rStyle w:val="Hyperlink"/>
          </w:rPr>
          <w:t>http://msdn.microsoft.com/library/ie/cc288060</w:t>
        </w:r>
      </w:hyperlink>
    </w:p>
    <w:p w:rsidR="00C036DE" w:rsidRDefault="00B27AF3">
      <w:pPr>
        <w:pStyle w:val="Heading3"/>
      </w:pPr>
      <w:bookmarkStart w:id="9" w:name="section_e0b092a43eca4b15a192aa48d39b81c1"/>
      <w:bookmarkStart w:id="10" w:name="_Toc47734277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36DE" w:rsidRDefault="00B27AF3">
      <w:pPr>
        <w:spacing w:after="200"/>
      </w:pPr>
      <w:r>
        <w:t>None.</w:t>
      </w:r>
    </w:p>
    <w:p w:rsidR="00C036DE" w:rsidRDefault="00B27AF3">
      <w:pPr>
        <w:pStyle w:val="Heading2"/>
      </w:pPr>
      <w:bookmarkStart w:id="11" w:name="section_5985c279e24b47a6b9977ca3be83400a"/>
      <w:bookmarkStart w:id="12" w:name="_Toc477342774"/>
      <w:r>
        <w:t>Microsoft Implementations</w:t>
      </w:r>
      <w:bookmarkEnd w:id="11"/>
      <w:bookmarkEnd w:id="12"/>
    </w:p>
    <w:p w:rsidR="00C036DE" w:rsidRDefault="00B27AF3">
      <w:r>
        <w:t>The following Microsoft w</w:t>
      </w:r>
      <w:r>
        <w:t xml:space="preserve">eb browser versions implement some portion of the </w:t>
      </w:r>
      <w:hyperlink r:id="rId25">
        <w:r>
          <w:rPr>
            <w:rStyle w:val="Hyperlink"/>
          </w:rPr>
          <w:t>[CORS]</w:t>
        </w:r>
      </w:hyperlink>
      <w:r>
        <w:t xml:space="preserve"> specification for </w:t>
      </w:r>
      <w:hyperlink r:id="rId26">
        <w:r>
          <w:rPr>
            <w:rStyle w:val="Hyperlink"/>
          </w:rPr>
          <w:t>[XDomainRequest]</w:t>
        </w:r>
      </w:hyperlink>
      <w:r>
        <w:t>:</w:t>
      </w:r>
    </w:p>
    <w:p w:rsidR="00C036DE" w:rsidRDefault="00B27AF3">
      <w:pPr>
        <w:pStyle w:val="ListParagraph"/>
        <w:numPr>
          <w:ilvl w:val="0"/>
          <w:numId w:val="47"/>
        </w:numPr>
      </w:pPr>
      <w:r>
        <w:t>Windows Internet Explorer 8</w:t>
      </w:r>
    </w:p>
    <w:p w:rsidR="00C036DE" w:rsidRDefault="00B27AF3">
      <w:pPr>
        <w:pStyle w:val="ListParagraph"/>
        <w:numPr>
          <w:ilvl w:val="0"/>
          <w:numId w:val="47"/>
        </w:numPr>
      </w:pPr>
      <w:r>
        <w:t>Windo</w:t>
      </w:r>
      <w:r>
        <w:t>ws Internet Explorer 9</w:t>
      </w:r>
    </w:p>
    <w:p w:rsidR="00C036DE" w:rsidRDefault="00B27AF3">
      <w:pPr>
        <w:pStyle w:val="ListParagraph"/>
        <w:numPr>
          <w:ilvl w:val="0"/>
          <w:numId w:val="47"/>
        </w:numPr>
      </w:pPr>
      <w:r>
        <w:lastRenderedPageBreak/>
        <w:t>Windows Internet Explorer 10</w:t>
      </w:r>
    </w:p>
    <w:p w:rsidR="00C036DE" w:rsidRDefault="00B27AF3">
      <w:r>
        <w:t xml:space="preserve">The following Microsoft web browsers implement some portion of the [CORS] specification for font fetching </w:t>
      </w:r>
      <w:hyperlink r:id="rId27">
        <w:r>
          <w:rPr>
            <w:rStyle w:val="Hyperlink"/>
          </w:rPr>
          <w:t>[CSS-FontsLevel3]</w:t>
        </w:r>
      </w:hyperlink>
      <w:r>
        <w:t xml:space="preserve"> and the </w:t>
      </w:r>
      <w:r>
        <w:rPr>
          <w:rStyle w:val="InlineCode"/>
        </w:rPr>
        <w:t>canvas</w:t>
      </w:r>
      <w:r>
        <w:t xml:space="preserve"> </w:t>
      </w:r>
      <w:r>
        <w:t xml:space="preserve">element </w:t>
      </w:r>
      <w:hyperlink r:id="rId28">
        <w:r>
          <w:rPr>
            <w:rStyle w:val="Hyperlink"/>
          </w:rPr>
          <w:t>[HTML5]</w:t>
        </w:r>
      </w:hyperlink>
      <w:r>
        <w:t>:</w:t>
      </w:r>
    </w:p>
    <w:p w:rsidR="00C036DE" w:rsidRDefault="00B27AF3">
      <w:pPr>
        <w:pStyle w:val="ListParagraph"/>
        <w:numPr>
          <w:ilvl w:val="0"/>
          <w:numId w:val="47"/>
        </w:numPr>
      </w:pPr>
      <w:r>
        <w:t>Internet Explorer 9</w:t>
      </w:r>
    </w:p>
    <w:p w:rsidR="00C036DE" w:rsidRDefault="00B27AF3">
      <w:pPr>
        <w:pStyle w:val="ListParagraph"/>
        <w:numPr>
          <w:ilvl w:val="0"/>
          <w:numId w:val="47"/>
        </w:numPr>
      </w:pPr>
      <w:r>
        <w:t>Internet Explorer 10</w:t>
      </w:r>
    </w:p>
    <w:p w:rsidR="00C036DE" w:rsidRDefault="00B27AF3">
      <w:pPr>
        <w:pStyle w:val="ListParagraph"/>
        <w:numPr>
          <w:ilvl w:val="0"/>
          <w:numId w:val="47"/>
        </w:numPr>
      </w:pPr>
      <w:r>
        <w:t>Internet Explorer 11</w:t>
      </w:r>
    </w:p>
    <w:p w:rsidR="00C036DE" w:rsidRDefault="00B27AF3">
      <w:pPr>
        <w:pStyle w:val="ListParagraph"/>
        <w:numPr>
          <w:ilvl w:val="0"/>
          <w:numId w:val="47"/>
        </w:numPr>
      </w:pPr>
      <w:r>
        <w:t xml:space="preserve">Internet Explorer 11 for Windows 10 </w:t>
      </w:r>
    </w:p>
    <w:p w:rsidR="00C036DE" w:rsidRDefault="00B27AF3">
      <w:pPr>
        <w:pStyle w:val="ListParagraph"/>
        <w:numPr>
          <w:ilvl w:val="0"/>
          <w:numId w:val="47"/>
        </w:numPr>
      </w:pPr>
      <w:r>
        <w:t xml:space="preserve">Microsoft Edge </w:t>
      </w:r>
    </w:p>
    <w:p w:rsidR="00C036DE" w:rsidRDefault="00B27AF3">
      <w:r>
        <w:t xml:space="preserve">The following Microsoft web browsers implement some portion of the [CORS] specification for the </w:t>
      </w:r>
      <w:r>
        <w:rPr>
          <w:rStyle w:val="InlineCode"/>
        </w:rPr>
        <w:t>crossorigin</w:t>
      </w:r>
      <w:r>
        <w:t xml:space="preserve"> attribute [HTML5]:</w:t>
      </w:r>
    </w:p>
    <w:p w:rsidR="00C036DE" w:rsidRDefault="00B27AF3">
      <w:pPr>
        <w:pStyle w:val="ListParagraph"/>
        <w:numPr>
          <w:ilvl w:val="0"/>
          <w:numId w:val="47"/>
        </w:numPr>
      </w:pPr>
      <w:r>
        <w:t>Internet Explorer 11</w:t>
      </w:r>
    </w:p>
    <w:p w:rsidR="00C036DE" w:rsidRDefault="00B27AF3">
      <w:pPr>
        <w:pStyle w:val="ListParagraph"/>
        <w:numPr>
          <w:ilvl w:val="0"/>
          <w:numId w:val="47"/>
        </w:numPr>
      </w:pPr>
      <w:r>
        <w:t>Internet Explorer 11 for Windows 10</w:t>
      </w:r>
    </w:p>
    <w:p w:rsidR="00C036DE" w:rsidRDefault="00B27AF3">
      <w:pPr>
        <w:pStyle w:val="ListParagraph"/>
        <w:numPr>
          <w:ilvl w:val="0"/>
          <w:numId w:val="47"/>
        </w:numPr>
      </w:pPr>
      <w:r>
        <w:t xml:space="preserve">Microsoft Edge </w:t>
      </w:r>
    </w:p>
    <w:p w:rsidR="00C036DE" w:rsidRDefault="00B27AF3">
      <w:r>
        <w:t>Each browser version may implement multiple document ren</w:t>
      </w:r>
      <w:r>
        <w:t>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036DE" w:rsidTr="00C036DE">
        <w:trPr>
          <w:cnfStyle w:val="100000000000" w:firstRow="1" w:lastRow="0" w:firstColumn="0" w:lastColumn="0" w:oddVBand="0" w:evenVBand="0" w:oddHBand="0" w:evenHBand="0" w:firstRowFirstColumn="0" w:firstRowLastColumn="0" w:lastRowFirstColumn="0" w:lastRowLastColumn="0"/>
          <w:tblHeader/>
        </w:trPr>
        <w:tc>
          <w:tcPr>
            <w:tcW w:w="3168" w:type="dxa"/>
          </w:tcPr>
          <w:p w:rsidR="00C036DE" w:rsidRDefault="00B27AF3">
            <w:pPr>
              <w:pStyle w:val="TableHeaderText"/>
            </w:pPr>
            <w:r>
              <w:t>Browser Version</w:t>
            </w:r>
          </w:p>
        </w:tc>
        <w:tc>
          <w:tcPr>
            <w:tcW w:w="3168" w:type="dxa"/>
          </w:tcPr>
          <w:p w:rsidR="00C036DE" w:rsidRDefault="00B27AF3">
            <w:pPr>
              <w:pStyle w:val="TableHeaderText"/>
            </w:pPr>
            <w:r>
              <w:t>Document Modes Supported</w:t>
            </w:r>
          </w:p>
        </w:tc>
      </w:tr>
      <w:tr w:rsidR="00C036DE" w:rsidTr="00C036DE">
        <w:tc>
          <w:tcPr>
            <w:tcW w:w="3168" w:type="dxa"/>
          </w:tcPr>
          <w:p w:rsidR="00C036DE" w:rsidRDefault="00B27AF3">
            <w:pPr>
              <w:pStyle w:val="TableBodyText"/>
            </w:pPr>
            <w:r>
              <w:t>Internet Explorer 8</w:t>
            </w:r>
          </w:p>
        </w:tc>
        <w:tc>
          <w:tcPr>
            <w:tcW w:w="3168" w:type="dxa"/>
          </w:tcPr>
          <w:p w:rsidR="00C036DE" w:rsidRDefault="00B27AF3">
            <w:pPr>
              <w:pStyle w:val="TableBodyText"/>
            </w:pPr>
            <w:r>
              <w:t>Quirks Mode</w:t>
            </w:r>
          </w:p>
          <w:p w:rsidR="00C036DE" w:rsidRDefault="00B27AF3">
            <w:pPr>
              <w:pStyle w:val="TableBodyText"/>
            </w:pPr>
            <w:r>
              <w:t>IE7 Mode</w:t>
            </w:r>
          </w:p>
          <w:p w:rsidR="00C036DE" w:rsidRDefault="00B27AF3">
            <w:pPr>
              <w:pStyle w:val="TableBodyText"/>
            </w:pPr>
            <w:r>
              <w:t>IE8 Mode</w:t>
            </w:r>
          </w:p>
        </w:tc>
      </w:tr>
      <w:tr w:rsidR="00C036DE" w:rsidTr="00C036DE">
        <w:tc>
          <w:tcPr>
            <w:tcW w:w="3168" w:type="dxa"/>
          </w:tcPr>
          <w:p w:rsidR="00C036DE" w:rsidRDefault="00B27AF3">
            <w:pPr>
              <w:pStyle w:val="TableBodyText"/>
            </w:pPr>
            <w:r>
              <w:t>Intern</w:t>
            </w:r>
            <w:r>
              <w:t>et Explorer 9</w:t>
            </w:r>
          </w:p>
        </w:tc>
        <w:tc>
          <w:tcPr>
            <w:tcW w:w="3168" w:type="dxa"/>
          </w:tcPr>
          <w:p w:rsidR="00C036DE" w:rsidRDefault="00B27AF3">
            <w:pPr>
              <w:pStyle w:val="TableBodyText"/>
            </w:pPr>
            <w:r>
              <w:t>Quirks Mode</w:t>
            </w:r>
          </w:p>
          <w:p w:rsidR="00C036DE" w:rsidRDefault="00B27AF3">
            <w:pPr>
              <w:pStyle w:val="TableBodyText"/>
            </w:pPr>
            <w:r>
              <w:t>IE7 Mode</w:t>
            </w:r>
          </w:p>
          <w:p w:rsidR="00C036DE" w:rsidRDefault="00B27AF3">
            <w:pPr>
              <w:pStyle w:val="TableBodyText"/>
            </w:pPr>
            <w:r>
              <w:t>IE8 Mode</w:t>
            </w:r>
          </w:p>
          <w:p w:rsidR="00C036DE" w:rsidRDefault="00B27AF3">
            <w:pPr>
              <w:pStyle w:val="TableBodyText"/>
            </w:pPr>
            <w:r>
              <w:t>IE9 Mode</w:t>
            </w:r>
          </w:p>
        </w:tc>
      </w:tr>
      <w:tr w:rsidR="00C036DE" w:rsidTr="00C036DE">
        <w:tc>
          <w:tcPr>
            <w:tcW w:w="3168" w:type="dxa"/>
          </w:tcPr>
          <w:p w:rsidR="00C036DE" w:rsidRDefault="00B27AF3">
            <w:pPr>
              <w:pStyle w:val="TableBodyText"/>
            </w:pPr>
            <w:r>
              <w:t>Internet Explorer 10</w:t>
            </w:r>
          </w:p>
        </w:tc>
        <w:tc>
          <w:tcPr>
            <w:tcW w:w="3168" w:type="dxa"/>
          </w:tcPr>
          <w:p w:rsidR="00C036DE" w:rsidRDefault="00B27AF3">
            <w:pPr>
              <w:pStyle w:val="TableBodyText"/>
            </w:pPr>
            <w:r>
              <w:t>Quirks Mode</w:t>
            </w:r>
          </w:p>
          <w:p w:rsidR="00C036DE" w:rsidRDefault="00B27AF3">
            <w:pPr>
              <w:pStyle w:val="TableBodyText"/>
            </w:pPr>
            <w:r>
              <w:t>IE7 Mode</w:t>
            </w:r>
          </w:p>
          <w:p w:rsidR="00C036DE" w:rsidRDefault="00B27AF3">
            <w:pPr>
              <w:pStyle w:val="TableBodyText"/>
            </w:pPr>
            <w:r>
              <w:t>IE8 Mode</w:t>
            </w:r>
          </w:p>
          <w:p w:rsidR="00C036DE" w:rsidRDefault="00B27AF3">
            <w:pPr>
              <w:pStyle w:val="TableBodyText"/>
            </w:pPr>
            <w:r>
              <w:t>IE9 Mode</w:t>
            </w:r>
          </w:p>
          <w:p w:rsidR="00C036DE" w:rsidRDefault="00B27AF3">
            <w:pPr>
              <w:pStyle w:val="TableBodyText"/>
            </w:pPr>
            <w:r>
              <w:t>IE10 Mode</w:t>
            </w:r>
          </w:p>
        </w:tc>
      </w:tr>
      <w:tr w:rsidR="00C036DE" w:rsidTr="00C036DE">
        <w:tc>
          <w:tcPr>
            <w:tcW w:w="3168" w:type="dxa"/>
          </w:tcPr>
          <w:p w:rsidR="00C036DE" w:rsidRDefault="00B27AF3">
            <w:pPr>
              <w:pStyle w:val="TableBodyText"/>
            </w:pPr>
            <w:r>
              <w:t>Internet Explorer 11</w:t>
            </w:r>
          </w:p>
        </w:tc>
        <w:tc>
          <w:tcPr>
            <w:tcW w:w="3168" w:type="dxa"/>
          </w:tcPr>
          <w:p w:rsidR="00C036DE" w:rsidRDefault="00B27AF3">
            <w:pPr>
              <w:pStyle w:val="TableBodyText"/>
            </w:pPr>
            <w:r>
              <w:t>Quirks Mode</w:t>
            </w:r>
          </w:p>
          <w:p w:rsidR="00C036DE" w:rsidRDefault="00B27AF3">
            <w:pPr>
              <w:pStyle w:val="TableBodyText"/>
            </w:pPr>
            <w:r>
              <w:t>IE7 Mode</w:t>
            </w:r>
          </w:p>
          <w:p w:rsidR="00C036DE" w:rsidRDefault="00B27AF3">
            <w:pPr>
              <w:pStyle w:val="TableBodyText"/>
            </w:pPr>
            <w:r>
              <w:t>IE8 Mode</w:t>
            </w:r>
          </w:p>
          <w:p w:rsidR="00C036DE" w:rsidRDefault="00B27AF3">
            <w:pPr>
              <w:pStyle w:val="TableBodyText"/>
            </w:pPr>
            <w:r>
              <w:t>IE9 Mode</w:t>
            </w:r>
          </w:p>
          <w:p w:rsidR="00C036DE" w:rsidRDefault="00B27AF3">
            <w:pPr>
              <w:pStyle w:val="TableBodyText"/>
            </w:pPr>
            <w:r>
              <w:t>IE10 Mode</w:t>
            </w:r>
          </w:p>
          <w:p w:rsidR="00C036DE" w:rsidRDefault="00B27AF3">
            <w:pPr>
              <w:pStyle w:val="TableBodyText"/>
            </w:pPr>
            <w:r>
              <w:t>IE11 Mode</w:t>
            </w:r>
          </w:p>
        </w:tc>
      </w:tr>
      <w:tr w:rsidR="00C036DE" w:rsidTr="00C036DE">
        <w:tc>
          <w:tcPr>
            <w:tcW w:w="3168" w:type="dxa"/>
          </w:tcPr>
          <w:p w:rsidR="00C036DE" w:rsidRDefault="00B27AF3">
            <w:pPr>
              <w:pStyle w:val="TableBodyText"/>
            </w:pPr>
            <w:r>
              <w:t>Internet Explorer 11 for Windows 10</w:t>
            </w:r>
          </w:p>
        </w:tc>
        <w:tc>
          <w:tcPr>
            <w:tcW w:w="3168" w:type="dxa"/>
          </w:tcPr>
          <w:p w:rsidR="00C036DE" w:rsidRDefault="00B27AF3">
            <w:pPr>
              <w:pStyle w:val="TableBodyText"/>
            </w:pPr>
            <w:r>
              <w:t>Quirks Mode</w:t>
            </w:r>
          </w:p>
          <w:p w:rsidR="00C036DE" w:rsidRDefault="00B27AF3">
            <w:pPr>
              <w:pStyle w:val="TableBodyText"/>
            </w:pPr>
            <w:r>
              <w:t>IE7 Mode</w:t>
            </w:r>
          </w:p>
          <w:p w:rsidR="00C036DE" w:rsidRDefault="00B27AF3">
            <w:pPr>
              <w:pStyle w:val="TableBodyText"/>
            </w:pPr>
            <w:r>
              <w:t>IE8 Mode</w:t>
            </w:r>
          </w:p>
          <w:p w:rsidR="00C036DE" w:rsidRDefault="00B27AF3">
            <w:pPr>
              <w:pStyle w:val="TableBodyText"/>
            </w:pPr>
            <w:r>
              <w:t>IE9 Mode</w:t>
            </w:r>
          </w:p>
          <w:p w:rsidR="00C036DE" w:rsidRDefault="00B27AF3">
            <w:pPr>
              <w:pStyle w:val="TableBodyText"/>
            </w:pPr>
            <w:r>
              <w:t>IE10 Mode</w:t>
            </w:r>
          </w:p>
          <w:p w:rsidR="00C036DE" w:rsidRDefault="00B27AF3">
            <w:pPr>
              <w:pStyle w:val="TableBodyText"/>
            </w:pPr>
            <w:r>
              <w:lastRenderedPageBreak/>
              <w:t>IE11 Mode</w:t>
            </w:r>
          </w:p>
        </w:tc>
      </w:tr>
      <w:tr w:rsidR="00C036DE" w:rsidTr="00C036DE">
        <w:tc>
          <w:tcPr>
            <w:tcW w:w="3168" w:type="dxa"/>
          </w:tcPr>
          <w:p w:rsidR="00C036DE" w:rsidRDefault="00B27AF3">
            <w:pPr>
              <w:pStyle w:val="TableBodyText"/>
            </w:pPr>
            <w:r>
              <w:lastRenderedPageBreak/>
              <w:t xml:space="preserve">Microsoft Edge </w:t>
            </w:r>
          </w:p>
        </w:tc>
        <w:tc>
          <w:tcPr>
            <w:tcW w:w="3168" w:type="dxa"/>
          </w:tcPr>
          <w:p w:rsidR="00C036DE" w:rsidRDefault="00B27AF3">
            <w:pPr>
              <w:pStyle w:val="TableBodyText"/>
            </w:pPr>
            <w:r>
              <w:t>EdgeHTML Mode</w:t>
            </w:r>
          </w:p>
        </w:tc>
      </w:tr>
    </w:tbl>
    <w:p w:rsidR="00C036DE" w:rsidRDefault="00B27AF3">
      <w:r>
        <w:t xml:space="preserve">For each variation presented in this document there is a list of the document modes and browser versions that exhibit the behavior described by the variation. All combinations </w:t>
      </w:r>
      <w:r>
        <w:t>of modes and versions that are not listed conform to the specification. For example, the following list for a variation indicates that the variation exists in three document modes in all browser versions that support these modes:</w:t>
      </w:r>
    </w:p>
    <w:p w:rsidR="00C036DE" w:rsidRDefault="00B27AF3">
      <w:pPr>
        <w:ind w:left="720"/>
      </w:pPr>
      <w:r>
        <w:rPr>
          <w:i/>
        </w:rPr>
        <w:t>Quirks Mode, IE7 Mode, and</w:t>
      </w:r>
      <w:r>
        <w:rPr>
          <w:i/>
        </w:rPr>
        <w:t xml:space="preserve"> IE8 Mode (All Versions)</w:t>
      </w:r>
    </w:p>
    <w:p w:rsidR="00C036DE" w:rsidRDefault="00B27AF3">
      <w:pPr>
        <w:pStyle w:val="Heading2"/>
      </w:pPr>
      <w:bookmarkStart w:id="13" w:name="section_cbaa1e730cf143f9930b2b52cf15c1ed"/>
      <w:bookmarkStart w:id="14" w:name="_Toc477342775"/>
      <w:r>
        <w:t>Standards Support Requirements</w:t>
      </w:r>
      <w:bookmarkEnd w:id="13"/>
      <w:bookmarkEnd w:id="14"/>
    </w:p>
    <w:p w:rsidR="00C036DE" w:rsidRDefault="00B27AF3">
      <w:r>
        <w:t xml:space="preserve">To conform to </w:t>
      </w:r>
      <w:hyperlink r:id="rId29">
        <w:r>
          <w:rPr>
            <w:rStyle w:val="Hyperlink"/>
          </w:rPr>
          <w:t>[CORS]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30">
        <w:r>
          <w:rPr>
            <w:rStyle w:val="Hyperlink"/>
          </w:rPr>
          <w:t>[RFC2119]</w:t>
        </w:r>
      </w:hyperlink>
      <w:r>
        <w:t>.)</w:t>
      </w:r>
    </w:p>
    <w:p w:rsidR="00C036DE" w:rsidRDefault="00B27AF3">
      <w:r>
        <w:t>The following table lists the sections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C036DE" w:rsidTr="00C036DE">
        <w:trPr>
          <w:cnfStyle w:val="100000000000" w:firstRow="1" w:lastRow="0" w:firstColumn="0" w:lastColumn="0" w:oddVBand="0" w:evenVBand="0" w:oddHBand="0" w:evenHBand="0" w:firstRowFirstColumn="0" w:firstRowLastColumn="0" w:lastRowFirstColumn="0" w:lastRowLastColumn="0"/>
          <w:tblHeader/>
        </w:trPr>
        <w:tc>
          <w:tcPr>
            <w:tcW w:w="3168" w:type="dxa"/>
          </w:tcPr>
          <w:p w:rsidR="00C036DE" w:rsidRDefault="00B27AF3">
            <w:pPr>
              <w:pStyle w:val="TableHeaderText"/>
            </w:pPr>
            <w:r>
              <w:t>Sections</w:t>
            </w:r>
          </w:p>
        </w:tc>
        <w:tc>
          <w:tcPr>
            <w:tcW w:w="3168" w:type="dxa"/>
          </w:tcPr>
          <w:p w:rsidR="00C036DE" w:rsidRDefault="00B27AF3">
            <w:pPr>
              <w:pStyle w:val="TableHeaderText"/>
            </w:pPr>
            <w:r>
              <w:t>Normative/Informative</w:t>
            </w:r>
          </w:p>
        </w:tc>
      </w:tr>
      <w:tr w:rsidR="00C036DE" w:rsidTr="00C036DE">
        <w:tc>
          <w:tcPr>
            <w:tcW w:w="3168" w:type="dxa"/>
          </w:tcPr>
          <w:p w:rsidR="00C036DE" w:rsidRDefault="00B27AF3">
            <w:pPr>
              <w:pStyle w:val="TableBodyText"/>
            </w:pPr>
            <w:r>
              <w:t>1</w:t>
            </w:r>
          </w:p>
        </w:tc>
        <w:tc>
          <w:tcPr>
            <w:tcW w:w="3168" w:type="dxa"/>
          </w:tcPr>
          <w:p w:rsidR="00C036DE" w:rsidRDefault="00B27AF3">
            <w:pPr>
              <w:pStyle w:val="TableBodyText"/>
            </w:pPr>
            <w:r>
              <w:t>Info</w:t>
            </w:r>
            <w:r>
              <w:t>rmative</w:t>
            </w:r>
          </w:p>
        </w:tc>
      </w:tr>
      <w:tr w:rsidR="00C036DE" w:rsidTr="00C036DE">
        <w:tc>
          <w:tcPr>
            <w:tcW w:w="3168" w:type="dxa"/>
          </w:tcPr>
          <w:p w:rsidR="00C036DE" w:rsidRDefault="00B27AF3">
            <w:pPr>
              <w:pStyle w:val="TableBodyText"/>
            </w:pPr>
            <w:r>
              <w:t>2 - 3</w:t>
            </w:r>
          </w:p>
        </w:tc>
        <w:tc>
          <w:tcPr>
            <w:tcW w:w="3168" w:type="dxa"/>
          </w:tcPr>
          <w:p w:rsidR="00C036DE" w:rsidRDefault="00B27AF3">
            <w:pPr>
              <w:pStyle w:val="TableBodyText"/>
            </w:pPr>
            <w:r>
              <w:t>Normative</w:t>
            </w:r>
          </w:p>
        </w:tc>
      </w:tr>
      <w:tr w:rsidR="00C036DE" w:rsidTr="00C036DE">
        <w:tc>
          <w:tcPr>
            <w:tcW w:w="3168" w:type="dxa"/>
          </w:tcPr>
          <w:p w:rsidR="00C036DE" w:rsidRDefault="00B27AF3">
            <w:pPr>
              <w:pStyle w:val="TableBodyText"/>
            </w:pPr>
            <w:r>
              <w:t>4</w:t>
            </w:r>
          </w:p>
        </w:tc>
        <w:tc>
          <w:tcPr>
            <w:tcW w:w="3168" w:type="dxa"/>
          </w:tcPr>
          <w:p w:rsidR="00C036DE" w:rsidRDefault="00B27AF3">
            <w:pPr>
              <w:pStyle w:val="TableBodyText"/>
            </w:pPr>
            <w:r>
              <w:t>Informative</w:t>
            </w:r>
          </w:p>
        </w:tc>
      </w:tr>
      <w:tr w:rsidR="00C036DE" w:rsidTr="00C036DE">
        <w:tc>
          <w:tcPr>
            <w:tcW w:w="3168" w:type="dxa"/>
          </w:tcPr>
          <w:p w:rsidR="00C036DE" w:rsidRDefault="00B27AF3">
            <w:pPr>
              <w:pStyle w:val="TableBodyText"/>
            </w:pPr>
            <w:r>
              <w:t>5 - 6.2</w:t>
            </w:r>
          </w:p>
        </w:tc>
        <w:tc>
          <w:tcPr>
            <w:tcW w:w="3168" w:type="dxa"/>
          </w:tcPr>
          <w:p w:rsidR="00C036DE" w:rsidRDefault="00B27AF3">
            <w:pPr>
              <w:pStyle w:val="TableBodyText"/>
            </w:pPr>
            <w:r>
              <w:t>Normative</w:t>
            </w:r>
          </w:p>
        </w:tc>
      </w:tr>
      <w:tr w:rsidR="00C036DE" w:rsidTr="00C036DE">
        <w:tc>
          <w:tcPr>
            <w:tcW w:w="3168" w:type="dxa"/>
          </w:tcPr>
          <w:p w:rsidR="00C036DE" w:rsidRDefault="00B27AF3">
            <w:pPr>
              <w:pStyle w:val="TableBodyText"/>
            </w:pPr>
            <w:r>
              <w:t>6.3 - 6.4</w:t>
            </w:r>
          </w:p>
        </w:tc>
        <w:tc>
          <w:tcPr>
            <w:tcW w:w="3168" w:type="dxa"/>
          </w:tcPr>
          <w:p w:rsidR="00C036DE" w:rsidRDefault="00B27AF3">
            <w:pPr>
              <w:pStyle w:val="TableBodyText"/>
            </w:pPr>
            <w:r>
              <w:t>Informative</w:t>
            </w:r>
          </w:p>
        </w:tc>
      </w:tr>
      <w:tr w:rsidR="00C036DE" w:rsidTr="00C036DE">
        <w:tc>
          <w:tcPr>
            <w:tcW w:w="3168" w:type="dxa"/>
          </w:tcPr>
          <w:p w:rsidR="00C036DE" w:rsidRDefault="00B27AF3">
            <w:pPr>
              <w:pStyle w:val="TableBodyText"/>
            </w:pPr>
            <w:r>
              <w:t>7 - 7.2</w:t>
            </w:r>
          </w:p>
        </w:tc>
        <w:tc>
          <w:tcPr>
            <w:tcW w:w="3168" w:type="dxa"/>
          </w:tcPr>
          <w:p w:rsidR="00C036DE" w:rsidRDefault="00B27AF3">
            <w:pPr>
              <w:pStyle w:val="TableBodyText"/>
            </w:pPr>
            <w:r>
              <w:t>Normative</w:t>
            </w:r>
          </w:p>
        </w:tc>
      </w:tr>
      <w:tr w:rsidR="00C036DE" w:rsidTr="00C036DE">
        <w:tc>
          <w:tcPr>
            <w:tcW w:w="3168" w:type="dxa"/>
          </w:tcPr>
          <w:p w:rsidR="00C036DE" w:rsidRDefault="00B27AF3">
            <w:pPr>
              <w:pStyle w:val="TableBodyText"/>
            </w:pPr>
            <w:r>
              <w:t>7.3 - 8</w:t>
            </w:r>
          </w:p>
        </w:tc>
        <w:tc>
          <w:tcPr>
            <w:tcW w:w="3168" w:type="dxa"/>
          </w:tcPr>
          <w:p w:rsidR="00C036DE" w:rsidRDefault="00B27AF3">
            <w:pPr>
              <w:pStyle w:val="TableBodyText"/>
            </w:pPr>
            <w:r>
              <w:t>Informative</w:t>
            </w:r>
          </w:p>
        </w:tc>
      </w:tr>
      <w:tr w:rsidR="00C036DE" w:rsidTr="00C036DE">
        <w:tc>
          <w:tcPr>
            <w:tcW w:w="3168" w:type="dxa"/>
          </w:tcPr>
          <w:p w:rsidR="00C036DE" w:rsidRDefault="00B27AF3">
            <w:pPr>
              <w:pStyle w:val="TableBodyText"/>
            </w:pPr>
            <w:r>
              <w:t>References</w:t>
            </w:r>
          </w:p>
        </w:tc>
        <w:tc>
          <w:tcPr>
            <w:tcW w:w="3168" w:type="dxa"/>
          </w:tcPr>
          <w:p w:rsidR="00C036DE" w:rsidRDefault="00B27AF3">
            <w:pPr>
              <w:pStyle w:val="TableBodyText"/>
            </w:pPr>
            <w:r>
              <w:t>Informative</w:t>
            </w:r>
          </w:p>
        </w:tc>
      </w:tr>
      <w:tr w:rsidR="00C036DE" w:rsidTr="00C036DE">
        <w:tc>
          <w:tcPr>
            <w:tcW w:w="3168" w:type="dxa"/>
          </w:tcPr>
          <w:p w:rsidR="00C036DE" w:rsidRDefault="00B27AF3">
            <w:pPr>
              <w:pStyle w:val="TableBodyText"/>
            </w:pPr>
            <w:r>
              <w:t>Acknowledgments</w:t>
            </w:r>
          </w:p>
        </w:tc>
        <w:tc>
          <w:tcPr>
            <w:tcW w:w="3168" w:type="dxa"/>
          </w:tcPr>
          <w:p w:rsidR="00C036DE" w:rsidRDefault="00B27AF3">
            <w:pPr>
              <w:pStyle w:val="TableBodyText"/>
            </w:pPr>
            <w:r>
              <w:t>Informative</w:t>
            </w:r>
          </w:p>
        </w:tc>
      </w:tr>
    </w:tbl>
    <w:p w:rsidR="00C036DE" w:rsidRDefault="00C036DE"/>
    <w:p w:rsidR="00C036DE" w:rsidRDefault="00B27AF3">
      <w:pPr>
        <w:pStyle w:val="Heading2"/>
      </w:pPr>
      <w:bookmarkStart w:id="15" w:name="section_c35077aa3d374d7abb739dcaa4567f36"/>
      <w:bookmarkStart w:id="16" w:name="_Toc477342776"/>
      <w:r>
        <w:t>Notation</w:t>
      </w:r>
      <w:bookmarkEnd w:id="15"/>
      <w:bookmarkEnd w:id="16"/>
    </w:p>
    <w:p w:rsidR="00C036DE" w:rsidRDefault="00B27AF3">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C036DE" w:rsidTr="00C036DE">
        <w:trPr>
          <w:cnfStyle w:val="100000000000" w:firstRow="1" w:lastRow="0" w:firstColumn="0" w:lastColumn="0" w:oddVBand="0" w:evenVBand="0" w:oddHBand="0" w:evenHBand="0" w:firstRowFirstColumn="0" w:firstRowLastColumn="0" w:lastRowFirstColumn="0" w:lastRowLastColumn="0"/>
          <w:tblHeader/>
        </w:trPr>
        <w:tc>
          <w:tcPr>
            <w:tcW w:w="0" w:type="auto"/>
          </w:tcPr>
          <w:p w:rsidR="00C036DE" w:rsidRDefault="00B27AF3">
            <w:pPr>
              <w:pStyle w:val="TableHeaderText"/>
              <w:rPr>
                <w:b w:val="0"/>
              </w:rPr>
            </w:pPr>
            <w:r>
              <w:t>Notation</w:t>
            </w:r>
          </w:p>
        </w:tc>
        <w:tc>
          <w:tcPr>
            <w:tcW w:w="0" w:type="auto"/>
          </w:tcPr>
          <w:p w:rsidR="00C036DE" w:rsidRDefault="00B27AF3">
            <w:pPr>
              <w:pStyle w:val="TableHeaderText"/>
              <w:rPr>
                <w:b w:val="0"/>
              </w:rPr>
            </w:pPr>
            <w:r>
              <w:t>Explanation</w:t>
            </w:r>
          </w:p>
        </w:tc>
      </w:tr>
      <w:tr w:rsidR="00C036DE" w:rsidTr="00C036DE">
        <w:tc>
          <w:tcPr>
            <w:tcW w:w="0" w:type="auto"/>
          </w:tcPr>
          <w:p w:rsidR="00C036DE" w:rsidRDefault="00B27AF3">
            <w:pPr>
              <w:pStyle w:val="TableBodyText"/>
            </w:pPr>
            <w:r>
              <w:t>C####</w:t>
            </w:r>
          </w:p>
        </w:tc>
        <w:tc>
          <w:tcPr>
            <w:tcW w:w="0" w:type="auto"/>
          </w:tcPr>
          <w:p w:rsidR="00C036DE" w:rsidRDefault="00B27AF3">
            <w:pPr>
              <w:pStyle w:val="TableBodyText"/>
            </w:pPr>
            <w:r>
              <w:t>Identifies a clarification of ambiguity in the target specification. This includes imprecise statements, omitted information, discrepancies,</w:t>
            </w:r>
            <w:r>
              <w:t xml:space="preserve"> and errata. This does not include data formatting clarifications.</w:t>
            </w:r>
          </w:p>
        </w:tc>
      </w:tr>
      <w:tr w:rsidR="00C036DE" w:rsidTr="00C036DE">
        <w:tc>
          <w:tcPr>
            <w:tcW w:w="0" w:type="auto"/>
          </w:tcPr>
          <w:p w:rsidR="00C036DE" w:rsidRDefault="00B27AF3">
            <w:pPr>
              <w:pStyle w:val="TableBodyText"/>
            </w:pPr>
            <w:r>
              <w:t>V####</w:t>
            </w:r>
          </w:p>
        </w:tc>
        <w:tc>
          <w:tcPr>
            <w:tcW w:w="0" w:type="auto"/>
          </w:tcPr>
          <w:p w:rsidR="00C036DE" w:rsidRDefault="00B27AF3">
            <w:pPr>
              <w:pStyle w:val="TableBodyText"/>
            </w:pPr>
            <w:r>
              <w:t xml:space="preserve">Identifies an intended point of variability in the target specification such as the use of MAY, SHOULD, or RECOMMENDED. (See </w:t>
            </w:r>
            <w:hyperlink r:id="rId31">
              <w:r>
                <w:rPr>
                  <w:rStyle w:val="Hyperlink"/>
                </w:rPr>
                <w:t>[RFC2119]</w:t>
              </w:r>
            </w:hyperlink>
            <w:r>
              <w:t>.) This does not include extensibility points.</w:t>
            </w:r>
          </w:p>
        </w:tc>
      </w:tr>
      <w:tr w:rsidR="00C036DE" w:rsidTr="00C036DE">
        <w:tc>
          <w:tcPr>
            <w:tcW w:w="0" w:type="auto"/>
          </w:tcPr>
          <w:p w:rsidR="00C036DE" w:rsidRDefault="00B27AF3">
            <w:pPr>
              <w:pStyle w:val="TableBodyText"/>
            </w:pPr>
            <w:r>
              <w:t>E####</w:t>
            </w:r>
          </w:p>
        </w:tc>
        <w:tc>
          <w:tcPr>
            <w:tcW w:w="0" w:type="auto"/>
          </w:tcPr>
          <w:p w:rsidR="00C036DE" w:rsidRDefault="00B27AF3">
            <w:pPr>
              <w:pStyle w:val="TableBodyText"/>
            </w:pPr>
            <w:r>
              <w:t xml:space="preserve">Identifies extensibility points (such as optional implementation-specific data) in the target </w:t>
            </w:r>
            <w:r>
              <w:lastRenderedPageBreak/>
              <w:t>specification, which can impair interoperability.</w:t>
            </w:r>
          </w:p>
        </w:tc>
      </w:tr>
    </w:tbl>
    <w:p w:rsidR="00C036DE" w:rsidRDefault="00B27AF3">
      <w:r>
        <w:lastRenderedPageBreak/>
        <w:t>For document mode and browser version not</w:t>
      </w:r>
      <w:r>
        <w:t xml:space="preserve">ation, see section </w:t>
      </w:r>
      <w:hyperlink w:anchor="Section_5985c279e24b47a6b9977ca3be83400a" w:history="1">
        <w:r>
          <w:rPr>
            <w:rStyle w:val="Hyperlink"/>
          </w:rPr>
          <w:t>1.3</w:t>
        </w:r>
      </w:hyperlink>
      <w:r>
        <w:t>.</w:t>
      </w:r>
    </w:p>
    <w:p w:rsidR="00C036DE" w:rsidRDefault="00B27AF3">
      <w:pPr>
        <w:pStyle w:val="Heading1"/>
      </w:pPr>
      <w:bookmarkStart w:id="17" w:name="section_655df16164bc4cc49613e97c2c61a6ea"/>
      <w:bookmarkStart w:id="18" w:name="_Toc477342777"/>
      <w:r>
        <w:lastRenderedPageBreak/>
        <w:t>Standards Support Statements</w:t>
      </w:r>
      <w:bookmarkEnd w:id="17"/>
      <w:bookmarkEnd w:id="18"/>
    </w:p>
    <w:p w:rsidR="00C036DE" w:rsidRDefault="00B27AF3">
      <w:r>
        <w:t xml:space="preserve">This section contains a full list of variations and clarifications points in the Microsoft implementation of </w:t>
      </w:r>
      <w:hyperlink r:id="rId32">
        <w:r>
          <w:rPr>
            <w:rStyle w:val="Hyperlink"/>
          </w:rPr>
          <w:t>[CORS]</w:t>
        </w:r>
      </w:hyperlink>
      <w:r>
        <w:t>.</w:t>
      </w:r>
    </w:p>
    <w:p w:rsidR="00C036DE" w:rsidRDefault="00B27AF3">
      <w:pPr>
        <w:pStyle w:val="ListParagraph"/>
        <w:numPr>
          <w:ilvl w:val="0"/>
          <w:numId w:val="48"/>
        </w:numPr>
      </w:pPr>
      <w:r>
        <w:t xml:space="preserve">Section </w:t>
      </w:r>
      <w:hyperlink w:anchor="Section_2576ee682c8e430c92218e2f07c18088" w:history="1">
        <w:r>
          <w:rPr>
            <w:rStyle w:val="Hyperlink"/>
          </w:rPr>
          <w:t>2.1</w:t>
        </w:r>
      </w:hyperlink>
      <w:r>
        <w:t xml:space="preserve"> includes only those variations that violate a MUST requirement in the target specification. </w:t>
      </w:r>
    </w:p>
    <w:p w:rsidR="00C036DE" w:rsidRDefault="00B27AF3">
      <w:pPr>
        <w:pStyle w:val="ListParagraph"/>
        <w:numPr>
          <w:ilvl w:val="0"/>
          <w:numId w:val="48"/>
        </w:numPr>
      </w:pPr>
      <w:r>
        <w:t xml:space="preserve">Section </w:t>
      </w:r>
      <w:hyperlink w:anchor="Section_f5de16ad6d9c428e88f9f5a1485c1593" w:history="1">
        <w:r>
          <w:rPr>
            <w:rStyle w:val="Hyperlink"/>
          </w:rPr>
          <w:t>2.2</w:t>
        </w:r>
      </w:hyperlink>
      <w:r>
        <w:t xml:space="preserve"> describes further variations from MAY and SHOULD requirements. </w:t>
      </w:r>
    </w:p>
    <w:p w:rsidR="00C036DE" w:rsidRDefault="00B27AF3">
      <w:pPr>
        <w:pStyle w:val="ListParagraph"/>
        <w:numPr>
          <w:ilvl w:val="0"/>
          <w:numId w:val="48"/>
        </w:numPr>
      </w:pPr>
      <w:r>
        <w:t xml:space="preserve">Section </w:t>
      </w:r>
      <w:hyperlink w:anchor="Section_037e74ae596e4726934fd9b161d6ec6b" w:history="1">
        <w:r>
          <w:rPr>
            <w:rStyle w:val="Hyperlink"/>
          </w:rPr>
          <w:t>2.3</w:t>
        </w:r>
      </w:hyperlink>
      <w:r>
        <w:t xml:space="preserve"> identifies variations in error handling.</w:t>
      </w:r>
    </w:p>
    <w:p w:rsidR="00C036DE" w:rsidRDefault="00B27AF3">
      <w:pPr>
        <w:pStyle w:val="ListParagraph"/>
        <w:numPr>
          <w:ilvl w:val="0"/>
          <w:numId w:val="48"/>
        </w:numPr>
      </w:pPr>
      <w:r>
        <w:t xml:space="preserve">Section </w:t>
      </w:r>
      <w:hyperlink w:anchor="Section_fb4910f1939040229b4b29c30fbfd214" w:history="1">
        <w:r>
          <w:rPr>
            <w:rStyle w:val="Hyperlink"/>
          </w:rPr>
          <w:t>2.4</w:t>
        </w:r>
      </w:hyperlink>
      <w:r>
        <w:t xml:space="preserve"> identifies variations that impact security.</w:t>
      </w:r>
    </w:p>
    <w:p w:rsidR="00C036DE" w:rsidRDefault="00B27AF3">
      <w:pPr>
        <w:pStyle w:val="Heading2"/>
      </w:pPr>
      <w:bookmarkStart w:id="19" w:name="section_2576ee682c8e430c92218e2f07c18088"/>
      <w:bookmarkStart w:id="20" w:name="_Toc477342778"/>
      <w:r>
        <w:t>Normative Variations</w:t>
      </w:r>
      <w:bookmarkEnd w:id="19"/>
      <w:bookmarkEnd w:id="20"/>
    </w:p>
    <w:p w:rsidR="00C036DE" w:rsidRDefault="00B27AF3">
      <w:r>
        <w:t xml:space="preserve">The </w:t>
      </w:r>
      <w:r>
        <w:rPr>
          <w:rStyle w:val="InlineCode"/>
        </w:rPr>
        <w:t>XDomainRequest</w:t>
      </w:r>
      <w:r>
        <w:t xml:space="preserve"> object </w:t>
      </w:r>
      <w:hyperlink r:id="rId33">
        <w:r>
          <w:rPr>
            <w:rStyle w:val="Hyperlink"/>
          </w:rPr>
          <w:t>[XDomainRequest]</w:t>
        </w:r>
      </w:hyperlink>
      <w:r>
        <w:t xml:space="preserve"> is supported in IE8 M</w:t>
      </w:r>
      <w:r>
        <w:t xml:space="preserve">ode, IE9 Mode, and IE10 Mode (all versions). The </w:t>
      </w:r>
      <w:r>
        <w:rPr>
          <w:rStyle w:val="InlineCode"/>
        </w:rPr>
        <w:t>@font-face</w:t>
      </w:r>
      <w:r>
        <w:t xml:space="preserve"> rule </w:t>
      </w:r>
      <w:hyperlink r:id="rId34">
        <w:r>
          <w:rPr>
            <w:rStyle w:val="Hyperlink"/>
          </w:rPr>
          <w:t>[CSS-FontsLevel3]</w:t>
        </w:r>
      </w:hyperlink>
      <w:r>
        <w:t xml:space="preserve"> is supported in IE9 Mode, IE10 Mode, IE11 Mode, and EdgeHTML Mode (all versions). The </w:t>
      </w:r>
      <w:r>
        <w:rPr>
          <w:rStyle w:val="InlineCode"/>
        </w:rPr>
        <w:t>crossorigin</w:t>
      </w:r>
      <w:r>
        <w:t xml:space="preserve"> attribute </w:t>
      </w:r>
      <w:r>
        <w:t xml:space="preserve">for the </w:t>
      </w:r>
      <w:r>
        <w:rPr>
          <w:rStyle w:val="InlineCode"/>
        </w:rPr>
        <w:t xml:space="preserve">img element </w:t>
      </w:r>
      <w:hyperlink r:id="rId35">
        <w:r>
          <w:rPr>
            <w:rStyle w:val="Hyperlink"/>
          </w:rPr>
          <w:t>[HTML5]</w:t>
        </w:r>
      </w:hyperlink>
      <w:r>
        <w:t xml:space="preserve"> is supported in IE11 Mode and EdgeHTML Mode (all versions) and cross-origin canvas behavior is partially supported in IE9 Mode and IE10 Mode (all versions) and sup</w:t>
      </w:r>
      <w:r>
        <w:t xml:space="preserve">ported in IE11 Mode and EdgeHTML Mode (all versions). All of these features involve cross-origin resource sharing </w:t>
      </w:r>
      <w:hyperlink r:id="rId36">
        <w:r>
          <w:rPr>
            <w:rStyle w:val="Hyperlink"/>
          </w:rPr>
          <w:t>[CORS]</w:t>
        </w:r>
      </w:hyperlink>
      <w:r>
        <w:t xml:space="preserve"> behavior, as required by their normative specifications and/or as impl</w:t>
      </w:r>
      <w:r>
        <w:t>emented by Microsoft.</w:t>
      </w:r>
    </w:p>
    <w:p w:rsidR="00C036DE" w:rsidRDefault="00B27AF3">
      <w:r>
        <w:t>The following subsections detail the normative variations from MUST requirements in [CORS].</w:t>
      </w:r>
    </w:p>
    <w:p w:rsidR="00C036DE" w:rsidRDefault="00B27AF3">
      <w:pPr>
        <w:pStyle w:val="Heading3"/>
      </w:pPr>
      <w:bookmarkStart w:id="21" w:name="section_252ca93f50294cd0ae31ad9c97470984"/>
      <w:bookmarkStart w:id="22" w:name="_Toc477342779"/>
      <w:r>
        <w:t>Section 5.2, Access-Control-Allow-Credentials Response Header</w:t>
      </w:r>
      <w:bookmarkEnd w:id="21"/>
      <w:bookmarkEnd w:id="22"/>
      <w:r>
        <w:fldChar w:fldCharType="begin"/>
      </w:r>
      <w:r>
        <w:instrText xml:space="preserve"> XE "Access-Control-Allow-Credentials Response Header" </w:instrText>
      </w:r>
      <w:r>
        <w:fldChar w:fldCharType="end"/>
      </w:r>
    </w:p>
    <w:p w:rsidR="00C036DE" w:rsidRDefault="00B27AF3">
      <w:r>
        <w:t>V0001</w:t>
      </w:r>
    </w:p>
    <w:p w:rsidR="00C036DE" w:rsidRDefault="00B27AF3">
      <w:r>
        <w:t>The specification</w:t>
      </w:r>
      <w:r>
        <w:t xml:space="preserve"> states:</w:t>
      </w:r>
    </w:p>
    <w:p w:rsidR="00C036DE" w:rsidRDefault="00B27AF3">
      <w:pPr>
        <w:pStyle w:val="Code"/>
      </w:pPr>
      <w:r>
        <w:t>The Access-Control-Allow-Credentials header indicates whether the response to request can be exposed when the omit credentials flag is unset. When part of the response to a preflight request it indicates that the actual request can include user cr</w:t>
      </w:r>
      <w:r>
        <w:t>edentials. ABNF:</w:t>
      </w:r>
    </w:p>
    <w:p w:rsidR="00C036DE" w:rsidRDefault="00C036DE">
      <w:pPr>
        <w:pStyle w:val="Code"/>
      </w:pPr>
    </w:p>
    <w:p w:rsidR="00C036DE" w:rsidRDefault="00B27AF3">
      <w:pPr>
        <w:pStyle w:val="Code"/>
      </w:pPr>
      <w:r>
        <w:t>Access-Control-Allow-Credentials: "Access-Control-Allow-Credentials" ":" true</w:t>
      </w:r>
      <w:r>
        <w:br/>
        <w:t xml:space="preserve">                            true: %x74.72.75.65 ; "true", case-sensitive</w:t>
      </w:r>
    </w:p>
    <w:p w:rsidR="00C036DE" w:rsidRDefault="00B27AF3">
      <w:pPr>
        <w:rPr>
          <w:i/>
        </w:rPr>
      </w:pPr>
      <w:r>
        <w:rPr>
          <w:i/>
        </w:rPr>
        <w:t>IE8 Mode, IE9 Mode, and IE10 Mode (All Versions)</w:t>
      </w:r>
    </w:p>
    <w:p w:rsidR="00C036DE" w:rsidRDefault="00B27AF3">
      <w:r>
        <w:t>Not supported.</w:t>
      </w:r>
    </w:p>
    <w:p w:rsidR="00C036DE" w:rsidRDefault="00B27AF3">
      <w:pPr>
        <w:pStyle w:val="Heading3"/>
      </w:pPr>
      <w:bookmarkStart w:id="23" w:name="section_a9a1b0065eb5435480f49f7d06130175"/>
      <w:bookmarkStart w:id="24" w:name="_Toc477342780"/>
      <w:r>
        <w:t>Section 5.3, Access-Con</w:t>
      </w:r>
      <w:r>
        <w:t>trol-Expose-Headers Response Header</w:t>
      </w:r>
      <w:bookmarkEnd w:id="23"/>
      <w:bookmarkEnd w:id="24"/>
      <w:r>
        <w:fldChar w:fldCharType="begin"/>
      </w:r>
      <w:r>
        <w:instrText xml:space="preserve"> XE "Access-Control-Expose-Headers Response Header" </w:instrText>
      </w:r>
      <w:r>
        <w:fldChar w:fldCharType="end"/>
      </w:r>
    </w:p>
    <w:p w:rsidR="00C036DE" w:rsidRDefault="00B27AF3">
      <w:r>
        <w:t>V0002</w:t>
      </w:r>
    </w:p>
    <w:p w:rsidR="00C036DE" w:rsidRDefault="00B27AF3">
      <w:r>
        <w:t>The specification states:</w:t>
      </w:r>
    </w:p>
    <w:p w:rsidR="00C036DE" w:rsidRDefault="00B27AF3">
      <w:pPr>
        <w:pStyle w:val="Code"/>
      </w:pPr>
      <w:r>
        <w:t>The Access-Control-Expose-Headers header indicates which headers are safe to expose to the API of a CORS API specification. ABNF:</w:t>
      </w:r>
    </w:p>
    <w:p w:rsidR="00C036DE" w:rsidRDefault="00C036DE">
      <w:pPr>
        <w:pStyle w:val="Code"/>
      </w:pPr>
    </w:p>
    <w:p w:rsidR="00C036DE" w:rsidRDefault="00B27AF3">
      <w:pPr>
        <w:pStyle w:val="Code"/>
      </w:pPr>
      <w:r>
        <w:t>Acc</w:t>
      </w:r>
      <w:r>
        <w:t>ess-Control-Expose-Headers = "Access-Control-Expose-Headers" ":" #field-name</w:t>
      </w:r>
    </w:p>
    <w:p w:rsidR="00C036DE" w:rsidRDefault="00B27AF3">
      <w:pPr>
        <w:rPr>
          <w:i/>
        </w:rPr>
      </w:pPr>
      <w:r>
        <w:rPr>
          <w:i/>
        </w:rPr>
        <w:t>IE8 Mode, IE9 Mode, and IE10 Mode (All Versions)</w:t>
      </w:r>
    </w:p>
    <w:p w:rsidR="00C036DE" w:rsidRDefault="00B27AF3">
      <w:r>
        <w:lastRenderedPageBreak/>
        <w:t>Not supported.</w:t>
      </w:r>
    </w:p>
    <w:p w:rsidR="00C036DE" w:rsidRDefault="00B27AF3">
      <w:pPr>
        <w:pStyle w:val="Heading3"/>
      </w:pPr>
      <w:bookmarkStart w:id="25" w:name="section_ab7fe86ab02149febc7fdfd65df33733"/>
      <w:bookmarkStart w:id="26" w:name="_Toc477342781"/>
      <w:r>
        <w:t>Section 5.4, Access-Control-Max-Age Response Header</w:t>
      </w:r>
      <w:bookmarkEnd w:id="25"/>
      <w:bookmarkEnd w:id="26"/>
      <w:r>
        <w:fldChar w:fldCharType="begin"/>
      </w:r>
      <w:r>
        <w:instrText xml:space="preserve"> XE "Access-Control-Max-Age Response Header" </w:instrText>
      </w:r>
      <w:r>
        <w:fldChar w:fldCharType="end"/>
      </w:r>
    </w:p>
    <w:p w:rsidR="00C036DE" w:rsidRDefault="00B27AF3">
      <w:r>
        <w:t>V0003</w:t>
      </w:r>
    </w:p>
    <w:p w:rsidR="00C036DE" w:rsidRDefault="00B27AF3">
      <w:r>
        <w:t xml:space="preserve">The </w:t>
      </w:r>
      <w:r>
        <w:t>specification states:</w:t>
      </w:r>
    </w:p>
    <w:p w:rsidR="00C036DE" w:rsidRDefault="00B27AF3">
      <w:pPr>
        <w:pStyle w:val="Code"/>
      </w:pPr>
      <w:r>
        <w:t>The Access-Control-Max-Age header indicates how long the results of a preflight request can be cached in a preflight result cache. ABNF:</w:t>
      </w:r>
    </w:p>
    <w:p w:rsidR="00C036DE" w:rsidRDefault="00C036DE">
      <w:pPr>
        <w:pStyle w:val="Code"/>
      </w:pPr>
    </w:p>
    <w:p w:rsidR="00C036DE" w:rsidRDefault="00B27AF3">
      <w:pPr>
        <w:pStyle w:val="Code"/>
      </w:pPr>
      <w:r>
        <w:t>Access-Control-Max-Age = "Access-Control-Max-Age" ":" delta-seconds</w:t>
      </w:r>
    </w:p>
    <w:p w:rsidR="00C036DE" w:rsidRDefault="00B27AF3">
      <w:pPr>
        <w:rPr>
          <w:i/>
        </w:rPr>
      </w:pPr>
      <w:r>
        <w:rPr>
          <w:i/>
        </w:rPr>
        <w:t>IE8 Mode, IE9 Mode, and IE10</w:t>
      </w:r>
      <w:r>
        <w:rPr>
          <w:i/>
        </w:rPr>
        <w:t xml:space="preserve"> Mode (All Versions)</w:t>
      </w:r>
    </w:p>
    <w:p w:rsidR="00C036DE" w:rsidRDefault="00B27AF3">
      <w:r>
        <w:t>Not supported.</w:t>
      </w:r>
    </w:p>
    <w:p w:rsidR="00C036DE" w:rsidRDefault="00B27AF3">
      <w:pPr>
        <w:pStyle w:val="Heading3"/>
      </w:pPr>
      <w:bookmarkStart w:id="27" w:name="section_0269d11ce9c344a0b27d112cec9c464a"/>
      <w:bookmarkStart w:id="28" w:name="_Toc477342782"/>
      <w:r>
        <w:t>Section 5.5, Access-Control-Allow-Methods Response Header</w:t>
      </w:r>
      <w:bookmarkEnd w:id="27"/>
      <w:bookmarkEnd w:id="28"/>
      <w:r>
        <w:fldChar w:fldCharType="begin"/>
      </w:r>
      <w:r>
        <w:instrText xml:space="preserve"> XE "Access-Control-Allow-Methods Response Header" </w:instrText>
      </w:r>
      <w:r>
        <w:fldChar w:fldCharType="end"/>
      </w:r>
    </w:p>
    <w:p w:rsidR="00C036DE" w:rsidRDefault="00B27AF3">
      <w:r>
        <w:t>V0004</w:t>
      </w:r>
    </w:p>
    <w:p w:rsidR="00C036DE" w:rsidRDefault="00B27AF3">
      <w:r>
        <w:t>The specification states:</w:t>
      </w:r>
    </w:p>
    <w:p w:rsidR="00C036DE" w:rsidRDefault="00B27AF3">
      <w:pPr>
        <w:pStyle w:val="Code"/>
      </w:pPr>
      <w:r>
        <w:t xml:space="preserve">The Access-Control-Allow-Methods header indicates, as part of the response to a preflight request, which methods can be used during the actual request. </w:t>
      </w:r>
    </w:p>
    <w:p w:rsidR="00C036DE" w:rsidRDefault="00C036DE">
      <w:pPr>
        <w:pStyle w:val="Code"/>
      </w:pPr>
    </w:p>
    <w:p w:rsidR="00C036DE" w:rsidRDefault="00B27AF3">
      <w:pPr>
        <w:pStyle w:val="Code"/>
      </w:pPr>
      <w:r>
        <w:t>The `Allow` header is not relevant for the purposes of the CORS protocol. ABNF:</w:t>
      </w:r>
    </w:p>
    <w:p w:rsidR="00C036DE" w:rsidRDefault="00C036DE">
      <w:pPr>
        <w:pStyle w:val="Code"/>
      </w:pPr>
    </w:p>
    <w:p w:rsidR="00C036DE" w:rsidRDefault="00B27AF3">
      <w:pPr>
        <w:pStyle w:val="Code"/>
      </w:pPr>
      <w:r>
        <w:t>Access-Control-Allow-</w:t>
      </w:r>
      <w:r>
        <w:t>Methods: "Access-Control-Allow-Methods" ":" #Method</w:t>
      </w:r>
    </w:p>
    <w:p w:rsidR="00C036DE" w:rsidRDefault="00B27AF3">
      <w:pPr>
        <w:rPr>
          <w:i/>
        </w:rPr>
      </w:pPr>
      <w:r>
        <w:rPr>
          <w:i/>
        </w:rPr>
        <w:t>IE8 Mode, IE9 Mode, and IE10 Mode (All Versions)</w:t>
      </w:r>
    </w:p>
    <w:p w:rsidR="00C036DE" w:rsidRDefault="00B27AF3">
      <w:r>
        <w:t>Not supported.</w:t>
      </w:r>
    </w:p>
    <w:p w:rsidR="00C036DE" w:rsidRDefault="00B27AF3">
      <w:pPr>
        <w:pStyle w:val="Heading3"/>
      </w:pPr>
      <w:bookmarkStart w:id="29" w:name="section_bb7edd0361b24d84b30a86a6840d7045"/>
      <w:bookmarkStart w:id="30" w:name="_Toc477342783"/>
      <w:r>
        <w:t>Section 5.6, Access-Control-Allow-Headers Response Header</w:t>
      </w:r>
      <w:bookmarkEnd w:id="29"/>
      <w:bookmarkEnd w:id="30"/>
      <w:r>
        <w:fldChar w:fldCharType="begin"/>
      </w:r>
      <w:r>
        <w:instrText xml:space="preserve"> XE "Access-Control-Allow-Headers Response Header" </w:instrText>
      </w:r>
      <w:r>
        <w:fldChar w:fldCharType="end"/>
      </w:r>
    </w:p>
    <w:p w:rsidR="00C036DE" w:rsidRDefault="00B27AF3">
      <w:r>
        <w:t>V0005</w:t>
      </w:r>
    </w:p>
    <w:p w:rsidR="00C036DE" w:rsidRDefault="00B27AF3">
      <w:r>
        <w:t>The specification state</w:t>
      </w:r>
      <w:r>
        <w:t>s:</w:t>
      </w:r>
    </w:p>
    <w:p w:rsidR="00C036DE" w:rsidRDefault="00B27AF3">
      <w:pPr>
        <w:pStyle w:val="Code"/>
      </w:pPr>
      <w:r>
        <w:t>The Access-Control-Allow-Headers header indicates, as part of the response to a preflight request, which header field names can be used during the actual request. ABNF:</w:t>
      </w:r>
    </w:p>
    <w:p w:rsidR="00C036DE" w:rsidRDefault="00C036DE">
      <w:pPr>
        <w:pStyle w:val="Code"/>
      </w:pPr>
    </w:p>
    <w:p w:rsidR="00C036DE" w:rsidRDefault="00B27AF3">
      <w:pPr>
        <w:pStyle w:val="Code"/>
      </w:pPr>
      <w:r>
        <w:t>Access-Control-Allow-Headers: "Access-Control-Allow-Headers" ":" #field-name</w:t>
      </w:r>
    </w:p>
    <w:p w:rsidR="00C036DE" w:rsidRDefault="00B27AF3">
      <w:pPr>
        <w:rPr>
          <w:i/>
        </w:rPr>
      </w:pPr>
      <w:r>
        <w:rPr>
          <w:i/>
        </w:rPr>
        <w:t>IE8 Mo</w:t>
      </w:r>
      <w:r>
        <w:rPr>
          <w:i/>
        </w:rPr>
        <w:t>de, IE9 Mode, and IE10 Mode (All Versions)</w:t>
      </w:r>
    </w:p>
    <w:p w:rsidR="00C036DE" w:rsidRDefault="00B27AF3">
      <w:r>
        <w:t>Not supported.</w:t>
      </w:r>
    </w:p>
    <w:p w:rsidR="00C036DE" w:rsidRDefault="00B27AF3">
      <w:pPr>
        <w:pStyle w:val="Heading3"/>
      </w:pPr>
      <w:bookmarkStart w:id="31" w:name="section_456aeeee68dc45b8968083367e6f8282"/>
      <w:bookmarkStart w:id="32" w:name="_Toc477342784"/>
      <w:r>
        <w:t>Section 5.8, Access-Control-Request-Method Request Header</w:t>
      </w:r>
      <w:bookmarkEnd w:id="31"/>
      <w:bookmarkEnd w:id="32"/>
      <w:r>
        <w:fldChar w:fldCharType="begin"/>
      </w:r>
      <w:r>
        <w:instrText xml:space="preserve"> XE "Access-Control-Request-Method Request Header" </w:instrText>
      </w:r>
      <w:r>
        <w:fldChar w:fldCharType="end"/>
      </w:r>
    </w:p>
    <w:p w:rsidR="00C036DE" w:rsidRDefault="00B27AF3">
      <w:r>
        <w:t>V0006</w:t>
      </w:r>
    </w:p>
    <w:p w:rsidR="00C036DE" w:rsidRDefault="00B27AF3">
      <w:r>
        <w:t>The specification states:</w:t>
      </w:r>
    </w:p>
    <w:p w:rsidR="00C036DE" w:rsidRDefault="00B27AF3">
      <w:pPr>
        <w:pStyle w:val="Code"/>
      </w:pPr>
      <w:r>
        <w:lastRenderedPageBreak/>
        <w:t>The Access-Control-Request-Method header indicates whic</w:t>
      </w:r>
      <w:r>
        <w:t>h method will be used in the actual request as part of the preflight request. ABNF:</w:t>
      </w:r>
    </w:p>
    <w:p w:rsidR="00C036DE" w:rsidRDefault="00C036DE">
      <w:pPr>
        <w:pStyle w:val="Code"/>
      </w:pPr>
    </w:p>
    <w:p w:rsidR="00C036DE" w:rsidRDefault="00B27AF3">
      <w:pPr>
        <w:pStyle w:val="Code"/>
      </w:pPr>
      <w:r>
        <w:t>Access-Control-Request-Method: "Access-Control-Request-Method" ":" Method</w:t>
      </w:r>
    </w:p>
    <w:p w:rsidR="00C036DE" w:rsidRDefault="00B27AF3">
      <w:pPr>
        <w:rPr>
          <w:i/>
        </w:rPr>
      </w:pPr>
      <w:r>
        <w:rPr>
          <w:i/>
        </w:rPr>
        <w:t>IE8 Mode, IE9 Mode, and IE10 Mode (All Versions)</w:t>
      </w:r>
    </w:p>
    <w:p w:rsidR="00C036DE" w:rsidRDefault="00B27AF3">
      <w:r>
        <w:t>Not supported.</w:t>
      </w:r>
    </w:p>
    <w:p w:rsidR="00C036DE" w:rsidRDefault="00B27AF3">
      <w:pPr>
        <w:pStyle w:val="Heading3"/>
      </w:pPr>
      <w:bookmarkStart w:id="33" w:name="section_3d6f94a08566442f8bad32531973b69c"/>
      <w:bookmarkStart w:id="34" w:name="_Toc477342785"/>
      <w:r>
        <w:t>Section 5.9, Access-Control-Reque</w:t>
      </w:r>
      <w:r>
        <w:t>st-Headers Request Header</w:t>
      </w:r>
      <w:bookmarkEnd w:id="33"/>
      <w:bookmarkEnd w:id="34"/>
      <w:r>
        <w:fldChar w:fldCharType="begin"/>
      </w:r>
      <w:r>
        <w:instrText xml:space="preserve"> XE "Access-Control-Request-Headers Request Header" </w:instrText>
      </w:r>
      <w:r>
        <w:fldChar w:fldCharType="end"/>
      </w:r>
    </w:p>
    <w:p w:rsidR="00C036DE" w:rsidRDefault="00B27AF3">
      <w:r>
        <w:t>V0007</w:t>
      </w:r>
    </w:p>
    <w:p w:rsidR="00C036DE" w:rsidRDefault="00B27AF3">
      <w:r>
        <w:t>The specification states:</w:t>
      </w:r>
    </w:p>
    <w:p w:rsidR="00C036DE" w:rsidRDefault="00B27AF3">
      <w:pPr>
        <w:pStyle w:val="Code"/>
      </w:pPr>
      <w:r>
        <w:t>The Access-Control-Request-Headers header indicates which headers will be used in the actual request as part of the preflight request. ABNF:</w:t>
      </w:r>
    </w:p>
    <w:p w:rsidR="00C036DE" w:rsidRDefault="00C036DE">
      <w:pPr>
        <w:pStyle w:val="Code"/>
      </w:pPr>
    </w:p>
    <w:p w:rsidR="00C036DE" w:rsidRDefault="00B27AF3">
      <w:pPr>
        <w:pStyle w:val="Code"/>
      </w:pPr>
      <w:r>
        <w:t>Access-Control-Request-Headers: "Access-Control-Request-Headers" ":" #field-name</w:t>
      </w:r>
    </w:p>
    <w:p w:rsidR="00C036DE" w:rsidRDefault="00B27AF3">
      <w:pPr>
        <w:rPr>
          <w:i/>
        </w:rPr>
      </w:pPr>
      <w:r>
        <w:rPr>
          <w:i/>
        </w:rPr>
        <w:t>IE8 Mode, IE9 Mode, and IE10 Mode (All Versions)</w:t>
      </w:r>
    </w:p>
    <w:p w:rsidR="00C036DE" w:rsidRDefault="00B27AF3">
      <w:r>
        <w:t>Not supported.</w:t>
      </w:r>
    </w:p>
    <w:p w:rsidR="00C036DE" w:rsidRDefault="00B27AF3">
      <w:pPr>
        <w:pStyle w:val="Heading3"/>
      </w:pPr>
      <w:bookmarkStart w:id="35" w:name="section_0c24f79de80d49218e604807389724e4"/>
      <w:bookmarkStart w:id="36" w:name="_Toc477342786"/>
      <w:r>
        <w:t>Section 6.1, Simple Cross-Origin Request, Actual Request, and Redirects</w:t>
      </w:r>
      <w:bookmarkEnd w:id="35"/>
      <w:bookmarkEnd w:id="36"/>
      <w:r>
        <w:fldChar w:fldCharType="begin"/>
      </w:r>
      <w:r>
        <w:instrText xml:space="preserve"> XE "Simple Cross-Origin Request - Actua</w:instrText>
      </w:r>
      <w:r>
        <w:instrText xml:space="preserve">l Request - and Redirects" </w:instrText>
      </w:r>
      <w:r>
        <w:fldChar w:fldCharType="end"/>
      </w:r>
    </w:p>
    <w:p w:rsidR="00C036DE" w:rsidRDefault="00B27AF3">
      <w:r>
        <w:t>V0008</w:t>
      </w:r>
    </w:p>
    <w:p w:rsidR="00C036DE" w:rsidRDefault="00B27AF3">
      <w:r>
        <w:t>The specification states:</w:t>
      </w:r>
    </w:p>
    <w:p w:rsidR="00C036DE" w:rsidRDefault="00B27AF3">
      <w:pPr>
        <w:pStyle w:val="Code"/>
        <w:numPr>
          <w:ilvl w:val="0"/>
          <w:numId w:val="0"/>
        </w:numPr>
        <w:ind w:left="374" w:hanging="14"/>
      </w:pPr>
      <w:r>
        <w:t>Resources must use the following set of steps to determine which additional headers to use in the response:</w:t>
      </w:r>
    </w:p>
    <w:p w:rsidR="00C036DE" w:rsidRDefault="00C036DE">
      <w:pPr>
        <w:pStyle w:val="Code"/>
        <w:numPr>
          <w:ilvl w:val="0"/>
          <w:numId w:val="0"/>
        </w:numPr>
        <w:ind w:left="374" w:hanging="14"/>
      </w:pPr>
    </w:p>
    <w:p w:rsidR="00C036DE" w:rsidRDefault="00B27AF3">
      <w:pPr>
        <w:pStyle w:val="Code"/>
        <w:numPr>
          <w:ilvl w:val="0"/>
          <w:numId w:val="49"/>
        </w:numPr>
        <w:tabs>
          <w:tab w:val="clear" w:pos="0"/>
          <w:tab w:val="num" w:pos="144"/>
        </w:tabs>
      </w:pPr>
      <w:r>
        <w:t>If the Origin header is not present terminate this set of steps. The request is outsi</w:t>
      </w:r>
      <w:r>
        <w:t>de the scope of this specification.</w:t>
      </w:r>
    </w:p>
    <w:p w:rsidR="00C036DE" w:rsidRDefault="00C036DE">
      <w:pPr>
        <w:pStyle w:val="Code"/>
        <w:numPr>
          <w:ilvl w:val="0"/>
          <w:numId w:val="0"/>
        </w:numPr>
        <w:ind w:left="360"/>
      </w:pPr>
    </w:p>
    <w:p w:rsidR="00C036DE" w:rsidRDefault="00B27AF3">
      <w:pPr>
        <w:pStyle w:val="Code"/>
        <w:numPr>
          <w:ilvl w:val="0"/>
          <w:numId w:val="49"/>
        </w:numPr>
        <w:tabs>
          <w:tab w:val="clear" w:pos="0"/>
          <w:tab w:val="num" w:pos="144"/>
        </w:tabs>
      </w:pPr>
      <w:r>
        <w:t>If the value of the Origin header is not a case-sensitive match for any of the values in list of origins, do not set any additional headers and terminate this set of steps.</w:t>
      </w:r>
    </w:p>
    <w:p w:rsidR="00C036DE" w:rsidRDefault="00C036DE">
      <w:pPr>
        <w:pStyle w:val="Code"/>
        <w:numPr>
          <w:ilvl w:val="0"/>
          <w:numId w:val="0"/>
        </w:numPr>
        <w:ind w:left="360"/>
      </w:pPr>
    </w:p>
    <w:p w:rsidR="00C036DE" w:rsidRDefault="00B27AF3">
      <w:pPr>
        <w:pStyle w:val="Code"/>
        <w:numPr>
          <w:ilvl w:val="0"/>
          <w:numId w:val="0"/>
        </w:numPr>
        <w:ind w:left="360"/>
      </w:pPr>
      <w:r>
        <w:t>Note: Always matching is acceptable since the</w:t>
      </w:r>
      <w:r>
        <w:t xml:space="preserve"> list of origins can be unbounded.</w:t>
      </w:r>
    </w:p>
    <w:p w:rsidR="00C036DE" w:rsidRDefault="00C036DE">
      <w:pPr>
        <w:pStyle w:val="Code"/>
        <w:numPr>
          <w:ilvl w:val="0"/>
          <w:numId w:val="0"/>
        </w:numPr>
        <w:ind w:left="360"/>
      </w:pPr>
    </w:p>
    <w:p w:rsidR="00C036DE" w:rsidRDefault="00B27AF3">
      <w:pPr>
        <w:pStyle w:val="Code"/>
        <w:numPr>
          <w:ilvl w:val="0"/>
          <w:numId w:val="49"/>
        </w:numPr>
        <w:tabs>
          <w:tab w:val="clear" w:pos="0"/>
          <w:tab w:val="num" w:pos="144"/>
        </w:tabs>
      </w:pPr>
      <w:r>
        <w:t xml:space="preserve">If the resource supports credentials add a single Access-Control-Allow-Origin header, with the value of the Origin header as value, and add a single Access-Control-Allow-Credentials header with the case-sensitive string </w:t>
      </w:r>
      <w:r>
        <w:t>"true" as value.</w:t>
      </w:r>
    </w:p>
    <w:p w:rsidR="00C036DE" w:rsidRDefault="00C036DE">
      <w:pPr>
        <w:pStyle w:val="Code"/>
        <w:numPr>
          <w:ilvl w:val="0"/>
          <w:numId w:val="0"/>
        </w:numPr>
        <w:ind w:left="360"/>
      </w:pPr>
    </w:p>
    <w:p w:rsidR="00C036DE" w:rsidRDefault="00B27AF3">
      <w:pPr>
        <w:pStyle w:val="Code"/>
        <w:numPr>
          <w:ilvl w:val="0"/>
          <w:numId w:val="0"/>
        </w:numPr>
        <w:ind w:left="360"/>
      </w:pPr>
      <w:r>
        <w:t>Otherwise, add a single Access-Control-Allow-Origin header, with either the value of the Origin header or the string "*" as value.</w:t>
      </w:r>
    </w:p>
    <w:p w:rsidR="00C036DE" w:rsidRDefault="00C036DE">
      <w:pPr>
        <w:pStyle w:val="Code"/>
        <w:numPr>
          <w:ilvl w:val="0"/>
          <w:numId w:val="0"/>
        </w:numPr>
        <w:ind w:left="360"/>
      </w:pPr>
    </w:p>
    <w:p w:rsidR="00C036DE" w:rsidRDefault="00B27AF3">
      <w:pPr>
        <w:pStyle w:val="Code"/>
        <w:numPr>
          <w:ilvl w:val="0"/>
          <w:numId w:val="0"/>
        </w:numPr>
        <w:ind w:left="360"/>
      </w:pPr>
      <w:r>
        <w:t>Note: The string "*" cannot be used for a resource that supports credentials.</w:t>
      </w:r>
    </w:p>
    <w:p w:rsidR="00C036DE" w:rsidRDefault="00C036DE">
      <w:pPr>
        <w:pStyle w:val="Code"/>
        <w:numPr>
          <w:ilvl w:val="0"/>
          <w:numId w:val="0"/>
        </w:numPr>
        <w:ind w:left="360"/>
      </w:pPr>
    </w:p>
    <w:p w:rsidR="00C036DE" w:rsidRDefault="00B27AF3">
      <w:pPr>
        <w:pStyle w:val="Code"/>
        <w:numPr>
          <w:ilvl w:val="0"/>
          <w:numId w:val="49"/>
        </w:numPr>
        <w:tabs>
          <w:tab w:val="clear" w:pos="0"/>
          <w:tab w:val="num" w:pos="144"/>
        </w:tabs>
      </w:pPr>
      <w:r>
        <w:lastRenderedPageBreak/>
        <w:t>If the list of exposed head</w:t>
      </w:r>
      <w:r>
        <w:t>ers is not empty add one or more Access-Control-Expose-Headers headers, with as values the header field names given in the list of exposed headers.</w:t>
      </w:r>
    </w:p>
    <w:p w:rsidR="00C036DE" w:rsidRDefault="00B27AF3">
      <w:pPr>
        <w:pStyle w:val="Code"/>
        <w:numPr>
          <w:ilvl w:val="0"/>
          <w:numId w:val="0"/>
        </w:numPr>
        <w:ind w:left="360" w:right="0"/>
      </w:pPr>
      <w:r>
        <w:t xml:space="preserve">Note: By not adding the appropriate headers resource can also clear the preflight result cache of all </w:t>
      </w:r>
      <w:r>
        <w:t>entries where origin is a case-sensitive match for the value of the Origin header and url is a case-sensitive match for the URL of the resource.</w:t>
      </w:r>
    </w:p>
    <w:p w:rsidR="00C036DE" w:rsidRDefault="00B27AF3">
      <w:pPr>
        <w:rPr>
          <w:i/>
        </w:rPr>
      </w:pPr>
      <w:r>
        <w:rPr>
          <w:i/>
        </w:rPr>
        <w:t>IE8 Mode, IE9 Mode, and IE10 Mode (All Versions)</w:t>
      </w:r>
    </w:p>
    <w:p w:rsidR="00C036DE" w:rsidRDefault="00B27AF3">
      <w:r>
        <w:t>Credentials and exposed headers are not supported.</w:t>
      </w:r>
    </w:p>
    <w:p w:rsidR="00C036DE" w:rsidRDefault="00B27AF3">
      <w:pPr>
        <w:pStyle w:val="Heading3"/>
      </w:pPr>
      <w:bookmarkStart w:id="37" w:name="section_ab8b0058b0ed4a52a9e026b5574a4583"/>
      <w:bookmarkStart w:id="38" w:name="_Toc477342787"/>
      <w:r>
        <w:t>Section 6.2</w:t>
      </w:r>
      <w:r>
        <w:t>, Preflight Request</w:t>
      </w:r>
      <w:bookmarkEnd w:id="37"/>
      <w:bookmarkEnd w:id="38"/>
      <w:r>
        <w:fldChar w:fldCharType="begin"/>
      </w:r>
      <w:r>
        <w:instrText xml:space="preserve"> XE "Preflight Request" </w:instrText>
      </w:r>
      <w:r>
        <w:fldChar w:fldCharType="end"/>
      </w:r>
    </w:p>
    <w:p w:rsidR="00C036DE" w:rsidRDefault="00B27AF3">
      <w:r>
        <w:t>V0009</w:t>
      </w:r>
    </w:p>
    <w:p w:rsidR="00C036DE" w:rsidRDefault="00B27AF3">
      <w:r>
        <w:t>The specification states:</w:t>
      </w:r>
    </w:p>
    <w:p w:rsidR="00C036DE" w:rsidRDefault="00B27AF3">
      <w:pPr>
        <w:pStyle w:val="Code"/>
      </w:pPr>
      <w:r>
        <w:t>In response to a preflight request the resource indicates which methods and headers (other than simple methods and simple headers) it is willing to handle and whether it supports</w:t>
      </w:r>
      <w:r>
        <w:t xml:space="preserve"> credentials.</w:t>
      </w:r>
    </w:p>
    <w:p w:rsidR="00C036DE" w:rsidRDefault="00B27AF3">
      <w:pPr>
        <w:rPr>
          <w:i/>
        </w:rPr>
      </w:pPr>
      <w:r>
        <w:rPr>
          <w:i/>
        </w:rPr>
        <w:t>IE8 Mode, IE9 Mode, and IE10 Mode (All Versions)</w:t>
      </w:r>
    </w:p>
    <w:p w:rsidR="00C036DE" w:rsidRDefault="00B27AF3">
      <w:r>
        <w:t>Not supported.</w:t>
      </w:r>
    </w:p>
    <w:p w:rsidR="00C036DE" w:rsidRDefault="00B27AF3">
      <w:pPr>
        <w:pStyle w:val="Heading3"/>
      </w:pPr>
      <w:bookmarkStart w:id="39" w:name="section_eccbecf28c2d42898e97a2919b10eab2"/>
      <w:bookmarkStart w:id="40" w:name="_Toc477342788"/>
      <w:r>
        <w:t>Section 7.1.1, Handling a Response to a Cross-Origin Request</w:t>
      </w:r>
      <w:bookmarkEnd w:id="39"/>
      <w:bookmarkEnd w:id="40"/>
      <w:r>
        <w:fldChar w:fldCharType="begin"/>
      </w:r>
      <w:r>
        <w:instrText xml:space="preserve"> XE "Handling a Response to a Cross-Origin Request" </w:instrText>
      </w:r>
      <w:r>
        <w:fldChar w:fldCharType="end"/>
      </w:r>
    </w:p>
    <w:p w:rsidR="00C036DE" w:rsidRDefault="00B27AF3">
      <w:r>
        <w:t>V0010</w:t>
      </w:r>
    </w:p>
    <w:p w:rsidR="00C036DE" w:rsidRDefault="00B27AF3">
      <w:r>
        <w:t>The specification states:</w:t>
      </w:r>
    </w:p>
    <w:p w:rsidR="00C036DE" w:rsidRDefault="00B27AF3">
      <w:pPr>
        <w:pStyle w:val="Code"/>
      </w:pPr>
      <w:r>
        <w:t>User agents must filter out all</w:t>
      </w:r>
      <w:r>
        <w:t xml:space="preserve"> response headers other than those that are a simple response header or of which the field name is an ASCII case-insensitive match for one of the values of the Access-Control-Expose-Headers headers (if any), before exposing response headers to APIs defined</w:t>
      </w:r>
      <w:r>
        <w:t xml:space="preserve"> in CORS API specifications.</w:t>
      </w:r>
    </w:p>
    <w:p w:rsidR="00C036DE" w:rsidRDefault="00C036DE">
      <w:pPr>
        <w:pStyle w:val="Code"/>
      </w:pPr>
    </w:p>
    <w:p w:rsidR="00C036DE" w:rsidRDefault="00B27AF3">
      <w:pPr>
        <w:pStyle w:val="Code"/>
      </w:pPr>
      <w:r>
        <w:t>Note: The getResponseHeader() method of XMLHttpRequest will therefore not expose any header not indicated above.</w:t>
      </w:r>
    </w:p>
    <w:p w:rsidR="00C036DE" w:rsidRDefault="00B27AF3">
      <w:pPr>
        <w:rPr>
          <w:i/>
        </w:rPr>
      </w:pPr>
      <w:r>
        <w:rPr>
          <w:i/>
        </w:rPr>
        <w:t>IE8 Mode, IE9 Mode, and IE10 Mode (All Versions)</w:t>
      </w:r>
    </w:p>
    <w:p w:rsidR="00C036DE" w:rsidRDefault="00B27AF3">
      <w:r>
        <w:t>Not supported.</w:t>
      </w:r>
    </w:p>
    <w:p w:rsidR="00C036DE" w:rsidRDefault="00B27AF3">
      <w:pPr>
        <w:pStyle w:val="Heading3"/>
      </w:pPr>
      <w:bookmarkStart w:id="41" w:name="section_54d5085ec56540c1b976acc0d6ce804e"/>
      <w:bookmarkStart w:id="42" w:name="_Toc477342789"/>
      <w:r>
        <w:t>Section 7.1.2, Cross-Origin Request Status</w:t>
      </w:r>
      <w:bookmarkEnd w:id="41"/>
      <w:bookmarkEnd w:id="42"/>
      <w:r>
        <w:fldChar w:fldCharType="begin"/>
      </w:r>
      <w:r>
        <w:instrText xml:space="preserve"> XE "Cr</w:instrText>
      </w:r>
      <w:r>
        <w:instrText xml:space="preserve">oss-Origin Request Status" </w:instrText>
      </w:r>
      <w:r>
        <w:fldChar w:fldCharType="end"/>
      </w:r>
    </w:p>
    <w:p w:rsidR="00C036DE" w:rsidRDefault="00B27AF3">
      <w:r>
        <w:t>V0011</w:t>
      </w:r>
    </w:p>
    <w:p w:rsidR="00C036DE" w:rsidRDefault="00B27AF3">
      <w:r>
        <w:t>The specification states:</w:t>
      </w:r>
    </w:p>
    <w:p w:rsidR="00C036DE" w:rsidRDefault="00B27AF3">
      <w:pPr>
        <w:pStyle w:val="Code"/>
      </w:pPr>
      <w:r>
        <w:t>Each cross-origin request has an associated cross-origin request status that CORS API specifications that enable an API to make cross-origin requests can hook into. It can take at most two disti</w:t>
      </w:r>
      <w:r>
        <w:t>nct values over the course of a cross-origin request. The values are:</w:t>
      </w:r>
    </w:p>
    <w:p w:rsidR="00C036DE" w:rsidRDefault="00C036DE">
      <w:pPr>
        <w:pStyle w:val="Code"/>
      </w:pPr>
    </w:p>
    <w:p w:rsidR="00C036DE" w:rsidRDefault="00B27AF3">
      <w:pPr>
        <w:pStyle w:val="Code"/>
        <w:numPr>
          <w:ilvl w:val="0"/>
          <w:numId w:val="0"/>
        </w:numPr>
        <w:ind w:left="374" w:right="0" w:hanging="14"/>
      </w:pPr>
      <w:r>
        <w:t>preflight complete</w:t>
      </w:r>
    </w:p>
    <w:p w:rsidR="00C036DE" w:rsidRDefault="00B27AF3">
      <w:pPr>
        <w:pStyle w:val="Code"/>
        <w:numPr>
          <w:ilvl w:val="0"/>
          <w:numId w:val="0"/>
        </w:numPr>
        <w:ind w:left="734" w:right="0" w:hanging="14"/>
      </w:pPr>
      <w:r>
        <w:lastRenderedPageBreak/>
        <w:t>The user agent is about to make the actual request.</w:t>
      </w:r>
    </w:p>
    <w:p w:rsidR="00C036DE" w:rsidRDefault="00C036DE">
      <w:pPr>
        <w:pStyle w:val="Code"/>
        <w:numPr>
          <w:ilvl w:val="0"/>
          <w:numId w:val="0"/>
        </w:numPr>
        <w:ind w:left="374" w:right="0" w:hanging="14"/>
      </w:pPr>
    </w:p>
    <w:p w:rsidR="00C036DE" w:rsidRDefault="00B27AF3">
      <w:pPr>
        <w:pStyle w:val="Code"/>
        <w:numPr>
          <w:ilvl w:val="0"/>
          <w:numId w:val="0"/>
        </w:numPr>
        <w:ind w:left="374" w:right="0" w:hanging="14"/>
      </w:pPr>
      <w:r>
        <w:t>success</w:t>
      </w:r>
    </w:p>
    <w:p w:rsidR="00C036DE" w:rsidRDefault="00B27AF3">
      <w:pPr>
        <w:pStyle w:val="Code"/>
        <w:numPr>
          <w:ilvl w:val="0"/>
          <w:numId w:val="0"/>
        </w:numPr>
        <w:ind w:left="734" w:right="0" w:hanging="14"/>
      </w:pPr>
      <w:r>
        <w:t>The resource can be shared.</w:t>
      </w:r>
    </w:p>
    <w:p w:rsidR="00C036DE" w:rsidRDefault="00C036DE">
      <w:pPr>
        <w:pStyle w:val="Code"/>
        <w:numPr>
          <w:ilvl w:val="0"/>
          <w:numId w:val="0"/>
        </w:numPr>
        <w:ind w:left="374" w:right="0" w:hanging="14"/>
      </w:pPr>
    </w:p>
    <w:p w:rsidR="00C036DE" w:rsidRDefault="00B27AF3">
      <w:pPr>
        <w:pStyle w:val="Code"/>
        <w:numPr>
          <w:ilvl w:val="0"/>
          <w:numId w:val="0"/>
        </w:numPr>
        <w:ind w:left="374" w:right="0" w:hanging="14"/>
      </w:pPr>
      <w:r>
        <w:t>abort error</w:t>
      </w:r>
    </w:p>
    <w:p w:rsidR="00C036DE" w:rsidRDefault="00B27AF3">
      <w:pPr>
        <w:pStyle w:val="Code"/>
        <w:numPr>
          <w:ilvl w:val="0"/>
          <w:numId w:val="0"/>
        </w:numPr>
        <w:ind w:left="734" w:right="0" w:hanging="14"/>
      </w:pPr>
      <w:r>
        <w:t>The user aborted the request.</w:t>
      </w:r>
    </w:p>
    <w:p w:rsidR="00C036DE" w:rsidRDefault="00C036DE">
      <w:pPr>
        <w:pStyle w:val="Code"/>
        <w:numPr>
          <w:ilvl w:val="0"/>
          <w:numId w:val="0"/>
        </w:numPr>
        <w:ind w:left="374" w:right="0" w:hanging="14"/>
      </w:pPr>
    </w:p>
    <w:p w:rsidR="00C036DE" w:rsidRDefault="00B27AF3">
      <w:pPr>
        <w:pStyle w:val="Code"/>
        <w:numPr>
          <w:ilvl w:val="0"/>
          <w:numId w:val="0"/>
        </w:numPr>
        <w:ind w:left="374" w:right="0" w:hanging="14"/>
      </w:pPr>
      <w:r>
        <w:t>network error</w:t>
      </w:r>
    </w:p>
    <w:p w:rsidR="00C036DE" w:rsidRDefault="00B27AF3">
      <w:pPr>
        <w:pStyle w:val="Code"/>
        <w:numPr>
          <w:ilvl w:val="0"/>
          <w:numId w:val="0"/>
        </w:numPr>
        <w:ind w:left="734" w:right="0" w:hanging="14"/>
      </w:pPr>
      <w:r>
        <w:t>The resource cannot</w:t>
      </w:r>
      <w:r>
        <w:t xml:space="preserve"> be shared. Also used when a DNS error, TLS negotiation failure, or other type of network error occurs. This does not include HTTP responses that indicate some type of error, such as HTTP status code 410.</w:t>
      </w:r>
    </w:p>
    <w:p w:rsidR="00C036DE" w:rsidRDefault="00B27AF3">
      <w:pPr>
        <w:rPr>
          <w:i/>
        </w:rPr>
      </w:pPr>
      <w:r>
        <w:rPr>
          <w:i/>
        </w:rPr>
        <w:t>IE8 Mode, IE9 Mode, and IE10 Mode (All Versions)</w:t>
      </w:r>
    </w:p>
    <w:p w:rsidR="00C036DE" w:rsidRDefault="00B27AF3">
      <w:r>
        <w:t>Pr</w:t>
      </w:r>
      <w:r>
        <w:t>eflight is not supported.</w:t>
      </w:r>
    </w:p>
    <w:p w:rsidR="00C036DE" w:rsidRDefault="00B27AF3">
      <w:pPr>
        <w:pStyle w:val="Heading3"/>
      </w:pPr>
      <w:bookmarkStart w:id="43" w:name="section_5a329584f5184c75986405ad6b5d9346"/>
      <w:bookmarkStart w:id="44" w:name="_Toc477342790"/>
      <w:r>
        <w:t>Section 7.1.3, Source Origin</w:t>
      </w:r>
      <w:bookmarkEnd w:id="43"/>
      <w:bookmarkEnd w:id="44"/>
      <w:r>
        <w:fldChar w:fldCharType="begin"/>
      </w:r>
      <w:r>
        <w:instrText xml:space="preserve"> XE "Source Origin" </w:instrText>
      </w:r>
      <w:r>
        <w:fldChar w:fldCharType="end"/>
      </w:r>
    </w:p>
    <w:p w:rsidR="00C036DE" w:rsidRDefault="00B27AF3">
      <w:r>
        <w:t>V0012</w:t>
      </w:r>
    </w:p>
    <w:p w:rsidR="00C036DE" w:rsidRDefault="00B27AF3">
      <w:r>
        <w:t>The specification states:</w:t>
      </w:r>
    </w:p>
    <w:p w:rsidR="00C036DE" w:rsidRDefault="00B27AF3">
      <w:pPr>
        <w:pStyle w:val="Code"/>
        <w:numPr>
          <w:ilvl w:val="0"/>
          <w:numId w:val="0"/>
        </w:numPr>
        <w:ind w:left="734" w:right="0" w:hanging="14"/>
      </w:pPr>
      <w:r>
        <w:t>The source origin is the initial origin that user agents must use for the Origin header. It can be modified during the redirect steps.</w:t>
      </w:r>
    </w:p>
    <w:p w:rsidR="00C036DE" w:rsidRDefault="00B27AF3">
      <w:pPr>
        <w:rPr>
          <w:i/>
        </w:rPr>
      </w:pPr>
      <w:r>
        <w:rPr>
          <w:i/>
        </w:rPr>
        <w:t>IE8 Mode, IE</w:t>
      </w:r>
      <w:r>
        <w:rPr>
          <w:i/>
        </w:rPr>
        <w:t>9 Mode, and IE10 Mode (All Versions)</w:t>
      </w:r>
    </w:p>
    <w:p w:rsidR="00C036DE" w:rsidRDefault="00B27AF3">
      <w:r>
        <w:t>Redirection modification is not supported.</w:t>
      </w:r>
    </w:p>
    <w:p w:rsidR="00C036DE" w:rsidRDefault="00B27AF3">
      <w:pPr>
        <w:pStyle w:val="Heading3"/>
      </w:pPr>
      <w:bookmarkStart w:id="45" w:name="section_c9455b4460824d63aad2435197acc5f1"/>
      <w:bookmarkStart w:id="46" w:name="_Toc477342791"/>
      <w:r>
        <w:t>Section 7.1.4, Simple Cross-Origin Request</w:t>
      </w:r>
      <w:bookmarkEnd w:id="45"/>
      <w:bookmarkEnd w:id="46"/>
      <w:r>
        <w:fldChar w:fldCharType="begin"/>
      </w:r>
      <w:r>
        <w:instrText xml:space="preserve"> XE "Simple Cross-Origin Request" </w:instrText>
      </w:r>
      <w:r>
        <w:fldChar w:fldCharType="end"/>
      </w:r>
    </w:p>
    <w:p w:rsidR="00C036DE" w:rsidRDefault="00B27AF3">
      <w:r>
        <w:t>V0013</w:t>
      </w:r>
    </w:p>
    <w:p w:rsidR="00C036DE" w:rsidRDefault="00B27AF3">
      <w:r>
        <w:t>The specification states:</w:t>
      </w:r>
    </w:p>
    <w:p w:rsidR="00C036DE" w:rsidRDefault="00B27AF3">
      <w:pPr>
        <w:pStyle w:val="Code"/>
        <w:numPr>
          <w:ilvl w:val="0"/>
          <w:numId w:val="0"/>
        </w:numPr>
        <w:ind w:left="720"/>
      </w:pPr>
      <w:r>
        <w:t>↪If the manual redirect flag is unset and the response has an HTT</w:t>
      </w:r>
      <w:r>
        <w:t>P status code of 301, 302, 303, 307, or 308</w:t>
      </w:r>
    </w:p>
    <w:p w:rsidR="00C036DE" w:rsidRDefault="00C036DE">
      <w:pPr>
        <w:pStyle w:val="Code"/>
        <w:numPr>
          <w:ilvl w:val="0"/>
          <w:numId w:val="0"/>
        </w:numPr>
        <w:ind w:left="720"/>
      </w:pPr>
    </w:p>
    <w:p w:rsidR="00C036DE" w:rsidRDefault="00B27AF3">
      <w:pPr>
        <w:pStyle w:val="Code"/>
        <w:numPr>
          <w:ilvl w:val="0"/>
          <w:numId w:val="0"/>
        </w:numPr>
        <w:ind w:left="720"/>
      </w:pPr>
      <w:r>
        <w:t>Apply the redirect steps.</w:t>
      </w:r>
    </w:p>
    <w:p w:rsidR="00C036DE" w:rsidRDefault="00B27AF3">
      <w:pPr>
        <w:rPr>
          <w:i/>
        </w:rPr>
      </w:pPr>
      <w:r>
        <w:rPr>
          <w:i/>
        </w:rPr>
        <w:t>IE8 Mode, IE9 Mode, and IE10 Mode (All Versions)</w:t>
      </w:r>
    </w:p>
    <w:p w:rsidR="00C036DE" w:rsidRDefault="00B27AF3">
      <w:r>
        <w:t>Manual redirection is not supported.</w:t>
      </w:r>
    </w:p>
    <w:p w:rsidR="00C036DE" w:rsidRDefault="00B27AF3">
      <w:pPr>
        <w:pStyle w:val="Heading3"/>
      </w:pPr>
      <w:bookmarkStart w:id="47" w:name="section_8c098d57caf64b54b22e8f248157227d"/>
      <w:bookmarkStart w:id="48" w:name="_Toc477342792"/>
      <w:r>
        <w:t>Section 7.1.5, Cross-Origin Request with Preflight</w:t>
      </w:r>
      <w:bookmarkEnd w:id="47"/>
      <w:bookmarkEnd w:id="48"/>
      <w:r>
        <w:fldChar w:fldCharType="begin"/>
      </w:r>
      <w:r>
        <w:instrText xml:space="preserve"> XE "Cross-Origin Request with Preflight" </w:instrText>
      </w:r>
      <w:r>
        <w:fldChar w:fldCharType="end"/>
      </w:r>
    </w:p>
    <w:p w:rsidR="00C036DE" w:rsidRDefault="00B27AF3">
      <w:r>
        <w:t>V0014</w:t>
      </w:r>
    </w:p>
    <w:p w:rsidR="00C036DE" w:rsidRDefault="00B27AF3">
      <w:r>
        <w:lastRenderedPageBreak/>
        <w:t>The specification states:</w:t>
      </w:r>
    </w:p>
    <w:p w:rsidR="00C036DE" w:rsidRDefault="00B27AF3">
      <w:pPr>
        <w:pStyle w:val="Code"/>
      </w:pPr>
      <w:r>
        <w:t>To protect resources against cross-origin requests that could not originate from certain user agents before this specification existed a preflight request is made to ensure that the resource is aware of this specification. T</w:t>
      </w:r>
      <w:r>
        <w:t>he result of this request is stored in a preflight result cache.</w:t>
      </w:r>
    </w:p>
    <w:p w:rsidR="00C036DE" w:rsidRDefault="00B27AF3">
      <w:pPr>
        <w:rPr>
          <w:i/>
        </w:rPr>
      </w:pPr>
      <w:r>
        <w:rPr>
          <w:i/>
        </w:rPr>
        <w:t>IE8 Mode, IE9 Mode, and IE10 Mode (All Versions)</w:t>
      </w:r>
    </w:p>
    <w:p w:rsidR="00C036DE" w:rsidRDefault="00B27AF3">
      <w:r>
        <w:t>Preflight is not supported.</w:t>
      </w:r>
    </w:p>
    <w:p w:rsidR="00C036DE" w:rsidRDefault="00B27AF3">
      <w:pPr>
        <w:pStyle w:val="Heading3"/>
      </w:pPr>
      <w:bookmarkStart w:id="49" w:name="section_f9570481575043338ed27d2801941a90"/>
      <w:bookmarkStart w:id="50" w:name="_Toc477342793"/>
      <w:r>
        <w:t>Section 7.1.6, Preflight Result Cache</w:t>
      </w:r>
      <w:bookmarkEnd w:id="49"/>
      <w:bookmarkEnd w:id="50"/>
      <w:r>
        <w:fldChar w:fldCharType="begin"/>
      </w:r>
      <w:r>
        <w:instrText xml:space="preserve"> XE "Preflight Result Cache" </w:instrText>
      </w:r>
      <w:r>
        <w:fldChar w:fldCharType="end"/>
      </w:r>
    </w:p>
    <w:p w:rsidR="00C036DE" w:rsidRDefault="00B27AF3">
      <w:r>
        <w:t>V0015</w:t>
      </w:r>
    </w:p>
    <w:p w:rsidR="00C036DE" w:rsidRDefault="00B27AF3">
      <w:r>
        <w:t>The specification states:</w:t>
      </w:r>
    </w:p>
    <w:p w:rsidR="00C036DE" w:rsidRDefault="00B27AF3">
      <w:pPr>
        <w:pStyle w:val="Code"/>
      </w:pPr>
      <w:r>
        <w:t>As mentioned,</w:t>
      </w:r>
      <w:r>
        <w:t xml:space="preserve"> a cross-origin request with preflight uses a preflight result cache. This cache consists of a set of entries.</w:t>
      </w:r>
    </w:p>
    <w:p w:rsidR="00C036DE" w:rsidRDefault="00B27AF3">
      <w:pPr>
        <w:rPr>
          <w:i/>
        </w:rPr>
      </w:pPr>
      <w:r>
        <w:rPr>
          <w:i/>
        </w:rPr>
        <w:t>IE8 Mode, IE9 Mode, and IE10 Mode (All Versions)</w:t>
      </w:r>
    </w:p>
    <w:p w:rsidR="00C036DE" w:rsidRDefault="00B27AF3">
      <w:r>
        <w:t>Not supported.</w:t>
      </w:r>
    </w:p>
    <w:p w:rsidR="00C036DE" w:rsidRDefault="00B27AF3">
      <w:pPr>
        <w:pStyle w:val="Heading3"/>
      </w:pPr>
      <w:bookmarkStart w:id="51" w:name="section_3e93c5c354c545e3b06da0a79d58db06"/>
      <w:bookmarkStart w:id="52" w:name="_Toc477342794"/>
      <w:r>
        <w:t>Section 7.1.7, Generic Cross-Origin Request Algorithms</w:t>
      </w:r>
      <w:bookmarkEnd w:id="51"/>
      <w:bookmarkEnd w:id="52"/>
      <w:r>
        <w:fldChar w:fldCharType="begin"/>
      </w:r>
      <w:r>
        <w:instrText xml:space="preserve"> XE "Generic Cross-Origin R</w:instrText>
      </w:r>
      <w:r>
        <w:instrText xml:space="preserve">equest Algorithms" </w:instrText>
      </w:r>
      <w:r>
        <w:fldChar w:fldCharType="end"/>
      </w:r>
    </w:p>
    <w:p w:rsidR="00C036DE" w:rsidRDefault="00B27AF3">
      <w:r>
        <w:t>V0016</w:t>
      </w:r>
    </w:p>
    <w:p w:rsidR="00C036DE" w:rsidRDefault="00B27AF3">
      <w:r>
        <w:t>The specification states:</w:t>
      </w:r>
    </w:p>
    <w:p w:rsidR="00C036DE" w:rsidRDefault="00B27AF3">
      <w:pPr>
        <w:pStyle w:val="Code"/>
        <w:numPr>
          <w:ilvl w:val="0"/>
          <w:numId w:val="0"/>
        </w:numPr>
        <w:ind w:left="360"/>
      </w:pPr>
      <w:r>
        <w:t xml:space="preserve">Whenever the make a request steps are applied, fetch the request URL from origin source origin using referrer source as override referrer source with the manual redirect flag set, and the block cookies </w:t>
      </w:r>
      <w:r>
        <w:t xml:space="preserve">flag set if the omit credentials flag is set. Use method request method, entity body request entity body, including the author request headers, and include user credentials if the omit credentials flag is unset. </w:t>
      </w:r>
    </w:p>
    <w:p w:rsidR="00C036DE" w:rsidRDefault="00B27AF3">
      <w:pPr>
        <w:pStyle w:val="Code"/>
        <w:numPr>
          <w:ilvl w:val="0"/>
          <w:numId w:val="0"/>
        </w:numPr>
        <w:ind w:left="374" w:right="0" w:hanging="14"/>
      </w:pPr>
      <w:r>
        <w:t>Whenever the redirect steps are applied, fo</w:t>
      </w:r>
      <w:r>
        <w:t>llow this set of steps:</w:t>
      </w:r>
    </w:p>
    <w:p w:rsidR="00C036DE" w:rsidRDefault="00B27AF3">
      <w:pPr>
        <w:pStyle w:val="Code"/>
        <w:numPr>
          <w:ilvl w:val="0"/>
          <w:numId w:val="50"/>
        </w:numPr>
      </w:pPr>
      <w:r>
        <w:t>Let original URL be the request URL.</w:t>
      </w:r>
      <w:r>
        <w:br/>
        <w:t xml:space="preserve"> </w:t>
      </w:r>
    </w:p>
    <w:p w:rsidR="00C036DE" w:rsidRDefault="00B27AF3">
      <w:pPr>
        <w:pStyle w:val="Code"/>
        <w:numPr>
          <w:ilvl w:val="0"/>
          <w:numId w:val="50"/>
        </w:numPr>
      </w:pPr>
      <w:r>
        <w:t>Let request URL be the URL conveyed by the Location header in the redirect response.</w:t>
      </w:r>
      <w:r>
        <w:br/>
      </w:r>
    </w:p>
    <w:p w:rsidR="00C036DE" w:rsidRDefault="00B27AF3">
      <w:pPr>
        <w:pStyle w:val="Code"/>
        <w:numPr>
          <w:ilvl w:val="0"/>
          <w:numId w:val="50"/>
        </w:numPr>
      </w:pPr>
      <w:r>
        <w:t>If the request URL &lt;scheme&gt; is not supported, infinite loop precautions are violated, or the user agent doe</w:t>
      </w:r>
      <w:r>
        <w:t xml:space="preserve">s not wish to make the new request for some other reason, apply the network error steps. </w:t>
      </w:r>
      <w:r>
        <w:br/>
      </w:r>
    </w:p>
    <w:p w:rsidR="00C036DE" w:rsidRDefault="00B27AF3">
      <w:pPr>
        <w:pStyle w:val="Code"/>
        <w:numPr>
          <w:ilvl w:val="0"/>
          <w:numId w:val="50"/>
        </w:numPr>
      </w:pPr>
      <w:r>
        <w:t>If the request URL contains the userinfo production apply the network error steps.</w:t>
      </w:r>
      <w:r>
        <w:br/>
      </w:r>
    </w:p>
    <w:p w:rsidR="00C036DE" w:rsidRDefault="00B27AF3">
      <w:pPr>
        <w:pStyle w:val="Code"/>
        <w:numPr>
          <w:ilvl w:val="0"/>
          <w:numId w:val="50"/>
        </w:numPr>
      </w:pPr>
      <w:r>
        <w:t>If the resource sharing check for the current resource returns fail, apply the ne</w:t>
      </w:r>
      <w:r>
        <w:t xml:space="preserve">twork error steps. </w:t>
      </w:r>
      <w:r>
        <w:br/>
      </w:r>
    </w:p>
    <w:p w:rsidR="00C036DE" w:rsidRDefault="00B27AF3">
      <w:pPr>
        <w:pStyle w:val="Code"/>
        <w:numPr>
          <w:ilvl w:val="0"/>
          <w:numId w:val="50"/>
        </w:numPr>
      </w:pPr>
      <w:r>
        <w:t xml:space="preserve">If the request URL origin is not same origin with the original URL origin, set source origin to a globally unique identifier (becomes "null" when transmitted). </w:t>
      </w:r>
      <w:r>
        <w:br/>
      </w:r>
    </w:p>
    <w:p w:rsidR="00C036DE" w:rsidRDefault="00B27AF3">
      <w:pPr>
        <w:pStyle w:val="Code"/>
        <w:numPr>
          <w:ilvl w:val="0"/>
          <w:numId w:val="50"/>
        </w:numPr>
      </w:pPr>
      <w:r>
        <w:t xml:space="preserve">Transparently follow the redirect while observing the set of request rules. </w:t>
      </w:r>
    </w:p>
    <w:p w:rsidR="00C036DE" w:rsidRDefault="00B27AF3">
      <w:pPr>
        <w:pStyle w:val="Code"/>
      </w:pPr>
      <w:r>
        <w:t>Whenever the abort steps are applied, terminate the algorithm that invoked this set of steps and set the cross-origin request status to abort error.</w:t>
      </w:r>
    </w:p>
    <w:p w:rsidR="00C036DE" w:rsidRDefault="00C036DE">
      <w:pPr>
        <w:pStyle w:val="Code"/>
      </w:pPr>
    </w:p>
    <w:p w:rsidR="00C036DE" w:rsidRDefault="00B27AF3">
      <w:pPr>
        <w:pStyle w:val="Code"/>
      </w:pPr>
      <w:r>
        <w:t>Whenever the network error st</w:t>
      </w:r>
      <w:r>
        <w:t>eps are applied, terminate the algorithm that invoked this set of steps and set the cross-origin request status to network error.</w:t>
      </w:r>
    </w:p>
    <w:p w:rsidR="00C036DE" w:rsidRDefault="00C036DE">
      <w:pPr>
        <w:pStyle w:val="Code"/>
      </w:pPr>
    </w:p>
    <w:p w:rsidR="00C036DE" w:rsidRDefault="00B27AF3">
      <w:pPr>
        <w:pStyle w:val="Code"/>
      </w:pPr>
      <w:r>
        <w:t xml:space="preserve">Note: This has no effect on setting of user credentials. I.e. if the block cookies flag is unset, cookies will be set by the </w:t>
      </w:r>
      <w:r>
        <w:t xml:space="preserve">response. </w:t>
      </w:r>
      <w:r>
        <w:br/>
      </w:r>
    </w:p>
    <w:p w:rsidR="00C036DE" w:rsidRDefault="00B27AF3">
      <w:pPr>
        <w:pStyle w:val="Code"/>
      </w:pPr>
      <w:r>
        <w:t>Whenever the cache and network error steps are applied, follow these steps:</w:t>
      </w:r>
    </w:p>
    <w:p w:rsidR="00C036DE" w:rsidRDefault="00B27AF3">
      <w:pPr>
        <w:pStyle w:val="Code"/>
        <w:numPr>
          <w:ilvl w:val="0"/>
          <w:numId w:val="51"/>
        </w:numPr>
      </w:pPr>
      <w:r>
        <w:t xml:space="preserve">Remove the entries in the preflight result cache where origin field value is a case-sensitive match for source origin and url field value is a case-sensitive match for </w:t>
      </w:r>
      <w:r>
        <w:t>request URL.</w:t>
      </w:r>
    </w:p>
    <w:p w:rsidR="00C036DE" w:rsidRDefault="00B27AF3">
      <w:pPr>
        <w:pStyle w:val="Code"/>
        <w:numPr>
          <w:ilvl w:val="0"/>
          <w:numId w:val="51"/>
        </w:numPr>
        <w:ind w:right="0"/>
      </w:pPr>
      <w:r>
        <w:t>Apply the network error steps acting as if the algorithm that invoked the cache and network error steps invoked the network error steps instead.</w:t>
      </w:r>
    </w:p>
    <w:p w:rsidR="00C036DE" w:rsidRDefault="00B27AF3">
      <w:pPr>
        <w:pStyle w:val="Code"/>
      </w:pPr>
      <w:r>
        <w:t>There is a cache match when there is a cache entry in the preflight result cache for which the fol</w:t>
      </w:r>
      <w:r>
        <w:t>lowing is true:</w:t>
      </w:r>
    </w:p>
    <w:p w:rsidR="00C036DE" w:rsidRDefault="00B27AF3">
      <w:pPr>
        <w:pStyle w:val="Code"/>
        <w:numPr>
          <w:ilvl w:val="0"/>
          <w:numId w:val="52"/>
        </w:numPr>
      </w:pPr>
      <w:r>
        <w:t>The origin field value is a case-sensitive match for source origin.</w:t>
      </w:r>
    </w:p>
    <w:p w:rsidR="00C036DE" w:rsidRDefault="00B27AF3">
      <w:pPr>
        <w:pStyle w:val="Code"/>
        <w:numPr>
          <w:ilvl w:val="0"/>
          <w:numId w:val="52"/>
        </w:numPr>
      </w:pPr>
      <w:r>
        <w:t>The url field value is a case-sensitive match for request URL.</w:t>
      </w:r>
    </w:p>
    <w:p w:rsidR="00C036DE" w:rsidRDefault="00B27AF3">
      <w:pPr>
        <w:pStyle w:val="Code"/>
        <w:numPr>
          <w:ilvl w:val="0"/>
          <w:numId w:val="52"/>
        </w:numPr>
      </w:pPr>
      <w:r>
        <w:t>The credentials field value is true and the omit credentials flag is unset, or it is false and the omit crede</w:t>
      </w:r>
      <w:r>
        <w:t xml:space="preserve">ntials flag is set. </w:t>
      </w:r>
    </w:p>
    <w:p w:rsidR="00C036DE" w:rsidRDefault="00B27AF3">
      <w:pPr>
        <w:pStyle w:val="Code"/>
      </w:pPr>
      <w:r>
        <w:t>There is a method cache match when there is a cache entry for which there is a cache match and the method field value is a case-sensitive match for the given method.</w:t>
      </w:r>
    </w:p>
    <w:p w:rsidR="00C036DE" w:rsidRDefault="00C036DE">
      <w:pPr>
        <w:pStyle w:val="Code"/>
      </w:pPr>
    </w:p>
    <w:p w:rsidR="00C036DE" w:rsidRDefault="00B27AF3">
      <w:pPr>
        <w:pStyle w:val="Code"/>
      </w:pPr>
      <w:r>
        <w:t xml:space="preserve">There is a header cache match when there is a cache entry for which </w:t>
      </w:r>
      <w:r>
        <w:t>there is a cache match and the header field value is an ASCII case-insensitive match for the given header field name.</w:t>
      </w:r>
    </w:p>
    <w:p w:rsidR="00C036DE" w:rsidRDefault="00B27AF3">
      <w:pPr>
        <w:rPr>
          <w:i/>
        </w:rPr>
      </w:pPr>
      <w:r>
        <w:rPr>
          <w:i/>
        </w:rPr>
        <w:t>IE8 Mode, IE9 Mode, and IE10 Mode (All Versions)</w:t>
      </w:r>
    </w:p>
    <w:p w:rsidR="00C036DE" w:rsidRDefault="00B27AF3">
      <w:r>
        <w:t>The redirect origin check, method cache, header cache, preflight cache checks, and update</w:t>
      </w:r>
      <w:r>
        <w:t>s are not supported.</w:t>
      </w:r>
    </w:p>
    <w:p w:rsidR="00C036DE" w:rsidRDefault="00B27AF3">
      <w:pPr>
        <w:pStyle w:val="Heading3"/>
      </w:pPr>
      <w:bookmarkStart w:id="53" w:name="section_8eb8e54f48264c79be98840eb190fda6"/>
      <w:bookmarkStart w:id="54" w:name="_Toc477342795"/>
      <w:r>
        <w:t>Section 7.2, Resource Sharing Check</w:t>
      </w:r>
      <w:bookmarkEnd w:id="53"/>
      <w:bookmarkEnd w:id="54"/>
      <w:r>
        <w:fldChar w:fldCharType="begin"/>
      </w:r>
      <w:r>
        <w:instrText xml:space="preserve"> XE "Resource Sharing Check" </w:instrText>
      </w:r>
      <w:r>
        <w:fldChar w:fldCharType="end"/>
      </w:r>
    </w:p>
    <w:p w:rsidR="00C036DE" w:rsidRDefault="00B27AF3">
      <w:r>
        <w:t>V0017</w:t>
      </w:r>
    </w:p>
    <w:p w:rsidR="00C036DE" w:rsidRDefault="00B27AF3">
      <w:r>
        <w:t>The specification states:</w:t>
      </w:r>
    </w:p>
    <w:p w:rsidR="00C036DE" w:rsidRDefault="00B27AF3">
      <w:pPr>
        <w:pStyle w:val="Code"/>
        <w:numPr>
          <w:ilvl w:val="0"/>
          <w:numId w:val="0"/>
        </w:numPr>
        <w:ind w:left="360"/>
      </w:pPr>
      <w:r>
        <w:t>4. If the omit credentials flag is unset and the response includes zero or more than one Access-Control-Allow-Credentials header values,</w:t>
      </w:r>
      <w:r>
        <w:t xml:space="preserve"> return fail and terminate this algorithm.</w:t>
      </w:r>
    </w:p>
    <w:p w:rsidR="00C036DE" w:rsidRDefault="00B27AF3">
      <w:pPr>
        <w:pStyle w:val="Code"/>
        <w:numPr>
          <w:ilvl w:val="0"/>
          <w:numId w:val="0"/>
        </w:numPr>
        <w:ind w:left="374"/>
      </w:pPr>
      <w:r>
        <w:t>5. If the omit credentials flag is unset and the Access-Control-Allow-Credentials header value is not a case-sensitive match for "true", return fail and terminate this algorithm.</w:t>
      </w:r>
    </w:p>
    <w:p w:rsidR="00C036DE" w:rsidRDefault="00B27AF3">
      <w:pPr>
        <w:rPr>
          <w:i/>
        </w:rPr>
      </w:pPr>
      <w:r>
        <w:rPr>
          <w:i/>
        </w:rPr>
        <w:t xml:space="preserve">IE8 Mode, IE9 Mode, and IE10 Mode </w:t>
      </w:r>
      <w:r>
        <w:rPr>
          <w:i/>
        </w:rPr>
        <w:t>(All Versions)</w:t>
      </w:r>
    </w:p>
    <w:p w:rsidR="00C036DE" w:rsidRDefault="00B27AF3">
      <w:r>
        <w:t>The omit credentials flag is not supported.</w:t>
      </w:r>
    </w:p>
    <w:p w:rsidR="00C036DE" w:rsidRDefault="00B27AF3">
      <w:pPr>
        <w:pStyle w:val="Heading2"/>
      </w:pPr>
      <w:bookmarkStart w:id="55" w:name="section_f5de16ad6d9c428e88f9f5a1485c1593"/>
      <w:bookmarkStart w:id="56" w:name="_Toc477342796"/>
      <w:r>
        <w:t>Clarifications</w:t>
      </w:r>
      <w:bookmarkEnd w:id="55"/>
      <w:bookmarkEnd w:id="56"/>
    </w:p>
    <w:p w:rsidR="00C036DE" w:rsidRDefault="00B27AF3">
      <w:r>
        <w:t>None.</w:t>
      </w:r>
    </w:p>
    <w:p w:rsidR="00C036DE" w:rsidRDefault="00B27AF3">
      <w:pPr>
        <w:pStyle w:val="Heading2"/>
      </w:pPr>
      <w:bookmarkStart w:id="57" w:name="section_037e74ae596e4726934fd9b161d6ec6b"/>
      <w:bookmarkStart w:id="58" w:name="_Toc477342797"/>
      <w:r>
        <w:lastRenderedPageBreak/>
        <w:t>Error Handling</w:t>
      </w:r>
      <w:bookmarkEnd w:id="57"/>
      <w:bookmarkEnd w:id="58"/>
    </w:p>
    <w:p w:rsidR="00C036DE" w:rsidRDefault="00B27AF3">
      <w:r>
        <w:t>There are no additional considerations for error handling.</w:t>
      </w:r>
    </w:p>
    <w:p w:rsidR="00C036DE" w:rsidRDefault="00B27AF3">
      <w:pPr>
        <w:pStyle w:val="Heading2"/>
      </w:pPr>
      <w:bookmarkStart w:id="59" w:name="section_fb4910f1939040229b4b29c30fbfd214"/>
      <w:bookmarkStart w:id="60" w:name="_Toc477342798"/>
      <w:r>
        <w:t>Security</w:t>
      </w:r>
      <w:bookmarkEnd w:id="59"/>
      <w:bookmarkEnd w:id="60"/>
    </w:p>
    <w:p w:rsidR="00C036DE" w:rsidRDefault="00B27AF3">
      <w:r>
        <w:t>There are no additional security considerations.</w:t>
      </w:r>
    </w:p>
    <w:p w:rsidR="00C036DE" w:rsidRDefault="00B27AF3">
      <w:pPr>
        <w:pStyle w:val="Heading1"/>
      </w:pPr>
      <w:bookmarkStart w:id="61" w:name="section_391437d8f24a494daa2cccdfe904a32a"/>
      <w:bookmarkStart w:id="62" w:name="_Toc477342799"/>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C036DE" w:rsidRDefault="00B27AF3">
      <w:r>
        <w:t>No table of changes is available. The document is either new or has had no changes since its last release.</w:t>
      </w:r>
    </w:p>
    <w:p w:rsidR="00C036DE" w:rsidRDefault="00B27AF3">
      <w:pPr>
        <w:pStyle w:val="Heading1"/>
        <w:sectPr w:rsidR="00C036DE">
          <w:footerReference w:type="default" r:id="rId37"/>
          <w:endnotePr>
            <w:numFmt w:val="decimal"/>
          </w:endnotePr>
          <w:type w:val="continuous"/>
          <w:pgSz w:w="12240" w:h="15840"/>
          <w:pgMar w:top="1080" w:right="1440" w:bottom="2016" w:left="1440" w:header="720" w:footer="720" w:gutter="0"/>
          <w:cols w:space="720"/>
          <w:docGrid w:linePitch="360"/>
        </w:sectPr>
      </w:pPr>
      <w:bookmarkStart w:id="63" w:name="section_c86dbe5cf603470eb2d219fcccc26488"/>
      <w:bookmarkStart w:id="64" w:name="_Toc477342800"/>
      <w:r>
        <w:lastRenderedPageBreak/>
        <w:t>Index</w:t>
      </w:r>
      <w:bookmarkEnd w:id="63"/>
      <w:bookmarkEnd w:id="64"/>
    </w:p>
    <w:p w:rsidR="00C036DE" w:rsidRDefault="00B27AF3">
      <w:pPr>
        <w:pStyle w:val="indexheader"/>
      </w:pPr>
      <w:r>
        <w:t>A</w:t>
      </w:r>
    </w:p>
    <w:p w:rsidR="00C036DE" w:rsidRDefault="00C036DE">
      <w:pPr>
        <w:spacing w:before="0" w:after="0"/>
        <w:rPr>
          <w:sz w:val="16"/>
        </w:rPr>
      </w:pPr>
    </w:p>
    <w:p w:rsidR="00C036DE" w:rsidRDefault="00B27AF3">
      <w:pPr>
        <w:pStyle w:val="indexentry0"/>
      </w:pPr>
      <w:hyperlink w:anchor="section_252ca93f50294cd0ae31ad9c97470984">
        <w:r>
          <w:rPr>
            <w:rStyle w:val="Hyperlink"/>
          </w:rPr>
          <w:t>Access-Control-Allow-Credentials Response Header</w:t>
        </w:r>
      </w:hyperlink>
      <w:r>
        <w:t xml:space="preserve"> </w:t>
      </w:r>
      <w:r>
        <w:fldChar w:fldCharType="begin"/>
      </w:r>
      <w:r>
        <w:instrText>PAGEREF section_2</w:instrText>
      </w:r>
      <w:r>
        <w:instrText>52ca93f50294cd0ae31ad9c97470984</w:instrText>
      </w:r>
      <w:r>
        <w:fldChar w:fldCharType="separate"/>
      </w:r>
      <w:r>
        <w:rPr>
          <w:noProof/>
        </w:rPr>
        <w:t>8</w:t>
      </w:r>
      <w:r>
        <w:fldChar w:fldCharType="end"/>
      </w:r>
    </w:p>
    <w:p w:rsidR="00C036DE" w:rsidRDefault="00B27AF3">
      <w:pPr>
        <w:pStyle w:val="indexentry0"/>
      </w:pPr>
      <w:hyperlink w:anchor="section_bb7edd0361b24d84b30a86a6840d7045">
        <w:r>
          <w:rPr>
            <w:rStyle w:val="Hyperlink"/>
          </w:rPr>
          <w:t>Access-Control-Allow-Headers Response Header</w:t>
        </w:r>
      </w:hyperlink>
      <w:r>
        <w:t xml:space="preserve"> </w:t>
      </w:r>
      <w:r>
        <w:fldChar w:fldCharType="begin"/>
      </w:r>
      <w:r>
        <w:instrText>PAGEREF section_bb7edd0361b24d84b30a86a6840d7045</w:instrText>
      </w:r>
      <w:r>
        <w:fldChar w:fldCharType="separate"/>
      </w:r>
      <w:r>
        <w:rPr>
          <w:noProof/>
        </w:rPr>
        <w:t>9</w:t>
      </w:r>
      <w:r>
        <w:fldChar w:fldCharType="end"/>
      </w:r>
    </w:p>
    <w:p w:rsidR="00C036DE" w:rsidRDefault="00B27AF3">
      <w:pPr>
        <w:pStyle w:val="indexentry0"/>
      </w:pPr>
      <w:hyperlink w:anchor="section_0269d11ce9c344a0b27d112cec9c464a">
        <w:r>
          <w:rPr>
            <w:rStyle w:val="Hyperlink"/>
          </w:rPr>
          <w:t>Access-Control-Allow-Methods Response Header</w:t>
        </w:r>
      </w:hyperlink>
      <w:r>
        <w:t xml:space="preserve"> </w:t>
      </w:r>
      <w:r>
        <w:fldChar w:fldCharType="begin"/>
      </w:r>
      <w:r>
        <w:instrText>PAGEREF section_0269d11ce9c344a0b27d112cec9c464a</w:instrText>
      </w:r>
      <w:r>
        <w:fldChar w:fldCharType="separate"/>
      </w:r>
      <w:r>
        <w:rPr>
          <w:noProof/>
        </w:rPr>
        <w:t>9</w:t>
      </w:r>
      <w:r>
        <w:fldChar w:fldCharType="end"/>
      </w:r>
    </w:p>
    <w:p w:rsidR="00C036DE" w:rsidRDefault="00B27AF3">
      <w:pPr>
        <w:pStyle w:val="indexentry0"/>
      </w:pPr>
      <w:hyperlink w:anchor="section_a9a1b0065eb5435480f49f7d06130175">
        <w:r>
          <w:rPr>
            <w:rStyle w:val="Hyperlink"/>
          </w:rPr>
          <w:t>Access-Control-Expose-Headers Response Header</w:t>
        </w:r>
      </w:hyperlink>
      <w:r>
        <w:t xml:space="preserve"> </w:t>
      </w:r>
      <w:r>
        <w:fldChar w:fldCharType="begin"/>
      </w:r>
      <w:r>
        <w:instrText>PAGEREF section_a9a1b0065eb5435480f49f7d06130175</w:instrText>
      </w:r>
      <w:r>
        <w:fldChar w:fldCharType="separate"/>
      </w:r>
      <w:r>
        <w:rPr>
          <w:noProof/>
        </w:rPr>
        <w:t>8</w:t>
      </w:r>
      <w:r>
        <w:fldChar w:fldCharType="end"/>
      </w:r>
    </w:p>
    <w:p w:rsidR="00C036DE" w:rsidRDefault="00B27AF3">
      <w:pPr>
        <w:pStyle w:val="indexentry0"/>
      </w:pPr>
      <w:hyperlink w:anchor="section_ab7fe86ab02149febc7fdfd65df33733">
        <w:r>
          <w:rPr>
            <w:rStyle w:val="Hyperlink"/>
          </w:rPr>
          <w:t>Access-Control-Max-Age Response Header</w:t>
        </w:r>
      </w:hyperlink>
      <w:r>
        <w:t xml:space="preserve"> </w:t>
      </w:r>
      <w:r>
        <w:fldChar w:fldCharType="begin"/>
      </w:r>
      <w:r>
        <w:instrText>PAGEREF section_ab7fe86ab02149febc7fdfd65df33733</w:instrText>
      </w:r>
      <w:r>
        <w:fldChar w:fldCharType="separate"/>
      </w:r>
      <w:r>
        <w:rPr>
          <w:noProof/>
        </w:rPr>
        <w:t>9</w:t>
      </w:r>
      <w:r>
        <w:fldChar w:fldCharType="end"/>
      </w:r>
    </w:p>
    <w:p w:rsidR="00C036DE" w:rsidRDefault="00B27AF3">
      <w:pPr>
        <w:pStyle w:val="indexentry0"/>
      </w:pPr>
      <w:hyperlink w:anchor="section_3d6f94a08566442f8bad32531973b69c">
        <w:r>
          <w:rPr>
            <w:rStyle w:val="Hyperlink"/>
          </w:rPr>
          <w:t>Access-Control-Request-Headers Request Header</w:t>
        </w:r>
      </w:hyperlink>
      <w:r>
        <w:t xml:space="preserve"> </w:t>
      </w:r>
      <w:r>
        <w:fldChar w:fldCharType="begin"/>
      </w:r>
      <w:r>
        <w:instrText>PAGEREF section_3d6f94a08566442f8bad32531973b69c</w:instrText>
      </w:r>
      <w:r>
        <w:fldChar w:fldCharType="separate"/>
      </w:r>
      <w:r>
        <w:rPr>
          <w:noProof/>
        </w:rPr>
        <w:t>10</w:t>
      </w:r>
      <w:r>
        <w:fldChar w:fldCharType="end"/>
      </w:r>
    </w:p>
    <w:p w:rsidR="00C036DE" w:rsidRDefault="00B27AF3">
      <w:pPr>
        <w:pStyle w:val="indexentry0"/>
      </w:pPr>
      <w:hyperlink w:anchor="section_456aeeee68dc45b8968083367e6f8282">
        <w:r>
          <w:rPr>
            <w:rStyle w:val="Hyperlink"/>
          </w:rPr>
          <w:t>Access-Control-Request-Method Request Header</w:t>
        </w:r>
      </w:hyperlink>
      <w:r>
        <w:t xml:space="preserve"> </w:t>
      </w:r>
      <w:r>
        <w:fldChar w:fldCharType="begin"/>
      </w:r>
      <w:r>
        <w:instrText>PAGEREF section_456aeeee68dc45b8968083367e6f8282</w:instrText>
      </w:r>
      <w:r>
        <w:fldChar w:fldCharType="separate"/>
      </w:r>
      <w:r>
        <w:rPr>
          <w:noProof/>
        </w:rPr>
        <w:t>9</w:t>
      </w:r>
      <w:r>
        <w:fldChar w:fldCharType="end"/>
      </w:r>
    </w:p>
    <w:p w:rsidR="00C036DE" w:rsidRDefault="00C036DE">
      <w:pPr>
        <w:spacing w:before="0" w:after="0"/>
        <w:rPr>
          <w:sz w:val="16"/>
        </w:rPr>
      </w:pPr>
    </w:p>
    <w:p w:rsidR="00C036DE" w:rsidRDefault="00B27AF3">
      <w:pPr>
        <w:pStyle w:val="indexheader"/>
      </w:pPr>
      <w:r>
        <w:t>C</w:t>
      </w:r>
    </w:p>
    <w:p w:rsidR="00C036DE" w:rsidRDefault="00C036DE">
      <w:pPr>
        <w:spacing w:before="0" w:after="0"/>
        <w:rPr>
          <w:sz w:val="16"/>
        </w:rPr>
      </w:pPr>
    </w:p>
    <w:p w:rsidR="00C036DE" w:rsidRDefault="00B27AF3">
      <w:pPr>
        <w:pStyle w:val="indexentry0"/>
      </w:pPr>
      <w:hyperlink w:anchor="section_391437d8f24a494daa2cccdfe904a32a">
        <w:r>
          <w:rPr>
            <w:rStyle w:val="Hyperlink"/>
          </w:rPr>
          <w:t>Change tracking</w:t>
        </w:r>
      </w:hyperlink>
      <w:r>
        <w:t xml:space="preserve"> </w:t>
      </w:r>
      <w:r>
        <w:fldChar w:fldCharType="begin"/>
      </w:r>
      <w:r>
        <w:instrText>PAGEREF section_391437d8f24a494daa2cccdfe904a32a</w:instrText>
      </w:r>
      <w:r>
        <w:fldChar w:fldCharType="separate"/>
      </w:r>
      <w:r>
        <w:rPr>
          <w:noProof/>
        </w:rPr>
        <w:t>16</w:t>
      </w:r>
      <w:r>
        <w:fldChar w:fldCharType="end"/>
      </w:r>
    </w:p>
    <w:p w:rsidR="00C036DE" w:rsidRDefault="00B27AF3">
      <w:pPr>
        <w:pStyle w:val="indexentry0"/>
      </w:pPr>
      <w:hyperlink w:anchor="section_54d5085ec56540c1b976acc0d6ce804e">
        <w:r>
          <w:rPr>
            <w:rStyle w:val="Hyperlink"/>
          </w:rPr>
          <w:t>Cross-Origin Request Status</w:t>
        </w:r>
      </w:hyperlink>
      <w:r>
        <w:t xml:space="preserve"> </w:t>
      </w:r>
      <w:r>
        <w:fldChar w:fldCharType="begin"/>
      </w:r>
      <w:r>
        <w:instrText>PAGEREF section_54d5085ec56540c1b976acc0d6ce804e</w:instrText>
      </w:r>
      <w:r>
        <w:fldChar w:fldCharType="separate"/>
      </w:r>
      <w:r>
        <w:rPr>
          <w:noProof/>
        </w:rPr>
        <w:t>11</w:t>
      </w:r>
      <w:r>
        <w:fldChar w:fldCharType="end"/>
      </w:r>
    </w:p>
    <w:p w:rsidR="00C036DE" w:rsidRDefault="00B27AF3">
      <w:pPr>
        <w:pStyle w:val="indexentry0"/>
      </w:pPr>
      <w:hyperlink w:anchor="section_8c098d57caf64b54b22e8f248157227d">
        <w:r>
          <w:rPr>
            <w:rStyle w:val="Hyperlink"/>
          </w:rPr>
          <w:t>Cross-Origin Request with Preflight</w:t>
        </w:r>
      </w:hyperlink>
      <w:r>
        <w:t xml:space="preserve"> </w:t>
      </w:r>
      <w:r>
        <w:fldChar w:fldCharType="begin"/>
      </w:r>
      <w:r>
        <w:instrText>PAGEREF section_8c098d57caf64b54b22e8f248157227d</w:instrText>
      </w:r>
      <w:r>
        <w:fldChar w:fldCharType="separate"/>
      </w:r>
      <w:r>
        <w:rPr>
          <w:noProof/>
        </w:rPr>
        <w:t>12</w:t>
      </w:r>
      <w:r>
        <w:fldChar w:fldCharType="end"/>
      </w:r>
    </w:p>
    <w:p w:rsidR="00C036DE" w:rsidRDefault="00C036DE">
      <w:pPr>
        <w:spacing w:before="0" w:after="0"/>
        <w:rPr>
          <w:sz w:val="16"/>
        </w:rPr>
      </w:pPr>
    </w:p>
    <w:p w:rsidR="00C036DE" w:rsidRDefault="00B27AF3">
      <w:pPr>
        <w:pStyle w:val="indexheader"/>
      </w:pPr>
      <w:r>
        <w:t>G</w:t>
      </w:r>
    </w:p>
    <w:p w:rsidR="00C036DE" w:rsidRDefault="00C036DE">
      <w:pPr>
        <w:spacing w:before="0" w:after="0"/>
        <w:rPr>
          <w:sz w:val="16"/>
        </w:rPr>
      </w:pPr>
    </w:p>
    <w:p w:rsidR="00C036DE" w:rsidRDefault="00B27AF3">
      <w:pPr>
        <w:pStyle w:val="indexentry0"/>
      </w:pPr>
      <w:hyperlink w:anchor="section_3e93c5c354c545e3b06da0a79d58db06">
        <w:r>
          <w:rPr>
            <w:rStyle w:val="Hyperlink"/>
          </w:rPr>
          <w:t>Generic Cross-Origin Request Algorithms</w:t>
        </w:r>
      </w:hyperlink>
      <w:r>
        <w:t xml:space="preserve"> </w:t>
      </w:r>
      <w:r>
        <w:fldChar w:fldCharType="begin"/>
      </w:r>
      <w:r>
        <w:instrText>PAGEREF section_3e93c5c354c545e3b06da0a79d58db06</w:instrText>
      </w:r>
      <w:r>
        <w:fldChar w:fldCharType="separate"/>
      </w:r>
      <w:r>
        <w:rPr>
          <w:noProof/>
        </w:rPr>
        <w:t>13</w:t>
      </w:r>
      <w:r>
        <w:fldChar w:fldCharType="end"/>
      </w:r>
    </w:p>
    <w:p w:rsidR="00C036DE" w:rsidRDefault="00B27AF3">
      <w:pPr>
        <w:pStyle w:val="indexentry0"/>
      </w:pPr>
      <w:hyperlink w:anchor="section_ff0b37cc8b3f4113a44d0e7d90a8a929">
        <w:r>
          <w:rPr>
            <w:rStyle w:val="Hyperlink"/>
          </w:rPr>
          <w:t>Glossary</w:t>
        </w:r>
      </w:hyperlink>
      <w:r>
        <w:t xml:space="preserve"> </w:t>
      </w:r>
      <w:r>
        <w:fldChar w:fldCharType="begin"/>
      </w:r>
      <w:r>
        <w:instrText>PAGEREF section_ff0b37cc8b3f4113a44d0e7d90a8a929</w:instrText>
      </w:r>
      <w:r>
        <w:fldChar w:fldCharType="separate"/>
      </w:r>
      <w:r>
        <w:rPr>
          <w:noProof/>
        </w:rPr>
        <w:t>4</w:t>
      </w:r>
      <w:r>
        <w:fldChar w:fldCharType="end"/>
      </w:r>
    </w:p>
    <w:p w:rsidR="00C036DE" w:rsidRDefault="00C036DE">
      <w:pPr>
        <w:spacing w:before="0" w:after="0"/>
        <w:rPr>
          <w:sz w:val="16"/>
        </w:rPr>
      </w:pPr>
    </w:p>
    <w:p w:rsidR="00C036DE" w:rsidRDefault="00B27AF3">
      <w:pPr>
        <w:pStyle w:val="indexheader"/>
      </w:pPr>
      <w:r>
        <w:t>H</w:t>
      </w:r>
    </w:p>
    <w:p w:rsidR="00C036DE" w:rsidRDefault="00C036DE">
      <w:pPr>
        <w:spacing w:before="0" w:after="0"/>
        <w:rPr>
          <w:sz w:val="16"/>
        </w:rPr>
      </w:pPr>
    </w:p>
    <w:p w:rsidR="00C036DE" w:rsidRDefault="00B27AF3">
      <w:pPr>
        <w:pStyle w:val="indexentry0"/>
      </w:pPr>
      <w:hyperlink w:anchor="section_eccbecf28c2d42898e97a2919b10eab2">
        <w:r>
          <w:rPr>
            <w:rStyle w:val="Hyperlink"/>
          </w:rPr>
          <w:t>Handling a Response to a Cross-Origin Request</w:t>
        </w:r>
      </w:hyperlink>
      <w:r>
        <w:t xml:space="preserve"> </w:t>
      </w:r>
      <w:r>
        <w:fldChar w:fldCharType="begin"/>
      </w:r>
      <w:r>
        <w:instrText>PAGEREF section_eccbecf28c2d42898e97a2919b10eab2</w:instrText>
      </w:r>
      <w:r>
        <w:fldChar w:fldCharType="separate"/>
      </w:r>
      <w:r>
        <w:rPr>
          <w:noProof/>
        </w:rPr>
        <w:t>11</w:t>
      </w:r>
      <w:r>
        <w:fldChar w:fldCharType="end"/>
      </w:r>
    </w:p>
    <w:p w:rsidR="00C036DE" w:rsidRDefault="00C036DE">
      <w:pPr>
        <w:spacing w:before="0" w:after="0"/>
        <w:rPr>
          <w:sz w:val="16"/>
        </w:rPr>
      </w:pPr>
    </w:p>
    <w:p w:rsidR="00C036DE" w:rsidRDefault="00B27AF3">
      <w:pPr>
        <w:pStyle w:val="indexheader"/>
      </w:pPr>
      <w:r>
        <w:t>I</w:t>
      </w:r>
    </w:p>
    <w:p w:rsidR="00C036DE" w:rsidRDefault="00C036DE">
      <w:pPr>
        <w:spacing w:before="0" w:after="0"/>
        <w:rPr>
          <w:sz w:val="16"/>
        </w:rPr>
      </w:pPr>
    </w:p>
    <w:p w:rsidR="00C036DE" w:rsidRDefault="00B27AF3">
      <w:pPr>
        <w:pStyle w:val="indexentry0"/>
      </w:pPr>
      <w:hyperlink w:anchor="section_e0b092a43eca4b15a192aa48d39b81c1">
        <w:r>
          <w:rPr>
            <w:rStyle w:val="Hyperlink"/>
          </w:rPr>
          <w:t>Informative references</w:t>
        </w:r>
      </w:hyperlink>
      <w:r>
        <w:t xml:space="preserve"> </w:t>
      </w:r>
      <w:r>
        <w:fldChar w:fldCharType="begin"/>
      </w:r>
      <w:r>
        <w:instrText>PAGEREF section_e0b092a43eca4b15a192aa48d39b81c1</w:instrText>
      </w:r>
      <w:r>
        <w:fldChar w:fldCharType="separate"/>
      </w:r>
      <w:r>
        <w:rPr>
          <w:noProof/>
        </w:rPr>
        <w:t>4</w:t>
      </w:r>
      <w:r>
        <w:fldChar w:fldCharType="end"/>
      </w:r>
    </w:p>
    <w:p w:rsidR="00C036DE" w:rsidRDefault="00B27AF3">
      <w:pPr>
        <w:pStyle w:val="indexentry0"/>
      </w:pPr>
      <w:hyperlink w:anchor="section_7b8c09f814b447cabf9cbc24981cbb86">
        <w:r>
          <w:rPr>
            <w:rStyle w:val="Hyperlink"/>
          </w:rPr>
          <w:t>Introduction</w:t>
        </w:r>
      </w:hyperlink>
      <w:r>
        <w:t xml:space="preserve"> </w:t>
      </w:r>
      <w:r>
        <w:fldChar w:fldCharType="begin"/>
      </w:r>
      <w:r>
        <w:instrText>PAGEREF section_7b8c09f814b447cabf9cbc24981cbb86</w:instrText>
      </w:r>
      <w:r>
        <w:fldChar w:fldCharType="separate"/>
      </w:r>
      <w:r>
        <w:rPr>
          <w:noProof/>
        </w:rPr>
        <w:t>4</w:t>
      </w:r>
      <w:r>
        <w:fldChar w:fldCharType="end"/>
      </w:r>
    </w:p>
    <w:p w:rsidR="00C036DE" w:rsidRDefault="00C036DE">
      <w:pPr>
        <w:spacing w:before="0" w:after="0"/>
        <w:rPr>
          <w:sz w:val="16"/>
        </w:rPr>
      </w:pPr>
    </w:p>
    <w:p w:rsidR="00C036DE" w:rsidRDefault="00B27AF3">
      <w:pPr>
        <w:pStyle w:val="indexheader"/>
      </w:pPr>
      <w:r>
        <w:t>N</w:t>
      </w:r>
    </w:p>
    <w:p w:rsidR="00C036DE" w:rsidRDefault="00C036DE">
      <w:pPr>
        <w:spacing w:before="0" w:after="0"/>
        <w:rPr>
          <w:sz w:val="16"/>
        </w:rPr>
      </w:pPr>
    </w:p>
    <w:p w:rsidR="00C036DE" w:rsidRDefault="00B27AF3">
      <w:pPr>
        <w:pStyle w:val="indexentry0"/>
      </w:pPr>
      <w:hyperlink w:anchor="section_5a2c27964349494aaf87c97ecaf5041e">
        <w:r>
          <w:rPr>
            <w:rStyle w:val="Hyperlink"/>
          </w:rPr>
          <w:t>Normative r</w:t>
        </w:r>
        <w:r>
          <w:rPr>
            <w:rStyle w:val="Hyperlink"/>
          </w:rPr>
          <w:t>eferences</w:t>
        </w:r>
      </w:hyperlink>
      <w:r>
        <w:t xml:space="preserve"> </w:t>
      </w:r>
      <w:r>
        <w:fldChar w:fldCharType="begin"/>
      </w:r>
      <w:r>
        <w:instrText>PAGEREF section_5a2c27964349494aaf87c97ecaf5041e</w:instrText>
      </w:r>
      <w:r>
        <w:fldChar w:fldCharType="separate"/>
      </w:r>
      <w:r>
        <w:rPr>
          <w:noProof/>
        </w:rPr>
        <w:t>4</w:t>
      </w:r>
      <w:r>
        <w:fldChar w:fldCharType="end"/>
      </w:r>
    </w:p>
    <w:p w:rsidR="00C036DE" w:rsidRDefault="00C036DE">
      <w:pPr>
        <w:spacing w:before="0" w:after="0"/>
        <w:rPr>
          <w:sz w:val="16"/>
        </w:rPr>
      </w:pPr>
    </w:p>
    <w:p w:rsidR="00C036DE" w:rsidRDefault="00B27AF3">
      <w:pPr>
        <w:pStyle w:val="indexheader"/>
      </w:pPr>
      <w:r>
        <w:t>P</w:t>
      </w:r>
    </w:p>
    <w:p w:rsidR="00C036DE" w:rsidRDefault="00C036DE">
      <w:pPr>
        <w:spacing w:before="0" w:after="0"/>
        <w:rPr>
          <w:sz w:val="16"/>
        </w:rPr>
      </w:pPr>
    </w:p>
    <w:p w:rsidR="00C036DE" w:rsidRDefault="00B27AF3">
      <w:pPr>
        <w:pStyle w:val="indexentry0"/>
      </w:pPr>
      <w:hyperlink w:anchor="section_ab8b0058b0ed4a52a9e026b5574a4583">
        <w:r>
          <w:rPr>
            <w:rStyle w:val="Hyperlink"/>
          </w:rPr>
          <w:t>Preflight Request</w:t>
        </w:r>
      </w:hyperlink>
      <w:r>
        <w:t xml:space="preserve"> </w:t>
      </w:r>
      <w:r>
        <w:fldChar w:fldCharType="begin"/>
      </w:r>
      <w:r>
        <w:instrText>PAGEREF section_ab8b0058b0ed4a52a9e026b5574a4583</w:instrText>
      </w:r>
      <w:r>
        <w:fldChar w:fldCharType="separate"/>
      </w:r>
      <w:r>
        <w:rPr>
          <w:noProof/>
        </w:rPr>
        <w:t>11</w:t>
      </w:r>
      <w:r>
        <w:fldChar w:fldCharType="end"/>
      </w:r>
    </w:p>
    <w:p w:rsidR="00C036DE" w:rsidRDefault="00B27AF3">
      <w:pPr>
        <w:pStyle w:val="indexentry0"/>
      </w:pPr>
      <w:hyperlink w:anchor="section_f9570481575043338ed27d2801941a90">
        <w:r>
          <w:rPr>
            <w:rStyle w:val="Hyperlink"/>
          </w:rPr>
          <w:t>Preflight Result Cache</w:t>
        </w:r>
      </w:hyperlink>
      <w:r>
        <w:t xml:space="preserve"> </w:t>
      </w:r>
      <w:r>
        <w:fldChar w:fldCharType="begin"/>
      </w:r>
      <w:r>
        <w:instrText>PAGEREF section_f9570481575043338ed27d2801941a90</w:instrText>
      </w:r>
      <w:r>
        <w:fldChar w:fldCharType="separate"/>
      </w:r>
      <w:r>
        <w:rPr>
          <w:noProof/>
        </w:rPr>
        <w:t>13</w:t>
      </w:r>
      <w:r>
        <w:fldChar w:fldCharType="end"/>
      </w:r>
    </w:p>
    <w:p w:rsidR="00C036DE" w:rsidRDefault="00C036DE">
      <w:pPr>
        <w:spacing w:before="0" w:after="0"/>
        <w:rPr>
          <w:sz w:val="16"/>
        </w:rPr>
      </w:pPr>
    </w:p>
    <w:p w:rsidR="00C036DE" w:rsidRDefault="00B27AF3">
      <w:pPr>
        <w:pStyle w:val="indexheader"/>
      </w:pPr>
      <w:r>
        <w:t>R</w:t>
      </w:r>
    </w:p>
    <w:p w:rsidR="00C036DE" w:rsidRDefault="00C036DE">
      <w:pPr>
        <w:spacing w:before="0" w:after="0"/>
        <w:rPr>
          <w:sz w:val="16"/>
        </w:rPr>
      </w:pPr>
    </w:p>
    <w:p w:rsidR="00C036DE" w:rsidRDefault="00B27AF3">
      <w:pPr>
        <w:pStyle w:val="indexentry0"/>
      </w:pPr>
      <w:r>
        <w:t>References</w:t>
      </w:r>
    </w:p>
    <w:p w:rsidR="00C036DE" w:rsidRDefault="00B27AF3">
      <w:pPr>
        <w:pStyle w:val="indexentry0"/>
      </w:pPr>
      <w:r>
        <w:t xml:space="preserve">   </w:t>
      </w:r>
      <w:hyperlink w:anchor="section_e0b092a43eca4b15a192aa48d39b81c1">
        <w:r>
          <w:rPr>
            <w:rStyle w:val="Hyperlink"/>
          </w:rPr>
          <w:t>informative</w:t>
        </w:r>
      </w:hyperlink>
      <w:r>
        <w:t xml:space="preserve"> </w:t>
      </w:r>
      <w:r>
        <w:fldChar w:fldCharType="begin"/>
      </w:r>
      <w:r>
        <w:instrText>PAGEREF section_e0b092a43eca4b15a192aa48d39b81c1</w:instrText>
      </w:r>
      <w:r>
        <w:fldChar w:fldCharType="separate"/>
      </w:r>
      <w:r>
        <w:rPr>
          <w:noProof/>
        </w:rPr>
        <w:t>4</w:t>
      </w:r>
      <w:r>
        <w:fldChar w:fldCharType="end"/>
      </w:r>
    </w:p>
    <w:p w:rsidR="00C036DE" w:rsidRDefault="00B27AF3">
      <w:pPr>
        <w:pStyle w:val="indexentry0"/>
      </w:pPr>
      <w:r>
        <w:t xml:space="preserve">   </w:t>
      </w:r>
      <w:hyperlink w:anchor="section_5a2c27964349494aaf87c97ecaf5041e">
        <w:r>
          <w:rPr>
            <w:rStyle w:val="Hyperlink"/>
          </w:rPr>
          <w:t>normative</w:t>
        </w:r>
      </w:hyperlink>
      <w:r>
        <w:t xml:space="preserve"> </w:t>
      </w:r>
      <w:r>
        <w:fldChar w:fldCharType="begin"/>
      </w:r>
      <w:r>
        <w:instrText>PAGEREF section_5a2c27964349494aaf87c97ecaf5041e</w:instrText>
      </w:r>
      <w:r>
        <w:fldChar w:fldCharType="separate"/>
      </w:r>
      <w:r>
        <w:rPr>
          <w:noProof/>
        </w:rPr>
        <w:t>4</w:t>
      </w:r>
      <w:r>
        <w:fldChar w:fldCharType="end"/>
      </w:r>
    </w:p>
    <w:p w:rsidR="00C036DE" w:rsidRDefault="00B27AF3">
      <w:pPr>
        <w:pStyle w:val="indexentry0"/>
      </w:pPr>
      <w:hyperlink w:anchor="section_8eb8e54f48264c79be98840eb190fda6">
        <w:r>
          <w:rPr>
            <w:rStyle w:val="Hyperlink"/>
          </w:rPr>
          <w:t>Resource Sharing Check</w:t>
        </w:r>
      </w:hyperlink>
      <w:r>
        <w:t xml:space="preserve"> </w:t>
      </w:r>
      <w:r>
        <w:fldChar w:fldCharType="begin"/>
      </w:r>
      <w:r>
        <w:instrText>PAGEREF section_8eb8e54f48264c79be98840eb190f</w:instrText>
      </w:r>
      <w:r>
        <w:instrText>da6</w:instrText>
      </w:r>
      <w:r>
        <w:fldChar w:fldCharType="separate"/>
      </w:r>
      <w:r>
        <w:rPr>
          <w:noProof/>
        </w:rPr>
        <w:t>14</w:t>
      </w:r>
      <w:r>
        <w:fldChar w:fldCharType="end"/>
      </w:r>
    </w:p>
    <w:p w:rsidR="00C036DE" w:rsidRDefault="00C036DE">
      <w:pPr>
        <w:spacing w:before="0" w:after="0"/>
        <w:rPr>
          <w:sz w:val="16"/>
        </w:rPr>
      </w:pPr>
    </w:p>
    <w:p w:rsidR="00C036DE" w:rsidRDefault="00B27AF3">
      <w:pPr>
        <w:pStyle w:val="indexheader"/>
      </w:pPr>
      <w:r>
        <w:t>S</w:t>
      </w:r>
    </w:p>
    <w:p w:rsidR="00C036DE" w:rsidRDefault="00C036DE">
      <w:pPr>
        <w:spacing w:before="0" w:after="0"/>
        <w:rPr>
          <w:sz w:val="16"/>
        </w:rPr>
      </w:pPr>
    </w:p>
    <w:p w:rsidR="00C036DE" w:rsidRDefault="00B27AF3">
      <w:pPr>
        <w:pStyle w:val="indexentry0"/>
      </w:pPr>
      <w:hyperlink w:anchor="section_c9455b4460824d63aad2435197acc5f1">
        <w:r>
          <w:rPr>
            <w:rStyle w:val="Hyperlink"/>
          </w:rPr>
          <w:t>Simple Cross-Origin Request</w:t>
        </w:r>
      </w:hyperlink>
      <w:r>
        <w:t xml:space="preserve"> </w:t>
      </w:r>
      <w:r>
        <w:fldChar w:fldCharType="begin"/>
      </w:r>
      <w:r>
        <w:instrText>PAGEREF section_c9455b4460824d63aad2435197acc5f1</w:instrText>
      </w:r>
      <w:r>
        <w:fldChar w:fldCharType="separate"/>
      </w:r>
      <w:r>
        <w:rPr>
          <w:noProof/>
        </w:rPr>
        <w:t>12</w:t>
      </w:r>
      <w:r>
        <w:fldChar w:fldCharType="end"/>
      </w:r>
    </w:p>
    <w:p w:rsidR="00C036DE" w:rsidRDefault="00B27AF3">
      <w:pPr>
        <w:pStyle w:val="indexentry0"/>
      </w:pPr>
      <w:hyperlink w:anchor="section_0c24f79de80d49218e604807389724e4">
        <w:r>
          <w:rPr>
            <w:rStyle w:val="Hyperlink"/>
          </w:rPr>
          <w:t>Simple Cross-Origin Request - Actual Request - and Redirects</w:t>
        </w:r>
      </w:hyperlink>
      <w:r>
        <w:t xml:space="preserve"> </w:t>
      </w:r>
      <w:r>
        <w:fldChar w:fldCharType="begin"/>
      </w:r>
      <w:r>
        <w:instrText>PAGEREF section_0c24f79de80d49218e604807389724e4</w:instrText>
      </w:r>
      <w:r>
        <w:fldChar w:fldCharType="separate"/>
      </w:r>
      <w:r>
        <w:rPr>
          <w:noProof/>
        </w:rPr>
        <w:t>10</w:t>
      </w:r>
      <w:r>
        <w:fldChar w:fldCharType="end"/>
      </w:r>
    </w:p>
    <w:p w:rsidR="00C036DE" w:rsidRDefault="00B27AF3">
      <w:pPr>
        <w:pStyle w:val="indexentry0"/>
      </w:pPr>
      <w:hyperlink w:anchor="section_5a329584f5184c75986405ad6b5d9346">
        <w:r>
          <w:rPr>
            <w:rStyle w:val="Hyperlink"/>
          </w:rPr>
          <w:t>Source Origin</w:t>
        </w:r>
      </w:hyperlink>
      <w:r>
        <w:t xml:space="preserve"> </w:t>
      </w:r>
      <w:r>
        <w:fldChar w:fldCharType="begin"/>
      </w:r>
      <w:r>
        <w:instrText>PAGEREF section_5a329584f5184c75986405ad6b5d9346</w:instrText>
      </w:r>
      <w:r>
        <w:fldChar w:fldCharType="separate"/>
      </w:r>
      <w:r>
        <w:rPr>
          <w:noProof/>
        </w:rPr>
        <w:t>12</w:t>
      </w:r>
      <w:r>
        <w:fldChar w:fldCharType="end"/>
      </w:r>
    </w:p>
    <w:p w:rsidR="00C036DE" w:rsidRDefault="00C036DE">
      <w:pPr>
        <w:spacing w:before="0" w:after="0"/>
        <w:rPr>
          <w:sz w:val="16"/>
        </w:rPr>
      </w:pPr>
    </w:p>
    <w:p w:rsidR="00C036DE" w:rsidRDefault="00B27AF3">
      <w:pPr>
        <w:pStyle w:val="indexheader"/>
      </w:pPr>
      <w:r>
        <w:t>T</w:t>
      </w:r>
    </w:p>
    <w:p w:rsidR="00C036DE" w:rsidRDefault="00C036DE">
      <w:pPr>
        <w:spacing w:before="0" w:after="0"/>
        <w:rPr>
          <w:sz w:val="16"/>
        </w:rPr>
      </w:pPr>
    </w:p>
    <w:p w:rsidR="00C036DE" w:rsidRDefault="00B27AF3">
      <w:pPr>
        <w:pStyle w:val="indexentry0"/>
      </w:pPr>
      <w:hyperlink w:anchor="section_391437d8f24a494daa2cccdfe904a32a">
        <w:r>
          <w:rPr>
            <w:rStyle w:val="Hyperlink"/>
          </w:rPr>
          <w:t>Tracking changes</w:t>
        </w:r>
      </w:hyperlink>
      <w:r>
        <w:t xml:space="preserve"> </w:t>
      </w:r>
      <w:r>
        <w:fldChar w:fldCharType="begin"/>
      </w:r>
      <w:r>
        <w:instrText>PAGEREF section_391437d8f24a494daa2cccdfe904a32a</w:instrText>
      </w:r>
      <w:r>
        <w:fldChar w:fldCharType="separate"/>
      </w:r>
      <w:r>
        <w:rPr>
          <w:noProof/>
        </w:rPr>
        <w:t>16</w:t>
      </w:r>
      <w:r>
        <w:fldChar w:fldCharType="end"/>
      </w:r>
    </w:p>
    <w:p w:rsidR="00C036DE" w:rsidRDefault="00C036DE">
      <w:pPr>
        <w:rPr>
          <w:rStyle w:val="InlineCode"/>
        </w:rPr>
      </w:pPr>
      <w:bookmarkStart w:id="65" w:name="EndOfDocument_ST"/>
      <w:bookmarkEnd w:id="65"/>
    </w:p>
    <w:sectPr w:rsidR="00C036DE">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DE" w:rsidRDefault="00B27AF3">
      <w:r>
        <w:separator/>
      </w:r>
    </w:p>
    <w:p w:rsidR="00C036DE" w:rsidRDefault="00C036DE"/>
  </w:endnote>
  <w:endnote w:type="continuationSeparator" w:id="0">
    <w:p w:rsidR="00C036DE" w:rsidRDefault="00B27AF3">
      <w:r>
        <w:continuationSeparator/>
      </w:r>
    </w:p>
    <w:p w:rsidR="00C036DE" w:rsidRDefault="00C03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DE" w:rsidRDefault="00B27AF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C036DE" w:rsidRDefault="00B27AF3">
    <w:pPr>
      <w:pStyle w:val="PageFooter"/>
    </w:pPr>
    <w:r>
      <w:t>[MS-CORSXF] - v20170314</w:t>
    </w:r>
  </w:p>
  <w:p w:rsidR="00C036DE" w:rsidRDefault="00B27AF3">
    <w:pPr>
      <w:pStyle w:val="PageFooter"/>
    </w:pPr>
    <w:r>
      <w:t>Internet Explorer Standards Support Cross-Origin Resource Sharing for X</w:t>
    </w:r>
    <w:r>
      <w:t>DomainRequest, Images, and Fonts Document</w:t>
    </w:r>
  </w:p>
  <w:p w:rsidR="00C036DE" w:rsidRDefault="00B27AF3">
    <w:pPr>
      <w:pStyle w:val="PageFooter"/>
    </w:pPr>
    <w:r>
      <w:t>Copyright © 2017 Microsoft Corporation</w:t>
    </w:r>
  </w:p>
  <w:p w:rsidR="00C036DE" w:rsidRDefault="00B27AF3">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DE" w:rsidRDefault="00B27AF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C036DE" w:rsidRDefault="00B27AF3">
    <w:pPr>
      <w:pStyle w:val="PageFooter"/>
    </w:pPr>
    <w:r>
      <w:t>[MS-CORSXF] - v20170314</w:t>
    </w:r>
  </w:p>
  <w:p w:rsidR="00C036DE" w:rsidRDefault="00B27AF3">
    <w:pPr>
      <w:pStyle w:val="PageFooter"/>
    </w:pPr>
    <w:r>
      <w:t>Internet Explorer Standards Support Cross-Origin Resource Sharing for XDomainRequ</w:t>
    </w:r>
    <w:r>
      <w:t>est, Images, and Fonts Document</w:t>
    </w:r>
  </w:p>
  <w:p w:rsidR="00C036DE" w:rsidRDefault="00B27AF3">
    <w:pPr>
      <w:pStyle w:val="PageFooter"/>
    </w:pPr>
    <w:r>
      <w:t>Copyright © 2017 Microsoft Corporation</w:t>
    </w:r>
  </w:p>
  <w:p w:rsidR="00C036DE" w:rsidRDefault="00B27AF3">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DE" w:rsidRDefault="00B27AF3">
      <w:r>
        <w:separator/>
      </w:r>
    </w:p>
    <w:p w:rsidR="00C036DE" w:rsidRDefault="00C036DE"/>
  </w:footnote>
  <w:footnote w:type="continuationSeparator" w:id="0">
    <w:p w:rsidR="00C036DE" w:rsidRDefault="00B27AF3">
      <w:r>
        <w:continuationSeparator/>
      </w:r>
    </w:p>
    <w:p w:rsidR="00C036DE" w:rsidRDefault="00C036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E7AF7"/>
    <w:multiLevelType w:val="multilevel"/>
    <w:tmpl w:val="A274C628"/>
    <w:lvl w:ilvl="0">
      <w:start w:val="1"/>
      <w:numFmt w:val="decimal"/>
      <w:lvlText w:val="%1."/>
      <w:lvlJc w:val="left"/>
      <w:pPr>
        <w:tabs>
          <w:tab w:val="num" w:pos="158"/>
        </w:tabs>
        <w:ind w:left="360" w:right="360" w:hanging="360"/>
      </w:pPr>
      <w:rPr>
        <w:rFonts w:hint="default"/>
      </w:rPr>
    </w:lvl>
    <w:lvl w:ilvl="1">
      <w:start w:val="1"/>
      <w:numFmt w:val="none"/>
      <w:lvlText w:val=""/>
      <w:lvlJc w:val="left"/>
      <w:pPr>
        <w:tabs>
          <w:tab w:val="num" w:pos="428"/>
        </w:tabs>
        <w:ind w:left="720" w:right="360" w:hanging="360"/>
      </w:pPr>
      <w:rPr>
        <w:rFonts w:hint="default"/>
      </w:rPr>
    </w:lvl>
    <w:lvl w:ilvl="2">
      <w:start w:val="1"/>
      <w:numFmt w:val="none"/>
      <w:lvlText w:val=""/>
      <w:lvlJc w:val="left"/>
      <w:pPr>
        <w:tabs>
          <w:tab w:val="num" w:pos="698"/>
        </w:tabs>
        <w:ind w:left="1080" w:right="360" w:hanging="360"/>
      </w:pPr>
      <w:rPr>
        <w:rFonts w:hint="default"/>
      </w:rPr>
    </w:lvl>
    <w:lvl w:ilvl="3">
      <w:start w:val="1"/>
      <w:numFmt w:val="none"/>
      <w:lvlText w:val=""/>
      <w:lvlJc w:val="left"/>
      <w:pPr>
        <w:tabs>
          <w:tab w:val="num" w:pos="968"/>
        </w:tabs>
        <w:ind w:left="1440" w:right="360" w:hanging="360"/>
      </w:pPr>
      <w:rPr>
        <w:rFonts w:hint="default"/>
      </w:rPr>
    </w:lvl>
    <w:lvl w:ilvl="4">
      <w:start w:val="1"/>
      <w:numFmt w:val="none"/>
      <w:lvlText w:val=""/>
      <w:lvlJc w:val="left"/>
      <w:pPr>
        <w:tabs>
          <w:tab w:val="num" w:pos="1238"/>
        </w:tabs>
        <w:ind w:left="1800" w:right="360" w:hanging="360"/>
      </w:pPr>
      <w:rPr>
        <w:rFonts w:hint="default"/>
      </w:rPr>
    </w:lvl>
    <w:lvl w:ilvl="5">
      <w:start w:val="1"/>
      <w:numFmt w:val="none"/>
      <w:lvlText w:val=""/>
      <w:lvlJc w:val="left"/>
      <w:pPr>
        <w:tabs>
          <w:tab w:val="num" w:pos="1508"/>
        </w:tabs>
        <w:ind w:left="2160" w:right="360" w:hanging="360"/>
      </w:pPr>
      <w:rPr>
        <w:rFonts w:hint="default"/>
      </w:rPr>
    </w:lvl>
    <w:lvl w:ilvl="6">
      <w:start w:val="1"/>
      <w:numFmt w:val="none"/>
      <w:lvlText w:val=""/>
      <w:lvlJc w:val="left"/>
      <w:pPr>
        <w:tabs>
          <w:tab w:val="num" w:pos="1778"/>
        </w:tabs>
        <w:ind w:left="2520" w:right="360" w:hanging="360"/>
      </w:pPr>
      <w:rPr>
        <w:rFonts w:hint="default"/>
      </w:rPr>
    </w:lvl>
    <w:lvl w:ilvl="7">
      <w:start w:val="1"/>
      <w:numFmt w:val="none"/>
      <w:lvlText w:val=""/>
      <w:lvlJc w:val="left"/>
      <w:pPr>
        <w:tabs>
          <w:tab w:val="num" w:pos="2048"/>
        </w:tabs>
        <w:ind w:left="2880" w:right="360" w:hanging="360"/>
      </w:pPr>
      <w:rPr>
        <w:rFonts w:hint="default"/>
      </w:rPr>
    </w:lvl>
    <w:lvl w:ilvl="8">
      <w:start w:val="1"/>
      <w:numFmt w:val="none"/>
      <w:lvlText w:val=""/>
      <w:lvlJc w:val="left"/>
      <w:pPr>
        <w:tabs>
          <w:tab w:val="num" w:pos="2318"/>
        </w:tabs>
        <w:ind w:left="3240" w:right="360" w:hanging="360"/>
      </w:pPr>
      <w:rPr>
        <w:rFont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717D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542377"/>
    <w:multiLevelType w:val="multilevel"/>
    <w:tmpl w:val="A274C628"/>
    <w:lvl w:ilvl="0">
      <w:start w:val="1"/>
      <w:numFmt w:val="decimal"/>
      <w:lvlText w:val="%1."/>
      <w:lvlJc w:val="left"/>
      <w:pPr>
        <w:tabs>
          <w:tab w:val="num" w:pos="144"/>
        </w:tabs>
        <w:ind w:left="360" w:right="360" w:hanging="360"/>
      </w:pPr>
      <w:rPr>
        <w:rFonts w:hint="default"/>
      </w:rPr>
    </w:lvl>
    <w:lvl w:ilvl="1">
      <w:start w:val="1"/>
      <w:numFmt w:val="none"/>
      <w:lvlText w:val=""/>
      <w:lvlJc w:val="left"/>
      <w:pPr>
        <w:tabs>
          <w:tab w:val="num" w:pos="414"/>
        </w:tabs>
        <w:ind w:left="720" w:right="360" w:hanging="360"/>
      </w:pPr>
      <w:rPr>
        <w:rFonts w:hint="default"/>
      </w:rPr>
    </w:lvl>
    <w:lvl w:ilvl="2">
      <w:start w:val="1"/>
      <w:numFmt w:val="none"/>
      <w:lvlText w:val=""/>
      <w:lvlJc w:val="left"/>
      <w:pPr>
        <w:tabs>
          <w:tab w:val="num" w:pos="684"/>
        </w:tabs>
        <w:ind w:left="1080" w:right="360" w:hanging="360"/>
      </w:pPr>
      <w:rPr>
        <w:rFonts w:hint="default"/>
      </w:rPr>
    </w:lvl>
    <w:lvl w:ilvl="3">
      <w:start w:val="1"/>
      <w:numFmt w:val="none"/>
      <w:lvlText w:val=""/>
      <w:lvlJc w:val="left"/>
      <w:pPr>
        <w:tabs>
          <w:tab w:val="num" w:pos="954"/>
        </w:tabs>
        <w:ind w:left="1440" w:right="360" w:hanging="360"/>
      </w:pPr>
      <w:rPr>
        <w:rFonts w:hint="default"/>
      </w:rPr>
    </w:lvl>
    <w:lvl w:ilvl="4">
      <w:start w:val="1"/>
      <w:numFmt w:val="none"/>
      <w:lvlText w:val=""/>
      <w:lvlJc w:val="left"/>
      <w:pPr>
        <w:tabs>
          <w:tab w:val="num" w:pos="1224"/>
        </w:tabs>
        <w:ind w:left="1800" w:right="360" w:hanging="360"/>
      </w:pPr>
      <w:rPr>
        <w:rFonts w:hint="default"/>
      </w:rPr>
    </w:lvl>
    <w:lvl w:ilvl="5">
      <w:start w:val="1"/>
      <w:numFmt w:val="none"/>
      <w:lvlText w:val=""/>
      <w:lvlJc w:val="left"/>
      <w:pPr>
        <w:tabs>
          <w:tab w:val="num" w:pos="1494"/>
        </w:tabs>
        <w:ind w:left="2160" w:right="360" w:hanging="360"/>
      </w:pPr>
      <w:rPr>
        <w:rFonts w:hint="default"/>
      </w:rPr>
    </w:lvl>
    <w:lvl w:ilvl="6">
      <w:start w:val="1"/>
      <w:numFmt w:val="none"/>
      <w:lvlText w:val=""/>
      <w:lvlJc w:val="left"/>
      <w:pPr>
        <w:tabs>
          <w:tab w:val="num" w:pos="1764"/>
        </w:tabs>
        <w:ind w:left="2520" w:right="360" w:hanging="360"/>
      </w:pPr>
      <w:rPr>
        <w:rFonts w:hint="default"/>
      </w:rPr>
    </w:lvl>
    <w:lvl w:ilvl="7">
      <w:start w:val="1"/>
      <w:numFmt w:val="none"/>
      <w:lvlText w:val=""/>
      <w:lvlJc w:val="left"/>
      <w:pPr>
        <w:tabs>
          <w:tab w:val="num" w:pos="2034"/>
        </w:tabs>
        <w:ind w:left="2880" w:right="360" w:hanging="360"/>
      </w:pPr>
      <w:rPr>
        <w:rFonts w:hint="default"/>
      </w:rPr>
    </w:lvl>
    <w:lvl w:ilvl="8">
      <w:start w:val="1"/>
      <w:numFmt w:val="none"/>
      <w:lvlText w:val=""/>
      <w:lvlJc w:val="left"/>
      <w:pPr>
        <w:tabs>
          <w:tab w:val="num" w:pos="2304"/>
        </w:tabs>
        <w:ind w:left="3240" w:right="360" w:hanging="36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5D2AE5"/>
    <w:multiLevelType w:val="hybridMultilevel"/>
    <w:tmpl w:val="9402A2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E55250"/>
    <w:multiLevelType w:val="multilevel"/>
    <w:tmpl w:val="38547F2E"/>
    <w:lvl w:ilvl="0">
      <w:start w:val="1"/>
      <w:numFmt w:val="decimal"/>
      <w:lvlText w:val="%1."/>
      <w:lvlJc w:val="left"/>
      <w:pPr>
        <w:tabs>
          <w:tab w:val="num" w:pos="0"/>
        </w:tabs>
        <w:ind w:left="360" w:right="360" w:hanging="360"/>
      </w:pPr>
      <w:rPr>
        <w:rFont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8B676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5"/>
  </w:num>
  <w:num w:numId="5">
    <w:abstractNumId w:val="20"/>
  </w:num>
  <w:num w:numId="6">
    <w:abstractNumId w:val="15"/>
  </w:num>
  <w:num w:numId="7">
    <w:abstractNumId w:val="42"/>
  </w:num>
  <w:num w:numId="8">
    <w:abstractNumId w:val="14"/>
  </w:num>
  <w:num w:numId="9">
    <w:abstractNumId w:val="2"/>
  </w:num>
  <w:num w:numId="10">
    <w:abstractNumId w:val="29"/>
  </w:num>
  <w:num w:numId="11">
    <w:abstractNumId w:val="21"/>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9"/>
  </w:num>
  <w:num w:numId="35">
    <w:abstractNumId w:val="33"/>
  </w:num>
  <w:num w:numId="36">
    <w:abstractNumId w:val="37"/>
  </w:num>
  <w:num w:numId="37">
    <w:abstractNumId w:val="12"/>
  </w:num>
  <w:num w:numId="38">
    <w:abstractNumId w:val="16"/>
  </w:num>
  <w:num w:numId="39">
    <w:abstractNumId w:val="31"/>
  </w:num>
  <w:num w:numId="40">
    <w:abstractNumId w:val="27"/>
  </w:num>
  <w:num w:numId="41">
    <w:abstractNumId w:val="25"/>
  </w:num>
  <w:num w:numId="42">
    <w:abstractNumId w:val="34"/>
  </w:num>
  <w:num w:numId="43">
    <w:abstractNumId w:val="40"/>
  </w:num>
  <w:num w:numId="44">
    <w:abstractNumId w:val="44"/>
  </w:num>
  <w:num w:numId="45">
    <w:abstractNumId w:val="38"/>
  </w:num>
  <w:num w:numId="46">
    <w:abstractNumId w:val="8"/>
  </w:num>
  <w:num w:numId="47">
    <w:abstractNumId w:val="32"/>
  </w:num>
  <w:num w:numId="48">
    <w:abstractNumId w:val="3"/>
  </w:num>
  <w:num w:numId="49">
    <w:abstractNumId w:val="22"/>
  </w:num>
  <w:num w:numId="50">
    <w:abstractNumId w:val="11"/>
  </w:num>
  <w:num w:numId="51">
    <w:abstractNumId w:val="1"/>
  </w:num>
  <w:num w:numId="52">
    <w:abstractNumId w:val="19"/>
  </w:num>
  <w:num w:numId="53">
    <w:abstractNumId w:val="4"/>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36DE"/>
    <w:rsid w:val="00B27AF3"/>
    <w:rsid w:val="00C0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403198"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510373"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510494" TargetMode="External"/><Relationship Id="rId34" Type="http://schemas.openxmlformats.org/officeDocument/2006/relationships/hyperlink" Target="http://go.microsoft.com/fwlink/?LinkId=510494"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403198" TargetMode="External"/><Relationship Id="rId33" Type="http://schemas.openxmlformats.org/officeDocument/2006/relationships/hyperlink" Target="http://go.microsoft.com/fwlink/?LinkId=51037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510494" TargetMode="External"/><Relationship Id="rId20" Type="http://schemas.openxmlformats.org/officeDocument/2006/relationships/hyperlink" Target="http://go.microsoft.com/fwlink/?LinkID=403198" TargetMode="External"/><Relationship Id="rId29" Type="http://schemas.openxmlformats.org/officeDocument/2006/relationships/hyperlink" Target="http://go.microsoft.com/fwlink/?LinkID=403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510373" TargetMode="External"/><Relationship Id="rId32" Type="http://schemas.openxmlformats.org/officeDocument/2006/relationships/hyperlink" Target="http://go.microsoft.com/fwlink/?LinkID=403198"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510490"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510490" TargetMode="External"/><Relationship Id="rId36" Type="http://schemas.openxmlformats.org/officeDocument/2006/relationships/hyperlink" Target="http://go.microsoft.com/fwlink/?LinkID=403198"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510373" TargetMode="External"/><Relationship Id="rId22" Type="http://schemas.openxmlformats.org/officeDocument/2006/relationships/hyperlink" Target="http://go.microsoft.com/fwlink/?LinkId=510490" TargetMode="External"/><Relationship Id="rId27" Type="http://schemas.openxmlformats.org/officeDocument/2006/relationships/hyperlink" Target="http://go.microsoft.com/fwlink/?LinkId=510494"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510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52BFF63-BE3C-49ED-9FE3-C5DF655F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4800</Words>
  <Characters>27360</Characters>
  <Application>Microsoft Office Word</Application>
  <DocSecurity>0</DocSecurity>
  <Lines>228</Lines>
  <Paragraphs>64</Paragraphs>
  <ScaleCrop>false</ScaleCrop>
  <Company/>
  <LinksUpToDate>false</LinksUpToDate>
  <CharactersWithSpaces>32096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2017-03-15T19:04:00Z</dcterms:created>
  <dcterms:modified xsi:type="dcterms:W3CDTF">2017-03-15T19:04:00Z</dcterms:modified>
</cp:coreProperties>
</file>