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7AE0" w:rsidRDefault="00FB35CE">
      <w:bookmarkStart w:id="0" w:name="_GoBack"/>
      <w:bookmarkEnd w:id="0"/>
      <w:r>
        <w:rPr>
          <w:b/>
          <w:sz w:val="28"/>
        </w:rPr>
        <w:t xml:space="preserve">[MS-RTP]: </w:t>
      </w:r>
    </w:p>
    <w:p w:rsidR="00DA7AE0" w:rsidRDefault="00FB35CE">
      <w:r>
        <w:rPr>
          <w:b/>
          <w:sz w:val="28"/>
        </w:rPr>
        <w:t>Real-time Transport Protocol (RTP) Extensions</w:t>
      </w:r>
    </w:p>
    <w:p w:rsidR="00DA7AE0" w:rsidRDefault="00DA7AE0">
      <w:pPr>
        <w:pStyle w:val="CoverHR"/>
      </w:pPr>
    </w:p>
    <w:p w:rsidR="00B346DF" w:rsidRPr="00893F99" w:rsidRDefault="00FB35CE" w:rsidP="00B346DF">
      <w:pPr>
        <w:pStyle w:val="MSDNH2"/>
        <w:spacing w:line="288" w:lineRule="auto"/>
        <w:textAlignment w:val="top"/>
      </w:pPr>
      <w:r>
        <w:t>Intellectual Property Rights Notice for Open Specifications Documentation</w:t>
      </w:r>
    </w:p>
    <w:p w:rsidR="00B346DF" w:rsidRDefault="00FB35CE" w:rsidP="00B346DF">
      <w:pPr>
        <w:pStyle w:val="ListParagraph"/>
        <w:numPr>
          <w:ilvl w:val="0"/>
          <w:numId w:val="70"/>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FB35CE" w:rsidP="00B346DF">
      <w:pPr>
        <w:pStyle w:val="ListParagraph"/>
        <w:numPr>
          <w:ilvl w:val="0"/>
          <w:numId w:val="70"/>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FB35CE" w:rsidP="00B346DF">
      <w:pPr>
        <w:pStyle w:val="ListParagraph"/>
        <w:numPr>
          <w:ilvl w:val="0"/>
          <w:numId w:val="70"/>
        </w:numPr>
        <w:spacing w:before="0" w:after="120"/>
        <w:contextualSpacing/>
        <w:textAlignment w:val="top"/>
      </w:pPr>
      <w:r>
        <w:rPr>
          <w:b/>
        </w:rPr>
        <w:t>No Trade Secrets</w:t>
      </w:r>
      <w:r>
        <w:t>. Microsoft</w:t>
      </w:r>
      <w:r>
        <w:t xml:space="preserve"> does not claim any trade secret rights in this documentation. </w:t>
      </w:r>
    </w:p>
    <w:p w:rsidR="00B346DF" w:rsidRDefault="00FB35CE" w:rsidP="00B346DF">
      <w:pPr>
        <w:pStyle w:val="ListParagraph"/>
        <w:numPr>
          <w:ilvl w:val="0"/>
          <w:numId w:val="70"/>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FB35CE" w:rsidP="00B346DF">
      <w:pPr>
        <w:pStyle w:val="ListParagraph"/>
        <w:numPr>
          <w:ilvl w:val="0"/>
          <w:numId w:val="70"/>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FB35CE" w:rsidP="00B346DF">
      <w:pPr>
        <w:pStyle w:val="ListParagraph"/>
        <w:numPr>
          <w:ilvl w:val="0"/>
          <w:numId w:val="70"/>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FB35CE" w:rsidP="00B346DF">
      <w:pPr>
        <w:pStyle w:val="ListParagraph"/>
        <w:numPr>
          <w:ilvl w:val="0"/>
          <w:numId w:val="70"/>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FB35CE"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FB35CE"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DA7AE0" w:rsidRDefault="00FB35CE"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DA7AE0" w:rsidRDefault="00FB35CE">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DA7AE0" w:rsidTr="00DA7AE0">
        <w:trPr>
          <w:cnfStyle w:val="100000000000" w:firstRow="1" w:lastRow="0" w:firstColumn="0" w:lastColumn="0" w:oddVBand="0" w:evenVBand="0" w:oddHBand="0" w:evenHBand="0" w:firstRowFirstColumn="0" w:firstRowLastColumn="0" w:lastRowFirstColumn="0" w:lastRowLastColumn="0"/>
          <w:tblHeader/>
        </w:trPr>
        <w:tc>
          <w:tcPr>
            <w:tcW w:w="0" w:type="auto"/>
          </w:tcPr>
          <w:p w:rsidR="00DA7AE0" w:rsidRDefault="00FB35CE">
            <w:pPr>
              <w:pStyle w:val="TableHeaderText"/>
            </w:pPr>
            <w:r>
              <w:t>Date</w:t>
            </w:r>
          </w:p>
        </w:tc>
        <w:tc>
          <w:tcPr>
            <w:tcW w:w="0" w:type="auto"/>
          </w:tcPr>
          <w:p w:rsidR="00DA7AE0" w:rsidRDefault="00FB35CE">
            <w:pPr>
              <w:pStyle w:val="TableHeaderText"/>
            </w:pPr>
            <w:r>
              <w:t>Revision History</w:t>
            </w:r>
          </w:p>
        </w:tc>
        <w:tc>
          <w:tcPr>
            <w:tcW w:w="0" w:type="auto"/>
          </w:tcPr>
          <w:p w:rsidR="00DA7AE0" w:rsidRDefault="00FB35CE">
            <w:pPr>
              <w:pStyle w:val="TableHeaderText"/>
            </w:pPr>
            <w:r>
              <w:t>Revision Class</w:t>
            </w:r>
          </w:p>
        </w:tc>
        <w:tc>
          <w:tcPr>
            <w:tcW w:w="0" w:type="auto"/>
          </w:tcPr>
          <w:p w:rsidR="00DA7AE0" w:rsidRDefault="00FB35CE">
            <w:pPr>
              <w:pStyle w:val="TableHeaderText"/>
            </w:pPr>
            <w:r>
              <w:t>Comments</w:t>
            </w:r>
          </w:p>
        </w:tc>
      </w:tr>
      <w:tr w:rsidR="00DA7AE0" w:rsidTr="00DA7AE0">
        <w:tc>
          <w:tcPr>
            <w:tcW w:w="0" w:type="auto"/>
            <w:vAlign w:val="center"/>
          </w:tcPr>
          <w:p w:rsidR="00DA7AE0" w:rsidRDefault="00FB35CE">
            <w:pPr>
              <w:pStyle w:val="TableBodyText"/>
            </w:pPr>
            <w:r>
              <w:t>4/4/2008</w:t>
            </w:r>
          </w:p>
        </w:tc>
        <w:tc>
          <w:tcPr>
            <w:tcW w:w="0" w:type="auto"/>
            <w:vAlign w:val="center"/>
          </w:tcPr>
          <w:p w:rsidR="00DA7AE0" w:rsidRDefault="00FB35CE">
            <w:pPr>
              <w:pStyle w:val="TableBodyText"/>
            </w:pPr>
            <w:r>
              <w:t>0.1</w:t>
            </w:r>
          </w:p>
        </w:tc>
        <w:tc>
          <w:tcPr>
            <w:tcW w:w="0" w:type="auto"/>
            <w:vAlign w:val="center"/>
          </w:tcPr>
          <w:p w:rsidR="00DA7AE0" w:rsidRDefault="00FB35CE">
            <w:pPr>
              <w:pStyle w:val="TableBodyText"/>
            </w:pPr>
            <w:r>
              <w:t>New</w:t>
            </w:r>
          </w:p>
        </w:tc>
        <w:tc>
          <w:tcPr>
            <w:tcW w:w="0" w:type="auto"/>
            <w:vAlign w:val="center"/>
          </w:tcPr>
          <w:p w:rsidR="00DA7AE0" w:rsidRDefault="00FB35CE">
            <w:pPr>
              <w:pStyle w:val="TableBodyText"/>
            </w:pPr>
            <w:r>
              <w:t>Initial version</w:t>
            </w:r>
          </w:p>
        </w:tc>
      </w:tr>
      <w:tr w:rsidR="00DA7AE0" w:rsidTr="00DA7AE0">
        <w:tc>
          <w:tcPr>
            <w:tcW w:w="0" w:type="auto"/>
            <w:vAlign w:val="center"/>
          </w:tcPr>
          <w:p w:rsidR="00DA7AE0" w:rsidRDefault="00FB35CE">
            <w:pPr>
              <w:pStyle w:val="TableBodyText"/>
            </w:pPr>
            <w:r>
              <w:t>4/25/2008</w:t>
            </w:r>
          </w:p>
        </w:tc>
        <w:tc>
          <w:tcPr>
            <w:tcW w:w="0" w:type="auto"/>
            <w:vAlign w:val="center"/>
          </w:tcPr>
          <w:p w:rsidR="00DA7AE0" w:rsidRDefault="00FB35CE">
            <w:pPr>
              <w:pStyle w:val="TableBodyText"/>
            </w:pPr>
            <w:r>
              <w:t>0.2</w:t>
            </w:r>
          </w:p>
        </w:tc>
        <w:tc>
          <w:tcPr>
            <w:tcW w:w="0" w:type="auto"/>
            <w:vAlign w:val="center"/>
          </w:tcPr>
          <w:p w:rsidR="00DA7AE0" w:rsidRDefault="00FB35CE">
            <w:pPr>
              <w:pStyle w:val="TableBodyText"/>
            </w:pPr>
            <w:r>
              <w:t>Minor</w:t>
            </w:r>
          </w:p>
        </w:tc>
        <w:tc>
          <w:tcPr>
            <w:tcW w:w="0" w:type="auto"/>
            <w:vAlign w:val="center"/>
          </w:tcPr>
          <w:p w:rsidR="00DA7AE0" w:rsidRDefault="00FB35CE">
            <w:pPr>
              <w:pStyle w:val="TableBodyText"/>
            </w:pPr>
            <w:r>
              <w:t>Revised and edited technical content</w:t>
            </w:r>
          </w:p>
        </w:tc>
      </w:tr>
      <w:tr w:rsidR="00DA7AE0" w:rsidTr="00DA7AE0">
        <w:tc>
          <w:tcPr>
            <w:tcW w:w="0" w:type="auto"/>
            <w:vAlign w:val="center"/>
          </w:tcPr>
          <w:p w:rsidR="00DA7AE0" w:rsidRDefault="00FB35CE">
            <w:pPr>
              <w:pStyle w:val="TableBodyText"/>
            </w:pPr>
            <w:r>
              <w:t>6/27/2008</w:t>
            </w:r>
          </w:p>
        </w:tc>
        <w:tc>
          <w:tcPr>
            <w:tcW w:w="0" w:type="auto"/>
            <w:vAlign w:val="center"/>
          </w:tcPr>
          <w:p w:rsidR="00DA7AE0" w:rsidRDefault="00FB35CE">
            <w:pPr>
              <w:pStyle w:val="TableBodyText"/>
            </w:pPr>
            <w:r>
              <w:t>1.0</w:t>
            </w:r>
          </w:p>
        </w:tc>
        <w:tc>
          <w:tcPr>
            <w:tcW w:w="0" w:type="auto"/>
            <w:vAlign w:val="center"/>
          </w:tcPr>
          <w:p w:rsidR="00DA7AE0" w:rsidRDefault="00FB35CE">
            <w:pPr>
              <w:pStyle w:val="TableBodyText"/>
            </w:pPr>
            <w:r>
              <w:t>Major</w:t>
            </w:r>
          </w:p>
        </w:tc>
        <w:tc>
          <w:tcPr>
            <w:tcW w:w="0" w:type="auto"/>
            <w:vAlign w:val="center"/>
          </w:tcPr>
          <w:p w:rsidR="00DA7AE0" w:rsidRDefault="00FB35CE">
            <w:pPr>
              <w:pStyle w:val="TableBodyText"/>
            </w:pPr>
            <w:r>
              <w:t>Revised and edited technical content</w:t>
            </w:r>
          </w:p>
        </w:tc>
      </w:tr>
      <w:tr w:rsidR="00DA7AE0" w:rsidTr="00DA7AE0">
        <w:tc>
          <w:tcPr>
            <w:tcW w:w="0" w:type="auto"/>
            <w:vAlign w:val="center"/>
          </w:tcPr>
          <w:p w:rsidR="00DA7AE0" w:rsidRDefault="00FB35CE">
            <w:pPr>
              <w:pStyle w:val="TableBodyText"/>
            </w:pPr>
            <w:r>
              <w:t>8/15/2008</w:t>
            </w:r>
          </w:p>
        </w:tc>
        <w:tc>
          <w:tcPr>
            <w:tcW w:w="0" w:type="auto"/>
            <w:vAlign w:val="center"/>
          </w:tcPr>
          <w:p w:rsidR="00DA7AE0" w:rsidRDefault="00FB35CE">
            <w:pPr>
              <w:pStyle w:val="TableBodyText"/>
            </w:pPr>
            <w:r>
              <w:t>1.01</w:t>
            </w:r>
          </w:p>
        </w:tc>
        <w:tc>
          <w:tcPr>
            <w:tcW w:w="0" w:type="auto"/>
            <w:vAlign w:val="center"/>
          </w:tcPr>
          <w:p w:rsidR="00DA7AE0" w:rsidRDefault="00FB35CE">
            <w:pPr>
              <w:pStyle w:val="TableBodyText"/>
            </w:pPr>
            <w:r>
              <w:t>Minor</w:t>
            </w:r>
          </w:p>
        </w:tc>
        <w:tc>
          <w:tcPr>
            <w:tcW w:w="0" w:type="auto"/>
            <w:vAlign w:val="center"/>
          </w:tcPr>
          <w:p w:rsidR="00DA7AE0" w:rsidRDefault="00FB35CE">
            <w:pPr>
              <w:pStyle w:val="TableBodyText"/>
            </w:pPr>
            <w:r>
              <w:t>Revised and edited technical content</w:t>
            </w:r>
          </w:p>
        </w:tc>
      </w:tr>
      <w:tr w:rsidR="00DA7AE0" w:rsidTr="00DA7AE0">
        <w:tc>
          <w:tcPr>
            <w:tcW w:w="0" w:type="auto"/>
            <w:vAlign w:val="center"/>
          </w:tcPr>
          <w:p w:rsidR="00DA7AE0" w:rsidRDefault="00FB35CE">
            <w:pPr>
              <w:pStyle w:val="TableBodyText"/>
            </w:pPr>
            <w:r>
              <w:t>12/12/2008</w:t>
            </w:r>
          </w:p>
        </w:tc>
        <w:tc>
          <w:tcPr>
            <w:tcW w:w="0" w:type="auto"/>
            <w:vAlign w:val="center"/>
          </w:tcPr>
          <w:p w:rsidR="00DA7AE0" w:rsidRDefault="00FB35CE">
            <w:pPr>
              <w:pStyle w:val="TableBodyText"/>
            </w:pPr>
            <w:r>
              <w:t>2.0</w:t>
            </w:r>
          </w:p>
        </w:tc>
        <w:tc>
          <w:tcPr>
            <w:tcW w:w="0" w:type="auto"/>
            <w:vAlign w:val="center"/>
          </w:tcPr>
          <w:p w:rsidR="00DA7AE0" w:rsidRDefault="00FB35CE">
            <w:pPr>
              <w:pStyle w:val="TableBodyText"/>
            </w:pPr>
            <w:r>
              <w:t>Major</w:t>
            </w:r>
          </w:p>
        </w:tc>
        <w:tc>
          <w:tcPr>
            <w:tcW w:w="0" w:type="auto"/>
            <w:vAlign w:val="center"/>
          </w:tcPr>
          <w:p w:rsidR="00DA7AE0" w:rsidRDefault="00FB35CE">
            <w:pPr>
              <w:pStyle w:val="TableBodyText"/>
            </w:pPr>
            <w:r>
              <w:t>Revised and edited technical content</w:t>
            </w:r>
          </w:p>
        </w:tc>
      </w:tr>
      <w:tr w:rsidR="00DA7AE0" w:rsidTr="00DA7AE0">
        <w:tc>
          <w:tcPr>
            <w:tcW w:w="0" w:type="auto"/>
            <w:vAlign w:val="center"/>
          </w:tcPr>
          <w:p w:rsidR="00DA7AE0" w:rsidRDefault="00FB35CE">
            <w:pPr>
              <w:pStyle w:val="TableBodyText"/>
            </w:pPr>
            <w:r>
              <w:t>2/13/2009</w:t>
            </w:r>
          </w:p>
        </w:tc>
        <w:tc>
          <w:tcPr>
            <w:tcW w:w="0" w:type="auto"/>
            <w:vAlign w:val="center"/>
          </w:tcPr>
          <w:p w:rsidR="00DA7AE0" w:rsidRDefault="00FB35CE">
            <w:pPr>
              <w:pStyle w:val="TableBodyText"/>
            </w:pPr>
            <w:r>
              <w:t>2.01</w:t>
            </w:r>
          </w:p>
        </w:tc>
        <w:tc>
          <w:tcPr>
            <w:tcW w:w="0" w:type="auto"/>
            <w:vAlign w:val="center"/>
          </w:tcPr>
          <w:p w:rsidR="00DA7AE0" w:rsidRDefault="00FB35CE">
            <w:pPr>
              <w:pStyle w:val="TableBodyText"/>
            </w:pPr>
            <w:r>
              <w:t>Minor</w:t>
            </w:r>
          </w:p>
        </w:tc>
        <w:tc>
          <w:tcPr>
            <w:tcW w:w="0" w:type="auto"/>
            <w:vAlign w:val="center"/>
          </w:tcPr>
          <w:p w:rsidR="00DA7AE0" w:rsidRDefault="00FB35CE">
            <w:pPr>
              <w:pStyle w:val="TableBodyText"/>
            </w:pPr>
            <w:r>
              <w:t>Revised and edited technical content</w:t>
            </w:r>
          </w:p>
        </w:tc>
      </w:tr>
      <w:tr w:rsidR="00DA7AE0" w:rsidTr="00DA7AE0">
        <w:tc>
          <w:tcPr>
            <w:tcW w:w="0" w:type="auto"/>
            <w:vAlign w:val="center"/>
          </w:tcPr>
          <w:p w:rsidR="00DA7AE0" w:rsidRDefault="00FB35CE">
            <w:pPr>
              <w:pStyle w:val="TableBodyText"/>
            </w:pPr>
            <w:r>
              <w:t>3/13/2009</w:t>
            </w:r>
          </w:p>
        </w:tc>
        <w:tc>
          <w:tcPr>
            <w:tcW w:w="0" w:type="auto"/>
            <w:vAlign w:val="center"/>
          </w:tcPr>
          <w:p w:rsidR="00DA7AE0" w:rsidRDefault="00FB35CE">
            <w:pPr>
              <w:pStyle w:val="TableBodyText"/>
            </w:pPr>
            <w:r>
              <w:t>2.02</w:t>
            </w:r>
          </w:p>
        </w:tc>
        <w:tc>
          <w:tcPr>
            <w:tcW w:w="0" w:type="auto"/>
            <w:vAlign w:val="center"/>
          </w:tcPr>
          <w:p w:rsidR="00DA7AE0" w:rsidRDefault="00FB35CE">
            <w:pPr>
              <w:pStyle w:val="TableBodyText"/>
            </w:pPr>
            <w:r>
              <w:t>Minor</w:t>
            </w:r>
          </w:p>
        </w:tc>
        <w:tc>
          <w:tcPr>
            <w:tcW w:w="0" w:type="auto"/>
            <w:vAlign w:val="center"/>
          </w:tcPr>
          <w:p w:rsidR="00DA7AE0" w:rsidRDefault="00FB35CE">
            <w:pPr>
              <w:pStyle w:val="TableBodyText"/>
            </w:pPr>
            <w:r>
              <w:t>Revised and edited t</w:t>
            </w:r>
            <w:r>
              <w:t>echnical content</w:t>
            </w:r>
          </w:p>
        </w:tc>
      </w:tr>
      <w:tr w:rsidR="00DA7AE0" w:rsidTr="00DA7AE0">
        <w:tc>
          <w:tcPr>
            <w:tcW w:w="0" w:type="auto"/>
            <w:vAlign w:val="center"/>
          </w:tcPr>
          <w:p w:rsidR="00DA7AE0" w:rsidRDefault="00FB35CE">
            <w:pPr>
              <w:pStyle w:val="TableBodyText"/>
            </w:pPr>
            <w:r>
              <w:t>7/13/2009</w:t>
            </w:r>
          </w:p>
        </w:tc>
        <w:tc>
          <w:tcPr>
            <w:tcW w:w="0" w:type="auto"/>
            <w:vAlign w:val="center"/>
          </w:tcPr>
          <w:p w:rsidR="00DA7AE0" w:rsidRDefault="00FB35CE">
            <w:pPr>
              <w:pStyle w:val="TableBodyText"/>
            </w:pPr>
            <w:r>
              <w:t>2.03</w:t>
            </w:r>
          </w:p>
        </w:tc>
        <w:tc>
          <w:tcPr>
            <w:tcW w:w="0" w:type="auto"/>
            <w:vAlign w:val="center"/>
          </w:tcPr>
          <w:p w:rsidR="00DA7AE0" w:rsidRDefault="00FB35CE">
            <w:pPr>
              <w:pStyle w:val="TableBodyText"/>
            </w:pPr>
            <w:r>
              <w:t>Major</w:t>
            </w:r>
          </w:p>
        </w:tc>
        <w:tc>
          <w:tcPr>
            <w:tcW w:w="0" w:type="auto"/>
            <w:vAlign w:val="center"/>
          </w:tcPr>
          <w:p w:rsidR="00DA7AE0" w:rsidRDefault="00FB35CE">
            <w:pPr>
              <w:pStyle w:val="TableBodyText"/>
            </w:pPr>
            <w:r>
              <w:t>Revised and edited the technical content</w:t>
            </w:r>
          </w:p>
        </w:tc>
      </w:tr>
      <w:tr w:rsidR="00DA7AE0" w:rsidTr="00DA7AE0">
        <w:tc>
          <w:tcPr>
            <w:tcW w:w="0" w:type="auto"/>
            <w:vAlign w:val="center"/>
          </w:tcPr>
          <w:p w:rsidR="00DA7AE0" w:rsidRDefault="00FB35CE">
            <w:pPr>
              <w:pStyle w:val="TableBodyText"/>
            </w:pPr>
            <w:r>
              <w:t>8/28/2009</w:t>
            </w:r>
          </w:p>
        </w:tc>
        <w:tc>
          <w:tcPr>
            <w:tcW w:w="0" w:type="auto"/>
            <w:vAlign w:val="center"/>
          </w:tcPr>
          <w:p w:rsidR="00DA7AE0" w:rsidRDefault="00FB35CE">
            <w:pPr>
              <w:pStyle w:val="TableBodyText"/>
            </w:pPr>
            <w:r>
              <w:t>2.04</w:t>
            </w:r>
          </w:p>
        </w:tc>
        <w:tc>
          <w:tcPr>
            <w:tcW w:w="0" w:type="auto"/>
            <w:vAlign w:val="center"/>
          </w:tcPr>
          <w:p w:rsidR="00DA7AE0" w:rsidRDefault="00FB35CE">
            <w:pPr>
              <w:pStyle w:val="TableBodyText"/>
            </w:pPr>
            <w:r>
              <w:t>Editorial</w:t>
            </w:r>
          </w:p>
        </w:tc>
        <w:tc>
          <w:tcPr>
            <w:tcW w:w="0" w:type="auto"/>
            <w:vAlign w:val="center"/>
          </w:tcPr>
          <w:p w:rsidR="00DA7AE0" w:rsidRDefault="00FB35CE">
            <w:pPr>
              <w:pStyle w:val="TableBodyText"/>
            </w:pPr>
            <w:r>
              <w:t>Revised and edited the technical content</w:t>
            </w:r>
          </w:p>
        </w:tc>
      </w:tr>
      <w:tr w:rsidR="00DA7AE0" w:rsidTr="00DA7AE0">
        <w:tc>
          <w:tcPr>
            <w:tcW w:w="0" w:type="auto"/>
            <w:vAlign w:val="center"/>
          </w:tcPr>
          <w:p w:rsidR="00DA7AE0" w:rsidRDefault="00FB35CE">
            <w:pPr>
              <w:pStyle w:val="TableBodyText"/>
            </w:pPr>
            <w:r>
              <w:t>11/6/2009</w:t>
            </w:r>
          </w:p>
        </w:tc>
        <w:tc>
          <w:tcPr>
            <w:tcW w:w="0" w:type="auto"/>
            <w:vAlign w:val="center"/>
          </w:tcPr>
          <w:p w:rsidR="00DA7AE0" w:rsidRDefault="00FB35CE">
            <w:pPr>
              <w:pStyle w:val="TableBodyText"/>
            </w:pPr>
            <w:r>
              <w:t>2.05</w:t>
            </w:r>
          </w:p>
        </w:tc>
        <w:tc>
          <w:tcPr>
            <w:tcW w:w="0" w:type="auto"/>
            <w:vAlign w:val="center"/>
          </w:tcPr>
          <w:p w:rsidR="00DA7AE0" w:rsidRDefault="00FB35CE">
            <w:pPr>
              <w:pStyle w:val="TableBodyText"/>
            </w:pPr>
            <w:r>
              <w:t>Editorial</w:t>
            </w:r>
          </w:p>
        </w:tc>
        <w:tc>
          <w:tcPr>
            <w:tcW w:w="0" w:type="auto"/>
            <w:vAlign w:val="center"/>
          </w:tcPr>
          <w:p w:rsidR="00DA7AE0" w:rsidRDefault="00FB35CE">
            <w:pPr>
              <w:pStyle w:val="TableBodyText"/>
            </w:pPr>
            <w:r>
              <w:t>Revised and edited the technical content</w:t>
            </w:r>
          </w:p>
        </w:tc>
      </w:tr>
      <w:tr w:rsidR="00DA7AE0" w:rsidTr="00DA7AE0">
        <w:tc>
          <w:tcPr>
            <w:tcW w:w="0" w:type="auto"/>
            <w:vAlign w:val="center"/>
          </w:tcPr>
          <w:p w:rsidR="00DA7AE0" w:rsidRDefault="00FB35CE">
            <w:pPr>
              <w:pStyle w:val="TableBodyText"/>
            </w:pPr>
            <w:r>
              <w:t>2/19/2010</w:t>
            </w:r>
          </w:p>
        </w:tc>
        <w:tc>
          <w:tcPr>
            <w:tcW w:w="0" w:type="auto"/>
            <w:vAlign w:val="center"/>
          </w:tcPr>
          <w:p w:rsidR="00DA7AE0" w:rsidRDefault="00FB35CE">
            <w:pPr>
              <w:pStyle w:val="TableBodyText"/>
            </w:pPr>
            <w:r>
              <w:t>2.06</w:t>
            </w:r>
          </w:p>
        </w:tc>
        <w:tc>
          <w:tcPr>
            <w:tcW w:w="0" w:type="auto"/>
            <w:vAlign w:val="center"/>
          </w:tcPr>
          <w:p w:rsidR="00DA7AE0" w:rsidRDefault="00FB35CE">
            <w:pPr>
              <w:pStyle w:val="TableBodyText"/>
            </w:pPr>
            <w:r>
              <w:t>Editorial</w:t>
            </w:r>
          </w:p>
        </w:tc>
        <w:tc>
          <w:tcPr>
            <w:tcW w:w="0" w:type="auto"/>
            <w:vAlign w:val="center"/>
          </w:tcPr>
          <w:p w:rsidR="00DA7AE0" w:rsidRDefault="00FB35CE">
            <w:pPr>
              <w:pStyle w:val="TableBodyText"/>
            </w:pPr>
            <w:r>
              <w:t>Revised and edited the technical content</w:t>
            </w:r>
          </w:p>
        </w:tc>
      </w:tr>
      <w:tr w:rsidR="00DA7AE0" w:rsidTr="00DA7AE0">
        <w:tc>
          <w:tcPr>
            <w:tcW w:w="0" w:type="auto"/>
            <w:vAlign w:val="center"/>
          </w:tcPr>
          <w:p w:rsidR="00DA7AE0" w:rsidRDefault="00FB35CE">
            <w:pPr>
              <w:pStyle w:val="TableBodyText"/>
            </w:pPr>
            <w:r>
              <w:t>3/31/2010</w:t>
            </w:r>
          </w:p>
        </w:tc>
        <w:tc>
          <w:tcPr>
            <w:tcW w:w="0" w:type="auto"/>
            <w:vAlign w:val="center"/>
          </w:tcPr>
          <w:p w:rsidR="00DA7AE0" w:rsidRDefault="00FB35CE">
            <w:pPr>
              <w:pStyle w:val="TableBodyText"/>
            </w:pPr>
            <w:r>
              <w:t>2.07</w:t>
            </w:r>
          </w:p>
        </w:tc>
        <w:tc>
          <w:tcPr>
            <w:tcW w:w="0" w:type="auto"/>
            <w:vAlign w:val="center"/>
          </w:tcPr>
          <w:p w:rsidR="00DA7AE0" w:rsidRDefault="00FB35CE">
            <w:pPr>
              <w:pStyle w:val="TableBodyText"/>
            </w:pPr>
            <w:r>
              <w:t>Major</w:t>
            </w:r>
          </w:p>
        </w:tc>
        <w:tc>
          <w:tcPr>
            <w:tcW w:w="0" w:type="auto"/>
            <w:vAlign w:val="center"/>
          </w:tcPr>
          <w:p w:rsidR="00DA7AE0" w:rsidRDefault="00FB35CE">
            <w:pPr>
              <w:pStyle w:val="TableBodyText"/>
            </w:pPr>
            <w:r>
              <w:t>Updated and revised the technical content</w:t>
            </w:r>
          </w:p>
        </w:tc>
      </w:tr>
      <w:tr w:rsidR="00DA7AE0" w:rsidTr="00DA7AE0">
        <w:tc>
          <w:tcPr>
            <w:tcW w:w="0" w:type="auto"/>
            <w:vAlign w:val="center"/>
          </w:tcPr>
          <w:p w:rsidR="00DA7AE0" w:rsidRDefault="00FB35CE">
            <w:pPr>
              <w:pStyle w:val="TableBodyText"/>
            </w:pPr>
            <w:r>
              <w:t>4/30/2010</w:t>
            </w:r>
          </w:p>
        </w:tc>
        <w:tc>
          <w:tcPr>
            <w:tcW w:w="0" w:type="auto"/>
            <w:vAlign w:val="center"/>
          </w:tcPr>
          <w:p w:rsidR="00DA7AE0" w:rsidRDefault="00FB35CE">
            <w:pPr>
              <w:pStyle w:val="TableBodyText"/>
            </w:pPr>
            <w:r>
              <w:t>2.08</w:t>
            </w:r>
          </w:p>
        </w:tc>
        <w:tc>
          <w:tcPr>
            <w:tcW w:w="0" w:type="auto"/>
            <w:vAlign w:val="center"/>
          </w:tcPr>
          <w:p w:rsidR="00DA7AE0" w:rsidRDefault="00FB35CE">
            <w:pPr>
              <w:pStyle w:val="TableBodyText"/>
            </w:pPr>
            <w:r>
              <w:t>Editorial</w:t>
            </w:r>
          </w:p>
        </w:tc>
        <w:tc>
          <w:tcPr>
            <w:tcW w:w="0" w:type="auto"/>
            <w:vAlign w:val="center"/>
          </w:tcPr>
          <w:p w:rsidR="00DA7AE0" w:rsidRDefault="00FB35CE">
            <w:pPr>
              <w:pStyle w:val="TableBodyText"/>
            </w:pPr>
            <w:r>
              <w:t>Revised and edited the technical content</w:t>
            </w:r>
          </w:p>
        </w:tc>
      </w:tr>
      <w:tr w:rsidR="00DA7AE0" w:rsidTr="00DA7AE0">
        <w:tc>
          <w:tcPr>
            <w:tcW w:w="0" w:type="auto"/>
            <w:vAlign w:val="center"/>
          </w:tcPr>
          <w:p w:rsidR="00DA7AE0" w:rsidRDefault="00FB35CE">
            <w:pPr>
              <w:pStyle w:val="TableBodyText"/>
            </w:pPr>
            <w:r>
              <w:t>6/7/2010</w:t>
            </w:r>
          </w:p>
        </w:tc>
        <w:tc>
          <w:tcPr>
            <w:tcW w:w="0" w:type="auto"/>
            <w:vAlign w:val="center"/>
          </w:tcPr>
          <w:p w:rsidR="00DA7AE0" w:rsidRDefault="00FB35CE">
            <w:pPr>
              <w:pStyle w:val="TableBodyText"/>
            </w:pPr>
            <w:r>
              <w:t>2.09</w:t>
            </w:r>
          </w:p>
        </w:tc>
        <w:tc>
          <w:tcPr>
            <w:tcW w:w="0" w:type="auto"/>
            <w:vAlign w:val="center"/>
          </w:tcPr>
          <w:p w:rsidR="00DA7AE0" w:rsidRDefault="00FB35CE">
            <w:pPr>
              <w:pStyle w:val="TableBodyText"/>
            </w:pPr>
            <w:r>
              <w:t>Editorial</w:t>
            </w:r>
          </w:p>
        </w:tc>
        <w:tc>
          <w:tcPr>
            <w:tcW w:w="0" w:type="auto"/>
            <w:vAlign w:val="center"/>
          </w:tcPr>
          <w:p w:rsidR="00DA7AE0" w:rsidRDefault="00FB35CE">
            <w:pPr>
              <w:pStyle w:val="TableBodyText"/>
            </w:pPr>
            <w:r>
              <w:t>Revised and edited the technical content</w:t>
            </w:r>
          </w:p>
        </w:tc>
      </w:tr>
      <w:tr w:rsidR="00DA7AE0" w:rsidTr="00DA7AE0">
        <w:tc>
          <w:tcPr>
            <w:tcW w:w="0" w:type="auto"/>
            <w:vAlign w:val="center"/>
          </w:tcPr>
          <w:p w:rsidR="00DA7AE0" w:rsidRDefault="00FB35CE">
            <w:pPr>
              <w:pStyle w:val="TableBodyText"/>
            </w:pPr>
            <w:r>
              <w:t>6/29/2010</w:t>
            </w:r>
          </w:p>
        </w:tc>
        <w:tc>
          <w:tcPr>
            <w:tcW w:w="0" w:type="auto"/>
            <w:vAlign w:val="center"/>
          </w:tcPr>
          <w:p w:rsidR="00DA7AE0" w:rsidRDefault="00FB35CE">
            <w:pPr>
              <w:pStyle w:val="TableBodyText"/>
            </w:pPr>
            <w:r>
              <w:t>2.10</w:t>
            </w:r>
          </w:p>
        </w:tc>
        <w:tc>
          <w:tcPr>
            <w:tcW w:w="0" w:type="auto"/>
            <w:vAlign w:val="center"/>
          </w:tcPr>
          <w:p w:rsidR="00DA7AE0" w:rsidRDefault="00FB35CE">
            <w:pPr>
              <w:pStyle w:val="TableBodyText"/>
            </w:pPr>
            <w:r>
              <w:t>Editorial</w:t>
            </w:r>
          </w:p>
        </w:tc>
        <w:tc>
          <w:tcPr>
            <w:tcW w:w="0" w:type="auto"/>
            <w:vAlign w:val="center"/>
          </w:tcPr>
          <w:p w:rsidR="00DA7AE0" w:rsidRDefault="00FB35CE">
            <w:pPr>
              <w:pStyle w:val="TableBodyText"/>
            </w:pPr>
            <w:r>
              <w:t>Changed language and formatting in the technical content.</w:t>
            </w:r>
          </w:p>
        </w:tc>
      </w:tr>
      <w:tr w:rsidR="00DA7AE0" w:rsidTr="00DA7AE0">
        <w:tc>
          <w:tcPr>
            <w:tcW w:w="0" w:type="auto"/>
            <w:vAlign w:val="center"/>
          </w:tcPr>
          <w:p w:rsidR="00DA7AE0" w:rsidRDefault="00FB35CE">
            <w:pPr>
              <w:pStyle w:val="TableBodyText"/>
            </w:pPr>
            <w:r>
              <w:t>7/23/2010</w:t>
            </w:r>
          </w:p>
        </w:tc>
        <w:tc>
          <w:tcPr>
            <w:tcW w:w="0" w:type="auto"/>
            <w:vAlign w:val="center"/>
          </w:tcPr>
          <w:p w:rsidR="00DA7AE0" w:rsidRDefault="00FB35CE">
            <w:pPr>
              <w:pStyle w:val="TableBodyText"/>
            </w:pPr>
            <w:r>
              <w:t>2.10</w:t>
            </w:r>
          </w:p>
        </w:tc>
        <w:tc>
          <w:tcPr>
            <w:tcW w:w="0" w:type="auto"/>
            <w:vAlign w:val="center"/>
          </w:tcPr>
          <w:p w:rsidR="00DA7AE0" w:rsidRDefault="00FB35CE">
            <w:pPr>
              <w:pStyle w:val="TableBodyText"/>
            </w:pPr>
            <w:r>
              <w:t>None</w:t>
            </w:r>
          </w:p>
        </w:tc>
        <w:tc>
          <w:tcPr>
            <w:tcW w:w="0" w:type="auto"/>
            <w:vAlign w:val="center"/>
          </w:tcPr>
          <w:p w:rsidR="00DA7AE0" w:rsidRDefault="00FB35CE">
            <w:pPr>
              <w:pStyle w:val="TableBodyText"/>
            </w:pPr>
            <w:r>
              <w:t>No changes to the meaning, language, or formatting of the technical content.</w:t>
            </w:r>
          </w:p>
        </w:tc>
      </w:tr>
      <w:tr w:rsidR="00DA7AE0" w:rsidTr="00DA7AE0">
        <w:tc>
          <w:tcPr>
            <w:tcW w:w="0" w:type="auto"/>
            <w:vAlign w:val="center"/>
          </w:tcPr>
          <w:p w:rsidR="00DA7AE0" w:rsidRDefault="00FB35CE">
            <w:pPr>
              <w:pStyle w:val="TableBodyText"/>
            </w:pPr>
            <w:r>
              <w:t>9/27/2010</w:t>
            </w:r>
          </w:p>
        </w:tc>
        <w:tc>
          <w:tcPr>
            <w:tcW w:w="0" w:type="auto"/>
            <w:vAlign w:val="center"/>
          </w:tcPr>
          <w:p w:rsidR="00DA7AE0" w:rsidRDefault="00FB35CE">
            <w:pPr>
              <w:pStyle w:val="TableBodyText"/>
            </w:pPr>
            <w:r>
              <w:t>3.0</w:t>
            </w:r>
          </w:p>
        </w:tc>
        <w:tc>
          <w:tcPr>
            <w:tcW w:w="0" w:type="auto"/>
            <w:vAlign w:val="center"/>
          </w:tcPr>
          <w:p w:rsidR="00DA7AE0" w:rsidRDefault="00FB35CE">
            <w:pPr>
              <w:pStyle w:val="TableBodyText"/>
            </w:pPr>
            <w:r>
              <w:t>Major</w:t>
            </w:r>
          </w:p>
        </w:tc>
        <w:tc>
          <w:tcPr>
            <w:tcW w:w="0" w:type="auto"/>
            <w:vAlign w:val="center"/>
          </w:tcPr>
          <w:p w:rsidR="00DA7AE0" w:rsidRDefault="00FB35CE">
            <w:pPr>
              <w:pStyle w:val="TableBodyText"/>
            </w:pPr>
            <w:r>
              <w:t>Significantly changed the technical content.</w:t>
            </w:r>
          </w:p>
        </w:tc>
      </w:tr>
      <w:tr w:rsidR="00DA7AE0" w:rsidTr="00DA7AE0">
        <w:tc>
          <w:tcPr>
            <w:tcW w:w="0" w:type="auto"/>
            <w:vAlign w:val="center"/>
          </w:tcPr>
          <w:p w:rsidR="00DA7AE0" w:rsidRDefault="00FB35CE">
            <w:pPr>
              <w:pStyle w:val="TableBodyText"/>
            </w:pPr>
            <w:r>
              <w:t>11/15/2010</w:t>
            </w:r>
          </w:p>
        </w:tc>
        <w:tc>
          <w:tcPr>
            <w:tcW w:w="0" w:type="auto"/>
            <w:vAlign w:val="center"/>
          </w:tcPr>
          <w:p w:rsidR="00DA7AE0" w:rsidRDefault="00FB35CE">
            <w:pPr>
              <w:pStyle w:val="TableBodyText"/>
            </w:pPr>
            <w:r>
              <w:t>3.0</w:t>
            </w:r>
          </w:p>
        </w:tc>
        <w:tc>
          <w:tcPr>
            <w:tcW w:w="0" w:type="auto"/>
            <w:vAlign w:val="center"/>
          </w:tcPr>
          <w:p w:rsidR="00DA7AE0" w:rsidRDefault="00FB35CE">
            <w:pPr>
              <w:pStyle w:val="TableBodyText"/>
            </w:pPr>
            <w:r>
              <w:t>None</w:t>
            </w:r>
          </w:p>
        </w:tc>
        <w:tc>
          <w:tcPr>
            <w:tcW w:w="0" w:type="auto"/>
            <w:vAlign w:val="center"/>
          </w:tcPr>
          <w:p w:rsidR="00DA7AE0" w:rsidRDefault="00FB35CE">
            <w:pPr>
              <w:pStyle w:val="TableBodyText"/>
            </w:pPr>
            <w:r>
              <w:t>No changes to the meaning, language, or formatting of the technical content.</w:t>
            </w:r>
          </w:p>
        </w:tc>
      </w:tr>
      <w:tr w:rsidR="00DA7AE0" w:rsidTr="00DA7AE0">
        <w:tc>
          <w:tcPr>
            <w:tcW w:w="0" w:type="auto"/>
            <w:vAlign w:val="center"/>
          </w:tcPr>
          <w:p w:rsidR="00DA7AE0" w:rsidRDefault="00FB35CE">
            <w:pPr>
              <w:pStyle w:val="TableBodyText"/>
            </w:pPr>
            <w:r>
              <w:t>12/17/2010</w:t>
            </w:r>
          </w:p>
        </w:tc>
        <w:tc>
          <w:tcPr>
            <w:tcW w:w="0" w:type="auto"/>
            <w:vAlign w:val="center"/>
          </w:tcPr>
          <w:p w:rsidR="00DA7AE0" w:rsidRDefault="00FB35CE">
            <w:pPr>
              <w:pStyle w:val="TableBodyText"/>
            </w:pPr>
            <w:r>
              <w:t>3.0</w:t>
            </w:r>
          </w:p>
        </w:tc>
        <w:tc>
          <w:tcPr>
            <w:tcW w:w="0" w:type="auto"/>
            <w:vAlign w:val="center"/>
          </w:tcPr>
          <w:p w:rsidR="00DA7AE0" w:rsidRDefault="00FB35CE">
            <w:pPr>
              <w:pStyle w:val="TableBodyText"/>
            </w:pPr>
            <w:r>
              <w:t>None</w:t>
            </w:r>
          </w:p>
        </w:tc>
        <w:tc>
          <w:tcPr>
            <w:tcW w:w="0" w:type="auto"/>
            <w:vAlign w:val="center"/>
          </w:tcPr>
          <w:p w:rsidR="00DA7AE0" w:rsidRDefault="00FB35CE">
            <w:pPr>
              <w:pStyle w:val="TableBodyText"/>
            </w:pPr>
            <w:r>
              <w:t>No changes to the meaning, language, or formatting of the technical content.</w:t>
            </w:r>
          </w:p>
        </w:tc>
      </w:tr>
      <w:tr w:rsidR="00DA7AE0" w:rsidTr="00DA7AE0">
        <w:tc>
          <w:tcPr>
            <w:tcW w:w="0" w:type="auto"/>
            <w:vAlign w:val="center"/>
          </w:tcPr>
          <w:p w:rsidR="00DA7AE0" w:rsidRDefault="00FB35CE">
            <w:pPr>
              <w:pStyle w:val="TableBodyText"/>
            </w:pPr>
            <w:r>
              <w:t>3/18/2011</w:t>
            </w:r>
          </w:p>
        </w:tc>
        <w:tc>
          <w:tcPr>
            <w:tcW w:w="0" w:type="auto"/>
            <w:vAlign w:val="center"/>
          </w:tcPr>
          <w:p w:rsidR="00DA7AE0" w:rsidRDefault="00FB35CE">
            <w:pPr>
              <w:pStyle w:val="TableBodyText"/>
            </w:pPr>
            <w:r>
              <w:t>3.0</w:t>
            </w:r>
          </w:p>
        </w:tc>
        <w:tc>
          <w:tcPr>
            <w:tcW w:w="0" w:type="auto"/>
            <w:vAlign w:val="center"/>
          </w:tcPr>
          <w:p w:rsidR="00DA7AE0" w:rsidRDefault="00FB35CE">
            <w:pPr>
              <w:pStyle w:val="TableBodyText"/>
            </w:pPr>
            <w:r>
              <w:t>None</w:t>
            </w:r>
          </w:p>
        </w:tc>
        <w:tc>
          <w:tcPr>
            <w:tcW w:w="0" w:type="auto"/>
            <w:vAlign w:val="center"/>
          </w:tcPr>
          <w:p w:rsidR="00DA7AE0" w:rsidRDefault="00FB35CE">
            <w:pPr>
              <w:pStyle w:val="TableBodyText"/>
            </w:pPr>
            <w:r>
              <w:t>No changes to the meaning, language, or formatting of the tec</w:t>
            </w:r>
            <w:r>
              <w:t>hnical content.</w:t>
            </w:r>
          </w:p>
        </w:tc>
      </w:tr>
      <w:tr w:rsidR="00DA7AE0" w:rsidTr="00DA7AE0">
        <w:tc>
          <w:tcPr>
            <w:tcW w:w="0" w:type="auto"/>
            <w:vAlign w:val="center"/>
          </w:tcPr>
          <w:p w:rsidR="00DA7AE0" w:rsidRDefault="00FB35CE">
            <w:pPr>
              <w:pStyle w:val="TableBodyText"/>
            </w:pPr>
            <w:r>
              <w:t>6/10/2011</w:t>
            </w:r>
          </w:p>
        </w:tc>
        <w:tc>
          <w:tcPr>
            <w:tcW w:w="0" w:type="auto"/>
            <w:vAlign w:val="center"/>
          </w:tcPr>
          <w:p w:rsidR="00DA7AE0" w:rsidRDefault="00FB35CE">
            <w:pPr>
              <w:pStyle w:val="TableBodyText"/>
            </w:pPr>
            <w:r>
              <w:t>3.0</w:t>
            </w:r>
          </w:p>
        </w:tc>
        <w:tc>
          <w:tcPr>
            <w:tcW w:w="0" w:type="auto"/>
            <w:vAlign w:val="center"/>
          </w:tcPr>
          <w:p w:rsidR="00DA7AE0" w:rsidRDefault="00FB35CE">
            <w:pPr>
              <w:pStyle w:val="TableBodyText"/>
            </w:pPr>
            <w:r>
              <w:t>None</w:t>
            </w:r>
          </w:p>
        </w:tc>
        <w:tc>
          <w:tcPr>
            <w:tcW w:w="0" w:type="auto"/>
            <w:vAlign w:val="center"/>
          </w:tcPr>
          <w:p w:rsidR="00DA7AE0" w:rsidRDefault="00FB35CE">
            <w:pPr>
              <w:pStyle w:val="TableBodyText"/>
            </w:pPr>
            <w:r>
              <w:t>No changes to the meaning, language, or formatting of the technical content.</w:t>
            </w:r>
          </w:p>
        </w:tc>
      </w:tr>
      <w:tr w:rsidR="00DA7AE0" w:rsidTr="00DA7AE0">
        <w:tc>
          <w:tcPr>
            <w:tcW w:w="0" w:type="auto"/>
            <w:vAlign w:val="center"/>
          </w:tcPr>
          <w:p w:rsidR="00DA7AE0" w:rsidRDefault="00FB35CE">
            <w:pPr>
              <w:pStyle w:val="TableBodyText"/>
            </w:pPr>
            <w:r>
              <w:t>1/20/2012</w:t>
            </w:r>
          </w:p>
        </w:tc>
        <w:tc>
          <w:tcPr>
            <w:tcW w:w="0" w:type="auto"/>
            <w:vAlign w:val="center"/>
          </w:tcPr>
          <w:p w:rsidR="00DA7AE0" w:rsidRDefault="00FB35CE">
            <w:pPr>
              <w:pStyle w:val="TableBodyText"/>
            </w:pPr>
            <w:r>
              <w:t>4.0</w:t>
            </w:r>
          </w:p>
        </w:tc>
        <w:tc>
          <w:tcPr>
            <w:tcW w:w="0" w:type="auto"/>
            <w:vAlign w:val="center"/>
          </w:tcPr>
          <w:p w:rsidR="00DA7AE0" w:rsidRDefault="00FB35CE">
            <w:pPr>
              <w:pStyle w:val="TableBodyText"/>
            </w:pPr>
            <w:r>
              <w:t>Major</w:t>
            </w:r>
          </w:p>
        </w:tc>
        <w:tc>
          <w:tcPr>
            <w:tcW w:w="0" w:type="auto"/>
            <w:vAlign w:val="center"/>
          </w:tcPr>
          <w:p w:rsidR="00DA7AE0" w:rsidRDefault="00FB35CE">
            <w:pPr>
              <w:pStyle w:val="TableBodyText"/>
            </w:pPr>
            <w:r>
              <w:t>Significantly changed the technical content.</w:t>
            </w:r>
          </w:p>
        </w:tc>
      </w:tr>
      <w:tr w:rsidR="00DA7AE0" w:rsidTr="00DA7AE0">
        <w:tc>
          <w:tcPr>
            <w:tcW w:w="0" w:type="auto"/>
            <w:vAlign w:val="center"/>
          </w:tcPr>
          <w:p w:rsidR="00DA7AE0" w:rsidRDefault="00FB35CE">
            <w:pPr>
              <w:pStyle w:val="TableBodyText"/>
            </w:pPr>
            <w:r>
              <w:t>4/11/2012</w:t>
            </w:r>
          </w:p>
        </w:tc>
        <w:tc>
          <w:tcPr>
            <w:tcW w:w="0" w:type="auto"/>
            <w:vAlign w:val="center"/>
          </w:tcPr>
          <w:p w:rsidR="00DA7AE0" w:rsidRDefault="00FB35CE">
            <w:pPr>
              <w:pStyle w:val="TableBodyText"/>
            </w:pPr>
            <w:r>
              <w:t>4.0</w:t>
            </w:r>
          </w:p>
        </w:tc>
        <w:tc>
          <w:tcPr>
            <w:tcW w:w="0" w:type="auto"/>
            <w:vAlign w:val="center"/>
          </w:tcPr>
          <w:p w:rsidR="00DA7AE0" w:rsidRDefault="00FB35CE">
            <w:pPr>
              <w:pStyle w:val="TableBodyText"/>
            </w:pPr>
            <w:r>
              <w:t>None</w:t>
            </w:r>
          </w:p>
        </w:tc>
        <w:tc>
          <w:tcPr>
            <w:tcW w:w="0" w:type="auto"/>
            <w:vAlign w:val="center"/>
          </w:tcPr>
          <w:p w:rsidR="00DA7AE0" w:rsidRDefault="00FB35CE">
            <w:pPr>
              <w:pStyle w:val="TableBodyText"/>
            </w:pPr>
            <w:r>
              <w:t>No changes to the meaning, language, or formatting of the technical content.</w:t>
            </w:r>
          </w:p>
        </w:tc>
      </w:tr>
      <w:tr w:rsidR="00DA7AE0" w:rsidTr="00DA7AE0">
        <w:tc>
          <w:tcPr>
            <w:tcW w:w="0" w:type="auto"/>
            <w:vAlign w:val="center"/>
          </w:tcPr>
          <w:p w:rsidR="00DA7AE0" w:rsidRDefault="00FB35CE">
            <w:pPr>
              <w:pStyle w:val="TableBodyText"/>
            </w:pPr>
            <w:r>
              <w:t>7/16/2012</w:t>
            </w:r>
          </w:p>
        </w:tc>
        <w:tc>
          <w:tcPr>
            <w:tcW w:w="0" w:type="auto"/>
            <w:vAlign w:val="center"/>
          </w:tcPr>
          <w:p w:rsidR="00DA7AE0" w:rsidRDefault="00FB35CE">
            <w:pPr>
              <w:pStyle w:val="TableBodyText"/>
            </w:pPr>
            <w:r>
              <w:t>4.0</w:t>
            </w:r>
          </w:p>
        </w:tc>
        <w:tc>
          <w:tcPr>
            <w:tcW w:w="0" w:type="auto"/>
            <w:vAlign w:val="center"/>
          </w:tcPr>
          <w:p w:rsidR="00DA7AE0" w:rsidRDefault="00FB35CE">
            <w:pPr>
              <w:pStyle w:val="TableBodyText"/>
            </w:pPr>
            <w:r>
              <w:t>None</w:t>
            </w:r>
          </w:p>
        </w:tc>
        <w:tc>
          <w:tcPr>
            <w:tcW w:w="0" w:type="auto"/>
            <w:vAlign w:val="center"/>
          </w:tcPr>
          <w:p w:rsidR="00DA7AE0" w:rsidRDefault="00FB35CE">
            <w:pPr>
              <w:pStyle w:val="TableBodyText"/>
            </w:pPr>
            <w:r>
              <w:t>No changes to the meaning, language, or formatting of the technical content.</w:t>
            </w:r>
          </w:p>
        </w:tc>
      </w:tr>
      <w:tr w:rsidR="00DA7AE0" w:rsidTr="00DA7AE0">
        <w:tc>
          <w:tcPr>
            <w:tcW w:w="0" w:type="auto"/>
            <w:vAlign w:val="center"/>
          </w:tcPr>
          <w:p w:rsidR="00DA7AE0" w:rsidRDefault="00FB35CE">
            <w:pPr>
              <w:pStyle w:val="TableBodyText"/>
            </w:pPr>
            <w:r>
              <w:t>10/8/2012</w:t>
            </w:r>
          </w:p>
        </w:tc>
        <w:tc>
          <w:tcPr>
            <w:tcW w:w="0" w:type="auto"/>
            <w:vAlign w:val="center"/>
          </w:tcPr>
          <w:p w:rsidR="00DA7AE0" w:rsidRDefault="00FB35CE">
            <w:pPr>
              <w:pStyle w:val="TableBodyText"/>
            </w:pPr>
            <w:r>
              <w:t>4.1</w:t>
            </w:r>
          </w:p>
        </w:tc>
        <w:tc>
          <w:tcPr>
            <w:tcW w:w="0" w:type="auto"/>
            <w:vAlign w:val="center"/>
          </w:tcPr>
          <w:p w:rsidR="00DA7AE0" w:rsidRDefault="00FB35CE">
            <w:pPr>
              <w:pStyle w:val="TableBodyText"/>
            </w:pPr>
            <w:r>
              <w:t>Minor</w:t>
            </w:r>
          </w:p>
        </w:tc>
        <w:tc>
          <w:tcPr>
            <w:tcW w:w="0" w:type="auto"/>
            <w:vAlign w:val="center"/>
          </w:tcPr>
          <w:p w:rsidR="00DA7AE0" w:rsidRDefault="00FB35CE">
            <w:pPr>
              <w:pStyle w:val="TableBodyText"/>
            </w:pPr>
            <w:r>
              <w:t>Clarified the meaning of the technical content.</w:t>
            </w:r>
          </w:p>
        </w:tc>
      </w:tr>
      <w:tr w:rsidR="00DA7AE0" w:rsidTr="00DA7AE0">
        <w:tc>
          <w:tcPr>
            <w:tcW w:w="0" w:type="auto"/>
            <w:vAlign w:val="center"/>
          </w:tcPr>
          <w:p w:rsidR="00DA7AE0" w:rsidRDefault="00FB35CE">
            <w:pPr>
              <w:pStyle w:val="TableBodyText"/>
            </w:pPr>
            <w:r>
              <w:t>2/11/2013</w:t>
            </w:r>
          </w:p>
        </w:tc>
        <w:tc>
          <w:tcPr>
            <w:tcW w:w="0" w:type="auto"/>
            <w:vAlign w:val="center"/>
          </w:tcPr>
          <w:p w:rsidR="00DA7AE0" w:rsidRDefault="00FB35CE">
            <w:pPr>
              <w:pStyle w:val="TableBodyText"/>
            </w:pPr>
            <w:r>
              <w:t>4.</w:t>
            </w:r>
            <w:r>
              <w:t>2</w:t>
            </w:r>
          </w:p>
        </w:tc>
        <w:tc>
          <w:tcPr>
            <w:tcW w:w="0" w:type="auto"/>
            <w:vAlign w:val="center"/>
          </w:tcPr>
          <w:p w:rsidR="00DA7AE0" w:rsidRDefault="00FB35CE">
            <w:pPr>
              <w:pStyle w:val="TableBodyText"/>
            </w:pPr>
            <w:r>
              <w:t>Minor</w:t>
            </w:r>
          </w:p>
        </w:tc>
        <w:tc>
          <w:tcPr>
            <w:tcW w:w="0" w:type="auto"/>
            <w:vAlign w:val="center"/>
          </w:tcPr>
          <w:p w:rsidR="00DA7AE0" w:rsidRDefault="00FB35CE">
            <w:pPr>
              <w:pStyle w:val="TableBodyText"/>
            </w:pPr>
            <w:r>
              <w:t>Clarified the meaning of the technical content.</w:t>
            </w:r>
          </w:p>
        </w:tc>
      </w:tr>
      <w:tr w:rsidR="00DA7AE0" w:rsidTr="00DA7AE0">
        <w:tc>
          <w:tcPr>
            <w:tcW w:w="0" w:type="auto"/>
            <w:vAlign w:val="center"/>
          </w:tcPr>
          <w:p w:rsidR="00DA7AE0" w:rsidRDefault="00FB35CE">
            <w:pPr>
              <w:pStyle w:val="TableBodyText"/>
            </w:pPr>
            <w:r>
              <w:t>7/30/2013</w:t>
            </w:r>
          </w:p>
        </w:tc>
        <w:tc>
          <w:tcPr>
            <w:tcW w:w="0" w:type="auto"/>
            <w:vAlign w:val="center"/>
          </w:tcPr>
          <w:p w:rsidR="00DA7AE0" w:rsidRDefault="00FB35CE">
            <w:pPr>
              <w:pStyle w:val="TableBodyText"/>
            </w:pPr>
            <w:r>
              <w:t>4.2</w:t>
            </w:r>
          </w:p>
        </w:tc>
        <w:tc>
          <w:tcPr>
            <w:tcW w:w="0" w:type="auto"/>
            <w:vAlign w:val="center"/>
          </w:tcPr>
          <w:p w:rsidR="00DA7AE0" w:rsidRDefault="00FB35CE">
            <w:pPr>
              <w:pStyle w:val="TableBodyText"/>
            </w:pPr>
            <w:r>
              <w:t>None</w:t>
            </w:r>
          </w:p>
        </w:tc>
        <w:tc>
          <w:tcPr>
            <w:tcW w:w="0" w:type="auto"/>
            <w:vAlign w:val="center"/>
          </w:tcPr>
          <w:p w:rsidR="00DA7AE0" w:rsidRDefault="00FB35CE">
            <w:pPr>
              <w:pStyle w:val="TableBodyText"/>
            </w:pPr>
            <w:r>
              <w:t xml:space="preserve">No changes to the meaning, language, or formatting of the </w:t>
            </w:r>
            <w:r>
              <w:lastRenderedPageBreak/>
              <w:t>technical content.</w:t>
            </w:r>
          </w:p>
        </w:tc>
      </w:tr>
      <w:tr w:rsidR="00DA7AE0" w:rsidTr="00DA7AE0">
        <w:tc>
          <w:tcPr>
            <w:tcW w:w="0" w:type="auto"/>
            <w:vAlign w:val="center"/>
          </w:tcPr>
          <w:p w:rsidR="00DA7AE0" w:rsidRDefault="00FB35CE">
            <w:pPr>
              <w:pStyle w:val="TableBodyText"/>
            </w:pPr>
            <w:r>
              <w:lastRenderedPageBreak/>
              <w:t>11/18/2013</w:t>
            </w:r>
          </w:p>
        </w:tc>
        <w:tc>
          <w:tcPr>
            <w:tcW w:w="0" w:type="auto"/>
            <w:vAlign w:val="center"/>
          </w:tcPr>
          <w:p w:rsidR="00DA7AE0" w:rsidRDefault="00FB35CE">
            <w:pPr>
              <w:pStyle w:val="TableBodyText"/>
            </w:pPr>
            <w:r>
              <w:t>4.2</w:t>
            </w:r>
          </w:p>
        </w:tc>
        <w:tc>
          <w:tcPr>
            <w:tcW w:w="0" w:type="auto"/>
            <w:vAlign w:val="center"/>
          </w:tcPr>
          <w:p w:rsidR="00DA7AE0" w:rsidRDefault="00FB35CE">
            <w:pPr>
              <w:pStyle w:val="TableBodyText"/>
            </w:pPr>
            <w:r>
              <w:t>None</w:t>
            </w:r>
          </w:p>
        </w:tc>
        <w:tc>
          <w:tcPr>
            <w:tcW w:w="0" w:type="auto"/>
            <w:vAlign w:val="center"/>
          </w:tcPr>
          <w:p w:rsidR="00DA7AE0" w:rsidRDefault="00FB35CE">
            <w:pPr>
              <w:pStyle w:val="TableBodyText"/>
            </w:pPr>
            <w:r>
              <w:t>No changes to the meaning, language, or formatting of the technical content.</w:t>
            </w:r>
          </w:p>
        </w:tc>
      </w:tr>
      <w:tr w:rsidR="00DA7AE0" w:rsidTr="00DA7AE0">
        <w:tc>
          <w:tcPr>
            <w:tcW w:w="0" w:type="auto"/>
            <w:vAlign w:val="center"/>
          </w:tcPr>
          <w:p w:rsidR="00DA7AE0" w:rsidRDefault="00FB35CE">
            <w:pPr>
              <w:pStyle w:val="TableBodyText"/>
            </w:pPr>
            <w:r>
              <w:t>2/10/2014</w:t>
            </w:r>
          </w:p>
        </w:tc>
        <w:tc>
          <w:tcPr>
            <w:tcW w:w="0" w:type="auto"/>
            <w:vAlign w:val="center"/>
          </w:tcPr>
          <w:p w:rsidR="00DA7AE0" w:rsidRDefault="00FB35CE">
            <w:pPr>
              <w:pStyle w:val="TableBodyText"/>
            </w:pPr>
            <w:r>
              <w:t>4.2</w:t>
            </w:r>
          </w:p>
        </w:tc>
        <w:tc>
          <w:tcPr>
            <w:tcW w:w="0" w:type="auto"/>
            <w:vAlign w:val="center"/>
          </w:tcPr>
          <w:p w:rsidR="00DA7AE0" w:rsidRDefault="00FB35CE">
            <w:pPr>
              <w:pStyle w:val="TableBodyText"/>
            </w:pPr>
            <w:r>
              <w:t>None</w:t>
            </w:r>
          </w:p>
        </w:tc>
        <w:tc>
          <w:tcPr>
            <w:tcW w:w="0" w:type="auto"/>
            <w:vAlign w:val="center"/>
          </w:tcPr>
          <w:p w:rsidR="00DA7AE0" w:rsidRDefault="00FB35CE">
            <w:pPr>
              <w:pStyle w:val="TableBodyText"/>
            </w:pPr>
            <w:r>
              <w:t>No changes to the meaning, language, or formatting of the technical content.</w:t>
            </w:r>
          </w:p>
        </w:tc>
      </w:tr>
      <w:tr w:rsidR="00DA7AE0" w:rsidTr="00DA7AE0">
        <w:tc>
          <w:tcPr>
            <w:tcW w:w="0" w:type="auto"/>
            <w:vAlign w:val="center"/>
          </w:tcPr>
          <w:p w:rsidR="00DA7AE0" w:rsidRDefault="00FB35CE">
            <w:pPr>
              <w:pStyle w:val="TableBodyText"/>
            </w:pPr>
            <w:r>
              <w:t>4/30/2014</w:t>
            </w:r>
          </w:p>
        </w:tc>
        <w:tc>
          <w:tcPr>
            <w:tcW w:w="0" w:type="auto"/>
            <w:vAlign w:val="center"/>
          </w:tcPr>
          <w:p w:rsidR="00DA7AE0" w:rsidRDefault="00FB35CE">
            <w:pPr>
              <w:pStyle w:val="TableBodyText"/>
            </w:pPr>
            <w:r>
              <w:t>4.3</w:t>
            </w:r>
          </w:p>
        </w:tc>
        <w:tc>
          <w:tcPr>
            <w:tcW w:w="0" w:type="auto"/>
            <w:vAlign w:val="center"/>
          </w:tcPr>
          <w:p w:rsidR="00DA7AE0" w:rsidRDefault="00FB35CE">
            <w:pPr>
              <w:pStyle w:val="TableBodyText"/>
            </w:pPr>
            <w:r>
              <w:t>Minor</w:t>
            </w:r>
          </w:p>
        </w:tc>
        <w:tc>
          <w:tcPr>
            <w:tcW w:w="0" w:type="auto"/>
            <w:vAlign w:val="center"/>
          </w:tcPr>
          <w:p w:rsidR="00DA7AE0" w:rsidRDefault="00FB35CE">
            <w:pPr>
              <w:pStyle w:val="TableBodyText"/>
            </w:pPr>
            <w:r>
              <w:t>Clarified the meaning of the technical content.</w:t>
            </w:r>
          </w:p>
        </w:tc>
      </w:tr>
      <w:tr w:rsidR="00DA7AE0" w:rsidTr="00DA7AE0">
        <w:tc>
          <w:tcPr>
            <w:tcW w:w="0" w:type="auto"/>
            <w:vAlign w:val="center"/>
          </w:tcPr>
          <w:p w:rsidR="00DA7AE0" w:rsidRDefault="00FB35CE">
            <w:pPr>
              <w:pStyle w:val="TableBodyText"/>
            </w:pPr>
            <w:r>
              <w:t>7/31/2014</w:t>
            </w:r>
          </w:p>
        </w:tc>
        <w:tc>
          <w:tcPr>
            <w:tcW w:w="0" w:type="auto"/>
            <w:vAlign w:val="center"/>
          </w:tcPr>
          <w:p w:rsidR="00DA7AE0" w:rsidRDefault="00FB35CE">
            <w:pPr>
              <w:pStyle w:val="TableBodyText"/>
            </w:pPr>
            <w:r>
              <w:t>4.3</w:t>
            </w:r>
          </w:p>
        </w:tc>
        <w:tc>
          <w:tcPr>
            <w:tcW w:w="0" w:type="auto"/>
            <w:vAlign w:val="center"/>
          </w:tcPr>
          <w:p w:rsidR="00DA7AE0" w:rsidRDefault="00FB35CE">
            <w:pPr>
              <w:pStyle w:val="TableBodyText"/>
            </w:pPr>
            <w:r>
              <w:t>None</w:t>
            </w:r>
          </w:p>
        </w:tc>
        <w:tc>
          <w:tcPr>
            <w:tcW w:w="0" w:type="auto"/>
            <w:vAlign w:val="center"/>
          </w:tcPr>
          <w:p w:rsidR="00DA7AE0" w:rsidRDefault="00FB35CE">
            <w:pPr>
              <w:pStyle w:val="TableBodyText"/>
            </w:pPr>
            <w:r>
              <w:t>No changes to the meaning, language, or formatting of the technical con</w:t>
            </w:r>
            <w:r>
              <w:t>tent.</w:t>
            </w:r>
          </w:p>
        </w:tc>
      </w:tr>
      <w:tr w:rsidR="00DA7AE0" w:rsidTr="00DA7AE0">
        <w:tc>
          <w:tcPr>
            <w:tcW w:w="0" w:type="auto"/>
            <w:vAlign w:val="center"/>
          </w:tcPr>
          <w:p w:rsidR="00DA7AE0" w:rsidRDefault="00FB35CE">
            <w:pPr>
              <w:pStyle w:val="TableBodyText"/>
            </w:pPr>
            <w:r>
              <w:t>10/30/2014</w:t>
            </w:r>
          </w:p>
        </w:tc>
        <w:tc>
          <w:tcPr>
            <w:tcW w:w="0" w:type="auto"/>
            <w:vAlign w:val="center"/>
          </w:tcPr>
          <w:p w:rsidR="00DA7AE0" w:rsidRDefault="00FB35CE">
            <w:pPr>
              <w:pStyle w:val="TableBodyText"/>
            </w:pPr>
            <w:r>
              <w:t>4.4</w:t>
            </w:r>
          </w:p>
        </w:tc>
        <w:tc>
          <w:tcPr>
            <w:tcW w:w="0" w:type="auto"/>
            <w:vAlign w:val="center"/>
          </w:tcPr>
          <w:p w:rsidR="00DA7AE0" w:rsidRDefault="00FB35CE">
            <w:pPr>
              <w:pStyle w:val="TableBodyText"/>
            </w:pPr>
            <w:r>
              <w:t>Minor</w:t>
            </w:r>
          </w:p>
        </w:tc>
        <w:tc>
          <w:tcPr>
            <w:tcW w:w="0" w:type="auto"/>
            <w:vAlign w:val="center"/>
          </w:tcPr>
          <w:p w:rsidR="00DA7AE0" w:rsidRDefault="00FB35CE">
            <w:pPr>
              <w:pStyle w:val="TableBodyText"/>
            </w:pPr>
            <w:r>
              <w:t>Clarified the meaning of the technical content.</w:t>
            </w:r>
          </w:p>
        </w:tc>
      </w:tr>
      <w:tr w:rsidR="00DA7AE0" w:rsidTr="00DA7AE0">
        <w:tc>
          <w:tcPr>
            <w:tcW w:w="0" w:type="auto"/>
            <w:vAlign w:val="center"/>
          </w:tcPr>
          <w:p w:rsidR="00DA7AE0" w:rsidRDefault="00FB35CE">
            <w:pPr>
              <w:pStyle w:val="TableBodyText"/>
            </w:pPr>
            <w:r>
              <w:t>3/30/2015</w:t>
            </w:r>
          </w:p>
        </w:tc>
        <w:tc>
          <w:tcPr>
            <w:tcW w:w="0" w:type="auto"/>
            <w:vAlign w:val="center"/>
          </w:tcPr>
          <w:p w:rsidR="00DA7AE0" w:rsidRDefault="00FB35CE">
            <w:pPr>
              <w:pStyle w:val="TableBodyText"/>
            </w:pPr>
            <w:r>
              <w:t>5.0</w:t>
            </w:r>
          </w:p>
        </w:tc>
        <w:tc>
          <w:tcPr>
            <w:tcW w:w="0" w:type="auto"/>
            <w:vAlign w:val="center"/>
          </w:tcPr>
          <w:p w:rsidR="00DA7AE0" w:rsidRDefault="00FB35CE">
            <w:pPr>
              <w:pStyle w:val="TableBodyText"/>
            </w:pPr>
            <w:r>
              <w:t>Major</w:t>
            </w:r>
          </w:p>
        </w:tc>
        <w:tc>
          <w:tcPr>
            <w:tcW w:w="0" w:type="auto"/>
            <w:vAlign w:val="center"/>
          </w:tcPr>
          <w:p w:rsidR="00DA7AE0" w:rsidRDefault="00FB35CE">
            <w:pPr>
              <w:pStyle w:val="TableBodyText"/>
            </w:pPr>
            <w:r>
              <w:t>Significantly changed the technical content.</w:t>
            </w:r>
          </w:p>
        </w:tc>
      </w:tr>
      <w:tr w:rsidR="00DA7AE0" w:rsidTr="00DA7AE0">
        <w:tc>
          <w:tcPr>
            <w:tcW w:w="0" w:type="auto"/>
            <w:vAlign w:val="center"/>
          </w:tcPr>
          <w:p w:rsidR="00DA7AE0" w:rsidRDefault="00FB35CE">
            <w:pPr>
              <w:pStyle w:val="TableBodyText"/>
            </w:pPr>
            <w:r>
              <w:t>6/30/2015</w:t>
            </w:r>
          </w:p>
        </w:tc>
        <w:tc>
          <w:tcPr>
            <w:tcW w:w="0" w:type="auto"/>
            <w:vAlign w:val="center"/>
          </w:tcPr>
          <w:p w:rsidR="00DA7AE0" w:rsidRDefault="00FB35CE">
            <w:pPr>
              <w:pStyle w:val="TableBodyText"/>
            </w:pPr>
            <w:r>
              <w:t>5.0</w:t>
            </w:r>
          </w:p>
        </w:tc>
        <w:tc>
          <w:tcPr>
            <w:tcW w:w="0" w:type="auto"/>
            <w:vAlign w:val="center"/>
          </w:tcPr>
          <w:p w:rsidR="00DA7AE0" w:rsidRDefault="00FB35CE">
            <w:pPr>
              <w:pStyle w:val="TableBodyText"/>
            </w:pPr>
            <w:r>
              <w:t>None</w:t>
            </w:r>
          </w:p>
        </w:tc>
        <w:tc>
          <w:tcPr>
            <w:tcW w:w="0" w:type="auto"/>
            <w:vAlign w:val="center"/>
          </w:tcPr>
          <w:p w:rsidR="00DA7AE0" w:rsidRDefault="00FB35CE">
            <w:pPr>
              <w:pStyle w:val="TableBodyText"/>
            </w:pPr>
            <w:r>
              <w:t>No changes to the meaning, language, or formatting of the technical content.</w:t>
            </w:r>
          </w:p>
        </w:tc>
      </w:tr>
      <w:tr w:rsidR="00DA7AE0" w:rsidTr="00DA7AE0">
        <w:tc>
          <w:tcPr>
            <w:tcW w:w="0" w:type="auto"/>
            <w:vAlign w:val="center"/>
          </w:tcPr>
          <w:p w:rsidR="00DA7AE0" w:rsidRDefault="00FB35CE">
            <w:pPr>
              <w:pStyle w:val="TableBodyText"/>
            </w:pPr>
            <w:r>
              <w:t>9/4/2015</w:t>
            </w:r>
          </w:p>
        </w:tc>
        <w:tc>
          <w:tcPr>
            <w:tcW w:w="0" w:type="auto"/>
            <w:vAlign w:val="center"/>
          </w:tcPr>
          <w:p w:rsidR="00DA7AE0" w:rsidRDefault="00FB35CE">
            <w:pPr>
              <w:pStyle w:val="TableBodyText"/>
            </w:pPr>
            <w:r>
              <w:t>6.0</w:t>
            </w:r>
          </w:p>
        </w:tc>
        <w:tc>
          <w:tcPr>
            <w:tcW w:w="0" w:type="auto"/>
            <w:vAlign w:val="center"/>
          </w:tcPr>
          <w:p w:rsidR="00DA7AE0" w:rsidRDefault="00FB35CE">
            <w:pPr>
              <w:pStyle w:val="TableBodyText"/>
            </w:pPr>
            <w:r>
              <w:t>Major</w:t>
            </w:r>
          </w:p>
        </w:tc>
        <w:tc>
          <w:tcPr>
            <w:tcW w:w="0" w:type="auto"/>
            <w:vAlign w:val="center"/>
          </w:tcPr>
          <w:p w:rsidR="00DA7AE0" w:rsidRDefault="00FB35CE">
            <w:pPr>
              <w:pStyle w:val="TableBodyText"/>
            </w:pPr>
            <w:r>
              <w:t>Significantly changed the technical content.</w:t>
            </w:r>
          </w:p>
        </w:tc>
      </w:tr>
      <w:tr w:rsidR="00DA7AE0" w:rsidTr="00DA7AE0">
        <w:tc>
          <w:tcPr>
            <w:tcW w:w="0" w:type="auto"/>
            <w:vAlign w:val="center"/>
          </w:tcPr>
          <w:p w:rsidR="00DA7AE0" w:rsidRDefault="00FB35CE">
            <w:pPr>
              <w:pStyle w:val="TableBodyText"/>
            </w:pPr>
            <w:r>
              <w:t>7/1/2016</w:t>
            </w:r>
          </w:p>
        </w:tc>
        <w:tc>
          <w:tcPr>
            <w:tcW w:w="0" w:type="auto"/>
            <w:vAlign w:val="center"/>
          </w:tcPr>
          <w:p w:rsidR="00DA7AE0" w:rsidRDefault="00FB35CE">
            <w:pPr>
              <w:pStyle w:val="TableBodyText"/>
            </w:pPr>
            <w:r>
              <w:t>7.0</w:t>
            </w:r>
          </w:p>
        </w:tc>
        <w:tc>
          <w:tcPr>
            <w:tcW w:w="0" w:type="auto"/>
            <w:vAlign w:val="center"/>
          </w:tcPr>
          <w:p w:rsidR="00DA7AE0" w:rsidRDefault="00FB35CE">
            <w:pPr>
              <w:pStyle w:val="TableBodyText"/>
            </w:pPr>
            <w:r>
              <w:t>Major</w:t>
            </w:r>
          </w:p>
        </w:tc>
        <w:tc>
          <w:tcPr>
            <w:tcW w:w="0" w:type="auto"/>
            <w:vAlign w:val="center"/>
          </w:tcPr>
          <w:p w:rsidR="00DA7AE0" w:rsidRDefault="00FB35CE">
            <w:pPr>
              <w:pStyle w:val="TableBodyText"/>
            </w:pPr>
            <w:r>
              <w:t>Significantly changed the technical content.</w:t>
            </w:r>
          </w:p>
        </w:tc>
      </w:tr>
      <w:tr w:rsidR="00DA7AE0" w:rsidTr="00DA7AE0">
        <w:tc>
          <w:tcPr>
            <w:tcW w:w="0" w:type="auto"/>
            <w:vAlign w:val="center"/>
          </w:tcPr>
          <w:p w:rsidR="00DA7AE0" w:rsidRDefault="00FB35CE">
            <w:pPr>
              <w:pStyle w:val="TableBodyText"/>
            </w:pPr>
            <w:r>
              <w:t>9/14/2016</w:t>
            </w:r>
          </w:p>
        </w:tc>
        <w:tc>
          <w:tcPr>
            <w:tcW w:w="0" w:type="auto"/>
            <w:vAlign w:val="center"/>
          </w:tcPr>
          <w:p w:rsidR="00DA7AE0" w:rsidRDefault="00FB35CE">
            <w:pPr>
              <w:pStyle w:val="TableBodyText"/>
            </w:pPr>
            <w:r>
              <w:t>7.0</w:t>
            </w:r>
          </w:p>
        </w:tc>
        <w:tc>
          <w:tcPr>
            <w:tcW w:w="0" w:type="auto"/>
            <w:vAlign w:val="center"/>
          </w:tcPr>
          <w:p w:rsidR="00DA7AE0" w:rsidRDefault="00FB35CE">
            <w:pPr>
              <w:pStyle w:val="TableBodyText"/>
            </w:pPr>
            <w:r>
              <w:t>None</w:t>
            </w:r>
          </w:p>
        </w:tc>
        <w:tc>
          <w:tcPr>
            <w:tcW w:w="0" w:type="auto"/>
            <w:vAlign w:val="center"/>
          </w:tcPr>
          <w:p w:rsidR="00DA7AE0" w:rsidRDefault="00FB35CE">
            <w:pPr>
              <w:pStyle w:val="TableBodyText"/>
            </w:pPr>
            <w:r>
              <w:t>No changes to the meaning, language, or formatting of the technical content.</w:t>
            </w:r>
          </w:p>
        </w:tc>
      </w:tr>
      <w:tr w:rsidR="00DA7AE0" w:rsidTr="00DA7AE0">
        <w:tc>
          <w:tcPr>
            <w:tcW w:w="0" w:type="auto"/>
            <w:vAlign w:val="center"/>
          </w:tcPr>
          <w:p w:rsidR="00DA7AE0" w:rsidRDefault="00FB35CE">
            <w:pPr>
              <w:pStyle w:val="TableBodyText"/>
            </w:pPr>
            <w:r>
              <w:t>9/29/2016</w:t>
            </w:r>
          </w:p>
        </w:tc>
        <w:tc>
          <w:tcPr>
            <w:tcW w:w="0" w:type="auto"/>
            <w:vAlign w:val="center"/>
          </w:tcPr>
          <w:p w:rsidR="00DA7AE0" w:rsidRDefault="00FB35CE">
            <w:pPr>
              <w:pStyle w:val="TableBodyText"/>
            </w:pPr>
            <w:r>
              <w:t>7.0</w:t>
            </w:r>
          </w:p>
        </w:tc>
        <w:tc>
          <w:tcPr>
            <w:tcW w:w="0" w:type="auto"/>
            <w:vAlign w:val="center"/>
          </w:tcPr>
          <w:p w:rsidR="00DA7AE0" w:rsidRDefault="00FB35CE">
            <w:pPr>
              <w:pStyle w:val="TableBodyText"/>
            </w:pPr>
            <w:r>
              <w:t>None</w:t>
            </w:r>
          </w:p>
        </w:tc>
        <w:tc>
          <w:tcPr>
            <w:tcW w:w="0" w:type="auto"/>
            <w:vAlign w:val="center"/>
          </w:tcPr>
          <w:p w:rsidR="00DA7AE0" w:rsidRDefault="00FB35CE">
            <w:pPr>
              <w:pStyle w:val="TableBodyText"/>
            </w:pPr>
            <w:r>
              <w:t>No changes to the meaning, language, or formatting of the technical content.</w:t>
            </w:r>
          </w:p>
        </w:tc>
      </w:tr>
      <w:tr w:rsidR="00DA7AE0" w:rsidTr="00DA7AE0">
        <w:tc>
          <w:tcPr>
            <w:tcW w:w="0" w:type="auto"/>
            <w:vAlign w:val="center"/>
          </w:tcPr>
          <w:p w:rsidR="00DA7AE0" w:rsidRDefault="00FB35CE">
            <w:pPr>
              <w:pStyle w:val="TableBodyText"/>
            </w:pPr>
            <w:r>
              <w:t>9/15/2017</w:t>
            </w:r>
          </w:p>
        </w:tc>
        <w:tc>
          <w:tcPr>
            <w:tcW w:w="0" w:type="auto"/>
            <w:vAlign w:val="center"/>
          </w:tcPr>
          <w:p w:rsidR="00DA7AE0" w:rsidRDefault="00FB35CE">
            <w:pPr>
              <w:pStyle w:val="TableBodyText"/>
            </w:pPr>
            <w:r>
              <w:t>8.0</w:t>
            </w:r>
          </w:p>
        </w:tc>
        <w:tc>
          <w:tcPr>
            <w:tcW w:w="0" w:type="auto"/>
            <w:vAlign w:val="center"/>
          </w:tcPr>
          <w:p w:rsidR="00DA7AE0" w:rsidRDefault="00FB35CE">
            <w:pPr>
              <w:pStyle w:val="TableBodyText"/>
            </w:pPr>
            <w:r>
              <w:t>Major</w:t>
            </w:r>
          </w:p>
        </w:tc>
        <w:tc>
          <w:tcPr>
            <w:tcW w:w="0" w:type="auto"/>
            <w:vAlign w:val="center"/>
          </w:tcPr>
          <w:p w:rsidR="00DA7AE0" w:rsidRDefault="00FB35CE">
            <w:pPr>
              <w:pStyle w:val="TableBodyText"/>
            </w:pPr>
            <w:r>
              <w:t>Significantly changed the technical content.</w:t>
            </w:r>
          </w:p>
        </w:tc>
      </w:tr>
      <w:tr w:rsidR="00DA7AE0" w:rsidTr="00DA7AE0">
        <w:tc>
          <w:tcPr>
            <w:tcW w:w="0" w:type="auto"/>
            <w:vAlign w:val="center"/>
          </w:tcPr>
          <w:p w:rsidR="00DA7AE0" w:rsidRDefault="00FB35CE">
            <w:pPr>
              <w:pStyle w:val="TableBodyText"/>
            </w:pPr>
            <w:r>
              <w:t>12/12/2017</w:t>
            </w:r>
          </w:p>
        </w:tc>
        <w:tc>
          <w:tcPr>
            <w:tcW w:w="0" w:type="auto"/>
            <w:vAlign w:val="center"/>
          </w:tcPr>
          <w:p w:rsidR="00DA7AE0" w:rsidRDefault="00FB35CE">
            <w:pPr>
              <w:pStyle w:val="TableBodyText"/>
            </w:pPr>
            <w:r>
              <w:t>8.0</w:t>
            </w:r>
          </w:p>
        </w:tc>
        <w:tc>
          <w:tcPr>
            <w:tcW w:w="0" w:type="auto"/>
            <w:vAlign w:val="center"/>
          </w:tcPr>
          <w:p w:rsidR="00DA7AE0" w:rsidRDefault="00FB35CE">
            <w:pPr>
              <w:pStyle w:val="TableBodyText"/>
            </w:pPr>
            <w:r>
              <w:t>None</w:t>
            </w:r>
          </w:p>
        </w:tc>
        <w:tc>
          <w:tcPr>
            <w:tcW w:w="0" w:type="auto"/>
            <w:vAlign w:val="center"/>
          </w:tcPr>
          <w:p w:rsidR="00DA7AE0" w:rsidRDefault="00FB35CE">
            <w:pPr>
              <w:pStyle w:val="TableBodyText"/>
            </w:pPr>
            <w:r>
              <w:t>No changes to the meaning, language, or formatting of the technical content.</w:t>
            </w:r>
          </w:p>
        </w:tc>
      </w:tr>
      <w:tr w:rsidR="00DA7AE0" w:rsidTr="00DA7AE0">
        <w:tc>
          <w:tcPr>
            <w:tcW w:w="0" w:type="auto"/>
            <w:vAlign w:val="center"/>
          </w:tcPr>
          <w:p w:rsidR="00DA7AE0" w:rsidRDefault="00FB35CE">
            <w:pPr>
              <w:pStyle w:val="TableBodyText"/>
            </w:pPr>
            <w:r>
              <w:t>4/27/2018</w:t>
            </w:r>
          </w:p>
        </w:tc>
        <w:tc>
          <w:tcPr>
            <w:tcW w:w="0" w:type="auto"/>
            <w:vAlign w:val="center"/>
          </w:tcPr>
          <w:p w:rsidR="00DA7AE0" w:rsidRDefault="00FB35CE">
            <w:pPr>
              <w:pStyle w:val="TableBodyText"/>
            </w:pPr>
            <w:r>
              <w:t>9.0</w:t>
            </w:r>
          </w:p>
        </w:tc>
        <w:tc>
          <w:tcPr>
            <w:tcW w:w="0" w:type="auto"/>
            <w:vAlign w:val="center"/>
          </w:tcPr>
          <w:p w:rsidR="00DA7AE0" w:rsidRDefault="00FB35CE">
            <w:pPr>
              <w:pStyle w:val="TableBodyText"/>
            </w:pPr>
            <w:r>
              <w:t>Major</w:t>
            </w:r>
          </w:p>
        </w:tc>
        <w:tc>
          <w:tcPr>
            <w:tcW w:w="0" w:type="auto"/>
            <w:vAlign w:val="center"/>
          </w:tcPr>
          <w:p w:rsidR="00DA7AE0" w:rsidRDefault="00FB35CE">
            <w:pPr>
              <w:pStyle w:val="TableBodyText"/>
            </w:pPr>
            <w:r>
              <w:t>Significantly changed the technical content.</w:t>
            </w:r>
          </w:p>
        </w:tc>
      </w:tr>
      <w:tr w:rsidR="00DA7AE0" w:rsidTr="00DA7AE0">
        <w:tc>
          <w:tcPr>
            <w:tcW w:w="0" w:type="auto"/>
            <w:vAlign w:val="center"/>
          </w:tcPr>
          <w:p w:rsidR="00DA7AE0" w:rsidRDefault="00FB35CE">
            <w:pPr>
              <w:pStyle w:val="TableBodyText"/>
            </w:pPr>
            <w:r>
              <w:t>7/24/2018</w:t>
            </w:r>
          </w:p>
        </w:tc>
        <w:tc>
          <w:tcPr>
            <w:tcW w:w="0" w:type="auto"/>
            <w:vAlign w:val="center"/>
          </w:tcPr>
          <w:p w:rsidR="00DA7AE0" w:rsidRDefault="00FB35CE">
            <w:pPr>
              <w:pStyle w:val="TableBodyText"/>
            </w:pPr>
            <w:r>
              <w:t>10.0</w:t>
            </w:r>
          </w:p>
        </w:tc>
        <w:tc>
          <w:tcPr>
            <w:tcW w:w="0" w:type="auto"/>
            <w:vAlign w:val="center"/>
          </w:tcPr>
          <w:p w:rsidR="00DA7AE0" w:rsidRDefault="00FB35CE">
            <w:pPr>
              <w:pStyle w:val="TableBodyText"/>
            </w:pPr>
            <w:r>
              <w:t>Major</w:t>
            </w:r>
          </w:p>
        </w:tc>
        <w:tc>
          <w:tcPr>
            <w:tcW w:w="0" w:type="auto"/>
            <w:vAlign w:val="center"/>
          </w:tcPr>
          <w:p w:rsidR="00DA7AE0" w:rsidRDefault="00FB35CE">
            <w:pPr>
              <w:pStyle w:val="TableBodyText"/>
            </w:pPr>
            <w:r>
              <w:t>Significantly changed the technical content.</w:t>
            </w:r>
          </w:p>
        </w:tc>
      </w:tr>
      <w:tr w:rsidR="00DA7AE0" w:rsidTr="00DA7AE0">
        <w:tc>
          <w:tcPr>
            <w:tcW w:w="0" w:type="auto"/>
            <w:vAlign w:val="center"/>
          </w:tcPr>
          <w:p w:rsidR="00DA7AE0" w:rsidRDefault="00FB35CE">
            <w:pPr>
              <w:pStyle w:val="TableBodyText"/>
            </w:pPr>
            <w:r>
              <w:t>8/28/2018</w:t>
            </w:r>
          </w:p>
        </w:tc>
        <w:tc>
          <w:tcPr>
            <w:tcW w:w="0" w:type="auto"/>
            <w:vAlign w:val="center"/>
          </w:tcPr>
          <w:p w:rsidR="00DA7AE0" w:rsidRDefault="00FB35CE">
            <w:pPr>
              <w:pStyle w:val="TableBodyText"/>
            </w:pPr>
            <w:r>
              <w:t>11.0</w:t>
            </w:r>
          </w:p>
        </w:tc>
        <w:tc>
          <w:tcPr>
            <w:tcW w:w="0" w:type="auto"/>
            <w:vAlign w:val="center"/>
          </w:tcPr>
          <w:p w:rsidR="00DA7AE0" w:rsidRDefault="00FB35CE">
            <w:pPr>
              <w:pStyle w:val="TableBodyText"/>
            </w:pPr>
            <w:r>
              <w:t>Major</w:t>
            </w:r>
          </w:p>
        </w:tc>
        <w:tc>
          <w:tcPr>
            <w:tcW w:w="0" w:type="auto"/>
            <w:vAlign w:val="center"/>
          </w:tcPr>
          <w:p w:rsidR="00DA7AE0" w:rsidRDefault="00FB35CE">
            <w:pPr>
              <w:pStyle w:val="TableBodyText"/>
            </w:pPr>
            <w:r>
              <w:t>Significantly changed the technical content.</w:t>
            </w:r>
          </w:p>
        </w:tc>
      </w:tr>
      <w:tr w:rsidR="00DA7AE0" w:rsidTr="00DA7AE0">
        <w:tc>
          <w:tcPr>
            <w:tcW w:w="0" w:type="auto"/>
            <w:vAlign w:val="center"/>
          </w:tcPr>
          <w:p w:rsidR="00DA7AE0" w:rsidRDefault="00FB35CE">
            <w:pPr>
              <w:pStyle w:val="TableBodyText"/>
            </w:pPr>
            <w:r>
              <w:t>4/7/2021</w:t>
            </w:r>
          </w:p>
        </w:tc>
        <w:tc>
          <w:tcPr>
            <w:tcW w:w="0" w:type="auto"/>
            <w:vAlign w:val="center"/>
          </w:tcPr>
          <w:p w:rsidR="00DA7AE0" w:rsidRDefault="00FB35CE">
            <w:pPr>
              <w:pStyle w:val="TableBodyText"/>
            </w:pPr>
            <w:r>
              <w:t>12.0</w:t>
            </w:r>
          </w:p>
        </w:tc>
        <w:tc>
          <w:tcPr>
            <w:tcW w:w="0" w:type="auto"/>
            <w:vAlign w:val="center"/>
          </w:tcPr>
          <w:p w:rsidR="00DA7AE0" w:rsidRDefault="00FB35CE">
            <w:pPr>
              <w:pStyle w:val="TableBodyText"/>
            </w:pPr>
            <w:r>
              <w:t>Major</w:t>
            </w:r>
          </w:p>
        </w:tc>
        <w:tc>
          <w:tcPr>
            <w:tcW w:w="0" w:type="auto"/>
            <w:vAlign w:val="center"/>
          </w:tcPr>
          <w:p w:rsidR="00DA7AE0" w:rsidRDefault="00FB35CE">
            <w:pPr>
              <w:pStyle w:val="TableBodyText"/>
            </w:pPr>
            <w:r>
              <w:t>Significantly changed the technical content.</w:t>
            </w:r>
          </w:p>
        </w:tc>
      </w:tr>
      <w:tr w:rsidR="00DA7AE0" w:rsidTr="00DA7AE0">
        <w:tc>
          <w:tcPr>
            <w:tcW w:w="0" w:type="auto"/>
            <w:vAlign w:val="center"/>
          </w:tcPr>
          <w:p w:rsidR="00DA7AE0" w:rsidRDefault="00FB35CE">
            <w:pPr>
              <w:pStyle w:val="TableBodyText"/>
            </w:pPr>
            <w:r>
              <w:t>8/17/2021</w:t>
            </w:r>
          </w:p>
        </w:tc>
        <w:tc>
          <w:tcPr>
            <w:tcW w:w="0" w:type="auto"/>
            <w:vAlign w:val="center"/>
          </w:tcPr>
          <w:p w:rsidR="00DA7AE0" w:rsidRDefault="00FB35CE">
            <w:pPr>
              <w:pStyle w:val="TableBodyText"/>
            </w:pPr>
            <w:r>
              <w:t>13.0</w:t>
            </w:r>
          </w:p>
        </w:tc>
        <w:tc>
          <w:tcPr>
            <w:tcW w:w="0" w:type="auto"/>
            <w:vAlign w:val="center"/>
          </w:tcPr>
          <w:p w:rsidR="00DA7AE0" w:rsidRDefault="00FB35CE">
            <w:pPr>
              <w:pStyle w:val="TableBodyText"/>
            </w:pPr>
            <w:r>
              <w:t>Major</w:t>
            </w:r>
          </w:p>
        </w:tc>
        <w:tc>
          <w:tcPr>
            <w:tcW w:w="0" w:type="auto"/>
            <w:vAlign w:val="center"/>
          </w:tcPr>
          <w:p w:rsidR="00DA7AE0" w:rsidRDefault="00FB35CE">
            <w:pPr>
              <w:pStyle w:val="TableBodyText"/>
            </w:pPr>
            <w:r>
              <w:t>Significantly changed the technical content.</w:t>
            </w:r>
          </w:p>
        </w:tc>
      </w:tr>
      <w:tr w:rsidR="00DA7AE0" w:rsidTr="00DA7AE0">
        <w:tc>
          <w:tcPr>
            <w:tcW w:w="0" w:type="auto"/>
            <w:vAlign w:val="center"/>
          </w:tcPr>
          <w:p w:rsidR="00DA7AE0" w:rsidRDefault="00FB35CE">
            <w:pPr>
              <w:pStyle w:val="TableBodyText"/>
            </w:pPr>
            <w:r>
              <w:t>4/29/2022</w:t>
            </w:r>
          </w:p>
        </w:tc>
        <w:tc>
          <w:tcPr>
            <w:tcW w:w="0" w:type="auto"/>
            <w:vAlign w:val="center"/>
          </w:tcPr>
          <w:p w:rsidR="00DA7AE0" w:rsidRDefault="00FB35CE">
            <w:pPr>
              <w:pStyle w:val="TableBodyText"/>
            </w:pPr>
            <w:r>
              <w:t>14.0</w:t>
            </w:r>
          </w:p>
        </w:tc>
        <w:tc>
          <w:tcPr>
            <w:tcW w:w="0" w:type="auto"/>
            <w:vAlign w:val="center"/>
          </w:tcPr>
          <w:p w:rsidR="00DA7AE0" w:rsidRDefault="00FB35CE">
            <w:pPr>
              <w:pStyle w:val="TableBodyText"/>
            </w:pPr>
            <w:r>
              <w:t>Major</w:t>
            </w:r>
          </w:p>
        </w:tc>
        <w:tc>
          <w:tcPr>
            <w:tcW w:w="0" w:type="auto"/>
            <w:vAlign w:val="center"/>
          </w:tcPr>
          <w:p w:rsidR="00DA7AE0" w:rsidRDefault="00FB35CE">
            <w:pPr>
              <w:pStyle w:val="TableBodyText"/>
            </w:pPr>
            <w:r>
              <w:t>Significantly changed the technical content.</w:t>
            </w:r>
          </w:p>
        </w:tc>
      </w:tr>
      <w:tr w:rsidR="00DA7AE0" w:rsidTr="00DA7AE0">
        <w:tc>
          <w:tcPr>
            <w:tcW w:w="0" w:type="auto"/>
            <w:vAlign w:val="center"/>
          </w:tcPr>
          <w:p w:rsidR="00DA7AE0" w:rsidRDefault="00FB35CE">
            <w:pPr>
              <w:pStyle w:val="TableBodyText"/>
            </w:pPr>
            <w:r>
              <w:t>4/16/2024</w:t>
            </w:r>
          </w:p>
        </w:tc>
        <w:tc>
          <w:tcPr>
            <w:tcW w:w="0" w:type="auto"/>
            <w:vAlign w:val="center"/>
          </w:tcPr>
          <w:p w:rsidR="00DA7AE0" w:rsidRDefault="00FB35CE">
            <w:pPr>
              <w:pStyle w:val="TableBodyText"/>
            </w:pPr>
            <w:r>
              <w:t>15.0</w:t>
            </w:r>
          </w:p>
        </w:tc>
        <w:tc>
          <w:tcPr>
            <w:tcW w:w="0" w:type="auto"/>
            <w:vAlign w:val="center"/>
          </w:tcPr>
          <w:p w:rsidR="00DA7AE0" w:rsidRDefault="00FB35CE">
            <w:pPr>
              <w:pStyle w:val="TableBodyText"/>
            </w:pPr>
            <w:r>
              <w:t>Major</w:t>
            </w:r>
          </w:p>
        </w:tc>
        <w:tc>
          <w:tcPr>
            <w:tcW w:w="0" w:type="auto"/>
            <w:vAlign w:val="center"/>
          </w:tcPr>
          <w:p w:rsidR="00DA7AE0" w:rsidRDefault="00FB35CE">
            <w:pPr>
              <w:pStyle w:val="TableBodyText"/>
            </w:pPr>
            <w:r>
              <w:t>Significantly changed the technical content.</w:t>
            </w:r>
          </w:p>
        </w:tc>
      </w:tr>
    </w:tbl>
    <w:p w:rsidR="00DA7AE0" w:rsidRDefault="00FB35CE">
      <w:pPr>
        <w:pStyle w:val="TOCHeading"/>
      </w:pPr>
      <w:r>
        <w:lastRenderedPageBreak/>
        <w:t>Table of Contents</w:t>
      </w:r>
    </w:p>
    <w:p w:rsidR="00FB35CE" w:rsidRDefault="00FB35CE">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63760377" w:history="1">
        <w:r w:rsidRPr="0038033D">
          <w:rPr>
            <w:rStyle w:val="Hyperlink"/>
            <w:noProof/>
          </w:rPr>
          <w:t>1</w:t>
        </w:r>
        <w:r>
          <w:rPr>
            <w:rFonts w:asciiTheme="minorHAnsi" w:eastAsiaTheme="minorEastAsia" w:hAnsiTheme="minorHAnsi" w:cstheme="minorBidi"/>
            <w:b w:val="0"/>
            <w:bCs w:val="0"/>
            <w:noProof/>
            <w:sz w:val="22"/>
            <w:szCs w:val="22"/>
          </w:rPr>
          <w:tab/>
        </w:r>
        <w:r w:rsidRPr="0038033D">
          <w:rPr>
            <w:rStyle w:val="Hyperlink"/>
            <w:noProof/>
          </w:rPr>
          <w:t>Introduction</w:t>
        </w:r>
        <w:r>
          <w:rPr>
            <w:noProof/>
            <w:webHidden/>
          </w:rPr>
          <w:tab/>
        </w:r>
        <w:r>
          <w:rPr>
            <w:noProof/>
            <w:webHidden/>
          </w:rPr>
          <w:fldChar w:fldCharType="begin"/>
        </w:r>
        <w:r>
          <w:rPr>
            <w:noProof/>
            <w:webHidden/>
          </w:rPr>
          <w:instrText xml:space="preserve"> PAGEREF _Toc163760377 \h </w:instrText>
        </w:r>
        <w:r>
          <w:rPr>
            <w:noProof/>
            <w:webHidden/>
          </w:rPr>
        </w:r>
        <w:r>
          <w:rPr>
            <w:noProof/>
            <w:webHidden/>
          </w:rPr>
          <w:fldChar w:fldCharType="separate"/>
        </w:r>
        <w:r>
          <w:rPr>
            <w:noProof/>
            <w:webHidden/>
          </w:rPr>
          <w:t>6</w:t>
        </w:r>
        <w:r>
          <w:rPr>
            <w:noProof/>
            <w:webHidden/>
          </w:rPr>
          <w:fldChar w:fldCharType="end"/>
        </w:r>
      </w:hyperlink>
    </w:p>
    <w:p w:rsidR="00FB35CE" w:rsidRDefault="00FB35CE">
      <w:pPr>
        <w:pStyle w:val="TOC2"/>
        <w:rPr>
          <w:rFonts w:asciiTheme="minorHAnsi" w:eastAsiaTheme="minorEastAsia" w:hAnsiTheme="minorHAnsi" w:cstheme="minorBidi"/>
          <w:noProof/>
          <w:sz w:val="22"/>
          <w:szCs w:val="22"/>
        </w:rPr>
      </w:pPr>
      <w:hyperlink w:anchor="_Toc163760378" w:history="1">
        <w:r w:rsidRPr="0038033D">
          <w:rPr>
            <w:rStyle w:val="Hyperlink"/>
            <w:noProof/>
          </w:rPr>
          <w:t>1.1</w:t>
        </w:r>
        <w:r>
          <w:rPr>
            <w:rFonts w:asciiTheme="minorHAnsi" w:eastAsiaTheme="minorEastAsia" w:hAnsiTheme="minorHAnsi" w:cstheme="minorBidi"/>
            <w:noProof/>
            <w:sz w:val="22"/>
            <w:szCs w:val="22"/>
          </w:rPr>
          <w:tab/>
        </w:r>
        <w:r w:rsidRPr="0038033D">
          <w:rPr>
            <w:rStyle w:val="Hyperlink"/>
            <w:noProof/>
          </w:rPr>
          <w:t>Glossary</w:t>
        </w:r>
        <w:r>
          <w:rPr>
            <w:noProof/>
            <w:webHidden/>
          </w:rPr>
          <w:tab/>
        </w:r>
        <w:r>
          <w:rPr>
            <w:noProof/>
            <w:webHidden/>
          </w:rPr>
          <w:fldChar w:fldCharType="begin"/>
        </w:r>
        <w:r>
          <w:rPr>
            <w:noProof/>
            <w:webHidden/>
          </w:rPr>
          <w:instrText xml:space="preserve"> PAGEREF _Toc163760378 \h </w:instrText>
        </w:r>
        <w:r>
          <w:rPr>
            <w:noProof/>
            <w:webHidden/>
          </w:rPr>
        </w:r>
        <w:r>
          <w:rPr>
            <w:noProof/>
            <w:webHidden/>
          </w:rPr>
          <w:fldChar w:fldCharType="separate"/>
        </w:r>
        <w:r>
          <w:rPr>
            <w:noProof/>
            <w:webHidden/>
          </w:rPr>
          <w:t>6</w:t>
        </w:r>
        <w:r>
          <w:rPr>
            <w:noProof/>
            <w:webHidden/>
          </w:rPr>
          <w:fldChar w:fldCharType="end"/>
        </w:r>
      </w:hyperlink>
    </w:p>
    <w:p w:rsidR="00FB35CE" w:rsidRDefault="00FB35CE">
      <w:pPr>
        <w:pStyle w:val="TOC2"/>
        <w:rPr>
          <w:rFonts w:asciiTheme="minorHAnsi" w:eastAsiaTheme="minorEastAsia" w:hAnsiTheme="minorHAnsi" w:cstheme="minorBidi"/>
          <w:noProof/>
          <w:sz w:val="22"/>
          <w:szCs w:val="22"/>
        </w:rPr>
      </w:pPr>
      <w:hyperlink w:anchor="_Toc163760379" w:history="1">
        <w:r w:rsidRPr="0038033D">
          <w:rPr>
            <w:rStyle w:val="Hyperlink"/>
            <w:noProof/>
          </w:rPr>
          <w:t>1.2</w:t>
        </w:r>
        <w:r>
          <w:rPr>
            <w:rFonts w:asciiTheme="minorHAnsi" w:eastAsiaTheme="minorEastAsia" w:hAnsiTheme="minorHAnsi" w:cstheme="minorBidi"/>
            <w:noProof/>
            <w:sz w:val="22"/>
            <w:szCs w:val="22"/>
          </w:rPr>
          <w:tab/>
        </w:r>
        <w:r w:rsidRPr="0038033D">
          <w:rPr>
            <w:rStyle w:val="Hyperlink"/>
            <w:noProof/>
          </w:rPr>
          <w:t>References</w:t>
        </w:r>
        <w:r>
          <w:rPr>
            <w:noProof/>
            <w:webHidden/>
          </w:rPr>
          <w:tab/>
        </w:r>
        <w:r>
          <w:rPr>
            <w:noProof/>
            <w:webHidden/>
          </w:rPr>
          <w:fldChar w:fldCharType="begin"/>
        </w:r>
        <w:r>
          <w:rPr>
            <w:noProof/>
            <w:webHidden/>
          </w:rPr>
          <w:instrText xml:space="preserve"> PAGEREF _Toc163760379 \h </w:instrText>
        </w:r>
        <w:r>
          <w:rPr>
            <w:noProof/>
            <w:webHidden/>
          </w:rPr>
        </w:r>
        <w:r>
          <w:rPr>
            <w:noProof/>
            <w:webHidden/>
          </w:rPr>
          <w:fldChar w:fldCharType="separate"/>
        </w:r>
        <w:r>
          <w:rPr>
            <w:noProof/>
            <w:webHidden/>
          </w:rPr>
          <w:t>9</w:t>
        </w:r>
        <w:r>
          <w:rPr>
            <w:noProof/>
            <w:webHidden/>
          </w:rPr>
          <w:fldChar w:fldCharType="end"/>
        </w:r>
      </w:hyperlink>
    </w:p>
    <w:p w:rsidR="00FB35CE" w:rsidRDefault="00FB35CE">
      <w:pPr>
        <w:pStyle w:val="TOC3"/>
        <w:rPr>
          <w:rFonts w:asciiTheme="minorHAnsi" w:eastAsiaTheme="minorEastAsia" w:hAnsiTheme="minorHAnsi" w:cstheme="minorBidi"/>
          <w:noProof/>
          <w:sz w:val="22"/>
          <w:szCs w:val="22"/>
        </w:rPr>
      </w:pPr>
      <w:hyperlink w:anchor="_Toc163760380" w:history="1">
        <w:r w:rsidRPr="0038033D">
          <w:rPr>
            <w:rStyle w:val="Hyperlink"/>
            <w:noProof/>
          </w:rPr>
          <w:t>1.2.1</w:t>
        </w:r>
        <w:r>
          <w:rPr>
            <w:rFonts w:asciiTheme="minorHAnsi" w:eastAsiaTheme="minorEastAsia" w:hAnsiTheme="minorHAnsi" w:cstheme="minorBidi"/>
            <w:noProof/>
            <w:sz w:val="22"/>
            <w:szCs w:val="22"/>
          </w:rPr>
          <w:tab/>
        </w:r>
        <w:r w:rsidRPr="0038033D">
          <w:rPr>
            <w:rStyle w:val="Hyperlink"/>
            <w:noProof/>
          </w:rPr>
          <w:t>Normative References</w:t>
        </w:r>
        <w:r>
          <w:rPr>
            <w:noProof/>
            <w:webHidden/>
          </w:rPr>
          <w:tab/>
        </w:r>
        <w:r>
          <w:rPr>
            <w:noProof/>
            <w:webHidden/>
          </w:rPr>
          <w:fldChar w:fldCharType="begin"/>
        </w:r>
        <w:r>
          <w:rPr>
            <w:noProof/>
            <w:webHidden/>
          </w:rPr>
          <w:instrText xml:space="preserve"> PAGEREF _Toc163760380 \h </w:instrText>
        </w:r>
        <w:r>
          <w:rPr>
            <w:noProof/>
            <w:webHidden/>
          </w:rPr>
        </w:r>
        <w:r>
          <w:rPr>
            <w:noProof/>
            <w:webHidden/>
          </w:rPr>
          <w:fldChar w:fldCharType="separate"/>
        </w:r>
        <w:r>
          <w:rPr>
            <w:noProof/>
            <w:webHidden/>
          </w:rPr>
          <w:t>9</w:t>
        </w:r>
        <w:r>
          <w:rPr>
            <w:noProof/>
            <w:webHidden/>
          </w:rPr>
          <w:fldChar w:fldCharType="end"/>
        </w:r>
      </w:hyperlink>
    </w:p>
    <w:p w:rsidR="00FB35CE" w:rsidRDefault="00FB35CE">
      <w:pPr>
        <w:pStyle w:val="TOC3"/>
        <w:rPr>
          <w:rFonts w:asciiTheme="minorHAnsi" w:eastAsiaTheme="minorEastAsia" w:hAnsiTheme="minorHAnsi" w:cstheme="minorBidi"/>
          <w:noProof/>
          <w:sz w:val="22"/>
          <w:szCs w:val="22"/>
        </w:rPr>
      </w:pPr>
      <w:hyperlink w:anchor="_Toc163760381" w:history="1">
        <w:r w:rsidRPr="0038033D">
          <w:rPr>
            <w:rStyle w:val="Hyperlink"/>
            <w:noProof/>
          </w:rPr>
          <w:t>1.2.2</w:t>
        </w:r>
        <w:r>
          <w:rPr>
            <w:rFonts w:asciiTheme="minorHAnsi" w:eastAsiaTheme="minorEastAsia" w:hAnsiTheme="minorHAnsi" w:cstheme="minorBidi"/>
            <w:noProof/>
            <w:sz w:val="22"/>
            <w:szCs w:val="22"/>
          </w:rPr>
          <w:tab/>
        </w:r>
        <w:r w:rsidRPr="0038033D">
          <w:rPr>
            <w:rStyle w:val="Hyperlink"/>
            <w:noProof/>
          </w:rPr>
          <w:t>Informative References</w:t>
        </w:r>
        <w:r>
          <w:rPr>
            <w:noProof/>
            <w:webHidden/>
          </w:rPr>
          <w:tab/>
        </w:r>
        <w:r>
          <w:rPr>
            <w:noProof/>
            <w:webHidden/>
          </w:rPr>
          <w:fldChar w:fldCharType="begin"/>
        </w:r>
        <w:r>
          <w:rPr>
            <w:noProof/>
            <w:webHidden/>
          </w:rPr>
          <w:instrText xml:space="preserve"> PAGEREF _Toc163760381 \h </w:instrText>
        </w:r>
        <w:r>
          <w:rPr>
            <w:noProof/>
            <w:webHidden/>
          </w:rPr>
        </w:r>
        <w:r>
          <w:rPr>
            <w:noProof/>
            <w:webHidden/>
          </w:rPr>
          <w:fldChar w:fldCharType="separate"/>
        </w:r>
        <w:r>
          <w:rPr>
            <w:noProof/>
            <w:webHidden/>
          </w:rPr>
          <w:t>10</w:t>
        </w:r>
        <w:r>
          <w:rPr>
            <w:noProof/>
            <w:webHidden/>
          </w:rPr>
          <w:fldChar w:fldCharType="end"/>
        </w:r>
      </w:hyperlink>
    </w:p>
    <w:p w:rsidR="00FB35CE" w:rsidRDefault="00FB35CE">
      <w:pPr>
        <w:pStyle w:val="TOC2"/>
        <w:rPr>
          <w:rFonts w:asciiTheme="minorHAnsi" w:eastAsiaTheme="minorEastAsia" w:hAnsiTheme="minorHAnsi" w:cstheme="minorBidi"/>
          <w:noProof/>
          <w:sz w:val="22"/>
          <w:szCs w:val="22"/>
        </w:rPr>
      </w:pPr>
      <w:hyperlink w:anchor="_Toc163760382" w:history="1">
        <w:r w:rsidRPr="0038033D">
          <w:rPr>
            <w:rStyle w:val="Hyperlink"/>
            <w:noProof/>
          </w:rPr>
          <w:t>1.3</w:t>
        </w:r>
        <w:r>
          <w:rPr>
            <w:rFonts w:asciiTheme="minorHAnsi" w:eastAsiaTheme="minorEastAsia" w:hAnsiTheme="minorHAnsi" w:cstheme="minorBidi"/>
            <w:noProof/>
            <w:sz w:val="22"/>
            <w:szCs w:val="22"/>
          </w:rPr>
          <w:tab/>
        </w:r>
        <w:r w:rsidRPr="0038033D">
          <w:rPr>
            <w:rStyle w:val="Hyperlink"/>
            <w:noProof/>
          </w:rPr>
          <w:t>Overview</w:t>
        </w:r>
        <w:r>
          <w:rPr>
            <w:noProof/>
            <w:webHidden/>
          </w:rPr>
          <w:tab/>
        </w:r>
        <w:r>
          <w:rPr>
            <w:noProof/>
            <w:webHidden/>
          </w:rPr>
          <w:fldChar w:fldCharType="begin"/>
        </w:r>
        <w:r>
          <w:rPr>
            <w:noProof/>
            <w:webHidden/>
          </w:rPr>
          <w:instrText xml:space="preserve"> PAGEREF _Toc163760382 \h </w:instrText>
        </w:r>
        <w:r>
          <w:rPr>
            <w:noProof/>
            <w:webHidden/>
          </w:rPr>
        </w:r>
        <w:r>
          <w:rPr>
            <w:noProof/>
            <w:webHidden/>
          </w:rPr>
          <w:fldChar w:fldCharType="separate"/>
        </w:r>
        <w:r>
          <w:rPr>
            <w:noProof/>
            <w:webHidden/>
          </w:rPr>
          <w:t>10</w:t>
        </w:r>
        <w:r>
          <w:rPr>
            <w:noProof/>
            <w:webHidden/>
          </w:rPr>
          <w:fldChar w:fldCharType="end"/>
        </w:r>
      </w:hyperlink>
    </w:p>
    <w:p w:rsidR="00FB35CE" w:rsidRDefault="00FB35CE">
      <w:pPr>
        <w:pStyle w:val="TOC2"/>
        <w:rPr>
          <w:rFonts w:asciiTheme="minorHAnsi" w:eastAsiaTheme="minorEastAsia" w:hAnsiTheme="minorHAnsi" w:cstheme="minorBidi"/>
          <w:noProof/>
          <w:sz w:val="22"/>
          <w:szCs w:val="22"/>
        </w:rPr>
      </w:pPr>
      <w:hyperlink w:anchor="_Toc163760383" w:history="1">
        <w:r w:rsidRPr="0038033D">
          <w:rPr>
            <w:rStyle w:val="Hyperlink"/>
            <w:noProof/>
          </w:rPr>
          <w:t>1.4</w:t>
        </w:r>
        <w:r>
          <w:rPr>
            <w:rFonts w:asciiTheme="minorHAnsi" w:eastAsiaTheme="minorEastAsia" w:hAnsiTheme="minorHAnsi" w:cstheme="minorBidi"/>
            <w:noProof/>
            <w:sz w:val="22"/>
            <w:szCs w:val="22"/>
          </w:rPr>
          <w:tab/>
        </w:r>
        <w:r w:rsidRPr="0038033D">
          <w:rPr>
            <w:rStyle w:val="Hyperlink"/>
            <w:noProof/>
          </w:rPr>
          <w:t>Relationship to Other Protocols</w:t>
        </w:r>
        <w:r>
          <w:rPr>
            <w:noProof/>
            <w:webHidden/>
          </w:rPr>
          <w:tab/>
        </w:r>
        <w:r>
          <w:rPr>
            <w:noProof/>
            <w:webHidden/>
          </w:rPr>
          <w:fldChar w:fldCharType="begin"/>
        </w:r>
        <w:r>
          <w:rPr>
            <w:noProof/>
            <w:webHidden/>
          </w:rPr>
          <w:instrText xml:space="preserve"> PAGEREF _Toc163760383 \h </w:instrText>
        </w:r>
        <w:r>
          <w:rPr>
            <w:noProof/>
            <w:webHidden/>
          </w:rPr>
        </w:r>
        <w:r>
          <w:rPr>
            <w:noProof/>
            <w:webHidden/>
          </w:rPr>
          <w:fldChar w:fldCharType="separate"/>
        </w:r>
        <w:r>
          <w:rPr>
            <w:noProof/>
            <w:webHidden/>
          </w:rPr>
          <w:t>11</w:t>
        </w:r>
        <w:r>
          <w:rPr>
            <w:noProof/>
            <w:webHidden/>
          </w:rPr>
          <w:fldChar w:fldCharType="end"/>
        </w:r>
      </w:hyperlink>
    </w:p>
    <w:p w:rsidR="00FB35CE" w:rsidRDefault="00FB35CE">
      <w:pPr>
        <w:pStyle w:val="TOC2"/>
        <w:rPr>
          <w:rFonts w:asciiTheme="minorHAnsi" w:eastAsiaTheme="minorEastAsia" w:hAnsiTheme="minorHAnsi" w:cstheme="minorBidi"/>
          <w:noProof/>
          <w:sz w:val="22"/>
          <w:szCs w:val="22"/>
        </w:rPr>
      </w:pPr>
      <w:hyperlink w:anchor="_Toc163760384" w:history="1">
        <w:r w:rsidRPr="0038033D">
          <w:rPr>
            <w:rStyle w:val="Hyperlink"/>
            <w:noProof/>
          </w:rPr>
          <w:t>1.5</w:t>
        </w:r>
        <w:r>
          <w:rPr>
            <w:rFonts w:asciiTheme="minorHAnsi" w:eastAsiaTheme="minorEastAsia" w:hAnsiTheme="minorHAnsi" w:cstheme="minorBidi"/>
            <w:noProof/>
            <w:sz w:val="22"/>
            <w:szCs w:val="22"/>
          </w:rPr>
          <w:tab/>
        </w:r>
        <w:r w:rsidRPr="0038033D">
          <w:rPr>
            <w:rStyle w:val="Hyperlink"/>
            <w:noProof/>
          </w:rPr>
          <w:t>Prerequisites/Preconditions</w:t>
        </w:r>
        <w:r>
          <w:rPr>
            <w:noProof/>
            <w:webHidden/>
          </w:rPr>
          <w:tab/>
        </w:r>
        <w:r>
          <w:rPr>
            <w:noProof/>
            <w:webHidden/>
          </w:rPr>
          <w:fldChar w:fldCharType="begin"/>
        </w:r>
        <w:r>
          <w:rPr>
            <w:noProof/>
            <w:webHidden/>
          </w:rPr>
          <w:instrText xml:space="preserve"> PAGEREF _Toc163760384 \h </w:instrText>
        </w:r>
        <w:r>
          <w:rPr>
            <w:noProof/>
            <w:webHidden/>
          </w:rPr>
        </w:r>
        <w:r>
          <w:rPr>
            <w:noProof/>
            <w:webHidden/>
          </w:rPr>
          <w:fldChar w:fldCharType="separate"/>
        </w:r>
        <w:r>
          <w:rPr>
            <w:noProof/>
            <w:webHidden/>
          </w:rPr>
          <w:t>12</w:t>
        </w:r>
        <w:r>
          <w:rPr>
            <w:noProof/>
            <w:webHidden/>
          </w:rPr>
          <w:fldChar w:fldCharType="end"/>
        </w:r>
      </w:hyperlink>
    </w:p>
    <w:p w:rsidR="00FB35CE" w:rsidRDefault="00FB35CE">
      <w:pPr>
        <w:pStyle w:val="TOC2"/>
        <w:rPr>
          <w:rFonts w:asciiTheme="minorHAnsi" w:eastAsiaTheme="minorEastAsia" w:hAnsiTheme="minorHAnsi" w:cstheme="minorBidi"/>
          <w:noProof/>
          <w:sz w:val="22"/>
          <w:szCs w:val="22"/>
        </w:rPr>
      </w:pPr>
      <w:hyperlink w:anchor="_Toc163760385" w:history="1">
        <w:r w:rsidRPr="0038033D">
          <w:rPr>
            <w:rStyle w:val="Hyperlink"/>
            <w:noProof/>
          </w:rPr>
          <w:t>1.6</w:t>
        </w:r>
        <w:r>
          <w:rPr>
            <w:rFonts w:asciiTheme="minorHAnsi" w:eastAsiaTheme="minorEastAsia" w:hAnsiTheme="minorHAnsi" w:cstheme="minorBidi"/>
            <w:noProof/>
            <w:sz w:val="22"/>
            <w:szCs w:val="22"/>
          </w:rPr>
          <w:tab/>
        </w:r>
        <w:r w:rsidRPr="0038033D">
          <w:rPr>
            <w:rStyle w:val="Hyperlink"/>
            <w:noProof/>
          </w:rPr>
          <w:t>Applicability Statement</w:t>
        </w:r>
        <w:r>
          <w:rPr>
            <w:noProof/>
            <w:webHidden/>
          </w:rPr>
          <w:tab/>
        </w:r>
        <w:r>
          <w:rPr>
            <w:noProof/>
            <w:webHidden/>
          </w:rPr>
          <w:fldChar w:fldCharType="begin"/>
        </w:r>
        <w:r>
          <w:rPr>
            <w:noProof/>
            <w:webHidden/>
          </w:rPr>
          <w:instrText xml:space="preserve"> PAGEREF _Toc163760385 \h </w:instrText>
        </w:r>
        <w:r>
          <w:rPr>
            <w:noProof/>
            <w:webHidden/>
          </w:rPr>
        </w:r>
        <w:r>
          <w:rPr>
            <w:noProof/>
            <w:webHidden/>
          </w:rPr>
          <w:fldChar w:fldCharType="separate"/>
        </w:r>
        <w:r>
          <w:rPr>
            <w:noProof/>
            <w:webHidden/>
          </w:rPr>
          <w:t>12</w:t>
        </w:r>
        <w:r>
          <w:rPr>
            <w:noProof/>
            <w:webHidden/>
          </w:rPr>
          <w:fldChar w:fldCharType="end"/>
        </w:r>
      </w:hyperlink>
    </w:p>
    <w:p w:rsidR="00FB35CE" w:rsidRDefault="00FB35CE">
      <w:pPr>
        <w:pStyle w:val="TOC2"/>
        <w:rPr>
          <w:rFonts w:asciiTheme="minorHAnsi" w:eastAsiaTheme="minorEastAsia" w:hAnsiTheme="minorHAnsi" w:cstheme="minorBidi"/>
          <w:noProof/>
          <w:sz w:val="22"/>
          <w:szCs w:val="22"/>
        </w:rPr>
      </w:pPr>
      <w:hyperlink w:anchor="_Toc163760386" w:history="1">
        <w:r w:rsidRPr="0038033D">
          <w:rPr>
            <w:rStyle w:val="Hyperlink"/>
            <w:noProof/>
          </w:rPr>
          <w:t>1.7</w:t>
        </w:r>
        <w:r>
          <w:rPr>
            <w:rFonts w:asciiTheme="minorHAnsi" w:eastAsiaTheme="minorEastAsia" w:hAnsiTheme="minorHAnsi" w:cstheme="minorBidi"/>
            <w:noProof/>
            <w:sz w:val="22"/>
            <w:szCs w:val="22"/>
          </w:rPr>
          <w:tab/>
        </w:r>
        <w:r w:rsidRPr="0038033D">
          <w:rPr>
            <w:rStyle w:val="Hyperlink"/>
            <w:noProof/>
          </w:rPr>
          <w:t>Versioning and Capability Negotiation</w:t>
        </w:r>
        <w:r>
          <w:rPr>
            <w:noProof/>
            <w:webHidden/>
          </w:rPr>
          <w:tab/>
        </w:r>
        <w:r>
          <w:rPr>
            <w:noProof/>
            <w:webHidden/>
          </w:rPr>
          <w:fldChar w:fldCharType="begin"/>
        </w:r>
        <w:r>
          <w:rPr>
            <w:noProof/>
            <w:webHidden/>
          </w:rPr>
          <w:instrText xml:space="preserve"> PAGEREF _Toc163760386 \h </w:instrText>
        </w:r>
        <w:r>
          <w:rPr>
            <w:noProof/>
            <w:webHidden/>
          </w:rPr>
        </w:r>
        <w:r>
          <w:rPr>
            <w:noProof/>
            <w:webHidden/>
          </w:rPr>
          <w:fldChar w:fldCharType="separate"/>
        </w:r>
        <w:r>
          <w:rPr>
            <w:noProof/>
            <w:webHidden/>
          </w:rPr>
          <w:t>13</w:t>
        </w:r>
        <w:r>
          <w:rPr>
            <w:noProof/>
            <w:webHidden/>
          </w:rPr>
          <w:fldChar w:fldCharType="end"/>
        </w:r>
      </w:hyperlink>
    </w:p>
    <w:p w:rsidR="00FB35CE" w:rsidRDefault="00FB35CE">
      <w:pPr>
        <w:pStyle w:val="TOC2"/>
        <w:rPr>
          <w:rFonts w:asciiTheme="minorHAnsi" w:eastAsiaTheme="minorEastAsia" w:hAnsiTheme="minorHAnsi" w:cstheme="minorBidi"/>
          <w:noProof/>
          <w:sz w:val="22"/>
          <w:szCs w:val="22"/>
        </w:rPr>
      </w:pPr>
      <w:hyperlink w:anchor="_Toc163760387" w:history="1">
        <w:r w:rsidRPr="0038033D">
          <w:rPr>
            <w:rStyle w:val="Hyperlink"/>
            <w:noProof/>
          </w:rPr>
          <w:t>1.8</w:t>
        </w:r>
        <w:r>
          <w:rPr>
            <w:rFonts w:asciiTheme="minorHAnsi" w:eastAsiaTheme="minorEastAsia" w:hAnsiTheme="minorHAnsi" w:cstheme="minorBidi"/>
            <w:noProof/>
            <w:sz w:val="22"/>
            <w:szCs w:val="22"/>
          </w:rPr>
          <w:tab/>
        </w:r>
        <w:r w:rsidRPr="0038033D">
          <w:rPr>
            <w:rStyle w:val="Hyperlink"/>
            <w:noProof/>
          </w:rPr>
          <w:t>Vendor-Extensible Fields</w:t>
        </w:r>
        <w:r>
          <w:rPr>
            <w:noProof/>
            <w:webHidden/>
          </w:rPr>
          <w:tab/>
        </w:r>
        <w:r>
          <w:rPr>
            <w:noProof/>
            <w:webHidden/>
          </w:rPr>
          <w:fldChar w:fldCharType="begin"/>
        </w:r>
        <w:r>
          <w:rPr>
            <w:noProof/>
            <w:webHidden/>
          </w:rPr>
          <w:instrText xml:space="preserve"> PAGEREF _Toc163760387 \h </w:instrText>
        </w:r>
        <w:r>
          <w:rPr>
            <w:noProof/>
            <w:webHidden/>
          </w:rPr>
        </w:r>
        <w:r>
          <w:rPr>
            <w:noProof/>
            <w:webHidden/>
          </w:rPr>
          <w:fldChar w:fldCharType="separate"/>
        </w:r>
        <w:r>
          <w:rPr>
            <w:noProof/>
            <w:webHidden/>
          </w:rPr>
          <w:t>13</w:t>
        </w:r>
        <w:r>
          <w:rPr>
            <w:noProof/>
            <w:webHidden/>
          </w:rPr>
          <w:fldChar w:fldCharType="end"/>
        </w:r>
      </w:hyperlink>
    </w:p>
    <w:p w:rsidR="00FB35CE" w:rsidRDefault="00FB35CE">
      <w:pPr>
        <w:pStyle w:val="TOC2"/>
        <w:rPr>
          <w:rFonts w:asciiTheme="minorHAnsi" w:eastAsiaTheme="minorEastAsia" w:hAnsiTheme="minorHAnsi" w:cstheme="minorBidi"/>
          <w:noProof/>
          <w:sz w:val="22"/>
          <w:szCs w:val="22"/>
        </w:rPr>
      </w:pPr>
      <w:hyperlink w:anchor="_Toc163760388" w:history="1">
        <w:r w:rsidRPr="0038033D">
          <w:rPr>
            <w:rStyle w:val="Hyperlink"/>
            <w:noProof/>
          </w:rPr>
          <w:t>1.9</w:t>
        </w:r>
        <w:r>
          <w:rPr>
            <w:rFonts w:asciiTheme="minorHAnsi" w:eastAsiaTheme="minorEastAsia" w:hAnsiTheme="minorHAnsi" w:cstheme="minorBidi"/>
            <w:noProof/>
            <w:sz w:val="22"/>
            <w:szCs w:val="22"/>
          </w:rPr>
          <w:tab/>
        </w:r>
        <w:r w:rsidRPr="0038033D">
          <w:rPr>
            <w:rStyle w:val="Hyperlink"/>
            <w:noProof/>
          </w:rPr>
          <w:t>Standards Assignments</w:t>
        </w:r>
        <w:r>
          <w:rPr>
            <w:noProof/>
            <w:webHidden/>
          </w:rPr>
          <w:tab/>
        </w:r>
        <w:r>
          <w:rPr>
            <w:noProof/>
            <w:webHidden/>
          </w:rPr>
          <w:fldChar w:fldCharType="begin"/>
        </w:r>
        <w:r>
          <w:rPr>
            <w:noProof/>
            <w:webHidden/>
          </w:rPr>
          <w:instrText xml:space="preserve"> PAGEREF _Toc163760388 \h </w:instrText>
        </w:r>
        <w:r>
          <w:rPr>
            <w:noProof/>
            <w:webHidden/>
          </w:rPr>
        </w:r>
        <w:r>
          <w:rPr>
            <w:noProof/>
            <w:webHidden/>
          </w:rPr>
          <w:fldChar w:fldCharType="separate"/>
        </w:r>
        <w:r>
          <w:rPr>
            <w:noProof/>
            <w:webHidden/>
          </w:rPr>
          <w:t>13</w:t>
        </w:r>
        <w:r>
          <w:rPr>
            <w:noProof/>
            <w:webHidden/>
          </w:rPr>
          <w:fldChar w:fldCharType="end"/>
        </w:r>
      </w:hyperlink>
    </w:p>
    <w:p w:rsidR="00FB35CE" w:rsidRDefault="00FB35CE">
      <w:pPr>
        <w:pStyle w:val="TOC1"/>
        <w:rPr>
          <w:rFonts w:asciiTheme="minorHAnsi" w:eastAsiaTheme="minorEastAsia" w:hAnsiTheme="minorHAnsi" w:cstheme="minorBidi"/>
          <w:b w:val="0"/>
          <w:bCs w:val="0"/>
          <w:noProof/>
          <w:sz w:val="22"/>
          <w:szCs w:val="22"/>
        </w:rPr>
      </w:pPr>
      <w:hyperlink w:anchor="_Toc163760389" w:history="1">
        <w:r w:rsidRPr="0038033D">
          <w:rPr>
            <w:rStyle w:val="Hyperlink"/>
            <w:noProof/>
          </w:rPr>
          <w:t>2</w:t>
        </w:r>
        <w:r>
          <w:rPr>
            <w:rFonts w:asciiTheme="minorHAnsi" w:eastAsiaTheme="minorEastAsia" w:hAnsiTheme="minorHAnsi" w:cstheme="minorBidi"/>
            <w:b w:val="0"/>
            <w:bCs w:val="0"/>
            <w:noProof/>
            <w:sz w:val="22"/>
            <w:szCs w:val="22"/>
          </w:rPr>
          <w:tab/>
        </w:r>
        <w:r w:rsidRPr="0038033D">
          <w:rPr>
            <w:rStyle w:val="Hyperlink"/>
            <w:noProof/>
          </w:rPr>
          <w:t>Messages</w:t>
        </w:r>
        <w:r>
          <w:rPr>
            <w:noProof/>
            <w:webHidden/>
          </w:rPr>
          <w:tab/>
        </w:r>
        <w:r>
          <w:rPr>
            <w:noProof/>
            <w:webHidden/>
          </w:rPr>
          <w:fldChar w:fldCharType="begin"/>
        </w:r>
        <w:r>
          <w:rPr>
            <w:noProof/>
            <w:webHidden/>
          </w:rPr>
          <w:instrText xml:space="preserve"> PAGEREF _Toc163760389 \h </w:instrText>
        </w:r>
        <w:r>
          <w:rPr>
            <w:noProof/>
            <w:webHidden/>
          </w:rPr>
        </w:r>
        <w:r>
          <w:rPr>
            <w:noProof/>
            <w:webHidden/>
          </w:rPr>
          <w:fldChar w:fldCharType="separate"/>
        </w:r>
        <w:r>
          <w:rPr>
            <w:noProof/>
            <w:webHidden/>
          </w:rPr>
          <w:t>14</w:t>
        </w:r>
        <w:r>
          <w:rPr>
            <w:noProof/>
            <w:webHidden/>
          </w:rPr>
          <w:fldChar w:fldCharType="end"/>
        </w:r>
      </w:hyperlink>
    </w:p>
    <w:p w:rsidR="00FB35CE" w:rsidRDefault="00FB35CE">
      <w:pPr>
        <w:pStyle w:val="TOC2"/>
        <w:rPr>
          <w:rFonts w:asciiTheme="minorHAnsi" w:eastAsiaTheme="minorEastAsia" w:hAnsiTheme="minorHAnsi" w:cstheme="minorBidi"/>
          <w:noProof/>
          <w:sz w:val="22"/>
          <w:szCs w:val="22"/>
        </w:rPr>
      </w:pPr>
      <w:hyperlink w:anchor="_Toc163760390" w:history="1">
        <w:r w:rsidRPr="0038033D">
          <w:rPr>
            <w:rStyle w:val="Hyperlink"/>
            <w:noProof/>
          </w:rPr>
          <w:t>2.1</w:t>
        </w:r>
        <w:r>
          <w:rPr>
            <w:rFonts w:asciiTheme="minorHAnsi" w:eastAsiaTheme="minorEastAsia" w:hAnsiTheme="minorHAnsi" w:cstheme="minorBidi"/>
            <w:noProof/>
            <w:sz w:val="22"/>
            <w:szCs w:val="22"/>
          </w:rPr>
          <w:tab/>
        </w:r>
        <w:r w:rsidRPr="0038033D">
          <w:rPr>
            <w:rStyle w:val="Hyperlink"/>
            <w:noProof/>
          </w:rPr>
          <w:t>Transport</w:t>
        </w:r>
        <w:r>
          <w:rPr>
            <w:noProof/>
            <w:webHidden/>
          </w:rPr>
          <w:tab/>
        </w:r>
        <w:r>
          <w:rPr>
            <w:noProof/>
            <w:webHidden/>
          </w:rPr>
          <w:fldChar w:fldCharType="begin"/>
        </w:r>
        <w:r>
          <w:rPr>
            <w:noProof/>
            <w:webHidden/>
          </w:rPr>
          <w:instrText xml:space="preserve"> PAGEREF _Toc163760390 \h </w:instrText>
        </w:r>
        <w:r>
          <w:rPr>
            <w:noProof/>
            <w:webHidden/>
          </w:rPr>
        </w:r>
        <w:r>
          <w:rPr>
            <w:noProof/>
            <w:webHidden/>
          </w:rPr>
          <w:fldChar w:fldCharType="separate"/>
        </w:r>
        <w:r>
          <w:rPr>
            <w:noProof/>
            <w:webHidden/>
          </w:rPr>
          <w:t>14</w:t>
        </w:r>
        <w:r>
          <w:rPr>
            <w:noProof/>
            <w:webHidden/>
          </w:rPr>
          <w:fldChar w:fldCharType="end"/>
        </w:r>
      </w:hyperlink>
    </w:p>
    <w:p w:rsidR="00FB35CE" w:rsidRDefault="00FB35CE">
      <w:pPr>
        <w:pStyle w:val="TOC2"/>
        <w:rPr>
          <w:rFonts w:asciiTheme="minorHAnsi" w:eastAsiaTheme="minorEastAsia" w:hAnsiTheme="minorHAnsi" w:cstheme="minorBidi"/>
          <w:noProof/>
          <w:sz w:val="22"/>
          <w:szCs w:val="22"/>
        </w:rPr>
      </w:pPr>
      <w:hyperlink w:anchor="_Toc163760391" w:history="1">
        <w:r w:rsidRPr="0038033D">
          <w:rPr>
            <w:rStyle w:val="Hyperlink"/>
            <w:noProof/>
          </w:rPr>
          <w:t>2.2</w:t>
        </w:r>
        <w:r>
          <w:rPr>
            <w:rFonts w:asciiTheme="minorHAnsi" w:eastAsiaTheme="minorEastAsia" w:hAnsiTheme="minorHAnsi" w:cstheme="minorBidi"/>
            <w:noProof/>
            <w:sz w:val="22"/>
            <w:szCs w:val="22"/>
          </w:rPr>
          <w:tab/>
        </w:r>
        <w:r w:rsidRPr="0038033D">
          <w:rPr>
            <w:rStyle w:val="Hyperlink"/>
            <w:noProof/>
          </w:rPr>
          <w:t>Message Syntax</w:t>
        </w:r>
        <w:r>
          <w:rPr>
            <w:noProof/>
            <w:webHidden/>
          </w:rPr>
          <w:tab/>
        </w:r>
        <w:r>
          <w:rPr>
            <w:noProof/>
            <w:webHidden/>
          </w:rPr>
          <w:fldChar w:fldCharType="begin"/>
        </w:r>
        <w:r>
          <w:rPr>
            <w:noProof/>
            <w:webHidden/>
          </w:rPr>
          <w:instrText xml:space="preserve"> PAGEREF _Toc163760391 \h </w:instrText>
        </w:r>
        <w:r>
          <w:rPr>
            <w:noProof/>
            <w:webHidden/>
          </w:rPr>
        </w:r>
        <w:r>
          <w:rPr>
            <w:noProof/>
            <w:webHidden/>
          </w:rPr>
          <w:fldChar w:fldCharType="separate"/>
        </w:r>
        <w:r>
          <w:rPr>
            <w:noProof/>
            <w:webHidden/>
          </w:rPr>
          <w:t>14</w:t>
        </w:r>
        <w:r>
          <w:rPr>
            <w:noProof/>
            <w:webHidden/>
          </w:rPr>
          <w:fldChar w:fldCharType="end"/>
        </w:r>
      </w:hyperlink>
    </w:p>
    <w:p w:rsidR="00FB35CE" w:rsidRDefault="00FB35CE">
      <w:pPr>
        <w:pStyle w:val="TOC3"/>
        <w:rPr>
          <w:rFonts w:asciiTheme="minorHAnsi" w:eastAsiaTheme="minorEastAsia" w:hAnsiTheme="minorHAnsi" w:cstheme="minorBidi"/>
          <w:noProof/>
          <w:sz w:val="22"/>
          <w:szCs w:val="22"/>
        </w:rPr>
      </w:pPr>
      <w:hyperlink w:anchor="_Toc163760392" w:history="1">
        <w:r w:rsidRPr="0038033D">
          <w:rPr>
            <w:rStyle w:val="Hyperlink"/>
            <w:noProof/>
          </w:rPr>
          <w:t>2.2.1</w:t>
        </w:r>
        <w:r>
          <w:rPr>
            <w:rFonts w:asciiTheme="minorHAnsi" w:eastAsiaTheme="minorEastAsia" w:hAnsiTheme="minorHAnsi" w:cstheme="minorBidi"/>
            <w:noProof/>
            <w:sz w:val="22"/>
            <w:szCs w:val="22"/>
          </w:rPr>
          <w:tab/>
        </w:r>
        <w:r w:rsidRPr="0038033D">
          <w:rPr>
            <w:rStyle w:val="Hyperlink"/>
            <w:noProof/>
          </w:rPr>
          <w:t>RTP Packets</w:t>
        </w:r>
        <w:r>
          <w:rPr>
            <w:noProof/>
            <w:webHidden/>
          </w:rPr>
          <w:tab/>
        </w:r>
        <w:r>
          <w:rPr>
            <w:noProof/>
            <w:webHidden/>
          </w:rPr>
          <w:fldChar w:fldCharType="begin"/>
        </w:r>
        <w:r>
          <w:rPr>
            <w:noProof/>
            <w:webHidden/>
          </w:rPr>
          <w:instrText xml:space="preserve"> PAGEREF _Toc163760392 \h </w:instrText>
        </w:r>
        <w:r>
          <w:rPr>
            <w:noProof/>
            <w:webHidden/>
          </w:rPr>
        </w:r>
        <w:r>
          <w:rPr>
            <w:noProof/>
            <w:webHidden/>
          </w:rPr>
          <w:fldChar w:fldCharType="separate"/>
        </w:r>
        <w:r>
          <w:rPr>
            <w:noProof/>
            <w:webHidden/>
          </w:rPr>
          <w:t>14</w:t>
        </w:r>
        <w:r>
          <w:rPr>
            <w:noProof/>
            <w:webHidden/>
          </w:rPr>
          <w:fldChar w:fldCharType="end"/>
        </w:r>
      </w:hyperlink>
    </w:p>
    <w:p w:rsidR="00FB35CE" w:rsidRDefault="00FB35CE">
      <w:pPr>
        <w:pStyle w:val="TOC4"/>
        <w:rPr>
          <w:rFonts w:asciiTheme="minorHAnsi" w:eastAsiaTheme="minorEastAsia" w:hAnsiTheme="minorHAnsi" w:cstheme="minorBidi"/>
          <w:noProof/>
          <w:sz w:val="22"/>
          <w:szCs w:val="22"/>
        </w:rPr>
      </w:pPr>
      <w:hyperlink w:anchor="_Toc163760393" w:history="1">
        <w:r w:rsidRPr="0038033D">
          <w:rPr>
            <w:rStyle w:val="Hyperlink"/>
            <w:noProof/>
          </w:rPr>
          <w:t>2.2.1.1</w:t>
        </w:r>
        <w:r>
          <w:rPr>
            <w:rFonts w:asciiTheme="minorHAnsi" w:eastAsiaTheme="minorEastAsia" w:hAnsiTheme="minorHAnsi" w:cstheme="minorBidi"/>
            <w:noProof/>
            <w:sz w:val="22"/>
            <w:szCs w:val="22"/>
          </w:rPr>
          <w:tab/>
        </w:r>
        <w:r w:rsidRPr="0038033D">
          <w:rPr>
            <w:rStyle w:val="Hyperlink"/>
            <w:noProof/>
          </w:rPr>
          <w:t>G722 Encoding</w:t>
        </w:r>
        <w:r>
          <w:rPr>
            <w:noProof/>
            <w:webHidden/>
          </w:rPr>
          <w:tab/>
        </w:r>
        <w:r>
          <w:rPr>
            <w:noProof/>
            <w:webHidden/>
          </w:rPr>
          <w:fldChar w:fldCharType="begin"/>
        </w:r>
        <w:r>
          <w:rPr>
            <w:noProof/>
            <w:webHidden/>
          </w:rPr>
          <w:instrText xml:space="preserve"> PAGEREF _Toc163760393 \h </w:instrText>
        </w:r>
        <w:r>
          <w:rPr>
            <w:noProof/>
            <w:webHidden/>
          </w:rPr>
        </w:r>
        <w:r>
          <w:rPr>
            <w:noProof/>
            <w:webHidden/>
          </w:rPr>
          <w:fldChar w:fldCharType="separate"/>
        </w:r>
        <w:r>
          <w:rPr>
            <w:noProof/>
            <w:webHidden/>
          </w:rPr>
          <w:t>16</w:t>
        </w:r>
        <w:r>
          <w:rPr>
            <w:noProof/>
            <w:webHidden/>
          </w:rPr>
          <w:fldChar w:fldCharType="end"/>
        </w:r>
      </w:hyperlink>
    </w:p>
    <w:p w:rsidR="00FB35CE" w:rsidRDefault="00FB35CE">
      <w:pPr>
        <w:pStyle w:val="TOC4"/>
        <w:rPr>
          <w:rFonts w:asciiTheme="minorHAnsi" w:eastAsiaTheme="minorEastAsia" w:hAnsiTheme="minorHAnsi" w:cstheme="minorBidi"/>
          <w:noProof/>
          <w:sz w:val="22"/>
          <w:szCs w:val="22"/>
        </w:rPr>
      </w:pPr>
      <w:hyperlink w:anchor="_Toc163760394" w:history="1">
        <w:r w:rsidRPr="0038033D">
          <w:rPr>
            <w:rStyle w:val="Hyperlink"/>
            <w:noProof/>
          </w:rPr>
          <w:t>2.2.1.2</w:t>
        </w:r>
        <w:r>
          <w:rPr>
            <w:rFonts w:asciiTheme="minorHAnsi" w:eastAsiaTheme="minorEastAsia" w:hAnsiTheme="minorHAnsi" w:cstheme="minorBidi"/>
            <w:noProof/>
            <w:sz w:val="22"/>
            <w:szCs w:val="22"/>
          </w:rPr>
          <w:tab/>
        </w:r>
        <w:r w:rsidRPr="0038033D">
          <w:rPr>
            <w:rStyle w:val="Hyperlink"/>
            <w:noProof/>
          </w:rPr>
          <w:t>RTP Header Extension</w:t>
        </w:r>
        <w:r>
          <w:rPr>
            <w:noProof/>
            <w:webHidden/>
          </w:rPr>
          <w:tab/>
        </w:r>
        <w:r>
          <w:rPr>
            <w:noProof/>
            <w:webHidden/>
          </w:rPr>
          <w:fldChar w:fldCharType="begin"/>
        </w:r>
        <w:r>
          <w:rPr>
            <w:noProof/>
            <w:webHidden/>
          </w:rPr>
          <w:instrText xml:space="preserve"> PAGEREF _Toc163760394 \h </w:instrText>
        </w:r>
        <w:r>
          <w:rPr>
            <w:noProof/>
            <w:webHidden/>
          </w:rPr>
        </w:r>
        <w:r>
          <w:rPr>
            <w:noProof/>
            <w:webHidden/>
          </w:rPr>
          <w:fldChar w:fldCharType="separate"/>
        </w:r>
        <w:r>
          <w:rPr>
            <w:noProof/>
            <w:webHidden/>
          </w:rPr>
          <w:t>16</w:t>
        </w:r>
        <w:r>
          <w:rPr>
            <w:noProof/>
            <w:webHidden/>
          </w:rPr>
          <w:fldChar w:fldCharType="end"/>
        </w:r>
      </w:hyperlink>
    </w:p>
    <w:p w:rsidR="00FB35CE" w:rsidRDefault="00FB35CE">
      <w:pPr>
        <w:pStyle w:val="TOC3"/>
        <w:rPr>
          <w:rFonts w:asciiTheme="minorHAnsi" w:eastAsiaTheme="minorEastAsia" w:hAnsiTheme="minorHAnsi" w:cstheme="minorBidi"/>
          <w:noProof/>
          <w:sz w:val="22"/>
          <w:szCs w:val="22"/>
        </w:rPr>
      </w:pPr>
      <w:hyperlink w:anchor="_Toc163760395" w:history="1">
        <w:r w:rsidRPr="0038033D">
          <w:rPr>
            <w:rStyle w:val="Hyperlink"/>
            <w:noProof/>
          </w:rPr>
          <w:t>2.2.2</w:t>
        </w:r>
        <w:r>
          <w:rPr>
            <w:rFonts w:asciiTheme="minorHAnsi" w:eastAsiaTheme="minorEastAsia" w:hAnsiTheme="minorHAnsi" w:cstheme="minorBidi"/>
            <w:noProof/>
            <w:sz w:val="22"/>
            <w:szCs w:val="22"/>
          </w:rPr>
          <w:tab/>
        </w:r>
        <w:r w:rsidRPr="0038033D">
          <w:rPr>
            <w:rStyle w:val="Hyperlink"/>
            <w:noProof/>
          </w:rPr>
          <w:t>RTCP Compound Packets</w:t>
        </w:r>
        <w:r>
          <w:rPr>
            <w:noProof/>
            <w:webHidden/>
          </w:rPr>
          <w:tab/>
        </w:r>
        <w:r>
          <w:rPr>
            <w:noProof/>
            <w:webHidden/>
          </w:rPr>
          <w:fldChar w:fldCharType="begin"/>
        </w:r>
        <w:r>
          <w:rPr>
            <w:noProof/>
            <w:webHidden/>
          </w:rPr>
          <w:instrText xml:space="preserve"> PAGEREF _Toc163760395 \h </w:instrText>
        </w:r>
        <w:r>
          <w:rPr>
            <w:noProof/>
            <w:webHidden/>
          </w:rPr>
        </w:r>
        <w:r>
          <w:rPr>
            <w:noProof/>
            <w:webHidden/>
          </w:rPr>
          <w:fldChar w:fldCharType="separate"/>
        </w:r>
        <w:r>
          <w:rPr>
            <w:noProof/>
            <w:webHidden/>
          </w:rPr>
          <w:t>16</w:t>
        </w:r>
        <w:r>
          <w:rPr>
            <w:noProof/>
            <w:webHidden/>
          </w:rPr>
          <w:fldChar w:fldCharType="end"/>
        </w:r>
      </w:hyperlink>
    </w:p>
    <w:p w:rsidR="00FB35CE" w:rsidRDefault="00FB35CE">
      <w:pPr>
        <w:pStyle w:val="TOC3"/>
        <w:rPr>
          <w:rFonts w:asciiTheme="minorHAnsi" w:eastAsiaTheme="minorEastAsia" w:hAnsiTheme="minorHAnsi" w:cstheme="minorBidi"/>
          <w:noProof/>
          <w:sz w:val="22"/>
          <w:szCs w:val="22"/>
        </w:rPr>
      </w:pPr>
      <w:hyperlink w:anchor="_Toc163760396" w:history="1">
        <w:r w:rsidRPr="0038033D">
          <w:rPr>
            <w:rStyle w:val="Hyperlink"/>
            <w:noProof/>
          </w:rPr>
          <w:t>2.2.3</w:t>
        </w:r>
        <w:r>
          <w:rPr>
            <w:rFonts w:asciiTheme="minorHAnsi" w:eastAsiaTheme="minorEastAsia" w:hAnsiTheme="minorHAnsi" w:cstheme="minorBidi"/>
            <w:noProof/>
            <w:sz w:val="22"/>
            <w:szCs w:val="22"/>
          </w:rPr>
          <w:tab/>
        </w:r>
        <w:r w:rsidRPr="0038033D">
          <w:rPr>
            <w:rStyle w:val="Hyperlink"/>
            <w:noProof/>
          </w:rPr>
          <w:t>RTCP Probe Packet</w:t>
        </w:r>
        <w:r>
          <w:rPr>
            <w:noProof/>
            <w:webHidden/>
          </w:rPr>
          <w:tab/>
        </w:r>
        <w:r>
          <w:rPr>
            <w:noProof/>
            <w:webHidden/>
          </w:rPr>
          <w:fldChar w:fldCharType="begin"/>
        </w:r>
        <w:r>
          <w:rPr>
            <w:noProof/>
            <w:webHidden/>
          </w:rPr>
          <w:instrText xml:space="preserve"> PAGEREF _Toc163760396 \h </w:instrText>
        </w:r>
        <w:r>
          <w:rPr>
            <w:noProof/>
            <w:webHidden/>
          </w:rPr>
        </w:r>
        <w:r>
          <w:rPr>
            <w:noProof/>
            <w:webHidden/>
          </w:rPr>
          <w:fldChar w:fldCharType="separate"/>
        </w:r>
        <w:r>
          <w:rPr>
            <w:noProof/>
            <w:webHidden/>
          </w:rPr>
          <w:t>16</w:t>
        </w:r>
        <w:r>
          <w:rPr>
            <w:noProof/>
            <w:webHidden/>
          </w:rPr>
          <w:fldChar w:fldCharType="end"/>
        </w:r>
      </w:hyperlink>
    </w:p>
    <w:p w:rsidR="00FB35CE" w:rsidRDefault="00FB35CE">
      <w:pPr>
        <w:pStyle w:val="TOC3"/>
        <w:rPr>
          <w:rFonts w:asciiTheme="minorHAnsi" w:eastAsiaTheme="minorEastAsia" w:hAnsiTheme="minorHAnsi" w:cstheme="minorBidi"/>
          <w:noProof/>
          <w:sz w:val="22"/>
          <w:szCs w:val="22"/>
        </w:rPr>
      </w:pPr>
      <w:hyperlink w:anchor="_Toc163760397" w:history="1">
        <w:r w:rsidRPr="0038033D">
          <w:rPr>
            <w:rStyle w:val="Hyperlink"/>
            <w:noProof/>
          </w:rPr>
          <w:t>2.2.4</w:t>
        </w:r>
        <w:r>
          <w:rPr>
            <w:rFonts w:asciiTheme="minorHAnsi" w:eastAsiaTheme="minorEastAsia" w:hAnsiTheme="minorHAnsi" w:cstheme="minorBidi"/>
            <w:noProof/>
            <w:sz w:val="22"/>
            <w:szCs w:val="22"/>
          </w:rPr>
          <w:tab/>
        </w:r>
        <w:r w:rsidRPr="0038033D">
          <w:rPr>
            <w:rStyle w:val="Hyperlink"/>
            <w:noProof/>
          </w:rPr>
          <w:t>RTCP Packet Pair Packet</w:t>
        </w:r>
        <w:r>
          <w:rPr>
            <w:noProof/>
            <w:webHidden/>
          </w:rPr>
          <w:tab/>
        </w:r>
        <w:r>
          <w:rPr>
            <w:noProof/>
            <w:webHidden/>
          </w:rPr>
          <w:fldChar w:fldCharType="begin"/>
        </w:r>
        <w:r>
          <w:rPr>
            <w:noProof/>
            <w:webHidden/>
          </w:rPr>
          <w:instrText xml:space="preserve"> PAGEREF _Toc163760397 \h </w:instrText>
        </w:r>
        <w:r>
          <w:rPr>
            <w:noProof/>
            <w:webHidden/>
          </w:rPr>
        </w:r>
        <w:r>
          <w:rPr>
            <w:noProof/>
            <w:webHidden/>
          </w:rPr>
          <w:fldChar w:fldCharType="separate"/>
        </w:r>
        <w:r>
          <w:rPr>
            <w:noProof/>
            <w:webHidden/>
          </w:rPr>
          <w:t>16</w:t>
        </w:r>
        <w:r>
          <w:rPr>
            <w:noProof/>
            <w:webHidden/>
          </w:rPr>
          <w:fldChar w:fldCharType="end"/>
        </w:r>
      </w:hyperlink>
    </w:p>
    <w:p w:rsidR="00FB35CE" w:rsidRDefault="00FB35CE">
      <w:pPr>
        <w:pStyle w:val="TOC3"/>
        <w:rPr>
          <w:rFonts w:asciiTheme="minorHAnsi" w:eastAsiaTheme="minorEastAsia" w:hAnsiTheme="minorHAnsi" w:cstheme="minorBidi"/>
          <w:noProof/>
          <w:sz w:val="22"/>
          <w:szCs w:val="22"/>
        </w:rPr>
      </w:pPr>
      <w:hyperlink w:anchor="_Toc163760398" w:history="1">
        <w:r w:rsidRPr="0038033D">
          <w:rPr>
            <w:rStyle w:val="Hyperlink"/>
            <w:noProof/>
          </w:rPr>
          <w:t>2.2.5</w:t>
        </w:r>
        <w:r>
          <w:rPr>
            <w:rFonts w:asciiTheme="minorHAnsi" w:eastAsiaTheme="minorEastAsia" w:hAnsiTheme="minorHAnsi" w:cstheme="minorBidi"/>
            <w:noProof/>
            <w:sz w:val="22"/>
            <w:szCs w:val="22"/>
          </w:rPr>
          <w:tab/>
        </w:r>
        <w:r w:rsidRPr="0038033D">
          <w:rPr>
            <w:rStyle w:val="Hyperlink"/>
            <w:noProof/>
          </w:rPr>
          <w:t>RTCP Packet Pair</w:t>
        </w:r>
        <w:r>
          <w:rPr>
            <w:noProof/>
            <w:webHidden/>
          </w:rPr>
          <w:tab/>
        </w:r>
        <w:r>
          <w:rPr>
            <w:noProof/>
            <w:webHidden/>
          </w:rPr>
          <w:fldChar w:fldCharType="begin"/>
        </w:r>
        <w:r>
          <w:rPr>
            <w:noProof/>
            <w:webHidden/>
          </w:rPr>
          <w:instrText xml:space="preserve"> PAGEREF _Toc163760398 \h </w:instrText>
        </w:r>
        <w:r>
          <w:rPr>
            <w:noProof/>
            <w:webHidden/>
          </w:rPr>
        </w:r>
        <w:r>
          <w:rPr>
            <w:noProof/>
            <w:webHidden/>
          </w:rPr>
          <w:fldChar w:fldCharType="separate"/>
        </w:r>
        <w:r>
          <w:rPr>
            <w:noProof/>
            <w:webHidden/>
          </w:rPr>
          <w:t>16</w:t>
        </w:r>
        <w:r>
          <w:rPr>
            <w:noProof/>
            <w:webHidden/>
          </w:rPr>
          <w:fldChar w:fldCharType="end"/>
        </w:r>
      </w:hyperlink>
    </w:p>
    <w:p w:rsidR="00FB35CE" w:rsidRDefault="00FB35CE">
      <w:pPr>
        <w:pStyle w:val="TOC3"/>
        <w:rPr>
          <w:rFonts w:asciiTheme="minorHAnsi" w:eastAsiaTheme="minorEastAsia" w:hAnsiTheme="minorHAnsi" w:cstheme="minorBidi"/>
          <w:noProof/>
          <w:sz w:val="22"/>
          <w:szCs w:val="22"/>
        </w:rPr>
      </w:pPr>
      <w:hyperlink w:anchor="_Toc163760399" w:history="1">
        <w:r w:rsidRPr="0038033D">
          <w:rPr>
            <w:rStyle w:val="Hyperlink"/>
            <w:noProof/>
          </w:rPr>
          <w:t>2.2.6</w:t>
        </w:r>
        <w:r>
          <w:rPr>
            <w:rFonts w:asciiTheme="minorHAnsi" w:eastAsiaTheme="minorEastAsia" w:hAnsiTheme="minorHAnsi" w:cstheme="minorBidi"/>
            <w:noProof/>
            <w:sz w:val="22"/>
            <w:szCs w:val="22"/>
          </w:rPr>
          <w:tab/>
        </w:r>
        <w:r w:rsidRPr="0038033D">
          <w:rPr>
            <w:rStyle w:val="Hyperlink"/>
            <w:noProof/>
          </w:rPr>
          <w:t>RTCP Packet Train Packet</w:t>
        </w:r>
        <w:r>
          <w:rPr>
            <w:noProof/>
            <w:webHidden/>
          </w:rPr>
          <w:tab/>
        </w:r>
        <w:r>
          <w:rPr>
            <w:noProof/>
            <w:webHidden/>
          </w:rPr>
          <w:fldChar w:fldCharType="begin"/>
        </w:r>
        <w:r>
          <w:rPr>
            <w:noProof/>
            <w:webHidden/>
          </w:rPr>
          <w:instrText xml:space="preserve"> PAGEREF _Toc163760399 \h </w:instrText>
        </w:r>
        <w:r>
          <w:rPr>
            <w:noProof/>
            <w:webHidden/>
          </w:rPr>
        </w:r>
        <w:r>
          <w:rPr>
            <w:noProof/>
            <w:webHidden/>
          </w:rPr>
          <w:fldChar w:fldCharType="separate"/>
        </w:r>
        <w:r>
          <w:rPr>
            <w:noProof/>
            <w:webHidden/>
          </w:rPr>
          <w:t>17</w:t>
        </w:r>
        <w:r>
          <w:rPr>
            <w:noProof/>
            <w:webHidden/>
          </w:rPr>
          <w:fldChar w:fldCharType="end"/>
        </w:r>
      </w:hyperlink>
    </w:p>
    <w:p w:rsidR="00FB35CE" w:rsidRDefault="00FB35CE">
      <w:pPr>
        <w:pStyle w:val="TOC3"/>
        <w:rPr>
          <w:rFonts w:asciiTheme="minorHAnsi" w:eastAsiaTheme="minorEastAsia" w:hAnsiTheme="minorHAnsi" w:cstheme="minorBidi"/>
          <w:noProof/>
          <w:sz w:val="22"/>
          <w:szCs w:val="22"/>
        </w:rPr>
      </w:pPr>
      <w:hyperlink w:anchor="_Toc163760400" w:history="1">
        <w:r w:rsidRPr="0038033D">
          <w:rPr>
            <w:rStyle w:val="Hyperlink"/>
            <w:noProof/>
          </w:rPr>
          <w:t>2.2.7</w:t>
        </w:r>
        <w:r>
          <w:rPr>
            <w:rFonts w:asciiTheme="minorHAnsi" w:eastAsiaTheme="minorEastAsia" w:hAnsiTheme="minorHAnsi" w:cstheme="minorBidi"/>
            <w:noProof/>
            <w:sz w:val="22"/>
            <w:szCs w:val="22"/>
          </w:rPr>
          <w:tab/>
        </w:r>
        <w:r w:rsidRPr="0038033D">
          <w:rPr>
            <w:rStyle w:val="Hyperlink"/>
            <w:noProof/>
          </w:rPr>
          <w:t>RTCP Packet Train</w:t>
        </w:r>
        <w:r>
          <w:rPr>
            <w:noProof/>
            <w:webHidden/>
          </w:rPr>
          <w:tab/>
        </w:r>
        <w:r>
          <w:rPr>
            <w:noProof/>
            <w:webHidden/>
          </w:rPr>
          <w:fldChar w:fldCharType="begin"/>
        </w:r>
        <w:r>
          <w:rPr>
            <w:noProof/>
            <w:webHidden/>
          </w:rPr>
          <w:instrText xml:space="preserve"> PAGEREF _Toc163760400 \h </w:instrText>
        </w:r>
        <w:r>
          <w:rPr>
            <w:noProof/>
            <w:webHidden/>
          </w:rPr>
        </w:r>
        <w:r>
          <w:rPr>
            <w:noProof/>
            <w:webHidden/>
          </w:rPr>
          <w:fldChar w:fldCharType="separate"/>
        </w:r>
        <w:r>
          <w:rPr>
            <w:noProof/>
            <w:webHidden/>
          </w:rPr>
          <w:t>17</w:t>
        </w:r>
        <w:r>
          <w:rPr>
            <w:noProof/>
            <w:webHidden/>
          </w:rPr>
          <w:fldChar w:fldCharType="end"/>
        </w:r>
      </w:hyperlink>
    </w:p>
    <w:p w:rsidR="00FB35CE" w:rsidRDefault="00FB35CE">
      <w:pPr>
        <w:pStyle w:val="TOC3"/>
        <w:rPr>
          <w:rFonts w:asciiTheme="minorHAnsi" w:eastAsiaTheme="minorEastAsia" w:hAnsiTheme="minorHAnsi" w:cstheme="minorBidi"/>
          <w:noProof/>
          <w:sz w:val="22"/>
          <w:szCs w:val="22"/>
        </w:rPr>
      </w:pPr>
      <w:hyperlink w:anchor="_Toc163760401" w:history="1">
        <w:r w:rsidRPr="0038033D">
          <w:rPr>
            <w:rStyle w:val="Hyperlink"/>
            <w:noProof/>
          </w:rPr>
          <w:t>2.2.8</w:t>
        </w:r>
        <w:r>
          <w:rPr>
            <w:rFonts w:asciiTheme="minorHAnsi" w:eastAsiaTheme="minorEastAsia" w:hAnsiTheme="minorHAnsi" w:cstheme="minorBidi"/>
            <w:noProof/>
            <w:sz w:val="22"/>
            <w:szCs w:val="22"/>
          </w:rPr>
          <w:tab/>
        </w:r>
        <w:r w:rsidRPr="0038033D">
          <w:rPr>
            <w:rStyle w:val="Hyperlink"/>
            <w:noProof/>
          </w:rPr>
          <w:t>RTCP Sender Report (SR)</w:t>
        </w:r>
        <w:r>
          <w:rPr>
            <w:noProof/>
            <w:webHidden/>
          </w:rPr>
          <w:tab/>
        </w:r>
        <w:r>
          <w:rPr>
            <w:noProof/>
            <w:webHidden/>
          </w:rPr>
          <w:fldChar w:fldCharType="begin"/>
        </w:r>
        <w:r>
          <w:rPr>
            <w:noProof/>
            <w:webHidden/>
          </w:rPr>
          <w:instrText xml:space="preserve"> PAGEREF _Toc163760401 \h </w:instrText>
        </w:r>
        <w:r>
          <w:rPr>
            <w:noProof/>
            <w:webHidden/>
          </w:rPr>
        </w:r>
        <w:r>
          <w:rPr>
            <w:noProof/>
            <w:webHidden/>
          </w:rPr>
          <w:fldChar w:fldCharType="separate"/>
        </w:r>
        <w:r>
          <w:rPr>
            <w:noProof/>
            <w:webHidden/>
          </w:rPr>
          <w:t>17</w:t>
        </w:r>
        <w:r>
          <w:rPr>
            <w:noProof/>
            <w:webHidden/>
          </w:rPr>
          <w:fldChar w:fldCharType="end"/>
        </w:r>
      </w:hyperlink>
    </w:p>
    <w:p w:rsidR="00FB35CE" w:rsidRDefault="00FB35CE">
      <w:pPr>
        <w:pStyle w:val="TOC3"/>
        <w:rPr>
          <w:rFonts w:asciiTheme="minorHAnsi" w:eastAsiaTheme="minorEastAsia" w:hAnsiTheme="minorHAnsi" w:cstheme="minorBidi"/>
          <w:noProof/>
          <w:sz w:val="22"/>
          <w:szCs w:val="22"/>
        </w:rPr>
      </w:pPr>
      <w:hyperlink w:anchor="_Toc163760402" w:history="1">
        <w:r w:rsidRPr="0038033D">
          <w:rPr>
            <w:rStyle w:val="Hyperlink"/>
            <w:noProof/>
          </w:rPr>
          <w:t>2.2.9</w:t>
        </w:r>
        <w:r>
          <w:rPr>
            <w:rFonts w:asciiTheme="minorHAnsi" w:eastAsiaTheme="minorEastAsia" w:hAnsiTheme="minorHAnsi" w:cstheme="minorBidi"/>
            <w:noProof/>
            <w:sz w:val="22"/>
            <w:szCs w:val="22"/>
          </w:rPr>
          <w:tab/>
        </w:r>
        <w:r w:rsidRPr="0038033D">
          <w:rPr>
            <w:rStyle w:val="Hyperlink"/>
            <w:noProof/>
          </w:rPr>
          <w:t>RTCP Receiver Report (RR)</w:t>
        </w:r>
        <w:r>
          <w:rPr>
            <w:noProof/>
            <w:webHidden/>
          </w:rPr>
          <w:tab/>
        </w:r>
        <w:r>
          <w:rPr>
            <w:noProof/>
            <w:webHidden/>
          </w:rPr>
          <w:fldChar w:fldCharType="begin"/>
        </w:r>
        <w:r>
          <w:rPr>
            <w:noProof/>
            <w:webHidden/>
          </w:rPr>
          <w:instrText xml:space="preserve"> PAGEREF _Toc163760402 \h </w:instrText>
        </w:r>
        <w:r>
          <w:rPr>
            <w:noProof/>
            <w:webHidden/>
          </w:rPr>
        </w:r>
        <w:r>
          <w:rPr>
            <w:noProof/>
            <w:webHidden/>
          </w:rPr>
          <w:fldChar w:fldCharType="separate"/>
        </w:r>
        <w:r>
          <w:rPr>
            <w:noProof/>
            <w:webHidden/>
          </w:rPr>
          <w:t>17</w:t>
        </w:r>
        <w:r>
          <w:rPr>
            <w:noProof/>
            <w:webHidden/>
          </w:rPr>
          <w:fldChar w:fldCharType="end"/>
        </w:r>
      </w:hyperlink>
    </w:p>
    <w:p w:rsidR="00FB35CE" w:rsidRDefault="00FB35CE">
      <w:pPr>
        <w:pStyle w:val="TOC3"/>
        <w:rPr>
          <w:rFonts w:asciiTheme="minorHAnsi" w:eastAsiaTheme="minorEastAsia" w:hAnsiTheme="minorHAnsi" w:cstheme="minorBidi"/>
          <w:noProof/>
          <w:sz w:val="22"/>
          <w:szCs w:val="22"/>
        </w:rPr>
      </w:pPr>
      <w:hyperlink w:anchor="_Toc163760403" w:history="1">
        <w:r w:rsidRPr="0038033D">
          <w:rPr>
            <w:rStyle w:val="Hyperlink"/>
            <w:noProof/>
          </w:rPr>
          <w:t>2.2.10</w:t>
        </w:r>
        <w:r>
          <w:rPr>
            <w:rFonts w:asciiTheme="minorHAnsi" w:eastAsiaTheme="minorEastAsia" w:hAnsiTheme="minorHAnsi" w:cstheme="minorBidi"/>
            <w:noProof/>
            <w:sz w:val="22"/>
            <w:szCs w:val="22"/>
          </w:rPr>
          <w:tab/>
        </w:r>
        <w:r w:rsidRPr="0038033D">
          <w:rPr>
            <w:rStyle w:val="Hyperlink"/>
            <w:noProof/>
          </w:rPr>
          <w:t>RTCP SDES</w:t>
        </w:r>
        <w:r>
          <w:rPr>
            <w:noProof/>
            <w:webHidden/>
          </w:rPr>
          <w:tab/>
        </w:r>
        <w:r>
          <w:rPr>
            <w:noProof/>
            <w:webHidden/>
          </w:rPr>
          <w:fldChar w:fldCharType="begin"/>
        </w:r>
        <w:r>
          <w:rPr>
            <w:noProof/>
            <w:webHidden/>
          </w:rPr>
          <w:instrText xml:space="preserve"> PAGEREF _Toc163760403 \h </w:instrText>
        </w:r>
        <w:r>
          <w:rPr>
            <w:noProof/>
            <w:webHidden/>
          </w:rPr>
        </w:r>
        <w:r>
          <w:rPr>
            <w:noProof/>
            <w:webHidden/>
          </w:rPr>
          <w:fldChar w:fldCharType="separate"/>
        </w:r>
        <w:r>
          <w:rPr>
            <w:noProof/>
            <w:webHidden/>
          </w:rPr>
          <w:t>17</w:t>
        </w:r>
        <w:r>
          <w:rPr>
            <w:noProof/>
            <w:webHidden/>
          </w:rPr>
          <w:fldChar w:fldCharType="end"/>
        </w:r>
      </w:hyperlink>
    </w:p>
    <w:p w:rsidR="00FB35CE" w:rsidRDefault="00FB35CE">
      <w:pPr>
        <w:pStyle w:val="TOC4"/>
        <w:rPr>
          <w:rFonts w:asciiTheme="minorHAnsi" w:eastAsiaTheme="minorEastAsia" w:hAnsiTheme="minorHAnsi" w:cstheme="minorBidi"/>
          <w:noProof/>
          <w:sz w:val="22"/>
          <w:szCs w:val="22"/>
        </w:rPr>
      </w:pPr>
      <w:hyperlink w:anchor="_Toc163760404" w:history="1">
        <w:r w:rsidRPr="0038033D">
          <w:rPr>
            <w:rStyle w:val="Hyperlink"/>
            <w:noProof/>
          </w:rPr>
          <w:t>2.2.10.1</w:t>
        </w:r>
        <w:r>
          <w:rPr>
            <w:rFonts w:asciiTheme="minorHAnsi" w:eastAsiaTheme="minorEastAsia" w:hAnsiTheme="minorHAnsi" w:cstheme="minorBidi"/>
            <w:noProof/>
            <w:sz w:val="22"/>
            <w:szCs w:val="22"/>
          </w:rPr>
          <w:tab/>
        </w:r>
        <w:r w:rsidRPr="0038033D">
          <w:rPr>
            <w:rStyle w:val="Hyperlink"/>
            <w:noProof/>
          </w:rPr>
          <w:t>SDES PRIV extension for media quality</w:t>
        </w:r>
        <w:r>
          <w:rPr>
            <w:noProof/>
            <w:webHidden/>
          </w:rPr>
          <w:tab/>
        </w:r>
        <w:r>
          <w:rPr>
            <w:noProof/>
            <w:webHidden/>
          </w:rPr>
          <w:fldChar w:fldCharType="begin"/>
        </w:r>
        <w:r>
          <w:rPr>
            <w:noProof/>
            <w:webHidden/>
          </w:rPr>
          <w:instrText xml:space="preserve"> PAGEREF _Toc163760404 \h </w:instrText>
        </w:r>
        <w:r>
          <w:rPr>
            <w:noProof/>
            <w:webHidden/>
          </w:rPr>
        </w:r>
        <w:r>
          <w:rPr>
            <w:noProof/>
            <w:webHidden/>
          </w:rPr>
          <w:fldChar w:fldCharType="separate"/>
        </w:r>
        <w:r>
          <w:rPr>
            <w:noProof/>
            <w:webHidden/>
          </w:rPr>
          <w:t>17</w:t>
        </w:r>
        <w:r>
          <w:rPr>
            <w:noProof/>
            <w:webHidden/>
          </w:rPr>
          <w:fldChar w:fldCharType="end"/>
        </w:r>
      </w:hyperlink>
    </w:p>
    <w:p w:rsidR="00FB35CE" w:rsidRDefault="00FB35CE">
      <w:pPr>
        <w:pStyle w:val="TOC3"/>
        <w:rPr>
          <w:rFonts w:asciiTheme="minorHAnsi" w:eastAsiaTheme="minorEastAsia" w:hAnsiTheme="minorHAnsi" w:cstheme="minorBidi"/>
          <w:noProof/>
          <w:sz w:val="22"/>
          <w:szCs w:val="22"/>
        </w:rPr>
      </w:pPr>
      <w:hyperlink w:anchor="_Toc163760405" w:history="1">
        <w:r w:rsidRPr="0038033D">
          <w:rPr>
            <w:rStyle w:val="Hyperlink"/>
            <w:noProof/>
          </w:rPr>
          <w:t>2.2.11</w:t>
        </w:r>
        <w:r>
          <w:rPr>
            <w:rFonts w:asciiTheme="minorHAnsi" w:eastAsiaTheme="minorEastAsia" w:hAnsiTheme="minorHAnsi" w:cstheme="minorBidi"/>
            <w:noProof/>
            <w:sz w:val="22"/>
            <w:szCs w:val="22"/>
          </w:rPr>
          <w:tab/>
        </w:r>
        <w:r w:rsidRPr="0038033D">
          <w:rPr>
            <w:rStyle w:val="Hyperlink"/>
            <w:noProof/>
          </w:rPr>
          <w:t>RTCP Profile Specific Extension</w:t>
        </w:r>
        <w:r>
          <w:rPr>
            <w:noProof/>
            <w:webHidden/>
          </w:rPr>
          <w:tab/>
        </w:r>
        <w:r>
          <w:rPr>
            <w:noProof/>
            <w:webHidden/>
          </w:rPr>
          <w:fldChar w:fldCharType="begin"/>
        </w:r>
        <w:r>
          <w:rPr>
            <w:noProof/>
            <w:webHidden/>
          </w:rPr>
          <w:instrText xml:space="preserve"> PAGEREF _Toc163760405 \h </w:instrText>
        </w:r>
        <w:r>
          <w:rPr>
            <w:noProof/>
            <w:webHidden/>
          </w:rPr>
        </w:r>
        <w:r>
          <w:rPr>
            <w:noProof/>
            <w:webHidden/>
          </w:rPr>
          <w:fldChar w:fldCharType="separate"/>
        </w:r>
        <w:r>
          <w:rPr>
            <w:noProof/>
            <w:webHidden/>
          </w:rPr>
          <w:t>18</w:t>
        </w:r>
        <w:r>
          <w:rPr>
            <w:noProof/>
            <w:webHidden/>
          </w:rPr>
          <w:fldChar w:fldCharType="end"/>
        </w:r>
      </w:hyperlink>
    </w:p>
    <w:p w:rsidR="00FB35CE" w:rsidRDefault="00FB35CE">
      <w:pPr>
        <w:pStyle w:val="TOC4"/>
        <w:rPr>
          <w:rFonts w:asciiTheme="minorHAnsi" w:eastAsiaTheme="minorEastAsia" w:hAnsiTheme="minorHAnsi" w:cstheme="minorBidi"/>
          <w:noProof/>
          <w:sz w:val="22"/>
          <w:szCs w:val="22"/>
        </w:rPr>
      </w:pPr>
      <w:hyperlink w:anchor="_Toc163760406" w:history="1">
        <w:r w:rsidRPr="0038033D">
          <w:rPr>
            <w:rStyle w:val="Hyperlink"/>
            <w:noProof/>
          </w:rPr>
          <w:t>2.2.11.1</w:t>
        </w:r>
        <w:r>
          <w:rPr>
            <w:rFonts w:asciiTheme="minorHAnsi" w:eastAsiaTheme="minorEastAsia" w:hAnsiTheme="minorHAnsi" w:cstheme="minorBidi"/>
            <w:noProof/>
            <w:sz w:val="22"/>
            <w:szCs w:val="22"/>
          </w:rPr>
          <w:tab/>
        </w:r>
        <w:r w:rsidRPr="0038033D">
          <w:rPr>
            <w:rStyle w:val="Hyperlink"/>
            <w:noProof/>
          </w:rPr>
          <w:t>RTCP Profile Specific Extension for Estimated Bandwidth</w:t>
        </w:r>
        <w:r>
          <w:rPr>
            <w:noProof/>
            <w:webHidden/>
          </w:rPr>
          <w:tab/>
        </w:r>
        <w:r>
          <w:rPr>
            <w:noProof/>
            <w:webHidden/>
          </w:rPr>
          <w:fldChar w:fldCharType="begin"/>
        </w:r>
        <w:r>
          <w:rPr>
            <w:noProof/>
            <w:webHidden/>
          </w:rPr>
          <w:instrText xml:space="preserve"> PAGEREF _Toc163760406 \h </w:instrText>
        </w:r>
        <w:r>
          <w:rPr>
            <w:noProof/>
            <w:webHidden/>
          </w:rPr>
        </w:r>
        <w:r>
          <w:rPr>
            <w:noProof/>
            <w:webHidden/>
          </w:rPr>
          <w:fldChar w:fldCharType="separate"/>
        </w:r>
        <w:r>
          <w:rPr>
            <w:noProof/>
            <w:webHidden/>
          </w:rPr>
          <w:t>19</w:t>
        </w:r>
        <w:r>
          <w:rPr>
            <w:noProof/>
            <w:webHidden/>
          </w:rPr>
          <w:fldChar w:fldCharType="end"/>
        </w:r>
      </w:hyperlink>
    </w:p>
    <w:p w:rsidR="00FB35CE" w:rsidRDefault="00FB35CE">
      <w:pPr>
        <w:pStyle w:val="TOC4"/>
        <w:rPr>
          <w:rFonts w:asciiTheme="minorHAnsi" w:eastAsiaTheme="minorEastAsia" w:hAnsiTheme="minorHAnsi" w:cstheme="minorBidi"/>
          <w:noProof/>
          <w:sz w:val="22"/>
          <w:szCs w:val="22"/>
        </w:rPr>
      </w:pPr>
      <w:hyperlink w:anchor="_Toc163760407" w:history="1">
        <w:r w:rsidRPr="0038033D">
          <w:rPr>
            <w:rStyle w:val="Hyperlink"/>
            <w:noProof/>
          </w:rPr>
          <w:t>2.2.11.2</w:t>
        </w:r>
        <w:r>
          <w:rPr>
            <w:rFonts w:asciiTheme="minorHAnsi" w:eastAsiaTheme="minorEastAsia" w:hAnsiTheme="minorHAnsi" w:cstheme="minorBidi"/>
            <w:noProof/>
            <w:sz w:val="22"/>
            <w:szCs w:val="22"/>
          </w:rPr>
          <w:tab/>
        </w:r>
        <w:r w:rsidRPr="0038033D">
          <w:rPr>
            <w:rStyle w:val="Hyperlink"/>
            <w:noProof/>
          </w:rPr>
          <w:t>RTCP Profile Specific Extension for Packet Loss Notification</w:t>
        </w:r>
        <w:r>
          <w:rPr>
            <w:noProof/>
            <w:webHidden/>
          </w:rPr>
          <w:tab/>
        </w:r>
        <w:r>
          <w:rPr>
            <w:noProof/>
            <w:webHidden/>
          </w:rPr>
          <w:fldChar w:fldCharType="begin"/>
        </w:r>
        <w:r>
          <w:rPr>
            <w:noProof/>
            <w:webHidden/>
          </w:rPr>
          <w:instrText xml:space="preserve"> PAGEREF _Toc163760407 \h </w:instrText>
        </w:r>
        <w:r>
          <w:rPr>
            <w:noProof/>
            <w:webHidden/>
          </w:rPr>
        </w:r>
        <w:r>
          <w:rPr>
            <w:noProof/>
            <w:webHidden/>
          </w:rPr>
          <w:fldChar w:fldCharType="separate"/>
        </w:r>
        <w:r>
          <w:rPr>
            <w:noProof/>
            <w:webHidden/>
          </w:rPr>
          <w:t>20</w:t>
        </w:r>
        <w:r>
          <w:rPr>
            <w:noProof/>
            <w:webHidden/>
          </w:rPr>
          <w:fldChar w:fldCharType="end"/>
        </w:r>
      </w:hyperlink>
    </w:p>
    <w:p w:rsidR="00FB35CE" w:rsidRDefault="00FB35CE">
      <w:pPr>
        <w:pStyle w:val="TOC4"/>
        <w:rPr>
          <w:rFonts w:asciiTheme="minorHAnsi" w:eastAsiaTheme="minorEastAsia" w:hAnsiTheme="minorHAnsi" w:cstheme="minorBidi"/>
          <w:noProof/>
          <w:sz w:val="22"/>
          <w:szCs w:val="22"/>
        </w:rPr>
      </w:pPr>
      <w:hyperlink w:anchor="_Toc163760408" w:history="1">
        <w:r w:rsidRPr="0038033D">
          <w:rPr>
            <w:rStyle w:val="Hyperlink"/>
            <w:noProof/>
          </w:rPr>
          <w:t>2.2.11.3</w:t>
        </w:r>
        <w:r>
          <w:rPr>
            <w:rFonts w:asciiTheme="minorHAnsi" w:eastAsiaTheme="minorEastAsia" w:hAnsiTheme="minorHAnsi" w:cstheme="minorBidi"/>
            <w:noProof/>
            <w:sz w:val="22"/>
            <w:szCs w:val="22"/>
          </w:rPr>
          <w:tab/>
        </w:r>
        <w:r w:rsidRPr="0038033D">
          <w:rPr>
            <w:rStyle w:val="Hyperlink"/>
            <w:noProof/>
          </w:rPr>
          <w:t>RTCP Profile Specific Extension for Video Preference</w:t>
        </w:r>
        <w:r>
          <w:rPr>
            <w:noProof/>
            <w:webHidden/>
          </w:rPr>
          <w:tab/>
        </w:r>
        <w:r>
          <w:rPr>
            <w:noProof/>
            <w:webHidden/>
          </w:rPr>
          <w:fldChar w:fldCharType="begin"/>
        </w:r>
        <w:r>
          <w:rPr>
            <w:noProof/>
            <w:webHidden/>
          </w:rPr>
          <w:instrText xml:space="preserve"> PAGEREF _Toc163760408 \h </w:instrText>
        </w:r>
        <w:r>
          <w:rPr>
            <w:noProof/>
            <w:webHidden/>
          </w:rPr>
        </w:r>
        <w:r>
          <w:rPr>
            <w:noProof/>
            <w:webHidden/>
          </w:rPr>
          <w:fldChar w:fldCharType="separate"/>
        </w:r>
        <w:r>
          <w:rPr>
            <w:noProof/>
            <w:webHidden/>
          </w:rPr>
          <w:t>20</w:t>
        </w:r>
        <w:r>
          <w:rPr>
            <w:noProof/>
            <w:webHidden/>
          </w:rPr>
          <w:fldChar w:fldCharType="end"/>
        </w:r>
      </w:hyperlink>
    </w:p>
    <w:p w:rsidR="00FB35CE" w:rsidRDefault="00FB35CE">
      <w:pPr>
        <w:pStyle w:val="TOC4"/>
        <w:rPr>
          <w:rFonts w:asciiTheme="minorHAnsi" w:eastAsiaTheme="minorEastAsia" w:hAnsiTheme="minorHAnsi" w:cstheme="minorBidi"/>
          <w:noProof/>
          <w:sz w:val="22"/>
          <w:szCs w:val="22"/>
        </w:rPr>
      </w:pPr>
      <w:hyperlink w:anchor="_Toc163760409" w:history="1">
        <w:r w:rsidRPr="0038033D">
          <w:rPr>
            <w:rStyle w:val="Hyperlink"/>
            <w:noProof/>
          </w:rPr>
          <w:t>2.2.11.4</w:t>
        </w:r>
        <w:r>
          <w:rPr>
            <w:rFonts w:asciiTheme="minorHAnsi" w:eastAsiaTheme="minorEastAsia" w:hAnsiTheme="minorHAnsi" w:cstheme="minorBidi"/>
            <w:noProof/>
            <w:sz w:val="22"/>
            <w:szCs w:val="22"/>
          </w:rPr>
          <w:tab/>
        </w:r>
        <w:r w:rsidRPr="0038033D">
          <w:rPr>
            <w:rStyle w:val="Hyperlink"/>
            <w:noProof/>
          </w:rPr>
          <w:t>RTCP Profile Specific Extension for Padding</w:t>
        </w:r>
        <w:r>
          <w:rPr>
            <w:noProof/>
            <w:webHidden/>
          </w:rPr>
          <w:tab/>
        </w:r>
        <w:r>
          <w:rPr>
            <w:noProof/>
            <w:webHidden/>
          </w:rPr>
          <w:fldChar w:fldCharType="begin"/>
        </w:r>
        <w:r>
          <w:rPr>
            <w:noProof/>
            <w:webHidden/>
          </w:rPr>
          <w:instrText xml:space="preserve"> PAGEREF _Toc163760409 \h </w:instrText>
        </w:r>
        <w:r>
          <w:rPr>
            <w:noProof/>
            <w:webHidden/>
          </w:rPr>
        </w:r>
        <w:r>
          <w:rPr>
            <w:noProof/>
            <w:webHidden/>
          </w:rPr>
          <w:fldChar w:fldCharType="separate"/>
        </w:r>
        <w:r>
          <w:rPr>
            <w:noProof/>
            <w:webHidden/>
          </w:rPr>
          <w:t>21</w:t>
        </w:r>
        <w:r>
          <w:rPr>
            <w:noProof/>
            <w:webHidden/>
          </w:rPr>
          <w:fldChar w:fldCharType="end"/>
        </w:r>
      </w:hyperlink>
    </w:p>
    <w:p w:rsidR="00FB35CE" w:rsidRDefault="00FB35CE">
      <w:pPr>
        <w:pStyle w:val="TOC4"/>
        <w:rPr>
          <w:rFonts w:asciiTheme="minorHAnsi" w:eastAsiaTheme="minorEastAsia" w:hAnsiTheme="minorHAnsi" w:cstheme="minorBidi"/>
          <w:noProof/>
          <w:sz w:val="22"/>
          <w:szCs w:val="22"/>
        </w:rPr>
      </w:pPr>
      <w:hyperlink w:anchor="_Toc163760410" w:history="1">
        <w:r w:rsidRPr="0038033D">
          <w:rPr>
            <w:rStyle w:val="Hyperlink"/>
            <w:noProof/>
          </w:rPr>
          <w:t>2.2.11.5</w:t>
        </w:r>
        <w:r>
          <w:rPr>
            <w:rFonts w:asciiTheme="minorHAnsi" w:eastAsiaTheme="minorEastAsia" w:hAnsiTheme="minorHAnsi" w:cstheme="minorBidi"/>
            <w:noProof/>
            <w:sz w:val="22"/>
            <w:szCs w:val="22"/>
          </w:rPr>
          <w:tab/>
        </w:r>
        <w:r w:rsidRPr="0038033D">
          <w:rPr>
            <w:rStyle w:val="Hyperlink"/>
            <w:noProof/>
          </w:rPr>
          <w:t>RTCP Profile Specific Extension for Policy Server Bandwidth</w:t>
        </w:r>
        <w:r>
          <w:rPr>
            <w:noProof/>
            <w:webHidden/>
          </w:rPr>
          <w:tab/>
        </w:r>
        <w:r>
          <w:rPr>
            <w:noProof/>
            <w:webHidden/>
          </w:rPr>
          <w:fldChar w:fldCharType="begin"/>
        </w:r>
        <w:r>
          <w:rPr>
            <w:noProof/>
            <w:webHidden/>
          </w:rPr>
          <w:instrText xml:space="preserve"> PAGEREF _Toc163760410 \h </w:instrText>
        </w:r>
        <w:r>
          <w:rPr>
            <w:noProof/>
            <w:webHidden/>
          </w:rPr>
        </w:r>
        <w:r>
          <w:rPr>
            <w:noProof/>
            <w:webHidden/>
          </w:rPr>
          <w:fldChar w:fldCharType="separate"/>
        </w:r>
        <w:r>
          <w:rPr>
            <w:noProof/>
            <w:webHidden/>
          </w:rPr>
          <w:t>21</w:t>
        </w:r>
        <w:r>
          <w:rPr>
            <w:noProof/>
            <w:webHidden/>
          </w:rPr>
          <w:fldChar w:fldCharType="end"/>
        </w:r>
      </w:hyperlink>
    </w:p>
    <w:p w:rsidR="00FB35CE" w:rsidRDefault="00FB35CE">
      <w:pPr>
        <w:pStyle w:val="TOC4"/>
        <w:rPr>
          <w:rFonts w:asciiTheme="minorHAnsi" w:eastAsiaTheme="minorEastAsia" w:hAnsiTheme="minorHAnsi" w:cstheme="minorBidi"/>
          <w:noProof/>
          <w:sz w:val="22"/>
          <w:szCs w:val="22"/>
        </w:rPr>
      </w:pPr>
      <w:hyperlink w:anchor="_Toc163760411" w:history="1">
        <w:r w:rsidRPr="0038033D">
          <w:rPr>
            <w:rStyle w:val="Hyperlink"/>
            <w:noProof/>
          </w:rPr>
          <w:t>2.2.11.6</w:t>
        </w:r>
        <w:r>
          <w:rPr>
            <w:rFonts w:asciiTheme="minorHAnsi" w:eastAsiaTheme="minorEastAsia" w:hAnsiTheme="minorHAnsi" w:cstheme="minorBidi"/>
            <w:noProof/>
            <w:sz w:val="22"/>
            <w:szCs w:val="22"/>
          </w:rPr>
          <w:tab/>
        </w:r>
        <w:r w:rsidRPr="0038033D">
          <w:rPr>
            <w:rStyle w:val="Hyperlink"/>
            <w:noProof/>
          </w:rPr>
          <w:t>RTCP Profile Specific Extension for TURN Server Bandwidth</w:t>
        </w:r>
        <w:r>
          <w:rPr>
            <w:noProof/>
            <w:webHidden/>
          </w:rPr>
          <w:tab/>
        </w:r>
        <w:r>
          <w:rPr>
            <w:noProof/>
            <w:webHidden/>
          </w:rPr>
          <w:fldChar w:fldCharType="begin"/>
        </w:r>
        <w:r>
          <w:rPr>
            <w:noProof/>
            <w:webHidden/>
          </w:rPr>
          <w:instrText xml:space="preserve"> PAGEREF _Toc163760411 \h </w:instrText>
        </w:r>
        <w:r>
          <w:rPr>
            <w:noProof/>
            <w:webHidden/>
          </w:rPr>
        </w:r>
        <w:r>
          <w:rPr>
            <w:noProof/>
            <w:webHidden/>
          </w:rPr>
          <w:fldChar w:fldCharType="separate"/>
        </w:r>
        <w:r>
          <w:rPr>
            <w:noProof/>
            <w:webHidden/>
          </w:rPr>
          <w:t>22</w:t>
        </w:r>
        <w:r>
          <w:rPr>
            <w:noProof/>
            <w:webHidden/>
          </w:rPr>
          <w:fldChar w:fldCharType="end"/>
        </w:r>
      </w:hyperlink>
    </w:p>
    <w:p w:rsidR="00FB35CE" w:rsidRDefault="00FB35CE">
      <w:pPr>
        <w:pStyle w:val="TOC4"/>
        <w:rPr>
          <w:rFonts w:asciiTheme="minorHAnsi" w:eastAsiaTheme="minorEastAsia" w:hAnsiTheme="minorHAnsi" w:cstheme="minorBidi"/>
          <w:noProof/>
          <w:sz w:val="22"/>
          <w:szCs w:val="22"/>
        </w:rPr>
      </w:pPr>
      <w:hyperlink w:anchor="_Toc163760412" w:history="1">
        <w:r w:rsidRPr="0038033D">
          <w:rPr>
            <w:rStyle w:val="Hyperlink"/>
            <w:noProof/>
          </w:rPr>
          <w:t>2.2.11.7</w:t>
        </w:r>
        <w:r>
          <w:rPr>
            <w:rFonts w:asciiTheme="minorHAnsi" w:eastAsiaTheme="minorEastAsia" w:hAnsiTheme="minorHAnsi" w:cstheme="minorBidi"/>
            <w:noProof/>
            <w:sz w:val="22"/>
            <w:szCs w:val="22"/>
          </w:rPr>
          <w:tab/>
        </w:r>
        <w:r w:rsidRPr="0038033D">
          <w:rPr>
            <w:rStyle w:val="Hyperlink"/>
            <w:noProof/>
          </w:rPr>
          <w:t>RTCP Profile Specific Extension for Audio Healer Metrics</w:t>
        </w:r>
        <w:r>
          <w:rPr>
            <w:noProof/>
            <w:webHidden/>
          </w:rPr>
          <w:tab/>
        </w:r>
        <w:r>
          <w:rPr>
            <w:noProof/>
            <w:webHidden/>
          </w:rPr>
          <w:fldChar w:fldCharType="begin"/>
        </w:r>
        <w:r>
          <w:rPr>
            <w:noProof/>
            <w:webHidden/>
          </w:rPr>
          <w:instrText xml:space="preserve"> PAGEREF _Toc163760412 \h </w:instrText>
        </w:r>
        <w:r>
          <w:rPr>
            <w:noProof/>
            <w:webHidden/>
          </w:rPr>
        </w:r>
        <w:r>
          <w:rPr>
            <w:noProof/>
            <w:webHidden/>
          </w:rPr>
          <w:fldChar w:fldCharType="separate"/>
        </w:r>
        <w:r>
          <w:rPr>
            <w:noProof/>
            <w:webHidden/>
          </w:rPr>
          <w:t>22</w:t>
        </w:r>
        <w:r>
          <w:rPr>
            <w:noProof/>
            <w:webHidden/>
          </w:rPr>
          <w:fldChar w:fldCharType="end"/>
        </w:r>
      </w:hyperlink>
    </w:p>
    <w:p w:rsidR="00FB35CE" w:rsidRDefault="00FB35CE">
      <w:pPr>
        <w:pStyle w:val="TOC4"/>
        <w:rPr>
          <w:rFonts w:asciiTheme="minorHAnsi" w:eastAsiaTheme="minorEastAsia" w:hAnsiTheme="minorHAnsi" w:cstheme="minorBidi"/>
          <w:noProof/>
          <w:sz w:val="22"/>
          <w:szCs w:val="22"/>
        </w:rPr>
      </w:pPr>
      <w:hyperlink w:anchor="_Toc163760413" w:history="1">
        <w:r w:rsidRPr="0038033D">
          <w:rPr>
            <w:rStyle w:val="Hyperlink"/>
            <w:noProof/>
          </w:rPr>
          <w:t>2.2.11.8</w:t>
        </w:r>
        <w:r>
          <w:rPr>
            <w:rFonts w:asciiTheme="minorHAnsi" w:eastAsiaTheme="minorEastAsia" w:hAnsiTheme="minorHAnsi" w:cstheme="minorBidi"/>
            <w:noProof/>
            <w:sz w:val="22"/>
            <w:szCs w:val="22"/>
          </w:rPr>
          <w:tab/>
        </w:r>
        <w:r w:rsidRPr="0038033D">
          <w:rPr>
            <w:rStyle w:val="Hyperlink"/>
            <w:noProof/>
          </w:rPr>
          <w:t>RTCP Profile Specific Extension for Receiver-side Bandwidth Limit</w:t>
        </w:r>
        <w:r>
          <w:rPr>
            <w:noProof/>
            <w:webHidden/>
          </w:rPr>
          <w:tab/>
        </w:r>
        <w:r>
          <w:rPr>
            <w:noProof/>
            <w:webHidden/>
          </w:rPr>
          <w:fldChar w:fldCharType="begin"/>
        </w:r>
        <w:r>
          <w:rPr>
            <w:noProof/>
            <w:webHidden/>
          </w:rPr>
          <w:instrText xml:space="preserve"> PAGEREF _Toc163760413 \h </w:instrText>
        </w:r>
        <w:r>
          <w:rPr>
            <w:noProof/>
            <w:webHidden/>
          </w:rPr>
        </w:r>
        <w:r>
          <w:rPr>
            <w:noProof/>
            <w:webHidden/>
          </w:rPr>
          <w:fldChar w:fldCharType="separate"/>
        </w:r>
        <w:r>
          <w:rPr>
            <w:noProof/>
            <w:webHidden/>
          </w:rPr>
          <w:t>24</w:t>
        </w:r>
        <w:r>
          <w:rPr>
            <w:noProof/>
            <w:webHidden/>
          </w:rPr>
          <w:fldChar w:fldCharType="end"/>
        </w:r>
      </w:hyperlink>
    </w:p>
    <w:p w:rsidR="00FB35CE" w:rsidRDefault="00FB35CE">
      <w:pPr>
        <w:pStyle w:val="TOC4"/>
        <w:rPr>
          <w:rFonts w:asciiTheme="minorHAnsi" w:eastAsiaTheme="minorEastAsia" w:hAnsiTheme="minorHAnsi" w:cstheme="minorBidi"/>
          <w:noProof/>
          <w:sz w:val="22"/>
          <w:szCs w:val="22"/>
        </w:rPr>
      </w:pPr>
      <w:hyperlink w:anchor="_Toc163760414" w:history="1">
        <w:r w:rsidRPr="0038033D">
          <w:rPr>
            <w:rStyle w:val="Hyperlink"/>
            <w:noProof/>
          </w:rPr>
          <w:t>2.2.11.9</w:t>
        </w:r>
        <w:r>
          <w:rPr>
            <w:rFonts w:asciiTheme="minorHAnsi" w:eastAsiaTheme="minorEastAsia" w:hAnsiTheme="minorHAnsi" w:cstheme="minorBidi"/>
            <w:noProof/>
            <w:sz w:val="22"/>
            <w:szCs w:val="22"/>
          </w:rPr>
          <w:tab/>
        </w:r>
        <w:r w:rsidRPr="0038033D">
          <w:rPr>
            <w:rStyle w:val="Hyperlink"/>
            <w:noProof/>
          </w:rPr>
          <w:t>RTCP Profile Specific Extension for Packet Train Packet</w:t>
        </w:r>
        <w:r>
          <w:rPr>
            <w:noProof/>
            <w:webHidden/>
          </w:rPr>
          <w:tab/>
        </w:r>
        <w:r>
          <w:rPr>
            <w:noProof/>
            <w:webHidden/>
          </w:rPr>
          <w:fldChar w:fldCharType="begin"/>
        </w:r>
        <w:r>
          <w:rPr>
            <w:noProof/>
            <w:webHidden/>
          </w:rPr>
          <w:instrText xml:space="preserve"> PAGEREF _Toc163760414 \h </w:instrText>
        </w:r>
        <w:r>
          <w:rPr>
            <w:noProof/>
            <w:webHidden/>
          </w:rPr>
        </w:r>
        <w:r>
          <w:rPr>
            <w:noProof/>
            <w:webHidden/>
          </w:rPr>
          <w:fldChar w:fldCharType="separate"/>
        </w:r>
        <w:r>
          <w:rPr>
            <w:noProof/>
            <w:webHidden/>
          </w:rPr>
          <w:t>24</w:t>
        </w:r>
        <w:r>
          <w:rPr>
            <w:noProof/>
            <w:webHidden/>
          </w:rPr>
          <w:fldChar w:fldCharType="end"/>
        </w:r>
      </w:hyperlink>
    </w:p>
    <w:p w:rsidR="00FB35CE" w:rsidRDefault="00FB35CE">
      <w:pPr>
        <w:pStyle w:val="TOC4"/>
        <w:rPr>
          <w:rFonts w:asciiTheme="minorHAnsi" w:eastAsiaTheme="minorEastAsia" w:hAnsiTheme="minorHAnsi" w:cstheme="minorBidi"/>
          <w:noProof/>
          <w:sz w:val="22"/>
          <w:szCs w:val="22"/>
        </w:rPr>
      </w:pPr>
      <w:hyperlink w:anchor="_Toc163760415" w:history="1">
        <w:r w:rsidRPr="0038033D">
          <w:rPr>
            <w:rStyle w:val="Hyperlink"/>
            <w:noProof/>
          </w:rPr>
          <w:t>2.2.11.10</w:t>
        </w:r>
        <w:r>
          <w:rPr>
            <w:rFonts w:asciiTheme="minorHAnsi" w:eastAsiaTheme="minorEastAsia" w:hAnsiTheme="minorHAnsi" w:cstheme="minorBidi"/>
            <w:noProof/>
            <w:sz w:val="22"/>
            <w:szCs w:val="22"/>
          </w:rPr>
          <w:tab/>
        </w:r>
        <w:r w:rsidRPr="0038033D">
          <w:rPr>
            <w:rStyle w:val="Hyperlink"/>
            <w:noProof/>
          </w:rPr>
          <w:t>RTCP Profile Specific Extension for Peer Info Exchange</w:t>
        </w:r>
        <w:r>
          <w:rPr>
            <w:noProof/>
            <w:webHidden/>
          </w:rPr>
          <w:tab/>
        </w:r>
        <w:r>
          <w:rPr>
            <w:noProof/>
            <w:webHidden/>
          </w:rPr>
          <w:fldChar w:fldCharType="begin"/>
        </w:r>
        <w:r>
          <w:rPr>
            <w:noProof/>
            <w:webHidden/>
          </w:rPr>
          <w:instrText xml:space="preserve"> PAGEREF _Toc163760415 \h </w:instrText>
        </w:r>
        <w:r>
          <w:rPr>
            <w:noProof/>
            <w:webHidden/>
          </w:rPr>
        </w:r>
        <w:r>
          <w:rPr>
            <w:noProof/>
            <w:webHidden/>
          </w:rPr>
          <w:fldChar w:fldCharType="separate"/>
        </w:r>
        <w:r>
          <w:rPr>
            <w:noProof/>
            <w:webHidden/>
          </w:rPr>
          <w:t>25</w:t>
        </w:r>
        <w:r>
          <w:rPr>
            <w:noProof/>
            <w:webHidden/>
          </w:rPr>
          <w:fldChar w:fldCharType="end"/>
        </w:r>
      </w:hyperlink>
    </w:p>
    <w:p w:rsidR="00FB35CE" w:rsidRDefault="00FB35CE">
      <w:pPr>
        <w:pStyle w:val="TOC4"/>
        <w:rPr>
          <w:rFonts w:asciiTheme="minorHAnsi" w:eastAsiaTheme="minorEastAsia" w:hAnsiTheme="minorHAnsi" w:cstheme="minorBidi"/>
          <w:noProof/>
          <w:sz w:val="22"/>
          <w:szCs w:val="22"/>
        </w:rPr>
      </w:pPr>
      <w:hyperlink w:anchor="_Toc163760416" w:history="1">
        <w:r w:rsidRPr="0038033D">
          <w:rPr>
            <w:rStyle w:val="Hyperlink"/>
            <w:noProof/>
          </w:rPr>
          <w:t>2.2.11.11</w:t>
        </w:r>
        <w:r>
          <w:rPr>
            <w:rFonts w:asciiTheme="minorHAnsi" w:eastAsiaTheme="minorEastAsia" w:hAnsiTheme="minorHAnsi" w:cstheme="minorBidi"/>
            <w:noProof/>
            <w:sz w:val="22"/>
            <w:szCs w:val="22"/>
          </w:rPr>
          <w:tab/>
        </w:r>
        <w:r w:rsidRPr="0038033D">
          <w:rPr>
            <w:rStyle w:val="Hyperlink"/>
            <w:noProof/>
          </w:rPr>
          <w:t>RTCP Profile Specific Extension for Network Congestion Notification</w:t>
        </w:r>
        <w:r>
          <w:rPr>
            <w:noProof/>
            <w:webHidden/>
          </w:rPr>
          <w:tab/>
        </w:r>
        <w:r>
          <w:rPr>
            <w:noProof/>
            <w:webHidden/>
          </w:rPr>
          <w:fldChar w:fldCharType="begin"/>
        </w:r>
        <w:r>
          <w:rPr>
            <w:noProof/>
            <w:webHidden/>
          </w:rPr>
          <w:instrText xml:space="preserve"> PAGEREF _Toc163760416 \h </w:instrText>
        </w:r>
        <w:r>
          <w:rPr>
            <w:noProof/>
            <w:webHidden/>
          </w:rPr>
        </w:r>
        <w:r>
          <w:rPr>
            <w:noProof/>
            <w:webHidden/>
          </w:rPr>
          <w:fldChar w:fldCharType="separate"/>
        </w:r>
        <w:r>
          <w:rPr>
            <w:noProof/>
            <w:webHidden/>
          </w:rPr>
          <w:t>25</w:t>
        </w:r>
        <w:r>
          <w:rPr>
            <w:noProof/>
            <w:webHidden/>
          </w:rPr>
          <w:fldChar w:fldCharType="end"/>
        </w:r>
      </w:hyperlink>
    </w:p>
    <w:p w:rsidR="00FB35CE" w:rsidRDefault="00FB35CE">
      <w:pPr>
        <w:pStyle w:val="TOC4"/>
        <w:rPr>
          <w:rFonts w:asciiTheme="minorHAnsi" w:eastAsiaTheme="minorEastAsia" w:hAnsiTheme="minorHAnsi" w:cstheme="minorBidi"/>
          <w:noProof/>
          <w:sz w:val="22"/>
          <w:szCs w:val="22"/>
        </w:rPr>
      </w:pPr>
      <w:hyperlink w:anchor="_Toc163760417" w:history="1">
        <w:r w:rsidRPr="0038033D">
          <w:rPr>
            <w:rStyle w:val="Hyperlink"/>
            <w:noProof/>
          </w:rPr>
          <w:t>2.2.11.12</w:t>
        </w:r>
        <w:r>
          <w:rPr>
            <w:rFonts w:asciiTheme="minorHAnsi" w:eastAsiaTheme="minorEastAsia" w:hAnsiTheme="minorHAnsi" w:cstheme="minorBidi"/>
            <w:noProof/>
            <w:sz w:val="22"/>
            <w:szCs w:val="22"/>
          </w:rPr>
          <w:tab/>
        </w:r>
        <w:r w:rsidRPr="0038033D">
          <w:rPr>
            <w:rStyle w:val="Hyperlink"/>
            <w:noProof/>
          </w:rPr>
          <w:t>RTCP Profile Specific Extension for Modality Send Bandwidth Limit</w:t>
        </w:r>
        <w:r>
          <w:rPr>
            <w:noProof/>
            <w:webHidden/>
          </w:rPr>
          <w:tab/>
        </w:r>
        <w:r>
          <w:rPr>
            <w:noProof/>
            <w:webHidden/>
          </w:rPr>
          <w:fldChar w:fldCharType="begin"/>
        </w:r>
        <w:r>
          <w:rPr>
            <w:noProof/>
            <w:webHidden/>
          </w:rPr>
          <w:instrText xml:space="preserve"> PAGEREF _Toc163760417 \h </w:instrText>
        </w:r>
        <w:r>
          <w:rPr>
            <w:noProof/>
            <w:webHidden/>
          </w:rPr>
        </w:r>
        <w:r>
          <w:rPr>
            <w:noProof/>
            <w:webHidden/>
          </w:rPr>
          <w:fldChar w:fldCharType="separate"/>
        </w:r>
        <w:r>
          <w:rPr>
            <w:noProof/>
            <w:webHidden/>
          </w:rPr>
          <w:t>26</w:t>
        </w:r>
        <w:r>
          <w:rPr>
            <w:noProof/>
            <w:webHidden/>
          </w:rPr>
          <w:fldChar w:fldCharType="end"/>
        </w:r>
      </w:hyperlink>
    </w:p>
    <w:p w:rsidR="00FB35CE" w:rsidRDefault="00FB35CE">
      <w:pPr>
        <w:pStyle w:val="TOC3"/>
        <w:rPr>
          <w:rFonts w:asciiTheme="minorHAnsi" w:eastAsiaTheme="minorEastAsia" w:hAnsiTheme="minorHAnsi" w:cstheme="minorBidi"/>
          <w:noProof/>
          <w:sz w:val="22"/>
          <w:szCs w:val="22"/>
        </w:rPr>
      </w:pPr>
      <w:hyperlink w:anchor="_Toc163760418" w:history="1">
        <w:r w:rsidRPr="0038033D">
          <w:rPr>
            <w:rStyle w:val="Hyperlink"/>
            <w:noProof/>
          </w:rPr>
          <w:t>2.2.12</w:t>
        </w:r>
        <w:r>
          <w:rPr>
            <w:rFonts w:asciiTheme="minorHAnsi" w:eastAsiaTheme="minorEastAsia" w:hAnsiTheme="minorHAnsi" w:cstheme="minorBidi"/>
            <w:noProof/>
            <w:sz w:val="22"/>
            <w:szCs w:val="22"/>
          </w:rPr>
          <w:tab/>
        </w:r>
        <w:r w:rsidRPr="0038033D">
          <w:rPr>
            <w:rStyle w:val="Hyperlink"/>
            <w:noProof/>
          </w:rPr>
          <w:t>RTCP Feedback Message</w:t>
        </w:r>
        <w:r>
          <w:rPr>
            <w:noProof/>
            <w:webHidden/>
          </w:rPr>
          <w:tab/>
        </w:r>
        <w:r>
          <w:rPr>
            <w:noProof/>
            <w:webHidden/>
          </w:rPr>
          <w:fldChar w:fldCharType="begin"/>
        </w:r>
        <w:r>
          <w:rPr>
            <w:noProof/>
            <w:webHidden/>
          </w:rPr>
          <w:instrText xml:space="preserve"> PAGEREF _Toc163760418 \h </w:instrText>
        </w:r>
        <w:r>
          <w:rPr>
            <w:noProof/>
            <w:webHidden/>
          </w:rPr>
        </w:r>
        <w:r>
          <w:rPr>
            <w:noProof/>
            <w:webHidden/>
          </w:rPr>
          <w:fldChar w:fldCharType="separate"/>
        </w:r>
        <w:r>
          <w:rPr>
            <w:noProof/>
            <w:webHidden/>
          </w:rPr>
          <w:t>27</w:t>
        </w:r>
        <w:r>
          <w:rPr>
            <w:noProof/>
            <w:webHidden/>
          </w:rPr>
          <w:fldChar w:fldCharType="end"/>
        </w:r>
      </w:hyperlink>
    </w:p>
    <w:p w:rsidR="00FB35CE" w:rsidRDefault="00FB35CE">
      <w:pPr>
        <w:pStyle w:val="TOC4"/>
        <w:rPr>
          <w:rFonts w:asciiTheme="minorHAnsi" w:eastAsiaTheme="minorEastAsia" w:hAnsiTheme="minorHAnsi" w:cstheme="minorBidi"/>
          <w:noProof/>
          <w:sz w:val="22"/>
          <w:szCs w:val="22"/>
        </w:rPr>
      </w:pPr>
      <w:hyperlink w:anchor="_Toc163760419" w:history="1">
        <w:r w:rsidRPr="0038033D">
          <w:rPr>
            <w:rStyle w:val="Hyperlink"/>
            <w:noProof/>
          </w:rPr>
          <w:t>2.2.12.1</w:t>
        </w:r>
        <w:r>
          <w:rPr>
            <w:rFonts w:asciiTheme="minorHAnsi" w:eastAsiaTheme="minorEastAsia" w:hAnsiTheme="minorHAnsi" w:cstheme="minorBidi"/>
            <w:noProof/>
            <w:sz w:val="22"/>
            <w:szCs w:val="22"/>
          </w:rPr>
          <w:tab/>
        </w:r>
        <w:r w:rsidRPr="0038033D">
          <w:rPr>
            <w:rStyle w:val="Hyperlink"/>
            <w:noProof/>
          </w:rPr>
          <w:t>Picture Loss Indication (PLI)</w:t>
        </w:r>
        <w:r>
          <w:rPr>
            <w:noProof/>
            <w:webHidden/>
          </w:rPr>
          <w:tab/>
        </w:r>
        <w:r>
          <w:rPr>
            <w:noProof/>
            <w:webHidden/>
          </w:rPr>
          <w:fldChar w:fldCharType="begin"/>
        </w:r>
        <w:r>
          <w:rPr>
            <w:noProof/>
            <w:webHidden/>
          </w:rPr>
          <w:instrText xml:space="preserve"> PAGEREF _Toc163760419 \h </w:instrText>
        </w:r>
        <w:r>
          <w:rPr>
            <w:noProof/>
            <w:webHidden/>
          </w:rPr>
        </w:r>
        <w:r>
          <w:rPr>
            <w:noProof/>
            <w:webHidden/>
          </w:rPr>
          <w:fldChar w:fldCharType="separate"/>
        </w:r>
        <w:r>
          <w:rPr>
            <w:noProof/>
            <w:webHidden/>
          </w:rPr>
          <w:t>27</w:t>
        </w:r>
        <w:r>
          <w:rPr>
            <w:noProof/>
            <w:webHidden/>
          </w:rPr>
          <w:fldChar w:fldCharType="end"/>
        </w:r>
      </w:hyperlink>
    </w:p>
    <w:p w:rsidR="00FB35CE" w:rsidRDefault="00FB35CE">
      <w:pPr>
        <w:pStyle w:val="TOC4"/>
        <w:rPr>
          <w:rFonts w:asciiTheme="minorHAnsi" w:eastAsiaTheme="minorEastAsia" w:hAnsiTheme="minorHAnsi" w:cstheme="minorBidi"/>
          <w:noProof/>
          <w:sz w:val="22"/>
          <w:szCs w:val="22"/>
        </w:rPr>
      </w:pPr>
      <w:hyperlink w:anchor="_Toc163760420" w:history="1">
        <w:r w:rsidRPr="0038033D">
          <w:rPr>
            <w:rStyle w:val="Hyperlink"/>
            <w:noProof/>
          </w:rPr>
          <w:t>2.2.12.2</w:t>
        </w:r>
        <w:r>
          <w:rPr>
            <w:rFonts w:asciiTheme="minorHAnsi" w:eastAsiaTheme="minorEastAsia" w:hAnsiTheme="minorHAnsi" w:cstheme="minorBidi"/>
            <w:noProof/>
            <w:sz w:val="22"/>
            <w:szCs w:val="22"/>
          </w:rPr>
          <w:tab/>
        </w:r>
        <w:r w:rsidRPr="0038033D">
          <w:rPr>
            <w:rStyle w:val="Hyperlink"/>
            <w:noProof/>
          </w:rPr>
          <w:t>Video Source Request (VSR)</w:t>
        </w:r>
        <w:r>
          <w:rPr>
            <w:noProof/>
            <w:webHidden/>
          </w:rPr>
          <w:tab/>
        </w:r>
        <w:r>
          <w:rPr>
            <w:noProof/>
            <w:webHidden/>
          </w:rPr>
          <w:fldChar w:fldCharType="begin"/>
        </w:r>
        <w:r>
          <w:rPr>
            <w:noProof/>
            <w:webHidden/>
          </w:rPr>
          <w:instrText xml:space="preserve"> PAGEREF _Toc163760420 \h </w:instrText>
        </w:r>
        <w:r>
          <w:rPr>
            <w:noProof/>
            <w:webHidden/>
          </w:rPr>
        </w:r>
        <w:r>
          <w:rPr>
            <w:noProof/>
            <w:webHidden/>
          </w:rPr>
          <w:fldChar w:fldCharType="separate"/>
        </w:r>
        <w:r>
          <w:rPr>
            <w:noProof/>
            <w:webHidden/>
          </w:rPr>
          <w:t>28</w:t>
        </w:r>
        <w:r>
          <w:rPr>
            <w:noProof/>
            <w:webHidden/>
          </w:rPr>
          <w:fldChar w:fldCharType="end"/>
        </w:r>
      </w:hyperlink>
    </w:p>
    <w:p w:rsidR="00FB35CE" w:rsidRDefault="00FB35CE">
      <w:pPr>
        <w:pStyle w:val="TOC4"/>
        <w:rPr>
          <w:rFonts w:asciiTheme="minorHAnsi" w:eastAsiaTheme="minorEastAsia" w:hAnsiTheme="minorHAnsi" w:cstheme="minorBidi"/>
          <w:noProof/>
          <w:sz w:val="22"/>
          <w:szCs w:val="22"/>
        </w:rPr>
      </w:pPr>
      <w:hyperlink w:anchor="_Toc163760421" w:history="1">
        <w:r w:rsidRPr="0038033D">
          <w:rPr>
            <w:rStyle w:val="Hyperlink"/>
            <w:noProof/>
          </w:rPr>
          <w:t>2.2.12.3</w:t>
        </w:r>
        <w:r>
          <w:rPr>
            <w:rFonts w:asciiTheme="minorHAnsi" w:eastAsiaTheme="minorEastAsia" w:hAnsiTheme="minorHAnsi" w:cstheme="minorBidi"/>
            <w:noProof/>
            <w:sz w:val="22"/>
            <w:szCs w:val="22"/>
          </w:rPr>
          <w:tab/>
        </w:r>
        <w:r w:rsidRPr="0038033D">
          <w:rPr>
            <w:rStyle w:val="Hyperlink"/>
            <w:noProof/>
          </w:rPr>
          <w:t>Dominant Speaker History Notification (DSH)</w:t>
        </w:r>
        <w:r>
          <w:rPr>
            <w:noProof/>
            <w:webHidden/>
          </w:rPr>
          <w:tab/>
        </w:r>
        <w:r>
          <w:rPr>
            <w:noProof/>
            <w:webHidden/>
          </w:rPr>
          <w:fldChar w:fldCharType="begin"/>
        </w:r>
        <w:r>
          <w:rPr>
            <w:noProof/>
            <w:webHidden/>
          </w:rPr>
          <w:instrText xml:space="preserve"> PAGEREF _Toc163760421 \h </w:instrText>
        </w:r>
        <w:r>
          <w:rPr>
            <w:noProof/>
            <w:webHidden/>
          </w:rPr>
        </w:r>
        <w:r>
          <w:rPr>
            <w:noProof/>
            <w:webHidden/>
          </w:rPr>
          <w:fldChar w:fldCharType="separate"/>
        </w:r>
        <w:r>
          <w:rPr>
            <w:noProof/>
            <w:webHidden/>
          </w:rPr>
          <w:t>33</w:t>
        </w:r>
        <w:r>
          <w:rPr>
            <w:noProof/>
            <w:webHidden/>
          </w:rPr>
          <w:fldChar w:fldCharType="end"/>
        </w:r>
      </w:hyperlink>
    </w:p>
    <w:p w:rsidR="00FB35CE" w:rsidRDefault="00FB35CE">
      <w:pPr>
        <w:pStyle w:val="TOC1"/>
        <w:rPr>
          <w:rFonts w:asciiTheme="minorHAnsi" w:eastAsiaTheme="minorEastAsia" w:hAnsiTheme="minorHAnsi" w:cstheme="minorBidi"/>
          <w:b w:val="0"/>
          <w:bCs w:val="0"/>
          <w:noProof/>
          <w:sz w:val="22"/>
          <w:szCs w:val="22"/>
        </w:rPr>
      </w:pPr>
      <w:hyperlink w:anchor="_Toc163760422" w:history="1">
        <w:r w:rsidRPr="0038033D">
          <w:rPr>
            <w:rStyle w:val="Hyperlink"/>
            <w:noProof/>
          </w:rPr>
          <w:t>3</w:t>
        </w:r>
        <w:r>
          <w:rPr>
            <w:rFonts w:asciiTheme="minorHAnsi" w:eastAsiaTheme="minorEastAsia" w:hAnsiTheme="minorHAnsi" w:cstheme="minorBidi"/>
            <w:b w:val="0"/>
            <w:bCs w:val="0"/>
            <w:noProof/>
            <w:sz w:val="22"/>
            <w:szCs w:val="22"/>
          </w:rPr>
          <w:tab/>
        </w:r>
        <w:r w:rsidRPr="0038033D">
          <w:rPr>
            <w:rStyle w:val="Hyperlink"/>
            <w:noProof/>
          </w:rPr>
          <w:t>Protocol Details</w:t>
        </w:r>
        <w:r>
          <w:rPr>
            <w:noProof/>
            <w:webHidden/>
          </w:rPr>
          <w:tab/>
        </w:r>
        <w:r>
          <w:rPr>
            <w:noProof/>
            <w:webHidden/>
          </w:rPr>
          <w:fldChar w:fldCharType="begin"/>
        </w:r>
        <w:r>
          <w:rPr>
            <w:noProof/>
            <w:webHidden/>
          </w:rPr>
          <w:instrText xml:space="preserve"> PAGEREF _Toc163760422 \h </w:instrText>
        </w:r>
        <w:r>
          <w:rPr>
            <w:noProof/>
            <w:webHidden/>
          </w:rPr>
        </w:r>
        <w:r>
          <w:rPr>
            <w:noProof/>
            <w:webHidden/>
          </w:rPr>
          <w:fldChar w:fldCharType="separate"/>
        </w:r>
        <w:r>
          <w:rPr>
            <w:noProof/>
            <w:webHidden/>
          </w:rPr>
          <w:t>34</w:t>
        </w:r>
        <w:r>
          <w:rPr>
            <w:noProof/>
            <w:webHidden/>
          </w:rPr>
          <w:fldChar w:fldCharType="end"/>
        </w:r>
      </w:hyperlink>
    </w:p>
    <w:p w:rsidR="00FB35CE" w:rsidRDefault="00FB35CE">
      <w:pPr>
        <w:pStyle w:val="TOC2"/>
        <w:rPr>
          <w:rFonts w:asciiTheme="minorHAnsi" w:eastAsiaTheme="minorEastAsia" w:hAnsiTheme="minorHAnsi" w:cstheme="minorBidi"/>
          <w:noProof/>
          <w:sz w:val="22"/>
          <w:szCs w:val="22"/>
        </w:rPr>
      </w:pPr>
      <w:hyperlink w:anchor="_Toc163760423" w:history="1">
        <w:r w:rsidRPr="0038033D">
          <w:rPr>
            <w:rStyle w:val="Hyperlink"/>
            <w:noProof/>
          </w:rPr>
          <w:t>3.1</w:t>
        </w:r>
        <w:r>
          <w:rPr>
            <w:rFonts w:asciiTheme="minorHAnsi" w:eastAsiaTheme="minorEastAsia" w:hAnsiTheme="minorHAnsi" w:cstheme="minorBidi"/>
            <w:noProof/>
            <w:sz w:val="22"/>
            <w:szCs w:val="22"/>
          </w:rPr>
          <w:tab/>
        </w:r>
        <w:r w:rsidRPr="0038033D">
          <w:rPr>
            <w:rStyle w:val="Hyperlink"/>
            <w:noProof/>
          </w:rPr>
          <w:t>RTP Details</w:t>
        </w:r>
        <w:r>
          <w:rPr>
            <w:noProof/>
            <w:webHidden/>
          </w:rPr>
          <w:tab/>
        </w:r>
        <w:r>
          <w:rPr>
            <w:noProof/>
            <w:webHidden/>
          </w:rPr>
          <w:fldChar w:fldCharType="begin"/>
        </w:r>
        <w:r>
          <w:rPr>
            <w:noProof/>
            <w:webHidden/>
          </w:rPr>
          <w:instrText xml:space="preserve"> PAGEREF _Toc163760423 \h </w:instrText>
        </w:r>
        <w:r>
          <w:rPr>
            <w:noProof/>
            <w:webHidden/>
          </w:rPr>
        </w:r>
        <w:r>
          <w:rPr>
            <w:noProof/>
            <w:webHidden/>
          </w:rPr>
          <w:fldChar w:fldCharType="separate"/>
        </w:r>
        <w:r>
          <w:rPr>
            <w:noProof/>
            <w:webHidden/>
          </w:rPr>
          <w:t>34</w:t>
        </w:r>
        <w:r>
          <w:rPr>
            <w:noProof/>
            <w:webHidden/>
          </w:rPr>
          <w:fldChar w:fldCharType="end"/>
        </w:r>
      </w:hyperlink>
    </w:p>
    <w:p w:rsidR="00FB35CE" w:rsidRDefault="00FB35CE">
      <w:pPr>
        <w:pStyle w:val="TOC3"/>
        <w:rPr>
          <w:rFonts w:asciiTheme="minorHAnsi" w:eastAsiaTheme="minorEastAsia" w:hAnsiTheme="minorHAnsi" w:cstheme="minorBidi"/>
          <w:noProof/>
          <w:sz w:val="22"/>
          <w:szCs w:val="22"/>
        </w:rPr>
      </w:pPr>
      <w:hyperlink w:anchor="_Toc163760424" w:history="1">
        <w:r w:rsidRPr="0038033D">
          <w:rPr>
            <w:rStyle w:val="Hyperlink"/>
            <w:noProof/>
          </w:rPr>
          <w:t>3.1.1</w:t>
        </w:r>
        <w:r>
          <w:rPr>
            <w:rFonts w:asciiTheme="minorHAnsi" w:eastAsiaTheme="minorEastAsia" w:hAnsiTheme="minorHAnsi" w:cstheme="minorBidi"/>
            <w:noProof/>
            <w:sz w:val="22"/>
            <w:szCs w:val="22"/>
          </w:rPr>
          <w:tab/>
        </w:r>
        <w:r w:rsidRPr="0038033D">
          <w:rPr>
            <w:rStyle w:val="Hyperlink"/>
            <w:noProof/>
          </w:rPr>
          <w:t>Abstract Data Model</w:t>
        </w:r>
        <w:r>
          <w:rPr>
            <w:noProof/>
            <w:webHidden/>
          </w:rPr>
          <w:tab/>
        </w:r>
        <w:r>
          <w:rPr>
            <w:noProof/>
            <w:webHidden/>
          </w:rPr>
          <w:fldChar w:fldCharType="begin"/>
        </w:r>
        <w:r>
          <w:rPr>
            <w:noProof/>
            <w:webHidden/>
          </w:rPr>
          <w:instrText xml:space="preserve"> PAGEREF _Toc163760424 \h </w:instrText>
        </w:r>
        <w:r>
          <w:rPr>
            <w:noProof/>
            <w:webHidden/>
          </w:rPr>
        </w:r>
        <w:r>
          <w:rPr>
            <w:noProof/>
            <w:webHidden/>
          </w:rPr>
          <w:fldChar w:fldCharType="separate"/>
        </w:r>
        <w:r>
          <w:rPr>
            <w:noProof/>
            <w:webHidden/>
          </w:rPr>
          <w:t>34</w:t>
        </w:r>
        <w:r>
          <w:rPr>
            <w:noProof/>
            <w:webHidden/>
          </w:rPr>
          <w:fldChar w:fldCharType="end"/>
        </w:r>
      </w:hyperlink>
    </w:p>
    <w:p w:rsidR="00FB35CE" w:rsidRDefault="00FB35CE">
      <w:pPr>
        <w:pStyle w:val="TOC3"/>
        <w:rPr>
          <w:rFonts w:asciiTheme="minorHAnsi" w:eastAsiaTheme="minorEastAsia" w:hAnsiTheme="minorHAnsi" w:cstheme="minorBidi"/>
          <w:noProof/>
          <w:sz w:val="22"/>
          <w:szCs w:val="22"/>
        </w:rPr>
      </w:pPr>
      <w:hyperlink w:anchor="_Toc163760425" w:history="1">
        <w:r w:rsidRPr="0038033D">
          <w:rPr>
            <w:rStyle w:val="Hyperlink"/>
            <w:noProof/>
          </w:rPr>
          <w:t>3.1.2</w:t>
        </w:r>
        <w:r>
          <w:rPr>
            <w:rFonts w:asciiTheme="minorHAnsi" w:eastAsiaTheme="minorEastAsia" w:hAnsiTheme="minorHAnsi" w:cstheme="minorBidi"/>
            <w:noProof/>
            <w:sz w:val="22"/>
            <w:szCs w:val="22"/>
          </w:rPr>
          <w:tab/>
        </w:r>
        <w:r w:rsidRPr="0038033D">
          <w:rPr>
            <w:rStyle w:val="Hyperlink"/>
            <w:noProof/>
          </w:rPr>
          <w:t>Timers</w:t>
        </w:r>
        <w:r>
          <w:rPr>
            <w:noProof/>
            <w:webHidden/>
          </w:rPr>
          <w:tab/>
        </w:r>
        <w:r>
          <w:rPr>
            <w:noProof/>
            <w:webHidden/>
          </w:rPr>
          <w:fldChar w:fldCharType="begin"/>
        </w:r>
        <w:r>
          <w:rPr>
            <w:noProof/>
            <w:webHidden/>
          </w:rPr>
          <w:instrText xml:space="preserve"> PAGEREF _Toc163760425 \h </w:instrText>
        </w:r>
        <w:r>
          <w:rPr>
            <w:noProof/>
            <w:webHidden/>
          </w:rPr>
        </w:r>
        <w:r>
          <w:rPr>
            <w:noProof/>
            <w:webHidden/>
          </w:rPr>
          <w:fldChar w:fldCharType="separate"/>
        </w:r>
        <w:r>
          <w:rPr>
            <w:noProof/>
            <w:webHidden/>
          </w:rPr>
          <w:t>35</w:t>
        </w:r>
        <w:r>
          <w:rPr>
            <w:noProof/>
            <w:webHidden/>
          </w:rPr>
          <w:fldChar w:fldCharType="end"/>
        </w:r>
      </w:hyperlink>
    </w:p>
    <w:p w:rsidR="00FB35CE" w:rsidRDefault="00FB35CE">
      <w:pPr>
        <w:pStyle w:val="TOC3"/>
        <w:rPr>
          <w:rFonts w:asciiTheme="minorHAnsi" w:eastAsiaTheme="minorEastAsia" w:hAnsiTheme="minorHAnsi" w:cstheme="minorBidi"/>
          <w:noProof/>
          <w:sz w:val="22"/>
          <w:szCs w:val="22"/>
        </w:rPr>
      </w:pPr>
      <w:hyperlink w:anchor="_Toc163760426" w:history="1">
        <w:r w:rsidRPr="0038033D">
          <w:rPr>
            <w:rStyle w:val="Hyperlink"/>
            <w:noProof/>
          </w:rPr>
          <w:t>3.1.3</w:t>
        </w:r>
        <w:r>
          <w:rPr>
            <w:rFonts w:asciiTheme="minorHAnsi" w:eastAsiaTheme="minorEastAsia" w:hAnsiTheme="minorHAnsi" w:cstheme="minorBidi"/>
            <w:noProof/>
            <w:sz w:val="22"/>
            <w:szCs w:val="22"/>
          </w:rPr>
          <w:tab/>
        </w:r>
        <w:r w:rsidRPr="0038033D">
          <w:rPr>
            <w:rStyle w:val="Hyperlink"/>
            <w:noProof/>
          </w:rPr>
          <w:t>Initialization</w:t>
        </w:r>
        <w:r>
          <w:rPr>
            <w:noProof/>
            <w:webHidden/>
          </w:rPr>
          <w:tab/>
        </w:r>
        <w:r>
          <w:rPr>
            <w:noProof/>
            <w:webHidden/>
          </w:rPr>
          <w:fldChar w:fldCharType="begin"/>
        </w:r>
        <w:r>
          <w:rPr>
            <w:noProof/>
            <w:webHidden/>
          </w:rPr>
          <w:instrText xml:space="preserve"> PAGEREF _Toc163760426 \h </w:instrText>
        </w:r>
        <w:r>
          <w:rPr>
            <w:noProof/>
            <w:webHidden/>
          </w:rPr>
        </w:r>
        <w:r>
          <w:rPr>
            <w:noProof/>
            <w:webHidden/>
          </w:rPr>
          <w:fldChar w:fldCharType="separate"/>
        </w:r>
        <w:r>
          <w:rPr>
            <w:noProof/>
            <w:webHidden/>
          </w:rPr>
          <w:t>35</w:t>
        </w:r>
        <w:r>
          <w:rPr>
            <w:noProof/>
            <w:webHidden/>
          </w:rPr>
          <w:fldChar w:fldCharType="end"/>
        </w:r>
      </w:hyperlink>
    </w:p>
    <w:p w:rsidR="00FB35CE" w:rsidRDefault="00FB35CE">
      <w:pPr>
        <w:pStyle w:val="TOC3"/>
        <w:rPr>
          <w:rFonts w:asciiTheme="minorHAnsi" w:eastAsiaTheme="minorEastAsia" w:hAnsiTheme="minorHAnsi" w:cstheme="minorBidi"/>
          <w:noProof/>
          <w:sz w:val="22"/>
          <w:szCs w:val="22"/>
        </w:rPr>
      </w:pPr>
      <w:hyperlink w:anchor="_Toc163760427" w:history="1">
        <w:r w:rsidRPr="0038033D">
          <w:rPr>
            <w:rStyle w:val="Hyperlink"/>
            <w:noProof/>
          </w:rPr>
          <w:t>3.1.4</w:t>
        </w:r>
        <w:r>
          <w:rPr>
            <w:rFonts w:asciiTheme="minorHAnsi" w:eastAsiaTheme="minorEastAsia" w:hAnsiTheme="minorHAnsi" w:cstheme="minorBidi"/>
            <w:noProof/>
            <w:sz w:val="22"/>
            <w:szCs w:val="22"/>
          </w:rPr>
          <w:tab/>
        </w:r>
        <w:r w:rsidRPr="0038033D">
          <w:rPr>
            <w:rStyle w:val="Hyperlink"/>
            <w:noProof/>
          </w:rPr>
          <w:t>Higher-Layer Triggered Events</w:t>
        </w:r>
        <w:r>
          <w:rPr>
            <w:noProof/>
            <w:webHidden/>
          </w:rPr>
          <w:tab/>
        </w:r>
        <w:r>
          <w:rPr>
            <w:noProof/>
            <w:webHidden/>
          </w:rPr>
          <w:fldChar w:fldCharType="begin"/>
        </w:r>
        <w:r>
          <w:rPr>
            <w:noProof/>
            <w:webHidden/>
          </w:rPr>
          <w:instrText xml:space="preserve"> PAGEREF _Toc163760427 \h </w:instrText>
        </w:r>
        <w:r>
          <w:rPr>
            <w:noProof/>
            <w:webHidden/>
          </w:rPr>
        </w:r>
        <w:r>
          <w:rPr>
            <w:noProof/>
            <w:webHidden/>
          </w:rPr>
          <w:fldChar w:fldCharType="separate"/>
        </w:r>
        <w:r>
          <w:rPr>
            <w:noProof/>
            <w:webHidden/>
          </w:rPr>
          <w:t>36</w:t>
        </w:r>
        <w:r>
          <w:rPr>
            <w:noProof/>
            <w:webHidden/>
          </w:rPr>
          <w:fldChar w:fldCharType="end"/>
        </w:r>
      </w:hyperlink>
    </w:p>
    <w:p w:rsidR="00FB35CE" w:rsidRDefault="00FB35CE">
      <w:pPr>
        <w:pStyle w:val="TOC3"/>
        <w:rPr>
          <w:rFonts w:asciiTheme="minorHAnsi" w:eastAsiaTheme="minorEastAsia" w:hAnsiTheme="minorHAnsi" w:cstheme="minorBidi"/>
          <w:noProof/>
          <w:sz w:val="22"/>
          <w:szCs w:val="22"/>
        </w:rPr>
      </w:pPr>
      <w:hyperlink w:anchor="_Toc163760428" w:history="1">
        <w:r w:rsidRPr="0038033D">
          <w:rPr>
            <w:rStyle w:val="Hyperlink"/>
            <w:noProof/>
          </w:rPr>
          <w:t>3.1.5</w:t>
        </w:r>
        <w:r>
          <w:rPr>
            <w:rFonts w:asciiTheme="minorHAnsi" w:eastAsiaTheme="minorEastAsia" w:hAnsiTheme="minorHAnsi" w:cstheme="minorBidi"/>
            <w:noProof/>
            <w:sz w:val="22"/>
            <w:szCs w:val="22"/>
          </w:rPr>
          <w:tab/>
        </w:r>
        <w:r w:rsidRPr="0038033D">
          <w:rPr>
            <w:rStyle w:val="Hyperlink"/>
            <w:noProof/>
          </w:rPr>
          <w:t>Message Processing Events and Sequencing Rules</w:t>
        </w:r>
        <w:r>
          <w:rPr>
            <w:noProof/>
            <w:webHidden/>
          </w:rPr>
          <w:tab/>
        </w:r>
        <w:r>
          <w:rPr>
            <w:noProof/>
            <w:webHidden/>
          </w:rPr>
          <w:fldChar w:fldCharType="begin"/>
        </w:r>
        <w:r>
          <w:rPr>
            <w:noProof/>
            <w:webHidden/>
          </w:rPr>
          <w:instrText xml:space="preserve"> PAGEREF _Toc163760428 \h </w:instrText>
        </w:r>
        <w:r>
          <w:rPr>
            <w:noProof/>
            <w:webHidden/>
          </w:rPr>
        </w:r>
        <w:r>
          <w:rPr>
            <w:noProof/>
            <w:webHidden/>
          </w:rPr>
          <w:fldChar w:fldCharType="separate"/>
        </w:r>
        <w:r>
          <w:rPr>
            <w:noProof/>
            <w:webHidden/>
          </w:rPr>
          <w:t>36</w:t>
        </w:r>
        <w:r>
          <w:rPr>
            <w:noProof/>
            <w:webHidden/>
          </w:rPr>
          <w:fldChar w:fldCharType="end"/>
        </w:r>
      </w:hyperlink>
    </w:p>
    <w:p w:rsidR="00FB35CE" w:rsidRDefault="00FB35CE">
      <w:pPr>
        <w:pStyle w:val="TOC3"/>
        <w:rPr>
          <w:rFonts w:asciiTheme="minorHAnsi" w:eastAsiaTheme="minorEastAsia" w:hAnsiTheme="minorHAnsi" w:cstheme="minorBidi"/>
          <w:noProof/>
          <w:sz w:val="22"/>
          <w:szCs w:val="22"/>
        </w:rPr>
      </w:pPr>
      <w:hyperlink w:anchor="_Toc163760429" w:history="1">
        <w:r w:rsidRPr="0038033D">
          <w:rPr>
            <w:rStyle w:val="Hyperlink"/>
            <w:noProof/>
          </w:rPr>
          <w:t>3.1.6</w:t>
        </w:r>
        <w:r>
          <w:rPr>
            <w:rFonts w:asciiTheme="minorHAnsi" w:eastAsiaTheme="minorEastAsia" w:hAnsiTheme="minorHAnsi" w:cstheme="minorBidi"/>
            <w:noProof/>
            <w:sz w:val="22"/>
            <w:szCs w:val="22"/>
          </w:rPr>
          <w:tab/>
        </w:r>
        <w:r w:rsidRPr="0038033D">
          <w:rPr>
            <w:rStyle w:val="Hyperlink"/>
            <w:noProof/>
          </w:rPr>
          <w:t>Timer Events</w:t>
        </w:r>
        <w:r>
          <w:rPr>
            <w:noProof/>
            <w:webHidden/>
          </w:rPr>
          <w:tab/>
        </w:r>
        <w:r>
          <w:rPr>
            <w:noProof/>
            <w:webHidden/>
          </w:rPr>
          <w:fldChar w:fldCharType="begin"/>
        </w:r>
        <w:r>
          <w:rPr>
            <w:noProof/>
            <w:webHidden/>
          </w:rPr>
          <w:instrText xml:space="preserve"> PAGEREF _Toc163760429 \h </w:instrText>
        </w:r>
        <w:r>
          <w:rPr>
            <w:noProof/>
            <w:webHidden/>
          </w:rPr>
        </w:r>
        <w:r>
          <w:rPr>
            <w:noProof/>
            <w:webHidden/>
          </w:rPr>
          <w:fldChar w:fldCharType="separate"/>
        </w:r>
        <w:r>
          <w:rPr>
            <w:noProof/>
            <w:webHidden/>
          </w:rPr>
          <w:t>37</w:t>
        </w:r>
        <w:r>
          <w:rPr>
            <w:noProof/>
            <w:webHidden/>
          </w:rPr>
          <w:fldChar w:fldCharType="end"/>
        </w:r>
      </w:hyperlink>
    </w:p>
    <w:p w:rsidR="00FB35CE" w:rsidRDefault="00FB35CE">
      <w:pPr>
        <w:pStyle w:val="TOC3"/>
        <w:rPr>
          <w:rFonts w:asciiTheme="minorHAnsi" w:eastAsiaTheme="minorEastAsia" w:hAnsiTheme="minorHAnsi" w:cstheme="minorBidi"/>
          <w:noProof/>
          <w:sz w:val="22"/>
          <w:szCs w:val="22"/>
        </w:rPr>
      </w:pPr>
      <w:hyperlink w:anchor="_Toc163760430" w:history="1">
        <w:r w:rsidRPr="0038033D">
          <w:rPr>
            <w:rStyle w:val="Hyperlink"/>
            <w:noProof/>
          </w:rPr>
          <w:t>3.1.7</w:t>
        </w:r>
        <w:r>
          <w:rPr>
            <w:rFonts w:asciiTheme="minorHAnsi" w:eastAsiaTheme="minorEastAsia" w:hAnsiTheme="minorHAnsi" w:cstheme="minorBidi"/>
            <w:noProof/>
            <w:sz w:val="22"/>
            <w:szCs w:val="22"/>
          </w:rPr>
          <w:tab/>
        </w:r>
        <w:r w:rsidRPr="0038033D">
          <w:rPr>
            <w:rStyle w:val="Hyperlink"/>
            <w:noProof/>
          </w:rPr>
          <w:t>Other Local Events</w:t>
        </w:r>
        <w:r>
          <w:rPr>
            <w:noProof/>
            <w:webHidden/>
          </w:rPr>
          <w:tab/>
        </w:r>
        <w:r>
          <w:rPr>
            <w:noProof/>
            <w:webHidden/>
          </w:rPr>
          <w:fldChar w:fldCharType="begin"/>
        </w:r>
        <w:r>
          <w:rPr>
            <w:noProof/>
            <w:webHidden/>
          </w:rPr>
          <w:instrText xml:space="preserve"> PAGEREF _Toc163760430 \h </w:instrText>
        </w:r>
        <w:r>
          <w:rPr>
            <w:noProof/>
            <w:webHidden/>
          </w:rPr>
        </w:r>
        <w:r>
          <w:rPr>
            <w:noProof/>
            <w:webHidden/>
          </w:rPr>
          <w:fldChar w:fldCharType="separate"/>
        </w:r>
        <w:r>
          <w:rPr>
            <w:noProof/>
            <w:webHidden/>
          </w:rPr>
          <w:t>37</w:t>
        </w:r>
        <w:r>
          <w:rPr>
            <w:noProof/>
            <w:webHidden/>
          </w:rPr>
          <w:fldChar w:fldCharType="end"/>
        </w:r>
      </w:hyperlink>
    </w:p>
    <w:p w:rsidR="00FB35CE" w:rsidRDefault="00FB35CE">
      <w:pPr>
        <w:pStyle w:val="TOC2"/>
        <w:rPr>
          <w:rFonts w:asciiTheme="minorHAnsi" w:eastAsiaTheme="minorEastAsia" w:hAnsiTheme="minorHAnsi" w:cstheme="minorBidi"/>
          <w:noProof/>
          <w:sz w:val="22"/>
          <w:szCs w:val="22"/>
        </w:rPr>
      </w:pPr>
      <w:hyperlink w:anchor="_Toc163760431" w:history="1">
        <w:r w:rsidRPr="0038033D">
          <w:rPr>
            <w:rStyle w:val="Hyperlink"/>
            <w:noProof/>
          </w:rPr>
          <w:t>3.2</w:t>
        </w:r>
        <w:r>
          <w:rPr>
            <w:rFonts w:asciiTheme="minorHAnsi" w:eastAsiaTheme="minorEastAsia" w:hAnsiTheme="minorHAnsi" w:cstheme="minorBidi"/>
            <w:noProof/>
            <w:sz w:val="22"/>
            <w:szCs w:val="22"/>
          </w:rPr>
          <w:tab/>
        </w:r>
        <w:r w:rsidRPr="0038033D">
          <w:rPr>
            <w:rStyle w:val="Hyperlink"/>
            <w:noProof/>
          </w:rPr>
          <w:t>RTCP Details</w:t>
        </w:r>
        <w:r>
          <w:rPr>
            <w:noProof/>
            <w:webHidden/>
          </w:rPr>
          <w:tab/>
        </w:r>
        <w:r>
          <w:rPr>
            <w:noProof/>
            <w:webHidden/>
          </w:rPr>
          <w:fldChar w:fldCharType="begin"/>
        </w:r>
        <w:r>
          <w:rPr>
            <w:noProof/>
            <w:webHidden/>
          </w:rPr>
          <w:instrText xml:space="preserve"> PAGEREF _Toc163760431 \h </w:instrText>
        </w:r>
        <w:r>
          <w:rPr>
            <w:noProof/>
            <w:webHidden/>
          </w:rPr>
        </w:r>
        <w:r>
          <w:rPr>
            <w:noProof/>
            <w:webHidden/>
          </w:rPr>
          <w:fldChar w:fldCharType="separate"/>
        </w:r>
        <w:r>
          <w:rPr>
            <w:noProof/>
            <w:webHidden/>
          </w:rPr>
          <w:t>37</w:t>
        </w:r>
        <w:r>
          <w:rPr>
            <w:noProof/>
            <w:webHidden/>
          </w:rPr>
          <w:fldChar w:fldCharType="end"/>
        </w:r>
      </w:hyperlink>
    </w:p>
    <w:p w:rsidR="00FB35CE" w:rsidRDefault="00FB35CE">
      <w:pPr>
        <w:pStyle w:val="TOC3"/>
        <w:rPr>
          <w:rFonts w:asciiTheme="minorHAnsi" w:eastAsiaTheme="minorEastAsia" w:hAnsiTheme="minorHAnsi" w:cstheme="minorBidi"/>
          <w:noProof/>
          <w:sz w:val="22"/>
          <w:szCs w:val="22"/>
        </w:rPr>
      </w:pPr>
      <w:hyperlink w:anchor="_Toc163760432" w:history="1">
        <w:r w:rsidRPr="0038033D">
          <w:rPr>
            <w:rStyle w:val="Hyperlink"/>
            <w:noProof/>
          </w:rPr>
          <w:t>3.2.1</w:t>
        </w:r>
        <w:r>
          <w:rPr>
            <w:rFonts w:asciiTheme="minorHAnsi" w:eastAsiaTheme="minorEastAsia" w:hAnsiTheme="minorHAnsi" w:cstheme="minorBidi"/>
            <w:noProof/>
            <w:sz w:val="22"/>
            <w:szCs w:val="22"/>
          </w:rPr>
          <w:tab/>
        </w:r>
        <w:r w:rsidRPr="0038033D">
          <w:rPr>
            <w:rStyle w:val="Hyperlink"/>
            <w:noProof/>
          </w:rPr>
          <w:t>Abstract Data Model</w:t>
        </w:r>
        <w:r>
          <w:rPr>
            <w:noProof/>
            <w:webHidden/>
          </w:rPr>
          <w:tab/>
        </w:r>
        <w:r>
          <w:rPr>
            <w:noProof/>
            <w:webHidden/>
          </w:rPr>
          <w:fldChar w:fldCharType="begin"/>
        </w:r>
        <w:r>
          <w:rPr>
            <w:noProof/>
            <w:webHidden/>
          </w:rPr>
          <w:instrText xml:space="preserve"> PAGEREF _Toc163760432 \h </w:instrText>
        </w:r>
        <w:r>
          <w:rPr>
            <w:noProof/>
            <w:webHidden/>
          </w:rPr>
        </w:r>
        <w:r>
          <w:rPr>
            <w:noProof/>
            <w:webHidden/>
          </w:rPr>
          <w:fldChar w:fldCharType="separate"/>
        </w:r>
        <w:r>
          <w:rPr>
            <w:noProof/>
            <w:webHidden/>
          </w:rPr>
          <w:t>40</w:t>
        </w:r>
        <w:r>
          <w:rPr>
            <w:noProof/>
            <w:webHidden/>
          </w:rPr>
          <w:fldChar w:fldCharType="end"/>
        </w:r>
      </w:hyperlink>
    </w:p>
    <w:p w:rsidR="00FB35CE" w:rsidRDefault="00FB35CE">
      <w:pPr>
        <w:pStyle w:val="TOC3"/>
        <w:rPr>
          <w:rFonts w:asciiTheme="minorHAnsi" w:eastAsiaTheme="minorEastAsia" w:hAnsiTheme="minorHAnsi" w:cstheme="minorBidi"/>
          <w:noProof/>
          <w:sz w:val="22"/>
          <w:szCs w:val="22"/>
        </w:rPr>
      </w:pPr>
      <w:hyperlink w:anchor="_Toc163760433" w:history="1">
        <w:r w:rsidRPr="0038033D">
          <w:rPr>
            <w:rStyle w:val="Hyperlink"/>
            <w:noProof/>
          </w:rPr>
          <w:t>3.2.2</w:t>
        </w:r>
        <w:r>
          <w:rPr>
            <w:rFonts w:asciiTheme="minorHAnsi" w:eastAsiaTheme="minorEastAsia" w:hAnsiTheme="minorHAnsi" w:cstheme="minorBidi"/>
            <w:noProof/>
            <w:sz w:val="22"/>
            <w:szCs w:val="22"/>
          </w:rPr>
          <w:tab/>
        </w:r>
        <w:r w:rsidRPr="0038033D">
          <w:rPr>
            <w:rStyle w:val="Hyperlink"/>
            <w:noProof/>
          </w:rPr>
          <w:t>Timers</w:t>
        </w:r>
        <w:r>
          <w:rPr>
            <w:noProof/>
            <w:webHidden/>
          </w:rPr>
          <w:tab/>
        </w:r>
        <w:r>
          <w:rPr>
            <w:noProof/>
            <w:webHidden/>
          </w:rPr>
          <w:fldChar w:fldCharType="begin"/>
        </w:r>
        <w:r>
          <w:rPr>
            <w:noProof/>
            <w:webHidden/>
          </w:rPr>
          <w:instrText xml:space="preserve"> PAGEREF _Toc163760433 \h </w:instrText>
        </w:r>
        <w:r>
          <w:rPr>
            <w:noProof/>
            <w:webHidden/>
          </w:rPr>
        </w:r>
        <w:r>
          <w:rPr>
            <w:noProof/>
            <w:webHidden/>
          </w:rPr>
          <w:fldChar w:fldCharType="separate"/>
        </w:r>
        <w:r>
          <w:rPr>
            <w:noProof/>
            <w:webHidden/>
          </w:rPr>
          <w:t>41</w:t>
        </w:r>
        <w:r>
          <w:rPr>
            <w:noProof/>
            <w:webHidden/>
          </w:rPr>
          <w:fldChar w:fldCharType="end"/>
        </w:r>
      </w:hyperlink>
    </w:p>
    <w:p w:rsidR="00FB35CE" w:rsidRDefault="00FB35CE">
      <w:pPr>
        <w:pStyle w:val="TOC3"/>
        <w:rPr>
          <w:rFonts w:asciiTheme="minorHAnsi" w:eastAsiaTheme="minorEastAsia" w:hAnsiTheme="minorHAnsi" w:cstheme="minorBidi"/>
          <w:noProof/>
          <w:sz w:val="22"/>
          <w:szCs w:val="22"/>
        </w:rPr>
      </w:pPr>
      <w:hyperlink w:anchor="_Toc163760434" w:history="1">
        <w:r w:rsidRPr="0038033D">
          <w:rPr>
            <w:rStyle w:val="Hyperlink"/>
            <w:noProof/>
          </w:rPr>
          <w:t>3.2.3</w:t>
        </w:r>
        <w:r>
          <w:rPr>
            <w:rFonts w:asciiTheme="minorHAnsi" w:eastAsiaTheme="minorEastAsia" w:hAnsiTheme="minorHAnsi" w:cstheme="minorBidi"/>
            <w:noProof/>
            <w:sz w:val="22"/>
            <w:szCs w:val="22"/>
          </w:rPr>
          <w:tab/>
        </w:r>
        <w:r w:rsidRPr="0038033D">
          <w:rPr>
            <w:rStyle w:val="Hyperlink"/>
            <w:noProof/>
          </w:rPr>
          <w:t>Initialization</w:t>
        </w:r>
        <w:r>
          <w:rPr>
            <w:noProof/>
            <w:webHidden/>
          </w:rPr>
          <w:tab/>
        </w:r>
        <w:r>
          <w:rPr>
            <w:noProof/>
            <w:webHidden/>
          </w:rPr>
          <w:fldChar w:fldCharType="begin"/>
        </w:r>
        <w:r>
          <w:rPr>
            <w:noProof/>
            <w:webHidden/>
          </w:rPr>
          <w:instrText xml:space="preserve"> PAGEREF _Toc163760434 \h </w:instrText>
        </w:r>
        <w:r>
          <w:rPr>
            <w:noProof/>
            <w:webHidden/>
          </w:rPr>
        </w:r>
        <w:r>
          <w:rPr>
            <w:noProof/>
            <w:webHidden/>
          </w:rPr>
          <w:fldChar w:fldCharType="separate"/>
        </w:r>
        <w:r>
          <w:rPr>
            <w:noProof/>
            <w:webHidden/>
          </w:rPr>
          <w:t>41</w:t>
        </w:r>
        <w:r>
          <w:rPr>
            <w:noProof/>
            <w:webHidden/>
          </w:rPr>
          <w:fldChar w:fldCharType="end"/>
        </w:r>
      </w:hyperlink>
    </w:p>
    <w:p w:rsidR="00FB35CE" w:rsidRDefault="00FB35CE">
      <w:pPr>
        <w:pStyle w:val="TOC3"/>
        <w:rPr>
          <w:rFonts w:asciiTheme="minorHAnsi" w:eastAsiaTheme="minorEastAsia" w:hAnsiTheme="minorHAnsi" w:cstheme="minorBidi"/>
          <w:noProof/>
          <w:sz w:val="22"/>
          <w:szCs w:val="22"/>
        </w:rPr>
      </w:pPr>
      <w:hyperlink w:anchor="_Toc163760435" w:history="1">
        <w:r w:rsidRPr="0038033D">
          <w:rPr>
            <w:rStyle w:val="Hyperlink"/>
            <w:noProof/>
          </w:rPr>
          <w:t>3.2.4</w:t>
        </w:r>
        <w:r>
          <w:rPr>
            <w:rFonts w:asciiTheme="minorHAnsi" w:eastAsiaTheme="minorEastAsia" w:hAnsiTheme="minorHAnsi" w:cstheme="minorBidi"/>
            <w:noProof/>
            <w:sz w:val="22"/>
            <w:szCs w:val="22"/>
          </w:rPr>
          <w:tab/>
        </w:r>
        <w:r w:rsidRPr="0038033D">
          <w:rPr>
            <w:rStyle w:val="Hyperlink"/>
            <w:noProof/>
          </w:rPr>
          <w:t>Higher-Layer Triggered Events</w:t>
        </w:r>
        <w:r>
          <w:rPr>
            <w:noProof/>
            <w:webHidden/>
          </w:rPr>
          <w:tab/>
        </w:r>
        <w:r>
          <w:rPr>
            <w:noProof/>
            <w:webHidden/>
          </w:rPr>
          <w:fldChar w:fldCharType="begin"/>
        </w:r>
        <w:r>
          <w:rPr>
            <w:noProof/>
            <w:webHidden/>
          </w:rPr>
          <w:instrText xml:space="preserve"> PAGEREF _Toc163760435 \h </w:instrText>
        </w:r>
        <w:r>
          <w:rPr>
            <w:noProof/>
            <w:webHidden/>
          </w:rPr>
        </w:r>
        <w:r>
          <w:rPr>
            <w:noProof/>
            <w:webHidden/>
          </w:rPr>
          <w:fldChar w:fldCharType="separate"/>
        </w:r>
        <w:r>
          <w:rPr>
            <w:noProof/>
            <w:webHidden/>
          </w:rPr>
          <w:t>41</w:t>
        </w:r>
        <w:r>
          <w:rPr>
            <w:noProof/>
            <w:webHidden/>
          </w:rPr>
          <w:fldChar w:fldCharType="end"/>
        </w:r>
      </w:hyperlink>
    </w:p>
    <w:p w:rsidR="00FB35CE" w:rsidRDefault="00FB35CE">
      <w:pPr>
        <w:pStyle w:val="TOC3"/>
        <w:rPr>
          <w:rFonts w:asciiTheme="minorHAnsi" w:eastAsiaTheme="minorEastAsia" w:hAnsiTheme="minorHAnsi" w:cstheme="minorBidi"/>
          <w:noProof/>
          <w:sz w:val="22"/>
          <w:szCs w:val="22"/>
        </w:rPr>
      </w:pPr>
      <w:hyperlink w:anchor="_Toc163760436" w:history="1">
        <w:r w:rsidRPr="0038033D">
          <w:rPr>
            <w:rStyle w:val="Hyperlink"/>
            <w:noProof/>
          </w:rPr>
          <w:t>3.2.5</w:t>
        </w:r>
        <w:r>
          <w:rPr>
            <w:rFonts w:asciiTheme="minorHAnsi" w:eastAsiaTheme="minorEastAsia" w:hAnsiTheme="minorHAnsi" w:cstheme="minorBidi"/>
            <w:noProof/>
            <w:sz w:val="22"/>
            <w:szCs w:val="22"/>
          </w:rPr>
          <w:tab/>
        </w:r>
        <w:r w:rsidRPr="0038033D">
          <w:rPr>
            <w:rStyle w:val="Hyperlink"/>
            <w:noProof/>
          </w:rPr>
          <w:t>Message Processing Events and Sequencing Rules</w:t>
        </w:r>
        <w:r>
          <w:rPr>
            <w:noProof/>
            <w:webHidden/>
          </w:rPr>
          <w:tab/>
        </w:r>
        <w:r>
          <w:rPr>
            <w:noProof/>
            <w:webHidden/>
          </w:rPr>
          <w:fldChar w:fldCharType="begin"/>
        </w:r>
        <w:r>
          <w:rPr>
            <w:noProof/>
            <w:webHidden/>
          </w:rPr>
          <w:instrText xml:space="preserve"> PAGEREF _Toc163760436 \h </w:instrText>
        </w:r>
        <w:r>
          <w:rPr>
            <w:noProof/>
            <w:webHidden/>
          </w:rPr>
        </w:r>
        <w:r>
          <w:rPr>
            <w:noProof/>
            <w:webHidden/>
          </w:rPr>
          <w:fldChar w:fldCharType="separate"/>
        </w:r>
        <w:r>
          <w:rPr>
            <w:noProof/>
            <w:webHidden/>
          </w:rPr>
          <w:t>42</w:t>
        </w:r>
        <w:r>
          <w:rPr>
            <w:noProof/>
            <w:webHidden/>
          </w:rPr>
          <w:fldChar w:fldCharType="end"/>
        </w:r>
      </w:hyperlink>
    </w:p>
    <w:p w:rsidR="00FB35CE" w:rsidRDefault="00FB35CE">
      <w:pPr>
        <w:pStyle w:val="TOC3"/>
        <w:rPr>
          <w:rFonts w:asciiTheme="minorHAnsi" w:eastAsiaTheme="minorEastAsia" w:hAnsiTheme="minorHAnsi" w:cstheme="minorBidi"/>
          <w:noProof/>
          <w:sz w:val="22"/>
          <w:szCs w:val="22"/>
        </w:rPr>
      </w:pPr>
      <w:hyperlink w:anchor="_Toc163760437" w:history="1">
        <w:r w:rsidRPr="0038033D">
          <w:rPr>
            <w:rStyle w:val="Hyperlink"/>
            <w:noProof/>
          </w:rPr>
          <w:t>3.2.6</w:t>
        </w:r>
        <w:r>
          <w:rPr>
            <w:rFonts w:asciiTheme="minorHAnsi" w:eastAsiaTheme="minorEastAsia" w:hAnsiTheme="minorHAnsi" w:cstheme="minorBidi"/>
            <w:noProof/>
            <w:sz w:val="22"/>
            <w:szCs w:val="22"/>
          </w:rPr>
          <w:tab/>
        </w:r>
        <w:r w:rsidRPr="0038033D">
          <w:rPr>
            <w:rStyle w:val="Hyperlink"/>
            <w:noProof/>
          </w:rPr>
          <w:t>Timer Events</w:t>
        </w:r>
        <w:r>
          <w:rPr>
            <w:noProof/>
            <w:webHidden/>
          </w:rPr>
          <w:tab/>
        </w:r>
        <w:r>
          <w:rPr>
            <w:noProof/>
            <w:webHidden/>
          </w:rPr>
          <w:fldChar w:fldCharType="begin"/>
        </w:r>
        <w:r>
          <w:rPr>
            <w:noProof/>
            <w:webHidden/>
          </w:rPr>
          <w:instrText xml:space="preserve"> PAGEREF _Toc163760437 \h </w:instrText>
        </w:r>
        <w:r>
          <w:rPr>
            <w:noProof/>
            <w:webHidden/>
          </w:rPr>
        </w:r>
        <w:r>
          <w:rPr>
            <w:noProof/>
            <w:webHidden/>
          </w:rPr>
          <w:fldChar w:fldCharType="separate"/>
        </w:r>
        <w:r>
          <w:rPr>
            <w:noProof/>
            <w:webHidden/>
          </w:rPr>
          <w:t>43</w:t>
        </w:r>
        <w:r>
          <w:rPr>
            <w:noProof/>
            <w:webHidden/>
          </w:rPr>
          <w:fldChar w:fldCharType="end"/>
        </w:r>
      </w:hyperlink>
    </w:p>
    <w:p w:rsidR="00FB35CE" w:rsidRDefault="00FB35CE">
      <w:pPr>
        <w:pStyle w:val="TOC3"/>
        <w:rPr>
          <w:rFonts w:asciiTheme="minorHAnsi" w:eastAsiaTheme="minorEastAsia" w:hAnsiTheme="minorHAnsi" w:cstheme="minorBidi"/>
          <w:noProof/>
          <w:sz w:val="22"/>
          <w:szCs w:val="22"/>
        </w:rPr>
      </w:pPr>
      <w:hyperlink w:anchor="_Toc163760438" w:history="1">
        <w:r w:rsidRPr="0038033D">
          <w:rPr>
            <w:rStyle w:val="Hyperlink"/>
            <w:noProof/>
          </w:rPr>
          <w:t>3.2.7</w:t>
        </w:r>
        <w:r>
          <w:rPr>
            <w:rFonts w:asciiTheme="minorHAnsi" w:eastAsiaTheme="minorEastAsia" w:hAnsiTheme="minorHAnsi" w:cstheme="minorBidi"/>
            <w:noProof/>
            <w:sz w:val="22"/>
            <w:szCs w:val="22"/>
          </w:rPr>
          <w:tab/>
        </w:r>
        <w:r w:rsidRPr="0038033D">
          <w:rPr>
            <w:rStyle w:val="Hyperlink"/>
            <w:noProof/>
          </w:rPr>
          <w:t>Other Local Events</w:t>
        </w:r>
        <w:r>
          <w:rPr>
            <w:noProof/>
            <w:webHidden/>
          </w:rPr>
          <w:tab/>
        </w:r>
        <w:r>
          <w:rPr>
            <w:noProof/>
            <w:webHidden/>
          </w:rPr>
          <w:fldChar w:fldCharType="begin"/>
        </w:r>
        <w:r>
          <w:rPr>
            <w:noProof/>
            <w:webHidden/>
          </w:rPr>
          <w:instrText xml:space="preserve"> PAGEREF _Toc163760438 \h </w:instrText>
        </w:r>
        <w:r>
          <w:rPr>
            <w:noProof/>
            <w:webHidden/>
          </w:rPr>
        </w:r>
        <w:r>
          <w:rPr>
            <w:noProof/>
            <w:webHidden/>
          </w:rPr>
          <w:fldChar w:fldCharType="separate"/>
        </w:r>
        <w:r>
          <w:rPr>
            <w:noProof/>
            <w:webHidden/>
          </w:rPr>
          <w:t>43</w:t>
        </w:r>
        <w:r>
          <w:rPr>
            <w:noProof/>
            <w:webHidden/>
          </w:rPr>
          <w:fldChar w:fldCharType="end"/>
        </w:r>
      </w:hyperlink>
    </w:p>
    <w:p w:rsidR="00FB35CE" w:rsidRDefault="00FB35CE">
      <w:pPr>
        <w:pStyle w:val="TOC1"/>
        <w:rPr>
          <w:rFonts w:asciiTheme="minorHAnsi" w:eastAsiaTheme="minorEastAsia" w:hAnsiTheme="minorHAnsi" w:cstheme="minorBidi"/>
          <w:b w:val="0"/>
          <w:bCs w:val="0"/>
          <w:noProof/>
          <w:sz w:val="22"/>
          <w:szCs w:val="22"/>
        </w:rPr>
      </w:pPr>
      <w:hyperlink w:anchor="_Toc163760439" w:history="1">
        <w:r w:rsidRPr="0038033D">
          <w:rPr>
            <w:rStyle w:val="Hyperlink"/>
            <w:noProof/>
          </w:rPr>
          <w:t>4</w:t>
        </w:r>
        <w:r>
          <w:rPr>
            <w:rFonts w:asciiTheme="minorHAnsi" w:eastAsiaTheme="minorEastAsia" w:hAnsiTheme="minorHAnsi" w:cstheme="minorBidi"/>
            <w:b w:val="0"/>
            <w:bCs w:val="0"/>
            <w:noProof/>
            <w:sz w:val="22"/>
            <w:szCs w:val="22"/>
          </w:rPr>
          <w:tab/>
        </w:r>
        <w:r w:rsidRPr="0038033D">
          <w:rPr>
            <w:rStyle w:val="Hyperlink"/>
            <w:noProof/>
          </w:rPr>
          <w:t>Protocol Examples</w:t>
        </w:r>
        <w:r>
          <w:rPr>
            <w:noProof/>
            <w:webHidden/>
          </w:rPr>
          <w:tab/>
        </w:r>
        <w:r>
          <w:rPr>
            <w:noProof/>
            <w:webHidden/>
          </w:rPr>
          <w:fldChar w:fldCharType="begin"/>
        </w:r>
        <w:r>
          <w:rPr>
            <w:noProof/>
            <w:webHidden/>
          </w:rPr>
          <w:instrText xml:space="preserve"> PAGEREF _Toc163760439 \h </w:instrText>
        </w:r>
        <w:r>
          <w:rPr>
            <w:noProof/>
            <w:webHidden/>
          </w:rPr>
        </w:r>
        <w:r>
          <w:rPr>
            <w:noProof/>
            <w:webHidden/>
          </w:rPr>
          <w:fldChar w:fldCharType="separate"/>
        </w:r>
        <w:r>
          <w:rPr>
            <w:noProof/>
            <w:webHidden/>
          </w:rPr>
          <w:t>45</w:t>
        </w:r>
        <w:r>
          <w:rPr>
            <w:noProof/>
            <w:webHidden/>
          </w:rPr>
          <w:fldChar w:fldCharType="end"/>
        </w:r>
      </w:hyperlink>
    </w:p>
    <w:p w:rsidR="00FB35CE" w:rsidRDefault="00FB35CE">
      <w:pPr>
        <w:pStyle w:val="TOC2"/>
        <w:rPr>
          <w:rFonts w:asciiTheme="minorHAnsi" w:eastAsiaTheme="minorEastAsia" w:hAnsiTheme="minorHAnsi" w:cstheme="minorBidi"/>
          <w:noProof/>
          <w:sz w:val="22"/>
          <w:szCs w:val="22"/>
        </w:rPr>
      </w:pPr>
      <w:hyperlink w:anchor="_Toc163760440" w:history="1">
        <w:r w:rsidRPr="0038033D">
          <w:rPr>
            <w:rStyle w:val="Hyperlink"/>
            <w:noProof/>
          </w:rPr>
          <w:t>4.1</w:t>
        </w:r>
        <w:r>
          <w:rPr>
            <w:rFonts w:asciiTheme="minorHAnsi" w:eastAsiaTheme="minorEastAsia" w:hAnsiTheme="minorHAnsi" w:cstheme="minorBidi"/>
            <w:noProof/>
            <w:sz w:val="22"/>
            <w:szCs w:val="22"/>
          </w:rPr>
          <w:tab/>
        </w:r>
        <w:r w:rsidRPr="0038033D">
          <w:rPr>
            <w:rStyle w:val="Hyperlink"/>
            <w:noProof/>
          </w:rPr>
          <w:t>SSRC Change Throttling</w:t>
        </w:r>
        <w:r>
          <w:rPr>
            <w:noProof/>
            <w:webHidden/>
          </w:rPr>
          <w:tab/>
        </w:r>
        <w:r>
          <w:rPr>
            <w:noProof/>
            <w:webHidden/>
          </w:rPr>
          <w:fldChar w:fldCharType="begin"/>
        </w:r>
        <w:r>
          <w:rPr>
            <w:noProof/>
            <w:webHidden/>
          </w:rPr>
          <w:instrText xml:space="preserve"> PAGEREF _Toc163760440 \h </w:instrText>
        </w:r>
        <w:r>
          <w:rPr>
            <w:noProof/>
            <w:webHidden/>
          </w:rPr>
        </w:r>
        <w:r>
          <w:rPr>
            <w:noProof/>
            <w:webHidden/>
          </w:rPr>
          <w:fldChar w:fldCharType="separate"/>
        </w:r>
        <w:r>
          <w:rPr>
            <w:noProof/>
            <w:webHidden/>
          </w:rPr>
          <w:t>45</w:t>
        </w:r>
        <w:r>
          <w:rPr>
            <w:noProof/>
            <w:webHidden/>
          </w:rPr>
          <w:fldChar w:fldCharType="end"/>
        </w:r>
      </w:hyperlink>
    </w:p>
    <w:p w:rsidR="00FB35CE" w:rsidRDefault="00FB35CE">
      <w:pPr>
        <w:pStyle w:val="TOC2"/>
        <w:rPr>
          <w:rFonts w:asciiTheme="minorHAnsi" w:eastAsiaTheme="minorEastAsia" w:hAnsiTheme="minorHAnsi" w:cstheme="minorBidi"/>
          <w:noProof/>
          <w:sz w:val="22"/>
          <w:szCs w:val="22"/>
        </w:rPr>
      </w:pPr>
      <w:hyperlink w:anchor="_Toc163760441" w:history="1">
        <w:r w:rsidRPr="0038033D">
          <w:rPr>
            <w:rStyle w:val="Hyperlink"/>
            <w:noProof/>
          </w:rPr>
          <w:t>4.2</w:t>
        </w:r>
        <w:r>
          <w:rPr>
            <w:rFonts w:asciiTheme="minorHAnsi" w:eastAsiaTheme="minorEastAsia" w:hAnsiTheme="minorHAnsi" w:cstheme="minorBidi"/>
            <w:noProof/>
            <w:sz w:val="22"/>
            <w:szCs w:val="22"/>
          </w:rPr>
          <w:tab/>
        </w:r>
        <w:r w:rsidRPr="0038033D">
          <w:rPr>
            <w:rStyle w:val="Hyperlink"/>
            <w:noProof/>
          </w:rPr>
          <w:t>Dominant Speaker Notification</w:t>
        </w:r>
        <w:r>
          <w:rPr>
            <w:noProof/>
            <w:webHidden/>
          </w:rPr>
          <w:tab/>
        </w:r>
        <w:r>
          <w:rPr>
            <w:noProof/>
            <w:webHidden/>
          </w:rPr>
          <w:fldChar w:fldCharType="begin"/>
        </w:r>
        <w:r>
          <w:rPr>
            <w:noProof/>
            <w:webHidden/>
          </w:rPr>
          <w:instrText xml:space="preserve"> PAGEREF _Toc163760441 \h </w:instrText>
        </w:r>
        <w:r>
          <w:rPr>
            <w:noProof/>
            <w:webHidden/>
          </w:rPr>
        </w:r>
        <w:r>
          <w:rPr>
            <w:noProof/>
            <w:webHidden/>
          </w:rPr>
          <w:fldChar w:fldCharType="separate"/>
        </w:r>
        <w:r>
          <w:rPr>
            <w:noProof/>
            <w:webHidden/>
          </w:rPr>
          <w:t>45</w:t>
        </w:r>
        <w:r>
          <w:rPr>
            <w:noProof/>
            <w:webHidden/>
          </w:rPr>
          <w:fldChar w:fldCharType="end"/>
        </w:r>
      </w:hyperlink>
    </w:p>
    <w:p w:rsidR="00FB35CE" w:rsidRDefault="00FB35CE">
      <w:pPr>
        <w:pStyle w:val="TOC2"/>
        <w:rPr>
          <w:rFonts w:asciiTheme="minorHAnsi" w:eastAsiaTheme="minorEastAsia" w:hAnsiTheme="minorHAnsi" w:cstheme="minorBidi"/>
          <w:noProof/>
          <w:sz w:val="22"/>
          <w:szCs w:val="22"/>
        </w:rPr>
      </w:pPr>
      <w:hyperlink w:anchor="_Toc163760442" w:history="1">
        <w:r w:rsidRPr="0038033D">
          <w:rPr>
            <w:rStyle w:val="Hyperlink"/>
            <w:noProof/>
          </w:rPr>
          <w:t>4.3</w:t>
        </w:r>
        <w:r>
          <w:rPr>
            <w:rFonts w:asciiTheme="minorHAnsi" w:eastAsiaTheme="minorEastAsia" w:hAnsiTheme="minorHAnsi" w:cstheme="minorBidi"/>
            <w:noProof/>
            <w:sz w:val="22"/>
            <w:szCs w:val="22"/>
          </w:rPr>
          <w:tab/>
        </w:r>
        <w:r w:rsidRPr="0038033D">
          <w:rPr>
            <w:rStyle w:val="Hyperlink"/>
            <w:noProof/>
          </w:rPr>
          <w:t>Bandwidth Estimation</w:t>
        </w:r>
        <w:r>
          <w:rPr>
            <w:noProof/>
            <w:webHidden/>
          </w:rPr>
          <w:tab/>
        </w:r>
        <w:r>
          <w:rPr>
            <w:noProof/>
            <w:webHidden/>
          </w:rPr>
          <w:fldChar w:fldCharType="begin"/>
        </w:r>
        <w:r>
          <w:rPr>
            <w:noProof/>
            <w:webHidden/>
          </w:rPr>
          <w:instrText xml:space="preserve"> PAGEREF _Toc163760442 \h </w:instrText>
        </w:r>
        <w:r>
          <w:rPr>
            <w:noProof/>
            <w:webHidden/>
          </w:rPr>
        </w:r>
        <w:r>
          <w:rPr>
            <w:noProof/>
            <w:webHidden/>
          </w:rPr>
          <w:fldChar w:fldCharType="separate"/>
        </w:r>
        <w:r>
          <w:rPr>
            <w:noProof/>
            <w:webHidden/>
          </w:rPr>
          <w:t>46</w:t>
        </w:r>
        <w:r>
          <w:rPr>
            <w:noProof/>
            <w:webHidden/>
          </w:rPr>
          <w:fldChar w:fldCharType="end"/>
        </w:r>
      </w:hyperlink>
    </w:p>
    <w:p w:rsidR="00FB35CE" w:rsidRDefault="00FB35CE">
      <w:pPr>
        <w:pStyle w:val="TOC2"/>
        <w:rPr>
          <w:rFonts w:asciiTheme="minorHAnsi" w:eastAsiaTheme="minorEastAsia" w:hAnsiTheme="minorHAnsi" w:cstheme="minorBidi"/>
          <w:noProof/>
          <w:sz w:val="22"/>
          <w:szCs w:val="22"/>
        </w:rPr>
      </w:pPr>
      <w:hyperlink w:anchor="_Toc163760443" w:history="1">
        <w:r w:rsidRPr="0038033D">
          <w:rPr>
            <w:rStyle w:val="Hyperlink"/>
            <w:noProof/>
          </w:rPr>
          <w:t>4.4</w:t>
        </w:r>
        <w:r>
          <w:rPr>
            <w:rFonts w:asciiTheme="minorHAnsi" w:eastAsiaTheme="minorEastAsia" w:hAnsiTheme="minorHAnsi" w:cstheme="minorBidi"/>
            <w:noProof/>
            <w:sz w:val="22"/>
            <w:szCs w:val="22"/>
          </w:rPr>
          <w:tab/>
        </w:r>
        <w:r w:rsidRPr="0038033D">
          <w:rPr>
            <w:rStyle w:val="Hyperlink"/>
            <w:noProof/>
          </w:rPr>
          <w:t>Packet Loss Notification</w:t>
        </w:r>
        <w:r>
          <w:rPr>
            <w:noProof/>
            <w:webHidden/>
          </w:rPr>
          <w:tab/>
        </w:r>
        <w:r>
          <w:rPr>
            <w:noProof/>
            <w:webHidden/>
          </w:rPr>
          <w:fldChar w:fldCharType="begin"/>
        </w:r>
        <w:r>
          <w:rPr>
            <w:noProof/>
            <w:webHidden/>
          </w:rPr>
          <w:instrText xml:space="preserve"> PAGEREF _Toc163760443 \h </w:instrText>
        </w:r>
        <w:r>
          <w:rPr>
            <w:noProof/>
            <w:webHidden/>
          </w:rPr>
        </w:r>
        <w:r>
          <w:rPr>
            <w:noProof/>
            <w:webHidden/>
          </w:rPr>
          <w:fldChar w:fldCharType="separate"/>
        </w:r>
        <w:r>
          <w:rPr>
            <w:noProof/>
            <w:webHidden/>
          </w:rPr>
          <w:t>50</w:t>
        </w:r>
        <w:r>
          <w:rPr>
            <w:noProof/>
            <w:webHidden/>
          </w:rPr>
          <w:fldChar w:fldCharType="end"/>
        </w:r>
      </w:hyperlink>
    </w:p>
    <w:p w:rsidR="00FB35CE" w:rsidRDefault="00FB35CE">
      <w:pPr>
        <w:pStyle w:val="TOC2"/>
        <w:rPr>
          <w:rFonts w:asciiTheme="minorHAnsi" w:eastAsiaTheme="minorEastAsia" w:hAnsiTheme="minorHAnsi" w:cstheme="minorBidi"/>
          <w:noProof/>
          <w:sz w:val="22"/>
          <w:szCs w:val="22"/>
        </w:rPr>
      </w:pPr>
      <w:hyperlink w:anchor="_Toc163760444" w:history="1">
        <w:r w:rsidRPr="0038033D">
          <w:rPr>
            <w:rStyle w:val="Hyperlink"/>
            <w:noProof/>
          </w:rPr>
          <w:t>4.5</w:t>
        </w:r>
        <w:r>
          <w:rPr>
            <w:rFonts w:asciiTheme="minorHAnsi" w:eastAsiaTheme="minorEastAsia" w:hAnsiTheme="minorHAnsi" w:cstheme="minorBidi"/>
            <w:noProof/>
            <w:sz w:val="22"/>
            <w:szCs w:val="22"/>
          </w:rPr>
          <w:tab/>
        </w:r>
        <w:r w:rsidRPr="0038033D">
          <w:rPr>
            <w:rStyle w:val="Hyperlink"/>
            <w:noProof/>
          </w:rPr>
          <w:t>Video Preference</w:t>
        </w:r>
        <w:r>
          <w:rPr>
            <w:noProof/>
            <w:webHidden/>
          </w:rPr>
          <w:tab/>
        </w:r>
        <w:r>
          <w:rPr>
            <w:noProof/>
            <w:webHidden/>
          </w:rPr>
          <w:fldChar w:fldCharType="begin"/>
        </w:r>
        <w:r>
          <w:rPr>
            <w:noProof/>
            <w:webHidden/>
          </w:rPr>
          <w:instrText xml:space="preserve"> PAGEREF _Toc163760444 \h </w:instrText>
        </w:r>
        <w:r>
          <w:rPr>
            <w:noProof/>
            <w:webHidden/>
          </w:rPr>
        </w:r>
        <w:r>
          <w:rPr>
            <w:noProof/>
            <w:webHidden/>
          </w:rPr>
          <w:fldChar w:fldCharType="separate"/>
        </w:r>
        <w:r>
          <w:rPr>
            <w:noProof/>
            <w:webHidden/>
          </w:rPr>
          <w:t>50</w:t>
        </w:r>
        <w:r>
          <w:rPr>
            <w:noProof/>
            <w:webHidden/>
          </w:rPr>
          <w:fldChar w:fldCharType="end"/>
        </w:r>
      </w:hyperlink>
    </w:p>
    <w:p w:rsidR="00FB35CE" w:rsidRDefault="00FB35CE">
      <w:pPr>
        <w:pStyle w:val="TOC2"/>
        <w:rPr>
          <w:rFonts w:asciiTheme="minorHAnsi" w:eastAsiaTheme="minorEastAsia" w:hAnsiTheme="minorHAnsi" w:cstheme="minorBidi"/>
          <w:noProof/>
          <w:sz w:val="22"/>
          <w:szCs w:val="22"/>
        </w:rPr>
      </w:pPr>
      <w:hyperlink w:anchor="_Toc163760445" w:history="1">
        <w:r w:rsidRPr="0038033D">
          <w:rPr>
            <w:rStyle w:val="Hyperlink"/>
            <w:noProof/>
          </w:rPr>
          <w:t>4.6</w:t>
        </w:r>
        <w:r>
          <w:rPr>
            <w:rFonts w:asciiTheme="minorHAnsi" w:eastAsiaTheme="minorEastAsia" w:hAnsiTheme="minorHAnsi" w:cstheme="minorBidi"/>
            <w:noProof/>
            <w:sz w:val="22"/>
            <w:szCs w:val="22"/>
          </w:rPr>
          <w:tab/>
        </w:r>
        <w:r w:rsidRPr="0038033D">
          <w:rPr>
            <w:rStyle w:val="Hyperlink"/>
            <w:noProof/>
          </w:rPr>
          <w:t>Policy Server Bandwidth Notification</w:t>
        </w:r>
        <w:r>
          <w:rPr>
            <w:noProof/>
            <w:webHidden/>
          </w:rPr>
          <w:tab/>
        </w:r>
        <w:r>
          <w:rPr>
            <w:noProof/>
            <w:webHidden/>
          </w:rPr>
          <w:fldChar w:fldCharType="begin"/>
        </w:r>
        <w:r>
          <w:rPr>
            <w:noProof/>
            <w:webHidden/>
          </w:rPr>
          <w:instrText xml:space="preserve"> PAGEREF _Toc163760445 \h </w:instrText>
        </w:r>
        <w:r>
          <w:rPr>
            <w:noProof/>
            <w:webHidden/>
          </w:rPr>
        </w:r>
        <w:r>
          <w:rPr>
            <w:noProof/>
            <w:webHidden/>
          </w:rPr>
          <w:fldChar w:fldCharType="separate"/>
        </w:r>
        <w:r>
          <w:rPr>
            <w:noProof/>
            <w:webHidden/>
          </w:rPr>
          <w:t>51</w:t>
        </w:r>
        <w:r>
          <w:rPr>
            <w:noProof/>
            <w:webHidden/>
          </w:rPr>
          <w:fldChar w:fldCharType="end"/>
        </w:r>
      </w:hyperlink>
    </w:p>
    <w:p w:rsidR="00FB35CE" w:rsidRDefault="00FB35CE">
      <w:pPr>
        <w:pStyle w:val="TOC2"/>
        <w:rPr>
          <w:rFonts w:asciiTheme="minorHAnsi" w:eastAsiaTheme="minorEastAsia" w:hAnsiTheme="minorHAnsi" w:cstheme="minorBidi"/>
          <w:noProof/>
          <w:sz w:val="22"/>
          <w:szCs w:val="22"/>
        </w:rPr>
      </w:pPr>
      <w:hyperlink w:anchor="_Toc163760446" w:history="1">
        <w:r w:rsidRPr="0038033D">
          <w:rPr>
            <w:rStyle w:val="Hyperlink"/>
            <w:noProof/>
          </w:rPr>
          <w:t>4.7</w:t>
        </w:r>
        <w:r>
          <w:rPr>
            <w:rFonts w:asciiTheme="minorHAnsi" w:eastAsiaTheme="minorEastAsia" w:hAnsiTheme="minorHAnsi" w:cstheme="minorBidi"/>
            <w:noProof/>
            <w:sz w:val="22"/>
            <w:szCs w:val="22"/>
          </w:rPr>
          <w:tab/>
        </w:r>
        <w:r w:rsidRPr="0038033D">
          <w:rPr>
            <w:rStyle w:val="Hyperlink"/>
            <w:noProof/>
          </w:rPr>
          <w:t>TURN Server Bandwidth Notification</w:t>
        </w:r>
        <w:r>
          <w:rPr>
            <w:noProof/>
            <w:webHidden/>
          </w:rPr>
          <w:tab/>
        </w:r>
        <w:r>
          <w:rPr>
            <w:noProof/>
            <w:webHidden/>
          </w:rPr>
          <w:fldChar w:fldCharType="begin"/>
        </w:r>
        <w:r>
          <w:rPr>
            <w:noProof/>
            <w:webHidden/>
          </w:rPr>
          <w:instrText xml:space="preserve"> PAGEREF _Toc163760446 \h </w:instrText>
        </w:r>
        <w:r>
          <w:rPr>
            <w:noProof/>
            <w:webHidden/>
          </w:rPr>
        </w:r>
        <w:r>
          <w:rPr>
            <w:noProof/>
            <w:webHidden/>
          </w:rPr>
          <w:fldChar w:fldCharType="separate"/>
        </w:r>
        <w:r>
          <w:rPr>
            <w:noProof/>
            <w:webHidden/>
          </w:rPr>
          <w:t>52</w:t>
        </w:r>
        <w:r>
          <w:rPr>
            <w:noProof/>
            <w:webHidden/>
          </w:rPr>
          <w:fldChar w:fldCharType="end"/>
        </w:r>
      </w:hyperlink>
    </w:p>
    <w:p w:rsidR="00FB35CE" w:rsidRDefault="00FB35CE">
      <w:pPr>
        <w:pStyle w:val="TOC2"/>
        <w:rPr>
          <w:rFonts w:asciiTheme="minorHAnsi" w:eastAsiaTheme="minorEastAsia" w:hAnsiTheme="minorHAnsi" w:cstheme="minorBidi"/>
          <w:noProof/>
          <w:sz w:val="22"/>
          <w:szCs w:val="22"/>
        </w:rPr>
      </w:pPr>
      <w:hyperlink w:anchor="_Toc163760447" w:history="1">
        <w:r w:rsidRPr="0038033D">
          <w:rPr>
            <w:rStyle w:val="Hyperlink"/>
            <w:noProof/>
          </w:rPr>
          <w:t>4.8</w:t>
        </w:r>
        <w:r>
          <w:rPr>
            <w:rFonts w:asciiTheme="minorHAnsi" w:eastAsiaTheme="minorEastAsia" w:hAnsiTheme="minorHAnsi" w:cstheme="minorBidi"/>
            <w:noProof/>
            <w:sz w:val="22"/>
            <w:szCs w:val="22"/>
          </w:rPr>
          <w:tab/>
        </w:r>
        <w:r w:rsidRPr="0038033D">
          <w:rPr>
            <w:rStyle w:val="Hyperlink"/>
            <w:noProof/>
          </w:rPr>
          <w:t>Audio Healer Metrics</w:t>
        </w:r>
        <w:r>
          <w:rPr>
            <w:noProof/>
            <w:webHidden/>
          </w:rPr>
          <w:tab/>
        </w:r>
        <w:r>
          <w:rPr>
            <w:noProof/>
            <w:webHidden/>
          </w:rPr>
          <w:fldChar w:fldCharType="begin"/>
        </w:r>
        <w:r>
          <w:rPr>
            <w:noProof/>
            <w:webHidden/>
          </w:rPr>
          <w:instrText xml:space="preserve"> PAGEREF _Toc163760447 \h </w:instrText>
        </w:r>
        <w:r>
          <w:rPr>
            <w:noProof/>
            <w:webHidden/>
          </w:rPr>
        </w:r>
        <w:r>
          <w:rPr>
            <w:noProof/>
            <w:webHidden/>
          </w:rPr>
          <w:fldChar w:fldCharType="separate"/>
        </w:r>
        <w:r>
          <w:rPr>
            <w:noProof/>
            <w:webHidden/>
          </w:rPr>
          <w:t>52</w:t>
        </w:r>
        <w:r>
          <w:rPr>
            <w:noProof/>
            <w:webHidden/>
          </w:rPr>
          <w:fldChar w:fldCharType="end"/>
        </w:r>
      </w:hyperlink>
    </w:p>
    <w:p w:rsidR="00FB35CE" w:rsidRDefault="00FB35CE">
      <w:pPr>
        <w:pStyle w:val="TOC2"/>
        <w:rPr>
          <w:rFonts w:asciiTheme="minorHAnsi" w:eastAsiaTheme="minorEastAsia" w:hAnsiTheme="minorHAnsi" w:cstheme="minorBidi"/>
          <w:noProof/>
          <w:sz w:val="22"/>
          <w:szCs w:val="22"/>
        </w:rPr>
      </w:pPr>
      <w:hyperlink w:anchor="_Toc163760448" w:history="1">
        <w:r w:rsidRPr="0038033D">
          <w:rPr>
            <w:rStyle w:val="Hyperlink"/>
            <w:noProof/>
          </w:rPr>
          <w:t>4.9</w:t>
        </w:r>
        <w:r>
          <w:rPr>
            <w:rFonts w:asciiTheme="minorHAnsi" w:eastAsiaTheme="minorEastAsia" w:hAnsiTheme="minorHAnsi" w:cstheme="minorBidi"/>
            <w:noProof/>
            <w:sz w:val="22"/>
            <w:szCs w:val="22"/>
          </w:rPr>
          <w:tab/>
        </w:r>
        <w:r w:rsidRPr="0038033D">
          <w:rPr>
            <w:rStyle w:val="Hyperlink"/>
            <w:noProof/>
          </w:rPr>
          <w:t>Receiver-side Bandwidth Limit</w:t>
        </w:r>
        <w:r>
          <w:rPr>
            <w:noProof/>
            <w:webHidden/>
          </w:rPr>
          <w:tab/>
        </w:r>
        <w:r>
          <w:rPr>
            <w:noProof/>
            <w:webHidden/>
          </w:rPr>
          <w:fldChar w:fldCharType="begin"/>
        </w:r>
        <w:r>
          <w:rPr>
            <w:noProof/>
            <w:webHidden/>
          </w:rPr>
          <w:instrText xml:space="preserve"> PAGEREF _Toc163760448 \h </w:instrText>
        </w:r>
        <w:r>
          <w:rPr>
            <w:noProof/>
            <w:webHidden/>
          </w:rPr>
        </w:r>
        <w:r>
          <w:rPr>
            <w:noProof/>
            <w:webHidden/>
          </w:rPr>
          <w:fldChar w:fldCharType="separate"/>
        </w:r>
        <w:r>
          <w:rPr>
            <w:noProof/>
            <w:webHidden/>
          </w:rPr>
          <w:t>53</w:t>
        </w:r>
        <w:r>
          <w:rPr>
            <w:noProof/>
            <w:webHidden/>
          </w:rPr>
          <w:fldChar w:fldCharType="end"/>
        </w:r>
      </w:hyperlink>
    </w:p>
    <w:p w:rsidR="00FB35CE" w:rsidRDefault="00FB35CE">
      <w:pPr>
        <w:pStyle w:val="TOC2"/>
        <w:rPr>
          <w:rFonts w:asciiTheme="minorHAnsi" w:eastAsiaTheme="minorEastAsia" w:hAnsiTheme="minorHAnsi" w:cstheme="minorBidi"/>
          <w:noProof/>
          <w:sz w:val="22"/>
          <w:szCs w:val="22"/>
        </w:rPr>
      </w:pPr>
      <w:hyperlink w:anchor="_Toc163760449" w:history="1">
        <w:r w:rsidRPr="0038033D">
          <w:rPr>
            <w:rStyle w:val="Hyperlink"/>
            <w:noProof/>
          </w:rPr>
          <w:t>4.10</w:t>
        </w:r>
        <w:r>
          <w:rPr>
            <w:rFonts w:asciiTheme="minorHAnsi" w:eastAsiaTheme="minorEastAsia" w:hAnsiTheme="minorHAnsi" w:cstheme="minorBidi"/>
            <w:noProof/>
            <w:sz w:val="22"/>
            <w:szCs w:val="22"/>
          </w:rPr>
          <w:tab/>
        </w:r>
        <w:r w:rsidRPr="0038033D">
          <w:rPr>
            <w:rStyle w:val="Hyperlink"/>
            <w:noProof/>
          </w:rPr>
          <w:t>SDES Private Extension for Media Quality</w:t>
        </w:r>
        <w:r>
          <w:rPr>
            <w:noProof/>
            <w:webHidden/>
          </w:rPr>
          <w:tab/>
        </w:r>
        <w:r>
          <w:rPr>
            <w:noProof/>
            <w:webHidden/>
          </w:rPr>
          <w:fldChar w:fldCharType="begin"/>
        </w:r>
        <w:r>
          <w:rPr>
            <w:noProof/>
            <w:webHidden/>
          </w:rPr>
          <w:instrText xml:space="preserve"> PAGEREF _Toc163760449 \h </w:instrText>
        </w:r>
        <w:r>
          <w:rPr>
            <w:noProof/>
            <w:webHidden/>
          </w:rPr>
        </w:r>
        <w:r>
          <w:rPr>
            <w:noProof/>
            <w:webHidden/>
          </w:rPr>
          <w:fldChar w:fldCharType="separate"/>
        </w:r>
        <w:r>
          <w:rPr>
            <w:noProof/>
            <w:webHidden/>
          </w:rPr>
          <w:t>55</w:t>
        </w:r>
        <w:r>
          <w:rPr>
            <w:noProof/>
            <w:webHidden/>
          </w:rPr>
          <w:fldChar w:fldCharType="end"/>
        </w:r>
      </w:hyperlink>
    </w:p>
    <w:p w:rsidR="00FB35CE" w:rsidRDefault="00FB35CE">
      <w:pPr>
        <w:pStyle w:val="TOC2"/>
        <w:rPr>
          <w:rFonts w:asciiTheme="minorHAnsi" w:eastAsiaTheme="minorEastAsia" w:hAnsiTheme="minorHAnsi" w:cstheme="minorBidi"/>
          <w:noProof/>
          <w:sz w:val="22"/>
          <w:szCs w:val="22"/>
        </w:rPr>
      </w:pPr>
      <w:hyperlink w:anchor="_Toc163760450" w:history="1">
        <w:r w:rsidRPr="0038033D">
          <w:rPr>
            <w:rStyle w:val="Hyperlink"/>
            <w:noProof/>
          </w:rPr>
          <w:t>4.11</w:t>
        </w:r>
        <w:r>
          <w:rPr>
            <w:rFonts w:asciiTheme="minorHAnsi" w:eastAsiaTheme="minorEastAsia" w:hAnsiTheme="minorHAnsi" w:cstheme="minorBidi"/>
            <w:noProof/>
            <w:sz w:val="22"/>
            <w:szCs w:val="22"/>
          </w:rPr>
          <w:tab/>
        </w:r>
        <w:r w:rsidRPr="0038033D">
          <w:rPr>
            <w:rStyle w:val="Hyperlink"/>
            <w:noProof/>
          </w:rPr>
          <w:t>Network Congestion Notification Extension</w:t>
        </w:r>
        <w:r>
          <w:rPr>
            <w:noProof/>
            <w:webHidden/>
          </w:rPr>
          <w:tab/>
        </w:r>
        <w:r>
          <w:rPr>
            <w:noProof/>
            <w:webHidden/>
          </w:rPr>
          <w:fldChar w:fldCharType="begin"/>
        </w:r>
        <w:r>
          <w:rPr>
            <w:noProof/>
            <w:webHidden/>
          </w:rPr>
          <w:instrText xml:space="preserve"> PAGEREF _Toc163760450 \h </w:instrText>
        </w:r>
        <w:r>
          <w:rPr>
            <w:noProof/>
            <w:webHidden/>
          </w:rPr>
        </w:r>
        <w:r>
          <w:rPr>
            <w:noProof/>
            <w:webHidden/>
          </w:rPr>
          <w:fldChar w:fldCharType="separate"/>
        </w:r>
        <w:r>
          <w:rPr>
            <w:noProof/>
            <w:webHidden/>
          </w:rPr>
          <w:t>56</w:t>
        </w:r>
        <w:r>
          <w:rPr>
            <w:noProof/>
            <w:webHidden/>
          </w:rPr>
          <w:fldChar w:fldCharType="end"/>
        </w:r>
      </w:hyperlink>
    </w:p>
    <w:p w:rsidR="00FB35CE" w:rsidRDefault="00FB35CE">
      <w:pPr>
        <w:pStyle w:val="TOC2"/>
        <w:rPr>
          <w:rFonts w:asciiTheme="minorHAnsi" w:eastAsiaTheme="minorEastAsia" w:hAnsiTheme="minorHAnsi" w:cstheme="minorBidi"/>
          <w:noProof/>
          <w:sz w:val="22"/>
          <w:szCs w:val="22"/>
        </w:rPr>
      </w:pPr>
      <w:hyperlink w:anchor="_Toc163760451" w:history="1">
        <w:r w:rsidRPr="0038033D">
          <w:rPr>
            <w:rStyle w:val="Hyperlink"/>
            <w:noProof/>
          </w:rPr>
          <w:t>4.12</w:t>
        </w:r>
        <w:r>
          <w:rPr>
            <w:rFonts w:asciiTheme="minorHAnsi" w:eastAsiaTheme="minorEastAsia" w:hAnsiTheme="minorHAnsi" w:cstheme="minorBidi"/>
            <w:noProof/>
            <w:sz w:val="22"/>
            <w:szCs w:val="22"/>
          </w:rPr>
          <w:tab/>
        </w:r>
        <w:r w:rsidRPr="0038033D">
          <w:rPr>
            <w:rStyle w:val="Hyperlink"/>
            <w:noProof/>
          </w:rPr>
          <w:t>Picture Loss Indication Extension</w:t>
        </w:r>
        <w:r>
          <w:rPr>
            <w:noProof/>
            <w:webHidden/>
          </w:rPr>
          <w:tab/>
        </w:r>
        <w:r>
          <w:rPr>
            <w:noProof/>
            <w:webHidden/>
          </w:rPr>
          <w:fldChar w:fldCharType="begin"/>
        </w:r>
        <w:r>
          <w:rPr>
            <w:noProof/>
            <w:webHidden/>
          </w:rPr>
          <w:instrText xml:space="preserve"> PAGEREF _Toc163760451 \h </w:instrText>
        </w:r>
        <w:r>
          <w:rPr>
            <w:noProof/>
            <w:webHidden/>
          </w:rPr>
        </w:r>
        <w:r>
          <w:rPr>
            <w:noProof/>
            <w:webHidden/>
          </w:rPr>
          <w:fldChar w:fldCharType="separate"/>
        </w:r>
        <w:r>
          <w:rPr>
            <w:noProof/>
            <w:webHidden/>
          </w:rPr>
          <w:t>57</w:t>
        </w:r>
        <w:r>
          <w:rPr>
            <w:noProof/>
            <w:webHidden/>
          </w:rPr>
          <w:fldChar w:fldCharType="end"/>
        </w:r>
      </w:hyperlink>
    </w:p>
    <w:p w:rsidR="00FB35CE" w:rsidRDefault="00FB35CE">
      <w:pPr>
        <w:pStyle w:val="TOC2"/>
        <w:rPr>
          <w:rFonts w:asciiTheme="minorHAnsi" w:eastAsiaTheme="minorEastAsia" w:hAnsiTheme="minorHAnsi" w:cstheme="minorBidi"/>
          <w:noProof/>
          <w:sz w:val="22"/>
          <w:szCs w:val="22"/>
        </w:rPr>
      </w:pPr>
      <w:hyperlink w:anchor="_Toc163760452" w:history="1">
        <w:r w:rsidRPr="0038033D">
          <w:rPr>
            <w:rStyle w:val="Hyperlink"/>
            <w:noProof/>
          </w:rPr>
          <w:t>4.13</w:t>
        </w:r>
        <w:r>
          <w:rPr>
            <w:rFonts w:asciiTheme="minorHAnsi" w:eastAsiaTheme="minorEastAsia" w:hAnsiTheme="minorHAnsi" w:cstheme="minorBidi"/>
            <w:noProof/>
            <w:sz w:val="22"/>
            <w:szCs w:val="22"/>
          </w:rPr>
          <w:tab/>
        </w:r>
        <w:r w:rsidRPr="0038033D">
          <w:rPr>
            <w:rStyle w:val="Hyperlink"/>
            <w:noProof/>
          </w:rPr>
          <w:t>Video Source Request Extension</w:t>
        </w:r>
        <w:r>
          <w:rPr>
            <w:noProof/>
            <w:webHidden/>
          </w:rPr>
          <w:tab/>
        </w:r>
        <w:r>
          <w:rPr>
            <w:noProof/>
            <w:webHidden/>
          </w:rPr>
          <w:fldChar w:fldCharType="begin"/>
        </w:r>
        <w:r>
          <w:rPr>
            <w:noProof/>
            <w:webHidden/>
          </w:rPr>
          <w:instrText xml:space="preserve"> PAGEREF _Toc163760452 \h </w:instrText>
        </w:r>
        <w:r>
          <w:rPr>
            <w:noProof/>
            <w:webHidden/>
          </w:rPr>
        </w:r>
        <w:r>
          <w:rPr>
            <w:noProof/>
            <w:webHidden/>
          </w:rPr>
          <w:fldChar w:fldCharType="separate"/>
        </w:r>
        <w:r>
          <w:rPr>
            <w:noProof/>
            <w:webHidden/>
          </w:rPr>
          <w:t>58</w:t>
        </w:r>
        <w:r>
          <w:rPr>
            <w:noProof/>
            <w:webHidden/>
          </w:rPr>
          <w:fldChar w:fldCharType="end"/>
        </w:r>
      </w:hyperlink>
    </w:p>
    <w:p w:rsidR="00FB35CE" w:rsidRDefault="00FB35CE">
      <w:pPr>
        <w:pStyle w:val="TOC2"/>
        <w:rPr>
          <w:rFonts w:asciiTheme="minorHAnsi" w:eastAsiaTheme="minorEastAsia" w:hAnsiTheme="minorHAnsi" w:cstheme="minorBidi"/>
          <w:noProof/>
          <w:sz w:val="22"/>
          <w:szCs w:val="22"/>
        </w:rPr>
      </w:pPr>
      <w:hyperlink w:anchor="_Toc163760453" w:history="1">
        <w:r w:rsidRPr="0038033D">
          <w:rPr>
            <w:rStyle w:val="Hyperlink"/>
            <w:noProof/>
          </w:rPr>
          <w:t>4.14</w:t>
        </w:r>
        <w:r>
          <w:rPr>
            <w:rFonts w:asciiTheme="minorHAnsi" w:eastAsiaTheme="minorEastAsia" w:hAnsiTheme="minorHAnsi" w:cstheme="minorBidi"/>
            <w:noProof/>
            <w:sz w:val="22"/>
            <w:szCs w:val="22"/>
          </w:rPr>
          <w:tab/>
        </w:r>
        <w:r w:rsidRPr="0038033D">
          <w:rPr>
            <w:rStyle w:val="Hyperlink"/>
            <w:noProof/>
          </w:rPr>
          <w:t>Dominant Speaker History Notification extension</w:t>
        </w:r>
        <w:r>
          <w:rPr>
            <w:noProof/>
            <w:webHidden/>
          </w:rPr>
          <w:tab/>
        </w:r>
        <w:r>
          <w:rPr>
            <w:noProof/>
            <w:webHidden/>
          </w:rPr>
          <w:fldChar w:fldCharType="begin"/>
        </w:r>
        <w:r>
          <w:rPr>
            <w:noProof/>
            <w:webHidden/>
          </w:rPr>
          <w:instrText xml:space="preserve"> PAGEREF _Toc163760453 \h </w:instrText>
        </w:r>
        <w:r>
          <w:rPr>
            <w:noProof/>
            <w:webHidden/>
          </w:rPr>
        </w:r>
        <w:r>
          <w:rPr>
            <w:noProof/>
            <w:webHidden/>
          </w:rPr>
          <w:fldChar w:fldCharType="separate"/>
        </w:r>
        <w:r>
          <w:rPr>
            <w:noProof/>
            <w:webHidden/>
          </w:rPr>
          <w:t>58</w:t>
        </w:r>
        <w:r>
          <w:rPr>
            <w:noProof/>
            <w:webHidden/>
          </w:rPr>
          <w:fldChar w:fldCharType="end"/>
        </w:r>
      </w:hyperlink>
    </w:p>
    <w:p w:rsidR="00FB35CE" w:rsidRDefault="00FB35CE">
      <w:pPr>
        <w:pStyle w:val="TOC2"/>
        <w:rPr>
          <w:rFonts w:asciiTheme="minorHAnsi" w:eastAsiaTheme="minorEastAsia" w:hAnsiTheme="minorHAnsi" w:cstheme="minorBidi"/>
          <w:noProof/>
          <w:sz w:val="22"/>
          <w:szCs w:val="22"/>
        </w:rPr>
      </w:pPr>
      <w:hyperlink w:anchor="_Toc163760454" w:history="1">
        <w:r w:rsidRPr="0038033D">
          <w:rPr>
            <w:rStyle w:val="Hyperlink"/>
            <w:noProof/>
          </w:rPr>
          <w:t>4.15</w:t>
        </w:r>
        <w:r>
          <w:rPr>
            <w:rFonts w:asciiTheme="minorHAnsi" w:eastAsiaTheme="minorEastAsia" w:hAnsiTheme="minorHAnsi" w:cstheme="minorBidi"/>
            <w:noProof/>
            <w:sz w:val="22"/>
            <w:szCs w:val="22"/>
          </w:rPr>
          <w:tab/>
        </w:r>
        <w:r w:rsidRPr="0038033D">
          <w:rPr>
            <w:rStyle w:val="Hyperlink"/>
            <w:noProof/>
          </w:rPr>
          <w:t>Modality Send Bandwidth Limit</w:t>
        </w:r>
        <w:r>
          <w:rPr>
            <w:noProof/>
            <w:webHidden/>
          </w:rPr>
          <w:tab/>
        </w:r>
        <w:r>
          <w:rPr>
            <w:noProof/>
            <w:webHidden/>
          </w:rPr>
          <w:fldChar w:fldCharType="begin"/>
        </w:r>
        <w:r>
          <w:rPr>
            <w:noProof/>
            <w:webHidden/>
          </w:rPr>
          <w:instrText xml:space="preserve"> PAGEREF _Toc163760454 \h </w:instrText>
        </w:r>
        <w:r>
          <w:rPr>
            <w:noProof/>
            <w:webHidden/>
          </w:rPr>
        </w:r>
        <w:r>
          <w:rPr>
            <w:noProof/>
            <w:webHidden/>
          </w:rPr>
          <w:fldChar w:fldCharType="separate"/>
        </w:r>
        <w:r>
          <w:rPr>
            <w:noProof/>
            <w:webHidden/>
          </w:rPr>
          <w:t>59</w:t>
        </w:r>
        <w:r>
          <w:rPr>
            <w:noProof/>
            <w:webHidden/>
          </w:rPr>
          <w:fldChar w:fldCharType="end"/>
        </w:r>
      </w:hyperlink>
    </w:p>
    <w:p w:rsidR="00FB35CE" w:rsidRDefault="00FB35CE">
      <w:pPr>
        <w:pStyle w:val="TOC1"/>
        <w:rPr>
          <w:rFonts w:asciiTheme="minorHAnsi" w:eastAsiaTheme="minorEastAsia" w:hAnsiTheme="minorHAnsi" w:cstheme="minorBidi"/>
          <w:b w:val="0"/>
          <w:bCs w:val="0"/>
          <w:noProof/>
          <w:sz w:val="22"/>
          <w:szCs w:val="22"/>
        </w:rPr>
      </w:pPr>
      <w:hyperlink w:anchor="_Toc163760455" w:history="1">
        <w:r w:rsidRPr="0038033D">
          <w:rPr>
            <w:rStyle w:val="Hyperlink"/>
            <w:noProof/>
          </w:rPr>
          <w:t>5</w:t>
        </w:r>
        <w:r>
          <w:rPr>
            <w:rFonts w:asciiTheme="minorHAnsi" w:eastAsiaTheme="minorEastAsia" w:hAnsiTheme="minorHAnsi" w:cstheme="minorBidi"/>
            <w:b w:val="0"/>
            <w:bCs w:val="0"/>
            <w:noProof/>
            <w:sz w:val="22"/>
            <w:szCs w:val="22"/>
          </w:rPr>
          <w:tab/>
        </w:r>
        <w:r w:rsidRPr="0038033D">
          <w:rPr>
            <w:rStyle w:val="Hyperlink"/>
            <w:noProof/>
          </w:rPr>
          <w:t>Security</w:t>
        </w:r>
        <w:r>
          <w:rPr>
            <w:noProof/>
            <w:webHidden/>
          </w:rPr>
          <w:tab/>
        </w:r>
        <w:r>
          <w:rPr>
            <w:noProof/>
            <w:webHidden/>
          </w:rPr>
          <w:fldChar w:fldCharType="begin"/>
        </w:r>
        <w:r>
          <w:rPr>
            <w:noProof/>
            <w:webHidden/>
          </w:rPr>
          <w:instrText xml:space="preserve"> PAGEREF _Toc163760455 \h </w:instrText>
        </w:r>
        <w:r>
          <w:rPr>
            <w:noProof/>
            <w:webHidden/>
          </w:rPr>
        </w:r>
        <w:r>
          <w:rPr>
            <w:noProof/>
            <w:webHidden/>
          </w:rPr>
          <w:fldChar w:fldCharType="separate"/>
        </w:r>
        <w:r>
          <w:rPr>
            <w:noProof/>
            <w:webHidden/>
          </w:rPr>
          <w:t>60</w:t>
        </w:r>
        <w:r>
          <w:rPr>
            <w:noProof/>
            <w:webHidden/>
          </w:rPr>
          <w:fldChar w:fldCharType="end"/>
        </w:r>
      </w:hyperlink>
    </w:p>
    <w:p w:rsidR="00FB35CE" w:rsidRDefault="00FB35CE">
      <w:pPr>
        <w:pStyle w:val="TOC2"/>
        <w:rPr>
          <w:rFonts w:asciiTheme="minorHAnsi" w:eastAsiaTheme="minorEastAsia" w:hAnsiTheme="minorHAnsi" w:cstheme="minorBidi"/>
          <w:noProof/>
          <w:sz w:val="22"/>
          <w:szCs w:val="22"/>
        </w:rPr>
      </w:pPr>
      <w:hyperlink w:anchor="_Toc163760456" w:history="1">
        <w:r w:rsidRPr="0038033D">
          <w:rPr>
            <w:rStyle w:val="Hyperlink"/>
            <w:noProof/>
          </w:rPr>
          <w:t>5.1</w:t>
        </w:r>
        <w:r>
          <w:rPr>
            <w:rFonts w:asciiTheme="minorHAnsi" w:eastAsiaTheme="minorEastAsia" w:hAnsiTheme="minorHAnsi" w:cstheme="minorBidi"/>
            <w:noProof/>
            <w:sz w:val="22"/>
            <w:szCs w:val="22"/>
          </w:rPr>
          <w:tab/>
        </w:r>
        <w:r w:rsidRPr="0038033D">
          <w:rPr>
            <w:rStyle w:val="Hyperlink"/>
            <w:noProof/>
          </w:rPr>
          <w:t>Security Considerations for Implementers</w:t>
        </w:r>
        <w:r>
          <w:rPr>
            <w:noProof/>
            <w:webHidden/>
          </w:rPr>
          <w:tab/>
        </w:r>
        <w:r>
          <w:rPr>
            <w:noProof/>
            <w:webHidden/>
          </w:rPr>
          <w:fldChar w:fldCharType="begin"/>
        </w:r>
        <w:r>
          <w:rPr>
            <w:noProof/>
            <w:webHidden/>
          </w:rPr>
          <w:instrText xml:space="preserve"> PAGEREF _Toc163760456 \h </w:instrText>
        </w:r>
        <w:r>
          <w:rPr>
            <w:noProof/>
            <w:webHidden/>
          </w:rPr>
        </w:r>
        <w:r>
          <w:rPr>
            <w:noProof/>
            <w:webHidden/>
          </w:rPr>
          <w:fldChar w:fldCharType="separate"/>
        </w:r>
        <w:r>
          <w:rPr>
            <w:noProof/>
            <w:webHidden/>
          </w:rPr>
          <w:t>60</w:t>
        </w:r>
        <w:r>
          <w:rPr>
            <w:noProof/>
            <w:webHidden/>
          </w:rPr>
          <w:fldChar w:fldCharType="end"/>
        </w:r>
      </w:hyperlink>
    </w:p>
    <w:p w:rsidR="00FB35CE" w:rsidRDefault="00FB35CE">
      <w:pPr>
        <w:pStyle w:val="TOC2"/>
        <w:rPr>
          <w:rFonts w:asciiTheme="minorHAnsi" w:eastAsiaTheme="minorEastAsia" w:hAnsiTheme="minorHAnsi" w:cstheme="minorBidi"/>
          <w:noProof/>
          <w:sz w:val="22"/>
          <w:szCs w:val="22"/>
        </w:rPr>
      </w:pPr>
      <w:hyperlink w:anchor="_Toc163760457" w:history="1">
        <w:r w:rsidRPr="0038033D">
          <w:rPr>
            <w:rStyle w:val="Hyperlink"/>
            <w:noProof/>
          </w:rPr>
          <w:t>5.2</w:t>
        </w:r>
        <w:r>
          <w:rPr>
            <w:rFonts w:asciiTheme="minorHAnsi" w:eastAsiaTheme="minorEastAsia" w:hAnsiTheme="minorHAnsi" w:cstheme="minorBidi"/>
            <w:noProof/>
            <w:sz w:val="22"/>
            <w:szCs w:val="22"/>
          </w:rPr>
          <w:tab/>
        </w:r>
        <w:r w:rsidRPr="0038033D">
          <w:rPr>
            <w:rStyle w:val="Hyperlink"/>
            <w:noProof/>
          </w:rPr>
          <w:t>Index of Security Parameters</w:t>
        </w:r>
        <w:r>
          <w:rPr>
            <w:noProof/>
            <w:webHidden/>
          </w:rPr>
          <w:tab/>
        </w:r>
        <w:r>
          <w:rPr>
            <w:noProof/>
            <w:webHidden/>
          </w:rPr>
          <w:fldChar w:fldCharType="begin"/>
        </w:r>
        <w:r>
          <w:rPr>
            <w:noProof/>
            <w:webHidden/>
          </w:rPr>
          <w:instrText xml:space="preserve"> PAGEREF _Toc163760457 \h </w:instrText>
        </w:r>
        <w:r>
          <w:rPr>
            <w:noProof/>
            <w:webHidden/>
          </w:rPr>
        </w:r>
        <w:r>
          <w:rPr>
            <w:noProof/>
            <w:webHidden/>
          </w:rPr>
          <w:fldChar w:fldCharType="separate"/>
        </w:r>
        <w:r>
          <w:rPr>
            <w:noProof/>
            <w:webHidden/>
          </w:rPr>
          <w:t>60</w:t>
        </w:r>
        <w:r>
          <w:rPr>
            <w:noProof/>
            <w:webHidden/>
          </w:rPr>
          <w:fldChar w:fldCharType="end"/>
        </w:r>
      </w:hyperlink>
    </w:p>
    <w:p w:rsidR="00FB35CE" w:rsidRDefault="00FB35CE">
      <w:pPr>
        <w:pStyle w:val="TOC1"/>
        <w:rPr>
          <w:rFonts w:asciiTheme="minorHAnsi" w:eastAsiaTheme="minorEastAsia" w:hAnsiTheme="minorHAnsi" w:cstheme="minorBidi"/>
          <w:b w:val="0"/>
          <w:bCs w:val="0"/>
          <w:noProof/>
          <w:sz w:val="22"/>
          <w:szCs w:val="22"/>
        </w:rPr>
      </w:pPr>
      <w:hyperlink w:anchor="_Toc163760458" w:history="1">
        <w:r w:rsidRPr="0038033D">
          <w:rPr>
            <w:rStyle w:val="Hyperlink"/>
            <w:noProof/>
          </w:rPr>
          <w:t>6</w:t>
        </w:r>
        <w:r>
          <w:rPr>
            <w:rFonts w:asciiTheme="minorHAnsi" w:eastAsiaTheme="minorEastAsia" w:hAnsiTheme="minorHAnsi" w:cstheme="minorBidi"/>
            <w:b w:val="0"/>
            <w:bCs w:val="0"/>
            <w:noProof/>
            <w:sz w:val="22"/>
            <w:szCs w:val="22"/>
          </w:rPr>
          <w:tab/>
        </w:r>
        <w:r w:rsidRPr="0038033D">
          <w:rPr>
            <w:rStyle w:val="Hyperlink"/>
            <w:noProof/>
          </w:rPr>
          <w:t>Appendix A: Product Behavior</w:t>
        </w:r>
        <w:r>
          <w:rPr>
            <w:noProof/>
            <w:webHidden/>
          </w:rPr>
          <w:tab/>
        </w:r>
        <w:r>
          <w:rPr>
            <w:noProof/>
            <w:webHidden/>
          </w:rPr>
          <w:fldChar w:fldCharType="begin"/>
        </w:r>
        <w:r>
          <w:rPr>
            <w:noProof/>
            <w:webHidden/>
          </w:rPr>
          <w:instrText xml:space="preserve"> PAGEREF _Toc163760458 \h </w:instrText>
        </w:r>
        <w:r>
          <w:rPr>
            <w:noProof/>
            <w:webHidden/>
          </w:rPr>
        </w:r>
        <w:r>
          <w:rPr>
            <w:noProof/>
            <w:webHidden/>
          </w:rPr>
          <w:fldChar w:fldCharType="separate"/>
        </w:r>
        <w:r>
          <w:rPr>
            <w:noProof/>
            <w:webHidden/>
          </w:rPr>
          <w:t>61</w:t>
        </w:r>
        <w:r>
          <w:rPr>
            <w:noProof/>
            <w:webHidden/>
          </w:rPr>
          <w:fldChar w:fldCharType="end"/>
        </w:r>
      </w:hyperlink>
    </w:p>
    <w:p w:rsidR="00FB35CE" w:rsidRDefault="00FB35CE">
      <w:pPr>
        <w:pStyle w:val="TOC1"/>
        <w:rPr>
          <w:rFonts w:asciiTheme="minorHAnsi" w:eastAsiaTheme="minorEastAsia" w:hAnsiTheme="minorHAnsi" w:cstheme="minorBidi"/>
          <w:b w:val="0"/>
          <w:bCs w:val="0"/>
          <w:noProof/>
          <w:sz w:val="22"/>
          <w:szCs w:val="22"/>
        </w:rPr>
      </w:pPr>
      <w:hyperlink w:anchor="_Toc163760459" w:history="1">
        <w:r w:rsidRPr="0038033D">
          <w:rPr>
            <w:rStyle w:val="Hyperlink"/>
            <w:noProof/>
          </w:rPr>
          <w:t>7</w:t>
        </w:r>
        <w:r>
          <w:rPr>
            <w:rFonts w:asciiTheme="minorHAnsi" w:eastAsiaTheme="minorEastAsia" w:hAnsiTheme="minorHAnsi" w:cstheme="minorBidi"/>
            <w:b w:val="0"/>
            <w:bCs w:val="0"/>
            <w:noProof/>
            <w:sz w:val="22"/>
            <w:szCs w:val="22"/>
          </w:rPr>
          <w:tab/>
        </w:r>
        <w:r w:rsidRPr="0038033D">
          <w:rPr>
            <w:rStyle w:val="Hyperlink"/>
            <w:noProof/>
          </w:rPr>
          <w:t>Change Tracking</w:t>
        </w:r>
        <w:r>
          <w:rPr>
            <w:noProof/>
            <w:webHidden/>
          </w:rPr>
          <w:tab/>
        </w:r>
        <w:r>
          <w:rPr>
            <w:noProof/>
            <w:webHidden/>
          </w:rPr>
          <w:fldChar w:fldCharType="begin"/>
        </w:r>
        <w:r>
          <w:rPr>
            <w:noProof/>
            <w:webHidden/>
          </w:rPr>
          <w:instrText xml:space="preserve"> PAGEREF _Toc163760459 \h </w:instrText>
        </w:r>
        <w:r>
          <w:rPr>
            <w:noProof/>
            <w:webHidden/>
          </w:rPr>
        </w:r>
        <w:r>
          <w:rPr>
            <w:noProof/>
            <w:webHidden/>
          </w:rPr>
          <w:fldChar w:fldCharType="separate"/>
        </w:r>
        <w:r>
          <w:rPr>
            <w:noProof/>
            <w:webHidden/>
          </w:rPr>
          <w:t>65</w:t>
        </w:r>
        <w:r>
          <w:rPr>
            <w:noProof/>
            <w:webHidden/>
          </w:rPr>
          <w:fldChar w:fldCharType="end"/>
        </w:r>
      </w:hyperlink>
    </w:p>
    <w:p w:rsidR="00FB35CE" w:rsidRDefault="00FB35CE">
      <w:pPr>
        <w:pStyle w:val="TOC1"/>
        <w:rPr>
          <w:rFonts w:asciiTheme="minorHAnsi" w:eastAsiaTheme="minorEastAsia" w:hAnsiTheme="minorHAnsi" w:cstheme="minorBidi"/>
          <w:b w:val="0"/>
          <w:bCs w:val="0"/>
          <w:noProof/>
          <w:sz w:val="22"/>
          <w:szCs w:val="22"/>
        </w:rPr>
      </w:pPr>
      <w:hyperlink w:anchor="_Toc163760460" w:history="1">
        <w:r w:rsidRPr="0038033D">
          <w:rPr>
            <w:rStyle w:val="Hyperlink"/>
            <w:noProof/>
          </w:rPr>
          <w:t>8</w:t>
        </w:r>
        <w:r>
          <w:rPr>
            <w:rFonts w:asciiTheme="minorHAnsi" w:eastAsiaTheme="minorEastAsia" w:hAnsiTheme="minorHAnsi" w:cstheme="minorBidi"/>
            <w:b w:val="0"/>
            <w:bCs w:val="0"/>
            <w:noProof/>
            <w:sz w:val="22"/>
            <w:szCs w:val="22"/>
          </w:rPr>
          <w:tab/>
        </w:r>
        <w:r w:rsidRPr="0038033D">
          <w:rPr>
            <w:rStyle w:val="Hyperlink"/>
            <w:noProof/>
          </w:rPr>
          <w:t>Index</w:t>
        </w:r>
        <w:r>
          <w:rPr>
            <w:noProof/>
            <w:webHidden/>
          </w:rPr>
          <w:tab/>
        </w:r>
        <w:r>
          <w:rPr>
            <w:noProof/>
            <w:webHidden/>
          </w:rPr>
          <w:fldChar w:fldCharType="begin"/>
        </w:r>
        <w:r>
          <w:rPr>
            <w:noProof/>
            <w:webHidden/>
          </w:rPr>
          <w:instrText xml:space="preserve"> PAGEREF _Toc163760460 \h </w:instrText>
        </w:r>
        <w:r>
          <w:rPr>
            <w:noProof/>
            <w:webHidden/>
          </w:rPr>
        </w:r>
        <w:r>
          <w:rPr>
            <w:noProof/>
            <w:webHidden/>
          </w:rPr>
          <w:fldChar w:fldCharType="separate"/>
        </w:r>
        <w:r>
          <w:rPr>
            <w:noProof/>
            <w:webHidden/>
          </w:rPr>
          <w:t>66</w:t>
        </w:r>
        <w:r>
          <w:rPr>
            <w:noProof/>
            <w:webHidden/>
          </w:rPr>
          <w:fldChar w:fldCharType="end"/>
        </w:r>
      </w:hyperlink>
    </w:p>
    <w:p w:rsidR="00DA7AE0" w:rsidRDefault="00FB35CE">
      <w:r>
        <w:fldChar w:fldCharType="end"/>
      </w:r>
    </w:p>
    <w:p w:rsidR="00DA7AE0" w:rsidRDefault="00FB35CE">
      <w:pPr>
        <w:pStyle w:val="Heading1"/>
      </w:pPr>
      <w:bookmarkStart w:id="1" w:name="section_97aff7038dd0472ba9bab7a60eeee77d"/>
      <w:bookmarkStart w:id="2" w:name="_Toc163760377"/>
      <w:r>
        <w:lastRenderedPageBreak/>
        <w:t>Introduction</w:t>
      </w:r>
      <w:bookmarkEnd w:id="1"/>
      <w:bookmarkEnd w:id="2"/>
      <w:r>
        <w:fldChar w:fldCharType="begin"/>
      </w:r>
      <w:r>
        <w:instrText xml:space="preserve"> XE "Introduction" </w:instrText>
      </w:r>
      <w:r>
        <w:fldChar w:fldCharType="end"/>
      </w:r>
    </w:p>
    <w:p w:rsidR="00DA7AE0" w:rsidRDefault="00FB35CE">
      <w:r>
        <w:t xml:space="preserve">The Real-Time Transport Protocol (RTP) Extensions specifies a set of proprietary extensions to the base Real-Time Transport Protocol (RTP). RTP is a set of network transport functions suitable </w:t>
      </w:r>
      <w:r>
        <w:t>for applications transmitting real-time data, such as audio and video, across multimedia endpoints. this protocol also provides bandwidth estimation, dominant speaker notification, video-packet loss recovery, and enhanced robustness for receivers.</w:t>
      </w:r>
    </w:p>
    <w:p w:rsidR="00DA7AE0" w:rsidRDefault="00FB35CE">
      <w:r>
        <w:t>Sections</w:t>
      </w:r>
      <w:r>
        <w:t xml:space="preserve"> 1.5, 1.8, 1.9, 2, and 3 of this specification are normative. All other sections and examples in this specification are informative.</w:t>
      </w:r>
    </w:p>
    <w:p w:rsidR="00DA7AE0" w:rsidRDefault="00FB35CE">
      <w:pPr>
        <w:pStyle w:val="Heading2"/>
      </w:pPr>
      <w:bookmarkStart w:id="3" w:name="section_ba0d6cb2f11f4fd4b08b2ee9151067f8"/>
      <w:bookmarkStart w:id="4" w:name="_Toc163760378"/>
      <w:r>
        <w:t>Glossary</w:t>
      </w:r>
      <w:bookmarkEnd w:id="3"/>
      <w:bookmarkEnd w:id="4"/>
      <w:r>
        <w:fldChar w:fldCharType="begin"/>
      </w:r>
      <w:r>
        <w:instrText xml:space="preserve"> XE "Glossary" </w:instrText>
      </w:r>
      <w:r>
        <w:fldChar w:fldCharType="end"/>
      </w:r>
    </w:p>
    <w:p w:rsidR="00DA7AE0" w:rsidRDefault="00FB35CE">
      <w:r>
        <w:t>This document uses the following terms:</w:t>
      </w:r>
    </w:p>
    <w:p w:rsidR="00DA7AE0" w:rsidRDefault="00FB35CE">
      <w:pPr>
        <w:ind w:left="548" w:hanging="274"/>
      </w:pPr>
      <w:bookmarkStart w:id="5" w:name="gt_fc3bcf39-16fb-4f17-9205-278a9b232132"/>
      <w:r>
        <w:rPr>
          <w:b/>
        </w:rPr>
        <w:t>audio healer</w:t>
      </w:r>
      <w:r>
        <w:t>: One or more digital signal processing algor</w:t>
      </w:r>
      <w:r>
        <w:t xml:space="preserve">ithms designed to mask or conceal human-perceptible audio distortions that are caused by packet loss and </w:t>
      </w:r>
      <w:hyperlink w:anchor="gt_f3b414cd-7c32-4a8f-a948-185e07661987">
        <w:r>
          <w:rPr>
            <w:rStyle w:val="HyperlinkGreen"/>
            <w:b/>
          </w:rPr>
          <w:t>jitter</w:t>
        </w:r>
      </w:hyperlink>
      <w:r>
        <w:t>.</w:t>
      </w:r>
      <w:bookmarkEnd w:id="5"/>
    </w:p>
    <w:p w:rsidR="00DA7AE0" w:rsidRDefault="00FB35CE">
      <w:pPr>
        <w:ind w:left="548" w:hanging="274"/>
      </w:pPr>
      <w:bookmarkStart w:id="6" w:name="gt_fa46dd35-ab32-4b3c-8b12-1e0a80c5e941"/>
      <w:r>
        <w:rPr>
          <w:b/>
        </w:rPr>
        <w:t>audio video profile (AVP)</w:t>
      </w:r>
      <w:r>
        <w:t>: A Real-Time Transport Protocol (RTP) profile that is u</w:t>
      </w:r>
      <w:r>
        <w:t xml:space="preserve">sed specifically with audio and video, as described in </w:t>
      </w:r>
      <w:hyperlink r:id="rId15">
        <w:r>
          <w:rPr>
            <w:rStyle w:val="Hyperlink"/>
          </w:rPr>
          <w:t>[RFC3551]</w:t>
        </w:r>
      </w:hyperlink>
      <w:r>
        <w:t>. It provides interpretations of generic fields that are suitable for audio and video media sessions.</w:t>
      </w:r>
      <w:bookmarkEnd w:id="6"/>
    </w:p>
    <w:p w:rsidR="00DA7AE0" w:rsidRDefault="00FB35CE">
      <w:pPr>
        <w:ind w:left="548" w:hanging="274"/>
      </w:pPr>
      <w:bookmarkStart w:id="7" w:name="gt_6a2586b1-9b2a-4a00-aab6-70fef24bfddb"/>
      <w:r>
        <w:rPr>
          <w:b/>
        </w:rPr>
        <w:t>codec</w:t>
      </w:r>
      <w:r>
        <w:t>: An algorithm that</w:t>
      </w:r>
      <w:r>
        <w:t xml:space="preserve"> is used to convert media between digital formats, especially between raw media data and a format that is more suitable for a specific purpose. Encoding converts the raw data to a digital format. Decoding reverses the process.</w:t>
      </w:r>
      <w:bookmarkEnd w:id="7"/>
    </w:p>
    <w:p w:rsidR="00DA7AE0" w:rsidRDefault="00FB35CE">
      <w:pPr>
        <w:ind w:left="548" w:hanging="274"/>
      </w:pPr>
      <w:bookmarkStart w:id="8" w:name="gt_baeb7099-f374-4ada-b5a8-6a22a9814f01"/>
      <w:r>
        <w:rPr>
          <w:b/>
        </w:rPr>
        <w:t>Comfort Noise payload</w:t>
      </w:r>
      <w:r>
        <w:t>: A desc</w:t>
      </w:r>
      <w:r>
        <w:t>ription of the noise level of comfort noise. The description can also contain spectral information in the form of reflection coefficients for an all-pole model of the noise.</w:t>
      </w:r>
      <w:bookmarkEnd w:id="8"/>
    </w:p>
    <w:p w:rsidR="00DA7AE0" w:rsidRDefault="00FB35CE">
      <w:pPr>
        <w:ind w:left="548" w:hanging="274"/>
      </w:pPr>
      <w:bookmarkStart w:id="9" w:name="gt_f51b459e-f8af-4dc7-ba4c-023f13d81ec9"/>
      <w:r>
        <w:rPr>
          <w:b/>
        </w:rPr>
        <w:t>Common Intermediate Format (CIF)</w:t>
      </w:r>
      <w:r>
        <w:t>: A picture format, described in the H.263 standar</w:t>
      </w:r>
      <w:r>
        <w:t>d, that is used to specify the horizontal and vertical resolutions of pixels in YCbCr sequences in video signals.</w:t>
      </w:r>
      <w:bookmarkEnd w:id="9"/>
    </w:p>
    <w:p w:rsidR="00DA7AE0" w:rsidRDefault="00FB35CE">
      <w:pPr>
        <w:ind w:left="548" w:hanging="274"/>
      </w:pPr>
      <w:bookmarkStart w:id="10" w:name="gt_6c50ca24-7eaa-4901-a837-c91356e8a554"/>
      <w:r>
        <w:rPr>
          <w:b/>
        </w:rPr>
        <w:t>conference</w:t>
      </w:r>
      <w:r>
        <w:t xml:space="preserve">: A </w:t>
      </w:r>
      <w:hyperlink w:anchor="gt_7c02483a-b2ed-4381-ae07-5332ee087a45">
        <w:r>
          <w:rPr>
            <w:rStyle w:val="HyperlinkGreen"/>
            <w:b/>
          </w:rPr>
          <w:t>Real-Time Transport Protocol (RTP)</w:t>
        </w:r>
      </w:hyperlink>
      <w:r>
        <w:t xml:space="preserve"> session that includes more than</w:t>
      </w:r>
      <w:r>
        <w:t xml:space="preserve"> one </w:t>
      </w:r>
      <w:hyperlink w:anchor="gt_ffa8c727-3935-4301-b4d9-826409e0af5a">
        <w:r>
          <w:rPr>
            <w:rStyle w:val="HyperlinkGreen"/>
            <w:b/>
          </w:rPr>
          <w:t>participant</w:t>
        </w:r>
      </w:hyperlink>
      <w:r>
        <w:t>.</w:t>
      </w:r>
      <w:bookmarkEnd w:id="10"/>
    </w:p>
    <w:p w:rsidR="00DA7AE0" w:rsidRDefault="00FB35CE">
      <w:pPr>
        <w:ind w:left="548" w:hanging="274"/>
      </w:pPr>
      <w:bookmarkStart w:id="11" w:name="gt_8adff40b-d0a7-43c1-a170-f1cb2bb5edb0"/>
      <w:r>
        <w:rPr>
          <w:b/>
        </w:rPr>
        <w:t>connectionless protocol</w:t>
      </w:r>
      <w:r>
        <w:t xml:space="preserve">: A transport protocol that enables </w:t>
      </w:r>
      <w:hyperlink w:anchor="gt_b91c1e27-e8e0-499b-8c65-738006af72ee">
        <w:r>
          <w:rPr>
            <w:rStyle w:val="HyperlinkGreen"/>
            <w:b/>
          </w:rPr>
          <w:t>endpoints (2)</w:t>
        </w:r>
      </w:hyperlink>
      <w:r>
        <w:t xml:space="preserve"> to communicate without a previous connect</w:t>
      </w:r>
      <w:r>
        <w:t xml:space="preserve">ion arrangement and that treats each packet independently as a </w:t>
      </w:r>
      <w:hyperlink w:anchor="gt_96ea17cd-226a-48f8-aa14-38d2d3ae60a5">
        <w:r>
          <w:rPr>
            <w:rStyle w:val="HyperlinkGreen"/>
            <w:b/>
          </w:rPr>
          <w:t>datagram</w:t>
        </w:r>
      </w:hyperlink>
      <w:r>
        <w:t>. Examples of connectionless protocols are Internet Protocol (IP) and User Datagram Protocol (UDP).</w:t>
      </w:r>
      <w:bookmarkEnd w:id="11"/>
    </w:p>
    <w:p w:rsidR="00DA7AE0" w:rsidRDefault="00FB35CE">
      <w:pPr>
        <w:ind w:left="548" w:hanging="274"/>
      </w:pPr>
      <w:bookmarkStart w:id="12" w:name="gt_5adcb229-0581-453f-96a4-ac50e8edc474"/>
      <w:r>
        <w:rPr>
          <w:b/>
        </w:rPr>
        <w:t>connection-oriented tra</w:t>
      </w:r>
      <w:r>
        <w:rPr>
          <w:b/>
        </w:rPr>
        <w:t>nsport protocol</w:t>
      </w:r>
      <w:r>
        <w:t xml:space="preserve">: A transport protocol that enables </w:t>
      </w:r>
      <w:hyperlink w:anchor="gt_b91c1e27-e8e0-499b-8c65-738006af72ee">
        <w:r>
          <w:rPr>
            <w:rStyle w:val="HyperlinkGreen"/>
            <w:b/>
          </w:rPr>
          <w:t>endpoints (2)</w:t>
        </w:r>
      </w:hyperlink>
      <w:r>
        <w:t xml:space="preserve"> to communicate after first establishing a connection and that treats each packet according to the connection state. An example of</w:t>
      </w:r>
      <w:r>
        <w:t xml:space="preserve"> a connection-oriented transport protocol is Transmission Control Protocol (TCP).</w:t>
      </w:r>
      <w:bookmarkEnd w:id="12"/>
    </w:p>
    <w:p w:rsidR="00DA7AE0" w:rsidRDefault="00FB35CE">
      <w:pPr>
        <w:ind w:left="548" w:hanging="274"/>
      </w:pPr>
      <w:bookmarkStart w:id="13" w:name="gt_c15daf8b-36d0-449a-aa47-5f7e2b147635"/>
      <w:r>
        <w:rPr>
          <w:b/>
        </w:rPr>
        <w:t>contributing source (CSRC)</w:t>
      </w:r>
      <w:r>
        <w:t xml:space="preserve">: A source of a </w:t>
      </w:r>
      <w:hyperlink w:anchor="gt_f3529cd8-50da-4f36-aa0b-66af455edbb6">
        <w:r>
          <w:rPr>
            <w:rStyle w:val="HyperlinkGreen"/>
            <w:b/>
          </w:rPr>
          <w:t>stream</w:t>
        </w:r>
      </w:hyperlink>
      <w:r>
        <w:t xml:space="preserve"> of </w:t>
      </w:r>
      <w:hyperlink w:anchor="gt_a2d9cf75-7cbd-496c-bd8f-d79325f9858d">
        <w:r>
          <w:rPr>
            <w:rStyle w:val="HyperlinkGreen"/>
            <w:b/>
          </w:rPr>
          <w:t>RTP packets</w:t>
        </w:r>
      </w:hyperlink>
      <w:r>
        <w:t xml:space="preserve"> that has contributed to the combined </w:t>
      </w:r>
      <w:hyperlink w:anchor="gt_f3529cd8-50da-4f36-aa0b-66af455edbb6">
        <w:r>
          <w:rPr>
            <w:rStyle w:val="HyperlinkGreen"/>
            <w:b/>
          </w:rPr>
          <w:t>stream</w:t>
        </w:r>
      </w:hyperlink>
      <w:r>
        <w:t xml:space="preserve"> produced by an RTP </w:t>
      </w:r>
      <w:hyperlink w:anchor="gt_28e4ca4a-3d1c-4c20-96dc-371720217248">
        <w:r>
          <w:rPr>
            <w:rStyle w:val="HyperlinkGreen"/>
            <w:b/>
          </w:rPr>
          <w:t>mixer</w:t>
        </w:r>
      </w:hyperlink>
      <w:r>
        <w:t xml:space="preserve">. The </w:t>
      </w:r>
      <w:hyperlink w:anchor="gt_28e4ca4a-3d1c-4c20-96dc-371720217248">
        <w:r>
          <w:rPr>
            <w:rStyle w:val="HyperlinkGreen"/>
            <w:b/>
          </w:rPr>
          <w:t>mixer</w:t>
        </w:r>
      </w:hyperlink>
      <w:r>
        <w:t xml:space="preserve"> inserts a list of the synchronization source (SSRC) identifiers of the sources that contributed to the generation of </w:t>
      </w:r>
      <w:r>
        <w:t xml:space="preserve">a particular packet into the RTP header of that packet. This list is called the CSRC list. An example application is audio conferencing where a </w:t>
      </w:r>
      <w:hyperlink w:anchor="gt_28e4ca4a-3d1c-4c20-96dc-371720217248">
        <w:r>
          <w:rPr>
            <w:rStyle w:val="HyperlinkGreen"/>
            <w:b/>
          </w:rPr>
          <w:t>mixer</w:t>
        </w:r>
      </w:hyperlink>
      <w:r>
        <w:t xml:space="preserve"> indicates all the talkers whose speech was c</w:t>
      </w:r>
      <w:r>
        <w:t xml:space="preserve">ombined to produce the outgoing packet, allowing the receiver to indicate the current talker, even though all the audio packets contain the same SSRC identifier (that of the </w:t>
      </w:r>
      <w:hyperlink w:anchor="gt_28e4ca4a-3d1c-4c20-96dc-371720217248">
        <w:r>
          <w:rPr>
            <w:rStyle w:val="HyperlinkGreen"/>
            <w:b/>
          </w:rPr>
          <w:t>mixer</w:t>
        </w:r>
      </w:hyperlink>
      <w:r>
        <w:t xml:space="preserve">). See </w:t>
      </w:r>
      <w:hyperlink r:id="rId16">
        <w:r>
          <w:rPr>
            <w:rStyle w:val="Hyperlink"/>
          </w:rPr>
          <w:t>[RFC3550]</w:t>
        </w:r>
      </w:hyperlink>
      <w:r>
        <w:t xml:space="preserve"> section 3.</w:t>
      </w:r>
      <w:bookmarkEnd w:id="13"/>
    </w:p>
    <w:p w:rsidR="00DA7AE0" w:rsidRDefault="00FB35CE">
      <w:pPr>
        <w:ind w:left="548" w:hanging="274"/>
      </w:pPr>
      <w:bookmarkStart w:id="14" w:name="gt_96ea17cd-226a-48f8-aa14-38d2d3ae60a5"/>
      <w:r>
        <w:rPr>
          <w:b/>
        </w:rPr>
        <w:t>datagram</w:t>
      </w:r>
      <w:r>
        <w:t xml:space="preserve">: A style of communication offered by a network transport protocol where each message is contained within a single network packet. In this style, there is no requirement </w:t>
      </w:r>
      <w:r>
        <w:t>for establishing a session prior to communication, as opposed to a connection-oriented style.</w:t>
      </w:r>
      <w:bookmarkEnd w:id="14"/>
    </w:p>
    <w:p w:rsidR="00DA7AE0" w:rsidRDefault="00FB35CE">
      <w:pPr>
        <w:ind w:left="548" w:hanging="274"/>
      </w:pPr>
      <w:bookmarkStart w:id="15" w:name="gt_2abc60f1-5e24-4378-a2b4-9794370e9fe9"/>
      <w:r>
        <w:rPr>
          <w:b/>
        </w:rPr>
        <w:lastRenderedPageBreak/>
        <w:t>dominant speaker</w:t>
      </w:r>
      <w:r>
        <w:t xml:space="preserve">: A </w:t>
      </w:r>
      <w:hyperlink w:anchor="gt_ffa8c727-3935-4301-b4d9-826409e0af5a">
        <w:r>
          <w:rPr>
            <w:rStyle w:val="HyperlinkGreen"/>
            <w:b/>
          </w:rPr>
          <w:t>participant</w:t>
        </w:r>
      </w:hyperlink>
      <w:r>
        <w:t xml:space="preserve"> whose speech is both detected by a </w:t>
      </w:r>
      <w:hyperlink w:anchor="gt_28e4ca4a-3d1c-4c20-96dc-371720217248">
        <w:r>
          <w:rPr>
            <w:rStyle w:val="HyperlinkGreen"/>
            <w:b/>
          </w:rPr>
          <w:t>mixer</w:t>
        </w:r>
      </w:hyperlink>
      <w:r>
        <w:t xml:space="preserve"> and perceived to be dominant at a specific moment. Heuristics typically are used to determine the dominant speaker.</w:t>
      </w:r>
      <w:bookmarkEnd w:id="15"/>
    </w:p>
    <w:p w:rsidR="00DA7AE0" w:rsidRDefault="00FB35CE">
      <w:pPr>
        <w:ind w:left="548" w:hanging="274"/>
      </w:pPr>
      <w:bookmarkStart w:id="16" w:name="gt_ac0b9c3c-5926-42b8-924d-2e37a15665b8"/>
      <w:r>
        <w:rPr>
          <w:b/>
        </w:rPr>
        <w:t>dual-tone multi-frequency (DTMF)</w:t>
      </w:r>
      <w:r>
        <w:t>: In telephony systems, a signaling system in which each digit is associa</w:t>
      </w:r>
      <w:r>
        <w:t>ted with two specific frequencies. This system typically is associated with touch-tone keypads for telephones.</w:t>
      </w:r>
      <w:bookmarkEnd w:id="16"/>
    </w:p>
    <w:p w:rsidR="00DA7AE0" w:rsidRDefault="00FB35CE">
      <w:pPr>
        <w:ind w:left="548" w:hanging="274"/>
      </w:pPr>
      <w:bookmarkStart w:id="17" w:name="gt_8312d817-fdc5-4a49-8894-729b7b9e0ce5"/>
      <w:r>
        <w:rPr>
          <w:b/>
        </w:rPr>
        <w:t>encryption</w:t>
      </w:r>
      <w:r>
        <w:t>: In cryptography, the process of obscuring information to make it unreadable without special knowledge.</w:t>
      </w:r>
      <w:bookmarkEnd w:id="17"/>
    </w:p>
    <w:p w:rsidR="00DA7AE0" w:rsidRDefault="00FB35CE">
      <w:pPr>
        <w:ind w:left="548" w:hanging="274"/>
      </w:pPr>
      <w:bookmarkStart w:id="18" w:name="gt_b91c1e27-e8e0-499b-8c65-738006af72ee"/>
      <w:r>
        <w:rPr>
          <w:b/>
        </w:rPr>
        <w:t>endpoint</w:t>
      </w:r>
      <w:r>
        <w:t>: (1) A client that is</w:t>
      </w:r>
      <w:r>
        <w:t xml:space="preserve"> on a network and is requesting access to a network access server (NAS).</w:t>
      </w:r>
      <w:bookmarkEnd w:id="18"/>
    </w:p>
    <w:p w:rsidR="00DA7AE0" w:rsidRDefault="00FB35CE">
      <w:pPr>
        <w:ind w:left="548"/>
      </w:pPr>
      <w:r>
        <w:t>(2) A device that is connected to a computer network.</w:t>
      </w:r>
    </w:p>
    <w:p w:rsidR="00DA7AE0" w:rsidRDefault="00FB35CE">
      <w:pPr>
        <w:ind w:left="548" w:hanging="274"/>
      </w:pPr>
      <w:bookmarkStart w:id="19" w:name="gt_5fee34c6-35b6-428e-b009-432862a727bf"/>
      <w:r>
        <w:rPr>
          <w:b/>
        </w:rPr>
        <w:t>FEC distance</w:t>
      </w:r>
      <w:r>
        <w:t>: A number that specifies an offset from the current packet to a previous audio packet that is to be sent as redundan</w:t>
      </w:r>
      <w:r>
        <w:t>t audio data.</w:t>
      </w:r>
      <w:bookmarkEnd w:id="19"/>
    </w:p>
    <w:p w:rsidR="00DA7AE0" w:rsidRDefault="00FB35CE">
      <w:pPr>
        <w:ind w:left="548" w:hanging="274"/>
      </w:pPr>
      <w:bookmarkStart w:id="20" w:name="gt_abc86a79-bd31-443b-9e73-83ef488303ff"/>
      <w:r>
        <w:rPr>
          <w:b/>
        </w:rPr>
        <w:t>forward error correction (FEC)</w:t>
      </w:r>
      <w:r>
        <w:t>: A process in which a sender uses redundancy to enable a receiver to recover from packet loss.</w:t>
      </w:r>
      <w:bookmarkEnd w:id="20"/>
    </w:p>
    <w:p w:rsidR="00DA7AE0" w:rsidRDefault="00FB35CE">
      <w:pPr>
        <w:ind w:left="548" w:hanging="274"/>
      </w:pPr>
      <w:bookmarkStart w:id="21" w:name="gt_0bf0924b-a250-4423-bb9d-4b86549e9c3c"/>
      <w:r>
        <w:rPr>
          <w:b/>
        </w:rPr>
        <w:t>I-frame</w:t>
      </w:r>
      <w:r>
        <w:t xml:space="preserve">: A </w:t>
      </w:r>
      <w:hyperlink w:anchor="gt_74615d14-4462-4a5c-a4aa-73b8cea35d5e">
        <w:r>
          <w:rPr>
            <w:rStyle w:val="HyperlinkGreen"/>
            <w:b/>
          </w:rPr>
          <w:t>video frame</w:t>
        </w:r>
      </w:hyperlink>
      <w:r>
        <w:t xml:space="preserve"> that is encoded as a single ima</w:t>
      </w:r>
      <w:r>
        <w:t>ge, such that it can be decoded without any dependencies on previous frames. Also referred to as Intra-Coded frame, Intra frame, and key frame.</w:t>
      </w:r>
      <w:bookmarkEnd w:id="21"/>
    </w:p>
    <w:p w:rsidR="00DA7AE0" w:rsidRDefault="00FB35CE">
      <w:pPr>
        <w:ind w:left="548" w:hanging="274"/>
      </w:pPr>
      <w:bookmarkStart w:id="22" w:name="gt_c473bf1c-67bd-4535-bd6e-6b8bac3113dc"/>
      <w:r>
        <w:rPr>
          <w:b/>
        </w:rPr>
        <w:t>instantaneous decoder refresh (IDR)</w:t>
      </w:r>
      <w:r>
        <w:t>: A video frame that can be decoded without reference to previous video frame</w:t>
      </w:r>
      <w:r>
        <w:t>s.</w:t>
      </w:r>
      <w:bookmarkEnd w:id="22"/>
    </w:p>
    <w:p w:rsidR="00DA7AE0" w:rsidRDefault="00FB35CE">
      <w:pPr>
        <w:ind w:left="548" w:hanging="274"/>
      </w:pPr>
      <w:bookmarkStart w:id="23" w:name="gt_b23dcabd-6ae7-4af7-a5b2-0517ea7718f8"/>
      <w:r>
        <w:rPr>
          <w:b/>
        </w:rPr>
        <w:t>Interactive Connectivity Establishment (ICE)</w:t>
      </w:r>
      <w:r>
        <w:t>: A methodology that was established by the Internet Engineering Task Force (IETF) to facilitate the traversal of network address translation (NAT) by media.</w:t>
      </w:r>
      <w:bookmarkEnd w:id="23"/>
    </w:p>
    <w:p w:rsidR="00DA7AE0" w:rsidRDefault="00FB35CE">
      <w:pPr>
        <w:ind w:left="548" w:hanging="274"/>
      </w:pPr>
      <w:bookmarkStart w:id="24" w:name="gt_0f25c9b5-dc73-4c3e-9433-f09d1f62ea8e"/>
      <w:r>
        <w:rPr>
          <w:b/>
        </w:rPr>
        <w:t>Internet Protocol version 4 (IPv4)</w:t>
      </w:r>
      <w:r>
        <w:t>: An Internet pro</w:t>
      </w:r>
      <w:r>
        <w:t>tocol that has 32-bit source and destination addresses. IPv4 is the predecessor of IPv6.</w:t>
      </w:r>
      <w:bookmarkEnd w:id="24"/>
    </w:p>
    <w:p w:rsidR="00DA7AE0" w:rsidRDefault="00FB35CE">
      <w:pPr>
        <w:ind w:left="548" w:hanging="274"/>
      </w:pPr>
      <w:bookmarkStart w:id="25" w:name="gt_64c29bb6-c8b2-4281-9f3a-c1eb5d2288aa"/>
      <w:r>
        <w:rPr>
          <w:b/>
        </w:rPr>
        <w:t>Internet Protocol version 6 (IPv6)</w:t>
      </w:r>
      <w:r>
        <w:t>: A revised version of the Internet Protocol (IP) designed to address growth on the Internet. Improvements include a 128-bit IP addre</w:t>
      </w:r>
      <w:r>
        <w:t>ss size, expanded routing capabilities, and support for authentication and privacy.</w:t>
      </w:r>
      <w:bookmarkEnd w:id="25"/>
    </w:p>
    <w:p w:rsidR="00DA7AE0" w:rsidRDefault="00FB35CE">
      <w:pPr>
        <w:ind w:left="548" w:hanging="274"/>
      </w:pPr>
      <w:bookmarkStart w:id="26" w:name="gt_f3b414cd-7c32-4a8f-a948-185e07661987"/>
      <w:r>
        <w:rPr>
          <w:b/>
        </w:rPr>
        <w:t>jitter</w:t>
      </w:r>
      <w:r>
        <w:t>: A variation in a network delay that is perceived by the receiver of each packet.</w:t>
      </w:r>
      <w:bookmarkEnd w:id="26"/>
    </w:p>
    <w:p w:rsidR="00DA7AE0" w:rsidRDefault="00FB35CE">
      <w:pPr>
        <w:ind w:left="548" w:hanging="274"/>
      </w:pPr>
      <w:bookmarkStart w:id="27" w:name="gt_7f019c36-6d66-4a34-9e8c-0307e26ce657"/>
      <w:r>
        <w:rPr>
          <w:b/>
        </w:rPr>
        <w:t>Media Source ID (MSI)</w:t>
      </w:r>
      <w:r>
        <w:t>: A 32-bit identifier that uniquely identifies an audio or vid</w:t>
      </w:r>
      <w:r>
        <w:t>eo source in a conference.</w:t>
      </w:r>
      <w:bookmarkEnd w:id="27"/>
    </w:p>
    <w:p w:rsidR="00DA7AE0" w:rsidRDefault="00FB35CE">
      <w:pPr>
        <w:ind w:left="548" w:hanging="274"/>
      </w:pPr>
      <w:bookmarkStart w:id="28" w:name="gt_28e4ca4a-3d1c-4c20-96dc-371720217248"/>
      <w:r>
        <w:rPr>
          <w:b/>
        </w:rPr>
        <w:t>mixer</w:t>
      </w:r>
      <w:r>
        <w:t xml:space="preserve">: An intermediate system that receives a set of media </w:t>
      </w:r>
      <w:hyperlink w:anchor="gt_f3529cd8-50da-4f36-aa0b-66af455edbb6">
        <w:r>
          <w:rPr>
            <w:rStyle w:val="HyperlinkGreen"/>
            <w:b/>
          </w:rPr>
          <w:t>streams</w:t>
        </w:r>
      </w:hyperlink>
      <w:r>
        <w:t xml:space="preserve"> of the same type, combines the media in a type-specific manner, and redistributes the result to each</w:t>
      </w:r>
      <w:r>
        <w:t xml:space="preserve"> </w:t>
      </w:r>
      <w:hyperlink w:anchor="gt_ffa8c727-3935-4301-b4d9-826409e0af5a">
        <w:r>
          <w:rPr>
            <w:rStyle w:val="HyperlinkGreen"/>
            <w:b/>
          </w:rPr>
          <w:t>participant</w:t>
        </w:r>
      </w:hyperlink>
      <w:r>
        <w:t>.</w:t>
      </w:r>
      <w:bookmarkEnd w:id="28"/>
    </w:p>
    <w:p w:rsidR="00DA7AE0" w:rsidRDefault="00FB35CE">
      <w:pPr>
        <w:ind w:left="548" w:hanging="274"/>
      </w:pPr>
      <w:bookmarkStart w:id="29" w:name="gt_7ee5c1a4-6768-4256-817c-6686382e0f39"/>
      <w:r>
        <w:rPr>
          <w:b/>
        </w:rPr>
        <w:t>network address translation (NAT)</w:t>
      </w:r>
      <w:r>
        <w:t>: The process of converting between IP addresses used within an intranet, or other private network, and Internet IP addresses.</w:t>
      </w:r>
      <w:bookmarkEnd w:id="29"/>
    </w:p>
    <w:p w:rsidR="00DA7AE0" w:rsidRDefault="00FB35CE">
      <w:pPr>
        <w:ind w:left="548" w:hanging="274"/>
      </w:pPr>
      <w:bookmarkStart w:id="30" w:name="gt_4b3e3fb2-9be4-497d-952f-273a2b533ce2"/>
      <w:r>
        <w:rPr>
          <w:b/>
        </w:rPr>
        <w:t>packetization time (P-time)</w:t>
      </w:r>
      <w:r>
        <w:t>: The amount, in milliseconds, of audio data that is sent in a single Real-Time Transport Protocol (RTP) packet.</w:t>
      </w:r>
      <w:bookmarkEnd w:id="30"/>
    </w:p>
    <w:p w:rsidR="00DA7AE0" w:rsidRDefault="00FB35CE">
      <w:pPr>
        <w:ind w:left="548" w:hanging="274"/>
      </w:pPr>
      <w:bookmarkStart w:id="31" w:name="gt_ffa8c727-3935-4301-b4d9-826409e0af5a"/>
      <w:r>
        <w:rPr>
          <w:b/>
        </w:rPr>
        <w:t>participant</w:t>
      </w:r>
      <w:r>
        <w:t xml:space="preserve">: A user who is participating in a </w:t>
      </w:r>
      <w:hyperlink w:anchor="gt_6c50ca24-7eaa-4901-a837-c91356e8a554">
        <w:r>
          <w:rPr>
            <w:rStyle w:val="HyperlinkGreen"/>
            <w:b/>
          </w:rPr>
          <w:t>conferen</w:t>
        </w:r>
        <w:r>
          <w:rPr>
            <w:rStyle w:val="HyperlinkGreen"/>
            <w:b/>
          </w:rPr>
          <w:t>ce</w:t>
        </w:r>
      </w:hyperlink>
      <w:r>
        <w:t xml:space="preserve"> or peer-to-peer call, or the object that is used to represent that user.</w:t>
      </w:r>
      <w:bookmarkEnd w:id="31"/>
    </w:p>
    <w:p w:rsidR="00DA7AE0" w:rsidRDefault="00FB35CE">
      <w:pPr>
        <w:ind w:left="548" w:hanging="274"/>
      </w:pPr>
      <w:bookmarkStart w:id="32" w:name="gt_2f1270a4-36a1-4a2a-bc81-ee7c3d9286d7"/>
      <w:r>
        <w:rPr>
          <w:b/>
        </w:rPr>
        <w:t>Real-Time Transport Control Protocol (RTCP)</w:t>
      </w:r>
      <w:r>
        <w:t>: A network transport protocol that enables monitoring of Real-Time Transport Protocol (RTP) data delivery and provides minimal control a</w:t>
      </w:r>
      <w:r>
        <w:t>nd identification functionality, as described in [RFC3550].</w:t>
      </w:r>
      <w:bookmarkEnd w:id="32"/>
    </w:p>
    <w:p w:rsidR="00DA7AE0" w:rsidRDefault="00FB35CE">
      <w:pPr>
        <w:ind w:left="548" w:hanging="274"/>
      </w:pPr>
      <w:bookmarkStart w:id="33" w:name="gt_7c02483a-b2ed-4381-ae07-5332ee087a45"/>
      <w:r>
        <w:rPr>
          <w:b/>
        </w:rPr>
        <w:lastRenderedPageBreak/>
        <w:t>Real-Time Transport Protocol (RTP)</w:t>
      </w:r>
      <w:r>
        <w:t>: A network transport protocol that provides end-to-end transport functions that are suitable for applications that transmit real-time data, such as audio and vid</w:t>
      </w:r>
      <w:r>
        <w:t>eo, as described in [RFC3550].</w:t>
      </w:r>
      <w:bookmarkEnd w:id="33"/>
    </w:p>
    <w:p w:rsidR="00DA7AE0" w:rsidRDefault="00FB35CE">
      <w:pPr>
        <w:ind w:left="548" w:hanging="274"/>
      </w:pPr>
      <w:bookmarkStart w:id="34" w:name="gt_b5b79396-bba9-4667-b4bb-6cf7298b511a"/>
      <w:r>
        <w:rPr>
          <w:b/>
        </w:rPr>
        <w:t>RTCP packet</w:t>
      </w:r>
      <w:r>
        <w:t xml:space="preserve">: A control packet consisting of a fixed header part similar to that of </w:t>
      </w:r>
      <w:hyperlink w:anchor="gt_a2d9cf75-7cbd-496c-bd8f-d79325f9858d">
        <w:r>
          <w:rPr>
            <w:rStyle w:val="HyperlinkGreen"/>
            <w:b/>
          </w:rPr>
          <w:t>RTP packets</w:t>
        </w:r>
      </w:hyperlink>
      <w:r>
        <w:t>, followed by structured elements that vary depending upon the RTCP p</w:t>
      </w:r>
      <w:r>
        <w:t>acket type. Typically, multiple RTCP packets are sent together as a compound RTCP packet in a single packet of the underlying protocol; this is enabled by the length field in the fixed header of each RTCP packet. See [RFC3550] section 3.</w:t>
      </w:r>
      <w:bookmarkEnd w:id="34"/>
    </w:p>
    <w:p w:rsidR="00DA7AE0" w:rsidRDefault="00FB35CE">
      <w:pPr>
        <w:ind w:left="548" w:hanging="274"/>
      </w:pPr>
      <w:bookmarkStart w:id="35" w:name="gt_a2d9cf75-7cbd-496c-bd8f-d79325f9858d"/>
      <w:r>
        <w:rPr>
          <w:b/>
        </w:rPr>
        <w:t>RTP packet</w:t>
      </w:r>
      <w:r>
        <w:t>: A data</w:t>
      </w:r>
      <w:r>
        <w:t xml:space="preserve"> packet consisting of the fixed RTP header, a possibly empty list of contributing sources, and the payload data. Some underlying protocols may require an encapsulation of the RTP packet to be defined. Typically one packet of the underlying protocol contain</w:t>
      </w:r>
      <w:r>
        <w:t>s a single RTP packet, but several RTP packets can be contained if permitted by the encapsulation method. See [RFC3550] section 3.</w:t>
      </w:r>
      <w:bookmarkEnd w:id="35"/>
    </w:p>
    <w:p w:rsidR="00DA7AE0" w:rsidRDefault="00FB35CE">
      <w:pPr>
        <w:ind w:left="548" w:hanging="274"/>
      </w:pPr>
      <w:bookmarkStart w:id="36" w:name="gt_0d4d0f56-b142-4b1a-82d7-97888549e7f9"/>
      <w:r>
        <w:rPr>
          <w:b/>
        </w:rPr>
        <w:t>RTP payload</w:t>
      </w:r>
      <w:r>
        <w:t xml:space="preserve">: The data transported by </w:t>
      </w:r>
      <w:hyperlink w:anchor="gt_7c02483a-b2ed-4381-ae07-5332ee087a45">
        <w:r>
          <w:rPr>
            <w:rStyle w:val="HyperlinkGreen"/>
            <w:b/>
          </w:rPr>
          <w:t>RTP</w:t>
        </w:r>
      </w:hyperlink>
      <w:r>
        <w:t xml:space="preserve"> in a packet, for examp</w:t>
      </w:r>
      <w:r>
        <w:t>le audio samples or compressed video data. For more information, see [RFC3550] section 3.</w:t>
      </w:r>
      <w:bookmarkEnd w:id="36"/>
    </w:p>
    <w:p w:rsidR="00DA7AE0" w:rsidRDefault="00FB35CE">
      <w:pPr>
        <w:ind w:left="548" w:hanging="274"/>
      </w:pPr>
      <w:bookmarkStart w:id="37" w:name="gt_de8636e4-953a-4b13-ba68-16f15c0570e5"/>
      <w:r>
        <w:rPr>
          <w:b/>
        </w:rPr>
        <w:t>RTP session</w:t>
      </w:r>
      <w:r>
        <w:t xml:space="preserve">: An association among a set of </w:t>
      </w:r>
      <w:hyperlink w:anchor="gt_ffa8c727-3935-4301-b4d9-826409e0af5a">
        <w:r>
          <w:rPr>
            <w:rStyle w:val="HyperlinkGreen"/>
            <w:b/>
          </w:rPr>
          <w:t>participants</w:t>
        </w:r>
      </w:hyperlink>
      <w:r>
        <w:t xml:space="preserve"> who are communicating by using the </w:t>
      </w:r>
      <w:hyperlink w:anchor="gt_7c02483a-b2ed-4381-ae07-5332ee087a45">
        <w:r>
          <w:rPr>
            <w:rStyle w:val="HyperlinkGreen"/>
            <w:b/>
          </w:rPr>
          <w:t>Real-Time Transport Protocol (RTP)</w:t>
        </w:r>
      </w:hyperlink>
      <w:r>
        <w:t xml:space="preserve">, as described in [RFC3550]. Each RTP session maintains a full, separate space of </w:t>
      </w:r>
      <w:hyperlink w:anchor="gt_bc2beb5b-66f9-435f-9ffd-f7cf713f836a">
        <w:r>
          <w:rPr>
            <w:rStyle w:val="HyperlinkGreen"/>
            <w:b/>
          </w:rPr>
          <w:t>Synchronization Source (SSRC)</w:t>
        </w:r>
      </w:hyperlink>
      <w:r>
        <w:t xml:space="preserve"> identifiers.</w:t>
      </w:r>
      <w:bookmarkEnd w:id="37"/>
    </w:p>
    <w:p w:rsidR="00DA7AE0" w:rsidRDefault="00FB35CE">
      <w:pPr>
        <w:ind w:left="548" w:hanging="274"/>
      </w:pPr>
      <w:bookmarkStart w:id="38" w:name="gt_77b95337-3c30-404e-8267-05b28aa896c5"/>
      <w:r>
        <w:rPr>
          <w:b/>
        </w:rPr>
        <w:t>RTVideo</w:t>
      </w:r>
      <w:r>
        <w:t xml:space="preserve">: A video </w:t>
      </w:r>
      <w:hyperlink w:anchor="gt_f3529cd8-50da-4f36-aa0b-66af455edbb6">
        <w:r>
          <w:rPr>
            <w:rStyle w:val="HyperlinkGreen"/>
            <w:b/>
          </w:rPr>
          <w:t>stream</w:t>
        </w:r>
      </w:hyperlink>
      <w:r>
        <w:t xml:space="preserve"> that carries an RTVC1 bit stream.</w:t>
      </w:r>
      <w:bookmarkEnd w:id="38"/>
    </w:p>
    <w:p w:rsidR="00DA7AE0" w:rsidRDefault="00FB35CE">
      <w:pPr>
        <w:ind w:left="548" w:hanging="274"/>
      </w:pPr>
      <w:bookmarkStart w:id="39" w:name="gt_5ecff0fe-93f3-480a-aa69-57586d46967b"/>
      <w:r>
        <w:rPr>
          <w:b/>
        </w:rPr>
        <w:t>Session Description Protocol (SDP)</w:t>
      </w:r>
      <w:r>
        <w:t xml:space="preserve">: </w:t>
      </w:r>
      <w:r>
        <w:t xml:space="preserve">A protocol that is used for session announcement, session invitation, and other forms of multimedia session initiation. For more information see </w:t>
      </w:r>
      <w:hyperlink r:id="rId17" w:anchor="Section_697845ff53574eb78bcb162a0bc84deb">
        <w:r>
          <w:rPr>
            <w:rStyle w:val="Hyperlink"/>
          </w:rPr>
          <w:t>[MS-SDP]</w:t>
        </w:r>
      </w:hyperlink>
      <w:r>
        <w:t xml:space="preserve"> and [RFC3264].</w:t>
      </w:r>
      <w:bookmarkEnd w:id="39"/>
    </w:p>
    <w:p w:rsidR="00DA7AE0" w:rsidRDefault="00FB35CE">
      <w:pPr>
        <w:ind w:left="548" w:hanging="274"/>
      </w:pPr>
      <w:bookmarkStart w:id="40" w:name="gt_586971aa-3b65-4de3-be93-1a9756777d89"/>
      <w:r>
        <w:rPr>
          <w:b/>
        </w:rPr>
        <w:t>Session I</w:t>
      </w:r>
      <w:r>
        <w:rPr>
          <w:b/>
        </w:rPr>
        <w:t>nitiation Protocol (SIP)</w:t>
      </w:r>
      <w:r>
        <w:t xml:space="preserve">: An application-layer control (signaling) protocol for creating, modifying, and terminating sessions with one or more participants. </w:t>
      </w:r>
      <w:hyperlink w:anchor="gt_586971aa-3b65-4de3-be93-1a9756777d89">
        <w:r>
          <w:rPr>
            <w:rStyle w:val="HyperlinkGreen"/>
            <w:b/>
          </w:rPr>
          <w:t>SIP</w:t>
        </w:r>
      </w:hyperlink>
      <w:r>
        <w:t xml:space="preserve"> is defined in </w:t>
      </w:r>
      <w:hyperlink r:id="rId18">
        <w:r>
          <w:rPr>
            <w:rStyle w:val="Hyperlink"/>
          </w:rPr>
          <w:t>[RFC3261]</w:t>
        </w:r>
      </w:hyperlink>
      <w:r>
        <w:t>.</w:t>
      </w:r>
      <w:bookmarkEnd w:id="40"/>
    </w:p>
    <w:p w:rsidR="00DA7AE0" w:rsidRDefault="00FB35CE">
      <w:pPr>
        <w:ind w:left="548" w:hanging="274"/>
      </w:pPr>
      <w:bookmarkStart w:id="41" w:name="gt_e40dd125-1e81-4c28-8c88-1bac817dcdde"/>
      <w:r>
        <w:rPr>
          <w:b/>
        </w:rPr>
        <w:t>silence suppression</w:t>
      </w:r>
      <w:r>
        <w:t>: A mechanism for conserving bandwidth by detecting silence in the audio input and not sending packets that contain only silence.</w:t>
      </w:r>
      <w:bookmarkEnd w:id="41"/>
    </w:p>
    <w:p w:rsidR="00DA7AE0" w:rsidRDefault="00FB35CE">
      <w:pPr>
        <w:ind w:left="548" w:hanging="274"/>
      </w:pPr>
      <w:bookmarkStart w:id="42" w:name="gt_f3529cd8-50da-4f36-aa0b-66af455edbb6"/>
      <w:r>
        <w:rPr>
          <w:b/>
        </w:rPr>
        <w:t>stream</w:t>
      </w:r>
      <w:r>
        <w:t>: A flow of data from one host to another ho</w:t>
      </w:r>
      <w:r>
        <w:t>st, or the data that flows between two hosts.</w:t>
      </w:r>
      <w:bookmarkEnd w:id="42"/>
    </w:p>
    <w:p w:rsidR="00DA7AE0" w:rsidRDefault="00FB35CE">
      <w:pPr>
        <w:ind w:left="548" w:hanging="274"/>
      </w:pPr>
      <w:bookmarkStart w:id="43" w:name="gt_c634a7a2-4e78-47ec-9fd5-8d92fad97348"/>
      <w:r>
        <w:rPr>
          <w:b/>
        </w:rPr>
        <w:t>Super P-frame (SP-frame)</w:t>
      </w:r>
      <w:r>
        <w:t xml:space="preserve">: A special P-frame that uses the previous cached frame instead of the previous P-frame or </w:t>
      </w:r>
      <w:hyperlink w:anchor="gt_0bf0924b-a250-4423-bb9d-4b86549e9c3c">
        <w:r>
          <w:rPr>
            <w:rStyle w:val="HyperlinkGreen"/>
            <w:b/>
          </w:rPr>
          <w:t>I-frame</w:t>
        </w:r>
      </w:hyperlink>
      <w:r>
        <w:t xml:space="preserve"> as a reference frame.</w:t>
      </w:r>
      <w:bookmarkEnd w:id="43"/>
    </w:p>
    <w:p w:rsidR="00DA7AE0" w:rsidRDefault="00FB35CE">
      <w:pPr>
        <w:ind w:left="548" w:hanging="274"/>
      </w:pPr>
      <w:bookmarkStart w:id="44" w:name="gt_bc2beb5b-66f9-435f-9ffd-f7cf713f836a"/>
      <w:r>
        <w:rPr>
          <w:b/>
        </w:rPr>
        <w:t>synchronization source (SSRC)</w:t>
      </w:r>
      <w:r>
        <w:t xml:space="preserve">: The source of a stream of </w:t>
      </w:r>
      <w:hyperlink w:anchor="gt_a2d9cf75-7cbd-496c-bd8f-d79325f9858d">
        <w:r>
          <w:rPr>
            <w:rStyle w:val="HyperlinkGreen"/>
            <w:b/>
          </w:rPr>
          <w:t>RTP packets</w:t>
        </w:r>
      </w:hyperlink>
      <w:r>
        <w:t>, identified by a 32-bit numeric SSRC identifier carried in the RTP header so as not to be dependent upon the network address.</w:t>
      </w:r>
      <w:r>
        <w:t xml:space="preserve"> All packets from a synchronization source form part of the same timing and sequence number space, so a receiver groups packets by synchronization source for playback. Examples of synchronization sources include the sender of a </w:t>
      </w:r>
      <w:hyperlink w:anchor="gt_f3529cd8-50da-4f36-aa0b-66af455edbb6">
        <w:r>
          <w:rPr>
            <w:rStyle w:val="HyperlinkGreen"/>
            <w:b/>
          </w:rPr>
          <w:t>stream</w:t>
        </w:r>
      </w:hyperlink>
      <w:r>
        <w:t xml:space="preserve"> of packets derived from a signal source such as a microphone or a camera, or an RTP </w:t>
      </w:r>
      <w:hyperlink w:anchor="gt_28e4ca4a-3d1c-4c20-96dc-371720217248">
        <w:r>
          <w:rPr>
            <w:rStyle w:val="HyperlinkGreen"/>
            <w:b/>
          </w:rPr>
          <w:t>mixer</w:t>
        </w:r>
      </w:hyperlink>
      <w:r>
        <w:t>. A synchronization source may change its data format (for examp</w:t>
      </w:r>
      <w:r>
        <w:t xml:space="preserve">le, audio encoding) over time. The SSRC identifier is a randomly chosen value meant to be globally unique within a particular </w:t>
      </w:r>
      <w:hyperlink w:anchor="gt_de8636e4-953a-4b13-ba68-16f15c0570e5">
        <w:r>
          <w:rPr>
            <w:rStyle w:val="HyperlinkGreen"/>
            <w:b/>
          </w:rPr>
          <w:t>RTP session</w:t>
        </w:r>
      </w:hyperlink>
      <w:r>
        <w:t xml:space="preserve">. A </w:t>
      </w:r>
      <w:hyperlink w:anchor="gt_ffa8c727-3935-4301-b4d9-826409e0af5a">
        <w:r>
          <w:rPr>
            <w:rStyle w:val="HyperlinkGreen"/>
            <w:b/>
          </w:rPr>
          <w:t>participant</w:t>
        </w:r>
      </w:hyperlink>
      <w:r>
        <w:t xml:space="preserve"> need not use the same SSRC identifier for all the </w:t>
      </w:r>
      <w:hyperlink w:anchor="gt_de8636e4-953a-4b13-ba68-16f15c0570e5">
        <w:r>
          <w:rPr>
            <w:rStyle w:val="HyperlinkGreen"/>
            <w:b/>
          </w:rPr>
          <w:t>RTP sessions</w:t>
        </w:r>
      </w:hyperlink>
      <w:r>
        <w:t xml:space="preserve"> in a multimedia session; the binding of the SSRC identifiers is provided through RTCP. If a </w:t>
      </w:r>
      <w:hyperlink w:anchor="gt_ffa8c727-3935-4301-b4d9-826409e0af5a">
        <w:r>
          <w:rPr>
            <w:rStyle w:val="HyperlinkGreen"/>
            <w:b/>
          </w:rPr>
          <w:t>participant</w:t>
        </w:r>
      </w:hyperlink>
      <w:r>
        <w:t xml:space="preserve"> generates multiple </w:t>
      </w:r>
      <w:hyperlink w:anchor="gt_f3529cd8-50da-4f36-aa0b-66af455edbb6">
        <w:r>
          <w:rPr>
            <w:rStyle w:val="HyperlinkGreen"/>
            <w:b/>
          </w:rPr>
          <w:t>streams</w:t>
        </w:r>
      </w:hyperlink>
      <w:r>
        <w:t xml:space="preserve"> in one </w:t>
      </w:r>
      <w:hyperlink w:anchor="gt_de8636e4-953a-4b13-ba68-16f15c0570e5">
        <w:r>
          <w:rPr>
            <w:rStyle w:val="HyperlinkGreen"/>
            <w:b/>
          </w:rPr>
          <w:t>RTP session</w:t>
        </w:r>
      </w:hyperlink>
      <w:r>
        <w:t>, for example from separate vid</w:t>
      </w:r>
      <w:r>
        <w:t>eo cameras, each MUST be identified as a different SSRC. See [RFC3550] section 3.</w:t>
      </w:r>
      <w:bookmarkEnd w:id="44"/>
    </w:p>
    <w:p w:rsidR="00DA7AE0" w:rsidRDefault="00FB35CE">
      <w:pPr>
        <w:ind w:left="548" w:hanging="274"/>
      </w:pPr>
      <w:bookmarkStart w:id="45" w:name="gt_b08d36f6-b5c6-4ce4-8d2d-6f2ab75ea4cb"/>
      <w:r>
        <w:rPr>
          <w:b/>
        </w:rPr>
        <w:t>Transmission Control Protocol (TCP)</w:t>
      </w:r>
      <w:r>
        <w:t>: A protocol used with the Internet Protocol (IP) to send data in the form of message units between computers over the Internet. TCP handle</w:t>
      </w:r>
      <w:r>
        <w:t>s keeping track of the individual units of data (called packets) that a message is divided into for efficient routing through the Internet.</w:t>
      </w:r>
      <w:bookmarkEnd w:id="45"/>
    </w:p>
    <w:p w:rsidR="00DA7AE0" w:rsidRDefault="00FB35CE">
      <w:pPr>
        <w:ind w:left="548" w:hanging="274"/>
      </w:pPr>
      <w:bookmarkStart w:id="46" w:name="gt_bfa19fd2-7638-4d46-adcc-07fb32c94441"/>
      <w:r>
        <w:rPr>
          <w:b/>
        </w:rPr>
        <w:lastRenderedPageBreak/>
        <w:t>Traversal Using Relay NAT (TURN)</w:t>
      </w:r>
      <w:r>
        <w:t>: A protocol that is used to allocate a public IP address and port on a globally rea</w:t>
      </w:r>
      <w:r>
        <w:t xml:space="preserve">chable server for the purpose of relaying media from one </w:t>
      </w:r>
      <w:hyperlink w:anchor="gt_b91c1e27-e8e0-499b-8c65-738006af72ee">
        <w:r>
          <w:rPr>
            <w:rStyle w:val="HyperlinkGreen"/>
            <w:b/>
          </w:rPr>
          <w:t>endpoint (2)</w:t>
        </w:r>
      </w:hyperlink>
      <w:r>
        <w:t xml:space="preserve"> to another </w:t>
      </w:r>
      <w:hyperlink w:anchor="gt_b91c1e27-e8e0-499b-8c65-738006af72ee">
        <w:r>
          <w:rPr>
            <w:rStyle w:val="HyperlinkGreen"/>
            <w:b/>
          </w:rPr>
          <w:t>endpoint (2)</w:t>
        </w:r>
      </w:hyperlink>
      <w:r>
        <w:t>.</w:t>
      </w:r>
      <w:bookmarkEnd w:id="46"/>
    </w:p>
    <w:p w:rsidR="00DA7AE0" w:rsidRDefault="00FB35CE">
      <w:pPr>
        <w:ind w:left="548" w:hanging="274"/>
      </w:pPr>
      <w:bookmarkStart w:id="47" w:name="gt_e6b10c2b-c9fd-4365-9d49-760f3082939b"/>
      <w:r>
        <w:rPr>
          <w:b/>
        </w:rPr>
        <w:t>TURN server</w:t>
      </w:r>
      <w:r>
        <w:t xml:space="preserve">: An </w:t>
      </w:r>
      <w:hyperlink w:anchor="gt_b91c1e27-e8e0-499b-8c65-738006af72ee">
        <w:r>
          <w:rPr>
            <w:rStyle w:val="HyperlinkGreen"/>
            <w:b/>
          </w:rPr>
          <w:t>endpoint (2)</w:t>
        </w:r>
      </w:hyperlink>
      <w:r>
        <w:t xml:space="preserve"> that receives </w:t>
      </w:r>
      <w:hyperlink w:anchor="gt_bfa19fd2-7638-4d46-adcc-07fb32c94441">
        <w:r>
          <w:rPr>
            <w:rStyle w:val="HyperlinkGreen"/>
            <w:b/>
          </w:rPr>
          <w:t>Traversal Using Relay NAT (TURN)</w:t>
        </w:r>
      </w:hyperlink>
      <w:r>
        <w:t xml:space="preserve"> request messages and sends TURN response messages. The protocol server acts as a data relay, </w:t>
      </w:r>
      <w:r>
        <w:t>receiving data on the public address that is allocated to a protocol client and forwarding that data to the client.</w:t>
      </w:r>
      <w:bookmarkEnd w:id="47"/>
    </w:p>
    <w:p w:rsidR="00DA7AE0" w:rsidRDefault="00FB35CE">
      <w:pPr>
        <w:ind w:left="548" w:hanging="274"/>
      </w:pPr>
      <w:bookmarkStart w:id="48" w:name="gt_a70f5e84-6960-42f0-a160-ba0281eb548d"/>
      <w:r>
        <w:rPr>
          <w:b/>
        </w:rPr>
        <w:t>User Datagram Protocol (UDP)</w:t>
      </w:r>
      <w:r>
        <w:t>: The connectionless protocol within TCP/IP that corresponds to the transport layer in the ISO/OSI reference mod</w:t>
      </w:r>
      <w:r>
        <w:t>el.</w:t>
      </w:r>
      <w:bookmarkEnd w:id="48"/>
    </w:p>
    <w:p w:rsidR="00DA7AE0" w:rsidRDefault="00FB35CE">
      <w:pPr>
        <w:ind w:left="548" w:hanging="274"/>
      </w:pPr>
      <w:bookmarkStart w:id="49" w:name="gt_e3eca0f5-800b-48e8-b15e-0918864a6c35"/>
      <w:r>
        <w:rPr>
          <w:b/>
        </w:rPr>
        <w:t>video encapsulation</w:t>
      </w:r>
      <w:r>
        <w:t xml:space="preserve">: A mechanism for transporting video payload and metadata in </w:t>
      </w:r>
      <w:hyperlink w:anchor="gt_7c02483a-b2ed-4381-ae07-5332ee087a45">
        <w:r>
          <w:rPr>
            <w:rStyle w:val="HyperlinkGreen"/>
            <w:b/>
          </w:rPr>
          <w:t>Real-Time Transport Protocol (RTP)</w:t>
        </w:r>
      </w:hyperlink>
      <w:r>
        <w:t xml:space="preserve"> packets.</w:t>
      </w:r>
      <w:bookmarkEnd w:id="49"/>
    </w:p>
    <w:p w:rsidR="00DA7AE0" w:rsidRDefault="00FB35CE">
      <w:pPr>
        <w:ind w:left="548" w:hanging="274"/>
      </w:pPr>
      <w:bookmarkStart w:id="50" w:name="gt_74615d14-4462-4a5c-a4aa-73b8cea35d5e"/>
      <w:r>
        <w:rPr>
          <w:b/>
        </w:rPr>
        <w:t>video frame</w:t>
      </w:r>
      <w:r>
        <w:t xml:space="preserve">: </w:t>
      </w:r>
      <w:r>
        <w:t>A single still image that is shown as part of a quick succession of images in a video.</w:t>
      </w:r>
      <w:bookmarkEnd w:id="50"/>
    </w:p>
    <w:p w:rsidR="00DA7AE0" w:rsidRDefault="00FB35CE">
      <w:pPr>
        <w:ind w:left="548" w:hanging="274"/>
      </w:pPr>
      <w:r>
        <w:rPr>
          <w:b/>
        </w:rPr>
        <w:t>MAY, SHOULD, MUST, SHOULD NOT, MUST NOT:</w:t>
      </w:r>
      <w:r>
        <w:t xml:space="preserve"> These terms (in all caps) are used as defined in </w:t>
      </w:r>
      <w:hyperlink r:id="rId19">
        <w:r>
          <w:rPr>
            <w:rStyle w:val="Hyperlink"/>
          </w:rPr>
          <w:t>[RFC2119]</w:t>
        </w:r>
      </w:hyperlink>
      <w:r>
        <w:t>. All</w:t>
      </w:r>
      <w:r>
        <w:t xml:space="preserve"> statements of optional behavior use either MAY, SHOULD, or SHOULD NOT.</w:t>
      </w:r>
    </w:p>
    <w:p w:rsidR="00DA7AE0" w:rsidRDefault="00FB35CE">
      <w:pPr>
        <w:pStyle w:val="Heading2"/>
      </w:pPr>
      <w:bookmarkStart w:id="51" w:name="section_bc9ce83bf3654b358ef93efdacf6ecac"/>
      <w:bookmarkStart w:id="52" w:name="_Toc163760379"/>
      <w:r>
        <w:t>References</w:t>
      </w:r>
      <w:bookmarkEnd w:id="51"/>
      <w:bookmarkEnd w:id="52"/>
      <w:r>
        <w:fldChar w:fldCharType="begin"/>
      </w:r>
      <w:r>
        <w:instrText xml:space="preserve"> XE "References" </w:instrText>
      </w:r>
      <w:r>
        <w:fldChar w:fldCharType="end"/>
      </w:r>
    </w:p>
    <w:p w:rsidR="00DA7AE0" w:rsidRDefault="00FB35CE">
      <w:r w:rsidRPr="00301053">
        <w:t>Links to a document in the Microsoft Open Specifications library point to the correct section in the most recently published version of the referenced doc</w:t>
      </w:r>
      <w:r w:rsidRPr="00301053">
        <w:t xml:space="preserve">ument. However, because individual documents in the library are not updated at the same time, the section numbers in the documents may not match. You can confirm the correct section numbering by checking the </w:t>
      </w:r>
      <w:hyperlink r:id="rId20" w:history="1">
        <w:r w:rsidRPr="00874DB6">
          <w:rPr>
            <w:rStyle w:val="Hyperlink"/>
          </w:rPr>
          <w:t>Errata</w:t>
        </w:r>
      </w:hyperlink>
      <w:r w:rsidRPr="00301053">
        <w:t xml:space="preserve">.  </w:t>
      </w:r>
    </w:p>
    <w:p w:rsidR="00DA7AE0" w:rsidRDefault="00FB35CE">
      <w:pPr>
        <w:pStyle w:val="Heading3"/>
      </w:pPr>
      <w:bookmarkStart w:id="53" w:name="section_9258c6463fa54702a9cf86b30029ca7a"/>
      <w:bookmarkStart w:id="54" w:name="_Toc163760380"/>
      <w:r>
        <w:t>Normative References</w:t>
      </w:r>
      <w:bookmarkEnd w:id="53"/>
      <w:bookmarkEnd w:id="54"/>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DA7AE0" w:rsidRDefault="00FB35CE">
      <w:r>
        <w:t>We conduct frequent surveys of the normative references to assure their continued availability. If you have any issue with finding a normative reference</w:t>
      </w:r>
      <w:r>
        <w:t xml:space="preserve">, please contact </w:t>
      </w:r>
      <w:hyperlink r:id="rId21" w:history="1">
        <w:r>
          <w:rPr>
            <w:rStyle w:val="Hyperlink"/>
          </w:rPr>
          <w:t>dochelp@microsoft.com</w:t>
        </w:r>
      </w:hyperlink>
      <w:r>
        <w:t xml:space="preserve">. We will assist you in finding the relevant information. </w:t>
      </w:r>
    </w:p>
    <w:p w:rsidR="00DA7AE0" w:rsidRDefault="00FB35CE">
      <w:pPr>
        <w:spacing w:after="200"/>
      </w:pPr>
      <w:r>
        <w:t>[MS-H264PF] Microsoft Corporation, "</w:t>
      </w:r>
      <w:hyperlink r:id="rId22" w:anchor="Section_f3024858350e49b0986699c4fd2b912d">
        <w:r>
          <w:rPr>
            <w:rStyle w:val="Hyperlink"/>
          </w:rPr>
          <w:t>RTP Payload Format for H.264 Video Streams Extensions</w:t>
        </w:r>
      </w:hyperlink>
      <w:r>
        <w:t>".</w:t>
      </w:r>
    </w:p>
    <w:p w:rsidR="00DA7AE0" w:rsidRDefault="00FB35CE">
      <w:pPr>
        <w:spacing w:after="200"/>
      </w:pPr>
      <w:r>
        <w:t>[MS-H26XPF] Microsoft Corporation, "</w:t>
      </w:r>
      <w:hyperlink r:id="rId23" w:anchor="Section_ebea5d4aa184491283a6df29606aaa78">
        <w:r>
          <w:rPr>
            <w:rStyle w:val="Hyperlink"/>
          </w:rPr>
          <w:t>Real-Time Transport Protocol (RTP/RTCP): H.261 and H.263 Video Streams Extension</w:t>
        </w:r>
        <w:r>
          <w:rPr>
            <w:rStyle w:val="Hyperlink"/>
          </w:rPr>
          <w:t>s</w:t>
        </w:r>
      </w:hyperlink>
      <w:r>
        <w:t>".</w:t>
      </w:r>
    </w:p>
    <w:p w:rsidR="00DA7AE0" w:rsidRDefault="00FB35CE">
      <w:pPr>
        <w:spacing w:after="200"/>
      </w:pPr>
      <w:r>
        <w:t>[MS-SDPEXT] Microsoft Corporation, "</w:t>
      </w:r>
      <w:hyperlink r:id="rId24" w:anchor="Section_cd17a549b94842a6aa6bfa707710faac">
        <w:r>
          <w:rPr>
            <w:rStyle w:val="Hyperlink"/>
          </w:rPr>
          <w:t>Session Description Protocol (SDP) Version 2.0 Extensions</w:t>
        </w:r>
      </w:hyperlink>
      <w:r>
        <w:t>".</w:t>
      </w:r>
    </w:p>
    <w:p w:rsidR="00DA7AE0" w:rsidRDefault="00FB35CE">
      <w:pPr>
        <w:spacing w:after="200"/>
      </w:pPr>
      <w:r>
        <w:t>[MSFT-H264UCConfig] Microsoft Corporation, "Unified Communication Specifica</w:t>
      </w:r>
      <w:r>
        <w:t xml:space="preserve">tion for H.264 AVC and SVC UCConfig Modes V1.1", 2011, </w:t>
      </w:r>
      <w:hyperlink r:id="rId25">
        <w:r>
          <w:rPr>
            <w:rStyle w:val="Hyperlink"/>
          </w:rPr>
          <w:t>http://download.microsoft.com/download/A/F/B/AFBF8CBE-3A45-472A-93F3-AD8521FBD502/UC_Specification_for_H264_AVC_and_SVC_encoder.pdf</w:t>
        </w:r>
      </w:hyperlink>
    </w:p>
    <w:p w:rsidR="00DA7AE0" w:rsidRDefault="00FB35CE">
      <w:pPr>
        <w:spacing w:after="200"/>
      </w:pPr>
      <w:r>
        <w:t>[RF</w:t>
      </w:r>
      <w:r>
        <w:t xml:space="preserve">C2119] Bradner, S., "Key words for use in RFCs to Indicate Requirement Levels", BCP 14, RFC 2119, March 1997, </w:t>
      </w:r>
      <w:hyperlink r:id="rId26">
        <w:r>
          <w:rPr>
            <w:rStyle w:val="Hyperlink"/>
          </w:rPr>
          <w:t>https://www.rfc-editor.org/info/rfc2119</w:t>
        </w:r>
      </w:hyperlink>
    </w:p>
    <w:p w:rsidR="00DA7AE0" w:rsidRDefault="00FB35CE">
      <w:pPr>
        <w:spacing w:after="200"/>
      </w:pPr>
      <w:r>
        <w:t>[RFC3550] Schulzrinne, H., Casner, S., Fr</w:t>
      </w:r>
      <w:r>
        <w:t xml:space="preserve">ederick, R., and Jacobson, V., "RTP: A Transport Protocol for Real-Time Applications", STD 64, RFC 3550, July 2003, </w:t>
      </w:r>
      <w:hyperlink r:id="rId27">
        <w:r>
          <w:rPr>
            <w:rStyle w:val="Hyperlink"/>
          </w:rPr>
          <w:t>https://www.rfc-editor.org/info/rfc3550</w:t>
        </w:r>
      </w:hyperlink>
    </w:p>
    <w:p w:rsidR="00DA7AE0" w:rsidRDefault="00FB35CE">
      <w:pPr>
        <w:spacing w:after="200"/>
      </w:pPr>
      <w:r>
        <w:t>[RFC3551] Schulzrinne, H., and Casn</w:t>
      </w:r>
      <w:r>
        <w:t xml:space="preserve">er, S., "RTP Profile for Audio and Video Conferences with Minimal Control", STD 65, RFC 3551, July 2003, </w:t>
      </w:r>
      <w:hyperlink r:id="rId28">
        <w:r>
          <w:rPr>
            <w:rStyle w:val="Hyperlink"/>
          </w:rPr>
          <w:t>http://www.ietf.org/rfc/rfc3551.txt</w:t>
        </w:r>
      </w:hyperlink>
    </w:p>
    <w:p w:rsidR="00DA7AE0" w:rsidRDefault="00FB35CE">
      <w:pPr>
        <w:spacing w:after="200"/>
      </w:pPr>
      <w:r>
        <w:t xml:space="preserve">[RFC4585] Ott, J., Wenger, S., Sato, N., et al., </w:t>
      </w:r>
      <w:r>
        <w:t xml:space="preserve">"Extended RTP Profile for Real-time Transport Control Protocol (RTCP)-Based Feedback (RTP/AVPF)", RFC 4585, July 2006, </w:t>
      </w:r>
      <w:hyperlink r:id="rId29">
        <w:r>
          <w:rPr>
            <w:rStyle w:val="Hyperlink"/>
          </w:rPr>
          <w:t>https://www.rfc-editor.org/info/rfc4585</w:t>
        </w:r>
      </w:hyperlink>
    </w:p>
    <w:p w:rsidR="00DA7AE0" w:rsidRDefault="00FB35CE">
      <w:pPr>
        <w:spacing w:after="200"/>
      </w:pPr>
      <w:r>
        <w:t xml:space="preserve">[RFC5285] D. Singer, H. Desineni, "A General Mechanism for RTP Header Extensions", </w:t>
      </w:r>
      <w:hyperlink r:id="rId30">
        <w:r>
          <w:rPr>
            <w:rStyle w:val="Hyperlink"/>
          </w:rPr>
          <w:t>http://tools.ietf.org/html/rfc5285</w:t>
        </w:r>
      </w:hyperlink>
    </w:p>
    <w:p w:rsidR="00DA7AE0" w:rsidRDefault="00FB35CE">
      <w:pPr>
        <w:spacing w:after="200"/>
      </w:pPr>
      <w:r>
        <w:lastRenderedPageBreak/>
        <w:t>[RFC5506] Johansson, I., and Westerlund, M., "Support for Re</w:t>
      </w:r>
      <w:r>
        <w:t xml:space="preserve">duced-Size Real-Time Transport Control Protocol (RTCP): Opportunities and Consequences", April 2009, </w:t>
      </w:r>
      <w:hyperlink r:id="rId31">
        <w:r>
          <w:rPr>
            <w:rStyle w:val="Hyperlink"/>
          </w:rPr>
          <w:t>http://www.ietf.org/rfc/rfc5506.txt</w:t>
        </w:r>
      </w:hyperlink>
    </w:p>
    <w:p w:rsidR="00DA7AE0" w:rsidRDefault="00FB35CE">
      <w:pPr>
        <w:pStyle w:val="Heading3"/>
      </w:pPr>
      <w:bookmarkStart w:id="55" w:name="section_305eba190203497fa02c88eccb0a416d"/>
      <w:bookmarkStart w:id="56" w:name="_Toc163760381"/>
      <w:r>
        <w:t>Informative References</w:t>
      </w:r>
      <w:bookmarkEnd w:id="55"/>
      <w:bookmarkEnd w:id="56"/>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DA7AE0" w:rsidRDefault="00FB35CE">
      <w:pPr>
        <w:spacing w:after="200"/>
      </w:pPr>
      <w:r>
        <w:t xml:space="preserve">[abs-send-time] WebRTC, "RTP Header Extension for Absolute Sender Time", </w:t>
      </w:r>
      <w:hyperlink r:id="rId32">
        <w:r>
          <w:rPr>
            <w:rStyle w:val="Hyperlink"/>
          </w:rPr>
          <w:t>http://www.webrtc.org/experiments/rtp-hdrext/abs-send-time</w:t>
        </w:r>
      </w:hyperlink>
    </w:p>
    <w:p w:rsidR="00DA7AE0" w:rsidRDefault="00FB35CE">
      <w:pPr>
        <w:spacing w:after="200"/>
      </w:pPr>
      <w:r>
        <w:t>[MS-DTMF] Microsoft Corpor</w:t>
      </w:r>
      <w:r>
        <w:t>ation, "</w:t>
      </w:r>
      <w:hyperlink r:id="rId33" w:anchor="Section_7a2c80c05fa74b8c9216c33804f0e0d4">
        <w:r>
          <w:rPr>
            <w:rStyle w:val="Hyperlink"/>
          </w:rPr>
          <w:t>RTP Payload for DTMF Digits, Telephony Tones, and Telephony Signals Extensions</w:t>
        </w:r>
      </w:hyperlink>
      <w:r>
        <w:t>".</w:t>
      </w:r>
    </w:p>
    <w:p w:rsidR="00DA7AE0" w:rsidRDefault="00FB35CE">
      <w:pPr>
        <w:spacing w:after="200"/>
      </w:pPr>
      <w:r>
        <w:t>[MS-ICE2] Microsoft Corporation, "</w:t>
      </w:r>
      <w:hyperlink r:id="rId34" w:anchor="Section_8cd2fe911aa649e1b482f92b5c40b7e2">
        <w:r>
          <w:rPr>
            <w:rStyle w:val="Hyperlink"/>
          </w:rPr>
          <w:t>Interactive Connectivity Establishment (ICE) Extensions 2.0</w:t>
        </w:r>
      </w:hyperlink>
      <w:r>
        <w:t>".</w:t>
      </w:r>
    </w:p>
    <w:p w:rsidR="00DA7AE0" w:rsidRDefault="00FB35CE">
      <w:pPr>
        <w:spacing w:after="200"/>
      </w:pPr>
      <w:r>
        <w:t>[MS-ICE] Microsoft Corporation, "</w:t>
      </w:r>
      <w:hyperlink r:id="rId35" w:anchor="Section_4feb9bf6dbe84713a228e7e697c57eae">
        <w:r>
          <w:rPr>
            <w:rStyle w:val="Hyperlink"/>
          </w:rPr>
          <w:t>Interactive Connectivity Establishment (ICE) Extensions</w:t>
        </w:r>
      </w:hyperlink>
      <w:r>
        <w:t>".</w:t>
      </w:r>
    </w:p>
    <w:p w:rsidR="00DA7AE0" w:rsidRDefault="00FB35CE">
      <w:pPr>
        <w:spacing w:after="200"/>
      </w:pPr>
      <w:r>
        <w:t>[MS-RTASPF] Microsoft Corporation, "</w:t>
      </w:r>
      <w:hyperlink r:id="rId36" w:anchor="Section_42824cea064e45b3a81b24584449d2eb">
        <w:r>
          <w:rPr>
            <w:rStyle w:val="Hyperlink"/>
          </w:rPr>
          <w:t>RTP for Application Sharing Payload Format Extensions</w:t>
        </w:r>
      </w:hyperlink>
      <w:r>
        <w:t>".</w:t>
      </w:r>
    </w:p>
    <w:p w:rsidR="00DA7AE0" w:rsidRDefault="00FB35CE">
      <w:pPr>
        <w:spacing w:after="200"/>
      </w:pPr>
      <w:r>
        <w:t>[MS-RTPRADEX] Microsoft Corporation, "</w:t>
      </w:r>
      <w:hyperlink r:id="rId37" w:anchor="Section_c28f46619e7c4319b6e558d0dba6b823">
        <w:r>
          <w:rPr>
            <w:rStyle w:val="Hyperlink"/>
          </w:rPr>
          <w:t>RTP Payload for Redundant Audio Data Extensions</w:t>
        </w:r>
      </w:hyperlink>
      <w:r>
        <w:t>".</w:t>
      </w:r>
    </w:p>
    <w:p w:rsidR="00DA7AE0" w:rsidRDefault="00FB35CE">
      <w:pPr>
        <w:spacing w:after="200"/>
      </w:pPr>
      <w:r>
        <w:t>[MS-RTVPF] Microsoft Corporation, "</w:t>
      </w:r>
      <w:hyperlink r:id="rId38" w:anchor="Section_3f37858bc99141c4bbbddf10fcffc89e">
        <w:r>
          <w:rPr>
            <w:rStyle w:val="Hyperlink"/>
          </w:rPr>
          <w:t>RTP Payload Format for RT Video Streams Extensions</w:t>
        </w:r>
      </w:hyperlink>
      <w:r>
        <w:t>".</w:t>
      </w:r>
    </w:p>
    <w:p w:rsidR="00DA7AE0" w:rsidRDefault="00FB35CE">
      <w:pPr>
        <w:spacing w:after="200"/>
      </w:pPr>
      <w:r>
        <w:t>[MS-SIPRE] Microsoft Corporation, "</w:t>
      </w:r>
      <w:hyperlink r:id="rId39" w:anchor="Section_ab4ab24937964ed18cecf496d81a1a83">
        <w:r>
          <w:rPr>
            <w:rStyle w:val="Hyperlink"/>
          </w:rPr>
          <w:t>Session Initiation Protocol (SIP) Routing Extensions</w:t>
        </w:r>
      </w:hyperlink>
      <w:r>
        <w:t>".</w:t>
      </w:r>
    </w:p>
    <w:p w:rsidR="00DA7AE0" w:rsidRDefault="00FB35CE">
      <w:pPr>
        <w:spacing w:after="200"/>
      </w:pPr>
      <w:r>
        <w:t>[MS-SRTP] Microsoft Corporation, "</w:t>
      </w:r>
      <w:hyperlink r:id="rId40" w:anchor="Section_d9641c95b1524cc78311d178f3241f1f">
        <w:r>
          <w:rPr>
            <w:rStyle w:val="Hyperlink"/>
          </w:rPr>
          <w:t>Secure Real-time Transport Protocol (SRTP) Profile</w:t>
        </w:r>
      </w:hyperlink>
      <w:r>
        <w:t>".</w:t>
      </w:r>
    </w:p>
    <w:p w:rsidR="00DA7AE0" w:rsidRDefault="00FB35CE">
      <w:pPr>
        <w:spacing w:after="200"/>
      </w:pPr>
      <w:r>
        <w:t>[MS-TURNBWM] Microsoft Corporation, "</w:t>
      </w:r>
      <w:hyperlink r:id="rId41" w:anchor="Section_7fd11bbc3e10476c80be9d62b1b35b1a">
        <w:r>
          <w:rPr>
            <w:rStyle w:val="Hyperlink"/>
          </w:rPr>
          <w:t>Traversal using Relay NAT (TURN) Bandwidth Management Ext</w:t>
        </w:r>
        <w:r>
          <w:rPr>
            <w:rStyle w:val="Hyperlink"/>
          </w:rPr>
          <w:t>ensions</w:t>
        </w:r>
      </w:hyperlink>
      <w:r>
        <w:t>".</w:t>
      </w:r>
    </w:p>
    <w:p w:rsidR="00DA7AE0" w:rsidRDefault="00FB35CE">
      <w:pPr>
        <w:spacing w:after="200"/>
      </w:pPr>
      <w:r>
        <w:t>[MS-TURN] Microsoft Corporation, "</w:t>
      </w:r>
      <w:hyperlink r:id="rId42" w:anchor="Section_9e434b27eb134249b0312d15c3835c8b">
        <w:r>
          <w:rPr>
            <w:rStyle w:val="Hyperlink"/>
          </w:rPr>
          <w:t>Traversal Using Relay NAT (TURN) Extensions</w:t>
        </w:r>
      </w:hyperlink>
      <w:r>
        <w:t>".</w:t>
      </w:r>
    </w:p>
    <w:p w:rsidR="00DA7AE0" w:rsidRDefault="00FB35CE">
      <w:pPr>
        <w:spacing w:after="200"/>
      </w:pPr>
      <w:r>
        <w:t xml:space="preserve">[RFC3389] Zopf, R., "Real-Time Transport Protocol (RTP) Payload for Comfort Noise (CN)", RFC 3389, September 2002, </w:t>
      </w:r>
      <w:hyperlink r:id="rId43">
        <w:r>
          <w:rPr>
            <w:rStyle w:val="Hyperlink"/>
          </w:rPr>
          <w:t>http://www.rfc-editor.org/rfc/rfc3389.txt</w:t>
        </w:r>
      </w:hyperlink>
    </w:p>
    <w:p w:rsidR="00DA7AE0" w:rsidRDefault="00FB35CE">
      <w:pPr>
        <w:spacing w:after="200"/>
      </w:pPr>
      <w:r>
        <w:t>[RFC4571] Lazzaro, J., "Framing R</w:t>
      </w:r>
      <w:r>
        <w:t xml:space="preserve">eal-time Transport Protocol (RTP) and RTP Control Protocol (RTCP) Packets over Connection-Oriented Transport", RFC 4571, July 2006, </w:t>
      </w:r>
      <w:hyperlink r:id="rId44">
        <w:r>
          <w:rPr>
            <w:rStyle w:val="Hyperlink"/>
          </w:rPr>
          <w:t>http://www.ietf.org/rfc/rfc4571.txt</w:t>
        </w:r>
      </w:hyperlink>
    </w:p>
    <w:p w:rsidR="00DA7AE0" w:rsidRDefault="00FB35CE">
      <w:pPr>
        <w:spacing w:after="200"/>
      </w:pPr>
      <w:r>
        <w:t>[RFC4733] Schulzrinne,</w:t>
      </w:r>
      <w:r>
        <w:t xml:space="preserve"> H., and Taylor, T., "RTP Payload for DTMF Digits, Telephony Tones and Telephony Signals", RFC 4733, December 2006, </w:t>
      </w:r>
      <w:hyperlink r:id="rId45">
        <w:r>
          <w:rPr>
            <w:rStyle w:val="Hyperlink"/>
          </w:rPr>
          <w:t>http://www.ietf.org/rfc/rfc4733.txt</w:t>
        </w:r>
      </w:hyperlink>
    </w:p>
    <w:p w:rsidR="00DA7AE0" w:rsidRDefault="00FB35CE">
      <w:pPr>
        <w:spacing w:after="200"/>
      </w:pPr>
      <w:r>
        <w:t xml:space="preserve">[RFC5761] Perkins, C., and Westerlund </w:t>
      </w:r>
      <w:r>
        <w:t xml:space="preserve">M., "Multiplexing RTP Data and Control Packets on a Single Port", RFC 5761, April 2010, </w:t>
      </w:r>
      <w:hyperlink r:id="rId46">
        <w:r>
          <w:rPr>
            <w:rStyle w:val="Hyperlink"/>
          </w:rPr>
          <w:t>http://www.rfc-editor.org/rfc/rfc5761.txt</w:t>
        </w:r>
      </w:hyperlink>
    </w:p>
    <w:p w:rsidR="00DA7AE0" w:rsidRDefault="00FB35CE">
      <w:pPr>
        <w:pStyle w:val="Heading2"/>
      </w:pPr>
      <w:bookmarkStart w:id="57" w:name="section_f8607e2f68a940daa0737edb3c17f857"/>
      <w:bookmarkStart w:id="58" w:name="_Toc163760382"/>
      <w:r>
        <w:t>Overview</w:t>
      </w:r>
      <w:bookmarkEnd w:id="57"/>
      <w:bookmarkEnd w:id="58"/>
      <w:r>
        <w:fldChar w:fldCharType="begin"/>
      </w:r>
      <w:r>
        <w:instrText xml:space="preserve"> XE "Overview (synopsis)" </w:instrText>
      </w:r>
      <w:r>
        <w:fldChar w:fldCharType="end"/>
      </w:r>
    </w:p>
    <w:p w:rsidR="00DA7AE0" w:rsidRDefault="00FB35CE">
      <w:r>
        <w:t>This document specifies</w:t>
      </w:r>
      <w:r>
        <w:t xml:space="preserve"> proprietary extensions to the </w:t>
      </w:r>
      <w:hyperlink w:anchor="gt_7c02483a-b2ed-4381-ae07-5332ee087a45">
        <w:r>
          <w:rPr>
            <w:rStyle w:val="HyperlinkGreen"/>
            <w:b/>
          </w:rPr>
          <w:t>Real-Time Transport Protocol (RTP)</w:t>
        </w:r>
      </w:hyperlink>
      <w:r>
        <w:t xml:space="preserve"> and the </w:t>
      </w:r>
      <w:hyperlink w:anchor="gt_fa46dd35-ab32-4b3c-8b12-1e0a80c5e941">
        <w:r>
          <w:rPr>
            <w:rStyle w:val="HyperlinkGreen"/>
            <w:b/>
          </w:rPr>
          <w:t>audio video profile (AVP)</w:t>
        </w:r>
      </w:hyperlink>
      <w:r>
        <w:t>. RTP provides end-to-end deliver</w:t>
      </w:r>
      <w:r>
        <w:t>y services for data with real-time characteristics. The AVP defines the AV-specific interpretations of profile-dependent fields. RTP extensions define packet formats to convey additional information and behavioral changes to enhance host security. These ex</w:t>
      </w:r>
      <w:r>
        <w:t>tensions include:</w:t>
      </w:r>
    </w:p>
    <w:p w:rsidR="00DA7AE0" w:rsidRDefault="00FB35CE">
      <w:pPr>
        <w:pStyle w:val="ListParagraph"/>
        <w:numPr>
          <w:ilvl w:val="0"/>
          <w:numId w:val="47"/>
        </w:numPr>
        <w:spacing w:before="0" w:after="0"/>
      </w:pPr>
      <w:hyperlink w:anchor="gt_2abc60f1-5e24-4378-a2b4-9794370e9fe9">
        <w:r>
          <w:rPr>
            <w:rStyle w:val="HyperlinkGreen"/>
            <w:b/>
          </w:rPr>
          <w:t>Dominant speaker</w:t>
        </w:r>
      </w:hyperlink>
      <w:r>
        <w:t xml:space="preserve"> notification: Extends the standard RTP "Active Contributor" mechanism, the </w:t>
      </w:r>
      <w:hyperlink w:anchor="gt_c15daf8b-36d0-449a-aa47-5f7e2b147635">
        <w:r>
          <w:rPr>
            <w:rStyle w:val="HyperlinkGreen"/>
            <w:b/>
          </w:rPr>
          <w:t>contributing source (C</w:t>
        </w:r>
        <w:r>
          <w:rPr>
            <w:rStyle w:val="HyperlinkGreen"/>
            <w:b/>
          </w:rPr>
          <w:t>SRC)</w:t>
        </w:r>
      </w:hyperlink>
      <w:r>
        <w:t xml:space="preserve"> list, by assigning a special meaning to the first element of the list.</w:t>
      </w:r>
    </w:p>
    <w:p w:rsidR="00DA7AE0" w:rsidRDefault="00FB35CE">
      <w:pPr>
        <w:pStyle w:val="ListParagraph"/>
        <w:numPr>
          <w:ilvl w:val="0"/>
          <w:numId w:val="47"/>
        </w:numPr>
        <w:spacing w:before="0" w:after="0"/>
      </w:pPr>
      <w:hyperlink w:anchor="gt_bc2beb5b-66f9-435f-9ffd-f7cf713f836a">
        <w:r>
          <w:rPr>
            <w:rStyle w:val="HyperlinkGreen"/>
            <w:b/>
          </w:rPr>
          <w:t>Synchronization Source (SSRC)</w:t>
        </w:r>
      </w:hyperlink>
      <w:r>
        <w:t>/Sequence Number change throttling: Limits the number of times the SSRC or sequence numbe</w:t>
      </w:r>
      <w:r>
        <w:t xml:space="preserve">r of a </w:t>
      </w:r>
      <w:hyperlink w:anchor="gt_ffa8c727-3935-4301-b4d9-826409e0af5a">
        <w:r>
          <w:rPr>
            <w:rStyle w:val="HyperlinkGreen"/>
            <w:b/>
          </w:rPr>
          <w:t>participant</w:t>
        </w:r>
      </w:hyperlink>
      <w:r>
        <w:t xml:space="preserve"> can change over a short period in time. The intention of this limit is to avoid attacks that seek to artificially increase resource usage on a host by flooding it with values </w:t>
      </w:r>
      <w:r>
        <w:t>that could force a costly re-initialization of receiver components.</w:t>
      </w:r>
    </w:p>
    <w:p w:rsidR="00DA7AE0" w:rsidRDefault="00FB35CE">
      <w:pPr>
        <w:pStyle w:val="ListParagraph"/>
        <w:numPr>
          <w:ilvl w:val="0"/>
          <w:numId w:val="47"/>
        </w:numPr>
        <w:spacing w:before="0" w:after="0"/>
      </w:pPr>
      <w:r>
        <w:rPr>
          <w:b/>
        </w:rPr>
        <w:lastRenderedPageBreak/>
        <w:t>Bandwidth estimation</w:t>
      </w:r>
      <w:r>
        <w:t>: Defines a new mechanism to estimate and communicate the bandwidth on a channel. One host sends two or more "probe packets", and the other host can use the time interv</w:t>
      </w:r>
      <w:r>
        <w:t xml:space="preserve">al between them to estimate the bandwidth, which is then communicated back through a </w:t>
      </w:r>
      <w:hyperlink w:anchor="gt_2f1270a4-36a1-4a2a-bc81-ee7c3d9286d7">
        <w:r>
          <w:rPr>
            <w:rStyle w:val="HyperlinkGreen"/>
            <w:b/>
          </w:rPr>
          <w:t>Real-Time Transport Control Protocol (RTCP)</w:t>
        </w:r>
      </w:hyperlink>
      <w:r>
        <w:t xml:space="preserve"> profile extension.</w:t>
      </w:r>
    </w:p>
    <w:p w:rsidR="00DA7AE0" w:rsidRDefault="00FB35CE">
      <w:pPr>
        <w:pStyle w:val="ListParagraph"/>
        <w:numPr>
          <w:ilvl w:val="0"/>
          <w:numId w:val="47"/>
        </w:numPr>
        <w:spacing w:before="0" w:after="0"/>
      </w:pPr>
      <w:r>
        <w:rPr>
          <w:b/>
        </w:rPr>
        <w:t>Packet loss notification</w:t>
      </w:r>
      <w:r>
        <w:t>: Defines an RTCP prof</w:t>
      </w:r>
      <w:r>
        <w:t xml:space="preserve">ile extension that allows a receiver to quickly notify the sender of the loss of a specific packet. The sender can then use this information to hasten recovery, such as by generating a new </w:t>
      </w:r>
      <w:hyperlink w:anchor="gt_0bf0924b-a250-4423-bb9d-4b86549e9c3c">
        <w:r>
          <w:rPr>
            <w:rStyle w:val="HyperlinkGreen"/>
            <w:b/>
          </w:rPr>
          <w:t>I-fra</w:t>
        </w:r>
        <w:r>
          <w:rPr>
            <w:rStyle w:val="HyperlinkGreen"/>
            <w:b/>
          </w:rPr>
          <w:t>me</w:t>
        </w:r>
      </w:hyperlink>
      <w:r>
        <w:t xml:space="preserve"> or </w:t>
      </w:r>
      <w:hyperlink w:anchor="gt_c634a7a2-4e78-47ec-9fd5-8d92fad97348">
        <w:r>
          <w:rPr>
            <w:rStyle w:val="HyperlinkGreen"/>
            <w:b/>
          </w:rPr>
          <w:t>Super P-frame (SP-frame)</w:t>
        </w:r>
      </w:hyperlink>
      <w:r>
        <w:t xml:space="preserve"> in the case of a video </w:t>
      </w:r>
      <w:hyperlink w:anchor="gt_f3529cd8-50da-4f36-aa0b-66af455edbb6">
        <w:r>
          <w:rPr>
            <w:rStyle w:val="HyperlinkGreen"/>
            <w:b/>
          </w:rPr>
          <w:t>stream</w:t>
        </w:r>
      </w:hyperlink>
      <w:r>
        <w:t xml:space="preserve"> encapsulated through extensions described in </w:t>
      </w:r>
      <w:hyperlink r:id="rId47" w:anchor="Section_3f37858bc99141c4bbbddf10fcffc89e">
        <w:r>
          <w:rPr>
            <w:rStyle w:val="Hyperlink"/>
          </w:rPr>
          <w:t>[MS-RTVPF]</w:t>
        </w:r>
      </w:hyperlink>
      <w:r>
        <w:t>.</w:t>
      </w:r>
    </w:p>
    <w:p w:rsidR="00DA7AE0" w:rsidRDefault="00FB35CE">
      <w:pPr>
        <w:pStyle w:val="ListParagraph"/>
        <w:numPr>
          <w:ilvl w:val="0"/>
          <w:numId w:val="47"/>
        </w:numPr>
        <w:spacing w:before="0" w:after="0"/>
      </w:pPr>
      <w:r>
        <w:rPr>
          <w:b/>
        </w:rPr>
        <w:t>Application Sharing</w:t>
      </w:r>
      <w:r>
        <w:t xml:space="preserve">: Defines an application sharing profile, described in </w:t>
      </w:r>
      <w:hyperlink r:id="rId48" w:anchor="Section_42824cea064e45b3a81b24584449d2eb">
        <w:r>
          <w:rPr>
            <w:rStyle w:val="Hyperlink"/>
          </w:rPr>
          <w:t>[MS-RTASPF]</w:t>
        </w:r>
      </w:hyperlink>
      <w:r>
        <w:t xml:space="preserve">, to support </w:t>
      </w:r>
      <w:r>
        <w:t>desktop/application sharing over RTP.</w:t>
      </w:r>
    </w:p>
    <w:p w:rsidR="00DA7AE0" w:rsidRDefault="00FB35CE">
      <w:pPr>
        <w:pStyle w:val="ListParagraph"/>
        <w:numPr>
          <w:ilvl w:val="0"/>
          <w:numId w:val="47"/>
        </w:numPr>
        <w:spacing w:before="0" w:after="0"/>
      </w:pPr>
      <w:r>
        <w:rPr>
          <w:b/>
        </w:rPr>
        <w:t>Video Preference</w:t>
      </w:r>
      <w:r>
        <w:t xml:space="preserve">: Defines an RTCP profile extension that allows a receiver to request a sender to change the video resolution in the middle of the call, such as by generating a new I-frame of the desired resolution of </w:t>
      </w:r>
      <w:r>
        <w:t>a video stream encapsulated through extensions described in [MS-RTVPF].</w:t>
      </w:r>
    </w:p>
    <w:p w:rsidR="00DA7AE0" w:rsidRDefault="00FB35CE">
      <w:pPr>
        <w:pStyle w:val="ListParagraph"/>
        <w:numPr>
          <w:ilvl w:val="0"/>
          <w:numId w:val="47"/>
        </w:numPr>
        <w:spacing w:before="0" w:after="0"/>
      </w:pPr>
      <w:r>
        <w:rPr>
          <w:b/>
        </w:rPr>
        <w:t>Policy Server Bandwidth</w:t>
      </w:r>
      <w:r>
        <w:t xml:space="preserve">: Defines an RTCP profile extension that allows a host to send its bandwidth provisioned by the policy server, as obtained through the </w:t>
      </w:r>
      <w:hyperlink w:anchor="gt_bfa19fd2-7638-4d46-adcc-07fb32c94441">
        <w:r>
          <w:rPr>
            <w:rStyle w:val="HyperlinkGreen"/>
            <w:b/>
          </w:rPr>
          <w:t>Traversal Using Relay NAT (TURN)</w:t>
        </w:r>
      </w:hyperlink>
      <w:r>
        <w:t xml:space="preserve"> protocol to the remote host.</w:t>
      </w:r>
    </w:p>
    <w:p w:rsidR="00DA7AE0" w:rsidRDefault="00FB35CE">
      <w:pPr>
        <w:pStyle w:val="ListParagraph"/>
        <w:numPr>
          <w:ilvl w:val="0"/>
          <w:numId w:val="47"/>
        </w:numPr>
        <w:spacing w:before="0" w:after="0"/>
      </w:pPr>
      <w:r>
        <w:rPr>
          <w:b/>
        </w:rPr>
        <w:t>TURN Server Bandwidth</w:t>
      </w:r>
      <w:r>
        <w:t xml:space="preserve">: Defines an RTCP profile extension that allows a host to send its bandwidth provisioned by the </w:t>
      </w:r>
      <w:hyperlink w:anchor="gt_e6b10c2b-c9fd-4365-9d49-760f3082939b">
        <w:r>
          <w:rPr>
            <w:rStyle w:val="HyperlinkGreen"/>
            <w:b/>
          </w:rPr>
          <w:t>TURN server</w:t>
        </w:r>
      </w:hyperlink>
      <w:r>
        <w:t xml:space="preserve"> as obtained through the TURN protocol to the remote host.</w:t>
      </w:r>
      <w:r>
        <w:rPr>
          <w:rStyle w:val="FootnoteReference"/>
        </w:rPr>
        <w:t xml:space="preserve"> </w:t>
      </w:r>
    </w:p>
    <w:p w:rsidR="00DA7AE0" w:rsidRDefault="00FB35CE">
      <w:pPr>
        <w:pStyle w:val="ListParagraph"/>
        <w:numPr>
          <w:ilvl w:val="0"/>
          <w:numId w:val="47"/>
        </w:numPr>
        <w:spacing w:before="0" w:after="0"/>
      </w:pPr>
      <w:r>
        <w:rPr>
          <w:b/>
        </w:rPr>
        <w:t xml:space="preserve">SDES PRIV extension for media quality: </w:t>
      </w:r>
      <w:r>
        <w:t xml:space="preserve">Defines a private Source Descriptions for Media Streams (SDES) extension for sending the media quality from the CSRC or SSRC </w:t>
      </w:r>
      <w:r>
        <w:t>to a media receiver. The receiver can use this information to show which source is causing quality issues.</w:t>
      </w:r>
    </w:p>
    <w:p w:rsidR="00DA7AE0" w:rsidRDefault="00FB35CE">
      <w:pPr>
        <w:pStyle w:val="ListParagraph"/>
        <w:numPr>
          <w:ilvl w:val="0"/>
          <w:numId w:val="47"/>
        </w:numPr>
        <w:spacing w:before="0" w:after="0"/>
      </w:pPr>
      <w:r>
        <w:rPr>
          <w:b/>
        </w:rPr>
        <w:t>Receiver-side audio healer report:</w:t>
      </w:r>
      <w:r>
        <w:t xml:space="preserve"> Defines an RTCP profile extension that allows a host to send its receiver-side </w:t>
      </w:r>
      <w:hyperlink w:anchor="gt_fc3bcf39-16fb-4f17-9205-278a9b232132">
        <w:r>
          <w:rPr>
            <w:rStyle w:val="HyperlinkGreen"/>
            <w:b/>
          </w:rPr>
          <w:t>audio healer</w:t>
        </w:r>
      </w:hyperlink>
      <w:r>
        <w:t xml:space="preserve"> metrics, local network receive quality, and </w:t>
      </w:r>
      <w:hyperlink w:anchor="gt_5fee34c6-35b6-428e-b009-432862a727bf">
        <w:r>
          <w:rPr>
            <w:rStyle w:val="HyperlinkGreen"/>
            <w:b/>
          </w:rPr>
          <w:t>FEC distance</w:t>
        </w:r>
      </w:hyperlink>
      <w:r>
        <w:t xml:space="preserve"> request to the sender to help the sender drive the audio </w:t>
      </w:r>
      <w:hyperlink w:anchor="gt_abc86a79-bd31-443b-9e73-83ef488303ff">
        <w:r>
          <w:rPr>
            <w:rStyle w:val="HyperlinkGreen"/>
            <w:b/>
          </w:rPr>
          <w:t>forward error correction (FEC)</w:t>
        </w:r>
      </w:hyperlink>
      <w:r>
        <w:t>.</w:t>
      </w:r>
    </w:p>
    <w:p w:rsidR="00DA7AE0" w:rsidRDefault="00FB35CE">
      <w:pPr>
        <w:pStyle w:val="ListParagraph"/>
        <w:numPr>
          <w:ilvl w:val="0"/>
          <w:numId w:val="47"/>
        </w:numPr>
        <w:spacing w:before="0" w:after="0"/>
      </w:pPr>
      <w:r>
        <w:rPr>
          <w:b/>
        </w:rPr>
        <w:t>Receiver-side bandwidth limit:</w:t>
      </w:r>
      <w:r>
        <w:t xml:space="preserve"> Defines an RTCP profile extension that allows a host to send its receiver-side bandwidth limit request to the remote host to let the remot</w:t>
      </w:r>
      <w:r>
        <w:t xml:space="preserve">e host know the maximum bandwidth it is capable of receiving. </w:t>
      </w:r>
    </w:p>
    <w:p w:rsidR="00DA7AE0" w:rsidRDefault="00FB35CE">
      <w:pPr>
        <w:pStyle w:val="ListParagraph"/>
        <w:numPr>
          <w:ilvl w:val="0"/>
          <w:numId w:val="47"/>
        </w:numPr>
        <w:spacing w:before="0" w:after="0"/>
      </w:pPr>
      <w:r>
        <w:rPr>
          <w:b/>
        </w:rPr>
        <w:t>Peer info exchange:</w:t>
      </w:r>
      <w:r>
        <w:t xml:space="preserve"> Defines an RTCP profile extension that enables a host to send its inbound and outbound network bandwidth throughput limit to the remote host.</w:t>
      </w:r>
    </w:p>
    <w:p w:rsidR="00DA7AE0" w:rsidRDefault="00FB35CE">
      <w:pPr>
        <w:pStyle w:val="ListParagraph"/>
        <w:numPr>
          <w:ilvl w:val="0"/>
          <w:numId w:val="47"/>
        </w:numPr>
        <w:spacing w:before="0" w:after="0"/>
      </w:pPr>
      <w:r>
        <w:rPr>
          <w:b/>
        </w:rPr>
        <w:t>Picture loss indication:</w:t>
      </w:r>
      <w:r>
        <w:t xml:space="preserve"> Define</w:t>
      </w:r>
      <w:r>
        <w:t xml:space="preserve">s an RTCP feedback message that enables a receiver to indicate there is a packet loss to the sender. </w:t>
      </w:r>
    </w:p>
    <w:p w:rsidR="00DA7AE0" w:rsidRDefault="00FB35CE">
      <w:pPr>
        <w:pStyle w:val="ListParagraph"/>
        <w:numPr>
          <w:ilvl w:val="0"/>
          <w:numId w:val="47"/>
        </w:numPr>
        <w:spacing w:before="0" w:after="0"/>
      </w:pPr>
      <w:r>
        <w:rPr>
          <w:b/>
        </w:rPr>
        <w:t>Video source request:</w:t>
      </w:r>
      <w:r>
        <w:t xml:space="preserve"> Defines an RTCP feedback message that enables a receiver to request video from a specified video source. </w:t>
      </w:r>
    </w:p>
    <w:p w:rsidR="00DA7AE0" w:rsidRDefault="00FB35CE">
      <w:pPr>
        <w:pStyle w:val="ListParagraph"/>
        <w:numPr>
          <w:ilvl w:val="0"/>
          <w:numId w:val="47"/>
        </w:numPr>
        <w:spacing w:before="0" w:after="0"/>
      </w:pPr>
      <w:r>
        <w:rPr>
          <w:b/>
        </w:rPr>
        <w:t>Dominant speaker history n</w:t>
      </w:r>
      <w:r>
        <w:rPr>
          <w:b/>
        </w:rPr>
        <w:t>otification:</w:t>
      </w:r>
      <w:r>
        <w:t xml:space="preserve"> Defines an RTCP feedback message that enables a </w:t>
      </w:r>
      <w:hyperlink w:anchor="gt_28e4ca4a-3d1c-4c20-96dc-371720217248">
        <w:r>
          <w:rPr>
            <w:rStyle w:val="HyperlinkGreen"/>
            <w:b/>
          </w:rPr>
          <w:t>mixer</w:t>
        </w:r>
      </w:hyperlink>
      <w:r>
        <w:t xml:space="preserve"> to notify the receivers the history of dominant speakers. </w:t>
      </w:r>
    </w:p>
    <w:p w:rsidR="00DA7AE0" w:rsidRDefault="00FB35CE">
      <w:pPr>
        <w:pStyle w:val="Heading2"/>
      </w:pPr>
      <w:bookmarkStart w:id="59" w:name="section_dea055e958734bd2aeaf22c88fa56c05"/>
      <w:bookmarkStart w:id="60" w:name="_Toc163760383"/>
      <w:r>
        <w:t>Relationship to Other Protocols</w:t>
      </w:r>
      <w:bookmarkEnd w:id="59"/>
      <w:bookmarkEnd w:id="60"/>
      <w:r>
        <w:fldChar w:fldCharType="begin"/>
      </w:r>
      <w:r>
        <w:instrText xml:space="preserve"> XE "Relationship to other protocols"</w:instrText>
      </w:r>
      <w:r>
        <w:instrText xml:space="preserve"> </w:instrText>
      </w:r>
      <w:r>
        <w:fldChar w:fldCharType="end"/>
      </w:r>
    </w:p>
    <w:p w:rsidR="00DA7AE0" w:rsidRDefault="00FB35CE">
      <w:r>
        <w:t xml:space="preserve">Sessions for this protocol are usually initiated through </w:t>
      </w:r>
      <w:hyperlink w:anchor="gt_586971aa-3b65-4de3-be93-1a9756777d89">
        <w:r>
          <w:rPr>
            <w:rStyle w:val="HyperlinkGreen"/>
            <w:b/>
          </w:rPr>
          <w:t>Session Initiation Protocol (SIP)</w:t>
        </w:r>
      </w:hyperlink>
      <w:r>
        <w:t xml:space="preserve"> Routing Extensions, as described in </w:t>
      </w:r>
      <w:hyperlink r:id="rId49" w:anchor="Section_ab4ab24937964ed18cecf496d81a1a83">
        <w:r>
          <w:rPr>
            <w:rStyle w:val="Hyperlink"/>
          </w:rPr>
          <w:t>[MS-SIPRE]</w:t>
        </w:r>
      </w:hyperlink>
      <w:r>
        <w:t xml:space="preserve"> section 3.14. </w:t>
      </w:r>
      <w:hyperlink w:anchor="gt_7c02483a-b2ed-4381-ae07-5332ee087a45">
        <w:r>
          <w:rPr>
            <w:rStyle w:val="HyperlinkGreen"/>
            <w:b/>
          </w:rPr>
          <w:t>RTP</w:t>
        </w:r>
      </w:hyperlink>
      <w:r>
        <w:t xml:space="preserve"> transport parameters, such as protocol, IP, and port, for sessions established through SIP are usually communicated through </w:t>
      </w:r>
      <w:hyperlink w:anchor="gt_5ecff0fe-93f3-480a-aa69-57586d46967b">
        <w:r>
          <w:rPr>
            <w:rStyle w:val="HyperlinkGreen"/>
            <w:b/>
          </w:rPr>
          <w:t>Session Description Protocol (SDP)</w:t>
        </w:r>
      </w:hyperlink>
      <w:r>
        <w:t xml:space="preserve"> extensions for audio and video, as described in </w:t>
      </w:r>
      <w:hyperlink r:id="rId50" w:anchor="Section_cd17a549b94842a6aa6bfa707710faac">
        <w:r>
          <w:rPr>
            <w:rStyle w:val="Hyperlink"/>
          </w:rPr>
          <w:t>[MS-SDPEXT]</w:t>
        </w:r>
      </w:hyperlink>
      <w:r>
        <w:t xml:space="preserve"> section 3.1.5.</w:t>
      </w:r>
    </w:p>
    <w:p w:rsidR="00DA7AE0" w:rsidRDefault="00FB35CE">
      <w:r>
        <w:t xml:space="preserve">A host can negotiate multiple transport parameters, in which case the selection can be made by means of an advanced connectivity mechanism such as the </w:t>
      </w:r>
      <w:hyperlink w:anchor="gt_b23dcabd-6ae7-4af7-a5b2-0517ea7718f8">
        <w:r>
          <w:rPr>
            <w:rStyle w:val="HyperlinkGreen"/>
            <w:b/>
          </w:rPr>
          <w:t>Interactive Connectivity Establishment (ICE</w:t>
        </w:r>
        <w:r>
          <w:rPr>
            <w:rStyle w:val="HyperlinkGreen"/>
            <w:b/>
          </w:rPr>
          <w:t>)</w:t>
        </w:r>
      </w:hyperlink>
      <w:r>
        <w:t xml:space="preserve"> protocol, as described in </w:t>
      </w:r>
      <w:hyperlink r:id="rId51" w:anchor="Section_4feb9bf6dbe84713a228e7e697c57eae">
        <w:r>
          <w:rPr>
            <w:rStyle w:val="Hyperlink"/>
          </w:rPr>
          <w:t>[MS-ICE]</w:t>
        </w:r>
      </w:hyperlink>
      <w:r>
        <w:t xml:space="preserve"> section 3.1.4.8.3 and </w:t>
      </w:r>
      <w:hyperlink r:id="rId52" w:anchor="Section_8cd2fe911aa649e1b482f92b5c40b7e2">
        <w:r>
          <w:rPr>
            <w:rStyle w:val="Hyperlink"/>
          </w:rPr>
          <w:t>[MS-ICE2]</w:t>
        </w:r>
      </w:hyperlink>
      <w:r>
        <w:t xml:space="preserve"> section 3.1.4.8.3. The ICE neg</w:t>
      </w:r>
      <w:r>
        <w:t xml:space="preserve">otiation can use </w:t>
      </w:r>
      <w:hyperlink w:anchor="gt_a70f5e84-6960-42f0-a160-ba0281eb548d">
        <w:r>
          <w:rPr>
            <w:rStyle w:val="HyperlinkGreen"/>
            <w:b/>
          </w:rPr>
          <w:t>User Datagram Protocol (UDP)</w:t>
        </w:r>
      </w:hyperlink>
      <w:r>
        <w:t xml:space="preserve">, </w:t>
      </w:r>
      <w:hyperlink w:anchor="gt_b08d36f6-b5c6-4ce4-8d2d-6f2ab75ea4cb">
        <w:r>
          <w:rPr>
            <w:rStyle w:val="HyperlinkGreen"/>
            <w:b/>
          </w:rPr>
          <w:t>Transmission Control Protocol (TCP)</w:t>
        </w:r>
      </w:hyperlink>
      <w:r>
        <w:t xml:space="preserve">, or an assortment of </w:t>
      </w:r>
      <w:hyperlink w:anchor="gt_7ee5c1a4-6768-4256-817c-6686382e0f39">
        <w:r>
          <w:rPr>
            <w:rStyle w:val="HyperlinkGreen"/>
            <w:b/>
          </w:rPr>
          <w:t>network address translation (NAT)</w:t>
        </w:r>
      </w:hyperlink>
      <w:r>
        <w:t xml:space="preserve"> traversal mechanisms. If a </w:t>
      </w:r>
      <w:hyperlink w:anchor="gt_5adcb229-0581-453f-96a4-ac50e8edc474">
        <w:r>
          <w:rPr>
            <w:rStyle w:val="HyperlinkGreen"/>
            <w:b/>
          </w:rPr>
          <w:t>connection-oriented transport protocol</w:t>
        </w:r>
      </w:hyperlink>
      <w:r>
        <w:t xml:space="preserve">, such as TCP, is used, the framing described in </w:t>
      </w:r>
      <w:hyperlink r:id="rId53">
        <w:r>
          <w:rPr>
            <w:rStyle w:val="Hyperlink"/>
          </w:rPr>
          <w:t>[RFC4571]</w:t>
        </w:r>
      </w:hyperlink>
      <w:r>
        <w:t xml:space="preserve"> section 2 is used.</w:t>
      </w:r>
    </w:p>
    <w:p w:rsidR="00DA7AE0" w:rsidRDefault="00FB35CE">
      <w:r>
        <w:t xml:space="preserve">This protocol is based, in large part, on the RTP protocol, as described in </w:t>
      </w:r>
      <w:hyperlink r:id="rId54">
        <w:r>
          <w:rPr>
            <w:rStyle w:val="Hyperlink"/>
          </w:rPr>
          <w:t>[RFC3550]</w:t>
        </w:r>
      </w:hyperlink>
      <w:r>
        <w:t xml:space="preserve"> and </w:t>
      </w:r>
      <w:hyperlink r:id="rId55">
        <w:r>
          <w:rPr>
            <w:rStyle w:val="Hyperlink"/>
          </w:rPr>
          <w:t>[RFC3551]</w:t>
        </w:r>
      </w:hyperlink>
      <w:r>
        <w:t>.</w:t>
      </w:r>
      <w:hyperlink w:anchor="gt_a2d9cf75-7cbd-496c-bd8f-d79325f9858d">
        <w:r>
          <w:rPr>
            <w:rStyle w:val="HyperlinkGreen"/>
            <w:b/>
          </w:rPr>
          <w:t>RTP packets</w:t>
        </w:r>
      </w:hyperlink>
      <w:r>
        <w:t xml:space="preserve"> can be encrypted and authenticated through the secure RTP protocol, as described in </w:t>
      </w:r>
      <w:hyperlink r:id="rId56" w:anchor="Section_d9641c95b1524cc78311d178f3241f1f">
        <w:r>
          <w:rPr>
            <w:rStyle w:val="Hyperlink"/>
          </w:rPr>
          <w:t>[MS-SRTP]</w:t>
        </w:r>
      </w:hyperlink>
      <w:r>
        <w:t xml:space="preserve"> section 3.1.3.3. For audio communications, RTP supports a redundancy </w:t>
      </w:r>
      <w:r>
        <w:lastRenderedPageBreak/>
        <w:t xml:space="preserve">mechanism for </w:t>
      </w:r>
      <w:hyperlink w:anchor="gt_abc86a79-bd31-443b-9e73-83ef488303ff">
        <w:r>
          <w:rPr>
            <w:rStyle w:val="HyperlinkGreen"/>
            <w:b/>
          </w:rPr>
          <w:t>FEC</w:t>
        </w:r>
      </w:hyperlink>
      <w:r>
        <w:t xml:space="preserve">, as described in </w:t>
      </w:r>
      <w:hyperlink r:id="rId57" w:anchor="Section_c28f46619e7c4319b6e558d0dba6b823">
        <w:r>
          <w:rPr>
            <w:rStyle w:val="Hyperlink"/>
          </w:rPr>
          <w:t>[MS-RTPRADEX]</w:t>
        </w:r>
      </w:hyperlink>
      <w:r>
        <w:t xml:space="preserve"> section 3, as well as a mechanism for communicating </w:t>
      </w:r>
      <w:hyperlink w:anchor="gt_ac0b9c3c-5926-42b8-924d-2e37a15665b8">
        <w:r>
          <w:rPr>
            <w:rStyle w:val="HyperlinkGreen"/>
            <w:b/>
          </w:rPr>
          <w:t>dual-tone multi-frequency (DTMF)</w:t>
        </w:r>
      </w:hyperlink>
      <w:r>
        <w:t xml:space="preserve"> events, as described in </w:t>
      </w:r>
      <w:hyperlink r:id="rId58" w:anchor="Section_7a2c80c05fa74b8c9216c33804f0e0d4">
        <w:r>
          <w:rPr>
            <w:rStyle w:val="Hyperlink"/>
          </w:rPr>
          <w:t>[MS-DTMF]</w:t>
        </w:r>
      </w:hyperlink>
      <w:r>
        <w:t xml:space="preserve"> section 3.</w:t>
      </w:r>
    </w:p>
    <w:p w:rsidR="00DA7AE0" w:rsidRDefault="00FB35CE">
      <w:r>
        <w:t xml:space="preserve">This protocol supports the </w:t>
      </w:r>
      <w:hyperlink w:anchor="gt_2f1270a4-36a1-4a2a-bc81-ee7c3d9286d7">
        <w:r>
          <w:rPr>
            <w:rStyle w:val="HyperlinkGreen"/>
            <w:b/>
          </w:rPr>
          <w:t>RTCP</w:t>
        </w:r>
      </w:hyperlink>
      <w:r>
        <w:t xml:space="preserve"> protocol, as described in [RFC3550]</w:t>
      </w:r>
      <w:r>
        <w:t xml:space="preserve">. This protocol also supports the RTCP-based feedback protocol, as described in </w:t>
      </w:r>
      <w:hyperlink r:id="rId59">
        <w:r>
          <w:rPr>
            <w:rStyle w:val="Hyperlink"/>
          </w:rPr>
          <w:t>[RFC4585]</w:t>
        </w:r>
      </w:hyperlink>
      <w:r>
        <w:t xml:space="preserve">, and the reduced-size RTCP protocol, as described in </w:t>
      </w:r>
      <w:hyperlink r:id="rId60">
        <w:r>
          <w:rPr>
            <w:rStyle w:val="Hyperlink"/>
          </w:rPr>
          <w:t>[RFC5506]</w:t>
        </w:r>
      </w:hyperlink>
      <w:r>
        <w:t xml:space="preserve"> with extensions described in section </w:t>
      </w:r>
      <w:hyperlink w:anchor="Section_6f38a0fb7e5b4a45814cf775137dddda" w:history="1">
        <w:r>
          <w:rPr>
            <w:rStyle w:val="Hyperlink"/>
          </w:rPr>
          <w:t>2.2.12</w:t>
        </w:r>
      </w:hyperlink>
      <w:r>
        <w:t xml:space="preserve">. </w:t>
      </w:r>
    </w:p>
    <w:p w:rsidR="00DA7AE0" w:rsidRDefault="00FB35CE">
      <w:r>
        <w:t xml:space="preserve">RTP supports </w:t>
      </w:r>
      <w:hyperlink w:anchor="gt_baeb7099-f374-4ada-b5a8-6a22a9814f01">
        <w:r>
          <w:rPr>
            <w:rStyle w:val="HyperlinkGreen"/>
            <w:b/>
          </w:rPr>
          <w:t>Comfort Noise payload</w:t>
        </w:r>
      </w:hyperlink>
      <w:r>
        <w:t xml:space="preserve">, as described in </w:t>
      </w:r>
      <w:hyperlink r:id="rId61">
        <w:r>
          <w:rPr>
            <w:rStyle w:val="Hyperlink"/>
          </w:rPr>
          <w:t>[RFC3389]</w:t>
        </w:r>
      </w:hyperlink>
      <w:r>
        <w:t xml:space="preserve"> section 4. Comfort Noise is used for audio </w:t>
      </w:r>
      <w:hyperlink w:anchor="gt_6a2586b1-9b2a-4a00-aab6-70fef24bfddb">
        <w:r>
          <w:rPr>
            <w:rStyle w:val="HyperlinkGreen"/>
            <w:b/>
          </w:rPr>
          <w:t>codecs</w:t>
        </w:r>
      </w:hyperlink>
      <w:r>
        <w:t xml:space="preserve"> that do not support Comfort Noise, such as G.711, G.722.1, G.726, GSM 6.10, </w:t>
      </w:r>
      <w:r>
        <w:t>G.722, Siren, and RT Audio, for optimal audio quality. The clock rate of Comfort Noise is the same as the clock rate of the audio codec.</w:t>
      </w:r>
    </w:p>
    <w:p w:rsidR="00DA7AE0" w:rsidRDefault="00FB35CE">
      <w:r>
        <w:t xml:space="preserve">RTP also supports the application sharing payload, as described in </w:t>
      </w:r>
      <w:hyperlink r:id="rId62" w:anchor="Section_42824cea064e45b3a81b24584449d2eb">
        <w:r>
          <w:rPr>
            <w:rStyle w:val="Hyperlink"/>
          </w:rPr>
          <w:t>[MS-RTASPF]</w:t>
        </w:r>
      </w:hyperlink>
      <w:r>
        <w:t xml:space="preserve"> section 3.2.5 for sending an RDP payload for application and desktop sharing.</w:t>
      </w:r>
    </w:p>
    <w:p w:rsidR="00DA7AE0" w:rsidRDefault="00FB35CE">
      <w:r>
        <w:t>Negotiation for these and other payload properties, including supported codecs, sampling rates, and dynamic payload type mappings, can al</w:t>
      </w:r>
      <w:r>
        <w:t xml:space="preserve">so be done through SDP. For video communications, because data for a single frame can sometimes span more than one RTP packet, various </w:t>
      </w:r>
      <w:hyperlink w:anchor="gt_e3eca0f5-800b-48e8-b15e-0918864a6c35">
        <w:r>
          <w:rPr>
            <w:rStyle w:val="HyperlinkGreen"/>
            <w:b/>
          </w:rPr>
          <w:t>video encapsulation</w:t>
        </w:r>
      </w:hyperlink>
      <w:r>
        <w:t xml:space="preserve"> methods can be used, such as </w:t>
      </w:r>
      <w:hyperlink w:anchor="gt_77b95337-3c30-404e-8267-05b28aa896c5">
        <w:r>
          <w:rPr>
            <w:rStyle w:val="HyperlinkGreen"/>
            <w:b/>
          </w:rPr>
          <w:t>RTVideo</w:t>
        </w:r>
      </w:hyperlink>
      <w:r>
        <w:t xml:space="preserve"> and H264, as described in </w:t>
      </w:r>
      <w:hyperlink r:id="rId63" w:anchor="Section_3f37858bc99141c4bbbddf10fcffc89e">
        <w:r>
          <w:rPr>
            <w:rStyle w:val="Hyperlink"/>
          </w:rPr>
          <w:t>[MS-RTVPF]</w:t>
        </w:r>
      </w:hyperlink>
      <w:r>
        <w:t xml:space="preserve"> and </w:t>
      </w:r>
      <w:hyperlink r:id="rId64" w:anchor="Section_f3024858350e49b0986699c4fd2b912d">
        <w:r>
          <w:rPr>
            <w:rStyle w:val="Hyperlink"/>
          </w:rPr>
          <w:t>[MS-H264PF]</w:t>
        </w:r>
      </w:hyperlink>
      <w:r>
        <w:t>.</w:t>
      </w:r>
    </w:p>
    <w:p w:rsidR="00DA7AE0" w:rsidRDefault="00FB35CE">
      <w:r>
        <w:t>The following diagram illustrates this hierarchy between protocols. SIP and SDP are not represented because they are parallel to RTP. CN stands for Comfort Noise.</w:t>
      </w:r>
    </w:p>
    <w:p w:rsidR="00DA7AE0" w:rsidRDefault="00FB35CE">
      <w:r>
        <w:t xml:space="preserve">CN Events, CN over RTP, G.722, G.722/2 (see section </w:t>
      </w:r>
      <w:hyperlink w:anchor="Section_374ba3f974884e5381559d7596beed58" w:history="1">
        <w:r>
          <w:rPr>
            <w:rStyle w:val="Hyperlink"/>
          </w:rPr>
          <w:t>2.2.1.1</w:t>
        </w:r>
      </w:hyperlink>
      <w:r>
        <w:t xml:space="preserve">), H264, H263, RDP Payload, and RDP over RTP are not uniformly supported across all </w:t>
      </w:r>
      <w:hyperlink w:anchor="gt_b91c1e27-e8e0-499b-8c65-738006af72ee">
        <w:r>
          <w:rPr>
            <w:rStyle w:val="HyperlinkGreen"/>
            <w:b/>
          </w:rPr>
          <w:t>endpoints (2)</w:t>
        </w:r>
      </w:hyperlink>
      <w:r>
        <w:t>.</w:t>
      </w:r>
    </w:p>
    <w:p w:rsidR="00DA7AE0" w:rsidRDefault="00FB35CE">
      <w:r>
        <w:rPr>
          <w:noProof/>
        </w:rPr>
        <w:drawing>
          <wp:inline distT="0" distB="0" distL="0" distR="0">
            <wp:extent cx="5577840" cy="914400"/>
            <wp:effectExtent l="19050" t="0" r="9525" b="0"/>
            <wp:docPr id="5555" name="MS-RTP_pict8081cf53-a62b-4b31-a1fa-28a555f8f359.png" descr="Protocol hierarchy of RTP with the extension" title="Protocol hierarchy of RTP with the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RTP_pict8081cf53-a62b-4b31-a1fa-28a555f8f359.png" descr="Protocol hierarchy of RTP with the extension" title="Protocol hierarchy of RTP with the extension"/>
                    <pic:cNvPicPr>
                      <a:picLocks noChangeAspect="1" noChangeArrowheads="1"/>
                    </pic:cNvPicPr>
                  </pic:nvPicPr>
                  <pic:blipFill>
                    <a:blip r:embed="rId65" cstate="print"/>
                    <a:srcRect/>
                    <a:stretch>
                      <a:fillRect/>
                    </a:stretch>
                  </pic:blipFill>
                  <pic:spPr bwMode="auto">
                    <a:xfrm>
                      <a:off x="0" y="0"/>
                      <a:ext cx="5577840" cy="914400"/>
                    </a:xfrm>
                    <a:prstGeom prst="rect">
                      <a:avLst/>
                    </a:prstGeom>
                    <a:noFill/>
                    <a:ln w="9525">
                      <a:noFill/>
                      <a:miter lim="800000"/>
                      <a:headEnd/>
                      <a:tailEnd/>
                    </a:ln>
                  </pic:spPr>
                </pic:pic>
              </a:graphicData>
            </a:graphic>
          </wp:inline>
        </w:drawing>
      </w:r>
    </w:p>
    <w:p w:rsidR="00DA7AE0" w:rsidRDefault="00FB35CE">
      <w:pPr>
        <w:pStyle w:val="Caption"/>
      </w:pPr>
      <w:r>
        <w:t xml:space="preserve">Figure </w:t>
      </w:r>
      <w:r>
        <w:fldChar w:fldCharType="begin"/>
      </w:r>
      <w:r>
        <w:instrText xml:space="preserve"> SEQ Figure \* ARABIC </w:instrText>
      </w:r>
      <w:r>
        <w:fldChar w:fldCharType="separate"/>
      </w:r>
      <w:r>
        <w:rPr>
          <w:noProof/>
        </w:rPr>
        <w:t>1</w:t>
      </w:r>
      <w:r>
        <w:fldChar w:fldCharType="end"/>
      </w:r>
      <w:r>
        <w:t>: Protocol hier</w:t>
      </w:r>
      <w:r>
        <w:t>archy of RTP with the extension</w:t>
      </w:r>
    </w:p>
    <w:p w:rsidR="00DA7AE0" w:rsidRDefault="00FB35CE">
      <w:pPr>
        <w:pStyle w:val="Heading2"/>
      </w:pPr>
      <w:bookmarkStart w:id="61" w:name="section_8b6d98e862264a5bbe8b01eca718a3a3"/>
      <w:bookmarkStart w:id="62" w:name="_Toc163760384"/>
      <w:r>
        <w:t>Prerequisites/Preconditions</w:t>
      </w:r>
      <w:bookmarkEnd w:id="61"/>
      <w:bookmarkEnd w:id="62"/>
      <w:r>
        <w:fldChar w:fldCharType="begin"/>
      </w:r>
      <w:r>
        <w:instrText xml:space="preserve"> XE "Prerequisites" </w:instrText>
      </w:r>
      <w:r>
        <w:fldChar w:fldCharType="end"/>
      </w:r>
      <w:r>
        <w:fldChar w:fldCharType="begin"/>
      </w:r>
      <w:r>
        <w:instrText xml:space="preserve"> XE "Preconditions" </w:instrText>
      </w:r>
      <w:r>
        <w:fldChar w:fldCharType="end"/>
      </w:r>
    </w:p>
    <w:p w:rsidR="00DA7AE0" w:rsidRDefault="00FB35CE">
      <w:pPr>
        <w:rPr>
          <w:i/>
        </w:rPr>
      </w:pPr>
      <w:r>
        <w:t xml:space="preserve">To establish a session for this protocol, the whole negotiation for transport (for example, protocol, address, and port), payload (for example, </w:t>
      </w:r>
      <w:hyperlink w:anchor="gt_6a2586b1-9b2a-4a00-aab6-70fef24bfddb">
        <w:r>
          <w:rPr>
            <w:rStyle w:val="HyperlinkGreen"/>
            <w:b/>
          </w:rPr>
          <w:t>codec</w:t>
        </w:r>
      </w:hyperlink>
      <w:r>
        <w:t xml:space="preserve">, payload type mapping, sampling rate, bit rate, and video resolution) and </w:t>
      </w:r>
      <w:hyperlink w:anchor="gt_8312d817-fdc5-4a49-8894-729b7b9e0ce5">
        <w:r>
          <w:rPr>
            <w:rStyle w:val="HyperlinkGreen"/>
            <w:b/>
          </w:rPr>
          <w:t>encryption</w:t>
        </w:r>
      </w:hyperlink>
      <w:r>
        <w:t xml:space="preserve"> (for example, protocol, algorithm, and key)</w:t>
      </w:r>
      <w:r>
        <w:t xml:space="preserve"> parameters has to take place by non-</w:t>
      </w:r>
      <w:hyperlink w:anchor="gt_7c02483a-b2ed-4381-ae07-5332ee087a45">
        <w:r>
          <w:rPr>
            <w:rStyle w:val="HyperlinkGreen"/>
            <w:b/>
          </w:rPr>
          <w:t>RTP</w:t>
        </w:r>
      </w:hyperlink>
      <w:r>
        <w:t xml:space="preserve"> means, such as </w:t>
      </w:r>
      <w:hyperlink w:anchor="gt_586971aa-3b65-4de3-be93-1a9756777d89">
        <w:r>
          <w:rPr>
            <w:rStyle w:val="HyperlinkGreen"/>
            <w:b/>
          </w:rPr>
          <w:t>SIP</w:t>
        </w:r>
      </w:hyperlink>
      <w:r>
        <w:t xml:space="preserve"> or </w:t>
      </w:r>
      <w:hyperlink w:anchor="gt_5ecff0fe-93f3-480a-aa69-57586d46967b">
        <w:r>
          <w:rPr>
            <w:rStyle w:val="HyperlinkGreen"/>
            <w:b/>
          </w:rPr>
          <w:t>SDP</w:t>
        </w:r>
      </w:hyperlink>
      <w:r>
        <w:t>. At</w:t>
      </w:r>
      <w:r>
        <w:t xml:space="preserve"> least one connection path at transport level has to be established, either directly or through a connectivity mechanism such as </w:t>
      </w:r>
      <w:hyperlink w:anchor="gt_b23dcabd-6ae7-4af7-a5b2-0517ea7718f8">
        <w:r>
          <w:rPr>
            <w:rStyle w:val="HyperlinkGreen"/>
            <w:b/>
          </w:rPr>
          <w:t>ICE</w:t>
        </w:r>
      </w:hyperlink>
      <w:r>
        <w:t>.</w:t>
      </w:r>
    </w:p>
    <w:p w:rsidR="00DA7AE0" w:rsidRDefault="00FB35CE">
      <w:pPr>
        <w:pStyle w:val="Heading2"/>
      </w:pPr>
      <w:bookmarkStart w:id="63" w:name="section_b2a5797889c14b118a5e704a03b4fa2c"/>
      <w:bookmarkStart w:id="64" w:name="_Toc163760385"/>
      <w:r>
        <w:t>Applicability Statement</w:t>
      </w:r>
      <w:bookmarkEnd w:id="63"/>
      <w:bookmarkEnd w:id="64"/>
      <w:r>
        <w:fldChar w:fldCharType="begin"/>
      </w:r>
      <w:r>
        <w:instrText xml:space="preserve"> XE "Applicability" </w:instrText>
      </w:r>
      <w:r>
        <w:fldChar w:fldCharType="end"/>
      </w:r>
    </w:p>
    <w:p w:rsidR="00DA7AE0" w:rsidRDefault="00FB35CE">
      <w:r>
        <w:t xml:space="preserve">This protocol </w:t>
      </w:r>
      <w:r>
        <w:t xml:space="preserve">is intended to be a streaming protocol only, carrying just the payload and the minimum metadata needed for real-time rendering. Even </w:t>
      </w:r>
      <w:hyperlink w:anchor="gt_2f1270a4-36a1-4a2a-bc81-ee7c3d9286d7">
        <w:r>
          <w:rPr>
            <w:rStyle w:val="HyperlinkGreen"/>
            <w:b/>
          </w:rPr>
          <w:t>RTCP</w:t>
        </w:r>
      </w:hyperlink>
      <w:r>
        <w:t xml:space="preserve"> is intentionally limited in negotiation and session cont</w:t>
      </w:r>
      <w:r>
        <w:t>rol capabilities. Except for these few exceptions, all capability negotiation, session establishment and session control is supposed to be done by non-</w:t>
      </w:r>
      <w:hyperlink w:anchor="gt_7c02483a-b2ed-4381-ae07-5332ee087a45">
        <w:r>
          <w:rPr>
            <w:rStyle w:val="HyperlinkGreen"/>
            <w:b/>
          </w:rPr>
          <w:t>RTP</w:t>
        </w:r>
      </w:hyperlink>
      <w:r>
        <w:t xml:space="preserve"> means, through another protocol, which </w:t>
      </w:r>
      <w:r>
        <w:t xml:space="preserve">is usually </w:t>
      </w:r>
      <w:hyperlink w:anchor="gt_586971aa-3b65-4de3-be93-1a9756777d89">
        <w:r>
          <w:rPr>
            <w:rStyle w:val="HyperlinkGreen"/>
            <w:b/>
          </w:rPr>
          <w:t>SIP</w:t>
        </w:r>
      </w:hyperlink>
      <w:r>
        <w:t xml:space="preserve"> or </w:t>
      </w:r>
      <w:hyperlink w:anchor="gt_5ecff0fe-93f3-480a-aa69-57586d46967b">
        <w:r>
          <w:rPr>
            <w:rStyle w:val="HyperlinkGreen"/>
            <w:b/>
          </w:rPr>
          <w:t>SDP</w:t>
        </w:r>
      </w:hyperlink>
      <w:r>
        <w:t>.</w:t>
      </w:r>
    </w:p>
    <w:p w:rsidR="00DA7AE0" w:rsidRDefault="00FB35CE">
      <w:r>
        <w:t>This protocol is a best effort protocol and, when run over unreliable transport, does not provide reliable tr</w:t>
      </w:r>
      <w:r>
        <w:t xml:space="preserve">ansmission of every packet. Redundancy mechanisms, such as the one described in </w:t>
      </w:r>
      <w:hyperlink r:id="rId66" w:anchor="Section_c28f46619e7c4319b6e558d0dba6b823">
        <w:r>
          <w:rPr>
            <w:rStyle w:val="Hyperlink"/>
          </w:rPr>
          <w:t>[MS-RTPRADEX]</w:t>
        </w:r>
      </w:hyperlink>
      <w:r>
        <w:t xml:space="preserve"> section 3, can reduce the impact of packet loss, but not eliminate it.</w:t>
      </w:r>
    </w:p>
    <w:p w:rsidR="00DA7AE0" w:rsidRDefault="00FB35CE">
      <w:r>
        <w:t>This pro</w:t>
      </w:r>
      <w:r>
        <w:t xml:space="preserve">tocol is extremely time-sensitive, especially for voice communications. The quality of the experience is very dependent upon the quality of the underlying network. Issues such as long delays, </w:t>
      </w:r>
      <w:hyperlink w:anchor="gt_f3b414cd-7c32-4a8f-a948-185e07661987">
        <w:r>
          <w:rPr>
            <w:rStyle w:val="HyperlinkGreen"/>
            <w:b/>
          </w:rPr>
          <w:t>ji</w:t>
        </w:r>
        <w:r>
          <w:rPr>
            <w:rStyle w:val="HyperlinkGreen"/>
            <w:b/>
          </w:rPr>
          <w:t>tter</w:t>
        </w:r>
      </w:hyperlink>
      <w:r>
        <w:t xml:space="preserve">, and high packet loss all negatively affect the end-user experience. The choice of protocol, </w:t>
      </w:r>
      <w:r>
        <w:lastRenderedPageBreak/>
        <w:t>connectionless or connection-oriented, or connection path, direct or through an intermediate host, also affects user experience.</w:t>
      </w:r>
    </w:p>
    <w:p w:rsidR="00DA7AE0" w:rsidRDefault="00FB35CE">
      <w:r>
        <w:t>Although the packet loss exte</w:t>
      </w:r>
      <w:r>
        <w:t xml:space="preserve">nsion is generic, because it only includes a sequence number, its use is only specified for video </w:t>
      </w:r>
      <w:hyperlink w:anchor="gt_f3529cd8-50da-4f36-aa0b-66af455edbb6">
        <w:r>
          <w:rPr>
            <w:rStyle w:val="HyperlinkGreen"/>
            <w:b/>
          </w:rPr>
          <w:t>streams</w:t>
        </w:r>
      </w:hyperlink>
      <w:r>
        <w:t xml:space="preserve"> in this document.</w:t>
      </w:r>
    </w:p>
    <w:p w:rsidR="00DA7AE0" w:rsidRDefault="00FB35CE">
      <w:pPr>
        <w:pStyle w:val="Heading2"/>
      </w:pPr>
      <w:bookmarkStart w:id="65" w:name="section_a34aed9f515b473d916546f324f1344f"/>
      <w:bookmarkStart w:id="66" w:name="_Toc163760386"/>
      <w:r>
        <w:t>Versioning and Capability Negotiation</w:t>
      </w:r>
      <w:bookmarkEnd w:id="65"/>
      <w:bookmarkEnd w:id="66"/>
      <w:r>
        <w:fldChar w:fldCharType="begin"/>
      </w:r>
      <w:r>
        <w:instrText xml:space="preserve"> XE "Versioning" </w:instrText>
      </w:r>
      <w:r>
        <w:fldChar w:fldCharType="end"/>
      </w:r>
      <w:r>
        <w:fldChar w:fldCharType="begin"/>
      </w:r>
      <w:r>
        <w:instrText xml:space="preserve"> XE "Capabilit</w:instrText>
      </w:r>
      <w:r>
        <w:instrText xml:space="preserve">y negotiation" </w:instrText>
      </w:r>
      <w:r>
        <w:fldChar w:fldCharType="end"/>
      </w:r>
    </w:p>
    <w:p w:rsidR="00DA7AE0" w:rsidRDefault="00FB35CE">
      <w:r>
        <w:t>This protocol does not change the versioning negotiation of RTP.</w:t>
      </w:r>
    </w:p>
    <w:p w:rsidR="00DA7AE0" w:rsidRDefault="00FB35CE">
      <w:r>
        <w:t>This protocol does not change the capability negotiation of RTP.</w:t>
      </w:r>
    </w:p>
    <w:p w:rsidR="00DA7AE0" w:rsidRDefault="00FB35CE">
      <w:pPr>
        <w:pStyle w:val="Heading2"/>
      </w:pPr>
      <w:bookmarkStart w:id="67" w:name="section_3e1ee155bc284dbc89f7895f53990d2d"/>
      <w:bookmarkStart w:id="68" w:name="_Toc163760387"/>
      <w:r>
        <w:t>Vendor-Extensible Fields</w:t>
      </w:r>
      <w:bookmarkEnd w:id="67"/>
      <w:bookmarkEnd w:id="68"/>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DA7AE0" w:rsidRDefault="00FB35CE">
      <w:r>
        <w:t xml:space="preserve">The standard method for selecting </w:t>
      </w:r>
      <w:hyperlink w:anchor="gt_6a2586b1-9b2a-4a00-aab6-70fef24bfddb">
        <w:r>
          <w:rPr>
            <w:rStyle w:val="HyperlinkGreen"/>
            <w:b/>
          </w:rPr>
          <w:t>codecs</w:t>
        </w:r>
      </w:hyperlink>
      <w:r>
        <w:t xml:space="preserve"> in this protocol is through payload types. </w:t>
      </w:r>
      <w:hyperlink r:id="rId67">
        <w:r>
          <w:rPr>
            <w:rStyle w:val="Hyperlink"/>
          </w:rPr>
          <w:t>[RFC3551]</w:t>
        </w:r>
      </w:hyperlink>
      <w:r>
        <w:t xml:space="preserve"> section 6 provides a default mappi</w:t>
      </w:r>
      <w:r>
        <w:t>ng for audio and video codecs that includes a range from 0x60 to 0x7F, or 96 to 127, to be used for dynamic codec mapping. For each session of this protocol using a dynamically mapped codec, a mapping between a number inside this range and a specific codec</w:t>
      </w:r>
      <w:r>
        <w:t xml:space="preserve"> MUST be negotiated through non-</w:t>
      </w:r>
      <w:hyperlink w:anchor="gt_7c02483a-b2ed-4381-ae07-5332ee087a45">
        <w:r>
          <w:rPr>
            <w:rStyle w:val="HyperlinkGreen"/>
            <w:b/>
          </w:rPr>
          <w:t>RTP</w:t>
        </w:r>
      </w:hyperlink>
      <w:r>
        <w:t xml:space="preserve"> means, such as through </w:t>
      </w:r>
      <w:hyperlink w:anchor="gt_5ecff0fe-93f3-480a-aa69-57586d46967b">
        <w:r>
          <w:rPr>
            <w:rStyle w:val="HyperlinkGreen"/>
            <w:b/>
          </w:rPr>
          <w:t>SDP</w:t>
        </w:r>
      </w:hyperlink>
      <w:r>
        <w:t>. Although there are no reserved or assigned numbers within this dynam</w:t>
      </w:r>
      <w:r>
        <w:t xml:space="preserve">ic payload type range, some codecs are typically mapped to specific payload types. Some examples of dynamic payload type conventions can be found in section </w:t>
      </w:r>
      <w:hyperlink w:anchor="Section_3b8dc3c634b848279b383b00154f471c" w:history="1">
        <w:r>
          <w:rPr>
            <w:rStyle w:val="Hyperlink"/>
          </w:rPr>
          <w:t>2.2.1</w:t>
        </w:r>
      </w:hyperlink>
      <w:r>
        <w:t>.</w:t>
      </w:r>
    </w:p>
    <w:p w:rsidR="00DA7AE0" w:rsidRDefault="00FB35CE">
      <w:pPr>
        <w:pStyle w:val="Heading2"/>
      </w:pPr>
      <w:bookmarkStart w:id="69" w:name="section_3adb2e1a17f04a67b9aabc653d97147b"/>
      <w:bookmarkStart w:id="70" w:name="_Toc163760388"/>
      <w:r>
        <w:t>Standards Assignments</w:t>
      </w:r>
      <w:bookmarkEnd w:id="69"/>
      <w:bookmarkEnd w:id="70"/>
      <w:r>
        <w:fldChar w:fldCharType="begin"/>
      </w:r>
      <w:r>
        <w:instrText xml:space="preserve"> XE "Standa</w:instrText>
      </w:r>
      <w:r>
        <w:instrText xml:space="preserve">rds assignments" </w:instrText>
      </w:r>
      <w:r>
        <w:fldChar w:fldCharType="end"/>
      </w:r>
    </w:p>
    <w:p w:rsidR="00DA7AE0" w:rsidRDefault="00FB35CE">
      <w:r>
        <w:t>None.</w:t>
      </w:r>
    </w:p>
    <w:p w:rsidR="00DA7AE0" w:rsidRDefault="00FB35CE">
      <w:pPr>
        <w:pStyle w:val="Heading1"/>
      </w:pPr>
      <w:bookmarkStart w:id="71" w:name="section_fd1015a8dc164cfead5496fa99841a2f"/>
      <w:bookmarkStart w:id="72" w:name="_Toc163760389"/>
      <w:r>
        <w:lastRenderedPageBreak/>
        <w:t>Messages</w:t>
      </w:r>
      <w:bookmarkEnd w:id="71"/>
      <w:bookmarkEnd w:id="72"/>
    </w:p>
    <w:p w:rsidR="00DA7AE0" w:rsidRDefault="00FB35CE">
      <w:pPr>
        <w:pStyle w:val="Heading2"/>
      </w:pPr>
      <w:bookmarkStart w:id="73" w:name="section_31f7d1b4071749c6880ce7703e02b176"/>
      <w:bookmarkStart w:id="74" w:name="_Toc163760390"/>
      <w:r>
        <w:t>Transport</w:t>
      </w:r>
      <w:bookmarkEnd w:id="73"/>
      <w:bookmarkEnd w:id="74"/>
      <w:r>
        <w:fldChar w:fldCharType="begin"/>
      </w:r>
      <w:r>
        <w:instrText xml:space="preserve"> XE "Messages:transport" </w:instrText>
      </w:r>
      <w:r>
        <w:fldChar w:fldCharType="end"/>
      </w:r>
      <w:r>
        <w:fldChar w:fldCharType="begin"/>
      </w:r>
      <w:r>
        <w:instrText xml:space="preserve"> XE "Transport" </w:instrText>
      </w:r>
      <w:r>
        <w:fldChar w:fldCharType="end"/>
      </w:r>
    </w:p>
    <w:p w:rsidR="00DA7AE0" w:rsidRDefault="00FB35CE">
      <w:r>
        <w:t xml:space="preserve">This protocol MUST be supported over </w:t>
      </w:r>
      <w:hyperlink w:anchor="gt_a70f5e84-6960-42f0-a160-ba0281eb548d">
        <w:r>
          <w:rPr>
            <w:rStyle w:val="HyperlinkGreen"/>
            <w:b/>
          </w:rPr>
          <w:t>UDP</w:t>
        </w:r>
      </w:hyperlink>
      <w:r>
        <w:t xml:space="preserve"> and </w:t>
      </w:r>
      <w:hyperlink w:anchor="gt_b08d36f6-b5c6-4ce4-8d2d-6f2ab75ea4cb">
        <w:r>
          <w:rPr>
            <w:rStyle w:val="HyperlinkGreen"/>
            <w:b/>
          </w:rPr>
          <w:t>TCP</w:t>
        </w:r>
      </w:hyperlink>
      <w:r>
        <w:t xml:space="preserve"> for </w:t>
      </w:r>
      <w:hyperlink w:anchor="gt_0f25c9b5-dc73-4c3e-9433-f09d1f62ea8e">
        <w:r>
          <w:rPr>
            <w:rStyle w:val="HyperlinkGreen"/>
            <w:b/>
          </w:rPr>
          <w:t>Internet Protocol version 4 (IPv4)</w:t>
        </w:r>
      </w:hyperlink>
      <w:r>
        <w:t>/</w:t>
      </w:r>
      <w:hyperlink w:anchor="gt_64c29bb6-c8b2-4281-9f3a-c1eb5d2288aa">
        <w:r>
          <w:rPr>
            <w:rStyle w:val="HyperlinkGreen"/>
            <w:b/>
          </w:rPr>
          <w:t>Internet Protocol version 6 (IPv6)</w:t>
        </w:r>
      </w:hyperlink>
      <w:r>
        <w:t xml:space="preserve"> </w:t>
      </w:r>
      <w:hyperlink w:anchor="gt_b91c1e27-e8e0-499b-8c65-738006af72ee">
        <w:r>
          <w:rPr>
            <w:rStyle w:val="HyperlinkGreen"/>
            <w:b/>
          </w:rPr>
          <w:t>endpoints (2)</w:t>
        </w:r>
      </w:hyperlink>
      <w:r>
        <w:t>.</w:t>
      </w:r>
      <w:bookmarkStart w:id="75"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75"/>
      <w:r>
        <w:t xml:space="preserve"> When running over </w:t>
      </w:r>
      <w:hyperlink w:anchor="gt_8adff40b-d0a7-43c1-a170-f1cb2bb5edb0">
        <w:r>
          <w:rPr>
            <w:rStyle w:val="HyperlinkGreen"/>
            <w:b/>
          </w:rPr>
          <w:t>connectionless protocols</w:t>
        </w:r>
      </w:hyperlink>
      <w:r>
        <w:t xml:space="preserve"> such as UDP, each </w:t>
      </w:r>
      <w:hyperlink w:anchor="gt_a2d9cf75-7cbd-496c-bd8f-d79325f9858d">
        <w:r>
          <w:rPr>
            <w:rStyle w:val="HyperlinkGreen"/>
            <w:b/>
          </w:rPr>
          <w:t>RTP packet</w:t>
        </w:r>
      </w:hyperlink>
      <w:r>
        <w:t xml:space="preserve"> MUST be transported in exactly one </w:t>
      </w:r>
      <w:hyperlink w:anchor="gt_96ea17cd-226a-48f8-aa14-38d2d3ae60a5">
        <w:r>
          <w:rPr>
            <w:rStyle w:val="HyperlinkGreen"/>
            <w:b/>
          </w:rPr>
          <w:t>datagram</w:t>
        </w:r>
      </w:hyperlink>
      <w:r>
        <w:t>. The total size of a single RTP packet, including all transport, network, and link-layer headers, MUST NOT exceed 150</w:t>
      </w:r>
      <w:r>
        <w:t xml:space="preserve">0 bytes. If the underlying transport is disconnected, or becomes inactive for more than 30 seconds, the </w:t>
      </w:r>
      <w:hyperlink w:anchor="gt_de8636e4-953a-4b13-ba68-16f15c0570e5">
        <w:r>
          <w:rPr>
            <w:rStyle w:val="HyperlinkGreen"/>
            <w:b/>
          </w:rPr>
          <w:t>RTP session</w:t>
        </w:r>
      </w:hyperlink>
      <w:r>
        <w:t xml:space="preserve"> SHOULD</w:t>
      </w:r>
      <w:bookmarkStart w:id="76"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76"/>
      <w:r>
        <w:t xml:space="preserve"> be terminated.</w:t>
      </w:r>
      <w:r>
        <w:rPr>
          <w:rStyle w:val="FootnoteReference"/>
        </w:rPr>
        <w:t xml:space="preserve"> </w:t>
      </w:r>
    </w:p>
    <w:p w:rsidR="00DA7AE0" w:rsidRDefault="00FB35CE">
      <w:r>
        <w:t xml:space="preserve">This protocol MAY have multiple RTP sessions sharing the same transport. When sharing the same transport, each RTP session MUST use </w:t>
      </w:r>
      <w:hyperlink w:anchor="gt_bc2beb5b-66f9-435f-9ffd-f7cf713f836a">
        <w:r>
          <w:rPr>
            <w:rStyle w:val="HyperlinkGreen"/>
            <w:b/>
          </w:rPr>
          <w:t>SSRCs</w:t>
        </w:r>
      </w:hyperlink>
      <w:r>
        <w:t xml:space="preserve"> in the range specified in </w:t>
      </w:r>
      <w:hyperlink r:id="rId68" w:anchor="Section_cd17a549b94842a6aa6bfa707710faac">
        <w:r>
          <w:rPr>
            <w:rStyle w:val="Hyperlink"/>
          </w:rPr>
          <w:t>[MS-SDPEXT]</w:t>
        </w:r>
      </w:hyperlink>
      <w:r>
        <w:t xml:space="preserve"> section 3.1.5.31. These SSRC ranges MUST NOT overlap. </w:t>
      </w:r>
    </w:p>
    <w:p w:rsidR="00DA7AE0" w:rsidRDefault="00FB35CE">
      <w:r>
        <w:t xml:space="preserve">This protocol SHOULD multiplex RTP packets and RTCP packets on one single transport, as described in </w:t>
      </w:r>
      <w:hyperlink r:id="rId69">
        <w:r>
          <w:rPr>
            <w:rStyle w:val="Hyperlink"/>
          </w:rPr>
          <w:t>[RFC5761]</w:t>
        </w:r>
      </w:hyperlink>
      <w:r>
        <w:t>.</w:t>
      </w:r>
    </w:p>
    <w:p w:rsidR="00DA7AE0" w:rsidRDefault="00FB35CE">
      <w:pPr>
        <w:pStyle w:val="Heading2"/>
      </w:pPr>
      <w:bookmarkStart w:id="77" w:name="section_90d4b40be5744befa8329a5c9fa84eb9"/>
      <w:bookmarkStart w:id="78" w:name="_Toc163760391"/>
      <w:r>
        <w:t>Message Syntax</w:t>
      </w:r>
      <w:bookmarkEnd w:id="77"/>
      <w:bookmarkEnd w:id="78"/>
    </w:p>
    <w:p w:rsidR="00DA7AE0" w:rsidRDefault="00FB35CE">
      <w:pPr>
        <w:pStyle w:val="Heading3"/>
      </w:pPr>
      <w:bookmarkStart w:id="79" w:name="section_3b8dc3c634b848279b383b00154f471c"/>
      <w:bookmarkStart w:id="80" w:name="_Toc163760392"/>
      <w:r>
        <w:t>RTP Packets</w:t>
      </w:r>
      <w:bookmarkEnd w:id="79"/>
      <w:bookmarkEnd w:id="80"/>
      <w:r>
        <w:fldChar w:fldCharType="begin"/>
      </w:r>
      <w:r>
        <w:instrText xml:space="preserve"> XE "Messages:RTP Packets" </w:instrText>
      </w:r>
      <w:r>
        <w:fldChar w:fldCharType="end"/>
      </w:r>
      <w:r>
        <w:fldChar w:fldCharType="begin"/>
      </w:r>
      <w:r>
        <w:instrText xml:space="preserve"> XE "RTP Packets message" </w:instrText>
      </w:r>
      <w:r>
        <w:fldChar w:fldCharType="end"/>
      </w:r>
    </w:p>
    <w:p w:rsidR="00DA7AE0" w:rsidRDefault="00FB35CE">
      <w:r>
        <w:t xml:space="preserve">The syntax of the </w:t>
      </w:r>
      <w:hyperlink w:anchor="gt_7c02483a-b2ed-4381-ae07-5332ee087a45">
        <w:r>
          <w:rPr>
            <w:rStyle w:val="HyperlinkGreen"/>
            <w:b/>
          </w:rPr>
          <w:t>RTP</w:t>
        </w:r>
      </w:hyperlink>
      <w:r>
        <w:t xml:space="preserve"> header is as specified in </w:t>
      </w:r>
      <w:hyperlink r:id="rId70">
        <w:r>
          <w:rPr>
            <w:rStyle w:val="Hyperlink"/>
          </w:rPr>
          <w:t>[RFC3550]</w:t>
        </w:r>
      </w:hyperlink>
      <w:r>
        <w:t xml:space="preserve"> section 5.1. The fields of the fixed RTP header have their usual meaning, which is specified in [RFC3550] section 5.1 and </w:t>
      </w:r>
      <w:hyperlink r:id="rId71">
        <w:r>
          <w:rPr>
            <w:rStyle w:val="Hyperlink"/>
          </w:rPr>
          <w:t>[RFC3551]</w:t>
        </w:r>
      </w:hyperlink>
      <w:r>
        <w:t xml:space="preserve"> section 2, with the following additional notes:</w:t>
      </w:r>
    </w:p>
    <w:p w:rsidR="00DA7AE0" w:rsidRDefault="00FB35CE">
      <w:r>
        <w:rPr>
          <w:b/>
        </w:rPr>
        <w:t>Marker bit (M)</w:t>
      </w:r>
      <w:r>
        <w:t xml:space="preserve">: In audio </w:t>
      </w:r>
      <w:hyperlink w:anchor="gt_f3529cd8-50da-4f36-aa0b-66af455edbb6">
        <w:r>
          <w:rPr>
            <w:rStyle w:val="HyperlinkGreen"/>
            <w:b/>
          </w:rPr>
          <w:t>streams</w:t>
        </w:r>
      </w:hyperlink>
      <w:r>
        <w:t xml:space="preserve">, if </w:t>
      </w:r>
      <w:hyperlink w:anchor="gt_e40dd125-1e81-4c28-8c88-1bac817dcdde">
        <w:r>
          <w:rPr>
            <w:rStyle w:val="HyperlinkGreen"/>
            <w:b/>
          </w:rPr>
          <w:t>silence suppression</w:t>
        </w:r>
      </w:hyperlink>
      <w:r>
        <w:t xml:space="preserve"> is enabled, the</w:t>
      </w:r>
      <w:r>
        <w:t xml:space="preserve"> marker bit (</w:t>
      </w:r>
      <w:r>
        <w:rPr>
          <w:b/>
        </w:rPr>
        <w:t>M</w:t>
      </w:r>
      <w:r>
        <w:t>) SHOULD be one for the first packet of a talk spurt and zero for all other packets. Failure to do so can result in reduced audio quality at the receiving end. If silence suppression is disabled, the marker bit can be one for the first packet</w:t>
      </w:r>
      <w:r>
        <w:t xml:space="preserve"> in the stream, but SHOULD</w:t>
      </w:r>
      <w:bookmarkStart w:id="81"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81"/>
      <w:r>
        <w:t xml:space="preserve"> be zero for all other packets. In video streams, the marker bit MUST be one for the last packet sent for each </w:t>
      </w:r>
      <w:hyperlink w:anchor="gt_74615d14-4462-4a5c-a4aa-73b8cea35d5e">
        <w:r>
          <w:rPr>
            <w:rStyle w:val="HyperlinkGreen"/>
            <w:b/>
          </w:rPr>
          <w:t>video frame</w:t>
        </w:r>
      </w:hyperlink>
      <w:r>
        <w:t>, and zero for all other packets.</w:t>
      </w:r>
    </w:p>
    <w:p w:rsidR="00DA7AE0" w:rsidRDefault="00FB35CE">
      <w:r>
        <w:rPr>
          <w:b/>
        </w:rPr>
        <w:t>Payload type (PT)</w:t>
      </w:r>
      <w:r>
        <w:t xml:space="preserve">: The payload type field identifies the format of the </w:t>
      </w:r>
      <w:hyperlink w:anchor="gt_0d4d0f56-b142-4b1a-82d7-97888549e7f9">
        <w:r>
          <w:rPr>
            <w:rStyle w:val="HyperlinkGreen"/>
            <w:b/>
          </w:rPr>
          <w:t>RTP payload</w:t>
        </w:r>
      </w:hyperlink>
      <w:r>
        <w:t xml:space="preserve">, and determines its interpretation by the application. </w:t>
      </w:r>
      <w:hyperlink w:anchor="gt_6a2586b1-9b2a-4a00-aab6-70fef24bfddb">
        <w:r>
          <w:rPr>
            <w:rStyle w:val="HyperlinkGreen"/>
            <w:b/>
          </w:rPr>
          <w:t>Codecs</w:t>
        </w:r>
      </w:hyperlink>
      <w:r>
        <w:t xml:space="preserve"> that are not assigned to static payload types MUST be assigned to a payload type within the dynamic range, which is between 0x60 and 0x7f.</w:t>
      </w:r>
    </w:p>
    <w:p w:rsidR="00DA7AE0" w:rsidRDefault="00FB35CE">
      <w:r>
        <w:t>Codecs with payload type numbers in the dynamic r</w:t>
      </w:r>
      <w:r>
        <w:t>ange can use a different payload type number for send and receive.</w:t>
      </w:r>
      <w:bookmarkStart w:id="82"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82"/>
    </w:p>
    <w:p w:rsidR="00DA7AE0" w:rsidRDefault="00FB35CE">
      <w:r>
        <w:t>Codecs with payload type numbers in the static range MUST be used as specified in the following table. Codecs</w:t>
      </w:r>
      <w:r>
        <w:t xml:space="preserve"> with payload types in the dynamic range can use a different payload type number, but MUST be used with the clock rate, </w:t>
      </w:r>
      <w:hyperlink w:anchor="gt_4b3e3fb2-9be4-497d-952f-273a2b533ce2">
        <w:r>
          <w:rPr>
            <w:rStyle w:val="HyperlinkGreen"/>
            <w:b/>
          </w:rPr>
          <w:t>packetization times (P-times)</w:t>
        </w:r>
      </w:hyperlink>
      <w:r>
        <w:t>, and number of channels specified in the fol</w:t>
      </w:r>
      <w:r>
        <w:t>lowing table.</w:t>
      </w:r>
    </w:p>
    <w:p w:rsidR="00DA7AE0" w:rsidRDefault="00FB35CE">
      <w:r>
        <w:t>The following table lists audio codecs with payload type numbers, clock rates, P-times, and channels:</w:t>
      </w:r>
    </w:p>
    <w:tbl>
      <w:tblPr>
        <w:tblStyle w:val="Table-ShadedHeader"/>
        <w:tblW w:w="0" w:type="auto"/>
        <w:tblLook w:val="04A0" w:firstRow="1" w:lastRow="0" w:firstColumn="1" w:lastColumn="0" w:noHBand="0" w:noVBand="1"/>
      </w:tblPr>
      <w:tblGrid>
        <w:gridCol w:w="1530"/>
        <w:gridCol w:w="1800"/>
        <w:gridCol w:w="1260"/>
        <w:gridCol w:w="1998"/>
        <w:gridCol w:w="1170"/>
      </w:tblGrid>
      <w:tr w:rsidR="00DA7AE0" w:rsidTr="00DA7AE0">
        <w:trPr>
          <w:cnfStyle w:val="100000000000" w:firstRow="1" w:lastRow="0" w:firstColumn="0" w:lastColumn="0" w:oddVBand="0" w:evenVBand="0" w:oddHBand="0" w:evenHBand="0" w:firstRowFirstColumn="0" w:firstRowLastColumn="0" w:lastRowFirstColumn="0" w:lastRowLastColumn="0"/>
          <w:cantSplit/>
          <w:tblHeader/>
        </w:trPr>
        <w:tc>
          <w:tcPr>
            <w:tcW w:w="1530" w:type="dxa"/>
            <w:hideMark/>
          </w:tcPr>
          <w:p w:rsidR="00DA7AE0" w:rsidRDefault="00FB35CE">
            <w:pPr>
              <w:pStyle w:val="TableHeaderText"/>
              <w:ind w:left="720" w:hanging="720"/>
            </w:pPr>
            <w:r>
              <w:t>Payload type</w:t>
            </w:r>
          </w:p>
        </w:tc>
        <w:tc>
          <w:tcPr>
            <w:tcW w:w="1800" w:type="dxa"/>
            <w:hideMark/>
          </w:tcPr>
          <w:p w:rsidR="00DA7AE0" w:rsidRDefault="00FB35CE">
            <w:pPr>
              <w:pStyle w:val="TableHeaderText"/>
              <w:ind w:left="720" w:hanging="720"/>
            </w:pPr>
            <w:r>
              <w:t>Codec</w:t>
            </w:r>
          </w:p>
        </w:tc>
        <w:tc>
          <w:tcPr>
            <w:tcW w:w="1260" w:type="dxa"/>
            <w:hideMark/>
          </w:tcPr>
          <w:p w:rsidR="00DA7AE0" w:rsidRDefault="00FB35CE">
            <w:pPr>
              <w:pStyle w:val="TableHeaderText"/>
              <w:ind w:left="720" w:right="-18" w:hanging="720"/>
            </w:pPr>
            <w:r>
              <w:t>Clock rate</w:t>
            </w:r>
          </w:p>
        </w:tc>
        <w:tc>
          <w:tcPr>
            <w:tcW w:w="1998" w:type="dxa"/>
            <w:hideMark/>
          </w:tcPr>
          <w:p w:rsidR="00DA7AE0" w:rsidRDefault="00FB35CE">
            <w:pPr>
              <w:pStyle w:val="TableHeaderText"/>
              <w:ind w:left="720" w:hanging="720"/>
            </w:pPr>
            <w:r>
              <w:t>P-times</w:t>
            </w:r>
          </w:p>
        </w:tc>
        <w:tc>
          <w:tcPr>
            <w:tcW w:w="1170" w:type="dxa"/>
            <w:hideMark/>
          </w:tcPr>
          <w:p w:rsidR="00DA7AE0" w:rsidRDefault="00FB35CE">
            <w:pPr>
              <w:pStyle w:val="TableHeaderText"/>
              <w:ind w:left="720" w:hanging="720"/>
            </w:pPr>
            <w:r>
              <w:t>Channels</w:t>
            </w:r>
          </w:p>
        </w:tc>
      </w:tr>
      <w:tr w:rsidR="00DA7AE0" w:rsidTr="00DA7AE0">
        <w:trPr>
          <w:cantSplit/>
        </w:trPr>
        <w:tc>
          <w:tcPr>
            <w:tcW w:w="153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hanging="720"/>
            </w:pPr>
            <w:r>
              <w:t>0</w:t>
            </w:r>
          </w:p>
        </w:tc>
        <w:tc>
          <w:tcPr>
            <w:tcW w:w="180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hanging="720"/>
            </w:pPr>
            <w:r>
              <w:t>G.711 µ-Law</w:t>
            </w:r>
            <w:bookmarkStart w:id="83" w:name="Appendix_A_Target_5"/>
            <w:r>
              <w:rPr>
                <w:rStyle w:val="Hyperlink"/>
              </w:rPr>
              <w:fldChar w:fldCharType="begin"/>
            </w:r>
            <w:r>
              <w:rPr>
                <w:rStyle w:val="Hyperlink"/>
                <w:szCs w:val="24"/>
              </w:rPr>
              <w:instrText xml:space="preserve"> HYPERLINK \l "Appendix_A_5" \o "Product behavior note 5" \h </w:instrText>
            </w:r>
            <w:r>
              <w:rPr>
                <w:rStyle w:val="Hyperlink"/>
              </w:rPr>
            </w:r>
            <w:r>
              <w:rPr>
                <w:rStyle w:val="Hyperlink"/>
                <w:szCs w:val="24"/>
              </w:rPr>
              <w:fldChar w:fldCharType="separate"/>
            </w:r>
            <w:r>
              <w:rPr>
                <w:rStyle w:val="Hyperlink"/>
              </w:rPr>
              <w:t>&lt;5&gt;</w:t>
            </w:r>
            <w:r>
              <w:rPr>
                <w:rStyle w:val="Hyperlink"/>
              </w:rPr>
              <w:fldChar w:fldCharType="end"/>
            </w:r>
            <w:bookmarkEnd w:id="83"/>
          </w:p>
        </w:tc>
        <w:tc>
          <w:tcPr>
            <w:tcW w:w="126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right="-18" w:hanging="720"/>
            </w:pPr>
            <w:r>
              <w:t xml:space="preserve">10, </w:t>
            </w:r>
            <w:r>
              <w:t>20, 40, 60</w:t>
            </w:r>
          </w:p>
        </w:tc>
        <w:tc>
          <w:tcPr>
            <w:tcW w:w="117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hanging="720"/>
            </w:pPr>
            <w:r>
              <w:t>1</w:t>
            </w:r>
          </w:p>
        </w:tc>
      </w:tr>
      <w:tr w:rsidR="00DA7AE0" w:rsidTr="00DA7AE0">
        <w:trPr>
          <w:cantSplit/>
        </w:trPr>
        <w:tc>
          <w:tcPr>
            <w:tcW w:w="153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hanging="720"/>
            </w:pPr>
            <w:r>
              <w:t>3</w:t>
            </w:r>
          </w:p>
        </w:tc>
        <w:tc>
          <w:tcPr>
            <w:tcW w:w="180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hanging="720"/>
            </w:pPr>
            <w:r>
              <w:t>GSM 6.10</w:t>
            </w:r>
            <w:bookmarkStart w:id="84" w:name="Appendix_A_Target_6"/>
            <w:r>
              <w:rPr>
                <w:rStyle w:val="Hyperlink"/>
              </w:rPr>
              <w:fldChar w:fldCharType="begin"/>
            </w:r>
            <w:r>
              <w:rPr>
                <w:rStyle w:val="Hyperlink"/>
                <w:szCs w:val="24"/>
              </w:rPr>
              <w:instrText xml:space="preserve"> HYPERLINK \l "Appendix_A_6" \o "Product behavior note 6" \h </w:instrText>
            </w:r>
            <w:r>
              <w:rPr>
                <w:rStyle w:val="Hyperlink"/>
              </w:rPr>
            </w:r>
            <w:r>
              <w:rPr>
                <w:rStyle w:val="Hyperlink"/>
                <w:szCs w:val="24"/>
              </w:rPr>
              <w:fldChar w:fldCharType="separate"/>
            </w:r>
            <w:r>
              <w:rPr>
                <w:rStyle w:val="Hyperlink"/>
              </w:rPr>
              <w:t>&lt;6&gt;</w:t>
            </w:r>
            <w:r>
              <w:rPr>
                <w:rStyle w:val="Hyperlink"/>
              </w:rPr>
              <w:fldChar w:fldCharType="end"/>
            </w:r>
            <w:bookmarkEnd w:id="84"/>
          </w:p>
        </w:tc>
        <w:tc>
          <w:tcPr>
            <w:tcW w:w="126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right="-18" w:hanging="720"/>
            </w:pPr>
            <w:r>
              <w:t>20, 40, 60</w:t>
            </w:r>
          </w:p>
        </w:tc>
        <w:tc>
          <w:tcPr>
            <w:tcW w:w="117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hanging="720"/>
            </w:pPr>
            <w:r>
              <w:t>1</w:t>
            </w:r>
          </w:p>
        </w:tc>
      </w:tr>
      <w:tr w:rsidR="00DA7AE0" w:rsidTr="00DA7AE0">
        <w:trPr>
          <w:cantSplit/>
        </w:trPr>
        <w:tc>
          <w:tcPr>
            <w:tcW w:w="153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hanging="720"/>
            </w:pPr>
            <w:r>
              <w:t>4</w:t>
            </w:r>
          </w:p>
        </w:tc>
        <w:tc>
          <w:tcPr>
            <w:tcW w:w="180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hanging="720"/>
            </w:pPr>
            <w:r>
              <w:t>G.723.1</w:t>
            </w:r>
          </w:p>
        </w:tc>
        <w:tc>
          <w:tcPr>
            <w:tcW w:w="126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right="-18" w:hanging="720"/>
            </w:pPr>
            <w:r>
              <w:t>30, 60, 90</w:t>
            </w:r>
          </w:p>
        </w:tc>
        <w:tc>
          <w:tcPr>
            <w:tcW w:w="117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hanging="720"/>
            </w:pPr>
            <w:r>
              <w:t>1</w:t>
            </w:r>
          </w:p>
        </w:tc>
      </w:tr>
      <w:tr w:rsidR="00DA7AE0" w:rsidTr="00DA7AE0">
        <w:trPr>
          <w:cantSplit/>
        </w:trPr>
        <w:tc>
          <w:tcPr>
            <w:tcW w:w="153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hanging="720"/>
            </w:pPr>
            <w:r>
              <w:t>8</w:t>
            </w:r>
          </w:p>
        </w:tc>
        <w:tc>
          <w:tcPr>
            <w:tcW w:w="180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hanging="720"/>
            </w:pPr>
            <w:r>
              <w:t>G.711 A-Law</w:t>
            </w:r>
            <w:bookmarkStart w:id="85" w:name="Appendix_A_Target_7"/>
            <w:r>
              <w:rPr>
                <w:rStyle w:val="Hyperlink"/>
              </w:rPr>
              <w:fldChar w:fldCharType="begin"/>
            </w:r>
            <w:r>
              <w:rPr>
                <w:rStyle w:val="Hyperlink"/>
                <w:szCs w:val="24"/>
              </w:rPr>
              <w:instrText xml:space="preserve"> HYPERLINK \l "Appendix_A_7" \o "Product behavior note 7" \h </w:instrText>
            </w:r>
            <w:r>
              <w:rPr>
                <w:rStyle w:val="Hyperlink"/>
              </w:rPr>
            </w:r>
            <w:r>
              <w:rPr>
                <w:rStyle w:val="Hyperlink"/>
                <w:szCs w:val="24"/>
              </w:rPr>
              <w:fldChar w:fldCharType="separate"/>
            </w:r>
            <w:r>
              <w:rPr>
                <w:rStyle w:val="Hyperlink"/>
              </w:rPr>
              <w:t>&lt;7&gt;</w:t>
            </w:r>
            <w:r>
              <w:rPr>
                <w:rStyle w:val="Hyperlink"/>
              </w:rPr>
              <w:fldChar w:fldCharType="end"/>
            </w:r>
            <w:bookmarkEnd w:id="85"/>
          </w:p>
        </w:tc>
        <w:tc>
          <w:tcPr>
            <w:tcW w:w="126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right="-18" w:hanging="720"/>
            </w:pPr>
            <w:r>
              <w:t>10, 20, 40, 60</w:t>
            </w:r>
          </w:p>
        </w:tc>
        <w:tc>
          <w:tcPr>
            <w:tcW w:w="117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hanging="720"/>
            </w:pPr>
            <w:r>
              <w:t>1</w:t>
            </w:r>
          </w:p>
        </w:tc>
      </w:tr>
      <w:tr w:rsidR="00DA7AE0" w:rsidTr="00DA7AE0">
        <w:trPr>
          <w:cantSplit/>
        </w:trPr>
        <w:tc>
          <w:tcPr>
            <w:tcW w:w="153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hanging="720"/>
            </w:pPr>
            <w:r>
              <w:lastRenderedPageBreak/>
              <w:t>9 or 117</w:t>
            </w:r>
          </w:p>
        </w:tc>
        <w:tc>
          <w:tcPr>
            <w:tcW w:w="180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hanging="720"/>
              <w:jc w:val="both"/>
            </w:pPr>
            <w:r>
              <w:t>G.722</w:t>
            </w:r>
            <w:bookmarkStart w:id="86" w:name="Appendix_A_Target_8"/>
            <w:r>
              <w:rPr>
                <w:rStyle w:val="Hyperlink"/>
              </w:rPr>
              <w:fldChar w:fldCharType="begin"/>
            </w:r>
            <w:r>
              <w:rPr>
                <w:rStyle w:val="Hyperlink"/>
                <w:szCs w:val="24"/>
              </w:rPr>
              <w:instrText xml:space="preserve"> HYPERLINK \l "Appendix_A_8" \o "Product behavior note 8" \h </w:instrText>
            </w:r>
            <w:r>
              <w:rPr>
                <w:rStyle w:val="Hyperlink"/>
              </w:rPr>
            </w:r>
            <w:r>
              <w:rPr>
                <w:rStyle w:val="Hyperlink"/>
                <w:szCs w:val="24"/>
              </w:rPr>
              <w:fldChar w:fldCharType="separate"/>
            </w:r>
            <w:r>
              <w:rPr>
                <w:rStyle w:val="Hyperlink"/>
              </w:rPr>
              <w:t>&lt;8&gt;</w:t>
            </w:r>
            <w:r>
              <w:rPr>
                <w:rStyle w:val="Hyperlink"/>
              </w:rPr>
              <w:fldChar w:fldCharType="end"/>
            </w:r>
            <w:bookmarkEnd w:id="86"/>
          </w:p>
        </w:tc>
        <w:tc>
          <w:tcPr>
            <w:tcW w:w="126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right="-18" w:hanging="720"/>
            </w:pPr>
            <w:r>
              <w:t>20, 40, 60</w:t>
            </w:r>
          </w:p>
        </w:tc>
        <w:tc>
          <w:tcPr>
            <w:tcW w:w="117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hanging="720"/>
            </w:pPr>
            <w:r>
              <w:t>1</w:t>
            </w:r>
          </w:p>
        </w:tc>
      </w:tr>
      <w:tr w:rsidR="00DA7AE0" w:rsidTr="00DA7AE0">
        <w:trPr>
          <w:cantSplit/>
        </w:trPr>
        <w:tc>
          <w:tcPr>
            <w:tcW w:w="153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hanging="720"/>
            </w:pPr>
            <w:r>
              <w:t>13</w:t>
            </w:r>
          </w:p>
        </w:tc>
        <w:tc>
          <w:tcPr>
            <w:tcW w:w="180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hanging="720"/>
              <w:jc w:val="both"/>
            </w:pPr>
            <w:r>
              <w:t>Comfort Noise</w:t>
            </w:r>
            <w:bookmarkStart w:id="87" w:name="Appendix_A_Target_9"/>
            <w:r>
              <w:rPr>
                <w:rStyle w:val="Hyperlink"/>
              </w:rPr>
              <w:fldChar w:fldCharType="begin"/>
            </w:r>
            <w:r>
              <w:rPr>
                <w:rStyle w:val="Hyperlink"/>
                <w:szCs w:val="24"/>
              </w:rPr>
              <w:instrText xml:space="preserve"> HYPERLINK \l "Appendix_A_9" \o "Product behavior note 9" \h </w:instrText>
            </w:r>
            <w:r>
              <w:rPr>
                <w:rStyle w:val="Hyperlink"/>
              </w:rPr>
            </w:r>
            <w:r>
              <w:rPr>
                <w:rStyle w:val="Hyperlink"/>
                <w:szCs w:val="24"/>
              </w:rPr>
              <w:fldChar w:fldCharType="separate"/>
            </w:r>
            <w:r>
              <w:rPr>
                <w:rStyle w:val="Hyperlink"/>
              </w:rPr>
              <w:t>&lt;9&gt;</w:t>
            </w:r>
            <w:r>
              <w:rPr>
                <w:rStyle w:val="Hyperlink"/>
              </w:rPr>
              <w:fldChar w:fldCharType="end"/>
            </w:r>
            <w:bookmarkEnd w:id="87"/>
          </w:p>
        </w:tc>
        <w:tc>
          <w:tcPr>
            <w:tcW w:w="126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right="-18" w:hanging="720"/>
            </w:pPr>
            <w:r>
              <w:t>Not Applicable</w:t>
            </w:r>
          </w:p>
        </w:tc>
        <w:tc>
          <w:tcPr>
            <w:tcW w:w="117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hanging="720"/>
            </w:pPr>
            <w:r>
              <w:t>1</w:t>
            </w:r>
          </w:p>
        </w:tc>
      </w:tr>
      <w:tr w:rsidR="00DA7AE0" w:rsidTr="00DA7AE0">
        <w:trPr>
          <w:cantSplit/>
        </w:trPr>
        <w:tc>
          <w:tcPr>
            <w:tcW w:w="1530" w:type="dxa"/>
            <w:tcBorders>
              <w:top w:val="single" w:sz="4" w:space="0" w:color="auto"/>
              <w:left w:val="single" w:sz="4" w:space="0" w:color="auto"/>
              <w:bottom w:val="single" w:sz="4" w:space="0" w:color="auto"/>
              <w:right w:val="single" w:sz="4" w:space="0" w:color="auto"/>
            </w:tcBorders>
          </w:tcPr>
          <w:p w:rsidR="00DA7AE0" w:rsidRDefault="00FB35CE">
            <w:pPr>
              <w:pStyle w:val="TableBodyText"/>
              <w:ind w:left="720" w:hanging="720"/>
            </w:pPr>
            <w:r>
              <w:t>103</w:t>
            </w:r>
          </w:p>
        </w:tc>
        <w:tc>
          <w:tcPr>
            <w:tcW w:w="1800" w:type="dxa"/>
            <w:tcBorders>
              <w:top w:val="single" w:sz="4" w:space="0" w:color="auto"/>
              <w:left w:val="single" w:sz="4" w:space="0" w:color="auto"/>
              <w:bottom w:val="single" w:sz="4" w:space="0" w:color="auto"/>
              <w:right w:val="single" w:sz="4" w:space="0" w:color="auto"/>
            </w:tcBorders>
          </w:tcPr>
          <w:p w:rsidR="00DA7AE0" w:rsidRDefault="00FB35CE">
            <w:pPr>
              <w:pStyle w:val="TableBodyText"/>
              <w:ind w:left="720" w:hanging="720"/>
              <w:jc w:val="both"/>
            </w:pPr>
            <w:r>
              <w:t>Silk</w:t>
            </w:r>
            <w:bookmarkStart w:id="88" w:name="Appendix_A_Target_10"/>
            <w:r>
              <w:rPr>
                <w:rStyle w:val="Hyperlink"/>
              </w:rPr>
              <w:fldChar w:fldCharType="begin"/>
            </w:r>
            <w:r>
              <w:rPr>
                <w:rStyle w:val="Hyperlink"/>
                <w:szCs w:val="24"/>
              </w:rPr>
              <w:instrText xml:space="preserve"> HYPERLINK \l "Appendix_A_10" \o "Product behavior note 10" \h </w:instrText>
            </w:r>
            <w:r>
              <w:rPr>
                <w:rStyle w:val="Hyperlink"/>
              </w:rPr>
            </w:r>
            <w:r>
              <w:rPr>
                <w:rStyle w:val="Hyperlink"/>
                <w:szCs w:val="24"/>
              </w:rPr>
              <w:fldChar w:fldCharType="separate"/>
            </w:r>
            <w:r>
              <w:rPr>
                <w:rStyle w:val="Hyperlink"/>
              </w:rPr>
              <w:t>&lt;10&gt;</w:t>
            </w:r>
            <w:r>
              <w:rPr>
                <w:rStyle w:val="Hyperlink"/>
              </w:rPr>
              <w:fldChar w:fldCharType="end"/>
            </w:r>
            <w:bookmarkEnd w:id="88"/>
          </w:p>
        </w:tc>
        <w:tc>
          <w:tcPr>
            <w:tcW w:w="1260" w:type="dxa"/>
            <w:tcBorders>
              <w:top w:val="single" w:sz="4" w:space="0" w:color="auto"/>
              <w:left w:val="single" w:sz="4" w:space="0" w:color="auto"/>
              <w:bottom w:val="single" w:sz="4" w:space="0" w:color="auto"/>
              <w:right w:val="single" w:sz="4" w:space="0" w:color="auto"/>
            </w:tcBorders>
          </w:tcPr>
          <w:p w:rsidR="00DA7AE0" w:rsidRDefault="00FB35CE">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tcPr>
          <w:p w:rsidR="00DA7AE0" w:rsidRDefault="00FB35CE">
            <w:pPr>
              <w:pStyle w:val="TableBodyText"/>
              <w:ind w:left="720" w:right="-18" w:hanging="720"/>
            </w:pPr>
            <w:r>
              <w:t>60</w:t>
            </w:r>
          </w:p>
        </w:tc>
        <w:tc>
          <w:tcPr>
            <w:tcW w:w="1170" w:type="dxa"/>
            <w:tcBorders>
              <w:top w:val="single" w:sz="4" w:space="0" w:color="auto"/>
              <w:left w:val="single" w:sz="4" w:space="0" w:color="auto"/>
              <w:bottom w:val="single" w:sz="4" w:space="0" w:color="auto"/>
              <w:right w:val="single" w:sz="4" w:space="0" w:color="auto"/>
            </w:tcBorders>
          </w:tcPr>
          <w:p w:rsidR="00DA7AE0" w:rsidRDefault="00FB35CE">
            <w:pPr>
              <w:pStyle w:val="TableBodyText"/>
              <w:ind w:left="720" w:hanging="720"/>
            </w:pPr>
            <w:r>
              <w:t>1</w:t>
            </w:r>
          </w:p>
        </w:tc>
      </w:tr>
      <w:tr w:rsidR="00DA7AE0" w:rsidTr="00DA7AE0">
        <w:trPr>
          <w:cantSplit/>
        </w:trPr>
        <w:tc>
          <w:tcPr>
            <w:tcW w:w="1530" w:type="dxa"/>
            <w:tcBorders>
              <w:top w:val="single" w:sz="4" w:space="0" w:color="auto"/>
              <w:left w:val="single" w:sz="4" w:space="0" w:color="auto"/>
              <w:bottom w:val="single" w:sz="4" w:space="0" w:color="auto"/>
              <w:right w:val="single" w:sz="4" w:space="0" w:color="auto"/>
            </w:tcBorders>
          </w:tcPr>
          <w:p w:rsidR="00DA7AE0" w:rsidRDefault="00FB35CE">
            <w:pPr>
              <w:pStyle w:val="TableBodyText"/>
              <w:ind w:left="720" w:hanging="720"/>
            </w:pPr>
            <w:r>
              <w:t>104</w:t>
            </w:r>
          </w:p>
        </w:tc>
        <w:tc>
          <w:tcPr>
            <w:tcW w:w="1800" w:type="dxa"/>
            <w:tcBorders>
              <w:top w:val="single" w:sz="4" w:space="0" w:color="auto"/>
              <w:left w:val="single" w:sz="4" w:space="0" w:color="auto"/>
              <w:bottom w:val="single" w:sz="4" w:space="0" w:color="auto"/>
              <w:right w:val="single" w:sz="4" w:space="0" w:color="auto"/>
            </w:tcBorders>
          </w:tcPr>
          <w:p w:rsidR="00DA7AE0" w:rsidRDefault="00FB35CE">
            <w:pPr>
              <w:pStyle w:val="TableBodyText"/>
              <w:ind w:left="720" w:hanging="720"/>
              <w:jc w:val="both"/>
            </w:pPr>
            <w:r>
              <w:t>Silk</w:t>
            </w:r>
          </w:p>
        </w:tc>
        <w:tc>
          <w:tcPr>
            <w:tcW w:w="1260" w:type="dxa"/>
            <w:tcBorders>
              <w:top w:val="single" w:sz="4" w:space="0" w:color="auto"/>
              <w:left w:val="single" w:sz="4" w:space="0" w:color="auto"/>
              <w:bottom w:val="single" w:sz="4" w:space="0" w:color="auto"/>
              <w:right w:val="single" w:sz="4" w:space="0" w:color="auto"/>
            </w:tcBorders>
          </w:tcPr>
          <w:p w:rsidR="00DA7AE0" w:rsidRDefault="00FB35CE">
            <w:pPr>
              <w:pStyle w:val="TableBodyText"/>
              <w:ind w:left="720" w:right="-18" w:hanging="720"/>
            </w:pPr>
            <w:r>
              <w:t>16000</w:t>
            </w:r>
          </w:p>
        </w:tc>
        <w:tc>
          <w:tcPr>
            <w:tcW w:w="1998" w:type="dxa"/>
            <w:tcBorders>
              <w:top w:val="single" w:sz="4" w:space="0" w:color="auto"/>
              <w:left w:val="single" w:sz="4" w:space="0" w:color="auto"/>
              <w:bottom w:val="single" w:sz="4" w:space="0" w:color="auto"/>
              <w:right w:val="single" w:sz="4" w:space="0" w:color="auto"/>
            </w:tcBorders>
          </w:tcPr>
          <w:p w:rsidR="00DA7AE0" w:rsidRDefault="00FB35CE">
            <w:pPr>
              <w:pStyle w:val="TableBodyText"/>
              <w:ind w:left="720" w:right="-18" w:hanging="720"/>
            </w:pPr>
            <w:r>
              <w:t>20,60,100</w:t>
            </w:r>
          </w:p>
        </w:tc>
        <w:tc>
          <w:tcPr>
            <w:tcW w:w="1170" w:type="dxa"/>
            <w:tcBorders>
              <w:top w:val="single" w:sz="4" w:space="0" w:color="auto"/>
              <w:left w:val="single" w:sz="4" w:space="0" w:color="auto"/>
              <w:bottom w:val="single" w:sz="4" w:space="0" w:color="auto"/>
              <w:right w:val="single" w:sz="4" w:space="0" w:color="auto"/>
            </w:tcBorders>
          </w:tcPr>
          <w:p w:rsidR="00DA7AE0" w:rsidRDefault="00FB35CE">
            <w:pPr>
              <w:pStyle w:val="TableBodyText"/>
              <w:ind w:left="720" w:hanging="720"/>
            </w:pPr>
            <w:r>
              <w:t>1</w:t>
            </w:r>
          </w:p>
        </w:tc>
      </w:tr>
      <w:tr w:rsidR="00DA7AE0" w:rsidTr="00DA7AE0">
        <w:trPr>
          <w:cantSplit/>
        </w:trPr>
        <w:tc>
          <w:tcPr>
            <w:tcW w:w="1530" w:type="dxa"/>
            <w:tcBorders>
              <w:top w:val="single" w:sz="4" w:space="0" w:color="auto"/>
              <w:left w:val="single" w:sz="4" w:space="0" w:color="auto"/>
              <w:bottom w:val="single" w:sz="4" w:space="0" w:color="auto"/>
              <w:right w:val="single" w:sz="4" w:space="0" w:color="auto"/>
            </w:tcBorders>
          </w:tcPr>
          <w:p w:rsidR="00DA7AE0" w:rsidRDefault="00FB35CE">
            <w:pPr>
              <w:pStyle w:val="TableBodyText"/>
              <w:ind w:left="720" w:hanging="720"/>
            </w:pPr>
            <w:r>
              <w:t>106</w:t>
            </w:r>
          </w:p>
        </w:tc>
        <w:tc>
          <w:tcPr>
            <w:tcW w:w="1800" w:type="dxa"/>
            <w:tcBorders>
              <w:top w:val="single" w:sz="4" w:space="0" w:color="auto"/>
              <w:left w:val="single" w:sz="4" w:space="0" w:color="auto"/>
              <w:bottom w:val="single" w:sz="4" w:space="0" w:color="auto"/>
              <w:right w:val="single" w:sz="4" w:space="0" w:color="auto"/>
            </w:tcBorders>
          </w:tcPr>
          <w:p w:rsidR="00DA7AE0" w:rsidRDefault="00FB35CE">
            <w:pPr>
              <w:pStyle w:val="TableBodyText"/>
              <w:ind w:left="720" w:hanging="720"/>
              <w:jc w:val="both"/>
            </w:pPr>
            <w:r>
              <w:t>OPUS</w:t>
            </w:r>
          </w:p>
        </w:tc>
        <w:tc>
          <w:tcPr>
            <w:tcW w:w="1260" w:type="dxa"/>
            <w:tcBorders>
              <w:top w:val="single" w:sz="4" w:space="0" w:color="auto"/>
              <w:left w:val="single" w:sz="4" w:space="0" w:color="auto"/>
              <w:bottom w:val="single" w:sz="4" w:space="0" w:color="auto"/>
              <w:right w:val="single" w:sz="4" w:space="0" w:color="auto"/>
            </w:tcBorders>
          </w:tcPr>
          <w:p w:rsidR="00DA7AE0" w:rsidRDefault="00FB35CE">
            <w:pPr>
              <w:pStyle w:val="TableBodyText"/>
              <w:ind w:left="720" w:right="-18" w:hanging="720"/>
            </w:pPr>
            <w:r>
              <w:t>48000</w:t>
            </w:r>
          </w:p>
        </w:tc>
        <w:tc>
          <w:tcPr>
            <w:tcW w:w="1998" w:type="dxa"/>
            <w:tcBorders>
              <w:top w:val="single" w:sz="4" w:space="0" w:color="auto"/>
              <w:left w:val="single" w:sz="4" w:space="0" w:color="auto"/>
              <w:bottom w:val="single" w:sz="4" w:space="0" w:color="auto"/>
              <w:right w:val="single" w:sz="4" w:space="0" w:color="auto"/>
            </w:tcBorders>
          </w:tcPr>
          <w:p w:rsidR="00DA7AE0" w:rsidRDefault="00FB35CE">
            <w:pPr>
              <w:pStyle w:val="TableBodyText"/>
              <w:ind w:left="720" w:right="-18" w:hanging="720"/>
            </w:pPr>
            <w:r>
              <w:t>20,60</w:t>
            </w:r>
          </w:p>
        </w:tc>
        <w:tc>
          <w:tcPr>
            <w:tcW w:w="1170" w:type="dxa"/>
            <w:tcBorders>
              <w:top w:val="single" w:sz="4" w:space="0" w:color="auto"/>
              <w:left w:val="single" w:sz="4" w:space="0" w:color="auto"/>
              <w:bottom w:val="single" w:sz="4" w:space="0" w:color="auto"/>
              <w:right w:val="single" w:sz="4" w:space="0" w:color="auto"/>
            </w:tcBorders>
          </w:tcPr>
          <w:p w:rsidR="00DA7AE0" w:rsidRDefault="00FB35CE">
            <w:pPr>
              <w:pStyle w:val="TableBodyText"/>
              <w:ind w:left="720" w:hanging="720"/>
            </w:pPr>
            <w:r>
              <w:t>2</w:t>
            </w:r>
          </w:p>
        </w:tc>
      </w:tr>
      <w:tr w:rsidR="00DA7AE0" w:rsidTr="00DA7AE0">
        <w:trPr>
          <w:cantSplit/>
        </w:trPr>
        <w:tc>
          <w:tcPr>
            <w:tcW w:w="153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hanging="720"/>
            </w:pPr>
            <w:r>
              <w:t>111</w:t>
            </w:r>
          </w:p>
        </w:tc>
        <w:tc>
          <w:tcPr>
            <w:tcW w:w="180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hanging="720"/>
            </w:pPr>
            <w:r>
              <w:t>Siren</w:t>
            </w:r>
          </w:p>
        </w:tc>
        <w:tc>
          <w:tcPr>
            <w:tcW w:w="126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right="-18" w:hanging="720"/>
            </w:pPr>
            <w:r>
              <w:t>16000</w:t>
            </w:r>
          </w:p>
        </w:tc>
        <w:tc>
          <w:tcPr>
            <w:tcW w:w="1998"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right="-18" w:hanging="720"/>
            </w:pPr>
            <w:r>
              <w:t>20, 40, 60, 100, 200</w:t>
            </w:r>
          </w:p>
        </w:tc>
        <w:tc>
          <w:tcPr>
            <w:tcW w:w="117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hanging="720"/>
            </w:pPr>
            <w:r>
              <w:t>1</w:t>
            </w:r>
          </w:p>
        </w:tc>
      </w:tr>
      <w:tr w:rsidR="00DA7AE0" w:rsidTr="00DA7AE0">
        <w:trPr>
          <w:cantSplit/>
        </w:trPr>
        <w:tc>
          <w:tcPr>
            <w:tcW w:w="153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hanging="720"/>
            </w:pPr>
            <w:r>
              <w:t>112</w:t>
            </w:r>
          </w:p>
        </w:tc>
        <w:tc>
          <w:tcPr>
            <w:tcW w:w="180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hanging="720"/>
            </w:pPr>
            <w:r>
              <w:t>G.722.1</w:t>
            </w:r>
          </w:p>
        </w:tc>
        <w:tc>
          <w:tcPr>
            <w:tcW w:w="126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right="-18" w:hanging="720"/>
            </w:pPr>
            <w:r>
              <w:t>16000</w:t>
            </w:r>
          </w:p>
        </w:tc>
        <w:tc>
          <w:tcPr>
            <w:tcW w:w="1998"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right="-18" w:hanging="720"/>
            </w:pPr>
            <w:r>
              <w:t>20, 40, 60</w:t>
            </w:r>
          </w:p>
        </w:tc>
        <w:tc>
          <w:tcPr>
            <w:tcW w:w="117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hanging="720"/>
            </w:pPr>
            <w:r>
              <w:t>1</w:t>
            </w:r>
          </w:p>
        </w:tc>
      </w:tr>
      <w:tr w:rsidR="00DA7AE0" w:rsidTr="00DA7AE0">
        <w:trPr>
          <w:cantSplit/>
        </w:trPr>
        <w:tc>
          <w:tcPr>
            <w:tcW w:w="153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hanging="720"/>
            </w:pPr>
            <w:r>
              <w:t>114</w:t>
            </w:r>
          </w:p>
        </w:tc>
        <w:tc>
          <w:tcPr>
            <w:tcW w:w="180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hanging="720"/>
            </w:pPr>
            <w:r>
              <w:t>RT Audio</w:t>
            </w:r>
          </w:p>
        </w:tc>
        <w:tc>
          <w:tcPr>
            <w:tcW w:w="126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right="-18" w:hanging="720"/>
            </w:pPr>
            <w:r>
              <w:t>16000</w:t>
            </w:r>
          </w:p>
        </w:tc>
        <w:tc>
          <w:tcPr>
            <w:tcW w:w="1998"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right="-18" w:hanging="720"/>
            </w:pPr>
            <w:r>
              <w:t>20, 40, 60</w:t>
            </w:r>
          </w:p>
        </w:tc>
        <w:tc>
          <w:tcPr>
            <w:tcW w:w="117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hanging="720"/>
            </w:pPr>
            <w:r>
              <w:t>1</w:t>
            </w:r>
          </w:p>
        </w:tc>
      </w:tr>
      <w:tr w:rsidR="00DA7AE0" w:rsidTr="00DA7AE0">
        <w:trPr>
          <w:cantSplit/>
        </w:trPr>
        <w:tc>
          <w:tcPr>
            <w:tcW w:w="153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hanging="720"/>
            </w:pPr>
            <w:r>
              <w:t>115</w:t>
            </w:r>
          </w:p>
        </w:tc>
        <w:tc>
          <w:tcPr>
            <w:tcW w:w="180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hanging="720"/>
            </w:pPr>
            <w:r>
              <w:t>RT Audio</w:t>
            </w:r>
          </w:p>
        </w:tc>
        <w:tc>
          <w:tcPr>
            <w:tcW w:w="126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right="-18" w:hanging="720"/>
            </w:pPr>
            <w:r>
              <w:t>20, 40, 60</w:t>
            </w:r>
          </w:p>
        </w:tc>
        <w:tc>
          <w:tcPr>
            <w:tcW w:w="117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hanging="720"/>
            </w:pPr>
            <w:r>
              <w:t>1</w:t>
            </w:r>
          </w:p>
        </w:tc>
      </w:tr>
      <w:tr w:rsidR="00DA7AE0" w:rsidTr="00DA7AE0">
        <w:trPr>
          <w:cantSplit/>
        </w:trPr>
        <w:tc>
          <w:tcPr>
            <w:tcW w:w="153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hanging="720"/>
            </w:pPr>
            <w:r>
              <w:t>116</w:t>
            </w:r>
          </w:p>
        </w:tc>
        <w:tc>
          <w:tcPr>
            <w:tcW w:w="180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hanging="720"/>
            </w:pPr>
            <w:r>
              <w:t>G.726</w:t>
            </w:r>
          </w:p>
        </w:tc>
        <w:tc>
          <w:tcPr>
            <w:tcW w:w="126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right="-18" w:hanging="720"/>
            </w:pPr>
            <w:r>
              <w:t>20, 40, 60</w:t>
            </w:r>
          </w:p>
        </w:tc>
        <w:tc>
          <w:tcPr>
            <w:tcW w:w="117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hanging="720"/>
            </w:pPr>
            <w:r>
              <w:t>1</w:t>
            </w:r>
          </w:p>
        </w:tc>
      </w:tr>
      <w:tr w:rsidR="00DA7AE0" w:rsidTr="00DA7AE0">
        <w:trPr>
          <w:cantSplit/>
        </w:trPr>
        <w:tc>
          <w:tcPr>
            <w:tcW w:w="1530" w:type="dxa"/>
            <w:tcBorders>
              <w:top w:val="single" w:sz="4" w:space="0" w:color="auto"/>
              <w:left w:val="single" w:sz="4" w:space="0" w:color="auto"/>
              <w:bottom w:val="single" w:sz="4" w:space="0" w:color="auto"/>
              <w:right w:val="single" w:sz="4" w:space="0" w:color="auto"/>
            </w:tcBorders>
          </w:tcPr>
          <w:p w:rsidR="00DA7AE0" w:rsidRDefault="00FB35CE">
            <w:pPr>
              <w:pStyle w:val="TableBodyText"/>
              <w:ind w:left="720" w:hanging="720"/>
            </w:pPr>
            <w:r>
              <w:t>117</w:t>
            </w:r>
          </w:p>
        </w:tc>
        <w:tc>
          <w:tcPr>
            <w:tcW w:w="1800" w:type="dxa"/>
            <w:tcBorders>
              <w:top w:val="single" w:sz="4" w:space="0" w:color="auto"/>
              <w:left w:val="single" w:sz="4" w:space="0" w:color="auto"/>
              <w:bottom w:val="single" w:sz="4" w:space="0" w:color="auto"/>
              <w:right w:val="single" w:sz="4" w:space="0" w:color="auto"/>
            </w:tcBorders>
          </w:tcPr>
          <w:p w:rsidR="00DA7AE0" w:rsidRDefault="00FB35CE">
            <w:pPr>
              <w:pStyle w:val="TableBodyText"/>
              <w:ind w:left="720" w:hanging="720"/>
            </w:pPr>
            <w:r>
              <w:t>G.722</w:t>
            </w:r>
            <w:bookmarkStart w:id="89" w:name="Appendix_A_Target_11"/>
            <w:r>
              <w:rPr>
                <w:rStyle w:val="Hyperlink"/>
              </w:rPr>
              <w:fldChar w:fldCharType="begin"/>
            </w:r>
            <w:r>
              <w:rPr>
                <w:rStyle w:val="Hyperlink"/>
                <w:szCs w:val="24"/>
              </w:rPr>
              <w:instrText xml:space="preserve"> HYPERLINK \l "Appendix_A_11" \o "Product behavior note 11" \h </w:instrText>
            </w:r>
            <w:r>
              <w:rPr>
                <w:rStyle w:val="Hyperlink"/>
              </w:rPr>
            </w:r>
            <w:r>
              <w:rPr>
                <w:rStyle w:val="Hyperlink"/>
                <w:szCs w:val="24"/>
              </w:rPr>
              <w:fldChar w:fldCharType="separate"/>
            </w:r>
            <w:r>
              <w:rPr>
                <w:rStyle w:val="Hyperlink"/>
              </w:rPr>
              <w:t>&lt;11&gt;</w:t>
            </w:r>
            <w:r>
              <w:rPr>
                <w:rStyle w:val="Hyperlink"/>
              </w:rPr>
              <w:fldChar w:fldCharType="end"/>
            </w:r>
            <w:bookmarkEnd w:id="89"/>
          </w:p>
        </w:tc>
        <w:tc>
          <w:tcPr>
            <w:tcW w:w="1260" w:type="dxa"/>
            <w:tcBorders>
              <w:top w:val="single" w:sz="4" w:space="0" w:color="auto"/>
              <w:left w:val="single" w:sz="4" w:space="0" w:color="auto"/>
              <w:bottom w:val="single" w:sz="4" w:space="0" w:color="auto"/>
              <w:right w:val="single" w:sz="4" w:space="0" w:color="auto"/>
            </w:tcBorders>
          </w:tcPr>
          <w:p w:rsidR="00DA7AE0" w:rsidRDefault="00FB35CE">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tcPr>
          <w:p w:rsidR="00DA7AE0" w:rsidRDefault="00FB35CE">
            <w:pPr>
              <w:pStyle w:val="TableBodyText"/>
              <w:ind w:left="720" w:right="-18" w:hanging="720"/>
            </w:pPr>
            <w:r>
              <w:t>20,40,60</w:t>
            </w:r>
          </w:p>
        </w:tc>
        <w:tc>
          <w:tcPr>
            <w:tcW w:w="1170" w:type="dxa"/>
            <w:tcBorders>
              <w:top w:val="single" w:sz="4" w:space="0" w:color="auto"/>
              <w:left w:val="single" w:sz="4" w:space="0" w:color="auto"/>
              <w:bottom w:val="single" w:sz="4" w:space="0" w:color="auto"/>
              <w:right w:val="single" w:sz="4" w:space="0" w:color="auto"/>
            </w:tcBorders>
          </w:tcPr>
          <w:p w:rsidR="00DA7AE0" w:rsidRDefault="00FB35CE">
            <w:pPr>
              <w:pStyle w:val="TableBodyText"/>
              <w:ind w:left="720" w:hanging="720"/>
            </w:pPr>
            <w:r>
              <w:t>2</w:t>
            </w:r>
          </w:p>
        </w:tc>
      </w:tr>
      <w:tr w:rsidR="00DA7AE0" w:rsidTr="00DA7AE0">
        <w:trPr>
          <w:cantSplit/>
        </w:trPr>
        <w:tc>
          <w:tcPr>
            <w:tcW w:w="153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hanging="720"/>
            </w:pPr>
            <w:r>
              <w:t>118</w:t>
            </w:r>
          </w:p>
        </w:tc>
        <w:tc>
          <w:tcPr>
            <w:tcW w:w="180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hanging="720"/>
            </w:pPr>
            <w:r>
              <w:t>Comfort Noise</w:t>
            </w:r>
            <w:bookmarkStart w:id="90" w:name="Appendix_A_Target_12"/>
            <w:r>
              <w:rPr>
                <w:rStyle w:val="Hyperlink"/>
              </w:rPr>
              <w:fldChar w:fldCharType="begin"/>
            </w:r>
            <w:r>
              <w:rPr>
                <w:rStyle w:val="Hyperlink"/>
                <w:szCs w:val="24"/>
              </w:rPr>
              <w:instrText xml:space="preserve"> HYPERLINK \l "Appendix_A_12" \o "Product behavior note 12" \h </w:instrText>
            </w:r>
            <w:r>
              <w:rPr>
                <w:rStyle w:val="Hyperlink"/>
              </w:rPr>
            </w:r>
            <w:r>
              <w:rPr>
                <w:rStyle w:val="Hyperlink"/>
                <w:szCs w:val="24"/>
              </w:rPr>
              <w:fldChar w:fldCharType="separate"/>
            </w:r>
            <w:r>
              <w:rPr>
                <w:rStyle w:val="Hyperlink"/>
              </w:rPr>
              <w:t>&lt;12&gt;</w:t>
            </w:r>
            <w:r>
              <w:rPr>
                <w:rStyle w:val="Hyperlink"/>
              </w:rPr>
              <w:fldChar w:fldCharType="end"/>
            </w:r>
            <w:bookmarkEnd w:id="90"/>
          </w:p>
        </w:tc>
        <w:tc>
          <w:tcPr>
            <w:tcW w:w="126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right="-18" w:hanging="720"/>
            </w:pPr>
            <w:r>
              <w:t>16000</w:t>
            </w:r>
          </w:p>
        </w:tc>
        <w:tc>
          <w:tcPr>
            <w:tcW w:w="1998"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right="-18" w:hanging="720"/>
            </w:pPr>
            <w:r>
              <w:t>Not Applicable</w:t>
            </w:r>
          </w:p>
        </w:tc>
        <w:tc>
          <w:tcPr>
            <w:tcW w:w="117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hanging="720"/>
            </w:pPr>
            <w:r>
              <w:t>1</w:t>
            </w:r>
          </w:p>
        </w:tc>
      </w:tr>
    </w:tbl>
    <w:p w:rsidR="00DA7AE0" w:rsidRDefault="00FB35CE">
      <w:r>
        <w:t>The following table lists video codecs with payload type numbers and clock rates:</w:t>
      </w:r>
    </w:p>
    <w:tbl>
      <w:tblPr>
        <w:tblStyle w:val="Table-ShadedHeader"/>
        <w:tblW w:w="0" w:type="auto"/>
        <w:tblLook w:val="04A0" w:firstRow="1" w:lastRow="0" w:firstColumn="1" w:lastColumn="0" w:noHBand="0" w:noVBand="1"/>
      </w:tblPr>
      <w:tblGrid>
        <w:gridCol w:w="1728"/>
        <w:gridCol w:w="2862"/>
        <w:gridCol w:w="1260"/>
      </w:tblGrid>
      <w:tr w:rsidR="00DA7AE0" w:rsidTr="00DA7AE0">
        <w:trPr>
          <w:cnfStyle w:val="100000000000" w:firstRow="1" w:lastRow="0" w:firstColumn="0" w:lastColumn="0" w:oddVBand="0" w:evenVBand="0" w:oddHBand="0" w:evenHBand="0" w:firstRowFirstColumn="0" w:firstRowLastColumn="0" w:lastRowFirstColumn="0" w:lastRowLastColumn="0"/>
          <w:cantSplit/>
          <w:tblHeader/>
        </w:trPr>
        <w:tc>
          <w:tcPr>
            <w:tcW w:w="1728" w:type="dxa"/>
            <w:hideMark/>
          </w:tcPr>
          <w:p w:rsidR="00DA7AE0" w:rsidRDefault="00FB35CE">
            <w:pPr>
              <w:pStyle w:val="TableHeaderText"/>
              <w:ind w:left="720" w:hanging="720"/>
            </w:pPr>
            <w:r>
              <w:t>Payload type</w:t>
            </w:r>
          </w:p>
        </w:tc>
        <w:tc>
          <w:tcPr>
            <w:tcW w:w="2862" w:type="dxa"/>
            <w:hideMark/>
          </w:tcPr>
          <w:p w:rsidR="00DA7AE0" w:rsidRDefault="00FB35CE">
            <w:pPr>
              <w:pStyle w:val="TableHeaderText"/>
              <w:ind w:left="720" w:hanging="720"/>
            </w:pPr>
            <w:r>
              <w:t>Codec</w:t>
            </w:r>
          </w:p>
        </w:tc>
        <w:tc>
          <w:tcPr>
            <w:tcW w:w="1260" w:type="dxa"/>
            <w:hideMark/>
          </w:tcPr>
          <w:p w:rsidR="00DA7AE0" w:rsidRDefault="00FB35CE">
            <w:pPr>
              <w:pStyle w:val="TableHeaderText"/>
              <w:ind w:left="720" w:right="-18" w:hanging="720"/>
            </w:pPr>
            <w:r>
              <w:t>Clock rate</w:t>
            </w:r>
          </w:p>
        </w:tc>
      </w:tr>
      <w:tr w:rsidR="00DA7AE0" w:rsidTr="00DA7AE0">
        <w:trPr>
          <w:cantSplit/>
        </w:trPr>
        <w:tc>
          <w:tcPr>
            <w:tcW w:w="1728"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hanging="720"/>
            </w:pPr>
            <w:r>
              <w:t>34</w:t>
            </w:r>
          </w:p>
        </w:tc>
        <w:tc>
          <w:tcPr>
            <w:tcW w:w="2862"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hanging="720"/>
            </w:pPr>
            <w:r>
              <w:t xml:space="preserve">H.263 </w:t>
            </w:r>
            <w:hyperlink r:id="rId72" w:anchor="Section_ebea5d4aa184491283a6df29606aaa78">
              <w:r>
                <w:rPr>
                  <w:rStyle w:val="Hyperlink"/>
                </w:rPr>
                <w:t>[MS-H26XPF]</w:t>
              </w:r>
            </w:hyperlink>
            <w:bookmarkStart w:id="91" w:name="Appendix_A_Target_13"/>
            <w:r>
              <w:rPr>
                <w:rStyle w:val="Hyperlink"/>
              </w:rPr>
              <w:fldChar w:fldCharType="begin"/>
            </w:r>
            <w:r>
              <w:rPr>
                <w:rStyle w:val="Hyperlink"/>
                <w:szCs w:val="24"/>
              </w:rPr>
              <w:instrText xml:space="preserve"> HYPERLINK \l "Appendix_A_13" \o "Product behavior note 13" \h </w:instrText>
            </w:r>
            <w:r>
              <w:rPr>
                <w:rStyle w:val="Hyperlink"/>
              </w:rPr>
            </w:r>
            <w:r>
              <w:rPr>
                <w:rStyle w:val="Hyperlink"/>
                <w:szCs w:val="24"/>
              </w:rPr>
              <w:fldChar w:fldCharType="separate"/>
            </w:r>
            <w:r>
              <w:rPr>
                <w:rStyle w:val="Hyperlink"/>
              </w:rPr>
              <w:t>&lt;13&gt;</w:t>
            </w:r>
            <w:r>
              <w:rPr>
                <w:rStyle w:val="Hyperlink"/>
              </w:rPr>
              <w:fldChar w:fldCharType="end"/>
            </w:r>
            <w:bookmarkEnd w:id="91"/>
          </w:p>
        </w:tc>
        <w:tc>
          <w:tcPr>
            <w:tcW w:w="126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right="-18" w:hanging="720"/>
            </w:pPr>
            <w:r>
              <w:t>90000</w:t>
            </w:r>
          </w:p>
        </w:tc>
      </w:tr>
      <w:tr w:rsidR="00DA7AE0" w:rsidTr="00DA7AE0">
        <w:trPr>
          <w:cantSplit/>
        </w:trPr>
        <w:tc>
          <w:tcPr>
            <w:tcW w:w="1728"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hanging="720"/>
            </w:pPr>
            <w:r>
              <w:t>121</w:t>
            </w:r>
          </w:p>
        </w:tc>
        <w:tc>
          <w:tcPr>
            <w:tcW w:w="2862"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hanging="720"/>
            </w:pPr>
            <w:r>
              <w:t>RT Video</w:t>
            </w:r>
          </w:p>
        </w:tc>
        <w:tc>
          <w:tcPr>
            <w:tcW w:w="126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right="-18" w:hanging="720"/>
            </w:pPr>
            <w:r>
              <w:t>90000</w:t>
            </w:r>
          </w:p>
        </w:tc>
      </w:tr>
      <w:tr w:rsidR="00DA7AE0" w:rsidTr="00DA7AE0">
        <w:trPr>
          <w:cantSplit/>
        </w:trPr>
        <w:tc>
          <w:tcPr>
            <w:tcW w:w="1728" w:type="dxa"/>
            <w:tcBorders>
              <w:top w:val="single" w:sz="4" w:space="0" w:color="auto"/>
              <w:left w:val="single" w:sz="4" w:space="0" w:color="auto"/>
              <w:bottom w:val="single" w:sz="4" w:space="0" w:color="auto"/>
              <w:right w:val="single" w:sz="4" w:space="0" w:color="auto"/>
            </w:tcBorders>
          </w:tcPr>
          <w:p w:rsidR="00DA7AE0" w:rsidRDefault="00FB35CE">
            <w:pPr>
              <w:pStyle w:val="TableBodyText"/>
              <w:ind w:left="720" w:hanging="720"/>
            </w:pPr>
            <w:r>
              <w:t>122</w:t>
            </w:r>
          </w:p>
        </w:tc>
        <w:tc>
          <w:tcPr>
            <w:tcW w:w="2862" w:type="dxa"/>
            <w:tcBorders>
              <w:top w:val="single" w:sz="4" w:space="0" w:color="auto"/>
              <w:left w:val="single" w:sz="4" w:space="0" w:color="auto"/>
              <w:bottom w:val="single" w:sz="4" w:space="0" w:color="auto"/>
              <w:right w:val="single" w:sz="4" w:space="0" w:color="auto"/>
            </w:tcBorders>
          </w:tcPr>
          <w:p w:rsidR="00DA7AE0" w:rsidRDefault="00FB35CE">
            <w:pPr>
              <w:pStyle w:val="TableBodyText"/>
              <w:ind w:left="720" w:hanging="720"/>
            </w:pPr>
            <w:r>
              <w:t xml:space="preserve">H.264 </w:t>
            </w:r>
            <w:hyperlink r:id="rId73" w:anchor="Section_f3024858350e49b0986699c4fd2b912d">
              <w:r>
                <w:rPr>
                  <w:rStyle w:val="Hyperlink"/>
                </w:rPr>
                <w:t>[MS-H264PF]</w:t>
              </w:r>
            </w:hyperlink>
            <w:bookmarkStart w:id="92" w:name="Appendix_A_Target_14"/>
            <w:r>
              <w:rPr>
                <w:rStyle w:val="Hyperlink"/>
              </w:rPr>
              <w:fldChar w:fldCharType="begin"/>
            </w:r>
            <w:r>
              <w:rPr>
                <w:rStyle w:val="Hyperlink"/>
                <w:szCs w:val="24"/>
              </w:rPr>
              <w:instrText xml:space="preserve"> HYPERLINK \l "Appendix_A_14" \o "Product behavior note 14" \h </w:instrText>
            </w:r>
            <w:r>
              <w:rPr>
                <w:rStyle w:val="Hyperlink"/>
              </w:rPr>
            </w:r>
            <w:r>
              <w:rPr>
                <w:rStyle w:val="Hyperlink"/>
                <w:szCs w:val="24"/>
              </w:rPr>
              <w:fldChar w:fldCharType="separate"/>
            </w:r>
            <w:r>
              <w:rPr>
                <w:rStyle w:val="Hyperlink"/>
              </w:rPr>
              <w:t>&lt;14&gt;</w:t>
            </w:r>
            <w:r>
              <w:rPr>
                <w:rStyle w:val="Hyperlink"/>
              </w:rPr>
              <w:fldChar w:fldCharType="end"/>
            </w:r>
            <w:bookmarkEnd w:id="92"/>
          </w:p>
        </w:tc>
        <w:tc>
          <w:tcPr>
            <w:tcW w:w="1260" w:type="dxa"/>
            <w:tcBorders>
              <w:top w:val="single" w:sz="4" w:space="0" w:color="auto"/>
              <w:left w:val="single" w:sz="4" w:space="0" w:color="auto"/>
              <w:bottom w:val="single" w:sz="4" w:space="0" w:color="auto"/>
              <w:right w:val="single" w:sz="4" w:space="0" w:color="auto"/>
            </w:tcBorders>
          </w:tcPr>
          <w:p w:rsidR="00DA7AE0" w:rsidRDefault="00FB35CE">
            <w:pPr>
              <w:pStyle w:val="TableBodyText"/>
              <w:ind w:left="720" w:right="-18" w:hanging="720"/>
            </w:pPr>
            <w:r>
              <w:t>90000</w:t>
            </w:r>
          </w:p>
        </w:tc>
      </w:tr>
      <w:tr w:rsidR="00DA7AE0" w:rsidTr="00DA7AE0">
        <w:trPr>
          <w:cantSplit/>
        </w:trPr>
        <w:tc>
          <w:tcPr>
            <w:tcW w:w="1728" w:type="dxa"/>
            <w:tcBorders>
              <w:top w:val="single" w:sz="4" w:space="0" w:color="auto"/>
              <w:left w:val="single" w:sz="4" w:space="0" w:color="auto"/>
              <w:bottom w:val="single" w:sz="4" w:space="0" w:color="auto"/>
              <w:right w:val="single" w:sz="4" w:space="0" w:color="auto"/>
            </w:tcBorders>
          </w:tcPr>
          <w:p w:rsidR="00DA7AE0" w:rsidRDefault="00FB35CE">
            <w:pPr>
              <w:pStyle w:val="TableBodyText"/>
              <w:ind w:left="720" w:hanging="720"/>
            </w:pPr>
            <w:r>
              <w:t>123</w:t>
            </w:r>
          </w:p>
        </w:tc>
        <w:tc>
          <w:tcPr>
            <w:tcW w:w="2862" w:type="dxa"/>
            <w:tcBorders>
              <w:top w:val="single" w:sz="4" w:space="0" w:color="auto"/>
              <w:left w:val="single" w:sz="4" w:space="0" w:color="auto"/>
              <w:bottom w:val="single" w:sz="4" w:space="0" w:color="auto"/>
              <w:right w:val="single" w:sz="4" w:space="0" w:color="auto"/>
            </w:tcBorders>
          </w:tcPr>
          <w:p w:rsidR="00DA7AE0" w:rsidRDefault="00FB35CE">
            <w:pPr>
              <w:pStyle w:val="TableBodyText"/>
              <w:ind w:left="720" w:hanging="720"/>
            </w:pPr>
            <w:r>
              <w:t>H.264 FEC [MS-H264PF]</w:t>
            </w:r>
            <w:bookmarkStart w:id="93" w:name="Appendix_A_Target_15"/>
            <w:r>
              <w:rPr>
                <w:rStyle w:val="Hyperlink"/>
              </w:rPr>
              <w:fldChar w:fldCharType="begin"/>
            </w:r>
            <w:r>
              <w:rPr>
                <w:rStyle w:val="Hyperlink"/>
                <w:szCs w:val="24"/>
              </w:rPr>
              <w:instrText xml:space="preserve"> HYPERLINK \l "Appendix_A_15" \o "Product behavior note 15" \h </w:instrText>
            </w:r>
            <w:r>
              <w:rPr>
                <w:rStyle w:val="Hyperlink"/>
              </w:rPr>
            </w:r>
            <w:r>
              <w:rPr>
                <w:rStyle w:val="Hyperlink"/>
                <w:szCs w:val="24"/>
              </w:rPr>
              <w:fldChar w:fldCharType="separate"/>
            </w:r>
            <w:r>
              <w:rPr>
                <w:rStyle w:val="Hyperlink"/>
              </w:rPr>
              <w:t>&lt;15&gt;</w:t>
            </w:r>
            <w:r>
              <w:rPr>
                <w:rStyle w:val="Hyperlink"/>
              </w:rPr>
              <w:fldChar w:fldCharType="end"/>
            </w:r>
            <w:bookmarkEnd w:id="93"/>
          </w:p>
        </w:tc>
        <w:tc>
          <w:tcPr>
            <w:tcW w:w="1260" w:type="dxa"/>
            <w:tcBorders>
              <w:top w:val="single" w:sz="4" w:space="0" w:color="auto"/>
              <w:left w:val="single" w:sz="4" w:space="0" w:color="auto"/>
              <w:bottom w:val="single" w:sz="4" w:space="0" w:color="auto"/>
              <w:right w:val="single" w:sz="4" w:space="0" w:color="auto"/>
            </w:tcBorders>
          </w:tcPr>
          <w:p w:rsidR="00DA7AE0" w:rsidRDefault="00FB35CE">
            <w:pPr>
              <w:pStyle w:val="TableBodyText"/>
              <w:ind w:left="720" w:right="-18" w:hanging="720"/>
            </w:pPr>
            <w:r>
              <w:t>90000</w:t>
            </w:r>
          </w:p>
        </w:tc>
      </w:tr>
    </w:tbl>
    <w:p w:rsidR="00DA7AE0" w:rsidRDefault="00FB35CE">
      <w:r>
        <w:t>The following table lists data codecs</w:t>
      </w:r>
      <w:r>
        <w:t xml:space="preserve"> with payload type numbers and clock rates</w:t>
      </w:r>
      <w:bookmarkStart w:id="94"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94"/>
      <w:r>
        <w:t>:</w:t>
      </w:r>
    </w:p>
    <w:tbl>
      <w:tblPr>
        <w:tblStyle w:val="Table-ShadedHeader"/>
        <w:tblW w:w="0" w:type="auto"/>
        <w:tblLook w:val="04A0" w:firstRow="1" w:lastRow="0" w:firstColumn="1" w:lastColumn="0" w:noHBand="0" w:noVBand="1"/>
      </w:tblPr>
      <w:tblGrid>
        <w:gridCol w:w="1728"/>
        <w:gridCol w:w="1530"/>
        <w:gridCol w:w="1332"/>
      </w:tblGrid>
      <w:tr w:rsidR="00DA7AE0" w:rsidTr="00DA7AE0">
        <w:trPr>
          <w:cnfStyle w:val="100000000000" w:firstRow="1" w:lastRow="0" w:firstColumn="0" w:lastColumn="0" w:oddVBand="0" w:evenVBand="0" w:oddHBand="0" w:evenHBand="0" w:firstRowFirstColumn="0" w:firstRowLastColumn="0" w:lastRowFirstColumn="0" w:lastRowLastColumn="0"/>
          <w:cantSplit/>
          <w:tblHeader/>
        </w:trPr>
        <w:tc>
          <w:tcPr>
            <w:tcW w:w="1728" w:type="dxa"/>
            <w:hideMark/>
          </w:tcPr>
          <w:p w:rsidR="00DA7AE0" w:rsidRDefault="00FB35CE">
            <w:pPr>
              <w:pStyle w:val="TableHeaderText"/>
              <w:ind w:left="720" w:hanging="720"/>
            </w:pPr>
            <w:r>
              <w:t>Payload type</w:t>
            </w:r>
          </w:p>
        </w:tc>
        <w:tc>
          <w:tcPr>
            <w:tcW w:w="1530" w:type="dxa"/>
            <w:hideMark/>
          </w:tcPr>
          <w:p w:rsidR="00DA7AE0" w:rsidRDefault="00FB35CE">
            <w:pPr>
              <w:pStyle w:val="TableHeaderText"/>
              <w:ind w:left="720" w:hanging="720"/>
            </w:pPr>
            <w:r>
              <w:t>Codec</w:t>
            </w:r>
          </w:p>
        </w:tc>
        <w:tc>
          <w:tcPr>
            <w:tcW w:w="1332" w:type="dxa"/>
            <w:hideMark/>
          </w:tcPr>
          <w:p w:rsidR="00DA7AE0" w:rsidRDefault="00FB35CE">
            <w:pPr>
              <w:pStyle w:val="TableHeaderText"/>
              <w:ind w:left="720" w:right="-18" w:hanging="720"/>
            </w:pPr>
            <w:r>
              <w:t>Clock rate</w:t>
            </w:r>
          </w:p>
        </w:tc>
      </w:tr>
      <w:tr w:rsidR="00DA7AE0" w:rsidTr="00DA7AE0">
        <w:trPr>
          <w:cantSplit/>
        </w:trPr>
        <w:tc>
          <w:tcPr>
            <w:tcW w:w="1728"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hanging="720"/>
            </w:pPr>
            <w:r>
              <w:t>127</w:t>
            </w:r>
          </w:p>
        </w:tc>
        <w:tc>
          <w:tcPr>
            <w:tcW w:w="1530"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hanging="720"/>
            </w:pPr>
            <w:r>
              <w:t>x-data</w:t>
            </w:r>
          </w:p>
        </w:tc>
        <w:tc>
          <w:tcPr>
            <w:tcW w:w="1332" w:type="dxa"/>
            <w:tcBorders>
              <w:top w:val="single" w:sz="4" w:space="0" w:color="auto"/>
              <w:left w:val="single" w:sz="4" w:space="0" w:color="auto"/>
              <w:bottom w:val="single" w:sz="4" w:space="0" w:color="auto"/>
              <w:right w:val="single" w:sz="4" w:space="0" w:color="auto"/>
            </w:tcBorders>
            <w:hideMark/>
          </w:tcPr>
          <w:p w:rsidR="00DA7AE0" w:rsidRDefault="00FB35CE">
            <w:pPr>
              <w:pStyle w:val="TableBodyText"/>
              <w:ind w:left="720" w:right="-18" w:hanging="720"/>
            </w:pPr>
            <w:r>
              <w:t>90000</w:t>
            </w:r>
          </w:p>
        </w:tc>
      </w:tr>
    </w:tbl>
    <w:p w:rsidR="00DA7AE0" w:rsidRDefault="00FB35CE">
      <w:pPr>
        <w:ind w:left="720" w:hanging="720"/>
      </w:pPr>
      <w:r>
        <w:rPr>
          <w:b/>
        </w:rPr>
        <w:t>SSRC</w:t>
      </w:r>
      <w:r>
        <w:t xml:space="preserve">: This field identifies the synchronization source. This identifier SHOULD be chosen randomly, or SHOULD be configured by methods specified in </w:t>
      </w:r>
      <w:hyperlink r:id="rId74" w:anchor="Section_cd17a549b94842a6aa6bfa707710faac">
        <w:r>
          <w:rPr>
            <w:rStyle w:val="Hyperlink"/>
          </w:rPr>
          <w:t>[MS-SDPEXT]</w:t>
        </w:r>
      </w:hyperlink>
      <w:r>
        <w:t xml:space="preserve"> section 3.1.5.31. Th</w:t>
      </w:r>
      <w:r>
        <w:t xml:space="preserve">e </w:t>
      </w:r>
      <w:r>
        <w:rPr>
          <w:b/>
        </w:rPr>
        <w:t>SSRC</w:t>
      </w:r>
      <w:r>
        <w:t xml:space="preserve"> value MUST NOT be zero. The loop detection and collision resolution algorithms from [RFC3550] section 8.2 MUST NOT be used because this protocol MAY use </w:t>
      </w:r>
      <w:hyperlink w:anchor="gt_7f019c36-6d66-4a34-9e8c-0307e26ce657">
        <w:r>
          <w:rPr>
            <w:rStyle w:val="HyperlinkGreen"/>
            <w:b/>
          </w:rPr>
          <w:t>Media Source ID (MSI)</w:t>
        </w:r>
      </w:hyperlink>
      <w:r>
        <w:t xml:space="preserve"> in the </w:t>
      </w:r>
      <w:hyperlink w:anchor="gt_c15daf8b-36d0-449a-aa47-5f7e2b147635">
        <w:r>
          <w:rPr>
            <w:rStyle w:val="HyperlinkGreen"/>
            <w:b/>
          </w:rPr>
          <w:t>CSRC</w:t>
        </w:r>
      </w:hyperlink>
      <w:r>
        <w:t xml:space="preserve"> list in a packet from a </w:t>
      </w:r>
      <w:hyperlink w:anchor="gt_28e4ca4a-3d1c-4c20-96dc-371720217248">
        <w:r>
          <w:rPr>
            <w:rStyle w:val="HyperlinkGreen"/>
            <w:b/>
          </w:rPr>
          <w:t>mixer</w:t>
        </w:r>
      </w:hyperlink>
      <w:r>
        <w:t xml:space="preserve">. See the following definition for the CSRC list for details. When </w:t>
      </w:r>
      <w:r>
        <w:rPr>
          <w:b/>
        </w:rPr>
        <w:t xml:space="preserve">SSRC </w:t>
      </w:r>
      <w:r>
        <w:t xml:space="preserve">is not configured, </w:t>
      </w:r>
      <w:r>
        <w:rPr>
          <w:b/>
        </w:rPr>
        <w:t>SSRC</w:t>
      </w:r>
      <w:r>
        <w:t xml:space="preserve"> SHOULD </w:t>
      </w:r>
      <w:r>
        <w:t xml:space="preserve">NOT be changed within 2 seconds of the start of the stream or a previous </w:t>
      </w:r>
      <w:r>
        <w:rPr>
          <w:b/>
        </w:rPr>
        <w:t>SSRC</w:t>
      </w:r>
      <w:r>
        <w:t xml:space="preserve"> change, to prevent packets from being ignored by the throttling algorithm described in section </w:t>
      </w:r>
      <w:hyperlink w:anchor="Section_e9d90af44b2d4544b3140bae29bf64c2" w:history="1">
        <w:r>
          <w:rPr>
            <w:rStyle w:val="Hyperlink"/>
          </w:rPr>
          <w:t>3.1</w:t>
        </w:r>
      </w:hyperlink>
      <w:r>
        <w:t xml:space="preserve">. </w:t>
      </w:r>
    </w:p>
    <w:p w:rsidR="00DA7AE0" w:rsidRDefault="00FB35CE">
      <w:pPr>
        <w:ind w:left="720" w:hanging="720"/>
      </w:pPr>
      <w:r>
        <w:rPr>
          <w:b/>
        </w:rPr>
        <w:t>CSRC list</w:t>
      </w:r>
      <w:r>
        <w:t>: This l</w:t>
      </w:r>
      <w:r>
        <w:t xml:space="preserve">ist identifies the contributing sources for the payload contained in this packet, as defined by [RFC3550] Section 5.1. This protocol differs from [RFC3550] in CSRC values. It uses MSI instead of </w:t>
      </w:r>
      <w:r>
        <w:rPr>
          <w:b/>
        </w:rPr>
        <w:t>SSRC</w:t>
      </w:r>
      <w:r>
        <w:t xml:space="preserve"> of the contributing sources</w:t>
      </w:r>
      <w:bookmarkStart w:id="95" w:name="Appendix_A_Target_17"/>
      <w:r>
        <w:rPr>
          <w:rStyle w:val="Hyperlink"/>
        </w:rPr>
        <w:fldChar w:fldCharType="begin"/>
      </w:r>
      <w:r>
        <w:rPr>
          <w:rStyle w:val="Hyperlink"/>
        </w:rPr>
        <w:instrText xml:space="preserve"> HYPERLINK \l "Appendix_A_1</w:instrText>
      </w:r>
      <w:r>
        <w:rPr>
          <w:rStyle w:val="Hyperlink"/>
        </w:rPr>
        <w:instrText xml:space="preserve">7" \o "Product behavior note 17" \h </w:instrText>
      </w:r>
      <w:r>
        <w:rPr>
          <w:rStyle w:val="Hyperlink"/>
        </w:rPr>
      </w:r>
      <w:r>
        <w:rPr>
          <w:rStyle w:val="Hyperlink"/>
        </w:rPr>
        <w:fldChar w:fldCharType="separate"/>
      </w:r>
      <w:r>
        <w:rPr>
          <w:rStyle w:val="Hyperlink"/>
        </w:rPr>
        <w:t>&lt;17&gt;</w:t>
      </w:r>
      <w:r>
        <w:rPr>
          <w:rStyle w:val="Hyperlink"/>
        </w:rPr>
        <w:fldChar w:fldCharType="end"/>
      </w:r>
      <w:bookmarkEnd w:id="95"/>
      <w:r>
        <w:t xml:space="preserve">. Additionally, for audio packets coming from mixers, the first CSRC in the list SHOULD be the </w:t>
      </w:r>
      <w:hyperlink w:anchor="gt_2abc60f1-5e24-4378-a2b4-9794370e9fe9">
        <w:r>
          <w:rPr>
            <w:rStyle w:val="HyperlinkGreen"/>
            <w:b/>
          </w:rPr>
          <w:t>dominant speaker</w:t>
        </w:r>
      </w:hyperlink>
      <w:r>
        <w:t xml:space="preserve"> at the moment in which the packet was gen</w:t>
      </w:r>
      <w:r>
        <w:t xml:space="preserve">erated, even if its audio stream is not included in the mix. For example, the packet sent by the mixer to the dominant speaker itself has its own </w:t>
      </w:r>
      <w:r>
        <w:rPr>
          <w:b/>
        </w:rPr>
        <w:lastRenderedPageBreak/>
        <w:t>SSRC</w:t>
      </w:r>
      <w:r>
        <w:t xml:space="preserve"> on the CSRC list, even though its audio is not actually mixed in that packet. This means that a receiver </w:t>
      </w:r>
      <w:r>
        <w:t xml:space="preserve">MUST be able to handle receiving its own </w:t>
      </w:r>
      <w:r>
        <w:rPr>
          <w:b/>
        </w:rPr>
        <w:t>SSRC</w:t>
      </w:r>
      <w:r>
        <w:t xml:space="preserve"> on the first position of the CSRC list without detecting a loop. CSRC list positions other than the first maintain their usual meaning, and a receiver can detect a loop if it receives its own </w:t>
      </w:r>
      <w:r>
        <w:rPr>
          <w:b/>
        </w:rPr>
        <w:t>SSRC</w:t>
      </w:r>
      <w:r>
        <w:t xml:space="preserve"> in those posi</w:t>
      </w:r>
      <w:r>
        <w:t>tions.</w:t>
      </w:r>
    </w:p>
    <w:p w:rsidR="00DA7AE0" w:rsidRDefault="00FB35CE">
      <w:pPr>
        <w:pStyle w:val="Heading4"/>
      </w:pPr>
      <w:bookmarkStart w:id="96" w:name="section_374ba3f974884e5381559d7596beed58"/>
      <w:bookmarkStart w:id="97" w:name="_Toc163760393"/>
      <w:r>
        <w:t>G722 Encoding</w:t>
      </w:r>
      <w:bookmarkEnd w:id="96"/>
      <w:bookmarkEnd w:id="97"/>
    </w:p>
    <w:p w:rsidR="00DA7AE0" w:rsidRDefault="00FB35CE">
      <w:r>
        <w:t xml:space="preserve">This protocol differs from </w:t>
      </w:r>
      <w:hyperlink r:id="rId75">
        <w:r>
          <w:rPr>
            <w:rStyle w:val="Hyperlink"/>
          </w:rPr>
          <w:t>[RFC3551]</w:t>
        </w:r>
      </w:hyperlink>
      <w:r>
        <w:t>, as it supports both the mono (1 channel) and stereo (2 channels) G722 encoding. G722 mono encoding is specified in [RFC3551] sectio</w:t>
      </w:r>
      <w:r>
        <w:t>n 4.5.2.</w:t>
      </w:r>
    </w:p>
    <w:p w:rsidR="00DA7AE0" w:rsidRDefault="00FB35CE">
      <w:r>
        <w:t xml:space="preserve">G722 stereo encoding concatenates two G722 mono encodings, with the left channel’s encoding at the beginning, followed by the right channel’s encoding. It is a simple concatenation of two mono G722 frames with the following format: </w:t>
      </w:r>
    </w:p>
    <w:p w:rsidR="00DA7AE0" w:rsidRDefault="00FB35CE">
      <w:r>
        <w:tab/>
        <w:t>Left channel’</w:t>
      </w:r>
      <w:r>
        <w:t>s G722 encoding || Right channel’s G722 encoding</w:t>
      </w:r>
    </w:p>
    <w:p w:rsidR="00DA7AE0" w:rsidRDefault="00FB35CE">
      <w:r>
        <w:t xml:space="preserve">G722 stereo encoding uses payload type 117. G722 mono encoding uses payload type 9 or 117. </w:t>
      </w:r>
    </w:p>
    <w:p w:rsidR="00DA7AE0" w:rsidRDefault="00FB35CE">
      <w:pPr>
        <w:pStyle w:val="Heading4"/>
      </w:pPr>
      <w:bookmarkStart w:id="98" w:name="section_373ef07568134f9da1e0504add6cd2eb"/>
      <w:bookmarkStart w:id="99" w:name="_Toc163760394"/>
      <w:r>
        <w:t>RTP Header Extension</w:t>
      </w:r>
      <w:bookmarkEnd w:id="98"/>
      <w:bookmarkEnd w:id="99"/>
    </w:p>
    <w:p w:rsidR="00DA7AE0" w:rsidRDefault="00FB35CE">
      <w:r>
        <w:t xml:space="preserve">This protocol provides an extension mechanism to carry additional information in the </w:t>
      </w:r>
      <w:hyperlink w:anchor="gt_a2d9cf75-7cbd-496c-bd8f-d79325f9858d">
        <w:r>
          <w:rPr>
            <w:rStyle w:val="HyperlinkGreen"/>
            <w:b/>
          </w:rPr>
          <w:t>RTP packet</w:t>
        </w:r>
      </w:hyperlink>
      <w:r>
        <w:t xml:space="preserve"> header, as specified in </w:t>
      </w:r>
      <w:hyperlink r:id="rId76">
        <w:r>
          <w:rPr>
            <w:rStyle w:val="Hyperlink"/>
          </w:rPr>
          <w:t>[RFC3550]</w:t>
        </w:r>
      </w:hyperlink>
      <w:r>
        <w:t xml:space="preserve"> section 5.3 and </w:t>
      </w:r>
      <w:hyperlink r:id="rId77">
        <w:r>
          <w:rPr>
            <w:rStyle w:val="Hyperlink"/>
          </w:rPr>
          <w:t>[RFC5285]</w:t>
        </w:r>
      </w:hyperlink>
      <w:bookmarkStart w:id="100"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100"/>
      <w:r>
        <w:t>.</w:t>
      </w:r>
    </w:p>
    <w:p w:rsidR="00DA7AE0" w:rsidRDefault="00FB35CE">
      <w:r>
        <w:t xml:space="preserve">The only extension supported is the absolute send time extension as specified in </w:t>
      </w:r>
      <w:hyperlink r:id="rId78">
        <w:r>
          <w:rPr>
            <w:rStyle w:val="Hyperlink"/>
          </w:rPr>
          <w:t>[abs-send-time]</w:t>
        </w:r>
      </w:hyperlink>
      <w:r>
        <w:t>.</w:t>
      </w:r>
      <w:bookmarkStart w:id="101"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101"/>
    </w:p>
    <w:p w:rsidR="00DA7AE0" w:rsidRDefault="00FB35CE">
      <w:pPr>
        <w:pStyle w:val="Heading3"/>
      </w:pPr>
      <w:bookmarkStart w:id="102" w:name="section_baade9c7183148aab038df65c9fc5f10"/>
      <w:bookmarkStart w:id="103" w:name="_Toc163760395"/>
      <w:r>
        <w:t>RTCP Compound Packets</w:t>
      </w:r>
      <w:bookmarkEnd w:id="102"/>
      <w:bookmarkEnd w:id="103"/>
      <w:r>
        <w:fldChar w:fldCharType="begin"/>
      </w:r>
      <w:r>
        <w:instrText xml:space="preserve"> XE "Messages:RTCP Compound Packets" </w:instrText>
      </w:r>
      <w:r>
        <w:fldChar w:fldCharType="end"/>
      </w:r>
      <w:r>
        <w:fldChar w:fldCharType="begin"/>
      </w:r>
      <w:r>
        <w:instrText xml:space="preserve"> XE "RTCP Compound Packets message" </w:instrText>
      </w:r>
      <w:r>
        <w:fldChar w:fldCharType="end"/>
      </w:r>
    </w:p>
    <w:p w:rsidR="00DA7AE0" w:rsidRDefault="00FB35CE">
      <w:hyperlink w:anchor="gt_2f1270a4-36a1-4a2a-bc81-ee7c3d9286d7">
        <w:r>
          <w:rPr>
            <w:rStyle w:val="HyperlinkGreen"/>
            <w:b/>
          </w:rPr>
          <w:t>RTCP</w:t>
        </w:r>
      </w:hyperlink>
      <w:r>
        <w:t xml:space="preserve"> compound packets are </w:t>
      </w:r>
      <w:r>
        <w:t xml:space="preserve">a concatenation of simple </w:t>
      </w:r>
      <w:hyperlink w:anchor="gt_b5b79396-bba9-4667-b4bb-6cf7298b511a">
        <w:r>
          <w:rPr>
            <w:rStyle w:val="HyperlinkGreen"/>
            <w:b/>
          </w:rPr>
          <w:t>RTCP packets</w:t>
        </w:r>
      </w:hyperlink>
      <w:r>
        <w:t xml:space="preserve">, as specified in </w:t>
      </w:r>
      <w:hyperlink r:id="rId79">
        <w:r>
          <w:rPr>
            <w:rStyle w:val="Hyperlink"/>
          </w:rPr>
          <w:t>[RFC3550]</w:t>
        </w:r>
      </w:hyperlink>
      <w:r>
        <w:t xml:space="preserve"> section 6. However, RTCP SDES, RTCP BYE, RTCP SR and RTCP RR ca</w:t>
      </w:r>
      <w:r>
        <w:t xml:space="preserve">n also be sent as simple packets, which mean they are sent as only one RTCP packet, instead of a concatenation of two or more. Accordingly, this protocol modifies the RTCP validation algorithm in [RFC3550] section A.2 to accept simple RTCP SDES, RTCP BYE, </w:t>
      </w:r>
      <w:r>
        <w:t xml:space="preserve">RTCP SR and RTCP RR packets. RTCP compound packets can carry one or more of the RTCP profile specific extensions described in section </w:t>
      </w:r>
      <w:hyperlink w:anchor="Section_26056cc7e6a44699b2a167f59d89631a" w:history="1">
        <w:r>
          <w:rPr>
            <w:rStyle w:val="Hyperlink"/>
          </w:rPr>
          <w:t>2.2.11</w:t>
        </w:r>
      </w:hyperlink>
      <w:r>
        <w:t>.</w:t>
      </w:r>
    </w:p>
    <w:p w:rsidR="00DA7AE0" w:rsidRDefault="00FB35CE">
      <w:pPr>
        <w:pStyle w:val="Heading3"/>
      </w:pPr>
      <w:bookmarkStart w:id="104" w:name="section_e1a01867a6944ec4b6f3e7a722d9ae56"/>
      <w:bookmarkStart w:id="105" w:name="_Toc163760396"/>
      <w:r>
        <w:t>RTCP Probe Packet</w:t>
      </w:r>
      <w:bookmarkEnd w:id="104"/>
      <w:bookmarkEnd w:id="105"/>
      <w:r>
        <w:fldChar w:fldCharType="begin"/>
      </w:r>
      <w:r>
        <w:instrText xml:space="preserve"> XE "Messages:RTCP Probe Packet" </w:instrText>
      </w:r>
      <w:r>
        <w:fldChar w:fldCharType="end"/>
      </w:r>
      <w:r>
        <w:fldChar w:fldCharType="begin"/>
      </w:r>
      <w:r>
        <w:instrText xml:space="preserve"> XE "RTCP Probe Packet message" </w:instrText>
      </w:r>
      <w:r>
        <w:fldChar w:fldCharType="end"/>
      </w:r>
      <w:r>
        <w:fldChar w:fldCharType="begin"/>
      </w:r>
      <w:r>
        <w:instrText xml:space="preserve"> XE "Messages:RTCP Packet Pair Packet" </w:instrText>
      </w:r>
      <w:r>
        <w:fldChar w:fldCharType="end"/>
      </w:r>
      <w:r>
        <w:fldChar w:fldCharType="begin"/>
      </w:r>
      <w:r>
        <w:instrText xml:space="preserve"> XE "RTCP Packet Pair Packet message" </w:instrText>
      </w:r>
      <w:r>
        <w:fldChar w:fldCharType="end"/>
      </w:r>
    </w:p>
    <w:p w:rsidR="00DA7AE0" w:rsidRDefault="00FB35CE">
      <w:r>
        <w:t xml:space="preserve">The </w:t>
      </w:r>
      <w:hyperlink w:anchor="gt_2f1270a4-36a1-4a2a-bc81-ee7c3d9286d7">
        <w:r>
          <w:rPr>
            <w:rStyle w:val="HyperlinkGreen"/>
            <w:b/>
          </w:rPr>
          <w:t>RTCP</w:t>
        </w:r>
      </w:hyperlink>
      <w:r>
        <w:t xml:space="preserve"> probe packet MUST be a simple, non-compound, SR packet with zero repo</w:t>
      </w:r>
      <w:r>
        <w:t xml:space="preserve">rt blocks. This packet is used as the first packet of an </w:t>
      </w:r>
      <w:hyperlink w:anchor="gt_b5b79396-bba9-4667-b4bb-6cf7298b511a">
        <w:r>
          <w:rPr>
            <w:rStyle w:val="HyperlinkGreen"/>
            <w:b/>
          </w:rPr>
          <w:t>RTCP packet</w:t>
        </w:r>
      </w:hyperlink>
      <w:r>
        <w:t xml:space="preserve"> pair for bandwidth estimation purposes</w:t>
      </w:r>
    </w:p>
    <w:p w:rsidR="00DA7AE0" w:rsidRDefault="00FB35CE">
      <w:pPr>
        <w:pStyle w:val="Heading3"/>
      </w:pPr>
      <w:bookmarkStart w:id="106" w:name="section_5b72f2a343fa4fc2903b42fb41abe162"/>
      <w:bookmarkStart w:id="107" w:name="_Toc163760397"/>
      <w:r>
        <w:t>RTCP Packet Pair Packet</w:t>
      </w:r>
      <w:bookmarkEnd w:id="106"/>
      <w:bookmarkEnd w:id="107"/>
      <w:r>
        <w:fldChar w:fldCharType="begin"/>
      </w:r>
      <w:r>
        <w:instrText xml:space="preserve"> XE "Messages:RTCP Packet Pair Packet" </w:instrText>
      </w:r>
      <w:r>
        <w:fldChar w:fldCharType="end"/>
      </w:r>
      <w:r>
        <w:fldChar w:fldCharType="begin"/>
      </w:r>
      <w:r>
        <w:instrText xml:space="preserve"> XE "RTCP Packet Pair </w:instrText>
      </w:r>
      <w:r>
        <w:instrText xml:space="preserve">Packet message" </w:instrText>
      </w:r>
      <w:r>
        <w:fldChar w:fldCharType="end"/>
      </w:r>
    </w:p>
    <w:p w:rsidR="00DA7AE0" w:rsidRDefault="00FB35CE">
      <w:r>
        <w:t xml:space="preserve">An </w:t>
      </w:r>
      <w:hyperlink w:anchor="gt_b5b79396-bba9-4667-b4bb-6cf7298b511a">
        <w:r>
          <w:rPr>
            <w:rStyle w:val="HyperlinkGreen"/>
            <w:b/>
          </w:rPr>
          <w:t>RTCP packet</w:t>
        </w:r>
      </w:hyperlink>
      <w:r>
        <w:t xml:space="preserve"> pair packet is an </w:t>
      </w:r>
      <w:hyperlink w:anchor="gt_2f1270a4-36a1-4a2a-bc81-ee7c3d9286d7">
        <w:r>
          <w:rPr>
            <w:rStyle w:val="HyperlinkGreen"/>
            <w:b/>
          </w:rPr>
          <w:t>RTCP</w:t>
        </w:r>
      </w:hyperlink>
      <w:r>
        <w:t xml:space="preserve"> compound packet containing an RTCP SR or RR packet. An RTCP probe packet MU</w:t>
      </w:r>
      <w:r>
        <w:t>ST be received previously and there MUST NOT be any other RTCP packets between the RTCP probe packet and this packet. The receiver MUST ignore those other RTCP packets for bandwidth estimation purpose.</w:t>
      </w:r>
    </w:p>
    <w:p w:rsidR="00DA7AE0" w:rsidRDefault="00FB35CE">
      <w:r>
        <w:t>An RTCP packet pair packet MUST use the RTCP padding p</w:t>
      </w:r>
      <w:r>
        <w:t>rofile extension if there is a need to pad the packet to a specific length.</w:t>
      </w:r>
    </w:p>
    <w:p w:rsidR="00DA7AE0" w:rsidRDefault="00FB35CE">
      <w:pPr>
        <w:pStyle w:val="Heading3"/>
      </w:pPr>
      <w:bookmarkStart w:id="108" w:name="section_e3a1a2c58c7245a0a4795a15a9349eff"/>
      <w:bookmarkStart w:id="109" w:name="_Toc163760398"/>
      <w:r>
        <w:t>RTCP Packet Pair</w:t>
      </w:r>
      <w:bookmarkEnd w:id="108"/>
      <w:bookmarkEnd w:id="109"/>
      <w:r>
        <w:fldChar w:fldCharType="begin"/>
      </w:r>
      <w:r>
        <w:instrText xml:space="preserve"> XE "Messages:RTCP Packet Pair" </w:instrText>
      </w:r>
      <w:r>
        <w:fldChar w:fldCharType="end"/>
      </w:r>
      <w:r>
        <w:fldChar w:fldCharType="begin"/>
      </w:r>
      <w:r>
        <w:instrText xml:space="preserve"> XE "RTCP Packet Pair message" </w:instrText>
      </w:r>
      <w:r>
        <w:fldChar w:fldCharType="end"/>
      </w:r>
      <w:r>
        <w:fldChar w:fldCharType="begin"/>
      </w:r>
      <w:r>
        <w:instrText xml:space="preserve"> XE "Messages:RTCP Packet Train Packet" </w:instrText>
      </w:r>
      <w:r>
        <w:fldChar w:fldCharType="end"/>
      </w:r>
      <w:r>
        <w:fldChar w:fldCharType="begin"/>
      </w:r>
      <w:r>
        <w:instrText xml:space="preserve"> XE "RTCP Packet Train Packet message" </w:instrText>
      </w:r>
      <w:r>
        <w:fldChar w:fldCharType="end"/>
      </w:r>
      <w:r>
        <w:fldChar w:fldCharType="begin"/>
      </w:r>
      <w:r>
        <w:instrText xml:space="preserve"> XE "Messages:</w:instrText>
      </w:r>
      <w:r>
        <w:instrText xml:space="preserve">RTCP Packet Train" </w:instrText>
      </w:r>
      <w:r>
        <w:fldChar w:fldCharType="end"/>
      </w:r>
      <w:r>
        <w:fldChar w:fldCharType="begin"/>
      </w:r>
      <w:r>
        <w:instrText xml:space="preserve"> XE "RTCP Packet Train message" </w:instrText>
      </w:r>
      <w:r>
        <w:fldChar w:fldCharType="end"/>
      </w:r>
    </w:p>
    <w:p w:rsidR="00DA7AE0" w:rsidRDefault="00FB35CE">
      <w:r>
        <w:t xml:space="preserve">An </w:t>
      </w:r>
      <w:hyperlink w:anchor="gt_b5b79396-bba9-4667-b4bb-6cf7298b511a">
        <w:r>
          <w:rPr>
            <w:rStyle w:val="HyperlinkGreen"/>
            <w:b/>
          </w:rPr>
          <w:t>RTCP packet</w:t>
        </w:r>
      </w:hyperlink>
      <w:r>
        <w:t xml:space="preserve"> pair is formed by an </w:t>
      </w:r>
      <w:hyperlink w:anchor="gt_2f1270a4-36a1-4a2a-bc81-ee7c3d9286d7">
        <w:r>
          <w:rPr>
            <w:rStyle w:val="HyperlinkGreen"/>
            <w:b/>
          </w:rPr>
          <w:t>RTCP</w:t>
        </w:r>
      </w:hyperlink>
      <w:r>
        <w:t xml:space="preserve"> probe packet and an RTCP packet</w:t>
      </w:r>
      <w:r>
        <w:t xml:space="preserve"> pair packet. These packets are sent back to back for bandwidth estimation purposes. </w:t>
      </w:r>
    </w:p>
    <w:p w:rsidR="00DA7AE0" w:rsidRDefault="00FB35CE">
      <w:pPr>
        <w:pStyle w:val="Heading3"/>
      </w:pPr>
      <w:bookmarkStart w:id="110" w:name="section_aec8016f1b8c4f78b5bbb1717e7f9447"/>
      <w:bookmarkStart w:id="111" w:name="_Toc163760399"/>
      <w:r>
        <w:lastRenderedPageBreak/>
        <w:t>RTCP Packet Train Packet</w:t>
      </w:r>
      <w:bookmarkEnd w:id="110"/>
      <w:bookmarkEnd w:id="111"/>
      <w:r>
        <w:fldChar w:fldCharType="begin"/>
      </w:r>
      <w:r>
        <w:instrText xml:space="preserve"> XE "Messages:RTCP Packet Train Packet" </w:instrText>
      </w:r>
      <w:r>
        <w:fldChar w:fldCharType="end"/>
      </w:r>
      <w:r>
        <w:fldChar w:fldCharType="begin"/>
      </w:r>
      <w:r>
        <w:instrText xml:space="preserve"> XE "RTCP Packet Train Packet message" </w:instrText>
      </w:r>
      <w:r>
        <w:fldChar w:fldCharType="end"/>
      </w:r>
    </w:p>
    <w:p w:rsidR="00DA7AE0" w:rsidRDefault="00FB35CE">
      <w:r>
        <w:t xml:space="preserve">An </w:t>
      </w:r>
      <w:hyperlink w:anchor="gt_b5b79396-bba9-4667-b4bb-6cf7298b511a">
        <w:r>
          <w:rPr>
            <w:rStyle w:val="HyperlinkGreen"/>
            <w:b/>
          </w:rPr>
          <w:t>RTCP packet</w:t>
        </w:r>
      </w:hyperlink>
      <w:r>
        <w:t xml:space="preserve"> train packet is an RR packet. The </w:t>
      </w:r>
      <w:hyperlink w:anchor="gt_2f1270a4-36a1-4a2a-bc81-ee7c3d9286d7">
        <w:r>
          <w:rPr>
            <w:rStyle w:val="HyperlinkGreen"/>
            <w:b/>
          </w:rPr>
          <w:t>RTCP</w:t>
        </w:r>
      </w:hyperlink>
      <w:r>
        <w:t xml:space="preserve"> RR packet MUST contain a packet train packet profile extension. The RTCP RR packet MUST also contain an RTCP padding profile extension to pa</w:t>
      </w:r>
      <w:r>
        <w:t>d the total length of the RTCP RR packet to a specific length.</w:t>
      </w:r>
    </w:p>
    <w:p w:rsidR="00DA7AE0" w:rsidRDefault="00FB35CE">
      <w:pPr>
        <w:pStyle w:val="Heading3"/>
      </w:pPr>
      <w:bookmarkStart w:id="112" w:name="section_3195863847344f289652e8cb97dc4248"/>
      <w:bookmarkStart w:id="113" w:name="_Toc163760400"/>
      <w:r>
        <w:t>RTCP Packet Train</w:t>
      </w:r>
      <w:bookmarkEnd w:id="112"/>
      <w:bookmarkEnd w:id="113"/>
      <w:r>
        <w:fldChar w:fldCharType="begin"/>
      </w:r>
      <w:r>
        <w:instrText xml:space="preserve"> XE "Messages:RTCP Packet Train" </w:instrText>
      </w:r>
      <w:r>
        <w:fldChar w:fldCharType="end"/>
      </w:r>
      <w:r>
        <w:fldChar w:fldCharType="begin"/>
      </w:r>
      <w:r>
        <w:instrText xml:space="preserve"> XE "RTCP Packet Train message" </w:instrText>
      </w:r>
      <w:r>
        <w:fldChar w:fldCharType="end"/>
      </w:r>
    </w:p>
    <w:p w:rsidR="00DA7AE0" w:rsidRDefault="00FB35CE">
      <w:r>
        <w:t xml:space="preserve">An </w:t>
      </w:r>
      <w:hyperlink w:anchor="gt_b5b79396-bba9-4667-b4bb-6cf7298b511a">
        <w:r>
          <w:rPr>
            <w:rStyle w:val="HyperlinkGreen"/>
            <w:b/>
          </w:rPr>
          <w:t>RTCP packet</w:t>
        </w:r>
      </w:hyperlink>
      <w:r>
        <w:t xml:space="preserve"> train is formed by an RTCP pa</w:t>
      </w:r>
      <w:r>
        <w:t xml:space="preserve">cket pair and five RTCP packet train packets. These seven packets are sent back to back for bandwidth estimation purposes. The RTCP packet pair packet and the five RTCP packet train packets SHOULD have the same packet size. </w:t>
      </w:r>
      <w:hyperlink w:anchor="gt_2f1270a4-36a1-4a2a-bc81-ee7c3d9286d7">
        <w:r>
          <w:rPr>
            <w:rStyle w:val="HyperlinkGreen"/>
            <w:b/>
          </w:rPr>
          <w:t>RTCP</w:t>
        </w:r>
      </w:hyperlink>
      <w:r>
        <w:t xml:space="preserve"> padding profile extension MUST be used to pad the packets into the specific size.</w:t>
      </w:r>
    </w:p>
    <w:p w:rsidR="00DA7AE0" w:rsidRDefault="00FB35CE">
      <w:pPr>
        <w:pStyle w:val="Heading3"/>
      </w:pPr>
      <w:bookmarkStart w:id="114" w:name="section_3aeeb748c7864632b6877d2a1bb492c1"/>
      <w:bookmarkStart w:id="115" w:name="_Toc163760401"/>
      <w:r>
        <w:t>RTCP Sender Report (SR)</w:t>
      </w:r>
      <w:bookmarkEnd w:id="114"/>
      <w:bookmarkEnd w:id="115"/>
      <w:r>
        <w:fldChar w:fldCharType="begin"/>
      </w:r>
      <w:r>
        <w:instrText xml:space="preserve"> XE "Messages:RTCP Sender Report (SR)" </w:instrText>
      </w:r>
      <w:r>
        <w:fldChar w:fldCharType="end"/>
      </w:r>
      <w:r>
        <w:fldChar w:fldCharType="begin"/>
      </w:r>
      <w:r>
        <w:instrText xml:space="preserve"> XE "RTCP Sender Report (SR) message" </w:instrText>
      </w:r>
      <w:r>
        <w:fldChar w:fldCharType="end"/>
      </w:r>
    </w:p>
    <w:p w:rsidR="00DA7AE0" w:rsidRDefault="00FB35CE">
      <w:r>
        <w:t xml:space="preserve">The syntax of the </w:t>
      </w:r>
      <w:hyperlink w:anchor="gt_2f1270a4-36a1-4a2a-bc81-ee7c3d9286d7">
        <w:r>
          <w:rPr>
            <w:rStyle w:val="HyperlinkGreen"/>
            <w:b/>
          </w:rPr>
          <w:t>RTCP</w:t>
        </w:r>
      </w:hyperlink>
      <w:r>
        <w:t xml:space="preserve"> sender report is as specified in </w:t>
      </w:r>
      <w:hyperlink r:id="rId80">
        <w:r>
          <w:rPr>
            <w:rStyle w:val="Hyperlink"/>
          </w:rPr>
          <w:t>[RFC3550]</w:t>
        </w:r>
      </w:hyperlink>
      <w:r>
        <w:t xml:space="preserve"> section 6.4.1, with the following additional notes:</w:t>
      </w:r>
    </w:p>
    <w:p w:rsidR="00DA7AE0" w:rsidRDefault="00FB35CE">
      <w:r>
        <w:rPr>
          <w:b/>
        </w:rPr>
        <w:t>Sender's packet count, sender's octet count:</w:t>
      </w:r>
      <w:r>
        <w:t xml:space="preserve"> </w:t>
      </w:r>
      <w:r>
        <w:t xml:space="preserve">The packet and octet counts SHOULD NOT include packet duplicates intentionally sent. For example, packet duplicates can be the retransmission of </w:t>
      </w:r>
      <w:hyperlink w:anchor="gt_ac0b9c3c-5926-42b8-924d-2e37a15665b8">
        <w:r>
          <w:rPr>
            <w:rStyle w:val="HyperlinkGreen"/>
            <w:b/>
          </w:rPr>
          <w:t>DTMF</w:t>
        </w:r>
      </w:hyperlink>
      <w:r>
        <w:t xml:space="preserve"> end packets, as specified in </w:t>
      </w:r>
      <w:hyperlink r:id="rId81">
        <w:r>
          <w:rPr>
            <w:rStyle w:val="Hyperlink"/>
          </w:rPr>
          <w:t>[RFC4733]</w:t>
        </w:r>
      </w:hyperlink>
      <w:r>
        <w:t xml:space="preserve"> section 2.5.1.4. </w:t>
      </w:r>
    </w:p>
    <w:p w:rsidR="00DA7AE0" w:rsidRDefault="00FB35CE">
      <w:r>
        <w:t xml:space="preserve">When there is more than one </w:t>
      </w:r>
      <w:hyperlink w:anchor="gt_f3529cd8-50da-4f36-aa0b-66af455edbb6">
        <w:r>
          <w:rPr>
            <w:rStyle w:val="HyperlinkGreen"/>
            <w:b/>
          </w:rPr>
          <w:t>stream</w:t>
        </w:r>
      </w:hyperlink>
      <w:r>
        <w:t xml:space="preserve"> in the </w:t>
      </w:r>
      <w:hyperlink w:anchor="gt_de8636e4-953a-4b13-ba68-16f15c0570e5">
        <w:r>
          <w:rPr>
            <w:rStyle w:val="HyperlinkGreen"/>
            <w:b/>
          </w:rPr>
          <w:t>RTP session</w:t>
        </w:r>
      </w:hyperlink>
      <w:r>
        <w:t xml:space="preserve">, this protocol only sends SR packets for the lowest </w:t>
      </w:r>
      <w:hyperlink w:anchor="gt_bc2beb5b-66f9-435f-9ffd-f7cf713f836a">
        <w:r>
          <w:rPr>
            <w:rStyle w:val="HyperlinkGreen"/>
            <w:b/>
          </w:rPr>
          <w:t>SSRC</w:t>
        </w:r>
      </w:hyperlink>
      <w:r>
        <w:t xml:space="preserve"> in the SSRC range. The packet and octet counts SHOULD be the sum of packet and octet counts of all streams in the RTP session.</w:t>
      </w:r>
    </w:p>
    <w:p w:rsidR="00DA7AE0" w:rsidRDefault="00FB35CE">
      <w:pPr>
        <w:pStyle w:val="Heading3"/>
      </w:pPr>
      <w:bookmarkStart w:id="116" w:name="section_953b588a4e9d4ec8b4d1913f9b9d04ef"/>
      <w:bookmarkStart w:id="117" w:name="_Toc163760402"/>
      <w:r>
        <w:t>RTCP Rece</w:t>
      </w:r>
      <w:r>
        <w:t>iver Report (RR)</w:t>
      </w:r>
      <w:bookmarkEnd w:id="116"/>
      <w:bookmarkEnd w:id="117"/>
      <w:r>
        <w:fldChar w:fldCharType="begin"/>
      </w:r>
      <w:r>
        <w:instrText xml:space="preserve"> XE "Messages:RTCP Receiver Report (RR)" </w:instrText>
      </w:r>
      <w:r>
        <w:fldChar w:fldCharType="end"/>
      </w:r>
      <w:r>
        <w:fldChar w:fldCharType="begin"/>
      </w:r>
      <w:r>
        <w:instrText xml:space="preserve"> XE "RTCP Receiver Report (RR) message" </w:instrText>
      </w:r>
      <w:r>
        <w:fldChar w:fldCharType="end"/>
      </w:r>
    </w:p>
    <w:p w:rsidR="00DA7AE0" w:rsidRDefault="00FB35CE">
      <w:r>
        <w:t xml:space="preserve">The syntax of the </w:t>
      </w:r>
      <w:hyperlink w:anchor="gt_2f1270a4-36a1-4a2a-bc81-ee7c3d9286d7">
        <w:r>
          <w:rPr>
            <w:rStyle w:val="HyperlinkGreen"/>
            <w:b/>
          </w:rPr>
          <w:t>RTCP</w:t>
        </w:r>
      </w:hyperlink>
      <w:r>
        <w:t xml:space="preserve"> receiver report is as specified in </w:t>
      </w:r>
      <w:hyperlink r:id="rId82">
        <w:r>
          <w:rPr>
            <w:rStyle w:val="Hyperlink"/>
          </w:rPr>
          <w:t>[RFC3550]</w:t>
        </w:r>
      </w:hyperlink>
      <w:r>
        <w:t xml:space="preserve"> section 6.4.2, with the following additional notes: </w:t>
      </w:r>
    </w:p>
    <w:p w:rsidR="00DA7AE0" w:rsidRDefault="00FB35CE">
      <w:r>
        <w:rPr>
          <w:b/>
        </w:rPr>
        <w:t>Last SR and Delay since Last SR:</w:t>
      </w:r>
      <w:r>
        <w:t xml:space="preserve"> When there is more than one </w:t>
      </w:r>
      <w:hyperlink w:anchor="gt_f3529cd8-50da-4f36-aa0b-66af455edbb6">
        <w:r>
          <w:rPr>
            <w:rStyle w:val="HyperlinkGreen"/>
            <w:b/>
          </w:rPr>
          <w:t>stream</w:t>
        </w:r>
      </w:hyperlink>
      <w:r>
        <w:t xml:space="preserve"> </w:t>
      </w:r>
      <w:r>
        <w:t xml:space="preserve">in the </w:t>
      </w:r>
      <w:hyperlink w:anchor="gt_de8636e4-953a-4b13-ba68-16f15c0570e5">
        <w:r>
          <w:rPr>
            <w:rStyle w:val="HyperlinkGreen"/>
            <w:b/>
          </w:rPr>
          <w:t>RTP session</w:t>
        </w:r>
      </w:hyperlink>
      <w:r>
        <w:t xml:space="preserve">, this protocol uses the SR packet for the lowest </w:t>
      </w:r>
      <w:hyperlink w:anchor="gt_bc2beb5b-66f9-435f-9ffd-f7cf713f836a">
        <w:r>
          <w:rPr>
            <w:rStyle w:val="HyperlinkGreen"/>
            <w:b/>
          </w:rPr>
          <w:t>SSRC</w:t>
        </w:r>
      </w:hyperlink>
      <w:r>
        <w:t xml:space="preserve"> in the SSRC range to compute LSR and DLSR in each report bl</w:t>
      </w:r>
      <w:r>
        <w:t xml:space="preserve">ock. </w:t>
      </w:r>
    </w:p>
    <w:p w:rsidR="00DA7AE0" w:rsidRDefault="00FB35CE">
      <w:r>
        <w:t xml:space="preserve">When there is more than one stream in the RTP session, this protocol creates one report block for each stream. If there are more than 10 streams, this protocol puts the report blocks of the last 10 streams from which it receives </w:t>
      </w:r>
      <w:hyperlink w:anchor="gt_a2d9cf75-7cbd-496c-bd8f-d79325f9858d">
        <w:r>
          <w:rPr>
            <w:rStyle w:val="HyperlinkGreen"/>
            <w:b/>
          </w:rPr>
          <w:t>RTP packets</w:t>
        </w:r>
      </w:hyperlink>
      <w:r>
        <w:t xml:space="preserve">.  </w:t>
      </w:r>
    </w:p>
    <w:p w:rsidR="00DA7AE0" w:rsidRDefault="00FB35CE">
      <w:pPr>
        <w:pStyle w:val="Heading3"/>
      </w:pPr>
      <w:bookmarkStart w:id="118" w:name="section_d5565243b2354338899f88ed9c8db772"/>
      <w:bookmarkStart w:id="119" w:name="_Toc163760403"/>
      <w:r>
        <w:t>RTCP SDES</w:t>
      </w:r>
      <w:bookmarkEnd w:id="118"/>
      <w:bookmarkEnd w:id="119"/>
      <w:r>
        <w:fldChar w:fldCharType="begin"/>
      </w:r>
      <w:r>
        <w:instrText xml:space="preserve"> XE "Messages:RTCP SDES" </w:instrText>
      </w:r>
      <w:r>
        <w:fldChar w:fldCharType="end"/>
      </w:r>
      <w:r>
        <w:fldChar w:fldCharType="begin"/>
      </w:r>
      <w:r>
        <w:instrText xml:space="preserve"> XE "RTCP SDES message" </w:instrText>
      </w:r>
      <w:r>
        <w:fldChar w:fldCharType="end"/>
      </w:r>
    </w:p>
    <w:p w:rsidR="00DA7AE0" w:rsidRDefault="00FB35CE">
      <w:r>
        <w:t xml:space="preserve">The </w:t>
      </w:r>
      <w:hyperlink w:anchor="gt_2f1270a4-36a1-4a2a-bc81-ee7c3d9286d7">
        <w:r>
          <w:rPr>
            <w:rStyle w:val="HyperlinkGreen"/>
            <w:b/>
          </w:rPr>
          <w:t>RTCP</w:t>
        </w:r>
      </w:hyperlink>
      <w:r>
        <w:t xml:space="preserve"> SDES packets are as specified in </w:t>
      </w:r>
      <w:hyperlink r:id="rId83">
        <w:r>
          <w:rPr>
            <w:rStyle w:val="Hyperlink"/>
          </w:rPr>
          <w:t>[RFC3550]</w:t>
        </w:r>
      </w:hyperlink>
      <w:r>
        <w:t xml:space="preserve"> section 6.5, with the exception that all text is null terminated, except for SDES PRIV fields.</w:t>
      </w:r>
    </w:p>
    <w:p w:rsidR="00DA7AE0" w:rsidRDefault="00FB35CE">
      <w:r>
        <w:t xml:space="preserve">This protocol differs from [RFC3550] in the value of the </w:t>
      </w:r>
      <w:hyperlink w:anchor="gt_c15daf8b-36d0-449a-aa47-5f7e2b147635">
        <w:r>
          <w:rPr>
            <w:rStyle w:val="HyperlinkGreen"/>
            <w:b/>
          </w:rPr>
          <w:t>CSRC</w:t>
        </w:r>
      </w:hyperlink>
      <w:r>
        <w:t xml:space="preserve"> field in the SDES chunk. When a </w:t>
      </w:r>
      <w:hyperlink w:anchor="gt_28e4ca4a-3d1c-4c20-96dc-371720217248">
        <w:r>
          <w:rPr>
            <w:rStyle w:val="HyperlinkGreen"/>
            <w:b/>
          </w:rPr>
          <w:t>mixer</w:t>
        </w:r>
      </w:hyperlink>
      <w:r>
        <w:t xml:space="preserve"> uses this protocol to send SDES for contributing sources, the CSRC field in the SDES chunk is the </w:t>
      </w:r>
      <w:hyperlink w:anchor="gt_7f019c36-6d66-4a34-9e8c-0307e26ce657">
        <w:r>
          <w:rPr>
            <w:rStyle w:val="HyperlinkGreen"/>
            <w:b/>
          </w:rPr>
          <w:t>MSI</w:t>
        </w:r>
      </w:hyperlink>
      <w:r>
        <w:t xml:space="preserve"> instead of </w:t>
      </w:r>
      <w:hyperlink w:anchor="gt_bc2beb5b-66f9-435f-9ffd-f7cf713f836a">
        <w:r>
          <w:rPr>
            <w:rStyle w:val="HyperlinkGreen"/>
            <w:b/>
          </w:rPr>
          <w:t>SSRC</w:t>
        </w:r>
      </w:hyperlink>
      <w:r>
        <w:t xml:space="preserve"> from the contributing sources. </w:t>
      </w:r>
    </w:p>
    <w:p w:rsidR="00DA7AE0" w:rsidRDefault="00FB35CE">
      <w:pPr>
        <w:pStyle w:val="Heading4"/>
      </w:pPr>
      <w:bookmarkStart w:id="120" w:name="section_605d834ae5b947b2a35b4fbbb00f96a0"/>
      <w:bookmarkStart w:id="121" w:name="_Toc163760404"/>
      <w:r>
        <w:t>SDES PRIV extension for media quality</w:t>
      </w:r>
      <w:bookmarkEnd w:id="120"/>
      <w:bookmarkEnd w:id="121"/>
      <w:r>
        <w:fldChar w:fldCharType="begin"/>
      </w:r>
      <w:r>
        <w:instrText xml:space="preserve"> XE "SDES private extension:message" </w:instrText>
      </w:r>
      <w:r>
        <w:fldChar w:fldCharType="end"/>
      </w:r>
      <w:r>
        <w:fldChar w:fldCharType="begin"/>
      </w:r>
      <w:r>
        <w:instrText xml:space="preserve"> XE "Messages:RTCP SDES:SDES PRIV extension" </w:instrText>
      </w:r>
      <w:r>
        <w:fldChar w:fldCharType="end"/>
      </w:r>
      <w:r>
        <w:fldChar w:fldCharType="begin"/>
      </w:r>
      <w:r>
        <w:instrText xml:space="preserve"> XE "RTCP </w:instrText>
      </w:r>
      <w:r>
        <w:instrText xml:space="preserve">SDES message:SDES PRIV extension" </w:instrText>
      </w:r>
      <w:r>
        <w:fldChar w:fldCharType="end"/>
      </w:r>
    </w:p>
    <w:p w:rsidR="00DA7AE0" w:rsidRDefault="00FB35CE">
      <w:r>
        <w:t xml:space="preserve">The SDES private extension for media quality follows SDES PRIV, as specified in </w:t>
      </w:r>
      <w:hyperlink r:id="rId84">
        <w:r>
          <w:rPr>
            <w:rStyle w:val="Hyperlink"/>
          </w:rPr>
          <w:t>[RFC3550]</w:t>
        </w:r>
      </w:hyperlink>
      <w:r>
        <w:t xml:space="preserve"> section 6.5.8. The format for media quality SDES PRIV extension </w:t>
      </w:r>
      <w:r>
        <w:t xml:space="preserve">is as follows. </w:t>
      </w:r>
      <w:bookmarkStart w:id="122"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122"/>
    </w:p>
    <w:p w:rsidR="00DA7AE0" w:rsidRDefault="00FB35CE">
      <w:pPr>
        <w:numPr>
          <w:ilvl w:val="0"/>
          <w:numId w:val="48"/>
        </w:numPr>
        <w:spacing w:before="0" w:after="0"/>
      </w:pPr>
      <w:r>
        <w:t>Prefix string MUST be "MS-EVT", and MUST NOT be null terminated.</w:t>
      </w:r>
    </w:p>
    <w:p w:rsidR="00DA7AE0" w:rsidRDefault="00FB35CE">
      <w:pPr>
        <w:numPr>
          <w:ilvl w:val="0"/>
          <w:numId w:val="48"/>
        </w:numPr>
        <w:spacing w:before="0" w:after="0"/>
      </w:pPr>
      <w:r>
        <w:t>Value string MUST NOT be null terminated, and MUST follow the following format:</w:t>
      </w:r>
    </w:p>
    <w:p w:rsidR="00DA7AE0" w:rsidRDefault="00FB35CE">
      <w:pPr>
        <w:spacing w:before="0" w:after="0"/>
        <w:ind w:left="720"/>
      </w:pPr>
      <w:r>
        <w:t xml:space="preserve">"v=V m=R…RMMMMMMMM </w:t>
      </w:r>
      <w:r>
        <w:t>q=R…RQQQQQQQQ"</w:t>
      </w:r>
    </w:p>
    <w:p w:rsidR="00DA7AE0" w:rsidRDefault="00FB35CE">
      <w:pPr>
        <w:spacing w:before="0" w:after="0"/>
        <w:ind w:left="720"/>
      </w:pPr>
      <w:r>
        <w:rPr>
          <w:b/>
        </w:rPr>
        <w:t>V:</w:t>
      </w:r>
      <w:r>
        <w:t xml:space="preserve"> Version of the extension MUST be 1 (v=1).</w:t>
      </w:r>
    </w:p>
    <w:p w:rsidR="00DA7AE0" w:rsidRDefault="00FB35CE">
      <w:pPr>
        <w:spacing w:before="0" w:after="0"/>
        <w:ind w:left="720"/>
      </w:pPr>
      <w:r>
        <w:rPr>
          <w:b/>
        </w:rPr>
        <w:lastRenderedPageBreak/>
        <w:t xml:space="preserve">R: </w:t>
      </w:r>
      <w:r>
        <w:t>Reserved bits MUST be ignored by the receiver; might be added in future releases.</w:t>
      </w:r>
    </w:p>
    <w:p w:rsidR="00DA7AE0" w:rsidRDefault="00FB35CE">
      <w:pPr>
        <w:spacing w:before="0" w:after="0"/>
        <w:ind w:left="720"/>
      </w:pPr>
      <w:r>
        <w:rPr>
          <w:b/>
        </w:rPr>
        <w:t>MMMMMMMM:</w:t>
      </w:r>
      <w:r>
        <w:t xml:space="preserve"> Bitmask, represented in 8-digit lower case Hexadecimal, indicating which media qualities are known. E</w:t>
      </w:r>
      <w:r>
        <w:t>ach bit can be either zero (0) for unknown or 1 for known.</w:t>
      </w:r>
    </w:p>
    <w:p w:rsidR="00DA7AE0" w:rsidRDefault="00FB35CE">
      <w:pPr>
        <w:spacing w:before="0" w:after="0"/>
        <w:ind w:left="720"/>
      </w:pPr>
      <w:r>
        <w:t xml:space="preserve">The following table shows the component values for the </w:t>
      </w:r>
      <w:r>
        <w:rPr>
          <w:b/>
        </w:rPr>
        <w:t>m</w:t>
      </w:r>
      <w:r>
        <w:t xml:space="preserve"> bitmask.</w:t>
      </w:r>
    </w:p>
    <w:p w:rsidR="00DA7AE0" w:rsidRDefault="00DA7AE0">
      <w:pPr>
        <w:spacing w:before="0" w:after="0"/>
        <w:ind w:left="720"/>
      </w:pPr>
    </w:p>
    <w:tbl>
      <w:tblPr>
        <w:tblStyle w:val="Table-ShadedHeader"/>
        <w:tblW w:w="0" w:type="auto"/>
        <w:tblLook w:val="04A0" w:firstRow="1" w:lastRow="0" w:firstColumn="1" w:lastColumn="0" w:noHBand="0" w:noVBand="1"/>
      </w:tblPr>
      <w:tblGrid>
        <w:gridCol w:w="2244"/>
        <w:gridCol w:w="4164"/>
      </w:tblGrid>
      <w:tr w:rsidR="00DA7AE0" w:rsidTr="00DA7AE0">
        <w:trPr>
          <w:cnfStyle w:val="100000000000" w:firstRow="1" w:lastRow="0" w:firstColumn="0" w:lastColumn="0" w:oddVBand="0" w:evenVBand="0" w:oddHBand="0" w:evenHBand="0" w:firstRowFirstColumn="0" w:firstRowLastColumn="0" w:lastRowFirstColumn="0" w:lastRowLastColumn="0"/>
          <w:tblHeader/>
        </w:trPr>
        <w:tc>
          <w:tcPr>
            <w:tcW w:w="2244" w:type="dxa"/>
          </w:tcPr>
          <w:p w:rsidR="00DA7AE0" w:rsidRDefault="00FB35CE">
            <w:pPr>
              <w:pStyle w:val="TableHeaderText"/>
              <w:spacing w:before="0" w:after="0"/>
            </w:pPr>
            <w:r>
              <w:t>Bitmask</w:t>
            </w:r>
          </w:p>
        </w:tc>
        <w:tc>
          <w:tcPr>
            <w:tcW w:w="4164" w:type="dxa"/>
          </w:tcPr>
          <w:p w:rsidR="00DA7AE0" w:rsidRDefault="00FB35CE">
            <w:pPr>
              <w:pStyle w:val="TableHeaderText"/>
              <w:spacing w:before="0" w:after="0"/>
            </w:pPr>
            <w:r>
              <w:t>Description</w:t>
            </w:r>
          </w:p>
        </w:tc>
      </w:tr>
      <w:tr w:rsidR="00DA7AE0" w:rsidTr="00DA7AE0">
        <w:tc>
          <w:tcPr>
            <w:tcW w:w="2244" w:type="dxa"/>
          </w:tcPr>
          <w:p w:rsidR="00DA7AE0" w:rsidRDefault="00FB35CE">
            <w:pPr>
              <w:pStyle w:val="TableBodyText"/>
              <w:spacing w:before="0" w:after="0"/>
            </w:pPr>
            <w:r>
              <w:t>0x1</w:t>
            </w:r>
          </w:p>
        </w:tc>
        <w:tc>
          <w:tcPr>
            <w:tcW w:w="4164" w:type="dxa"/>
          </w:tcPr>
          <w:p w:rsidR="00DA7AE0" w:rsidRDefault="00FB35CE">
            <w:pPr>
              <w:pStyle w:val="TableBodyText"/>
              <w:spacing w:before="0" w:after="0"/>
            </w:pPr>
            <w:r>
              <w:t>Send network quality.</w:t>
            </w:r>
          </w:p>
        </w:tc>
      </w:tr>
      <w:tr w:rsidR="00DA7AE0" w:rsidTr="00DA7AE0">
        <w:tc>
          <w:tcPr>
            <w:tcW w:w="2244" w:type="dxa"/>
          </w:tcPr>
          <w:p w:rsidR="00DA7AE0" w:rsidRDefault="00FB35CE">
            <w:pPr>
              <w:pStyle w:val="TableBodyText"/>
              <w:spacing w:before="0" w:after="0"/>
            </w:pPr>
            <w:r>
              <w:t>0x2</w:t>
            </w:r>
          </w:p>
        </w:tc>
        <w:tc>
          <w:tcPr>
            <w:tcW w:w="4164" w:type="dxa"/>
          </w:tcPr>
          <w:p w:rsidR="00DA7AE0" w:rsidRDefault="00FB35CE">
            <w:pPr>
              <w:pStyle w:val="TableBodyText"/>
              <w:spacing w:before="0" w:after="0"/>
            </w:pPr>
            <w:r>
              <w:t>Receive network quality.</w:t>
            </w:r>
          </w:p>
        </w:tc>
      </w:tr>
      <w:tr w:rsidR="00DA7AE0" w:rsidTr="00DA7AE0">
        <w:tc>
          <w:tcPr>
            <w:tcW w:w="2244" w:type="dxa"/>
          </w:tcPr>
          <w:p w:rsidR="00DA7AE0" w:rsidRDefault="00FB35CE">
            <w:pPr>
              <w:pStyle w:val="TableBodyText"/>
              <w:spacing w:before="0" w:after="0"/>
            </w:pPr>
            <w:r>
              <w:t>0x4</w:t>
            </w:r>
          </w:p>
        </w:tc>
        <w:tc>
          <w:tcPr>
            <w:tcW w:w="4164" w:type="dxa"/>
          </w:tcPr>
          <w:p w:rsidR="00DA7AE0" w:rsidRDefault="00FB35CE">
            <w:pPr>
              <w:pStyle w:val="TableBodyText"/>
              <w:spacing w:before="0" w:after="0"/>
            </w:pPr>
            <w:r>
              <w:t>Network latency.</w:t>
            </w:r>
          </w:p>
        </w:tc>
      </w:tr>
      <w:tr w:rsidR="00DA7AE0" w:rsidTr="00DA7AE0">
        <w:tc>
          <w:tcPr>
            <w:tcW w:w="2244" w:type="dxa"/>
          </w:tcPr>
          <w:p w:rsidR="00DA7AE0" w:rsidRDefault="00FB35CE">
            <w:pPr>
              <w:pStyle w:val="TableBodyText"/>
              <w:spacing w:before="0" w:after="0"/>
            </w:pPr>
            <w:r>
              <w:t>0x8</w:t>
            </w:r>
          </w:p>
        </w:tc>
        <w:tc>
          <w:tcPr>
            <w:tcW w:w="4164" w:type="dxa"/>
          </w:tcPr>
          <w:p w:rsidR="00DA7AE0" w:rsidRDefault="00FB35CE">
            <w:pPr>
              <w:pStyle w:val="TableBodyText"/>
              <w:spacing w:before="0" w:after="0"/>
            </w:pPr>
            <w:r>
              <w:t>Network bandwidth.</w:t>
            </w:r>
          </w:p>
        </w:tc>
      </w:tr>
      <w:tr w:rsidR="00DA7AE0" w:rsidTr="00DA7AE0">
        <w:tc>
          <w:tcPr>
            <w:tcW w:w="2244" w:type="dxa"/>
          </w:tcPr>
          <w:p w:rsidR="00DA7AE0" w:rsidRDefault="00FB35CE">
            <w:pPr>
              <w:pStyle w:val="TableBodyText"/>
              <w:spacing w:before="0" w:after="0"/>
            </w:pPr>
            <w:r>
              <w:t>0x80</w:t>
            </w:r>
          </w:p>
        </w:tc>
        <w:tc>
          <w:tcPr>
            <w:tcW w:w="4164" w:type="dxa"/>
          </w:tcPr>
          <w:p w:rsidR="00DA7AE0" w:rsidRDefault="00FB35CE">
            <w:pPr>
              <w:pStyle w:val="TableBodyText"/>
              <w:spacing w:before="0" w:after="0"/>
            </w:pPr>
            <w:r>
              <w:t>Received video rate matching.</w:t>
            </w:r>
          </w:p>
        </w:tc>
      </w:tr>
      <w:tr w:rsidR="00DA7AE0" w:rsidTr="00DA7AE0">
        <w:tc>
          <w:tcPr>
            <w:tcW w:w="2244" w:type="dxa"/>
          </w:tcPr>
          <w:p w:rsidR="00DA7AE0" w:rsidRDefault="00FB35CE">
            <w:pPr>
              <w:pStyle w:val="TableBodyText"/>
              <w:spacing w:before="0" w:after="0"/>
            </w:pPr>
            <w:r>
              <w:t>0x70</w:t>
            </w:r>
          </w:p>
        </w:tc>
        <w:tc>
          <w:tcPr>
            <w:tcW w:w="4164" w:type="dxa"/>
          </w:tcPr>
          <w:p w:rsidR="00DA7AE0" w:rsidRDefault="00FB35CE">
            <w:pPr>
              <w:pStyle w:val="TableBodyText"/>
              <w:spacing w:before="0" w:after="0"/>
            </w:pPr>
            <w:r>
              <w:t>Reserved for future use.</w:t>
            </w:r>
          </w:p>
        </w:tc>
      </w:tr>
      <w:tr w:rsidR="00DA7AE0" w:rsidTr="00DA7AE0">
        <w:tc>
          <w:tcPr>
            <w:tcW w:w="2244" w:type="dxa"/>
          </w:tcPr>
          <w:p w:rsidR="00DA7AE0" w:rsidRDefault="00FB35CE">
            <w:pPr>
              <w:pStyle w:val="TableBodyText"/>
              <w:spacing w:before="0" w:after="0"/>
            </w:pPr>
            <w:r>
              <w:t>0x100</w:t>
            </w:r>
          </w:p>
        </w:tc>
        <w:tc>
          <w:tcPr>
            <w:tcW w:w="4164" w:type="dxa"/>
          </w:tcPr>
          <w:p w:rsidR="00DA7AE0" w:rsidRDefault="00FB35CE">
            <w:pPr>
              <w:pStyle w:val="TableBodyText"/>
              <w:spacing w:before="0" w:after="0"/>
            </w:pPr>
            <w:r>
              <w:t>Audio capture device is not functioning.</w:t>
            </w:r>
          </w:p>
        </w:tc>
      </w:tr>
      <w:tr w:rsidR="00DA7AE0" w:rsidTr="00DA7AE0">
        <w:tc>
          <w:tcPr>
            <w:tcW w:w="2244" w:type="dxa"/>
          </w:tcPr>
          <w:p w:rsidR="00DA7AE0" w:rsidRDefault="00FB35CE">
            <w:pPr>
              <w:pStyle w:val="TableBodyText"/>
              <w:spacing w:before="0" w:after="0"/>
            </w:pPr>
            <w:r>
              <w:t>0x200</w:t>
            </w:r>
          </w:p>
        </w:tc>
        <w:tc>
          <w:tcPr>
            <w:tcW w:w="4164" w:type="dxa"/>
          </w:tcPr>
          <w:p w:rsidR="00DA7AE0" w:rsidRDefault="00FB35CE">
            <w:pPr>
              <w:pStyle w:val="TableBodyText"/>
              <w:spacing w:before="0" w:after="0"/>
            </w:pPr>
            <w:r>
              <w:t>Audio render device is not functioning.</w:t>
            </w:r>
          </w:p>
        </w:tc>
      </w:tr>
      <w:tr w:rsidR="00DA7AE0" w:rsidTr="00DA7AE0">
        <w:tc>
          <w:tcPr>
            <w:tcW w:w="2244" w:type="dxa"/>
          </w:tcPr>
          <w:p w:rsidR="00DA7AE0" w:rsidRDefault="00FB35CE">
            <w:pPr>
              <w:pStyle w:val="TableBodyText"/>
              <w:spacing w:before="0" w:after="0"/>
            </w:pPr>
            <w:r>
              <w:t>0x400</w:t>
            </w:r>
          </w:p>
        </w:tc>
        <w:tc>
          <w:tcPr>
            <w:tcW w:w="4164" w:type="dxa"/>
          </w:tcPr>
          <w:p w:rsidR="00DA7AE0" w:rsidRDefault="00FB35CE">
            <w:pPr>
              <w:pStyle w:val="TableBodyText"/>
              <w:spacing w:before="0" w:after="0"/>
            </w:pPr>
            <w:r>
              <w:t>Audio render glitch.</w:t>
            </w:r>
          </w:p>
        </w:tc>
      </w:tr>
      <w:tr w:rsidR="00DA7AE0" w:rsidTr="00DA7AE0">
        <w:tc>
          <w:tcPr>
            <w:tcW w:w="2244" w:type="dxa"/>
          </w:tcPr>
          <w:p w:rsidR="00DA7AE0" w:rsidRDefault="00FB35CE">
            <w:pPr>
              <w:pStyle w:val="TableBodyText"/>
              <w:spacing w:before="0" w:after="0"/>
            </w:pPr>
            <w:r>
              <w:t>0x800</w:t>
            </w:r>
          </w:p>
        </w:tc>
        <w:tc>
          <w:tcPr>
            <w:tcW w:w="4164" w:type="dxa"/>
          </w:tcPr>
          <w:p w:rsidR="00DA7AE0" w:rsidRDefault="00FB35CE">
            <w:pPr>
              <w:pStyle w:val="TableBodyText"/>
              <w:spacing w:before="0" w:after="0"/>
            </w:pPr>
            <w:r>
              <w:t>Low signal to noise ratio on device.</w:t>
            </w:r>
          </w:p>
        </w:tc>
      </w:tr>
      <w:tr w:rsidR="00DA7AE0" w:rsidTr="00DA7AE0">
        <w:tc>
          <w:tcPr>
            <w:tcW w:w="2244" w:type="dxa"/>
          </w:tcPr>
          <w:p w:rsidR="00DA7AE0" w:rsidRDefault="00FB35CE">
            <w:pPr>
              <w:pStyle w:val="TableBodyText"/>
              <w:spacing w:before="0" w:after="0"/>
            </w:pPr>
            <w:r>
              <w:t>0x1000</w:t>
            </w:r>
          </w:p>
        </w:tc>
        <w:tc>
          <w:tcPr>
            <w:tcW w:w="4164" w:type="dxa"/>
          </w:tcPr>
          <w:p w:rsidR="00DA7AE0" w:rsidRDefault="00FB35CE">
            <w:pPr>
              <w:pStyle w:val="TableBodyText"/>
              <w:spacing w:before="0" w:after="0"/>
            </w:pPr>
            <w:r>
              <w:t xml:space="preserve">Low speech level on </w:t>
            </w:r>
            <w:r>
              <w:t>device.</w:t>
            </w:r>
          </w:p>
        </w:tc>
      </w:tr>
      <w:tr w:rsidR="00DA7AE0" w:rsidTr="00DA7AE0">
        <w:tc>
          <w:tcPr>
            <w:tcW w:w="2244" w:type="dxa"/>
          </w:tcPr>
          <w:p w:rsidR="00DA7AE0" w:rsidRDefault="00FB35CE">
            <w:pPr>
              <w:pStyle w:val="TableBodyText"/>
              <w:spacing w:before="0" w:after="0"/>
            </w:pPr>
            <w:r>
              <w:t>0x2000</w:t>
            </w:r>
          </w:p>
        </w:tc>
        <w:tc>
          <w:tcPr>
            <w:tcW w:w="4164" w:type="dxa"/>
          </w:tcPr>
          <w:p w:rsidR="00DA7AE0" w:rsidRDefault="00FB35CE">
            <w:pPr>
              <w:pStyle w:val="TableBodyText"/>
              <w:spacing w:before="0" w:after="0"/>
            </w:pPr>
            <w:r>
              <w:t>Microphone clipping.</w:t>
            </w:r>
          </w:p>
        </w:tc>
      </w:tr>
      <w:tr w:rsidR="00DA7AE0" w:rsidTr="00DA7AE0">
        <w:tc>
          <w:tcPr>
            <w:tcW w:w="2244" w:type="dxa"/>
          </w:tcPr>
          <w:p w:rsidR="00DA7AE0" w:rsidRDefault="00FB35CE">
            <w:pPr>
              <w:pStyle w:val="TableBodyText"/>
              <w:spacing w:before="0" w:after="0"/>
            </w:pPr>
            <w:r>
              <w:t>0x4000</w:t>
            </w:r>
          </w:p>
        </w:tc>
        <w:tc>
          <w:tcPr>
            <w:tcW w:w="4164" w:type="dxa"/>
          </w:tcPr>
          <w:p w:rsidR="00DA7AE0" w:rsidRDefault="00FB35CE">
            <w:pPr>
              <w:pStyle w:val="TableBodyText"/>
              <w:spacing w:before="0" w:after="0"/>
            </w:pPr>
            <w:r>
              <w:t>Echo.</w:t>
            </w:r>
          </w:p>
        </w:tc>
      </w:tr>
      <w:tr w:rsidR="00DA7AE0" w:rsidTr="00DA7AE0">
        <w:tc>
          <w:tcPr>
            <w:tcW w:w="2244" w:type="dxa"/>
          </w:tcPr>
          <w:p w:rsidR="00DA7AE0" w:rsidRDefault="00FB35CE">
            <w:pPr>
              <w:pStyle w:val="TableBodyText"/>
              <w:spacing w:before="0" w:after="0"/>
            </w:pPr>
            <w:r>
              <w:t>0x8000</w:t>
            </w:r>
          </w:p>
        </w:tc>
        <w:tc>
          <w:tcPr>
            <w:tcW w:w="4164" w:type="dxa"/>
          </w:tcPr>
          <w:p w:rsidR="00DA7AE0" w:rsidRDefault="00FB35CE">
            <w:pPr>
              <w:pStyle w:val="TableBodyText"/>
              <w:spacing w:before="0" w:after="0"/>
            </w:pPr>
            <w:r>
              <w:t>Near echo to echo ratio.</w:t>
            </w:r>
          </w:p>
        </w:tc>
      </w:tr>
      <w:tr w:rsidR="00DA7AE0" w:rsidTr="00DA7AE0">
        <w:tc>
          <w:tcPr>
            <w:tcW w:w="2244" w:type="dxa"/>
          </w:tcPr>
          <w:p w:rsidR="00DA7AE0" w:rsidRDefault="00FB35CE">
            <w:pPr>
              <w:pStyle w:val="TableBodyText"/>
              <w:spacing w:before="0" w:after="0"/>
            </w:pPr>
            <w:r>
              <w:t>0x10000</w:t>
            </w:r>
          </w:p>
        </w:tc>
        <w:tc>
          <w:tcPr>
            <w:tcW w:w="4164" w:type="dxa"/>
          </w:tcPr>
          <w:p w:rsidR="00DA7AE0" w:rsidRDefault="00FB35CE">
            <w:pPr>
              <w:pStyle w:val="TableBodyText"/>
              <w:spacing w:before="0" w:after="0"/>
            </w:pPr>
            <w:r>
              <w:t>Device is in half duplex mode.</w:t>
            </w:r>
          </w:p>
        </w:tc>
      </w:tr>
      <w:tr w:rsidR="00DA7AE0" w:rsidTr="00DA7AE0">
        <w:tc>
          <w:tcPr>
            <w:tcW w:w="2244" w:type="dxa"/>
          </w:tcPr>
          <w:p w:rsidR="00DA7AE0" w:rsidRDefault="00FB35CE">
            <w:pPr>
              <w:pStyle w:val="TableBodyText"/>
              <w:spacing w:before="0" w:after="0"/>
            </w:pPr>
            <w:r>
              <w:t>0x20000</w:t>
            </w:r>
          </w:p>
        </w:tc>
        <w:tc>
          <w:tcPr>
            <w:tcW w:w="4164" w:type="dxa"/>
          </w:tcPr>
          <w:p w:rsidR="00DA7AE0" w:rsidRDefault="00FB35CE">
            <w:pPr>
              <w:pStyle w:val="TableBodyText"/>
              <w:spacing w:before="0" w:after="0"/>
            </w:pPr>
            <w:r>
              <w:t xml:space="preserve">Multiple audio </w:t>
            </w:r>
            <w:hyperlink w:anchor="gt_b91c1e27-e8e0-499b-8c65-738006af72ee">
              <w:r>
                <w:rPr>
                  <w:rStyle w:val="HyperlinkGreen"/>
                  <w:b/>
                </w:rPr>
                <w:t>endpoints</w:t>
              </w:r>
            </w:hyperlink>
            <w:r>
              <w:t>.</w:t>
            </w:r>
          </w:p>
        </w:tc>
      </w:tr>
      <w:tr w:rsidR="00DA7AE0" w:rsidTr="00DA7AE0">
        <w:tc>
          <w:tcPr>
            <w:tcW w:w="2244" w:type="dxa"/>
          </w:tcPr>
          <w:p w:rsidR="00DA7AE0" w:rsidRDefault="00FB35CE">
            <w:pPr>
              <w:pStyle w:val="TableBodyText"/>
              <w:spacing w:before="0" w:after="0"/>
            </w:pPr>
            <w:r>
              <w:t>0x40000</w:t>
            </w:r>
          </w:p>
        </w:tc>
        <w:tc>
          <w:tcPr>
            <w:tcW w:w="4164" w:type="dxa"/>
          </w:tcPr>
          <w:p w:rsidR="00DA7AE0" w:rsidRDefault="00FB35CE">
            <w:pPr>
              <w:pStyle w:val="TableBodyText"/>
              <w:spacing w:before="0" w:after="0"/>
            </w:pPr>
            <w:r>
              <w:t>Device howling detected.</w:t>
            </w:r>
          </w:p>
        </w:tc>
      </w:tr>
      <w:tr w:rsidR="00DA7AE0" w:rsidTr="00DA7AE0">
        <w:tc>
          <w:tcPr>
            <w:tcW w:w="2244" w:type="dxa"/>
          </w:tcPr>
          <w:p w:rsidR="00DA7AE0" w:rsidRDefault="00FB35CE">
            <w:pPr>
              <w:pStyle w:val="TableBodyText"/>
              <w:spacing w:before="0" w:after="0"/>
            </w:pPr>
            <w:r>
              <w:t>0xF8000</w:t>
            </w:r>
          </w:p>
        </w:tc>
        <w:tc>
          <w:tcPr>
            <w:tcW w:w="4164" w:type="dxa"/>
          </w:tcPr>
          <w:p w:rsidR="00DA7AE0" w:rsidRDefault="00FB35CE">
            <w:pPr>
              <w:pStyle w:val="TableBodyText"/>
              <w:spacing w:before="0" w:after="0"/>
            </w:pPr>
            <w:r>
              <w:t>Reserved for future use.</w:t>
            </w:r>
          </w:p>
        </w:tc>
      </w:tr>
      <w:tr w:rsidR="00DA7AE0" w:rsidTr="00DA7AE0">
        <w:tc>
          <w:tcPr>
            <w:tcW w:w="2244" w:type="dxa"/>
          </w:tcPr>
          <w:p w:rsidR="00DA7AE0" w:rsidRDefault="00FB35CE">
            <w:pPr>
              <w:pStyle w:val="TableBodyText"/>
              <w:spacing w:before="0" w:after="0"/>
            </w:pPr>
            <w:r>
              <w:t>0x100000</w:t>
            </w:r>
          </w:p>
        </w:tc>
        <w:tc>
          <w:tcPr>
            <w:tcW w:w="4164" w:type="dxa"/>
          </w:tcPr>
          <w:p w:rsidR="00DA7AE0" w:rsidRDefault="00FB35CE">
            <w:pPr>
              <w:pStyle w:val="TableBodyText"/>
              <w:spacing w:before="0" w:after="0"/>
            </w:pPr>
            <w:r>
              <w:t>Low CPU cycles available.</w:t>
            </w:r>
          </w:p>
        </w:tc>
      </w:tr>
      <w:tr w:rsidR="00DA7AE0" w:rsidTr="00DA7AE0">
        <w:tc>
          <w:tcPr>
            <w:tcW w:w="2244" w:type="dxa"/>
          </w:tcPr>
          <w:p w:rsidR="00DA7AE0" w:rsidRDefault="00FB35CE">
            <w:pPr>
              <w:pStyle w:val="TableBodyText"/>
              <w:spacing w:before="0" w:after="0"/>
            </w:pPr>
            <w:r>
              <w:t>0xFE0000</w:t>
            </w:r>
          </w:p>
        </w:tc>
        <w:tc>
          <w:tcPr>
            <w:tcW w:w="4164" w:type="dxa"/>
          </w:tcPr>
          <w:p w:rsidR="00DA7AE0" w:rsidRDefault="00FB35CE">
            <w:pPr>
              <w:pStyle w:val="TableBodyText"/>
              <w:spacing w:before="0" w:after="0"/>
            </w:pPr>
            <w:r>
              <w:t>Reserved for future use.</w:t>
            </w:r>
          </w:p>
        </w:tc>
      </w:tr>
    </w:tbl>
    <w:p w:rsidR="00DA7AE0" w:rsidRDefault="00DA7AE0">
      <w:pPr>
        <w:spacing w:before="0" w:after="0"/>
        <w:ind w:left="720"/>
      </w:pPr>
    </w:p>
    <w:p w:rsidR="00DA7AE0" w:rsidRDefault="00FB35CE">
      <w:pPr>
        <w:spacing w:before="0" w:after="0"/>
        <w:ind w:left="720"/>
      </w:pPr>
      <w:r>
        <w:t xml:space="preserve">When a bit mask from the previous table that is listed as reserved is applied to </w:t>
      </w:r>
      <w:r>
        <w:rPr>
          <w:b/>
        </w:rPr>
        <w:t>m</w:t>
      </w:r>
      <w:r>
        <w:t xml:space="preserve"> bits, the resulting value MUST be zero (0).</w:t>
      </w:r>
    </w:p>
    <w:p w:rsidR="00DA7AE0" w:rsidRDefault="00FB35CE">
      <w:pPr>
        <w:pStyle w:val="ListParagraph"/>
        <w:numPr>
          <w:ilvl w:val="0"/>
          <w:numId w:val="49"/>
        </w:numPr>
        <w:spacing w:before="0" w:after="0"/>
        <w:ind w:left="720"/>
      </w:pPr>
      <w:r>
        <w:rPr>
          <w:b/>
        </w:rPr>
        <w:t>QQQQQQQQ:</w:t>
      </w:r>
      <w:r>
        <w:t xml:space="preserve"> Bitmask, represented in 8-digit lower case Hexadecimal, indicating which media quality is good (0) and which media quality is bad (1). If the </w:t>
      </w:r>
      <w:r>
        <w:rPr>
          <w:b/>
        </w:rPr>
        <w:t xml:space="preserve">m </w:t>
      </w:r>
      <w:r>
        <w:t xml:space="preserve">bitmask is unknown (0), </w:t>
      </w:r>
      <w:r>
        <w:rPr>
          <w:b/>
        </w:rPr>
        <w:t>Q</w:t>
      </w:r>
      <w:r>
        <w:t xml:space="preserve"> bitmask SHOULD be set to zero (0) and MUST be ignored by the receiver.</w:t>
      </w:r>
    </w:p>
    <w:p w:rsidR="00DA7AE0" w:rsidRDefault="00FB35CE">
      <w:pPr>
        <w:spacing w:before="0" w:after="0"/>
      </w:pPr>
      <w:r>
        <w:t>Additional fie</w:t>
      </w:r>
      <w:r>
        <w:t xml:space="preserve">lds, separated by a space and indicated by the same </w:t>
      </w:r>
      <w:r>
        <w:rPr>
          <w:b/>
        </w:rPr>
        <w:t>name=value</w:t>
      </w:r>
      <w:r>
        <w:t xml:space="preserve"> syntax, might be added in future releases. These additional fields SHOULD be ignored.</w:t>
      </w:r>
    </w:p>
    <w:p w:rsidR="00DA7AE0" w:rsidRDefault="00FB35CE">
      <w:pPr>
        <w:spacing w:before="0" w:after="0"/>
      </w:pPr>
      <w:r>
        <w:t>Additional digits (</w:t>
      </w:r>
      <w:r>
        <w:rPr>
          <w:b/>
        </w:rPr>
        <w:t>R</w:t>
      </w:r>
      <w:r>
        <w:t xml:space="preserve">) in the </w:t>
      </w:r>
      <w:r>
        <w:rPr>
          <w:b/>
        </w:rPr>
        <w:t>m</w:t>
      </w:r>
      <w:r>
        <w:t xml:space="preserve"> and </w:t>
      </w:r>
      <w:r>
        <w:rPr>
          <w:b/>
        </w:rPr>
        <w:t>q</w:t>
      </w:r>
      <w:r>
        <w:t xml:space="preserve"> fields might be added in future releases. However, the least significa</w:t>
      </w:r>
      <w:r>
        <w:t xml:space="preserve">nt 8 digits MUST follow the preceding definition for the </w:t>
      </w:r>
      <w:r>
        <w:rPr>
          <w:b/>
        </w:rPr>
        <w:t>m</w:t>
      </w:r>
      <w:r>
        <w:t xml:space="preserve"> and </w:t>
      </w:r>
      <w:r>
        <w:rPr>
          <w:b/>
        </w:rPr>
        <w:t>q</w:t>
      </w:r>
      <w:r>
        <w:t xml:space="preserve"> bitmask. Any additional digits SHOULD be ignored.</w:t>
      </w:r>
    </w:p>
    <w:p w:rsidR="00DA7AE0" w:rsidRDefault="00FB35CE">
      <w:pPr>
        <w:pStyle w:val="Heading3"/>
      </w:pPr>
      <w:bookmarkStart w:id="123" w:name="section_26056cc7e6a44699b2a167f59d89631a"/>
      <w:bookmarkStart w:id="124" w:name="_Toc163760405"/>
      <w:r>
        <w:t>RTCP Profile Specific Extension</w:t>
      </w:r>
      <w:bookmarkEnd w:id="123"/>
      <w:bookmarkEnd w:id="124"/>
      <w:r>
        <w:fldChar w:fldCharType="begin"/>
      </w:r>
      <w:r>
        <w:instrText xml:space="preserve"> XE "Messages:RTCP Profile Specific Extension" </w:instrText>
      </w:r>
      <w:r>
        <w:fldChar w:fldCharType="end"/>
      </w:r>
      <w:r>
        <w:fldChar w:fldCharType="begin"/>
      </w:r>
      <w:r>
        <w:instrText xml:space="preserve"> XE "RTCP Profile Specific Extension message" </w:instrText>
      </w:r>
      <w:r>
        <w:fldChar w:fldCharType="end"/>
      </w:r>
    </w:p>
    <w:p w:rsidR="00DA7AE0" w:rsidRDefault="00FB35CE">
      <w:r>
        <w:t xml:space="preserve">The </w:t>
      </w:r>
      <w:hyperlink w:anchor="gt_2f1270a4-36a1-4a2a-bc81-ee7c3d9286d7">
        <w:r>
          <w:rPr>
            <w:rStyle w:val="HyperlinkGreen"/>
            <w:b/>
          </w:rPr>
          <w:t>RTCP</w:t>
        </w:r>
      </w:hyperlink>
      <w:r>
        <w:t xml:space="preserve"> profile specific extension is appended to the RTCP SR or RR reports and is used to carry additional information not contained in the RTCP SR or RR reports. It is a block of data that immediately fo</w:t>
      </w:r>
      <w:r>
        <w:t xml:space="preserve">llows the RTCP SR or RR report packets. As with the rest of the </w:t>
      </w:r>
      <w:hyperlink w:anchor="gt_7c02483a-b2ed-4381-ae07-5332ee087a45">
        <w:r>
          <w:rPr>
            <w:rStyle w:val="HyperlinkGreen"/>
            <w:b/>
          </w:rPr>
          <w:t>RTP</w:t>
        </w:r>
      </w:hyperlink>
      <w:r>
        <w:t xml:space="preserve"> and RTCP fields, all integer fields on profile specific extensions are in network byte order, with the most significant byte f</w:t>
      </w:r>
      <w:r>
        <w:t>irst.</w:t>
      </w:r>
    </w:p>
    <w:p w:rsidR="00DA7AE0" w:rsidRDefault="00FB35CE">
      <w:r>
        <w:t>The common header for such extensions is defined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A7AE0" w:rsidTr="00DA7AE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1</w:t>
            </w:r>
          </w:p>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2</w:t>
            </w:r>
          </w:p>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3</w:t>
            </w:r>
          </w:p>
          <w:p w:rsidR="00DA7AE0" w:rsidRDefault="00FB35CE">
            <w:pPr>
              <w:pStyle w:val="PacketDiagramHeaderText"/>
            </w:pPr>
            <w:r>
              <w:t>0</w:t>
            </w:r>
          </w:p>
        </w:tc>
        <w:tc>
          <w:tcPr>
            <w:tcW w:w="270" w:type="dxa"/>
          </w:tcPr>
          <w:p w:rsidR="00DA7AE0" w:rsidRDefault="00FB35CE">
            <w:pPr>
              <w:pStyle w:val="PacketDiagramHeaderText"/>
            </w:pPr>
            <w:r>
              <w:t>1</w:t>
            </w:r>
          </w:p>
        </w:tc>
      </w:tr>
      <w:tr w:rsidR="00DA7AE0" w:rsidTr="00DA7AE0">
        <w:trPr>
          <w:trHeight w:val="490"/>
        </w:trPr>
        <w:tc>
          <w:tcPr>
            <w:tcW w:w="4320" w:type="dxa"/>
            <w:gridSpan w:val="16"/>
            <w:hideMark/>
          </w:tcPr>
          <w:p w:rsidR="00DA7AE0" w:rsidRDefault="00FB35CE">
            <w:pPr>
              <w:pStyle w:val="PacketDiagramBodyText"/>
              <w:spacing w:before="144" w:after="72"/>
            </w:pPr>
            <w:r>
              <w:t>Type</w:t>
            </w:r>
          </w:p>
          <w:p w:rsidR="00DA7AE0" w:rsidRDefault="00DA7AE0">
            <w:pPr>
              <w:pStyle w:val="PacketDiagramBodyText"/>
              <w:spacing w:before="144" w:after="72"/>
            </w:pPr>
          </w:p>
        </w:tc>
        <w:tc>
          <w:tcPr>
            <w:tcW w:w="4320" w:type="dxa"/>
            <w:gridSpan w:val="16"/>
            <w:hideMark/>
          </w:tcPr>
          <w:p w:rsidR="00DA7AE0" w:rsidRDefault="00FB35CE">
            <w:pPr>
              <w:pStyle w:val="PacketDiagramBodyText"/>
              <w:spacing w:before="144" w:after="72"/>
            </w:pPr>
            <w:r>
              <w:lastRenderedPageBreak/>
              <w:t>Length</w:t>
            </w:r>
          </w:p>
        </w:tc>
      </w:tr>
      <w:tr w:rsidR="00DA7AE0" w:rsidTr="00DA7AE0">
        <w:trPr>
          <w:trHeight w:val="490"/>
        </w:trPr>
        <w:tc>
          <w:tcPr>
            <w:tcW w:w="5000" w:type="pct"/>
            <w:gridSpan w:val="32"/>
            <w:hideMark/>
          </w:tcPr>
          <w:p w:rsidR="00DA7AE0" w:rsidRDefault="00FB35CE">
            <w:pPr>
              <w:pStyle w:val="PacketDiagramBodyText"/>
              <w:spacing w:before="144" w:after="72"/>
            </w:pPr>
            <w:r>
              <w:t>Extension Info (variable)</w:t>
            </w:r>
          </w:p>
          <w:p w:rsidR="00DA7AE0" w:rsidRDefault="00DA7AE0">
            <w:pPr>
              <w:pStyle w:val="PacketDiagramBodyText"/>
              <w:spacing w:before="144" w:after="72"/>
            </w:pPr>
          </w:p>
        </w:tc>
      </w:tr>
    </w:tbl>
    <w:p w:rsidR="00DA7AE0" w:rsidRDefault="00FB35CE">
      <w:pPr>
        <w:pStyle w:val="Definition-Field"/>
      </w:pPr>
      <w:r>
        <w:rPr>
          <w:b/>
        </w:rPr>
        <w:t>Type (2 bytes):</w:t>
      </w:r>
      <w:r>
        <w:t xml:space="preserve"> The extension type.</w:t>
      </w:r>
    </w:p>
    <w:p w:rsidR="00DA7AE0" w:rsidRDefault="00FB35CE">
      <w:pPr>
        <w:pStyle w:val="Definition-Field"/>
      </w:pPr>
      <w:r>
        <w:rPr>
          <w:b/>
        </w:rPr>
        <w:t>Length (2 bytes):</w:t>
      </w:r>
      <w:r>
        <w:t xml:space="preserve"> The extension length in bytes, including this header.</w:t>
      </w:r>
    </w:p>
    <w:p w:rsidR="00DA7AE0" w:rsidRDefault="00FB35CE">
      <w:pPr>
        <w:pStyle w:val="Definition-Field"/>
      </w:pPr>
      <w:r>
        <w:rPr>
          <w:b/>
        </w:rPr>
        <w:t>Extension info (variable):</w:t>
      </w:r>
      <w:r>
        <w:t xml:space="preserve"> Dependent on the extension type.</w:t>
      </w:r>
    </w:p>
    <w:p w:rsidR="00DA7AE0" w:rsidRDefault="00FB35CE">
      <w:r>
        <w:t xml:space="preserve">Any profile extension that is not recognized MUST be ignored by using the length field to skip the </w:t>
      </w:r>
      <w:r>
        <w:rPr>
          <w:b/>
        </w:rPr>
        <w:t>Extension Info</w:t>
      </w:r>
      <w:r>
        <w:t xml:space="preserve">. Other </w:t>
      </w:r>
      <w:r>
        <w:rPr>
          <w:b/>
        </w:rPr>
        <w:t>Type</w:t>
      </w:r>
      <w:r>
        <w:t xml:space="preserve"> values are not </w:t>
      </w:r>
      <w:r>
        <w:t>used by any servers and are reserved for future use.</w:t>
      </w:r>
    </w:p>
    <w:p w:rsidR="00DA7AE0" w:rsidRDefault="00FB35CE">
      <w:r>
        <w:t>The number of profile extensions in one RTCP SR or RR report MUST be less than or equal to 20.</w:t>
      </w:r>
      <w:bookmarkStart w:id="125"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125"/>
    </w:p>
    <w:p w:rsidR="00DA7AE0" w:rsidRDefault="00FB35CE">
      <w:r>
        <w:t>The extensions defined are described i</w:t>
      </w:r>
      <w:r>
        <w:t>n the next sections.</w:t>
      </w:r>
    </w:p>
    <w:p w:rsidR="00DA7AE0" w:rsidRDefault="00FB35CE">
      <w:pPr>
        <w:pStyle w:val="Heading4"/>
      </w:pPr>
      <w:bookmarkStart w:id="126" w:name="section_f31ea1522cf84c58a7be2b035aa57f36"/>
      <w:bookmarkStart w:id="127" w:name="_Toc163760406"/>
      <w:r>
        <w:t>RTCP Profile Specific Extension for Estimated Bandwidth</w:t>
      </w:r>
      <w:bookmarkEnd w:id="126"/>
      <w:bookmarkEnd w:id="127"/>
      <w:r>
        <w:fldChar w:fldCharType="begin"/>
      </w:r>
      <w:r>
        <w:instrText xml:space="preserve"> XE "Estimated bandwidth:message" </w:instrText>
      </w:r>
      <w:r>
        <w:fldChar w:fldCharType="end"/>
      </w:r>
      <w:r>
        <w:fldChar w:fldCharType="begin"/>
      </w:r>
      <w:r>
        <w:instrText xml:space="preserve"> XE "Messages:RTCP Profile Specific Extension:estimated bandwidth" </w:instrText>
      </w:r>
      <w:r>
        <w:fldChar w:fldCharType="end"/>
      </w:r>
      <w:r>
        <w:fldChar w:fldCharType="begin"/>
      </w:r>
      <w:r>
        <w:instrText xml:space="preserve"> XE "RTCP Profile Specific Extension message:estimated bandwidth" </w:instrText>
      </w:r>
      <w:r>
        <w:fldChar w:fldCharType="end"/>
      </w:r>
    </w:p>
    <w:p w:rsidR="00DA7AE0" w:rsidRDefault="00FB35CE">
      <w:r>
        <w:t>The fo</w:t>
      </w:r>
      <w:r>
        <w:t xml:space="preserve">rmat of the </w:t>
      </w:r>
      <w:hyperlink w:anchor="gt_2f1270a4-36a1-4a2a-bc81-ee7c3d9286d7">
        <w:r>
          <w:rPr>
            <w:rStyle w:val="HyperlinkGreen"/>
            <w:b/>
          </w:rPr>
          <w:t>RTCP</w:t>
        </w:r>
      </w:hyperlink>
      <w:r>
        <w:t xml:space="preserve"> profile specific extension for estimated bandwidth is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A7AE0" w:rsidTr="00DA7AE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1</w:t>
            </w:r>
          </w:p>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2</w:t>
            </w:r>
          </w:p>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3</w:t>
            </w:r>
          </w:p>
          <w:p w:rsidR="00DA7AE0" w:rsidRDefault="00FB35CE">
            <w:pPr>
              <w:pStyle w:val="PacketDiagramHeaderText"/>
            </w:pPr>
            <w:r>
              <w:t>0</w:t>
            </w:r>
          </w:p>
        </w:tc>
        <w:tc>
          <w:tcPr>
            <w:tcW w:w="270" w:type="dxa"/>
          </w:tcPr>
          <w:p w:rsidR="00DA7AE0" w:rsidRDefault="00FB35CE">
            <w:pPr>
              <w:pStyle w:val="PacketDiagramHeaderText"/>
            </w:pPr>
            <w:r>
              <w:t>1</w:t>
            </w:r>
          </w:p>
        </w:tc>
      </w:tr>
      <w:tr w:rsidR="00DA7AE0" w:rsidTr="00DA7AE0">
        <w:trPr>
          <w:trHeight w:val="490"/>
        </w:trPr>
        <w:tc>
          <w:tcPr>
            <w:tcW w:w="4320" w:type="dxa"/>
            <w:gridSpan w:val="16"/>
          </w:tcPr>
          <w:p w:rsidR="00DA7AE0" w:rsidRDefault="00FB35CE">
            <w:pPr>
              <w:pStyle w:val="PacketDiagramBodyText"/>
            </w:pPr>
            <w:r>
              <w:t>Type</w:t>
            </w:r>
          </w:p>
        </w:tc>
        <w:tc>
          <w:tcPr>
            <w:tcW w:w="4320" w:type="dxa"/>
            <w:gridSpan w:val="16"/>
          </w:tcPr>
          <w:p w:rsidR="00DA7AE0" w:rsidRDefault="00FB35CE">
            <w:pPr>
              <w:pStyle w:val="PacketDiagramBodyText"/>
            </w:pPr>
            <w:r>
              <w:t>Length</w:t>
            </w:r>
          </w:p>
        </w:tc>
      </w:tr>
      <w:tr w:rsidR="00DA7AE0" w:rsidTr="00DA7AE0">
        <w:trPr>
          <w:trHeight w:val="490"/>
        </w:trPr>
        <w:tc>
          <w:tcPr>
            <w:tcW w:w="8640" w:type="dxa"/>
            <w:gridSpan w:val="32"/>
          </w:tcPr>
          <w:p w:rsidR="00DA7AE0" w:rsidRDefault="00FB35CE">
            <w:pPr>
              <w:pStyle w:val="PacketDiagramBodyText"/>
            </w:pPr>
            <w:r>
              <w:t>SSRC</w:t>
            </w:r>
          </w:p>
        </w:tc>
      </w:tr>
      <w:tr w:rsidR="00DA7AE0" w:rsidTr="00DA7AE0">
        <w:trPr>
          <w:trHeight w:val="490"/>
        </w:trPr>
        <w:tc>
          <w:tcPr>
            <w:tcW w:w="8640" w:type="dxa"/>
            <w:gridSpan w:val="32"/>
          </w:tcPr>
          <w:p w:rsidR="00DA7AE0" w:rsidRDefault="00FB35CE">
            <w:pPr>
              <w:pStyle w:val="PacketDiagramBodyText"/>
            </w:pPr>
            <w:r>
              <w:t>Bandwidth</w:t>
            </w:r>
          </w:p>
        </w:tc>
      </w:tr>
      <w:tr w:rsidR="00DA7AE0" w:rsidTr="00DA7AE0">
        <w:trPr>
          <w:trHeight w:val="490"/>
        </w:trPr>
        <w:tc>
          <w:tcPr>
            <w:tcW w:w="1080" w:type="dxa"/>
            <w:gridSpan w:val="4"/>
          </w:tcPr>
          <w:p w:rsidR="00DA7AE0" w:rsidRDefault="00FB35CE">
            <w:pPr>
              <w:pStyle w:val="PacketDiagramBodyText"/>
              <w:autoSpaceDE w:val="0"/>
              <w:autoSpaceDN w:val="0"/>
              <w:adjustRightInd w:val="0"/>
              <w:spacing w:before="0" w:after="0"/>
            </w:pPr>
            <w:r>
              <w:t>Confidence</w:t>
            </w:r>
            <w:r>
              <w:t xml:space="preserve"> Level</w:t>
            </w:r>
          </w:p>
          <w:p w:rsidR="00DA7AE0" w:rsidRDefault="00DA7AE0">
            <w:pPr>
              <w:pStyle w:val="PacketDiagramBodyText"/>
            </w:pPr>
          </w:p>
        </w:tc>
        <w:tc>
          <w:tcPr>
            <w:tcW w:w="1080" w:type="dxa"/>
            <w:gridSpan w:val="4"/>
          </w:tcPr>
          <w:p w:rsidR="00DA7AE0" w:rsidRDefault="00FB35CE">
            <w:pPr>
              <w:pStyle w:val="PacketDiagramBodyText"/>
              <w:autoSpaceDE w:val="0"/>
              <w:autoSpaceDN w:val="0"/>
              <w:adjustRightInd w:val="0"/>
              <w:spacing w:before="0" w:after="0"/>
            </w:pPr>
            <w:r>
              <w:t>Reserve1</w:t>
            </w:r>
          </w:p>
          <w:p w:rsidR="00DA7AE0" w:rsidRDefault="00DA7AE0">
            <w:pPr>
              <w:pStyle w:val="PacketDiagramBodyText"/>
            </w:pPr>
          </w:p>
        </w:tc>
        <w:tc>
          <w:tcPr>
            <w:tcW w:w="2160" w:type="dxa"/>
            <w:gridSpan w:val="8"/>
          </w:tcPr>
          <w:p w:rsidR="00DA7AE0" w:rsidRDefault="00FB35CE">
            <w:pPr>
              <w:pStyle w:val="PacketDiagramBodyText"/>
            </w:pPr>
            <w:r>
              <w:t>Reserve2</w:t>
            </w:r>
          </w:p>
        </w:tc>
        <w:tc>
          <w:tcPr>
            <w:tcW w:w="4320" w:type="dxa"/>
            <w:gridSpan w:val="16"/>
          </w:tcPr>
          <w:p w:rsidR="00DA7AE0" w:rsidRDefault="00FB35CE">
            <w:pPr>
              <w:pStyle w:val="PacketDiagramBodyText"/>
            </w:pPr>
            <w:r>
              <w:t>Reserve3</w:t>
            </w:r>
          </w:p>
        </w:tc>
      </w:tr>
    </w:tbl>
    <w:p w:rsidR="00DA7AE0" w:rsidRDefault="00FB35CE">
      <w:pPr>
        <w:pStyle w:val="Definition-Field"/>
      </w:pPr>
      <w:r>
        <w:rPr>
          <w:b/>
        </w:rPr>
        <w:t>Type (2 bytes):</w:t>
      </w:r>
      <w:r>
        <w:t xml:space="preserve"> The extension type. Set to 0x0001 (1).</w:t>
      </w:r>
    </w:p>
    <w:p w:rsidR="00DA7AE0" w:rsidRDefault="00FB35CE">
      <w:pPr>
        <w:pStyle w:val="Definition-Field"/>
        <w:ind w:left="0" w:firstLine="0"/>
      </w:pPr>
      <w:r>
        <w:rPr>
          <w:b/>
        </w:rPr>
        <w:t>Length (2 bytes):</w:t>
      </w:r>
      <w:r>
        <w:t xml:space="preserve"> The extension length in bytes, including this header. Set to 0x000C (12) or 0x0010 (16).</w:t>
      </w:r>
    </w:p>
    <w:p w:rsidR="00DA7AE0" w:rsidRDefault="00FB35CE">
      <w:pPr>
        <w:pStyle w:val="Definition-Field"/>
        <w:ind w:left="0" w:firstLine="0"/>
      </w:pPr>
      <w:r>
        <w:rPr>
          <w:b/>
        </w:rPr>
        <w:t>SSRC (4 bytes):</w:t>
      </w:r>
      <w:r>
        <w:t xml:space="preserve"> The </w:t>
      </w:r>
      <w:hyperlink w:anchor="gt_bc2beb5b-66f9-435f-9ffd-f7cf713f836a">
        <w:r>
          <w:rPr>
            <w:rStyle w:val="HyperlinkGreen"/>
            <w:b/>
          </w:rPr>
          <w:t>SSRC</w:t>
        </w:r>
      </w:hyperlink>
      <w:r>
        <w:t xml:space="preserve"> for which the bandwidth estimated is being reported.</w:t>
      </w:r>
    </w:p>
    <w:p w:rsidR="00DA7AE0" w:rsidRDefault="00FB35CE">
      <w:pPr>
        <w:pStyle w:val="Definition-Field"/>
        <w:ind w:left="0" w:firstLine="0"/>
      </w:pPr>
      <w:r>
        <w:rPr>
          <w:b/>
        </w:rPr>
        <w:t>Bandwidth (4 bytes):</w:t>
      </w:r>
      <w:r>
        <w:t xml:space="preserve"> The estimated bandwidth in bits per second. A value of 0xFFFFFFFD (-3) means that this host does not yet have enough </w:t>
      </w:r>
      <w:r>
        <w:t>measurements to generate a bandwidth estimate and it also indicates the host supports packet pair receiving. A value of 0xFFFFFFFB (-5) means the host supports packet train receiving and it does not have enough measurements to generate a bandwidth estimate</w:t>
      </w:r>
      <w:bookmarkStart w:id="128"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128"/>
      <w:r>
        <w:t>. A value of 0xFFFFFFFA (-6) means this host supports packet train receiving and it signals the remote host to send packet train whenever possible</w:t>
      </w:r>
      <w:bookmarkStart w:id="129"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129"/>
      <w:r>
        <w:t>.</w:t>
      </w:r>
    </w:p>
    <w:p w:rsidR="00DA7AE0" w:rsidRDefault="00FB35CE">
      <w:pPr>
        <w:pStyle w:val="Definition-Field2"/>
        <w:ind w:left="0"/>
      </w:pPr>
      <w:r>
        <w:rPr>
          <w:b/>
        </w:rPr>
        <w:t>Confidence Level (4 bits)</w:t>
      </w:r>
      <w:r>
        <w:rPr>
          <w:rStyle w:val="FootnoteReference"/>
        </w:rPr>
        <w:t xml:space="preserve"> </w:t>
      </w:r>
      <w:bookmarkStart w:id="130"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130"/>
      <w:r>
        <w:rPr>
          <w:b/>
        </w:rPr>
        <w:t>:</w:t>
      </w:r>
      <w:r>
        <w:t xml:space="preserve"> The confidence level of the bandwidth. A value of 0 means the estimated bandwidth is of </w:t>
      </w:r>
      <w:r>
        <w:t>the lowest confidence or least reliable. A value of 15 means the estimated bandwidth is of the highest confidence or most reliable. A larger confidence level value indicates a more reliable estimated bandwidth.</w:t>
      </w:r>
    </w:p>
    <w:p w:rsidR="00DA7AE0" w:rsidRDefault="00FB35CE">
      <w:pPr>
        <w:pStyle w:val="Definition-Field2"/>
        <w:ind w:left="0"/>
      </w:pPr>
      <w:r>
        <w:rPr>
          <w:b/>
        </w:rPr>
        <w:lastRenderedPageBreak/>
        <w:t>Reserve1 (4 bits):</w:t>
      </w:r>
      <w:r>
        <w:t xml:space="preserve"> Reserved for future use. T</w:t>
      </w:r>
      <w:r>
        <w:t>he sender SHOULD set it to 0. The receiver MUST ignore it.</w:t>
      </w:r>
    </w:p>
    <w:p w:rsidR="00DA7AE0" w:rsidRDefault="00FB35CE">
      <w:pPr>
        <w:pStyle w:val="Definition-Field2"/>
        <w:ind w:left="0"/>
      </w:pPr>
      <w:r>
        <w:rPr>
          <w:b/>
        </w:rPr>
        <w:t>Reserve2 (1 byte):</w:t>
      </w:r>
      <w:r>
        <w:t xml:space="preserve"> Reserved for future use. The sender SHOULD set it to 0. The receiver MUST ignore it.</w:t>
      </w:r>
    </w:p>
    <w:p w:rsidR="00DA7AE0" w:rsidRDefault="00FB35CE">
      <w:pPr>
        <w:pStyle w:val="Definition-Field2"/>
        <w:ind w:left="0"/>
      </w:pPr>
      <w:r>
        <w:rPr>
          <w:b/>
        </w:rPr>
        <w:t>Reserve3 (2 bytes):</w:t>
      </w:r>
      <w:r>
        <w:t xml:space="preserve"> Reserved for future use. The sender SHOULD set it to 0. The receiver MUST</w:t>
      </w:r>
      <w:r>
        <w:t xml:space="preserve"> ignore it.</w:t>
      </w:r>
    </w:p>
    <w:p w:rsidR="00DA7AE0" w:rsidRDefault="00FB35CE">
      <w:pPr>
        <w:pStyle w:val="Definition-Field2"/>
        <w:ind w:left="0"/>
      </w:pPr>
      <w:r>
        <w:t>The last 4 bytes include the Confidence Level field, which is optional. The presence of the last 4 bytes MUST be consistent with the Length field. A length of 0x000C (12) indicates the last 4 bytes is not present. Length of 0x0010 (16) indicate</w:t>
      </w:r>
      <w:r>
        <w:t>s the last 4 bytes is present. If the Confidence Level field is not present, then the confidence level of the estimated bandwidth SHOULD be treated as unknown.</w:t>
      </w:r>
    </w:p>
    <w:p w:rsidR="00DA7AE0" w:rsidRDefault="00FB35CE">
      <w:pPr>
        <w:pStyle w:val="Heading4"/>
      </w:pPr>
      <w:bookmarkStart w:id="131" w:name="section_931e4a79f5114584b167ac90c25feb57"/>
      <w:bookmarkStart w:id="132" w:name="_Toc163760407"/>
      <w:r>
        <w:t>RTCP Profile Specific Extension for Packet Loss Notification</w:t>
      </w:r>
      <w:bookmarkEnd w:id="131"/>
      <w:bookmarkEnd w:id="132"/>
      <w:r>
        <w:fldChar w:fldCharType="begin"/>
      </w:r>
      <w:r>
        <w:instrText xml:space="preserve"> XE "Packet loss notification:messag</w:instrText>
      </w:r>
      <w:r>
        <w:instrText xml:space="preserve">e" </w:instrText>
      </w:r>
      <w:r>
        <w:fldChar w:fldCharType="end"/>
      </w:r>
      <w:r>
        <w:fldChar w:fldCharType="begin"/>
      </w:r>
      <w:r>
        <w:instrText xml:space="preserve"> XE "Messages:RTCP Profile Specific Extension:packet loss notification" </w:instrText>
      </w:r>
      <w:r>
        <w:fldChar w:fldCharType="end"/>
      </w:r>
      <w:r>
        <w:fldChar w:fldCharType="begin"/>
      </w:r>
      <w:r>
        <w:instrText xml:space="preserve"> XE "RTCP Profile Specific Extension message:packet loss notification" </w:instrText>
      </w:r>
      <w:r>
        <w:fldChar w:fldCharType="end"/>
      </w:r>
    </w:p>
    <w:p w:rsidR="00DA7AE0" w:rsidRDefault="00FB35CE">
      <w:r>
        <w:t xml:space="preserve">The format of the </w:t>
      </w:r>
      <w:hyperlink w:anchor="gt_2f1270a4-36a1-4a2a-bc81-ee7c3d9286d7">
        <w:r>
          <w:rPr>
            <w:rStyle w:val="HyperlinkGreen"/>
            <w:b/>
          </w:rPr>
          <w:t>RTCP</w:t>
        </w:r>
      </w:hyperlink>
      <w:r>
        <w:t xml:space="preserve"> profile specific e</w:t>
      </w:r>
      <w:r>
        <w:t>xtension for packet loss notification is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A7AE0" w:rsidTr="00DA7AE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1</w:t>
            </w:r>
          </w:p>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2</w:t>
            </w:r>
          </w:p>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3</w:t>
            </w:r>
          </w:p>
          <w:p w:rsidR="00DA7AE0" w:rsidRDefault="00FB35CE">
            <w:pPr>
              <w:pStyle w:val="PacketDiagramHeaderText"/>
            </w:pPr>
            <w:r>
              <w:t>0</w:t>
            </w:r>
          </w:p>
        </w:tc>
        <w:tc>
          <w:tcPr>
            <w:tcW w:w="270" w:type="dxa"/>
          </w:tcPr>
          <w:p w:rsidR="00DA7AE0" w:rsidRDefault="00FB35CE">
            <w:pPr>
              <w:pStyle w:val="PacketDiagramHeaderText"/>
            </w:pPr>
            <w:r>
              <w:t>1</w:t>
            </w:r>
          </w:p>
        </w:tc>
      </w:tr>
      <w:tr w:rsidR="00DA7AE0" w:rsidTr="00DA7AE0">
        <w:trPr>
          <w:trHeight w:val="490"/>
        </w:trPr>
        <w:tc>
          <w:tcPr>
            <w:tcW w:w="4320" w:type="dxa"/>
            <w:gridSpan w:val="16"/>
          </w:tcPr>
          <w:p w:rsidR="00DA7AE0" w:rsidRDefault="00FB35CE">
            <w:pPr>
              <w:pStyle w:val="PacketDiagramBodyText"/>
            </w:pPr>
            <w:r>
              <w:t>Type</w:t>
            </w:r>
          </w:p>
        </w:tc>
        <w:tc>
          <w:tcPr>
            <w:tcW w:w="4320" w:type="dxa"/>
            <w:gridSpan w:val="16"/>
          </w:tcPr>
          <w:p w:rsidR="00DA7AE0" w:rsidRDefault="00FB35CE">
            <w:pPr>
              <w:pStyle w:val="PacketDiagramBodyText"/>
            </w:pPr>
            <w:r>
              <w:t>Length</w:t>
            </w:r>
          </w:p>
        </w:tc>
      </w:tr>
      <w:tr w:rsidR="00DA7AE0" w:rsidTr="00DA7AE0">
        <w:trPr>
          <w:trHeight w:val="490"/>
        </w:trPr>
        <w:tc>
          <w:tcPr>
            <w:tcW w:w="2160" w:type="dxa"/>
            <w:gridSpan w:val="8"/>
          </w:tcPr>
          <w:p w:rsidR="00DA7AE0" w:rsidRDefault="00FB35CE">
            <w:pPr>
              <w:pStyle w:val="PacketDiagramBodyText"/>
            </w:pPr>
            <w:r>
              <w:t>Reserved 1</w:t>
            </w:r>
          </w:p>
        </w:tc>
        <w:tc>
          <w:tcPr>
            <w:tcW w:w="2160" w:type="dxa"/>
            <w:gridSpan w:val="8"/>
          </w:tcPr>
          <w:p w:rsidR="00DA7AE0" w:rsidRDefault="00FB35CE">
            <w:pPr>
              <w:pStyle w:val="PacketDiagramBodyText"/>
            </w:pPr>
            <w:r>
              <w:t>Reserved 2</w:t>
            </w:r>
          </w:p>
        </w:tc>
        <w:tc>
          <w:tcPr>
            <w:tcW w:w="4320" w:type="dxa"/>
            <w:gridSpan w:val="16"/>
          </w:tcPr>
          <w:p w:rsidR="00DA7AE0" w:rsidRDefault="00FB35CE">
            <w:pPr>
              <w:pStyle w:val="PacketDiagramBodyText"/>
            </w:pPr>
            <w:r>
              <w:t>Sequence Number</w:t>
            </w:r>
          </w:p>
        </w:tc>
      </w:tr>
    </w:tbl>
    <w:p w:rsidR="00DA7AE0" w:rsidRDefault="00FB35CE">
      <w:pPr>
        <w:pStyle w:val="Definition-Field"/>
      </w:pPr>
      <w:r>
        <w:rPr>
          <w:b/>
        </w:rPr>
        <w:t>Type (2 bytes):</w:t>
      </w:r>
      <w:r>
        <w:t xml:space="preserve"> The extension type. Set to 0x0004 (4).</w:t>
      </w:r>
    </w:p>
    <w:p w:rsidR="00DA7AE0" w:rsidRDefault="00FB35CE">
      <w:pPr>
        <w:pStyle w:val="Definition-Field"/>
      </w:pPr>
      <w:r>
        <w:rPr>
          <w:b/>
        </w:rPr>
        <w:t>Length (2 bytes):</w:t>
      </w:r>
      <w:r>
        <w:t xml:space="preserve"> The extension length in bytes, including this header. Set to 0x0008 (8).</w:t>
      </w:r>
    </w:p>
    <w:p w:rsidR="00DA7AE0" w:rsidRDefault="00FB35CE">
      <w:pPr>
        <w:pStyle w:val="Definition-Field"/>
        <w:ind w:left="0" w:firstLine="0"/>
      </w:pPr>
      <w:r>
        <w:rPr>
          <w:b/>
        </w:rPr>
        <w:t>Reserved 1 (1 byte):</w:t>
      </w:r>
      <w:r>
        <w:t xml:space="preserve"> Reserved for future extensions and MUST be set to zero (0). MUST be ignored by the receiver.</w:t>
      </w:r>
    </w:p>
    <w:p w:rsidR="00DA7AE0" w:rsidRDefault="00FB35CE">
      <w:pPr>
        <w:pStyle w:val="Definition-Field"/>
        <w:ind w:left="0" w:firstLine="0"/>
      </w:pPr>
      <w:r>
        <w:rPr>
          <w:b/>
        </w:rPr>
        <w:t>Reserved 2 (1 byte):</w:t>
      </w:r>
      <w:r>
        <w:t xml:space="preserve"> Reserved for future extensions and SHOULD be se</w:t>
      </w:r>
      <w:r>
        <w:t>t to zero (0). MUST be ignored by the receiver.</w:t>
      </w:r>
    </w:p>
    <w:p w:rsidR="00DA7AE0" w:rsidRDefault="00FB35CE">
      <w:pPr>
        <w:pStyle w:val="Definition-Field"/>
        <w:ind w:left="0" w:firstLine="0"/>
      </w:pPr>
      <w:r>
        <w:rPr>
          <w:b/>
        </w:rPr>
        <w:t>Sequence Number (2 bytes):</w:t>
      </w:r>
      <w:r>
        <w:t xml:space="preserve"> This is the sequence number of the packet that is being reported as lost.</w:t>
      </w:r>
    </w:p>
    <w:p w:rsidR="00DA7AE0" w:rsidRDefault="00FB35CE">
      <w:r>
        <w:t>The frequency at which this request is sent SHOULD NOT be higher than once every 500 milliseconds.</w:t>
      </w:r>
    </w:p>
    <w:p w:rsidR="00DA7AE0" w:rsidRDefault="00FB35CE">
      <w:pPr>
        <w:pStyle w:val="Heading4"/>
      </w:pPr>
      <w:bookmarkStart w:id="133" w:name="section_239abe1e2ec34de8829bf02a17c8f350"/>
      <w:bookmarkStart w:id="134" w:name="_Toc163760408"/>
      <w:r>
        <w:t>RTCP Profile Specific Extension for Video Preference</w:t>
      </w:r>
      <w:bookmarkEnd w:id="133"/>
      <w:bookmarkEnd w:id="134"/>
      <w:r>
        <w:fldChar w:fldCharType="begin"/>
      </w:r>
      <w:r>
        <w:instrText xml:space="preserve"> XE "Video preference:message" </w:instrText>
      </w:r>
      <w:r>
        <w:fldChar w:fldCharType="end"/>
      </w:r>
      <w:r>
        <w:fldChar w:fldCharType="begin"/>
      </w:r>
      <w:r>
        <w:instrText xml:space="preserve"> XE "Messages:RTCP Profile Specific Extension:video preference" </w:instrText>
      </w:r>
      <w:r>
        <w:fldChar w:fldCharType="end"/>
      </w:r>
      <w:r>
        <w:fldChar w:fldCharType="begin"/>
      </w:r>
      <w:r>
        <w:instrText xml:space="preserve"> XE "RTCP Profile Specific Extension message:video preference" </w:instrText>
      </w:r>
      <w:r>
        <w:fldChar w:fldCharType="end"/>
      </w:r>
    </w:p>
    <w:p w:rsidR="00DA7AE0" w:rsidRDefault="00FB35CE">
      <w:r>
        <w:t xml:space="preserve">The format of the </w:t>
      </w:r>
      <w:hyperlink w:anchor="gt_2f1270a4-36a1-4a2a-bc81-ee7c3d9286d7">
        <w:r>
          <w:rPr>
            <w:rStyle w:val="HyperlinkGreen"/>
            <w:b/>
          </w:rPr>
          <w:t>RTCP</w:t>
        </w:r>
      </w:hyperlink>
      <w:r>
        <w:t xml:space="preserve"> profile specific extension for video preference is as follows:</w:t>
      </w:r>
      <w:bookmarkStart w:id="135"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135"/>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A7AE0" w:rsidTr="00DA7AE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1</w:t>
            </w:r>
          </w:p>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2</w:t>
            </w:r>
          </w:p>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3</w:t>
            </w:r>
          </w:p>
          <w:p w:rsidR="00DA7AE0" w:rsidRDefault="00FB35CE">
            <w:pPr>
              <w:pStyle w:val="PacketDiagramHeaderText"/>
            </w:pPr>
            <w:r>
              <w:t>0</w:t>
            </w:r>
          </w:p>
        </w:tc>
        <w:tc>
          <w:tcPr>
            <w:tcW w:w="270" w:type="dxa"/>
          </w:tcPr>
          <w:p w:rsidR="00DA7AE0" w:rsidRDefault="00FB35CE">
            <w:pPr>
              <w:pStyle w:val="PacketDiagramHeaderText"/>
            </w:pPr>
            <w:r>
              <w:t>1</w:t>
            </w:r>
          </w:p>
        </w:tc>
      </w:tr>
      <w:tr w:rsidR="00DA7AE0" w:rsidTr="00DA7AE0">
        <w:trPr>
          <w:trHeight w:val="490"/>
        </w:trPr>
        <w:tc>
          <w:tcPr>
            <w:tcW w:w="4320" w:type="dxa"/>
            <w:gridSpan w:val="16"/>
          </w:tcPr>
          <w:p w:rsidR="00DA7AE0" w:rsidRDefault="00FB35CE">
            <w:pPr>
              <w:pStyle w:val="PacketDiagramBodyText"/>
            </w:pPr>
            <w:r>
              <w:t>Type</w:t>
            </w:r>
          </w:p>
        </w:tc>
        <w:tc>
          <w:tcPr>
            <w:tcW w:w="4320" w:type="dxa"/>
            <w:gridSpan w:val="16"/>
          </w:tcPr>
          <w:p w:rsidR="00DA7AE0" w:rsidRDefault="00FB35CE">
            <w:pPr>
              <w:pStyle w:val="PacketDiagramBodyText"/>
            </w:pPr>
            <w:r>
              <w:t>Length</w:t>
            </w:r>
          </w:p>
        </w:tc>
      </w:tr>
      <w:tr w:rsidR="00DA7AE0" w:rsidTr="00DA7AE0">
        <w:trPr>
          <w:trHeight w:val="490"/>
        </w:trPr>
        <w:tc>
          <w:tcPr>
            <w:tcW w:w="8640" w:type="dxa"/>
            <w:gridSpan w:val="32"/>
          </w:tcPr>
          <w:p w:rsidR="00DA7AE0" w:rsidRDefault="00FB35CE">
            <w:pPr>
              <w:pStyle w:val="PacketDiagramBodyText"/>
            </w:pPr>
            <w:r>
              <w:t>Reserved</w:t>
            </w:r>
          </w:p>
        </w:tc>
      </w:tr>
      <w:tr w:rsidR="00DA7AE0" w:rsidTr="00DA7AE0">
        <w:trPr>
          <w:trHeight w:val="490"/>
        </w:trPr>
        <w:tc>
          <w:tcPr>
            <w:tcW w:w="4320" w:type="dxa"/>
            <w:gridSpan w:val="16"/>
          </w:tcPr>
          <w:p w:rsidR="00DA7AE0" w:rsidRDefault="00FB35CE">
            <w:pPr>
              <w:pStyle w:val="PacketDiagramBodyText"/>
            </w:pPr>
            <w:r>
              <w:t>Frame Resolution Width</w:t>
            </w:r>
          </w:p>
        </w:tc>
        <w:tc>
          <w:tcPr>
            <w:tcW w:w="4320" w:type="dxa"/>
            <w:gridSpan w:val="16"/>
          </w:tcPr>
          <w:p w:rsidR="00DA7AE0" w:rsidRDefault="00FB35CE">
            <w:pPr>
              <w:pStyle w:val="PacketDiagramBodyText"/>
            </w:pPr>
            <w:r>
              <w:t>Frame Resolution Height</w:t>
            </w:r>
          </w:p>
        </w:tc>
      </w:tr>
      <w:tr w:rsidR="00DA7AE0" w:rsidTr="00DA7AE0">
        <w:trPr>
          <w:trHeight w:val="490"/>
        </w:trPr>
        <w:tc>
          <w:tcPr>
            <w:tcW w:w="8640" w:type="dxa"/>
            <w:gridSpan w:val="32"/>
          </w:tcPr>
          <w:p w:rsidR="00DA7AE0" w:rsidRDefault="00FB35CE">
            <w:pPr>
              <w:pStyle w:val="PacketDiagramBodyText"/>
            </w:pPr>
            <w:r>
              <w:t>Bit Rate</w:t>
            </w:r>
          </w:p>
        </w:tc>
      </w:tr>
      <w:tr w:rsidR="00DA7AE0" w:rsidTr="00DA7AE0">
        <w:trPr>
          <w:trHeight w:val="490"/>
        </w:trPr>
        <w:tc>
          <w:tcPr>
            <w:tcW w:w="4320" w:type="dxa"/>
            <w:gridSpan w:val="16"/>
          </w:tcPr>
          <w:p w:rsidR="00DA7AE0" w:rsidRDefault="00FB35CE">
            <w:pPr>
              <w:pStyle w:val="PacketDiagramBodyText"/>
            </w:pPr>
            <w:r>
              <w:lastRenderedPageBreak/>
              <w:t>Frame Rate (Fps)</w:t>
            </w:r>
          </w:p>
        </w:tc>
        <w:tc>
          <w:tcPr>
            <w:tcW w:w="4320" w:type="dxa"/>
            <w:gridSpan w:val="16"/>
          </w:tcPr>
          <w:p w:rsidR="00DA7AE0" w:rsidRDefault="00FB35CE">
            <w:pPr>
              <w:pStyle w:val="PacketDiagramBodyText"/>
            </w:pPr>
            <w:r>
              <w:t>Reserved</w:t>
            </w:r>
          </w:p>
        </w:tc>
      </w:tr>
    </w:tbl>
    <w:p w:rsidR="00DA7AE0" w:rsidRDefault="00FB35CE">
      <w:pPr>
        <w:pStyle w:val="Definition-Field"/>
      </w:pPr>
      <w:r>
        <w:rPr>
          <w:b/>
        </w:rPr>
        <w:t>Type (2 bytes):</w:t>
      </w:r>
      <w:r>
        <w:t xml:space="preserve"> The extension type. Set to 0x0005 (5).</w:t>
      </w:r>
    </w:p>
    <w:p w:rsidR="00DA7AE0" w:rsidRDefault="00FB35CE">
      <w:pPr>
        <w:pStyle w:val="Definition-Field"/>
      </w:pPr>
      <w:r>
        <w:rPr>
          <w:b/>
        </w:rPr>
        <w:t>Length (2 bytes):</w:t>
      </w:r>
      <w:r>
        <w:t xml:space="preserve"> The extension length in bytes, including this header. Set to 0x0014 (20).</w:t>
      </w:r>
    </w:p>
    <w:p w:rsidR="00DA7AE0" w:rsidRDefault="00FB35CE">
      <w:pPr>
        <w:pStyle w:val="Definition-Field"/>
        <w:ind w:left="0" w:firstLine="0"/>
      </w:pPr>
      <w:r>
        <w:rPr>
          <w:b/>
        </w:rPr>
        <w:t>Reserved (4 bytes):</w:t>
      </w:r>
      <w:r>
        <w:t xml:space="preserve"> Reserved for future extensions and SHOULD be set to zero (0). MUST be ignored by the receiver.</w:t>
      </w:r>
    </w:p>
    <w:p w:rsidR="00DA7AE0" w:rsidRDefault="00FB35CE">
      <w:pPr>
        <w:pStyle w:val="Definition-Field"/>
        <w:ind w:left="0" w:firstLine="0"/>
      </w:pPr>
      <w:r>
        <w:rPr>
          <w:b/>
        </w:rPr>
        <w:t>Frame Resolution Width (2 bytes):</w:t>
      </w:r>
      <w:r>
        <w:t xml:space="preserve"> The requested width of the </w:t>
      </w:r>
      <w:hyperlink w:anchor="gt_74615d14-4462-4a5c-a4aa-73b8cea35d5e">
        <w:r>
          <w:rPr>
            <w:rStyle w:val="HyperlinkGreen"/>
            <w:b/>
          </w:rPr>
          <w:t>video frame</w:t>
        </w:r>
      </w:hyperlink>
      <w:r>
        <w:t xml:space="preserve"> in num</w:t>
      </w:r>
      <w:r>
        <w:t xml:space="preserve">ber of pixels. </w:t>
      </w:r>
    </w:p>
    <w:p w:rsidR="00DA7AE0" w:rsidRDefault="00FB35CE">
      <w:pPr>
        <w:pStyle w:val="Definition-Field"/>
        <w:ind w:left="0" w:firstLine="0"/>
      </w:pPr>
      <w:r>
        <w:rPr>
          <w:b/>
        </w:rPr>
        <w:t>Frame Resolution Height (2 bytes):</w:t>
      </w:r>
      <w:r>
        <w:t xml:space="preserve"> The requested height of the video frame in number of pixels. </w:t>
      </w:r>
    </w:p>
    <w:p w:rsidR="00DA7AE0" w:rsidRDefault="00FB35CE">
      <w:pPr>
        <w:pStyle w:val="Definition-Field"/>
        <w:ind w:left="0" w:firstLine="0"/>
      </w:pPr>
      <w:r>
        <w:rPr>
          <w:b/>
        </w:rPr>
        <w:t>Bit Rate (4 bytes):</w:t>
      </w:r>
      <w:r>
        <w:t xml:space="preserve"> The requested bit rate in kilobits per second. It is reserved for future extensions and SHOULD be set to zero (0). MUST be </w:t>
      </w:r>
      <w:r>
        <w:t>ignored by the receiver.</w:t>
      </w:r>
    </w:p>
    <w:p w:rsidR="00DA7AE0" w:rsidRDefault="00FB35CE">
      <w:pPr>
        <w:pStyle w:val="Definition-Field"/>
        <w:ind w:left="0" w:firstLine="0"/>
      </w:pPr>
      <w:r>
        <w:rPr>
          <w:b/>
        </w:rPr>
        <w:t>Frame Rate (2 bytes):</w:t>
      </w:r>
      <w:r>
        <w:t xml:space="preserve"> The requested frame rate in frames per second. It is reserved for future extensions and SHOULD be set to zero (0). MUST be ignored by the receiver.</w:t>
      </w:r>
    </w:p>
    <w:p w:rsidR="00DA7AE0" w:rsidRDefault="00FB35CE">
      <w:pPr>
        <w:pStyle w:val="Definition-Field"/>
        <w:ind w:left="0" w:firstLine="0"/>
      </w:pPr>
      <w:r>
        <w:rPr>
          <w:b/>
        </w:rPr>
        <w:t>Reserved (2 bytes):</w:t>
      </w:r>
      <w:r>
        <w:t xml:space="preserve"> Reserved for future extensions and SHOULD</w:t>
      </w:r>
      <w:r>
        <w:t xml:space="preserve"> be set to zero (0). MUST be ignored by the receiver.</w:t>
      </w:r>
    </w:p>
    <w:p w:rsidR="00DA7AE0" w:rsidRDefault="00FB35CE">
      <w:pPr>
        <w:pStyle w:val="Heading4"/>
      </w:pPr>
      <w:bookmarkStart w:id="136" w:name="section_948f5abb50a448acb56a58bce7e12f02"/>
      <w:bookmarkStart w:id="137" w:name="_Toc163760409"/>
      <w:r>
        <w:t>RTCP Profile Specific Extension for Padding</w:t>
      </w:r>
      <w:bookmarkEnd w:id="136"/>
      <w:bookmarkEnd w:id="137"/>
      <w:r>
        <w:fldChar w:fldCharType="begin"/>
      </w:r>
      <w:r>
        <w:instrText xml:space="preserve"> XE "Padding:message" </w:instrText>
      </w:r>
      <w:r>
        <w:fldChar w:fldCharType="end"/>
      </w:r>
      <w:r>
        <w:fldChar w:fldCharType="begin"/>
      </w:r>
      <w:r>
        <w:instrText xml:space="preserve"> XE "Messages:RTCP Profile Specific Extension:padding" </w:instrText>
      </w:r>
      <w:r>
        <w:fldChar w:fldCharType="end"/>
      </w:r>
      <w:r>
        <w:fldChar w:fldCharType="begin"/>
      </w:r>
      <w:r>
        <w:instrText xml:space="preserve"> XE "RTCP Profile Specific Extension message:padding" </w:instrText>
      </w:r>
      <w:r>
        <w:fldChar w:fldCharType="end"/>
      </w:r>
    </w:p>
    <w:p w:rsidR="00DA7AE0" w:rsidRDefault="00FB35CE">
      <w:r>
        <w:t xml:space="preserve">The format of the </w:t>
      </w:r>
      <w:hyperlink w:anchor="gt_2f1270a4-36a1-4a2a-bc81-ee7c3d9286d7">
        <w:r>
          <w:rPr>
            <w:rStyle w:val="HyperlinkGreen"/>
            <w:b/>
          </w:rPr>
          <w:t>RTCP</w:t>
        </w:r>
      </w:hyperlink>
      <w:r>
        <w:t xml:space="preserve"> profile specific extension for padding is as follows.</w:t>
      </w:r>
      <w:bookmarkStart w:id="138"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138"/>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A7AE0" w:rsidTr="00DA7AE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1</w:t>
            </w:r>
          </w:p>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2</w:t>
            </w:r>
          </w:p>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3</w:t>
            </w:r>
          </w:p>
          <w:p w:rsidR="00DA7AE0" w:rsidRDefault="00FB35CE">
            <w:pPr>
              <w:pStyle w:val="PacketDiagramHeaderText"/>
            </w:pPr>
            <w:r>
              <w:t>0</w:t>
            </w:r>
          </w:p>
        </w:tc>
        <w:tc>
          <w:tcPr>
            <w:tcW w:w="270" w:type="dxa"/>
          </w:tcPr>
          <w:p w:rsidR="00DA7AE0" w:rsidRDefault="00FB35CE">
            <w:pPr>
              <w:pStyle w:val="PacketDiagramHeaderText"/>
            </w:pPr>
            <w:r>
              <w:t>1</w:t>
            </w:r>
          </w:p>
        </w:tc>
      </w:tr>
      <w:tr w:rsidR="00DA7AE0" w:rsidTr="00DA7AE0">
        <w:trPr>
          <w:trHeight w:val="490"/>
        </w:trPr>
        <w:tc>
          <w:tcPr>
            <w:tcW w:w="4320" w:type="dxa"/>
            <w:gridSpan w:val="16"/>
          </w:tcPr>
          <w:p w:rsidR="00DA7AE0" w:rsidRDefault="00FB35CE">
            <w:pPr>
              <w:pStyle w:val="PacketDiagramBodyText"/>
            </w:pPr>
            <w:r>
              <w:t>Type</w:t>
            </w:r>
          </w:p>
        </w:tc>
        <w:tc>
          <w:tcPr>
            <w:tcW w:w="4320" w:type="dxa"/>
            <w:gridSpan w:val="16"/>
          </w:tcPr>
          <w:p w:rsidR="00DA7AE0" w:rsidRDefault="00FB35CE">
            <w:pPr>
              <w:pStyle w:val="PacketDiagramBodyText"/>
            </w:pPr>
            <w:r>
              <w:t>Length</w:t>
            </w:r>
          </w:p>
        </w:tc>
      </w:tr>
      <w:tr w:rsidR="00DA7AE0" w:rsidTr="00DA7AE0">
        <w:trPr>
          <w:trHeight w:val="490"/>
        </w:trPr>
        <w:tc>
          <w:tcPr>
            <w:tcW w:w="8640" w:type="dxa"/>
            <w:gridSpan w:val="32"/>
          </w:tcPr>
          <w:p w:rsidR="00DA7AE0" w:rsidRDefault="00FB35CE">
            <w:pPr>
              <w:pStyle w:val="PacketDiagramBodyText"/>
            </w:pPr>
            <w:r>
              <w:t>Padding#0</w:t>
            </w:r>
          </w:p>
        </w:tc>
      </w:tr>
      <w:tr w:rsidR="00DA7AE0" w:rsidTr="00DA7AE0">
        <w:trPr>
          <w:trHeight w:val="490"/>
        </w:trPr>
        <w:tc>
          <w:tcPr>
            <w:tcW w:w="8640" w:type="dxa"/>
            <w:gridSpan w:val="32"/>
          </w:tcPr>
          <w:p w:rsidR="00DA7AE0" w:rsidRDefault="00FB35CE">
            <w:pPr>
              <w:pStyle w:val="PacketDiagramBodyText"/>
            </w:pPr>
            <w:r>
              <w:t>Padding#1</w:t>
            </w:r>
          </w:p>
        </w:tc>
      </w:tr>
      <w:tr w:rsidR="00DA7AE0" w:rsidTr="00DA7AE0">
        <w:trPr>
          <w:trHeight w:val="490"/>
        </w:trPr>
        <w:tc>
          <w:tcPr>
            <w:tcW w:w="8640" w:type="dxa"/>
            <w:gridSpan w:val="32"/>
          </w:tcPr>
          <w:p w:rsidR="00DA7AE0" w:rsidRDefault="00FB35CE">
            <w:pPr>
              <w:pStyle w:val="PacketDiagramBodyText"/>
            </w:pPr>
            <w:r>
              <w:t>…</w:t>
            </w:r>
          </w:p>
        </w:tc>
      </w:tr>
      <w:tr w:rsidR="00DA7AE0" w:rsidTr="00DA7AE0">
        <w:trPr>
          <w:trHeight w:val="490"/>
        </w:trPr>
        <w:tc>
          <w:tcPr>
            <w:tcW w:w="8640" w:type="dxa"/>
            <w:gridSpan w:val="32"/>
          </w:tcPr>
          <w:p w:rsidR="00DA7AE0" w:rsidRDefault="00FB35CE">
            <w:pPr>
              <w:pStyle w:val="PacketDiagramBodyText"/>
            </w:pPr>
            <w:r>
              <w:t>Padding#N</w:t>
            </w:r>
          </w:p>
        </w:tc>
      </w:tr>
    </w:tbl>
    <w:p w:rsidR="00DA7AE0" w:rsidRDefault="00FB35CE">
      <w:pPr>
        <w:pStyle w:val="Definition-Field"/>
      </w:pPr>
      <w:r>
        <w:rPr>
          <w:b/>
        </w:rPr>
        <w:t>Type (2 bytes):</w:t>
      </w:r>
      <w:r>
        <w:t xml:space="preserve"> The extension type. Set to 0x0006 (6).</w:t>
      </w:r>
    </w:p>
    <w:p w:rsidR="00DA7AE0" w:rsidRDefault="00FB35CE">
      <w:pPr>
        <w:pStyle w:val="Definition-Field"/>
        <w:ind w:left="0" w:firstLine="0"/>
      </w:pPr>
      <w:r>
        <w:rPr>
          <w:b/>
        </w:rPr>
        <w:t>Length (2 bytes):</w:t>
      </w:r>
      <w:r>
        <w:t xml:space="preserve"> The extension length in bytes, including this header. The value varies depending on how many padding fields.</w:t>
      </w:r>
    </w:p>
    <w:p w:rsidR="00DA7AE0" w:rsidRDefault="00FB35CE">
      <w:pPr>
        <w:pStyle w:val="Definition-Field2"/>
        <w:ind w:left="0"/>
      </w:pPr>
      <w:r>
        <w:rPr>
          <w:b/>
        </w:rPr>
        <w:t>Padding#N (4 bytes):</w:t>
      </w:r>
      <w:r>
        <w:t xml:space="preserve"> The sender MAY set any value. The receiver MUST ignore it. The number of the padding fields MUST be equal to or larger than 0 and smaller than 16383.</w:t>
      </w:r>
    </w:p>
    <w:p w:rsidR="00DA7AE0" w:rsidRDefault="00FB35CE">
      <w:pPr>
        <w:pStyle w:val="Heading4"/>
      </w:pPr>
      <w:bookmarkStart w:id="139" w:name="section_772308c80d514d9da2d4ed981ed85815"/>
      <w:bookmarkStart w:id="140" w:name="_Toc163760410"/>
      <w:r>
        <w:t>RTCP Profile Specific Extension for Policy Server Bandwidth</w:t>
      </w:r>
      <w:bookmarkEnd w:id="139"/>
      <w:bookmarkEnd w:id="140"/>
      <w:r>
        <w:fldChar w:fldCharType="begin"/>
      </w:r>
      <w:r>
        <w:instrText xml:space="preserve"> XE "Policy server bandwidth:message" </w:instrText>
      </w:r>
      <w:r>
        <w:fldChar w:fldCharType="end"/>
      </w:r>
      <w:r>
        <w:fldChar w:fldCharType="begin"/>
      </w:r>
      <w:r>
        <w:instrText xml:space="preserve"> XE "M</w:instrText>
      </w:r>
      <w:r>
        <w:instrText xml:space="preserve">essages:RTCP Profile Specific Extension:policy server bandwidth" </w:instrText>
      </w:r>
      <w:r>
        <w:fldChar w:fldCharType="end"/>
      </w:r>
      <w:r>
        <w:fldChar w:fldCharType="begin"/>
      </w:r>
      <w:r>
        <w:instrText xml:space="preserve"> XE "RTCP Profile Specific Extension message:policy server bandwidth" </w:instrText>
      </w:r>
      <w:r>
        <w:fldChar w:fldCharType="end"/>
      </w:r>
    </w:p>
    <w:p w:rsidR="00DA7AE0" w:rsidRDefault="00FB35CE">
      <w:r>
        <w:t xml:space="preserve">The format of the </w:t>
      </w:r>
      <w:hyperlink w:anchor="gt_2f1270a4-36a1-4a2a-bc81-ee7c3d9286d7">
        <w:r>
          <w:rPr>
            <w:rStyle w:val="HyperlinkGreen"/>
            <w:b/>
          </w:rPr>
          <w:t>RTCP</w:t>
        </w:r>
      </w:hyperlink>
      <w:r>
        <w:t xml:space="preserve"> profile specific extension for </w:t>
      </w:r>
      <w:r>
        <w:t>policy server bandwidth is as follows.</w:t>
      </w:r>
      <w:bookmarkStart w:id="141"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141"/>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A7AE0" w:rsidTr="00DA7AE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A7AE0" w:rsidRDefault="00FB35CE">
            <w:pPr>
              <w:pStyle w:val="PacketDiagramHeaderText"/>
            </w:pPr>
            <w:r>
              <w:lastRenderedPageBreak/>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1</w:t>
            </w:r>
          </w:p>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2</w:t>
            </w:r>
          </w:p>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3</w:t>
            </w:r>
          </w:p>
          <w:p w:rsidR="00DA7AE0" w:rsidRDefault="00FB35CE">
            <w:pPr>
              <w:pStyle w:val="PacketDiagramHeaderText"/>
            </w:pPr>
            <w:r>
              <w:t>0</w:t>
            </w:r>
          </w:p>
        </w:tc>
        <w:tc>
          <w:tcPr>
            <w:tcW w:w="270" w:type="dxa"/>
          </w:tcPr>
          <w:p w:rsidR="00DA7AE0" w:rsidRDefault="00FB35CE">
            <w:pPr>
              <w:pStyle w:val="PacketDiagramHeaderText"/>
            </w:pPr>
            <w:r>
              <w:t>1</w:t>
            </w:r>
          </w:p>
        </w:tc>
      </w:tr>
      <w:tr w:rsidR="00DA7AE0" w:rsidTr="00DA7AE0">
        <w:trPr>
          <w:trHeight w:val="490"/>
        </w:trPr>
        <w:tc>
          <w:tcPr>
            <w:tcW w:w="4320" w:type="dxa"/>
            <w:gridSpan w:val="16"/>
          </w:tcPr>
          <w:p w:rsidR="00DA7AE0" w:rsidRDefault="00FB35CE">
            <w:pPr>
              <w:pStyle w:val="PacketDiagramBodyText"/>
            </w:pPr>
            <w:r>
              <w:t>Type</w:t>
            </w:r>
          </w:p>
        </w:tc>
        <w:tc>
          <w:tcPr>
            <w:tcW w:w="4320" w:type="dxa"/>
            <w:gridSpan w:val="16"/>
          </w:tcPr>
          <w:p w:rsidR="00DA7AE0" w:rsidRDefault="00FB35CE">
            <w:pPr>
              <w:pStyle w:val="PacketDiagramBodyText"/>
            </w:pPr>
            <w:r>
              <w:t>Length</w:t>
            </w:r>
          </w:p>
        </w:tc>
      </w:tr>
      <w:tr w:rsidR="00DA7AE0" w:rsidTr="00DA7AE0">
        <w:trPr>
          <w:trHeight w:val="490"/>
        </w:trPr>
        <w:tc>
          <w:tcPr>
            <w:tcW w:w="8640" w:type="dxa"/>
            <w:gridSpan w:val="32"/>
          </w:tcPr>
          <w:p w:rsidR="00DA7AE0" w:rsidRDefault="00FB35CE">
            <w:pPr>
              <w:pStyle w:val="PacketDiagramBodyText"/>
            </w:pPr>
            <w:r>
              <w:t>Reserved</w:t>
            </w:r>
          </w:p>
        </w:tc>
      </w:tr>
      <w:tr w:rsidR="00DA7AE0" w:rsidTr="00DA7AE0">
        <w:trPr>
          <w:trHeight w:val="490"/>
        </w:trPr>
        <w:tc>
          <w:tcPr>
            <w:tcW w:w="8640" w:type="dxa"/>
            <w:gridSpan w:val="32"/>
          </w:tcPr>
          <w:p w:rsidR="00DA7AE0" w:rsidRDefault="00FB35CE">
            <w:pPr>
              <w:pStyle w:val="PacketDiagramBodyText"/>
            </w:pPr>
            <w:r>
              <w:t>Policy Server Bandwidth</w:t>
            </w:r>
          </w:p>
        </w:tc>
      </w:tr>
    </w:tbl>
    <w:p w:rsidR="00DA7AE0" w:rsidRDefault="00FB35CE">
      <w:pPr>
        <w:pStyle w:val="Definition-Field"/>
      </w:pPr>
      <w:r>
        <w:rPr>
          <w:b/>
        </w:rPr>
        <w:t>Type (2 bytes):</w:t>
      </w:r>
      <w:r>
        <w:t xml:space="preserve"> The extension type. Set to 0x0007 (7).</w:t>
      </w:r>
    </w:p>
    <w:p w:rsidR="00DA7AE0" w:rsidRDefault="00FB35CE">
      <w:pPr>
        <w:pStyle w:val="Definition-Field"/>
      </w:pPr>
      <w:r>
        <w:rPr>
          <w:b/>
        </w:rPr>
        <w:t>Length (2 bytes):</w:t>
      </w:r>
      <w:r>
        <w:t xml:space="preserve"> The extension length in bytes, including this header. Set to 0x000C (12).</w:t>
      </w:r>
    </w:p>
    <w:p w:rsidR="00DA7AE0" w:rsidRDefault="00FB35CE">
      <w:pPr>
        <w:pStyle w:val="Definition-Field"/>
        <w:ind w:left="0" w:firstLine="0"/>
      </w:pPr>
      <w:r>
        <w:rPr>
          <w:b/>
        </w:rPr>
        <w:t>Reserved (4 bytes):</w:t>
      </w:r>
      <w:r>
        <w:t xml:space="preserve"> Reserved for future extensions and SHOULD be set to zero (0). MUST be ignored by the receiver.</w:t>
      </w:r>
    </w:p>
    <w:p w:rsidR="00DA7AE0" w:rsidRDefault="00FB35CE">
      <w:pPr>
        <w:pStyle w:val="Definition-Field"/>
        <w:ind w:left="0" w:firstLine="0"/>
      </w:pPr>
      <w:r>
        <w:rPr>
          <w:b/>
        </w:rPr>
        <w:t>Policy Se</w:t>
      </w:r>
      <w:r>
        <w:rPr>
          <w:b/>
        </w:rPr>
        <w:t>rver Bandwidth (4 bytes):</w:t>
      </w:r>
      <w:r>
        <w:t xml:space="preserve"> The maximum bandwidth in bits per second set by the policy server for this </w:t>
      </w:r>
      <w:hyperlink w:anchor="gt_f3529cd8-50da-4f36-aa0b-66af455edbb6">
        <w:r>
          <w:rPr>
            <w:rStyle w:val="HyperlinkGreen"/>
            <w:b/>
          </w:rPr>
          <w:t>stream</w:t>
        </w:r>
      </w:hyperlink>
      <w:r>
        <w:t>.</w:t>
      </w:r>
    </w:p>
    <w:p w:rsidR="00DA7AE0" w:rsidRDefault="00FB35CE">
      <w:pPr>
        <w:pStyle w:val="Heading4"/>
      </w:pPr>
      <w:bookmarkStart w:id="142" w:name="section_9b2cac52f09d420593f6cae7efee8257"/>
      <w:bookmarkStart w:id="143" w:name="_Toc163760411"/>
      <w:r>
        <w:t>RTCP Profile Specific Extension for TURN Server Bandwidth</w:t>
      </w:r>
      <w:bookmarkEnd w:id="142"/>
      <w:bookmarkEnd w:id="143"/>
      <w:r>
        <w:fldChar w:fldCharType="begin"/>
      </w:r>
      <w:r>
        <w:instrText xml:space="preserve"> XE "TURN server bandwidth:m</w:instrText>
      </w:r>
      <w:r>
        <w:instrText xml:space="preserve">essage" </w:instrText>
      </w:r>
      <w:r>
        <w:fldChar w:fldCharType="end"/>
      </w:r>
      <w:r>
        <w:fldChar w:fldCharType="begin"/>
      </w:r>
      <w:r>
        <w:instrText xml:space="preserve"> XE "Messages:RTCP Profile Specific Extension:TURN server bandwidth" </w:instrText>
      </w:r>
      <w:r>
        <w:fldChar w:fldCharType="end"/>
      </w:r>
      <w:r>
        <w:fldChar w:fldCharType="begin"/>
      </w:r>
      <w:r>
        <w:instrText xml:space="preserve"> XE "RTCP Profile Specific Extension message:TURN server bandwidth" </w:instrText>
      </w:r>
      <w:r>
        <w:fldChar w:fldCharType="end"/>
      </w:r>
    </w:p>
    <w:p w:rsidR="00DA7AE0" w:rsidRDefault="00FB35CE">
      <w:r>
        <w:t xml:space="preserve">The format of the </w:t>
      </w:r>
      <w:hyperlink w:anchor="gt_2f1270a4-36a1-4a2a-bc81-ee7c3d9286d7">
        <w:r>
          <w:rPr>
            <w:rStyle w:val="HyperlinkGreen"/>
            <w:b/>
          </w:rPr>
          <w:t>RTCP</w:t>
        </w:r>
      </w:hyperlink>
      <w:r>
        <w:t xml:space="preserve"> profile specific extension for </w:t>
      </w:r>
      <w:hyperlink w:anchor="gt_e6b10c2b-c9fd-4365-9d49-760f3082939b">
        <w:r>
          <w:rPr>
            <w:rStyle w:val="HyperlinkGreen"/>
            <w:b/>
          </w:rPr>
          <w:t>TURN server</w:t>
        </w:r>
      </w:hyperlink>
      <w:r>
        <w:t xml:space="preserve"> bandwidth is as follows:</w:t>
      </w:r>
      <w:bookmarkStart w:id="144"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144"/>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A7AE0" w:rsidTr="00DA7AE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1</w:t>
            </w:r>
          </w:p>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2</w:t>
            </w:r>
          </w:p>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3</w:t>
            </w:r>
          </w:p>
          <w:p w:rsidR="00DA7AE0" w:rsidRDefault="00FB35CE">
            <w:pPr>
              <w:pStyle w:val="PacketDiagramHeaderText"/>
            </w:pPr>
            <w:r>
              <w:t>0</w:t>
            </w:r>
          </w:p>
        </w:tc>
        <w:tc>
          <w:tcPr>
            <w:tcW w:w="270" w:type="dxa"/>
          </w:tcPr>
          <w:p w:rsidR="00DA7AE0" w:rsidRDefault="00FB35CE">
            <w:pPr>
              <w:pStyle w:val="PacketDiagramHeaderText"/>
            </w:pPr>
            <w:r>
              <w:t>1</w:t>
            </w:r>
          </w:p>
        </w:tc>
      </w:tr>
      <w:tr w:rsidR="00DA7AE0" w:rsidTr="00DA7AE0">
        <w:trPr>
          <w:trHeight w:val="490"/>
        </w:trPr>
        <w:tc>
          <w:tcPr>
            <w:tcW w:w="4320" w:type="dxa"/>
            <w:gridSpan w:val="16"/>
          </w:tcPr>
          <w:p w:rsidR="00DA7AE0" w:rsidRDefault="00FB35CE">
            <w:pPr>
              <w:pStyle w:val="PacketDiagramBodyText"/>
            </w:pPr>
            <w:r>
              <w:t>Type</w:t>
            </w:r>
          </w:p>
        </w:tc>
        <w:tc>
          <w:tcPr>
            <w:tcW w:w="4320" w:type="dxa"/>
            <w:gridSpan w:val="16"/>
          </w:tcPr>
          <w:p w:rsidR="00DA7AE0" w:rsidRDefault="00FB35CE">
            <w:pPr>
              <w:pStyle w:val="PacketDiagramBodyText"/>
            </w:pPr>
            <w:r>
              <w:t>Length</w:t>
            </w:r>
          </w:p>
        </w:tc>
      </w:tr>
      <w:tr w:rsidR="00DA7AE0" w:rsidTr="00DA7AE0">
        <w:trPr>
          <w:trHeight w:val="490"/>
        </w:trPr>
        <w:tc>
          <w:tcPr>
            <w:tcW w:w="8640" w:type="dxa"/>
            <w:gridSpan w:val="32"/>
          </w:tcPr>
          <w:p w:rsidR="00DA7AE0" w:rsidRDefault="00FB35CE">
            <w:pPr>
              <w:pStyle w:val="PacketDiagramBodyText"/>
            </w:pPr>
            <w:r>
              <w:t>Reserved</w:t>
            </w:r>
          </w:p>
        </w:tc>
      </w:tr>
      <w:tr w:rsidR="00DA7AE0" w:rsidTr="00DA7AE0">
        <w:trPr>
          <w:trHeight w:val="490"/>
        </w:trPr>
        <w:tc>
          <w:tcPr>
            <w:tcW w:w="8640" w:type="dxa"/>
            <w:gridSpan w:val="32"/>
          </w:tcPr>
          <w:p w:rsidR="00DA7AE0" w:rsidRDefault="00FB35CE">
            <w:pPr>
              <w:pStyle w:val="PacketDiagramBodyText"/>
            </w:pPr>
            <w:r>
              <w:t>TURN Server Bandwidth</w:t>
            </w:r>
          </w:p>
        </w:tc>
      </w:tr>
    </w:tbl>
    <w:p w:rsidR="00DA7AE0" w:rsidRDefault="00FB35CE">
      <w:pPr>
        <w:pStyle w:val="Definition-Field"/>
      </w:pPr>
      <w:r>
        <w:rPr>
          <w:b/>
        </w:rPr>
        <w:t>Type (2 bytes):</w:t>
      </w:r>
      <w:r>
        <w:t xml:space="preserve"> The extension type. Set to 0x0008 (8).</w:t>
      </w:r>
    </w:p>
    <w:p w:rsidR="00DA7AE0" w:rsidRDefault="00FB35CE">
      <w:pPr>
        <w:pStyle w:val="Definition-Field"/>
      </w:pPr>
      <w:r>
        <w:rPr>
          <w:b/>
        </w:rPr>
        <w:t>Length (2 bytes):</w:t>
      </w:r>
      <w:r>
        <w:t xml:space="preserve"> The extension length in bytes, including this header. Set to 0x000C (12).</w:t>
      </w:r>
    </w:p>
    <w:p w:rsidR="00DA7AE0" w:rsidRDefault="00FB35CE">
      <w:pPr>
        <w:pStyle w:val="Definition-Field"/>
        <w:ind w:left="0" w:firstLine="0"/>
      </w:pPr>
      <w:r>
        <w:rPr>
          <w:b/>
        </w:rPr>
        <w:t>Reserved (4 bytes):</w:t>
      </w:r>
      <w:r>
        <w:t xml:space="preserve"> Reserved for future extensions and SHOULD be set to zero (0). MUST be ignored by the receiver.</w:t>
      </w:r>
    </w:p>
    <w:p w:rsidR="00DA7AE0" w:rsidRDefault="00FB35CE">
      <w:pPr>
        <w:pStyle w:val="Definition-Field"/>
        <w:ind w:left="0" w:firstLine="0"/>
      </w:pPr>
      <w:r>
        <w:rPr>
          <w:b/>
        </w:rPr>
        <w:t>TURN Server Bandwidth (4 bytes):</w:t>
      </w:r>
      <w:r>
        <w:t xml:space="preserve"> The maximum bandwidth, in bits per second, set by the TURN server for this </w:t>
      </w:r>
      <w:hyperlink w:anchor="gt_f3529cd8-50da-4f36-aa0b-66af455edbb6">
        <w:r>
          <w:rPr>
            <w:rStyle w:val="HyperlinkGreen"/>
            <w:b/>
          </w:rPr>
          <w:t>stream</w:t>
        </w:r>
      </w:hyperlink>
      <w:r>
        <w:t>.</w:t>
      </w:r>
    </w:p>
    <w:p w:rsidR="00DA7AE0" w:rsidRDefault="00FB35CE">
      <w:pPr>
        <w:pStyle w:val="Heading4"/>
      </w:pPr>
      <w:bookmarkStart w:id="145" w:name="section_372258a042164d13a7ad2bdb7987575c"/>
      <w:bookmarkStart w:id="146" w:name="_Toc163760412"/>
      <w:r>
        <w:t>RTCP Profile Specific Extension for Audio Healer Metrics</w:t>
      </w:r>
      <w:bookmarkEnd w:id="145"/>
      <w:bookmarkEnd w:id="146"/>
      <w:r>
        <w:fldChar w:fldCharType="begin"/>
      </w:r>
      <w:r>
        <w:instrText xml:space="preserve"> XE "Audio healer metrics:message" </w:instrText>
      </w:r>
      <w:r>
        <w:fldChar w:fldCharType="end"/>
      </w:r>
      <w:r>
        <w:fldChar w:fldCharType="begin"/>
      </w:r>
      <w:r>
        <w:instrText xml:space="preserve"> XE "Messages:RTCP Profile Specific Extension:audio healer metrics" </w:instrText>
      </w:r>
      <w:r>
        <w:fldChar w:fldCharType="end"/>
      </w:r>
      <w:r>
        <w:fldChar w:fldCharType="begin"/>
      </w:r>
      <w:r>
        <w:instrText xml:space="preserve"> XE "RTCP Profile Specific Extension message:audio healer metrics" </w:instrText>
      </w:r>
      <w:r>
        <w:fldChar w:fldCharType="end"/>
      </w:r>
    </w:p>
    <w:p w:rsidR="00DA7AE0" w:rsidRDefault="00FB35CE">
      <w:r>
        <w:t xml:space="preserve">The </w:t>
      </w:r>
      <w:hyperlink w:anchor="gt_2f1270a4-36a1-4a2a-bc81-ee7c3d9286d7">
        <w:r>
          <w:rPr>
            <w:rStyle w:val="HyperlinkGreen"/>
            <w:b/>
          </w:rPr>
          <w:t>RTCP</w:t>
        </w:r>
      </w:hyperlink>
      <w:r>
        <w:t xml:space="preserve"> profile specific extension for </w:t>
      </w:r>
      <w:hyperlink w:anchor="gt_fc3bcf39-16fb-4f17-9205-278a9b232132">
        <w:r>
          <w:rPr>
            <w:rStyle w:val="HyperlinkGreen"/>
            <w:b/>
          </w:rPr>
          <w:t>audio healer</w:t>
        </w:r>
      </w:hyperlink>
      <w:r>
        <w:t xml:space="preserve"> metrics is appended to the RTCP RR reports. The format of this extension is as follo</w:t>
      </w:r>
      <w:r>
        <w:t>ws.</w:t>
      </w:r>
      <w:r>
        <w:rPr>
          <w:rStyle w:val="FootnoteReference"/>
        </w:rPr>
        <w:t xml:space="preserve"> </w:t>
      </w:r>
      <w:bookmarkStart w:id="147"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147"/>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A7AE0" w:rsidTr="00DA7AE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1</w:t>
            </w:r>
          </w:p>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2</w:t>
            </w:r>
          </w:p>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3</w:t>
            </w:r>
          </w:p>
          <w:p w:rsidR="00DA7AE0" w:rsidRDefault="00FB35CE">
            <w:pPr>
              <w:pStyle w:val="PacketDiagramHeaderText"/>
            </w:pPr>
            <w:r>
              <w:t>0</w:t>
            </w:r>
          </w:p>
        </w:tc>
        <w:tc>
          <w:tcPr>
            <w:tcW w:w="270" w:type="dxa"/>
          </w:tcPr>
          <w:p w:rsidR="00DA7AE0" w:rsidRDefault="00FB35CE">
            <w:pPr>
              <w:pStyle w:val="PacketDiagramHeaderText"/>
            </w:pPr>
            <w:r>
              <w:t>1</w:t>
            </w:r>
          </w:p>
        </w:tc>
      </w:tr>
      <w:tr w:rsidR="00DA7AE0" w:rsidTr="00DA7AE0">
        <w:trPr>
          <w:trHeight w:val="490"/>
        </w:trPr>
        <w:tc>
          <w:tcPr>
            <w:tcW w:w="4320" w:type="dxa"/>
            <w:gridSpan w:val="16"/>
          </w:tcPr>
          <w:p w:rsidR="00DA7AE0" w:rsidRDefault="00FB35CE">
            <w:pPr>
              <w:pStyle w:val="PacketDiagramBodyText"/>
            </w:pPr>
            <w:r>
              <w:t>Type</w:t>
            </w:r>
          </w:p>
        </w:tc>
        <w:tc>
          <w:tcPr>
            <w:tcW w:w="4320" w:type="dxa"/>
            <w:gridSpan w:val="16"/>
          </w:tcPr>
          <w:p w:rsidR="00DA7AE0" w:rsidRDefault="00FB35CE">
            <w:pPr>
              <w:pStyle w:val="PacketDiagramBodyText"/>
            </w:pPr>
            <w:r>
              <w:t>Length</w:t>
            </w:r>
          </w:p>
        </w:tc>
      </w:tr>
      <w:tr w:rsidR="00DA7AE0" w:rsidTr="00DA7AE0">
        <w:trPr>
          <w:trHeight w:val="490"/>
        </w:trPr>
        <w:tc>
          <w:tcPr>
            <w:tcW w:w="8640" w:type="dxa"/>
            <w:gridSpan w:val="32"/>
          </w:tcPr>
          <w:p w:rsidR="00DA7AE0" w:rsidRDefault="00FB35CE">
            <w:pPr>
              <w:pStyle w:val="PacketDiagramBodyText"/>
            </w:pPr>
            <w:r>
              <w:t>SSRC</w:t>
            </w:r>
          </w:p>
        </w:tc>
      </w:tr>
      <w:tr w:rsidR="00DA7AE0" w:rsidTr="00DA7AE0">
        <w:trPr>
          <w:trHeight w:val="490"/>
        </w:trPr>
        <w:tc>
          <w:tcPr>
            <w:tcW w:w="8640" w:type="dxa"/>
            <w:gridSpan w:val="32"/>
          </w:tcPr>
          <w:p w:rsidR="00DA7AE0" w:rsidRDefault="00FB35CE">
            <w:pPr>
              <w:pStyle w:val="PacketDiagramBodyText"/>
            </w:pPr>
            <w:r>
              <w:lastRenderedPageBreak/>
              <w:t>Concealed Frames</w:t>
            </w:r>
          </w:p>
        </w:tc>
      </w:tr>
      <w:tr w:rsidR="00DA7AE0" w:rsidTr="00DA7AE0">
        <w:trPr>
          <w:trHeight w:val="490"/>
        </w:trPr>
        <w:tc>
          <w:tcPr>
            <w:tcW w:w="8640" w:type="dxa"/>
            <w:gridSpan w:val="32"/>
          </w:tcPr>
          <w:p w:rsidR="00DA7AE0" w:rsidRDefault="00FB35CE">
            <w:pPr>
              <w:pStyle w:val="PacketDiagramBodyText"/>
            </w:pPr>
            <w:r>
              <w:t>Stretched Frames</w:t>
            </w:r>
          </w:p>
        </w:tc>
      </w:tr>
      <w:tr w:rsidR="00DA7AE0" w:rsidTr="00DA7AE0">
        <w:trPr>
          <w:trHeight w:val="490"/>
        </w:trPr>
        <w:tc>
          <w:tcPr>
            <w:tcW w:w="8640" w:type="dxa"/>
            <w:gridSpan w:val="32"/>
          </w:tcPr>
          <w:p w:rsidR="00DA7AE0" w:rsidRDefault="00FB35CE">
            <w:pPr>
              <w:pStyle w:val="PacketDiagramBodyText"/>
            </w:pPr>
            <w:r>
              <w:t>Compressed Frames</w:t>
            </w:r>
          </w:p>
        </w:tc>
      </w:tr>
      <w:tr w:rsidR="00DA7AE0" w:rsidTr="00DA7AE0">
        <w:trPr>
          <w:trHeight w:val="490"/>
        </w:trPr>
        <w:tc>
          <w:tcPr>
            <w:tcW w:w="8640" w:type="dxa"/>
            <w:gridSpan w:val="32"/>
          </w:tcPr>
          <w:p w:rsidR="00DA7AE0" w:rsidRDefault="00FB35CE">
            <w:pPr>
              <w:pStyle w:val="PacketDiagramBodyText"/>
            </w:pPr>
            <w:r>
              <w:t>Total Frames</w:t>
            </w:r>
          </w:p>
        </w:tc>
      </w:tr>
      <w:tr w:rsidR="00DA7AE0" w:rsidTr="00DA7AE0">
        <w:trPr>
          <w:trHeight w:val="490"/>
        </w:trPr>
        <w:tc>
          <w:tcPr>
            <w:tcW w:w="4320" w:type="dxa"/>
            <w:gridSpan w:val="16"/>
          </w:tcPr>
          <w:p w:rsidR="00DA7AE0" w:rsidRDefault="00FB35CE">
            <w:pPr>
              <w:pStyle w:val="PacketDiagramBodyText"/>
            </w:pPr>
            <w:r>
              <w:t>Reserved</w:t>
            </w:r>
          </w:p>
        </w:tc>
        <w:tc>
          <w:tcPr>
            <w:tcW w:w="2160" w:type="dxa"/>
            <w:gridSpan w:val="8"/>
          </w:tcPr>
          <w:p w:rsidR="00DA7AE0" w:rsidRDefault="00FB35CE">
            <w:pPr>
              <w:pStyle w:val="PacketDiagramBodyText"/>
            </w:pPr>
            <w:r>
              <w:t xml:space="preserve">Receive </w:t>
            </w:r>
            <w:r>
              <w:t>Quality State</w:t>
            </w:r>
          </w:p>
        </w:tc>
        <w:tc>
          <w:tcPr>
            <w:tcW w:w="2160" w:type="dxa"/>
            <w:gridSpan w:val="8"/>
          </w:tcPr>
          <w:p w:rsidR="00DA7AE0" w:rsidRDefault="00FB35CE">
            <w:pPr>
              <w:pStyle w:val="PacketDiagramBodyText"/>
            </w:pPr>
            <w:r>
              <w:t>FEC distance Request</w:t>
            </w:r>
          </w:p>
        </w:tc>
      </w:tr>
    </w:tbl>
    <w:p w:rsidR="00DA7AE0" w:rsidRDefault="00FB35CE">
      <w:pPr>
        <w:pStyle w:val="Definition-Field"/>
      </w:pPr>
      <w:r>
        <w:rPr>
          <w:b/>
        </w:rPr>
        <w:t>Type (2 bytes):</w:t>
      </w:r>
      <w:r>
        <w:t xml:space="preserve"> The extension type. Set to 0x0009 (9).</w:t>
      </w:r>
    </w:p>
    <w:p w:rsidR="00DA7AE0" w:rsidRDefault="00FB35CE">
      <w:pPr>
        <w:pStyle w:val="Definition-Field"/>
      </w:pPr>
      <w:r>
        <w:rPr>
          <w:b/>
        </w:rPr>
        <w:t>Length (2 bytes):</w:t>
      </w:r>
      <w:r>
        <w:t xml:space="preserve"> The extension length in bytes, including this header. Set to 0x001C (28).</w:t>
      </w:r>
    </w:p>
    <w:p w:rsidR="00DA7AE0" w:rsidRDefault="00FB35CE">
      <w:pPr>
        <w:pStyle w:val="Definition-Field"/>
      </w:pPr>
      <w:r>
        <w:rPr>
          <w:b/>
        </w:rPr>
        <w:t>SSRC (4 bytes):</w:t>
      </w:r>
      <w:r>
        <w:t xml:space="preserve"> The </w:t>
      </w:r>
      <w:hyperlink w:anchor="gt_bc2beb5b-66f9-435f-9ffd-f7cf713f836a">
        <w:r>
          <w:rPr>
            <w:rStyle w:val="HyperlinkGreen"/>
            <w:b/>
          </w:rPr>
          <w:t>SSRC</w:t>
        </w:r>
      </w:hyperlink>
      <w:r>
        <w:t xml:space="preserve"> for which the audio healer metrics is being reported.</w:t>
      </w:r>
    </w:p>
    <w:p w:rsidR="00DA7AE0" w:rsidRDefault="00FB35CE">
      <w:pPr>
        <w:pStyle w:val="Definition-Field"/>
        <w:ind w:left="0" w:firstLine="0"/>
      </w:pPr>
      <w:r>
        <w:rPr>
          <w:b/>
        </w:rPr>
        <w:t>Concealed frames (4 bytes):</w:t>
      </w:r>
      <w:r>
        <w:t xml:space="preserve"> The total number of concealed audio frames that have been generated during the call. A concealed frame is a f</w:t>
      </w:r>
      <w:r>
        <w:t xml:space="preserve">rame of audio data that contains generated or reconstructed audio that is intended to conceal lost or missing audio. For this metric, each frame consists of 10 milliseconds of non-overlapping audio data with one or more frames that are encoded in each </w:t>
      </w:r>
      <w:hyperlink w:anchor="gt_a2d9cf75-7cbd-496c-bd8f-d79325f9858d">
        <w:r>
          <w:rPr>
            <w:rStyle w:val="HyperlinkGreen"/>
            <w:b/>
          </w:rPr>
          <w:t>RTP packet</w:t>
        </w:r>
      </w:hyperlink>
      <w:r>
        <w:t>.</w:t>
      </w:r>
    </w:p>
    <w:p w:rsidR="00DA7AE0" w:rsidRDefault="00FB35CE">
      <w:pPr>
        <w:pStyle w:val="Definition-Field"/>
        <w:ind w:left="0" w:firstLine="0"/>
      </w:pPr>
      <w:r>
        <w:rPr>
          <w:b/>
        </w:rPr>
        <w:t>Stretched frames (4 bytes):</w:t>
      </w:r>
      <w:r>
        <w:t xml:space="preserve"> The total number of stretched frames that have been generated during the call. A stretched frame is a frame of audio data that is modified to require more time to play out than the original audio. For this metric, each frame consists of 10 milliseconds of</w:t>
      </w:r>
      <w:r>
        <w:t xml:space="preserve"> non-overlapping audio data with one or more frames that are encoded in each RTP packet.</w:t>
      </w:r>
    </w:p>
    <w:p w:rsidR="00DA7AE0" w:rsidRDefault="00FB35CE">
      <w:pPr>
        <w:pStyle w:val="Definition-Field"/>
        <w:ind w:left="0" w:firstLine="0"/>
      </w:pPr>
      <w:r>
        <w:rPr>
          <w:b/>
        </w:rPr>
        <w:t>Compressed frames (4 bytes):</w:t>
      </w:r>
      <w:r>
        <w:t xml:space="preserve"> The total number of compressed frames that have been generated during the call. A compressed frame is a frame of audio data that is modifi</w:t>
      </w:r>
      <w:r>
        <w:t>ed to require less time to play out than the original audio. For this metric, each frame consists of 10 milliseconds of non-overlapping audio data with one or more frames that are encoded in each RTP packet.</w:t>
      </w:r>
    </w:p>
    <w:p w:rsidR="00DA7AE0" w:rsidRDefault="00FB35CE">
      <w:pPr>
        <w:pStyle w:val="Definition-Field"/>
        <w:ind w:left="0" w:firstLine="0"/>
      </w:pPr>
      <w:r>
        <w:rPr>
          <w:b/>
        </w:rPr>
        <w:t>Total frame (4 bytes):</w:t>
      </w:r>
      <w:r>
        <w:t xml:space="preserve"> The total number of frame</w:t>
      </w:r>
      <w:r>
        <w:t>s that have been generated during the call. For this metric, each frame consists of 10 milliseconds of non-overlapping audio data with one or more frames that are encoded in each RTP packet.</w:t>
      </w:r>
    </w:p>
    <w:p w:rsidR="00DA7AE0" w:rsidRDefault="00FB35CE">
      <w:pPr>
        <w:pStyle w:val="Definition-Field"/>
        <w:ind w:left="0" w:firstLine="0"/>
      </w:pPr>
      <w:r>
        <w:rPr>
          <w:b/>
        </w:rPr>
        <w:t>Reserved (2 bytes):</w:t>
      </w:r>
      <w:r>
        <w:t xml:space="preserve"> Reserved for future extensions and SHOULD be </w:t>
      </w:r>
      <w:r>
        <w:t>set to zero (0). This MUST be ignored by the receiver.</w:t>
      </w:r>
    </w:p>
    <w:p w:rsidR="00DA7AE0" w:rsidRDefault="00FB35CE">
      <w:pPr>
        <w:pStyle w:val="Definition-Field"/>
        <w:ind w:left="0" w:firstLine="0"/>
      </w:pPr>
      <w:r>
        <w:rPr>
          <w:b/>
        </w:rPr>
        <w:t>Received quality state (1 byte):</w:t>
      </w:r>
      <w:r>
        <w:t xml:space="preserve"> The received audio quality so far in the call. It MUST be set to one of the following values.</w:t>
      </w:r>
    </w:p>
    <w:p w:rsidR="00DA7AE0" w:rsidRDefault="00FB35CE">
      <w:pPr>
        <w:pStyle w:val="ListParagraph"/>
        <w:numPr>
          <w:ilvl w:val="0"/>
          <w:numId w:val="50"/>
        </w:numPr>
      </w:pPr>
      <w:r>
        <w:t>0: Unknown quality.</w:t>
      </w:r>
    </w:p>
    <w:p w:rsidR="00DA7AE0" w:rsidRDefault="00FB35CE">
      <w:pPr>
        <w:pStyle w:val="ListParagraph"/>
        <w:numPr>
          <w:ilvl w:val="0"/>
          <w:numId w:val="50"/>
        </w:numPr>
      </w:pPr>
      <w:r>
        <w:t>1: Good quality.</w:t>
      </w:r>
    </w:p>
    <w:p w:rsidR="00DA7AE0" w:rsidRDefault="00FB35CE">
      <w:pPr>
        <w:pStyle w:val="ListParagraph"/>
        <w:numPr>
          <w:ilvl w:val="0"/>
          <w:numId w:val="50"/>
        </w:numPr>
      </w:pPr>
      <w:r>
        <w:t>2: Poor quality.</w:t>
      </w:r>
    </w:p>
    <w:p w:rsidR="00DA7AE0" w:rsidRDefault="00FB35CE">
      <w:pPr>
        <w:pStyle w:val="ListParagraph"/>
        <w:numPr>
          <w:ilvl w:val="0"/>
          <w:numId w:val="50"/>
        </w:numPr>
      </w:pPr>
      <w:r>
        <w:t>3: Bad quality.</w:t>
      </w:r>
    </w:p>
    <w:p w:rsidR="00DA7AE0" w:rsidRDefault="00FB35CE">
      <w:r>
        <w:t>Othe</w:t>
      </w:r>
      <w:r>
        <w:t>r values MUST be mapped to "Unknown quality".</w:t>
      </w:r>
    </w:p>
    <w:p w:rsidR="00DA7AE0" w:rsidRDefault="00FB35CE">
      <w:pPr>
        <w:pStyle w:val="Definition-Field"/>
        <w:ind w:left="0" w:firstLine="0"/>
      </w:pPr>
      <w:r>
        <w:rPr>
          <w:b/>
        </w:rPr>
        <w:t>FEC distance Request (1 byte):</w:t>
      </w:r>
      <w:r>
        <w:t xml:space="preserve"> The </w:t>
      </w:r>
      <w:hyperlink w:anchor="gt_5fee34c6-35b6-428e-b009-432862a727bf">
        <w:r>
          <w:rPr>
            <w:rStyle w:val="HyperlinkGreen"/>
            <w:b/>
          </w:rPr>
          <w:t>FEC distance</w:t>
        </w:r>
      </w:hyperlink>
      <w:r>
        <w:t xml:space="preserve"> requested by the receiver from the sender. It MUST be set to one of the following values:</w:t>
      </w:r>
    </w:p>
    <w:p w:rsidR="00DA7AE0" w:rsidRDefault="00FB35CE">
      <w:pPr>
        <w:pStyle w:val="ListParagraph"/>
        <w:numPr>
          <w:ilvl w:val="0"/>
          <w:numId w:val="51"/>
        </w:numPr>
      </w:pPr>
      <w:r>
        <w:t xml:space="preserve">0: No </w:t>
      </w:r>
      <w:hyperlink w:anchor="gt_abc86a79-bd31-443b-9e73-83ef488303ff">
        <w:r>
          <w:rPr>
            <w:rStyle w:val="HyperlinkGreen"/>
            <w:b/>
          </w:rPr>
          <w:t>FEC</w:t>
        </w:r>
      </w:hyperlink>
      <w:r>
        <w:t xml:space="preserve"> requested.</w:t>
      </w:r>
    </w:p>
    <w:p w:rsidR="00DA7AE0" w:rsidRDefault="00FB35CE">
      <w:pPr>
        <w:pStyle w:val="ListParagraph"/>
        <w:numPr>
          <w:ilvl w:val="0"/>
          <w:numId w:val="51"/>
        </w:numPr>
      </w:pPr>
      <w:r>
        <w:t>1: FEC distance of 1 is requested.</w:t>
      </w:r>
    </w:p>
    <w:p w:rsidR="00DA7AE0" w:rsidRDefault="00FB35CE">
      <w:pPr>
        <w:pStyle w:val="ListParagraph"/>
        <w:numPr>
          <w:ilvl w:val="0"/>
          <w:numId w:val="51"/>
        </w:numPr>
      </w:pPr>
      <w:r>
        <w:lastRenderedPageBreak/>
        <w:t>2: FEC distance of 2 is requested.</w:t>
      </w:r>
    </w:p>
    <w:p w:rsidR="00DA7AE0" w:rsidRDefault="00FB35CE">
      <w:pPr>
        <w:pStyle w:val="ListParagraph"/>
        <w:numPr>
          <w:ilvl w:val="0"/>
          <w:numId w:val="51"/>
        </w:numPr>
      </w:pPr>
      <w:r>
        <w:t>3: FEC distance of 3 is requested.</w:t>
      </w:r>
    </w:p>
    <w:p w:rsidR="00DA7AE0" w:rsidRDefault="00FB35CE">
      <w:r>
        <w:t>Other values MUST be set to zero (0).</w:t>
      </w:r>
    </w:p>
    <w:p w:rsidR="00DA7AE0" w:rsidRDefault="00FB35CE">
      <w:pPr>
        <w:pStyle w:val="Heading4"/>
      </w:pPr>
      <w:bookmarkStart w:id="148" w:name="section_090d88060ee44996ad8fd1a53f66eb67"/>
      <w:bookmarkStart w:id="149" w:name="_Toc163760413"/>
      <w:r>
        <w:t>RTCP Profile Specific Extension for Receiver-side Bandwidth Limit</w:t>
      </w:r>
      <w:bookmarkEnd w:id="148"/>
      <w:bookmarkEnd w:id="149"/>
      <w:r>
        <w:fldChar w:fldCharType="begin"/>
      </w:r>
      <w:r>
        <w:instrText xml:space="preserve"> XE "Receiver-side Bandwidth Limit" </w:instrText>
      </w:r>
      <w:r>
        <w:fldChar w:fldCharType="end"/>
      </w:r>
      <w:r>
        <w:fldChar w:fldCharType="begin"/>
      </w:r>
      <w:r>
        <w:instrText xml:space="preserve"> XE "Messages:RTCP Profile Specific Extension:Receiver-side bandwidth limit" </w:instrText>
      </w:r>
      <w:r>
        <w:fldChar w:fldCharType="end"/>
      </w:r>
      <w:r>
        <w:fldChar w:fldCharType="begin"/>
      </w:r>
      <w:r>
        <w:instrText xml:space="preserve"> XE "RTCP Profile Specific Extension message:Receiver-side bandwidth limit</w:instrText>
      </w:r>
      <w:r>
        <w:instrText xml:space="preserve">" </w:instrText>
      </w:r>
      <w:r>
        <w:fldChar w:fldCharType="end"/>
      </w:r>
    </w:p>
    <w:p w:rsidR="00DA7AE0" w:rsidRDefault="00FB35CE">
      <w:r>
        <w:t xml:space="preserve">The format of the </w:t>
      </w:r>
      <w:hyperlink w:anchor="gt_2f1270a4-36a1-4a2a-bc81-ee7c3d9286d7">
        <w:r>
          <w:rPr>
            <w:rStyle w:val="HyperlinkGreen"/>
            <w:b/>
          </w:rPr>
          <w:t>RTCP</w:t>
        </w:r>
      </w:hyperlink>
      <w:r>
        <w:t xml:space="preserve"> profile specific extension for receiver-side bandwidth limit is as follows: </w:t>
      </w:r>
      <w:bookmarkStart w:id="150"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150"/>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A7AE0" w:rsidTr="00DA7AE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1</w:t>
            </w:r>
          </w:p>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2</w:t>
            </w:r>
          </w:p>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3</w:t>
            </w:r>
          </w:p>
          <w:p w:rsidR="00DA7AE0" w:rsidRDefault="00FB35CE">
            <w:pPr>
              <w:pStyle w:val="PacketDiagramHeaderText"/>
            </w:pPr>
            <w:r>
              <w:t>0</w:t>
            </w:r>
          </w:p>
        </w:tc>
        <w:tc>
          <w:tcPr>
            <w:tcW w:w="270" w:type="dxa"/>
          </w:tcPr>
          <w:p w:rsidR="00DA7AE0" w:rsidRDefault="00FB35CE">
            <w:pPr>
              <w:pStyle w:val="PacketDiagramHeaderText"/>
            </w:pPr>
            <w:r>
              <w:t>1</w:t>
            </w:r>
          </w:p>
        </w:tc>
      </w:tr>
      <w:tr w:rsidR="00DA7AE0" w:rsidTr="00DA7AE0">
        <w:trPr>
          <w:trHeight w:val="490"/>
        </w:trPr>
        <w:tc>
          <w:tcPr>
            <w:tcW w:w="4320" w:type="dxa"/>
            <w:gridSpan w:val="16"/>
          </w:tcPr>
          <w:p w:rsidR="00DA7AE0" w:rsidRDefault="00FB35CE">
            <w:pPr>
              <w:pStyle w:val="PacketDiagramBodyText"/>
            </w:pPr>
            <w:r>
              <w:t>Type</w:t>
            </w:r>
          </w:p>
        </w:tc>
        <w:tc>
          <w:tcPr>
            <w:tcW w:w="4320" w:type="dxa"/>
            <w:gridSpan w:val="16"/>
          </w:tcPr>
          <w:p w:rsidR="00DA7AE0" w:rsidRDefault="00FB35CE">
            <w:pPr>
              <w:pStyle w:val="PacketDiagramBodyText"/>
            </w:pPr>
            <w:r>
              <w:t>Length</w:t>
            </w:r>
          </w:p>
        </w:tc>
      </w:tr>
      <w:tr w:rsidR="00DA7AE0" w:rsidTr="00DA7AE0">
        <w:trPr>
          <w:trHeight w:val="490"/>
        </w:trPr>
        <w:tc>
          <w:tcPr>
            <w:tcW w:w="8640" w:type="dxa"/>
            <w:gridSpan w:val="32"/>
          </w:tcPr>
          <w:p w:rsidR="00DA7AE0" w:rsidRDefault="00FB35CE">
            <w:pPr>
              <w:pStyle w:val="PacketDiagramBodyText"/>
            </w:pPr>
            <w:r>
              <w:t>Reserved</w:t>
            </w:r>
          </w:p>
        </w:tc>
      </w:tr>
      <w:tr w:rsidR="00DA7AE0" w:rsidTr="00DA7AE0">
        <w:trPr>
          <w:trHeight w:val="490"/>
        </w:trPr>
        <w:tc>
          <w:tcPr>
            <w:tcW w:w="8640" w:type="dxa"/>
            <w:gridSpan w:val="32"/>
          </w:tcPr>
          <w:p w:rsidR="00DA7AE0" w:rsidRDefault="00FB35CE">
            <w:pPr>
              <w:pStyle w:val="PacketDiagramBodyText"/>
            </w:pPr>
            <w:r>
              <w:t>Receiver side Bandwidth limit</w:t>
            </w:r>
          </w:p>
        </w:tc>
      </w:tr>
    </w:tbl>
    <w:p w:rsidR="00DA7AE0" w:rsidRDefault="00FB35CE">
      <w:pPr>
        <w:pStyle w:val="Definition-Field"/>
      </w:pPr>
      <w:r>
        <w:rPr>
          <w:b/>
        </w:rPr>
        <w:t>Type (2 bytes):</w:t>
      </w:r>
      <w:r>
        <w:t xml:space="preserve"> The extension type. Set to 0x000A (10).</w:t>
      </w:r>
    </w:p>
    <w:p w:rsidR="00DA7AE0" w:rsidRDefault="00FB35CE">
      <w:pPr>
        <w:pStyle w:val="Definition-Field"/>
      </w:pPr>
      <w:r>
        <w:rPr>
          <w:b/>
        </w:rPr>
        <w:t>Length (2 bytes):</w:t>
      </w:r>
      <w:r>
        <w:t xml:space="preserve"> The extension length in bytes, including this header. Set to 0x000C (12).</w:t>
      </w:r>
    </w:p>
    <w:p w:rsidR="00DA7AE0" w:rsidRDefault="00FB35CE">
      <w:pPr>
        <w:pStyle w:val="Definition-Field"/>
        <w:ind w:left="0" w:firstLine="0"/>
      </w:pPr>
      <w:r>
        <w:rPr>
          <w:b/>
        </w:rPr>
        <w:t>Reserved (4 bytes):</w:t>
      </w:r>
      <w:r>
        <w:t xml:space="preserve"> Reserved for future extensions and SHOULD be set to zero (0). This MUST be ignored by the receiver.</w:t>
      </w:r>
    </w:p>
    <w:p w:rsidR="00DA7AE0" w:rsidRDefault="00FB35CE">
      <w:pPr>
        <w:pStyle w:val="Definition-Field"/>
        <w:ind w:left="0" w:firstLine="0"/>
      </w:pPr>
      <w:r>
        <w:rPr>
          <w:b/>
        </w:rPr>
        <w:t>Receiver-side Bandwidth Limit (4 bytes):</w:t>
      </w:r>
      <w:r>
        <w:t xml:space="preserve"> The maximum bandwidth, in bits per second, set by the receiver of this </w:t>
      </w:r>
      <w:hyperlink w:anchor="gt_f3529cd8-50da-4f36-aa0b-66af455edbb6">
        <w:r>
          <w:rPr>
            <w:rStyle w:val="HyperlinkGreen"/>
            <w:b/>
          </w:rPr>
          <w:t>stream</w:t>
        </w:r>
      </w:hyperlink>
      <w:r>
        <w:t>.</w:t>
      </w:r>
    </w:p>
    <w:p w:rsidR="00DA7AE0" w:rsidRDefault="00FB35CE">
      <w:pPr>
        <w:pStyle w:val="Heading4"/>
      </w:pPr>
      <w:bookmarkStart w:id="151" w:name="section_ba9f073572aa43a888c2466dd997a64b"/>
      <w:bookmarkStart w:id="152" w:name="_Toc163760414"/>
      <w:r>
        <w:t>RTCP Profile Specific Extension for Packet Train Packet</w:t>
      </w:r>
      <w:bookmarkEnd w:id="151"/>
      <w:bookmarkEnd w:id="152"/>
      <w:r>
        <w:fldChar w:fldCharType="begin"/>
      </w:r>
      <w:r>
        <w:instrText xml:space="preserve"> XE "Packet Train Packet:message" </w:instrText>
      </w:r>
      <w:r>
        <w:fldChar w:fldCharType="end"/>
      </w:r>
      <w:r>
        <w:fldChar w:fldCharType="begin"/>
      </w:r>
      <w:r>
        <w:instrText xml:space="preserve"> XE "Messages:RTCP Profile Specific Extension:Packet Train Packet" </w:instrText>
      </w:r>
      <w:r>
        <w:fldChar w:fldCharType="end"/>
      </w:r>
      <w:r>
        <w:fldChar w:fldCharType="begin"/>
      </w:r>
      <w:r>
        <w:instrText xml:space="preserve"> XE "RTCP Profile Specific Extension message:Packe</w:instrText>
      </w:r>
      <w:r>
        <w:instrText xml:space="preserve">t Train Packet" </w:instrText>
      </w:r>
      <w:r>
        <w:fldChar w:fldCharType="end"/>
      </w:r>
    </w:p>
    <w:p w:rsidR="00DA7AE0" w:rsidRDefault="00FB35CE">
      <w:r>
        <w:t xml:space="preserve">The format of the </w:t>
      </w:r>
      <w:hyperlink w:anchor="gt_2f1270a4-36a1-4a2a-bc81-ee7c3d9286d7">
        <w:r>
          <w:rPr>
            <w:rStyle w:val="HyperlinkGreen"/>
            <w:b/>
          </w:rPr>
          <w:t>RTCP</w:t>
        </w:r>
      </w:hyperlink>
      <w:r>
        <w:t xml:space="preserve"> profile specific extension for packet train packet is as follows: </w:t>
      </w:r>
      <w:bookmarkStart w:id="153" w:name="Appendix_A_Target_31"/>
      <w:r>
        <w:rPr>
          <w:rStyle w:val="Hyperlink"/>
        </w:rPr>
        <w:fldChar w:fldCharType="begin"/>
      </w:r>
      <w:r>
        <w:rPr>
          <w:rStyle w:val="Hyperlink"/>
        </w:rPr>
        <w:instrText xml:space="preserve"> HYPERLINK \l "Appendix_A_31" \o "Product behavior note 31" \h </w:instrText>
      </w:r>
      <w:r>
        <w:rPr>
          <w:rStyle w:val="Hyperlink"/>
        </w:rPr>
      </w:r>
      <w:r>
        <w:rPr>
          <w:rStyle w:val="Hyperlink"/>
        </w:rPr>
        <w:fldChar w:fldCharType="separate"/>
      </w:r>
      <w:r>
        <w:rPr>
          <w:rStyle w:val="Hyperlink"/>
        </w:rPr>
        <w:t>&lt;31&gt;</w:t>
      </w:r>
      <w:r>
        <w:rPr>
          <w:rStyle w:val="Hyperlink"/>
        </w:rPr>
        <w:fldChar w:fldCharType="end"/>
      </w:r>
      <w:bookmarkEnd w:id="153"/>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14"/>
        <w:gridCol w:w="256"/>
        <w:gridCol w:w="270"/>
        <w:gridCol w:w="270"/>
        <w:gridCol w:w="270"/>
        <w:gridCol w:w="270"/>
        <w:gridCol w:w="270"/>
        <w:gridCol w:w="270"/>
        <w:gridCol w:w="270"/>
        <w:gridCol w:w="14"/>
        <w:gridCol w:w="256"/>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A7AE0" w:rsidTr="00DA7AE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A7AE0" w:rsidRDefault="00FB35CE">
            <w:pPr>
              <w:pStyle w:val="PacketDiagramHeaderText"/>
            </w:pPr>
            <w:r>
              <w:t>0</w:t>
            </w:r>
          </w:p>
        </w:tc>
        <w:tc>
          <w:tcPr>
            <w:tcW w:w="270" w:type="dxa"/>
            <w:gridSpan w:val="2"/>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gridSpan w:val="2"/>
          </w:tcPr>
          <w:p w:rsidR="00DA7AE0" w:rsidRDefault="00FB35CE">
            <w:pPr>
              <w:pStyle w:val="PacketDiagramHeaderText"/>
            </w:pPr>
            <w:r>
              <w:t>9</w:t>
            </w:r>
          </w:p>
        </w:tc>
        <w:tc>
          <w:tcPr>
            <w:tcW w:w="270" w:type="dxa"/>
          </w:tcPr>
          <w:p w:rsidR="00DA7AE0" w:rsidRDefault="00FB35CE">
            <w:pPr>
              <w:pStyle w:val="PacketDiagramHeaderText"/>
            </w:pPr>
            <w:r>
              <w:t>1</w:t>
            </w:r>
          </w:p>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2</w:t>
            </w:r>
          </w:p>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3</w:t>
            </w:r>
          </w:p>
          <w:p w:rsidR="00DA7AE0" w:rsidRDefault="00FB35CE">
            <w:pPr>
              <w:pStyle w:val="PacketDiagramHeaderText"/>
            </w:pPr>
            <w:r>
              <w:t>0</w:t>
            </w:r>
          </w:p>
        </w:tc>
        <w:tc>
          <w:tcPr>
            <w:tcW w:w="270" w:type="dxa"/>
          </w:tcPr>
          <w:p w:rsidR="00DA7AE0" w:rsidRDefault="00FB35CE">
            <w:pPr>
              <w:pStyle w:val="PacketDiagramHeaderText"/>
            </w:pPr>
            <w:r>
              <w:t>1</w:t>
            </w:r>
          </w:p>
        </w:tc>
      </w:tr>
      <w:tr w:rsidR="00DA7AE0" w:rsidTr="00DA7AE0">
        <w:trPr>
          <w:trHeight w:hRule="exact" w:val="490"/>
        </w:trPr>
        <w:tc>
          <w:tcPr>
            <w:tcW w:w="4320" w:type="dxa"/>
            <w:gridSpan w:val="18"/>
          </w:tcPr>
          <w:p w:rsidR="00DA7AE0" w:rsidRDefault="00FB35CE">
            <w:pPr>
              <w:pStyle w:val="PacketDiagramBodyText"/>
            </w:pPr>
            <w:r>
              <w:t>Type</w:t>
            </w:r>
          </w:p>
        </w:tc>
        <w:tc>
          <w:tcPr>
            <w:tcW w:w="4320" w:type="dxa"/>
            <w:gridSpan w:val="16"/>
          </w:tcPr>
          <w:p w:rsidR="00DA7AE0" w:rsidRDefault="00FB35CE">
            <w:pPr>
              <w:pStyle w:val="PacketDiagramBodyText"/>
            </w:pPr>
            <w:r>
              <w:t>Length</w:t>
            </w:r>
          </w:p>
        </w:tc>
      </w:tr>
      <w:tr w:rsidR="00DA7AE0" w:rsidTr="00DA7AE0">
        <w:trPr>
          <w:trHeight w:hRule="exact" w:val="490"/>
        </w:trPr>
        <w:tc>
          <w:tcPr>
            <w:tcW w:w="8640" w:type="dxa"/>
            <w:gridSpan w:val="34"/>
          </w:tcPr>
          <w:p w:rsidR="00DA7AE0" w:rsidRDefault="00FB35CE">
            <w:pPr>
              <w:pStyle w:val="PacketDiagramBodyText"/>
            </w:pPr>
            <w:r>
              <w:t>SSRC</w:t>
            </w:r>
          </w:p>
        </w:tc>
      </w:tr>
      <w:tr w:rsidR="00DA7AE0" w:rsidTr="00DA7AE0">
        <w:trPr>
          <w:trHeight w:hRule="exact" w:val="490"/>
        </w:trPr>
        <w:tc>
          <w:tcPr>
            <w:tcW w:w="284" w:type="dxa"/>
            <w:gridSpan w:val="2"/>
          </w:tcPr>
          <w:p w:rsidR="00DA7AE0" w:rsidRDefault="00FB35CE">
            <w:pPr>
              <w:pStyle w:val="PacketDiagramBodyText"/>
            </w:pPr>
            <w:r>
              <w:t>L</w:t>
            </w:r>
          </w:p>
        </w:tc>
        <w:tc>
          <w:tcPr>
            <w:tcW w:w="1876" w:type="dxa"/>
            <w:gridSpan w:val="7"/>
          </w:tcPr>
          <w:p w:rsidR="00DA7AE0" w:rsidRDefault="00FB35CE">
            <w:pPr>
              <w:pStyle w:val="PacketDiagramBodyText"/>
            </w:pPr>
            <w:r>
              <w:t>Packet Idx</w:t>
            </w:r>
          </w:p>
        </w:tc>
        <w:tc>
          <w:tcPr>
            <w:tcW w:w="284" w:type="dxa"/>
            <w:gridSpan w:val="2"/>
          </w:tcPr>
          <w:p w:rsidR="00DA7AE0" w:rsidRDefault="00FB35CE">
            <w:pPr>
              <w:pStyle w:val="PacketDiagramBodyText"/>
            </w:pPr>
            <w:r>
              <w:t>R</w:t>
            </w:r>
          </w:p>
        </w:tc>
        <w:tc>
          <w:tcPr>
            <w:tcW w:w="1876" w:type="dxa"/>
            <w:gridSpan w:val="7"/>
          </w:tcPr>
          <w:p w:rsidR="00DA7AE0" w:rsidRDefault="00FB35CE">
            <w:pPr>
              <w:pStyle w:val="PacketDiagramBodyText"/>
            </w:pPr>
            <w:r>
              <w:t>Packet Count</w:t>
            </w:r>
          </w:p>
        </w:tc>
        <w:tc>
          <w:tcPr>
            <w:tcW w:w="4320" w:type="dxa"/>
            <w:gridSpan w:val="16"/>
          </w:tcPr>
          <w:p w:rsidR="00DA7AE0" w:rsidRDefault="00FB35CE">
            <w:pPr>
              <w:pStyle w:val="PacketDiagramBodyText"/>
            </w:pPr>
            <w:r>
              <w:t>Packet Train Byte Count</w:t>
            </w:r>
          </w:p>
        </w:tc>
      </w:tr>
    </w:tbl>
    <w:p w:rsidR="00DA7AE0" w:rsidRDefault="00FB35CE">
      <w:pPr>
        <w:pStyle w:val="Definition-Field"/>
      </w:pPr>
      <w:r>
        <w:rPr>
          <w:b/>
        </w:rPr>
        <w:t>Type (2 bytes):</w:t>
      </w:r>
      <w:r>
        <w:t xml:space="preserve"> The extension type. Set to 0x000B (11).</w:t>
      </w:r>
    </w:p>
    <w:p w:rsidR="00DA7AE0" w:rsidRDefault="00FB35CE">
      <w:pPr>
        <w:pStyle w:val="Definition-Field"/>
      </w:pPr>
      <w:r>
        <w:rPr>
          <w:b/>
        </w:rPr>
        <w:t>Length (2 bytes):</w:t>
      </w:r>
      <w:r>
        <w:t xml:space="preserve"> The extension length in bytes, including this header. Set to 0x000C (12).</w:t>
      </w:r>
    </w:p>
    <w:p w:rsidR="00DA7AE0" w:rsidRDefault="00FB35CE">
      <w:pPr>
        <w:pStyle w:val="Definition-Field2"/>
        <w:ind w:left="0"/>
        <w:rPr>
          <w:b/>
        </w:rPr>
      </w:pPr>
      <w:r>
        <w:rPr>
          <w:b/>
        </w:rPr>
        <w:t xml:space="preserve">SSRC (4 bytes): </w:t>
      </w:r>
      <w:r>
        <w:t>The</w:t>
      </w:r>
      <w:r>
        <w:rPr>
          <w:b/>
        </w:rPr>
        <w:t xml:space="preserve"> </w:t>
      </w:r>
      <w:hyperlink w:anchor="gt_bc2beb5b-66f9-435f-9ffd-f7cf713f836a">
        <w:r>
          <w:rPr>
            <w:rStyle w:val="HyperlinkGreen"/>
            <w:b/>
          </w:rPr>
          <w:t>SSRC</w:t>
        </w:r>
      </w:hyperlink>
      <w:r>
        <w:t xml:space="preserve"> from which the packet train packet is sent.</w:t>
      </w:r>
      <w:r>
        <w:rPr>
          <w:b/>
        </w:rPr>
        <w:t xml:space="preserve"> </w:t>
      </w:r>
    </w:p>
    <w:p w:rsidR="00DA7AE0" w:rsidRDefault="00FB35CE">
      <w:pPr>
        <w:pStyle w:val="Definition-Field2"/>
        <w:ind w:left="0"/>
      </w:pPr>
      <w:r>
        <w:rPr>
          <w:b/>
        </w:rPr>
        <w:t xml:space="preserve">L (1 bit): </w:t>
      </w:r>
      <w:r>
        <w:t xml:space="preserve">The last packet train packet flag. </w:t>
      </w:r>
      <w:r>
        <w:t>This field MUST be set to 1 if the packet is the last packet train packet in the packet train. It MUST be set to 0 otherwise.</w:t>
      </w:r>
    </w:p>
    <w:p w:rsidR="00DA7AE0" w:rsidRDefault="00FB35CE">
      <w:pPr>
        <w:pStyle w:val="Definition-Field2"/>
        <w:ind w:left="0"/>
      </w:pPr>
      <w:r>
        <w:rPr>
          <w:b/>
        </w:rPr>
        <w:t xml:space="preserve">Packet Idx (7 bits): </w:t>
      </w:r>
      <w:r>
        <w:t>The index of the packet train packet in the packet train. It starts from 0.</w:t>
      </w:r>
    </w:p>
    <w:p w:rsidR="00DA7AE0" w:rsidRDefault="00FB35CE">
      <w:pPr>
        <w:pStyle w:val="Definition-Field2"/>
        <w:ind w:left="0"/>
      </w:pPr>
      <w:r>
        <w:rPr>
          <w:b/>
        </w:rPr>
        <w:t xml:space="preserve">R (1 bit): </w:t>
      </w:r>
      <w:r>
        <w:t>Reserved. The sender S</w:t>
      </w:r>
      <w:r>
        <w:t>HOULD set it to 0. The receiver MUST ignore it.</w:t>
      </w:r>
    </w:p>
    <w:p w:rsidR="00DA7AE0" w:rsidRDefault="00FB35CE">
      <w:pPr>
        <w:pStyle w:val="Definition-Field2"/>
        <w:ind w:left="0"/>
      </w:pPr>
      <w:r>
        <w:rPr>
          <w:b/>
        </w:rPr>
        <w:t xml:space="preserve">Packet Count (7 bits): </w:t>
      </w:r>
      <w:r>
        <w:t>The total number of packet train packets in the packet train.</w:t>
      </w:r>
    </w:p>
    <w:p w:rsidR="00DA7AE0" w:rsidRDefault="00FB35CE">
      <w:pPr>
        <w:pStyle w:val="Definition-Field2"/>
        <w:ind w:left="0"/>
      </w:pPr>
      <w:r>
        <w:rPr>
          <w:b/>
        </w:rPr>
        <w:lastRenderedPageBreak/>
        <w:t xml:space="preserve">Packet Train Byte Count (2 bytes): </w:t>
      </w:r>
      <w:r>
        <w:t>The accumulated number of bytes in the RTCP RR packets containing the packet train packe</w:t>
      </w:r>
      <w:r>
        <w:t>t counting from the first packet train packet to this packet train packet.</w:t>
      </w:r>
    </w:p>
    <w:p w:rsidR="00DA7AE0" w:rsidRDefault="00FB35CE">
      <w:pPr>
        <w:pStyle w:val="Heading4"/>
      </w:pPr>
      <w:bookmarkStart w:id="154" w:name="section_efb68802a7454e37a85f64e4eb84cef2"/>
      <w:bookmarkStart w:id="155" w:name="_Toc163760415"/>
      <w:r>
        <w:t>RTCP Profile Specific Extension for Peer Info Exchange</w:t>
      </w:r>
      <w:bookmarkEnd w:id="154"/>
      <w:bookmarkEnd w:id="155"/>
      <w:r>
        <w:fldChar w:fldCharType="begin"/>
      </w:r>
      <w:r>
        <w:instrText xml:space="preserve"> XE "Peer Info Exchange:message" </w:instrText>
      </w:r>
      <w:r>
        <w:fldChar w:fldCharType="end"/>
      </w:r>
      <w:r>
        <w:fldChar w:fldCharType="begin"/>
      </w:r>
      <w:r>
        <w:instrText xml:space="preserve"> XE "Messages:RTCP Profile Specific Extension:Peer Info Exchange" </w:instrText>
      </w:r>
      <w:r>
        <w:fldChar w:fldCharType="end"/>
      </w:r>
      <w:r>
        <w:fldChar w:fldCharType="begin"/>
      </w:r>
      <w:r>
        <w:instrText xml:space="preserve"> XE "RTCP Profile Specif</w:instrText>
      </w:r>
      <w:r>
        <w:instrText xml:space="preserve">ic Extension message:Peer Info Exchange" </w:instrText>
      </w:r>
      <w:r>
        <w:fldChar w:fldCharType="end"/>
      </w:r>
    </w:p>
    <w:p w:rsidR="00DA7AE0" w:rsidRDefault="00FB35CE">
      <w:r>
        <w:t xml:space="preserve">The format of the </w:t>
      </w:r>
      <w:hyperlink w:anchor="gt_2f1270a4-36a1-4a2a-bc81-ee7c3d9286d7">
        <w:r>
          <w:rPr>
            <w:rStyle w:val="HyperlinkGreen"/>
            <w:b/>
          </w:rPr>
          <w:t>RTCP</w:t>
        </w:r>
      </w:hyperlink>
      <w:r>
        <w:t xml:space="preserve"> profile specific extension for peer info exchange is as follows: </w:t>
      </w:r>
      <w:bookmarkStart w:id="156" w:name="Appendix_A_Target_32"/>
      <w:r>
        <w:rPr>
          <w:rStyle w:val="Hyperlink"/>
        </w:rPr>
        <w:fldChar w:fldCharType="begin"/>
      </w:r>
      <w:r>
        <w:rPr>
          <w:rStyle w:val="Hyperlink"/>
        </w:rPr>
        <w:instrText xml:space="preserve"> HYPERLINK \l "Appendix_A_32" \o "Product behavior note 32" </w:instrText>
      </w:r>
      <w:r>
        <w:rPr>
          <w:rStyle w:val="Hyperlink"/>
        </w:rPr>
        <w:instrText xml:space="preserve">\h </w:instrText>
      </w:r>
      <w:r>
        <w:rPr>
          <w:rStyle w:val="Hyperlink"/>
        </w:rPr>
      </w:r>
      <w:r>
        <w:rPr>
          <w:rStyle w:val="Hyperlink"/>
        </w:rPr>
        <w:fldChar w:fldCharType="separate"/>
      </w:r>
      <w:r>
        <w:rPr>
          <w:rStyle w:val="Hyperlink"/>
        </w:rPr>
        <w:t>&lt;32&gt;</w:t>
      </w:r>
      <w:r>
        <w:rPr>
          <w:rStyle w:val="Hyperlink"/>
        </w:rPr>
        <w:fldChar w:fldCharType="end"/>
      </w:r>
      <w:bookmarkEnd w:id="156"/>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14"/>
        <w:gridCol w:w="256"/>
        <w:gridCol w:w="270"/>
        <w:gridCol w:w="270"/>
        <w:gridCol w:w="270"/>
        <w:gridCol w:w="270"/>
        <w:gridCol w:w="270"/>
        <w:gridCol w:w="270"/>
        <w:gridCol w:w="270"/>
        <w:gridCol w:w="15"/>
        <w:gridCol w:w="255"/>
        <w:gridCol w:w="270"/>
        <w:gridCol w:w="270"/>
        <w:gridCol w:w="270"/>
        <w:gridCol w:w="270"/>
        <w:gridCol w:w="270"/>
        <w:gridCol w:w="270"/>
        <w:gridCol w:w="270"/>
        <w:gridCol w:w="270"/>
        <w:gridCol w:w="270"/>
        <w:gridCol w:w="270"/>
        <w:gridCol w:w="270"/>
        <w:gridCol w:w="270"/>
        <w:gridCol w:w="270"/>
        <w:gridCol w:w="270"/>
        <w:gridCol w:w="270"/>
      </w:tblGrid>
      <w:tr w:rsidR="00DA7AE0" w:rsidTr="00DA7AE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gridSpan w:val="2"/>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1</w:t>
            </w:r>
          </w:p>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gridSpan w:val="2"/>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2</w:t>
            </w:r>
          </w:p>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3</w:t>
            </w:r>
          </w:p>
          <w:p w:rsidR="00DA7AE0" w:rsidRDefault="00FB35CE">
            <w:pPr>
              <w:pStyle w:val="PacketDiagramHeaderText"/>
            </w:pPr>
            <w:r>
              <w:t>0</w:t>
            </w:r>
          </w:p>
        </w:tc>
        <w:tc>
          <w:tcPr>
            <w:tcW w:w="270" w:type="dxa"/>
          </w:tcPr>
          <w:p w:rsidR="00DA7AE0" w:rsidRDefault="00FB35CE">
            <w:pPr>
              <w:pStyle w:val="PacketDiagramHeaderText"/>
            </w:pPr>
            <w:r>
              <w:t>1</w:t>
            </w:r>
          </w:p>
        </w:tc>
      </w:tr>
      <w:tr w:rsidR="00DA7AE0" w:rsidTr="00DA7AE0">
        <w:trPr>
          <w:trHeight w:hRule="exact" w:val="490"/>
        </w:trPr>
        <w:tc>
          <w:tcPr>
            <w:tcW w:w="4320" w:type="dxa"/>
            <w:gridSpan w:val="17"/>
          </w:tcPr>
          <w:p w:rsidR="00DA7AE0" w:rsidRDefault="00FB35CE">
            <w:pPr>
              <w:pStyle w:val="PacketDiagramBodyText"/>
            </w:pPr>
            <w:r>
              <w:t>Type</w:t>
            </w:r>
          </w:p>
        </w:tc>
        <w:tc>
          <w:tcPr>
            <w:tcW w:w="4320" w:type="dxa"/>
            <w:gridSpan w:val="17"/>
          </w:tcPr>
          <w:p w:rsidR="00DA7AE0" w:rsidRDefault="00FB35CE">
            <w:pPr>
              <w:pStyle w:val="PacketDiagramBodyText"/>
            </w:pPr>
            <w:r>
              <w:t>Length</w:t>
            </w:r>
          </w:p>
        </w:tc>
      </w:tr>
      <w:tr w:rsidR="00DA7AE0" w:rsidTr="00DA7AE0">
        <w:trPr>
          <w:trHeight w:hRule="exact" w:val="490"/>
        </w:trPr>
        <w:tc>
          <w:tcPr>
            <w:tcW w:w="8640" w:type="dxa"/>
            <w:gridSpan w:val="34"/>
          </w:tcPr>
          <w:p w:rsidR="00DA7AE0" w:rsidRDefault="00FB35CE">
            <w:pPr>
              <w:pStyle w:val="PacketDiagramBodyText"/>
            </w:pPr>
            <w:r>
              <w:t>SSRC</w:t>
            </w:r>
          </w:p>
        </w:tc>
      </w:tr>
      <w:tr w:rsidR="00DA7AE0" w:rsidTr="00DA7AE0">
        <w:trPr>
          <w:trHeight w:hRule="exact" w:val="490"/>
        </w:trPr>
        <w:tc>
          <w:tcPr>
            <w:tcW w:w="8640" w:type="dxa"/>
            <w:gridSpan w:val="34"/>
          </w:tcPr>
          <w:p w:rsidR="00DA7AE0" w:rsidRDefault="00FB35CE">
            <w:pPr>
              <w:pStyle w:val="PacketDiagramBodyText"/>
            </w:pPr>
            <w:r>
              <w:t>Inbound Link Bandwidth</w:t>
            </w:r>
          </w:p>
        </w:tc>
      </w:tr>
      <w:tr w:rsidR="00DA7AE0" w:rsidTr="00DA7AE0">
        <w:trPr>
          <w:trHeight w:hRule="exact" w:val="490"/>
        </w:trPr>
        <w:tc>
          <w:tcPr>
            <w:tcW w:w="8640" w:type="dxa"/>
            <w:gridSpan w:val="34"/>
          </w:tcPr>
          <w:p w:rsidR="00DA7AE0" w:rsidRDefault="00FB35CE">
            <w:pPr>
              <w:pStyle w:val="PacketDiagramBodyText"/>
            </w:pPr>
            <w:r>
              <w:t>Outbound Link Bandwidth</w:t>
            </w:r>
          </w:p>
        </w:tc>
      </w:tr>
      <w:tr w:rsidR="00DA7AE0" w:rsidTr="00DA7AE0">
        <w:trPr>
          <w:trHeight w:hRule="exact" w:val="490"/>
        </w:trPr>
        <w:tc>
          <w:tcPr>
            <w:tcW w:w="270" w:type="dxa"/>
          </w:tcPr>
          <w:p w:rsidR="00DA7AE0" w:rsidRDefault="00FB35CE">
            <w:pPr>
              <w:pStyle w:val="PacketDiagramBodyText"/>
            </w:pPr>
            <w:r>
              <w:t>NC</w:t>
            </w:r>
          </w:p>
        </w:tc>
        <w:tc>
          <w:tcPr>
            <w:tcW w:w="1904" w:type="dxa"/>
            <w:gridSpan w:val="8"/>
          </w:tcPr>
          <w:p w:rsidR="00DA7AE0" w:rsidRDefault="00FB35CE">
            <w:pPr>
              <w:pStyle w:val="PacketDiagramBodyText"/>
            </w:pPr>
            <w:r>
              <w:t>Reserve1</w:t>
            </w:r>
          </w:p>
        </w:tc>
        <w:tc>
          <w:tcPr>
            <w:tcW w:w="2161" w:type="dxa"/>
            <w:gridSpan w:val="9"/>
          </w:tcPr>
          <w:p w:rsidR="00DA7AE0" w:rsidRDefault="00FB35CE">
            <w:pPr>
              <w:pStyle w:val="PacketDiagramBodyText"/>
            </w:pPr>
            <w:r>
              <w:t>Reserve2</w:t>
            </w:r>
          </w:p>
        </w:tc>
        <w:tc>
          <w:tcPr>
            <w:tcW w:w="4305" w:type="dxa"/>
            <w:gridSpan w:val="16"/>
          </w:tcPr>
          <w:p w:rsidR="00DA7AE0" w:rsidRDefault="00FB35CE">
            <w:pPr>
              <w:pStyle w:val="PacketDiagramBodyText"/>
            </w:pPr>
            <w:r>
              <w:t>Reserve3</w:t>
            </w:r>
          </w:p>
        </w:tc>
      </w:tr>
    </w:tbl>
    <w:p w:rsidR="00DA7AE0" w:rsidRDefault="00FB35CE">
      <w:pPr>
        <w:pStyle w:val="Definition-Field"/>
      </w:pPr>
      <w:r>
        <w:rPr>
          <w:b/>
        </w:rPr>
        <w:t>Type (2 bytes):</w:t>
      </w:r>
      <w:r>
        <w:t xml:space="preserve"> The extension type. Set to 0x000C (12).</w:t>
      </w:r>
    </w:p>
    <w:p w:rsidR="00DA7AE0" w:rsidRDefault="00FB35CE">
      <w:pPr>
        <w:pStyle w:val="Definition-Field"/>
      </w:pPr>
      <w:r>
        <w:rPr>
          <w:b/>
        </w:rPr>
        <w:t>Length (2 bytes):</w:t>
      </w:r>
      <w:r>
        <w:t xml:space="preserve"> The extension length in bytes, including this header. Set to 0x0014(20).</w:t>
      </w:r>
    </w:p>
    <w:p w:rsidR="00DA7AE0" w:rsidRDefault="00FB35CE">
      <w:pPr>
        <w:pStyle w:val="Definition-Field2"/>
        <w:ind w:left="0"/>
        <w:rPr>
          <w:b/>
        </w:rPr>
      </w:pPr>
      <w:r>
        <w:rPr>
          <w:b/>
        </w:rPr>
        <w:t xml:space="preserve">SSRC (4 bytes): </w:t>
      </w:r>
      <w:r>
        <w:t>The</w:t>
      </w:r>
      <w:r>
        <w:rPr>
          <w:b/>
        </w:rPr>
        <w:t xml:space="preserve"> </w:t>
      </w:r>
      <w:hyperlink w:anchor="gt_bc2beb5b-66f9-435f-9ffd-f7cf713f836a">
        <w:r>
          <w:rPr>
            <w:rStyle w:val="HyperlinkGreen"/>
            <w:b/>
          </w:rPr>
          <w:t>SSRC</w:t>
        </w:r>
      </w:hyperlink>
      <w:r>
        <w:t xml:space="preserve"> from which the peer info exchange is sent.</w:t>
      </w:r>
      <w:r>
        <w:rPr>
          <w:b/>
        </w:rPr>
        <w:t xml:space="preserve"> </w:t>
      </w:r>
    </w:p>
    <w:p w:rsidR="00DA7AE0" w:rsidRDefault="00FB35CE">
      <w:pPr>
        <w:pStyle w:val="Definition-Field2"/>
        <w:ind w:left="0"/>
        <w:rPr>
          <w:b/>
        </w:rPr>
      </w:pPr>
      <w:r>
        <w:rPr>
          <w:b/>
        </w:rPr>
        <w:t xml:space="preserve">Inbound Link Bandwidth (4 bytes): </w:t>
      </w:r>
      <w:r>
        <w:t>The maximum inbou</w:t>
      </w:r>
      <w:r>
        <w:t xml:space="preserve">nd bandwidth supported by the host. </w:t>
      </w:r>
    </w:p>
    <w:p w:rsidR="00DA7AE0" w:rsidRDefault="00FB35CE">
      <w:pPr>
        <w:pStyle w:val="Definition-Field2"/>
        <w:ind w:left="0"/>
        <w:rPr>
          <w:b/>
        </w:rPr>
      </w:pPr>
      <w:r>
        <w:rPr>
          <w:b/>
        </w:rPr>
        <w:t xml:space="preserve">Outbound Link Bandwidth (4 bytes): </w:t>
      </w:r>
      <w:r>
        <w:t xml:space="preserve">The maximum outbound bandwidth supported by the host. </w:t>
      </w:r>
    </w:p>
    <w:p w:rsidR="00DA7AE0" w:rsidRDefault="00FB35CE">
      <w:pPr>
        <w:pStyle w:val="Definition-Field2"/>
        <w:ind w:left="0"/>
      </w:pPr>
      <w:r>
        <w:rPr>
          <w:b/>
        </w:rPr>
        <w:t xml:space="preserve">NC (1 bit): </w:t>
      </w:r>
      <w:r>
        <w:t>No cache flag. If NC is one, it indicates the inbound and outbound link bandwidth carried in the profile extension MU</w:t>
      </w:r>
      <w:r>
        <w:t>ST NOT be cached and used beyond this session.</w:t>
      </w:r>
    </w:p>
    <w:p w:rsidR="00DA7AE0" w:rsidRDefault="00FB35CE">
      <w:pPr>
        <w:pStyle w:val="Definition-Field2"/>
        <w:ind w:left="0"/>
      </w:pPr>
      <w:r>
        <w:rPr>
          <w:b/>
        </w:rPr>
        <w:t xml:space="preserve">Reserve1 (7 bits): </w:t>
      </w:r>
      <w:r>
        <w:t>Reserved field. The sender SHOULD set it to zero. The receiver MUST ignore it.</w:t>
      </w:r>
    </w:p>
    <w:p w:rsidR="00DA7AE0" w:rsidRDefault="00FB35CE">
      <w:pPr>
        <w:pStyle w:val="Definition-Field2"/>
        <w:ind w:left="0"/>
      </w:pPr>
      <w:r>
        <w:rPr>
          <w:b/>
        </w:rPr>
        <w:t xml:space="preserve">Reserve2 (1 byte): </w:t>
      </w:r>
      <w:r>
        <w:t>Reserved field. The sender SHOULD set it to zero. The receiver MUST ignore it.</w:t>
      </w:r>
    </w:p>
    <w:p w:rsidR="00DA7AE0" w:rsidRDefault="00FB35CE">
      <w:pPr>
        <w:pStyle w:val="Definition-Field2"/>
        <w:ind w:left="0"/>
      </w:pPr>
      <w:r>
        <w:rPr>
          <w:b/>
        </w:rPr>
        <w:t>Reserve3 (2 b</w:t>
      </w:r>
      <w:r>
        <w:rPr>
          <w:b/>
        </w:rPr>
        <w:t xml:space="preserve">ytes): </w:t>
      </w:r>
      <w:r>
        <w:t>Reserved field. The sender SHOULD set it to zero. The receiver MUST ignore it.</w:t>
      </w:r>
    </w:p>
    <w:p w:rsidR="00DA7AE0" w:rsidRDefault="00FB35CE">
      <w:pPr>
        <w:pStyle w:val="Heading4"/>
      </w:pPr>
      <w:bookmarkStart w:id="157" w:name="section_9ce59999f5de49eda01a904c0d1ee864"/>
      <w:bookmarkStart w:id="158" w:name="_Toc163760416"/>
      <w:r>
        <w:t>RTCP Profile Specific Extension for Network Congestion Notification</w:t>
      </w:r>
      <w:bookmarkEnd w:id="157"/>
      <w:bookmarkEnd w:id="158"/>
    </w:p>
    <w:p w:rsidR="00DA7AE0" w:rsidRDefault="00FB35CE">
      <w:r>
        <w:t xml:space="preserve">The format of the </w:t>
      </w:r>
      <w:hyperlink w:anchor="gt_2f1270a4-36a1-4a2a-bc81-ee7c3d9286d7">
        <w:r>
          <w:rPr>
            <w:rStyle w:val="HyperlinkGreen"/>
            <w:b/>
          </w:rPr>
          <w:t>RTCP</w:t>
        </w:r>
      </w:hyperlink>
      <w:r>
        <w:t xml:space="preserve"> profile-specific </w:t>
      </w:r>
      <w:r>
        <w:t>extension for Network Congestion Notification is as follows</w:t>
      </w:r>
      <w:bookmarkStart w:id="159"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159"/>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A7AE0" w:rsidTr="00DA7AE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1</w:t>
            </w:r>
          </w:p>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2</w:t>
            </w:r>
          </w:p>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3</w:t>
            </w:r>
          </w:p>
          <w:p w:rsidR="00DA7AE0" w:rsidRDefault="00FB35CE">
            <w:pPr>
              <w:pStyle w:val="PacketDiagramHeaderText"/>
            </w:pPr>
            <w:r>
              <w:t>0</w:t>
            </w:r>
          </w:p>
        </w:tc>
        <w:tc>
          <w:tcPr>
            <w:tcW w:w="270" w:type="dxa"/>
          </w:tcPr>
          <w:p w:rsidR="00DA7AE0" w:rsidRDefault="00FB35CE">
            <w:pPr>
              <w:pStyle w:val="PacketDiagramHeaderText"/>
            </w:pPr>
            <w:r>
              <w:t>1</w:t>
            </w:r>
          </w:p>
        </w:tc>
      </w:tr>
      <w:tr w:rsidR="00DA7AE0" w:rsidTr="00DA7AE0">
        <w:trPr>
          <w:trHeight w:val="490"/>
        </w:trPr>
        <w:tc>
          <w:tcPr>
            <w:tcW w:w="4320" w:type="dxa"/>
            <w:gridSpan w:val="16"/>
          </w:tcPr>
          <w:p w:rsidR="00DA7AE0" w:rsidRDefault="00FB35CE">
            <w:pPr>
              <w:pStyle w:val="PacketDiagramBodyText"/>
            </w:pPr>
            <w:r>
              <w:t>Type</w:t>
            </w:r>
          </w:p>
        </w:tc>
        <w:tc>
          <w:tcPr>
            <w:tcW w:w="4320" w:type="dxa"/>
            <w:gridSpan w:val="16"/>
          </w:tcPr>
          <w:p w:rsidR="00DA7AE0" w:rsidRDefault="00FB35CE">
            <w:pPr>
              <w:pStyle w:val="PacketDiagramBodyText"/>
            </w:pPr>
            <w:r>
              <w:t>Length</w:t>
            </w:r>
          </w:p>
        </w:tc>
      </w:tr>
      <w:tr w:rsidR="00DA7AE0" w:rsidTr="00DA7AE0">
        <w:trPr>
          <w:trHeight w:val="490"/>
        </w:trPr>
        <w:tc>
          <w:tcPr>
            <w:tcW w:w="8640" w:type="dxa"/>
            <w:gridSpan w:val="32"/>
          </w:tcPr>
          <w:p w:rsidR="00DA7AE0" w:rsidRDefault="00FB35CE">
            <w:pPr>
              <w:pStyle w:val="PacketDiagramBodyText"/>
            </w:pPr>
            <w:r>
              <w:t>NTP Timestamp Integer</w:t>
            </w:r>
          </w:p>
        </w:tc>
      </w:tr>
      <w:tr w:rsidR="00DA7AE0" w:rsidTr="00DA7AE0">
        <w:trPr>
          <w:trHeight w:val="490"/>
        </w:trPr>
        <w:tc>
          <w:tcPr>
            <w:tcW w:w="8640" w:type="dxa"/>
            <w:gridSpan w:val="32"/>
          </w:tcPr>
          <w:p w:rsidR="00DA7AE0" w:rsidRDefault="00FB35CE">
            <w:pPr>
              <w:pStyle w:val="PacketDiagramBodyText"/>
            </w:pPr>
            <w:r>
              <w:t xml:space="preserve">NTP Timestamp </w:t>
            </w:r>
            <w:r>
              <w:t>Fraction</w:t>
            </w:r>
          </w:p>
        </w:tc>
      </w:tr>
      <w:tr w:rsidR="00DA7AE0" w:rsidTr="00DA7AE0">
        <w:trPr>
          <w:trHeight w:val="490"/>
        </w:trPr>
        <w:tc>
          <w:tcPr>
            <w:tcW w:w="2160" w:type="dxa"/>
            <w:gridSpan w:val="8"/>
          </w:tcPr>
          <w:p w:rsidR="00DA7AE0" w:rsidRDefault="00FB35CE">
            <w:pPr>
              <w:pStyle w:val="PacketDiagramBodyText"/>
            </w:pPr>
            <w:r>
              <w:lastRenderedPageBreak/>
              <w:t>Congestion Info</w:t>
            </w:r>
          </w:p>
        </w:tc>
        <w:tc>
          <w:tcPr>
            <w:tcW w:w="6480" w:type="dxa"/>
            <w:gridSpan w:val="24"/>
          </w:tcPr>
          <w:p w:rsidR="00DA7AE0" w:rsidRDefault="00FB35CE">
            <w:pPr>
              <w:pStyle w:val="PacketDiagramBodyText"/>
            </w:pPr>
            <w:r>
              <w:t>Reserved</w:t>
            </w:r>
          </w:p>
        </w:tc>
      </w:tr>
    </w:tbl>
    <w:p w:rsidR="00DA7AE0" w:rsidRDefault="00FB35CE">
      <w:pPr>
        <w:pStyle w:val="Definition-Field"/>
      </w:pPr>
      <w:r>
        <w:rPr>
          <w:b/>
        </w:rPr>
        <w:t>Type (2 bytes):</w:t>
      </w:r>
      <w:r>
        <w:t xml:space="preserve"> The extension type. Set to 0x000D (13).</w:t>
      </w:r>
    </w:p>
    <w:p w:rsidR="00DA7AE0" w:rsidRDefault="00FB35CE">
      <w:pPr>
        <w:pStyle w:val="Definition-Field"/>
      </w:pPr>
      <w:r>
        <w:rPr>
          <w:b/>
        </w:rPr>
        <w:t>Length (2 bytes):</w:t>
      </w:r>
      <w:r>
        <w:t xml:space="preserve"> The extension length in bytes, including this header. Set to 0x0010(16).</w:t>
      </w:r>
    </w:p>
    <w:p w:rsidR="00DA7AE0" w:rsidRDefault="00FB35CE">
      <w:r>
        <w:rPr>
          <w:b/>
        </w:rPr>
        <w:t>NTP Timestamp Integer (4 bytes)</w:t>
      </w:r>
      <w:r>
        <w:t>: The NTP timestamp integer part. The full</w:t>
      </w:r>
      <w:r>
        <w:t xml:space="preserve"> resolution NTP timestamp is a 64-bit unsigned fix-pointer number. This field has the integer part of the NTP timestamp. </w:t>
      </w:r>
    </w:p>
    <w:p w:rsidR="00DA7AE0" w:rsidRDefault="00FB35CE">
      <w:r>
        <w:rPr>
          <w:b/>
        </w:rPr>
        <w:t>NTP Timestamp Fraction (4 bytes)</w:t>
      </w:r>
      <w:r>
        <w:t xml:space="preserve">: The NTP timestamp fraction part. </w:t>
      </w:r>
    </w:p>
    <w:p w:rsidR="00DA7AE0" w:rsidRDefault="00FB35CE">
      <w:r>
        <w:rPr>
          <w:b/>
        </w:rPr>
        <w:t>Congestion Info (1 byte)</w:t>
      </w:r>
      <w:r>
        <w:t>: The bitmask of congestion state,</w:t>
      </w:r>
    </w:p>
    <w:p w:rsidR="00DA7AE0" w:rsidRDefault="00FB35CE">
      <w:r>
        <w:tab/>
        <w:t>Bit 0:</w:t>
      </w:r>
      <w:r>
        <w:t xml:space="preserve"> Uncongested according to relative one way delay;</w:t>
      </w:r>
    </w:p>
    <w:p w:rsidR="00DA7AE0" w:rsidRDefault="00FB35CE">
      <w:r>
        <w:tab/>
        <w:t>Bit 1: Congested according to relative one way delay;</w:t>
      </w:r>
    </w:p>
    <w:p w:rsidR="00DA7AE0" w:rsidRDefault="00FB35CE">
      <w:r>
        <w:tab/>
        <w:t>Bit 2: Uncongested according to packet loss rate;</w:t>
      </w:r>
    </w:p>
    <w:p w:rsidR="00DA7AE0" w:rsidRDefault="00FB35CE">
      <w:r>
        <w:tab/>
        <w:t>Bit 3: Congested according to packet loss rate;</w:t>
      </w:r>
    </w:p>
    <w:p w:rsidR="00DA7AE0" w:rsidRDefault="00FB35CE">
      <w:r>
        <w:tab/>
        <w:t xml:space="preserve">Bit 4-7: Reserved, The sender SHOULD set it to 0. </w:t>
      </w:r>
      <w:r>
        <w:t>The receiver MUST ignore it.</w:t>
      </w:r>
    </w:p>
    <w:p w:rsidR="00DA7AE0" w:rsidRDefault="00FB35CE">
      <w:r>
        <w:rPr>
          <w:b/>
        </w:rPr>
        <w:t>Reserved (3 bytes)</w:t>
      </w:r>
      <w:r>
        <w:t>: Reserved. The sender SHOULD set it to 0. The receiver MUST ignore it.</w:t>
      </w:r>
    </w:p>
    <w:p w:rsidR="00DA7AE0" w:rsidRDefault="00FB35CE">
      <w:pPr>
        <w:pStyle w:val="Heading4"/>
      </w:pPr>
      <w:bookmarkStart w:id="160" w:name="section_8ed9b5c8784e430eb509557da5ad0745"/>
      <w:bookmarkStart w:id="161" w:name="_Toc163760417"/>
      <w:r>
        <w:t>RTCP Profile Specific Extension for Modality Send Bandwidth Limit</w:t>
      </w:r>
      <w:bookmarkEnd w:id="160"/>
      <w:bookmarkEnd w:id="161"/>
    </w:p>
    <w:p w:rsidR="00DA7AE0" w:rsidRDefault="00FB35CE">
      <w:r>
        <w:t xml:space="preserve">The format of the </w:t>
      </w:r>
      <w:hyperlink w:anchor="gt_2f1270a4-36a1-4a2a-bc81-ee7c3d9286d7">
        <w:r>
          <w:rPr>
            <w:rStyle w:val="HyperlinkGreen"/>
            <w:b/>
          </w:rPr>
          <w:t>RTCP</w:t>
        </w:r>
      </w:hyperlink>
      <w:r>
        <w:t xml:space="preserve"> profile-specific extension for Modality Send Bandwidth Limit is as follows</w:t>
      </w:r>
      <w:bookmarkStart w:id="162"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162"/>
      <w:r>
        <w:t xml:space="preserve">: </w:t>
      </w:r>
    </w:p>
    <w:p w:rsidR="00DA7AE0" w:rsidRDefault="00DA7AE0"/>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A7AE0" w:rsidTr="00DA7AE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1</w:t>
            </w:r>
          </w:p>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2</w:t>
            </w:r>
          </w:p>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3</w:t>
            </w:r>
          </w:p>
          <w:p w:rsidR="00DA7AE0" w:rsidRDefault="00FB35CE">
            <w:pPr>
              <w:pStyle w:val="PacketDiagramHeaderText"/>
            </w:pPr>
            <w:r>
              <w:t>0</w:t>
            </w:r>
          </w:p>
        </w:tc>
        <w:tc>
          <w:tcPr>
            <w:tcW w:w="270" w:type="dxa"/>
          </w:tcPr>
          <w:p w:rsidR="00DA7AE0" w:rsidRDefault="00FB35CE">
            <w:pPr>
              <w:pStyle w:val="PacketDiagramHeaderText"/>
            </w:pPr>
            <w:r>
              <w:t>1</w:t>
            </w:r>
          </w:p>
        </w:tc>
      </w:tr>
      <w:tr w:rsidR="00DA7AE0" w:rsidTr="00DA7AE0">
        <w:trPr>
          <w:trHeight w:val="490"/>
        </w:trPr>
        <w:tc>
          <w:tcPr>
            <w:tcW w:w="4320" w:type="dxa"/>
            <w:gridSpan w:val="16"/>
          </w:tcPr>
          <w:p w:rsidR="00DA7AE0" w:rsidRDefault="00FB35CE">
            <w:pPr>
              <w:pStyle w:val="PacketDiagramBodyText"/>
            </w:pPr>
            <w:r>
              <w:t>Type</w:t>
            </w:r>
          </w:p>
        </w:tc>
        <w:tc>
          <w:tcPr>
            <w:tcW w:w="4320" w:type="dxa"/>
            <w:gridSpan w:val="16"/>
          </w:tcPr>
          <w:p w:rsidR="00DA7AE0" w:rsidRDefault="00FB35CE">
            <w:pPr>
              <w:pStyle w:val="PacketDiagramBodyText"/>
            </w:pPr>
            <w:r>
              <w:t>Length</w:t>
            </w:r>
          </w:p>
        </w:tc>
      </w:tr>
      <w:tr w:rsidR="00DA7AE0" w:rsidTr="00DA7AE0">
        <w:trPr>
          <w:trHeight w:val="490"/>
        </w:trPr>
        <w:tc>
          <w:tcPr>
            <w:tcW w:w="2160" w:type="dxa"/>
            <w:gridSpan w:val="8"/>
          </w:tcPr>
          <w:p w:rsidR="00DA7AE0" w:rsidRDefault="00FB35CE">
            <w:pPr>
              <w:pStyle w:val="PacketDiagramBodyText"/>
            </w:pPr>
            <w:r>
              <w:t>Modality</w:t>
            </w:r>
          </w:p>
        </w:tc>
        <w:tc>
          <w:tcPr>
            <w:tcW w:w="2160" w:type="dxa"/>
            <w:gridSpan w:val="8"/>
          </w:tcPr>
          <w:p w:rsidR="00DA7AE0" w:rsidRDefault="00FB35CE">
            <w:pPr>
              <w:pStyle w:val="PacketDiagramBodyText"/>
            </w:pPr>
            <w:r>
              <w:t>Reserve1</w:t>
            </w:r>
          </w:p>
        </w:tc>
        <w:tc>
          <w:tcPr>
            <w:tcW w:w="4320" w:type="dxa"/>
            <w:gridSpan w:val="16"/>
          </w:tcPr>
          <w:p w:rsidR="00DA7AE0" w:rsidRDefault="00FB35CE">
            <w:pPr>
              <w:pStyle w:val="PacketDiagramBodyText"/>
            </w:pPr>
            <w:r>
              <w:t>Reserve2</w:t>
            </w:r>
          </w:p>
        </w:tc>
      </w:tr>
      <w:tr w:rsidR="00DA7AE0" w:rsidTr="00DA7AE0">
        <w:trPr>
          <w:trHeight w:val="490"/>
        </w:trPr>
        <w:tc>
          <w:tcPr>
            <w:tcW w:w="8640" w:type="dxa"/>
            <w:gridSpan w:val="32"/>
          </w:tcPr>
          <w:p w:rsidR="00DA7AE0" w:rsidRDefault="00FB35CE">
            <w:pPr>
              <w:pStyle w:val="PacketDiagramBodyText"/>
            </w:pPr>
            <w:r>
              <w:t>Send Bandwidth Limit</w:t>
            </w:r>
          </w:p>
        </w:tc>
      </w:tr>
    </w:tbl>
    <w:p w:rsidR="00DA7AE0" w:rsidRDefault="00FB35CE">
      <w:pPr>
        <w:pStyle w:val="Definition-Field"/>
      </w:pPr>
      <w:r>
        <w:rPr>
          <w:b/>
        </w:rPr>
        <w:t>Type (2 bytes):</w:t>
      </w:r>
      <w:r>
        <w:t xml:space="preserve"> The extension type. Set to 0x000E (14).</w:t>
      </w:r>
    </w:p>
    <w:p w:rsidR="00DA7AE0" w:rsidRDefault="00FB35CE">
      <w:pPr>
        <w:pStyle w:val="Definition-Field"/>
      </w:pPr>
      <w:r>
        <w:rPr>
          <w:b/>
        </w:rPr>
        <w:t>Length (2 bytes):</w:t>
      </w:r>
      <w:r>
        <w:t xml:space="preserve"> The extension length in bytes, including this header. Set to 0x000C (12).</w:t>
      </w:r>
    </w:p>
    <w:p w:rsidR="00DA7AE0" w:rsidRDefault="00FB35CE">
      <w:pPr>
        <w:pStyle w:val="Definition-Field2"/>
        <w:ind w:left="0"/>
      </w:pPr>
      <w:r>
        <w:rPr>
          <w:b/>
        </w:rPr>
        <w:t xml:space="preserve">Modality (1 byte): </w:t>
      </w:r>
      <w:r>
        <w:t>Modality type. Currently supported modality type:</w:t>
      </w:r>
    </w:p>
    <w:p w:rsidR="00DA7AE0" w:rsidRDefault="00FB35CE">
      <w:pPr>
        <w:pStyle w:val="ListParagraph"/>
        <w:numPr>
          <w:ilvl w:val="0"/>
          <w:numId w:val="52"/>
        </w:numPr>
      </w:pPr>
      <w:r>
        <w:t>2: Video.</w:t>
      </w:r>
    </w:p>
    <w:p w:rsidR="00DA7AE0" w:rsidRDefault="00FB35CE">
      <w:r>
        <w:rPr>
          <w:b/>
        </w:rPr>
        <w:t xml:space="preserve">Reserve1 (1 byte): </w:t>
      </w:r>
      <w:r>
        <w:t>Reserved field. The sender SHOULD set it to zero. The receiver MUST ignore it.</w:t>
      </w:r>
    </w:p>
    <w:p w:rsidR="00DA7AE0" w:rsidRDefault="00FB35CE">
      <w:pPr>
        <w:rPr>
          <w:b/>
        </w:rPr>
      </w:pPr>
      <w:r>
        <w:rPr>
          <w:b/>
        </w:rPr>
        <w:t xml:space="preserve">Reserve2 (2 bytes): </w:t>
      </w:r>
      <w:r>
        <w:t>Reserved field. The sender SHOULD set it to zero. The recei</w:t>
      </w:r>
      <w:r>
        <w:t>ver MUST ignore it.</w:t>
      </w:r>
    </w:p>
    <w:p w:rsidR="00DA7AE0" w:rsidRDefault="00FB35CE">
      <w:r>
        <w:rPr>
          <w:b/>
        </w:rPr>
        <w:t xml:space="preserve">Send Bandwidth Limit (4 bytes): </w:t>
      </w:r>
      <w:r>
        <w:t>The maximum outbound bandwidth in bits per second available   for the specified modality type.</w:t>
      </w:r>
    </w:p>
    <w:p w:rsidR="00DA7AE0" w:rsidRDefault="00FB35CE">
      <w:pPr>
        <w:pStyle w:val="Heading3"/>
      </w:pPr>
      <w:bookmarkStart w:id="163" w:name="section_6f38a0fb7e5b4a45814cf775137dddda"/>
      <w:bookmarkStart w:id="164" w:name="_Toc163760418"/>
      <w:r>
        <w:lastRenderedPageBreak/>
        <w:t>RTCP Feedback Message</w:t>
      </w:r>
      <w:bookmarkEnd w:id="163"/>
      <w:bookmarkEnd w:id="164"/>
      <w:r>
        <w:fldChar w:fldCharType="begin"/>
      </w:r>
      <w:r>
        <w:instrText xml:space="preserve"> XE "Messages:RTCP Feedback Message" </w:instrText>
      </w:r>
      <w:r>
        <w:fldChar w:fldCharType="end"/>
      </w:r>
      <w:r>
        <w:fldChar w:fldCharType="begin"/>
      </w:r>
      <w:r>
        <w:instrText xml:space="preserve"> XE "RTCP Feedback Message message" </w:instrText>
      </w:r>
      <w:r>
        <w:fldChar w:fldCharType="end"/>
      </w:r>
    </w:p>
    <w:p w:rsidR="00DA7AE0" w:rsidRDefault="00FB35CE">
      <w:pPr>
        <w:pStyle w:val="Definition-Field2"/>
        <w:ind w:left="0"/>
      </w:pPr>
      <w:r>
        <w:t xml:space="preserve">The syntax of the </w:t>
      </w:r>
      <w:hyperlink w:anchor="gt_2f1270a4-36a1-4a2a-bc81-ee7c3d9286d7">
        <w:r>
          <w:rPr>
            <w:rStyle w:val="HyperlinkGreen"/>
            <w:b/>
          </w:rPr>
          <w:t>RTCP</w:t>
        </w:r>
      </w:hyperlink>
      <w:r>
        <w:t xml:space="preserve"> feedback message defined in this protocol follows the syntax specified in </w:t>
      </w:r>
      <w:hyperlink r:id="rId85">
        <w:r>
          <w:rPr>
            <w:rStyle w:val="Hyperlink"/>
          </w:rPr>
          <w:t>[RFC4585]</w:t>
        </w:r>
      </w:hyperlink>
      <w:bookmarkStart w:id="165" w:name="Appendix_A_Target_35"/>
      <w:r>
        <w:rPr>
          <w:rStyle w:val="Hyperlink"/>
        </w:rPr>
        <w:fldChar w:fldCharType="begin"/>
      </w:r>
      <w:r>
        <w:rPr>
          <w:rStyle w:val="Hyperlink"/>
        </w:rPr>
        <w:instrText xml:space="preserve"> HYPERLINK \l "Append</w:instrText>
      </w:r>
      <w:r>
        <w:rPr>
          <w:rStyle w:val="Hyperlink"/>
        </w:rPr>
        <w:instrText xml:space="preserve">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165"/>
      <w:r>
        <w:t xml:space="preserve">.  The RTCP feedback message is configured by the method specified in </w:t>
      </w:r>
      <w:hyperlink r:id="rId86" w:anchor="Section_cd17a549b94842a6aa6bfa707710faac">
        <w:r>
          <w:rPr>
            <w:rStyle w:val="Hyperlink"/>
          </w:rPr>
          <w:t>[MS-SDPEXT]</w:t>
        </w:r>
      </w:hyperlink>
      <w:r>
        <w:t xml:space="preserve"> section 3.1.5.30. </w:t>
      </w:r>
    </w:p>
    <w:p w:rsidR="00DA7AE0" w:rsidRDefault="00FB35CE">
      <w:pPr>
        <w:pStyle w:val="Definition-Field2"/>
        <w:ind w:left="0"/>
      </w:pPr>
      <w:r>
        <w:t>Details of the RTCP feedbac</w:t>
      </w:r>
      <w:r>
        <w:t xml:space="preserve">k message common fields, including PT, FMT, and so on, are specified in [RFC4585] section 6. </w:t>
      </w:r>
    </w:p>
    <w:p w:rsidR="00DA7AE0" w:rsidRDefault="00FB35CE">
      <w:pPr>
        <w:pStyle w:val="Definition-Field2"/>
        <w:ind w:left="0"/>
      </w:pPr>
      <w:r>
        <w:t>This protocol defines one payload-specific feedback message:</w:t>
      </w:r>
    </w:p>
    <w:p w:rsidR="00DA7AE0" w:rsidRDefault="00FB35CE">
      <w:pPr>
        <w:pStyle w:val="Definition-Field2"/>
        <w:numPr>
          <w:ilvl w:val="0"/>
          <w:numId w:val="53"/>
        </w:numPr>
      </w:pPr>
      <w:r>
        <w:t>Picture Loss Indication (PLI)</w:t>
      </w:r>
    </w:p>
    <w:p w:rsidR="00DA7AE0" w:rsidRDefault="00FB35CE">
      <w:pPr>
        <w:pStyle w:val="Definition-Field2"/>
        <w:ind w:left="0"/>
      </w:pPr>
      <w:r>
        <w:t>This protocol defines two application layer feedback messages:</w:t>
      </w:r>
    </w:p>
    <w:p w:rsidR="00DA7AE0" w:rsidRDefault="00FB35CE">
      <w:pPr>
        <w:pStyle w:val="Definition-Field2"/>
        <w:numPr>
          <w:ilvl w:val="0"/>
          <w:numId w:val="53"/>
        </w:numPr>
      </w:pPr>
      <w:r>
        <w:t>Video So</w:t>
      </w:r>
      <w:r>
        <w:t>urce Request (VSR)</w:t>
      </w:r>
    </w:p>
    <w:p w:rsidR="00DA7AE0" w:rsidRDefault="00FB35CE">
      <w:pPr>
        <w:pStyle w:val="Definition-Field2"/>
        <w:numPr>
          <w:ilvl w:val="0"/>
          <w:numId w:val="53"/>
        </w:numPr>
      </w:pPr>
      <w:r>
        <w:t>Dominant Speaker History Notification (DSH)</w:t>
      </w:r>
    </w:p>
    <w:p w:rsidR="00DA7AE0" w:rsidRDefault="00FB35CE">
      <w:r>
        <w:t xml:space="preserve">This protocol MUST send out RTCP feedback messages as reduced-size RTCP messages, in the format specified in </w:t>
      </w:r>
      <w:hyperlink r:id="rId87">
        <w:r>
          <w:rPr>
            <w:rStyle w:val="Hyperlink"/>
          </w:rPr>
          <w:t>[RFC5506]</w:t>
        </w:r>
      </w:hyperlink>
      <w:r>
        <w:t xml:space="preserve"> section </w:t>
      </w:r>
      <w:r>
        <w:t xml:space="preserve">4.1. This protocol extends </w:t>
      </w:r>
      <w:hyperlink r:id="rId88">
        <w:r>
          <w:rPr>
            <w:rStyle w:val="Hyperlink"/>
          </w:rPr>
          <w:t>[RFC3550]</w:t>
        </w:r>
      </w:hyperlink>
      <w:r>
        <w:t xml:space="preserve"> in the timer behavior, as specified in sections </w:t>
      </w:r>
      <w:hyperlink w:anchor="Section_cf4aa004609046f1b52d1301406eb0b4" w:history="1">
        <w:r>
          <w:rPr>
            <w:rStyle w:val="Hyperlink"/>
          </w:rPr>
          <w:t>3.2.2</w:t>
        </w:r>
      </w:hyperlink>
      <w:r>
        <w:t xml:space="preserve"> and </w:t>
      </w:r>
      <w:hyperlink w:anchor="Section_1eb91f8960bd42f68bc2f667b1a66a95" w:history="1">
        <w:r>
          <w:rPr>
            <w:rStyle w:val="Hyperlink"/>
          </w:rPr>
          <w:t>3.2.6</w:t>
        </w:r>
      </w:hyperlink>
      <w:r>
        <w:t xml:space="preserve">. </w:t>
      </w:r>
    </w:p>
    <w:p w:rsidR="00DA7AE0" w:rsidRDefault="00FB35CE">
      <w:pPr>
        <w:pStyle w:val="Heading4"/>
      </w:pPr>
      <w:bookmarkStart w:id="166" w:name="section_5b5057d7cc204ec690151f376691a271"/>
      <w:bookmarkStart w:id="167" w:name="_Toc163760419"/>
      <w:r>
        <w:t>Picture Loss Indication (PLI)</w:t>
      </w:r>
      <w:bookmarkEnd w:id="166"/>
      <w:bookmarkEnd w:id="167"/>
      <w:r>
        <w:fldChar w:fldCharType="begin"/>
      </w:r>
      <w:r>
        <w:instrText xml:space="preserve"> XE "Receiver-side Bandwidth Limit" </w:instrText>
      </w:r>
      <w:r>
        <w:fldChar w:fldCharType="end"/>
      </w:r>
      <w:r>
        <w:fldChar w:fldCharType="begin"/>
      </w:r>
      <w:r>
        <w:instrText xml:space="preserve"> XE "Messages:RTCP Profile Specific Extension:Receiver-side bandwidth limit" </w:instrText>
      </w:r>
      <w:r>
        <w:fldChar w:fldCharType="end"/>
      </w:r>
      <w:r>
        <w:fldChar w:fldCharType="begin"/>
      </w:r>
      <w:r>
        <w:instrText xml:space="preserve"> XE "RTCP Profile Specific Extension message:Receiver-side bandwidth limit" </w:instrText>
      </w:r>
      <w:r>
        <w:fldChar w:fldCharType="end"/>
      </w:r>
    </w:p>
    <w:p w:rsidR="00DA7AE0" w:rsidRDefault="00FB35CE">
      <w:r>
        <w:t xml:space="preserve">The Picture Loss Indication (PLI) feedback message is the only payload-specific message this protocol supports.  It is identified by PT=PSFB and FMT=1, specified in </w:t>
      </w:r>
      <w:hyperlink r:id="rId89">
        <w:r>
          <w:rPr>
            <w:rStyle w:val="Hyperlink"/>
          </w:rPr>
          <w:t>[RFC4585]</w:t>
        </w:r>
      </w:hyperlink>
      <w:r>
        <w:t xml:space="preserve"> section 6.3.1. </w:t>
      </w:r>
    </w:p>
    <w:p w:rsidR="00DA7AE0" w:rsidRDefault="00FB35CE">
      <w:r>
        <w:t xml:space="preserve">A PLI feedback message MAY be used to request sync frames or </w:t>
      </w:r>
      <w:hyperlink w:anchor="gt_c473bf1c-67bd-4535-bd6e-6b8bac3113dc">
        <w:r>
          <w:rPr>
            <w:rStyle w:val="HyperlinkGreen"/>
            <w:b/>
          </w:rPr>
          <w:t>instantaneous decoder refresh (IDR)</w:t>
        </w:r>
      </w:hyperlink>
      <w:r>
        <w:t xml:space="preserve"> on one or more H264 </w:t>
      </w:r>
      <w:hyperlink w:anchor="gt_f3529cd8-50da-4f36-aa0b-66af455edbb6">
        <w:r>
          <w:rPr>
            <w:rStyle w:val="HyperlinkGreen"/>
            <w:b/>
          </w:rPr>
          <w:t>streams</w:t>
        </w:r>
      </w:hyperlink>
      <w:r>
        <w:t xml:space="preserve"> in a s</w:t>
      </w:r>
      <w:r>
        <w:t>imulcast stream.</w:t>
      </w:r>
    </w:p>
    <w:p w:rsidR="00DA7AE0" w:rsidRDefault="00FB35CE">
      <w:r>
        <w:t xml:space="preserve">This protocol supports two types of PLI messages: standard PLI and extended PLI. The type of PLI to use is configured by the method specified in </w:t>
      </w:r>
      <w:hyperlink r:id="rId90" w:anchor="Section_cd17a549b94842a6aa6bfa707710faac">
        <w:r>
          <w:rPr>
            <w:rStyle w:val="Hyperlink"/>
          </w:rPr>
          <w:t>[MS-SDPEXT]</w:t>
        </w:r>
      </w:hyperlink>
      <w:r>
        <w:t xml:space="preserve"> s</w:t>
      </w:r>
      <w:r>
        <w:t>ection 3.1.5.30.</w:t>
      </w:r>
    </w:p>
    <w:p w:rsidR="00DA7AE0" w:rsidRDefault="00FB35CE">
      <w:r>
        <w:t>The standard PLI message format is specified in [RFC4585] section 6.3.1.</w:t>
      </w:r>
    </w:p>
    <w:p w:rsidR="00DA7AE0" w:rsidRDefault="00FB35CE">
      <w:r>
        <w:t xml:space="preserve">The extended PLI defined in this protocol differs from the standard PLI that it contains one Feedback Control Information (FCI) field. All other fields in the common </w:t>
      </w:r>
      <w:r>
        <w:t>packet format are same as defined in</w:t>
      </w:r>
      <w:r>
        <w:rPr>
          <w:b/>
        </w:rPr>
        <w:t xml:space="preserve"> </w:t>
      </w:r>
      <w:r>
        <w:t>[RFC4585] section 6.1.</w:t>
      </w:r>
    </w:p>
    <w:p w:rsidR="00DA7AE0" w:rsidRDefault="00FB35CE">
      <w:r>
        <w:t>The FCI field is defined as follows:</w:t>
      </w:r>
    </w:p>
    <w:tbl>
      <w:tblPr>
        <w:tblStyle w:val="Table-PacketDiagram"/>
        <w:tblW w:w="0" w:type="auto"/>
        <w:tblLayout w:type="fixed"/>
        <w:tblLook w:val="04A0" w:firstRow="1" w:lastRow="0" w:firstColumn="1" w:lastColumn="0" w:noHBand="0" w:noVBand="1"/>
      </w:tblPr>
      <w:tblGrid>
        <w:gridCol w:w="270"/>
        <w:gridCol w:w="270"/>
        <w:gridCol w:w="270"/>
        <w:gridCol w:w="270"/>
        <w:gridCol w:w="270"/>
        <w:gridCol w:w="270"/>
        <w:gridCol w:w="270"/>
        <w:gridCol w:w="240"/>
        <w:gridCol w:w="30"/>
        <w:gridCol w:w="270"/>
        <w:gridCol w:w="270"/>
        <w:gridCol w:w="270"/>
        <w:gridCol w:w="270"/>
        <w:gridCol w:w="270"/>
        <w:gridCol w:w="270"/>
        <w:gridCol w:w="270"/>
        <w:gridCol w:w="270"/>
        <w:gridCol w:w="270"/>
        <w:gridCol w:w="270"/>
        <w:gridCol w:w="270"/>
        <w:gridCol w:w="270"/>
        <w:gridCol w:w="270"/>
        <w:gridCol w:w="270"/>
        <w:gridCol w:w="270"/>
        <w:gridCol w:w="240"/>
        <w:gridCol w:w="30"/>
        <w:gridCol w:w="270"/>
        <w:gridCol w:w="270"/>
        <w:gridCol w:w="270"/>
        <w:gridCol w:w="270"/>
        <w:gridCol w:w="270"/>
        <w:gridCol w:w="270"/>
        <w:gridCol w:w="270"/>
        <w:gridCol w:w="270"/>
      </w:tblGrid>
      <w:tr w:rsidR="00DA7AE0" w:rsidTr="00DA7AE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gridSpan w:val="2"/>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1</w:t>
            </w:r>
          </w:p>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2</w:t>
            </w:r>
          </w:p>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gridSpan w:val="2"/>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3</w:t>
            </w:r>
          </w:p>
          <w:p w:rsidR="00DA7AE0" w:rsidRDefault="00FB35CE">
            <w:pPr>
              <w:pStyle w:val="PacketDiagramHeaderText"/>
            </w:pPr>
            <w:r>
              <w:t>0</w:t>
            </w:r>
          </w:p>
        </w:tc>
        <w:tc>
          <w:tcPr>
            <w:tcW w:w="270" w:type="dxa"/>
          </w:tcPr>
          <w:p w:rsidR="00DA7AE0" w:rsidRDefault="00FB35CE">
            <w:pPr>
              <w:pStyle w:val="PacketDiagramHeaderText"/>
            </w:pPr>
            <w:r>
              <w:t>1</w:t>
            </w:r>
          </w:p>
        </w:tc>
      </w:tr>
      <w:tr w:rsidR="00DA7AE0" w:rsidTr="00DA7AE0">
        <w:trPr>
          <w:trHeight w:hRule="exact" w:val="490"/>
        </w:trPr>
        <w:tc>
          <w:tcPr>
            <w:tcW w:w="4320" w:type="dxa"/>
            <w:gridSpan w:val="17"/>
          </w:tcPr>
          <w:p w:rsidR="00DA7AE0" w:rsidRDefault="00FB35CE">
            <w:pPr>
              <w:pStyle w:val="PacketDiagramBodyText"/>
            </w:pPr>
            <w:r>
              <w:t>Request Id</w:t>
            </w:r>
          </w:p>
        </w:tc>
        <w:tc>
          <w:tcPr>
            <w:tcW w:w="4320" w:type="dxa"/>
            <w:gridSpan w:val="17"/>
          </w:tcPr>
          <w:p w:rsidR="00DA7AE0" w:rsidRDefault="00FB35CE">
            <w:pPr>
              <w:pStyle w:val="PacketDiagramBodyText"/>
            </w:pPr>
            <w:r>
              <w:t>Reserved</w:t>
            </w:r>
          </w:p>
        </w:tc>
      </w:tr>
      <w:tr w:rsidR="00DA7AE0" w:rsidTr="00DA7AE0">
        <w:trPr>
          <w:trHeight w:hRule="exact" w:val="490"/>
        </w:trPr>
        <w:tc>
          <w:tcPr>
            <w:tcW w:w="2130" w:type="dxa"/>
            <w:gridSpan w:val="8"/>
          </w:tcPr>
          <w:p w:rsidR="00DA7AE0" w:rsidRDefault="00FB35CE">
            <w:pPr>
              <w:pStyle w:val="PacketDiagramBodyText"/>
              <w:ind w:left="810"/>
              <w:jc w:val="left"/>
            </w:pPr>
            <w:r>
              <w:t>SFR0</w:t>
            </w:r>
          </w:p>
        </w:tc>
        <w:tc>
          <w:tcPr>
            <w:tcW w:w="2190" w:type="dxa"/>
            <w:gridSpan w:val="9"/>
          </w:tcPr>
          <w:p w:rsidR="00DA7AE0" w:rsidRDefault="00FB35CE">
            <w:pPr>
              <w:pStyle w:val="PacketDiagramBodyText"/>
            </w:pPr>
            <w:r>
              <w:t>SFR1</w:t>
            </w:r>
          </w:p>
        </w:tc>
        <w:tc>
          <w:tcPr>
            <w:tcW w:w="2130" w:type="dxa"/>
            <w:gridSpan w:val="8"/>
          </w:tcPr>
          <w:p w:rsidR="00DA7AE0" w:rsidRDefault="00FB35CE">
            <w:pPr>
              <w:pStyle w:val="PacketDiagramBodyText"/>
            </w:pPr>
            <w:r>
              <w:t>SFR2</w:t>
            </w:r>
          </w:p>
        </w:tc>
        <w:tc>
          <w:tcPr>
            <w:tcW w:w="2190" w:type="dxa"/>
            <w:gridSpan w:val="9"/>
          </w:tcPr>
          <w:p w:rsidR="00DA7AE0" w:rsidRDefault="00FB35CE">
            <w:pPr>
              <w:pStyle w:val="PacketDiagramBodyText"/>
            </w:pPr>
            <w:r>
              <w:t>SFR3</w:t>
            </w:r>
          </w:p>
        </w:tc>
      </w:tr>
      <w:tr w:rsidR="00DA7AE0" w:rsidTr="00DA7AE0">
        <w:trPr>
          <w:trHeight w:hRule="exact" w:val="490"/>
        </w:trPr>
        <w:tc>
          <w:tcPr>
            <w:tcW w:w="2130" w:type="dxa"/>
            <w:gridSpan w:val="8"/>
          </w:tcPr>
          <w:p w:rsidR="00DA7AE0" w:rsidRDefault="00FB35CE">
            <w:pPr>
              <w:pStyle w:val="PacketDiagramBodyText"/>
            </w:pPr>
            <w:r>
              <w:t>SFR4</w:t>
            </w:r>
          </w:p>
        </w:tc>
        <w:tc>
          <w:tcPr>
            <w:tcW w:w="2190" w:type="dxa"/>
            <w:gridSpan w:val="9"/>
          </w:tcPr>
          <w:p w:rsidR="00DA7AE0" w:rsidRDefault="00FB35CE">
            <w:pPr>
              <w:pStyle w:val="PacketDiagramBodyText"/>
            </w:pPr>
            <w:r>
              <w:t>SFR5</w:t>
            </w:r>
          </w:p>
        </w:tc>
        <w:tc>
          <w:tcPr>
            <w:tcW w:w="2130" w:type="dxa"/>
            <w:gridSpan w:val="8"/>
          </w:tcPr>
          <w:p w:rsidR="00DA7AE0" w:rsidRDefault="00FB35CE">
            <w:pPr>
              <w:pStyle w:val="PacketDiagramBodyText"/>
            </w:pPr>
            <w:r>
              <w:t>SFR6</w:t>
            </w:r>
          </w:p>
        </w:tc>
        <w:tc>
          <w:tcPr>
            <w:tcW w:w="2190" w:type="dxa"/>
            <w:gridSpan w:val="9"/>
          </w:tcPr>
          <w:p w:rsidR="00DA7AE0" w:rsidRDefault="00FB35CE">
            <w:pPr>
              <w:pStyle w:val="PacketDiagramBodyText"/>
            </w:pPr>
            <w:r>
              <w:t>SFR7</w:t>
            </w:r>
          </w:p>
        </w:tc>
      </w:tr>
    </w:tbl>
    <w:p w:rsidR="00DA7AE0" w:rsidRDefault="00FB35CE">
      <w:pPr>
        <w:pStyle w:val="Definition-Field"/>
      </w:pPr>
      <w:r>
        <w:rPr>
          <w:b/>
        </w:rPr>
        <w:t>Request Id (2 bytes):</w:t>
      </w:r>
      <w:r>
        <w:t xml:space="preserve"> A 16-bit unsigned number that uniquely identifies the PLI. A PLI can be sent multiple times to improve redundancy. All the retransmitted PLIs MUST carry the same Request Id. A different PLI MUST carry a different Request Id.</w:t>
      </w:r>
    </w:p>
    <w:p w:rsidR="00DA7AE0" w:rsidRDefault="00FB35CE">
      <w:pPr>
        <w:pStyle w:val="Definition-Field"/>
      </w:pPr>
      <w:r>
        <w:rPr>
          <w:b/>
        </w:rPr>
        <w:t>Reserved (2 bytes):</w:t>
      </w:r>
      <w:r>
        <w:t xml:space="preserve"> Reserved f</w:t>
      </w:r>
      <w:r>
        <w:t>ield. The sender SHOULD set it to 0. The receiver MUST ignore it.</w:t>
      </w:r>
    </w:p>
    <w:p w:rsidR="00DA7AE0" w:rsidRDefault="00FB35CE">
      <w:pPr>
        <w:pStyle w:val="Definition-Field2"/>
        <w:ind w:left="0"/>
      </w:pPr>
      <w:r>
        <w:rPr>
          <w:b/>
        </w:rPr>
        <w:lastRenderedPageBreak/>
        <w:t xml:space="preserve">SFR0 (1 byte): </w:t>
      </w:r>
      <w:r>
        <w:t>Sync frame request byte #0. Each bit in a SFR byte corresponds to one Priority Id which identifies one H264 stream. The bit value of 1 indicates a sync frame is requested on t</w:t>
      </w:r>
      <w:r>
        <w:t xml:space="preserve">he H264 stream identified by the corresponding Priority Id. The bit value of 0 indicates a sync frame is not requested for the H264 stream identified by the corresponding Priority Id. The more significant bit corresponds to a higher Priority Id value. The </w:t>
      </w:r>
      <w:r>
        <w:t>most significant bit in SFR0 corresponds to Priority Id 7. The least significant bit in SFR0 corresponds to Priority Id 0.</w:t>
      </w:r>
    </w:p>
    <w:p w:rsidR="00DA7AE0" w:rsidRDefault="00FB35CE">
      <w:pPr>
        <w:pStyle w:val="Definition-Field2"/>
        <w:ind w:left="0"/>
      </w:pPr>
      <w:r>
        <w:rPr>
          <w:b/>
        </w:rPr>
        <w:t xml:space="preserve">SFR1 (1 byte): </w:t>
      </w:r>
      <w:r>
        <w:t>Sync frame request byte #1. This SFR byte defines the sync frame request for Priority ID 8~15.</w:t>
      </w:r>
    </w:p>
    <w:p w:rsidR="00DA7AE0" w:rsidRDefault="00FB35CE">
      <w:pPr>
        <w:pStyle w:val="Definition-Field2"/>
        <w:ind w:left="0"/>
      </w:pPr>
      <w:r>
        <w:rPr>
          <w:b/>
        </w:rPr>
        <w:t xml:space="preserve">SFR2 (1 byte): </w:t>
      </w:r>
      <w:r>
        <w:t>Sync fra</w:t>
      </w:r>
      <w:r>
        <w:t>me request byte #2. This SFR byte defines the sync frame request for Priority ID 16~23.</w:t>
      </w:r>
    </w:p>
    <w:p w:rsidR="00DA7AE0" w:rsidRDefault="00FB35CE">
      <w:pPr>
        <w:pStyle w:val="Definition-Field2"/>
        <w:ind w:left="0"/>
      </w:pPr>
      <w:r>
        <w:rPr>
          <w:b/>
        </w:rPr>
        <w:t xml:space="preserve">SFR3 (1 byte): </w:t>
      </w:r>
      <w:r>
        <w:t>Sync frame request byte #3. This SFR byte defines the sync frame request for Priority ID 24~31.</w:t>
      </w:r>
    </w:p>
    <w:p w:rsidR="00DA7AE0" w:rsidRDefault="00FB35CE">
      <w:pPr>
        <w:pStyle w:val="Definition-Field2"/>
        <w:ind w:left="0"/>
      </w:pPr>
      <w:r>
        <w:rPr>
          <w:b/>
        </w:rPr>
        <w:t xml:space="preserve">SFR4 (1 byte): </w:t>
      </w:r>
      <w:r>
        <w:t xml:space="preserve">Sync frame request byte #4. This SFR byte </w:t>
      </w:r>
      <w:r>
        <w:t>defines the sync frame request for Priority ID 32~39.</w:t>
      </w:r>
    </w:p>
    <w:p w:rsidR="00DA7AE0" w:rsidRDefault="00FB35CE">
      <w:pPr>
        <w:pStyle w:val="Definition-Field2"/>
        <w:ind w:left="0"/>
      </w:pPr>
      <w:r>
        <w:rPr>
          <w:b/>
        </w:rPr>
        <w:t xml:space="preserve">SFR5 (1 byte): </w:t>
      </w:r>
      <w:r>
        <w:t>Sync frame request byte #5. This SFR byte defines the sync frame request for Priority ID 40~47.</w:t>
      </w:r>
    </w:p>
    <w:p w:rsidR="00DA7AE0" w:rsidRDefault="00FB35CE">
      <w:pPr>
        <w:pStyle w:val="Definition-Field2"/>
        <w:ind w:left="0"/>
      </w:pPr>
      <w:r>
        <w:rPr>
          <w:b/>
        </w:rPr>
        <w:t xml:space="preserve">SFR6 (1 byte): </w:t>
      </w:r>
      <w:r>
        <w:t>Sync frame request byte #6. This SFR byte defines the sync frame request for</w:t>
      </w:r>
      <w:r>
        <w:t xml:space="preserve"> Priority ID 48~55.</w:t>
      </w:r>
    </w:p>
    <w:p w:rsidR="00DA7AE0" w:rsidRDefault="00FB35CE">
      <w:pPr>
        <w:pStyle w:val="Definition-Field2"/>
        <w:ind w:left="0"/>
      </w:pPr>
      <w:r>
        <w:rPr>
          <w:b/>
        </w:rPr>
        <w:t xml:space="preserve">SFR7 (1 byte): </w:t>
      </w:r>
      <w:r>
        <w:t>Sync frame request byte #7. This SFR byte defines the sync frame request for Priority ID 56~63.</w:t>
      </w:r>
    </w:p>
    <w:p w:rsidR="00DA7AE0" w:rsidRDefault="00FB35CE">
      <w:pPr>
        <w:pStyle w:val="Heading4"/>
      </w:pPr>
      <w:bookmarkStart w:id="168" w:name="section_f6d3460208f645fc95856b6764c393df"/>
      <w:bookmarkStart w:id="169" w:name="_Toc163760420"/>
      <w:r>
        <w:t>Video Source Request (VSR)</w:t>
      </w:r>
      <w:bookmarkEnd w:id="168"/>
      <w:bookmarkEnd w:id="169"/>
    </w:p>
    <w:p w:rsidR="00DA7AE0" w:rsidRDefault="00FB35CE">
      <w:r>
        <w:t>The Video Source Request (VSR) feedback message is an application-layer feedback message. It is id</w:t>
      </w:r>
      <w:r>
        <w:t xml:space="preserve">entified by PT=PSFB, FMT=15, and Type=1. </w:t>
      </w:r>
    </w:p>
    <w:p w:rsidR="00DA7AE0" w:rsidRDefault="00FB35CE">
      <w:r>
        <w:t xml:space="preserve">Application layer feedback message details are specified in </w:t>
      </w:r>
      <w:hyperlink r:id="rId91">
        <w:r>
          <w:rPr>
            <w:rStyle w:val="Hyperlink"/>
          </w:rPr>
          <w:t>[RFC4585]</w:t>
        </w:r>
      </w:hyperlink>
      <w:r>
        <w:t xml:space="preserve"> section 6.4. </w:t>
      </w:r>
    </w:p>
    <w:p w:rsidR="00DA7AE0" w:rsidRDefault="00FB35CE">
      <w:r>
        <w:t>The VSR message MAY be used to notify the sender that the receive</w:t>
      </w:r>
      <w:r>
        <w:t xml:space="preserve">r wants to watch a specific video source with the video parameters in the message. It contains one Feedback Control Information (FCI) field in addition to the application feedback message common field. </w:t>
      </w:r>
    </w:p>
    <w:p w:rsidR="00DA7AE0" w:rsidRDefault="00FB35CE">
      <w:r>
        <w:t>The VSR FCI field contains one VSR header and up to 2</w:t>
      </w:r>
      <w:r>
        <w:t xml:space="preserve">0 VSR entries. The VSR feedback message can be used by the </w:t>
      </w:r>
      <w:hyperlink w:anchor="gt_28e4ca4a-3d1c-4c20-96dc-371720217248">
        <w:r>
          <w:rPr>
            <w:rStyle w:val="HyperlinkGreen"/>
            <w:b/>
          </w:rPr>
          <w:t>mixer</w:t>
        </w:r>
      </w:hyperlink>
      <w:r>
        <w:t xml:space="preserve"> to forward the VSR it receives to the real video source. In this scenario, the VSR sent by the mixer is the aggregated result of </w:t>
      </w:r>
      <w:r>
        <w:t>multiple VSRs the mixer receives. When these VSRs received by the mixer have different video parameters, the aggregated VSR MAY have multiple VSR entries. The algorithm used by the mixer is implementation-defined and not prescribed by this specification.</w:t>
      </w:r>
    </w:p>
    <w:p w:rsidR="00DA7AE0" w:rsidRDefault="00FB35CE">
      <w:r>
        <w:t>T</w:t>
      </w:r>
      <w:r>
        <w:t>he VSR header is defined as follows:</w:t>
      </w:r>
    </w:p>
    <w:tbl>
      <w:tblPr>
        <w:tblStyle w:val="Table-PacketDiagram"/>
        <w:tblW w:w="0" w:type="auto"/>
        <w:tblLayout w:type="fixed"/>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A7AE0" w:rsidTr="00DA7AE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1</w:t>
            </w:r>
          </w:p>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2</w:t>
            </w:r>
          </w:p>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3</w:t>
            </w:r>
          </w:p>
          <w:p w:rsidR="00DA7AE0" w:rsidRDefault="00FB35CE">
            <w:pPr>
              <w:pStyle w:val="PacketDiagramHeaderText"/>
            </w:pPr>
            <w:r>
              <w:t>0</w:t>
            </w:r>
          </w:p>
        </w:tc>
        <w:tc>
          <w:tcPr>
            <w:tcW w:w="270" w:type="dxa"/>
          </w:tcPr>
          <w:p w:rsidR="00DA7AE0" w:rsidRDefault="00FB35CE">
            <w:pPr>
              <w:pStyle w:val="PacketDiagramHeaderText"/>
            </w:pPr>
            <w:r>
              <w:t>1</w:t>
            </w:r>
          </w:p>
        </w:tc>
      </w:tr>
      <w:tr w:rsidR="00DA7AE0" w:rsidTr="00DA7AE0">
        <w:trPr>
          <w:trHeight w:hRule="exact" w:val="490"/>
        </w:trPr>
        <w:tc>
          <w:tcPr>
            <w:tcW w:w="4320" w:type="dxa"/>
            <w:gridSpan w:val="16"/>
          </w:tcPr>
          <w:p w:rsidR="00DA7AE0" w:rsidRDefault="00FB35CE">
            <w:pPr>
              <w:pStyle w:val="PacketDiagramBodyText"/>
            </w:pPr>
            <w:r>
              <w:t>AFB Type</w:t>
            </w:r>
          </w:p>
        </w:tc>
        <w:tc>
          <w:tcPr>
            <w:tcW w:w="4320" w:type="dxa"/>
            <w:gridSpan w:val="16"/>
          </w:tcPr>
          <w:p w:rsidR="00DA7AE0" w:rsidRDefault="00FB35CE">
            <w:pPr>
              <w:pStyle w:val="PacketDiagramBodyText"/>
            </w:pPr>
            <w:r>
              <w:t>Length</w:t>
            </w:r>
          </w:p>
        </w:tc>
      </w:tr>
      <w:tr w:rsidR="00DA7AE0" w:rsidTr="00DA7AE0">
        <w:trPr>
          <w:trHeight w:hRule="exact" w:val="490"/>
        </w:trPr>
        <w:tc>
          <w:tcPr>
            <w:tcW w:w="8640" w:type="dxa"/>
            <w:gridSpan w:val="32"/>
          </w:tcPr>
          <w:p w:rsidR="00DA7AE0" w:rsidRDefault="00FB35CE">
            <w:pPr>
              <w:pStyle w:val="PacketDiagramBodyText"/>
            </w:pPr>
            <w:r>
              <w:t>Requested Media Source ID (MSI)</w:t>
            </w:r>
          </w:p>
        </w:tc>
      </w:tr>
      <w:tr w:rsidR="00DA7AE0" w:rsidTr="00DA7AE0">
        <w:trPr>
          <w:trHeight w:hRule="exact" w:val="490"/>
        </w:trPr>
        <w:tc>
          <w:tcPr>
            <w:tcW w:w="4320" w:type="dxa"/>
            <w:gridSpan w:val="16"/>
          </w:tcPr>
          <w:p w:rsidR="00DA7AE0" w:rsidRDefault="00FB35CE">
            <w:pPr>
              <w:pStyle w:val="PacketDiagramBodyText"/>
            </w:pPr>
            <w:r>
              <w:t>Request Id</w:t>
            </w:r>
          </w:p>
        </w:tc>
        <w:tc>
          <w:tcPr>
            <w:tcW w:w="4320" w:type="dxa"/>
            <w:gridSpan w:val="16"/>
          </w:tcPr>
          <w:p w:rsidR="00DA7AE0" w:rsidRDefault="00FB35CE">
            <w:pPr>
              <w:pStyle w:val="PacketDiagramBodyText"/>
            </w:pPr>
            <w:r>
              <w:t>Reserve1</w:t>
            </w:r>
          </w:p>
        </w:tc>
      </w:tr>
      <w:tr w:rsidR="00DA7AE0" w:rsidTr="00DA7AE0">
        <w:trPr>
          <w:trHeight w:hRule="exact" w:val="490"/>
        </w:trPr>
        <w:tc>
          <w:tcPr>
            <w:tcW w:w="2160" w:type="dxa"/>
            <w:gridSpan w:val="8"/>
          </w:tcPr>
          <w:p w:rsidR="00DA7AE0" w:rsidRDefault="00FB35CE">
            <w:pPr>
              <w:pStyle w:val="PacketDiagramBodyText"/>
            </w:pPr>
            <w:r>
              <w:lastRenderedPageBreak/>
              <w:t>Version</w:t>
            </w:r>
          </w:p>
        </w:tc>
        <w:tc>
          <w:tcPr>
            <w:tcW w:w="270" w:type="dxa"/>
          </w:tcPr>
          <w:p w:rsidR="00DA7AE0" w:rsidRDefault="00FB35CE">
            <w:pPr>
              <w:pStyle w:val="PacketDiagramBodyText"/>
            </w:pPr>
            <w:r>
              <w:t>A</w:t>
            </w:r>
          </w:p>
        </w:tc>
        <w:tc>
          <w:tcPr>
            <w:tcW w:w="1890" w:type="dxa"/>
            <w:gridSpan w:val="7"/>
          </w:tcPr>
          <w:p w:rsidR="00DA7AE0" w:rsidRDefault="00FB35CE">
            <w:pPr>
              <w:pStyle w:val="PacketDiagramBodyText"/>
            </w:pPr>
            <w:r>
              <w:t>Reserve2</w:t>
            </w:r>
          </w:p>
        </w:tc>
        <w:tc>
          <w:tcPr>
            <w:tcW w:w="2160" w:type="dxa"/>
            <w:gridSpan w:val="8"/>
          </w:tcPr>
          <w:p w:rsidR="00DA7AE0" w:rsidRDefault="00FB35CE">
            <w:pPr>
              <w:pStyle w:val="PacketDiagramBodyText"/>
            </w:pPr>
            <w:r>
              <w:t>B</w:t>
            </w:r>
          </w:p>
        </w:tc>
        <w:tc>
          <w:tcPr>
            <w:tcW w:w="2160" w:type="dxa"/>
            <w:gridSpan w:val="8"/>
          </w:tcPr>
          <w:p w:rsidR="00DA7AE0" w:rsidRDefault="00FB35CE">
            <w:pPr>
              <w:pStyle w:val="PacketDiagramBodyText"/>
            </w:pPr>
            <w:r>
              <w:t>C</w:t>
            </w:r>
          </w:p>
        </w:tc>
      </w:tr>
      <w:tr w:rsidR="00DA7AE0" w:rsidTr="00DA7AE0">
        <w:trPr>
          <w:trHeight w:hRule="exact" w:val="490"/>
        </w:trPr>
        <w:tc>
          <w:tcPr>
            <w:tcW w:w="8640" w:type="dxa"/>
            <w:gridSpan w:val="32"/>
          </w:tcPr>
          <w:p w:rsidR="00DA7AE0" w:rsidRDefault="00FB35CE">
            <w:pPr>
              <w:pStyle w:val="PacketDiagramBodyText"/>
            </w:pPr>
            <w:r>
              <w:t>Reserve3</w:t>
            </w:r>
          </w:p>
        </w:tc>
      </w:tr>
    </w:tbl>
    <w:p w:rsidR="00DA7AE0" w:rsidRDefault="00FB35CE">
      <w:r>
        <w:rPr>
          <w:b/>
        </w:rPr>
        <w:t>AFB Type (2 bytes):</w:t>
      </w:r>
      <w:r>
        <w:t xml:space="preserve"> The application layer feedback message type. Set to 0x1.</w:t>
      </w:r>
    </w:p>
    <w:p w:rsidR="00DA7AE0" w:rsidRDefault="00FB35CE">
      <w:r>
        <w:rPr>
          <w:b/>
        </w:rPr>
        <w:t xml:space="preserve">Length (2 bytes): </w:t>
      </w:r>
      <w:r>
        <w:t xml:space="preserve">The FCI size, including the AFB Type and Length field. A VSR MUST have less than or equal to 20 VSR entries. </w:t>
      </w:r>
    </w:p>
    <w:p w:rsidR="00DA7AE0" w:rsidRDefault="00FB35CE">
      <w:r>
        <w:rPr>
          <w:b/>
        </w:rPr>
        <w:t xml:space="preserve">Requested Media Source ID (MSI) (4 bytes): </w:t>
      </w:r>
      <w:r>
        <w:t xml:space="preserve">The </w:t>
      </w:r>
      <w:hyperlink w:anchor="gt_7f019c36-6d66-4a34-9e8c-0307e26ce657">
        <w:r>
          <w:rPr>
            <w:rStyle w:val="HyperlinkGreen"/>
            <w:b/>
          </w:rPr>
          <w:t>MSI</w:t>
        </w:r>
      </w:hyperlink>
      <w:r>
        <w:t xml:space="preserve"> of the video source to be watched. The following constant values have special meanings: </w:t>
      </w:r>
    </w:p>
    <w:p w:rsidR="00DA7AE0" w:rsidRDefault="00FB35CE">
      <w:pPr>
        <w:ind w:left="720"/>
      </w:pPr>
      <w:r>
        <w:t>0xFFFFFFFF: SOURCE_NONE, meaning the receiver is not requesting a video source.</w:t>
      </w:r>
    </w:p>
    <w:p w:rsidR="00DA7AE0" w:rsidRDefault="00FB35CE">
      <w:pPr>
        <w:ind w:left="720"/>
      </w:pPr>
      <w:r>
        <w:t>0xFFFFFFFE: SOURCE_ANY, meaning the sender s</w:t>
      </w:r>
      <w:r>
        <w:t xml:space="preserve">elects the video source. </w:t>
      </w:r>
    </w:p>
    <w:p w:rsidR="00DA7AE0" w:rsidRDefault="00FB35CE">
      <w:r>
        <w:rPr>
          <w:b/>
        </w:rPr>
        <w:t xml:space="preserve">Request Id (2 bytes): </w:t>
      </w:r>
      <w:r>
        <w:t xml:space="preserve">A 16-bit unsigned number that uniquely identifies the VSR. A VSR can be sent multiple times to the sender. All the retransmitted VSRs MUST carry the same </w:t>
      </w:r>
      <w:r>
        <w:rPr>
          <w:b/>
        </w:rPr>
        <w:t>Request Id</w:t>
      </w:r>
      <w:r>
        <w:t xml:space="preserve">. A different VSR MUST carry a different Request Id. </w:t>
      </w:r>
    </w:p>
    <w:p w:rsidR="00DA7AE0" w:rsidRDefault="00FB35CE">
      <w:r>
        <w:rPr>
          <w:b/>
        </w:rPr>
        <w:t xml:space="preserve">Reserve1 (2 bytes): </w:t>
      </w:r>
      <w:r>
        <w:t>Reserved field. The sender SHOULD set it to zero. The receiver MUST ignore it</w:t>
      </w:r>
    </w:p>
    <w:p w:rsidR="00DA7AE0" w:rsidRDefault="00FB35CE">
      <w:r>
        <w:rPr>
          <w:b/>
        </w:rPr>
        <w:t xml:space="preserve">Version (1 byte): </w:t>
      </w:r>
      <w:r>
        <w:t>The VSR version number. The sender SHOULD set it to zero. The receiver MUST ignore it</w:t>
      </w:r>
    </w:p>
    <w:p w:rsidR="00DA7AE0" w:rsidRDefault="00FB35CE">
      <w:r>
        <w:rPr>
          <w:b/>
        </w:rPr>
        <w:t xml:space="preserve">A - K (1 bit): </w:t>
      </w:r>
      <w:r>
        <w:t xml:space="preserve">The key frame request flag. Set to 1 when a video key frame is requested. </w:t>
      </w:r>
    </w:p>
    <w:p w:rsidR="00DA7AE0" w:rsidRDefault="00FB35CE">
      <w:r>
        <w:rPr>
          <w:b/>
        </w:rPr>
        <w:t>Reserved2 (7 bits):</w:t>
      </w:r>
      <w:r>
        <w:t xml:space="preserve"> Reserved field. The sender SHOULD set it to zero. The receiver MUST ignore it</w:t>
      </w:r>
    </w:p>
    <w:p w:rsidR="00DA7AE0" w:rsidRDefault="00FB35CE">
      <w:r>
        <w:rPr>
          <w:b/>
        </w:rPr>
        <w:t>B - Number of Entries (1 byte):</w:t>
      </w:r>
      <w:r>
        <w:t xml:space="preserve"> The number of VSR entries in this VSR message. It MUST be less than or equal to 20. A VSR message MAY have zero VSR entries when the </w:t>
      </w:r>
      <w:r>
        <w:rPr>
          <w:b/>
        </w:rPr>
        <w:t>Requested MSI</w:t>
      </w:r>
      <w:r>
        <w:t xml:space="preserve"> field value is 0xFFFFFFFF. </w:t>
      </w:r>
    </w:p>
    <w:p w:rsidR="00DA7AE0" w:rsidRDefault="00FB35CE">
      <w:r>
        <w:rPr>
          <w:b/>
        </w:rPr>
        <w:t>C - Entry Length (1 byte):</w:t>
      </w:r>
      <w:r>
        <w:t xml:space="preserve"> The size of each VSR entry. Set to 0x44. </w:t>
      </w:r>
    </w:p>
    <w:p w:rsidR="00DA7AE0" w:rsidRDefault="00FB35CE">
      <w:r>
        <w:rPr>
          <w:b/>
        </w:rPr>
        <w:t>Reserve3 (4</w:t>
      </w:r>
      <w:r>
        <w:rPr>
          <w:b/>
        </w:rPr>
        <w:t xml:space="preserve"> bytes):</w:t>
      </w:r>
      <w:r>
        <w:t xml:space="preserve"> Reserved field. The sender SHOULD set it to zero. The receiver MUST ignore it.</w:t>
      </w:r>
    </w:p>
    <w:p w:rsidR="00DA7AE0" w:rsidRDefault="00FB35CE">
      <w:r>
        <w:t xml:space="preserve">The VSR entries follow the VSR header. Each VSR entry represents a set of video parameters that one or multiple receivers request. The VSR entry is defined as follows: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A7AE0" w:rsidTr="00DA7AE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1</w:t>
            </w:r>
          </w:p>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2</w:t>
            </w:r>
          </w:p>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3</w:t>
            </w:r>
          </w:p>
          <w:p w:rsidR="00DA7AE0" w:rsidRDefault="00FB35CE">
            <w:pPr>
              <w:pStyle w:val="PacketDiagramHeaderText"/>
            </w:pPr>
            <w:r>
              <w:t>0</w:t>
            </w:r>
          </w:p>
        </w:tc>
        <w:tc>
          <w:tcPr>
            <w:tcW w:w="270" w:type="dxa"/>
          </w:tcPr>
          <w:p w:rsidR="00DA7AE0" w:rsidRDefault="00FB35CE">
            <w:pPr>
              <w:pStyle w:val="PacketDiagramHeaderText"/>
            </w:pPr>
            <w:r>
              <w:t>1</w:t>
            </w:r>
          </w:p>
        </w:tc>
      </w:tr>
      <w:tr w:rsidR="00DA7AE0" w:rsidTr="00DA7AE0">
        <w:trPr>
          <w:trHeight w:val="490"/>
        </w:trPr>
        <w:tc>
          <w:tcPr>
            <w:tcW w:w="2160" w:type="dxa"/>
            <w:gridSpan w:val="8"/>
            <w:tcBorders>
              <w:bottom w:val="single" w:sz="4" w:space="0" w:color="auto"/>
            </w:tcBorders>
          </w:tcPr>
          <w:p w:rsidR="00DA7AE0" w:rsidRDefault="00FB35CE">
            <w:pPr>
              <w:pStyle w:val="PacketDiagramBodyText"/>
            </w:pPr>
            <w:r>
              <w:t>Payload Type</w:t>
            </w:r>
          </w:p>
        </w:tc>
        <w:tc>
          <w:tcPr>
            <w:tcW w:w="2160" w:type="dxa"/>
            <w:gridSpan w:val="8"/>
            <w:tcBorders>
              <w:bottom w:val="single" w:sz="4" w:space="0" w:color="auto"/>
            </w:tcBorders>
          </w:tcPr>
          <w:p w:rsidR="00DA7AE0" w:rsidRDefault="00FB35CE">
            <w:pPr>
              <w:pStyle w:val="PacketDiagramBodyText"/>
            </w:pPr>
            <w:r>
              <w:t>UCConfig Mode</w:t>
            </w:r>
          </w:p>
        </w:tc>
        <w:tc>
          <w:tcPr>
            <w:tcW w:w="2160" w:type="dxa"/>
            <w:gridSpan w:val="8"/>
            <w:tcBorders>
              <w:bottom w:val="single" w:sz="4" w:space="0" w:color="auto"/>
            </w:tcBorders>
          </w:tcPr>
          <w:p w:rsidR="00DA7AE0" w:rsidRDefault="00FB35CE">
            <w:pPr>
              <w:pStyle w:val="PacketDiagramBodyText"/>
            </w:pPr>
            <w:r>
              <w:t>Flags</w:t>
            </w:r>
          </w:p>
        </w:tc>
        <w:tc>
          <w:tcPr>
            <w:tcW w:w="2160" w:type="dxa"/>
            <w:gridSpan w:val="8"/>
            <w:tcBorders>
              <w:bottom w:val="single" w:sz="4" w:space="0" w:color="auto"/>
            </w:tcBorders>
          </w:tcPr>
          <w:p w:rsidR="00DA7AE0" w:rsidRDefault="00FB35CE">
            <w:pPr>
              <w:pStyle w:val="PacketDiagramBodyText"/>
            </w:pPr>
            <w:r>
              <w:t>Aspect Ratio / Preferred Resolution Bit Mask</w:t>
            </w:r>
          </w:p>
        </w:tc>
      </w:tr>
      <w:tr w:rsidR="00DA7AE0" w:rsidTr="00DA7AE0">
        <w:trPr>
          <w:trHeight w:val="490"/>
        </w:trPr>
        <w:tc>
          <w:tcPr>
            <w:tcW w:w="4320" w:type="dxa"/>
            <w:gridSpan w:val="16"/>
            <w:tcBorders>
              <w:top w:val="single" w:sz="4" w:space="0" w:color="auto"/>
              <w:left w:val="single" w:sz="4" w:space="0" w:color="auto"/>
              <w:bottom w:val="single" w:sz="4" w:space="0" w:color="auto"/>
              <w:right w:val="single" w:sz="4" w:space="0" w:color="auto"/>
            </w:tcBorders>
          </w:tcPr>
          <w:p w:rsidR="00DA7AE0" w:rsidRDefault="00FB35CE">
            <w:pPr>
              <w:pStyle w:val="PacketDiagramBodyText"/>
            </w:pPr>
            <w:r>
              <w:t>Maximum Width</w:t>
            </w:r>
          </w:p>
        </w:tc>
        <w:tc>
          <w:tcPr>
            <w:tcW w:w="4320" w:type="dxa"/>
            <w:gridSpan w:val="16"/>
            <w:tcBorders>
              <w:top w:val="single" w:sz="4" w:space="0" w:color="auto"/>
              <w:left w:val="single" w:sz="4" w:space="0" w:color="auto"/>
              <w:bottom w:val="single" w:sz="4" w:space="0" w:color="auto"/>
              <w:right w:val="single" w:sz="4" w:space="0" w:color="auto"/>
            </w:tcBorders>
          </w:tcPr>
          <w:p w:rsidR="00DA7AE0" w:rsidRDefault="00FB35CE">
            <w:pPr>
              <w:pStyle w:val="PacketDiagramBodyText"/>
            </w:pPr>
            <w:r>
              <w:t>Maximum Height</w:t>
            </w:r>
          </w:p>
        </w:tc>
      </w:tr>
      <w:tr w:rsidR="00DA7AE0" w:rsidTr="00DA7AE0">
        <w:trPr>
          <w:trHeight w:val="490"/>
        </w:trPr>
        <w:tc>
          <w:tcPr>
            <w:tcW w:w="8640" w:type="dxa"/>
            <w:gridSpan w:val="32"/>
            <w:tcBorders>
              <w:top w:val="single" w:sz="4" w:space="0" w:color="auto"/>
              <w:bottom w:val="single" w:sz="4" w:space="0" w:color="auto"/>
            </w:tcBorders>
          </w:tcPr>
          <w:p w:rsidR="00DA7AE0" w:rsidRDefault="00FB35CE">
            <w:pPr>
              <w:pStyle w:val="PacketDiagramBodyText"/>
            </w:pPr>
            <w:r>
              <w:t>Minimum bit rate</w:t>
            </w:r>
          </w:p>
        </w:tc>
      </w:tr>
      <w:tr w:rsidR="00DA7AE0" w:rsidTr="00DA7AE0">
        <w:trPr>
          <w:trHeight w:val="490"/>
        </w:trPr>
        <w:tc>
          <w:tcPr>
            <w:tcW w:w="8640" w:type="dxa"/>
            <w:gridSpan w:val="32"/>
            <w:tcBorders>
              <w:top w:val="single" w:sz="4" w:space="0" w:color="auto"/>
              <w:bottom w:val="single" w:sz="4" w:space="0" w:color="auto"/>
            </w:tcBorders>
          </w:tcPr>
          <w:p w:rsidR="00DA7AE0" w:rsidRDefault="00FB35CE">
            <w:pPr>
              <w:pStyle w:val="PacketDiagramBodyText"/>
            </w:pPr>
            <w:r>
              <w:t>Reserve / Macroblock Processing Rate Bitmask</w:t>
            </w:r>
          </w:p>
        </w:tc>
      </w:tr>
      <w:tr w:rsidR="00DA7AE0" w:rsidTr="00DA7AE0">
        <w:trPr>
          <w:trHeight w:val="490"/>
        </w:trPr>
        <w:tc>
          <w:tcPr>
            <w:tcW w:w="8640" w:type="dxa"/>
            <w:gridSpan w:val="32"/>
            <w:tcBorders>
              <w:top w:val="single" w:sz="4" w:space="0" w:color="auto"/>
              <w:bottom w:val="single" w:sz="4" w:space="0" w:color="auto"/>
            </w:tcBorders>
          </w:tcPr>
          <w:p w:rsidR="00DA7AE0" w:rsidRDefault="00FB35CE">
            <w:pPr>
              <w:pStyle w:val="PacketDiagramBodyText"/>
            </w:pPr>
            <w:r>
              <w:t xml:space="preserve">Bit rate </w:t>
            </w:r>
            <w:r>
              <w:t>per level</w:t>
            </w:r>
          </w:p>
        </w:tc>
      </w:tr>
      <w:tr w:rsidR="00DA7AE0" w:rsidTr="00DA7AE0">
        <w:trPr>
          <w:trHeight w:val="490"/>
        </w:trPr>
        <w:tc>
          <w:tcPr>
            <w:tcW w:w="8640" w:type="dxa"/>
            <w:gridSpan w:val="32"/>
            <w:tcBorders>
              <w:top w:val="single" w:sz="4" w:space="0" w:color="auto"/>
              <w:bottom w:val="single" w:sz="4" w:space="0" w:color="auto"/>
            </w:tcBorders>
          </w:tcPr>
          <w:p w:rsidR="00DA7AE0" w:rsidRDefault="00FB35CE">
            <w:pPr>
              <w:pStyle w:val="PacketDiagramBodyText"/>
            </w:pPr>
            <w:r>
              <w:t>Bit rate histogram (20 bytes)</w:t>
            </w:r>
          </w:p>
        </w:tc>
      </w:tr>
      <w:tr w:rsidR="00DA7AE0" w:rsidTr="00DA7AE0">
        <w:trPr>
          <w:trHeight w:val="490"/>
        </w:trPr>
        <w:tc>
          <w:tcPr>
            <w:tcW w:w="8640" w:type="dxa"/>
            <w:gridSpan w:val="32"/>
            <w:tcBorders>
              <w:top w:val="single" w:sz="4" w:space="0" w:color="auto"/>
              <w:bottom w:val="single" w:sz="4" w:space="0" w:color="auto"/>
            </w:tcBorders>
          </w:tcPr>
          <w:p w:rsidR="00DA7AE0" w:rsidRDefault="00FB35CE">
            <w:pPr>
              <w:pStyle w:val="PacketDiagramBodyText"/>
            </w:pPr>
            <w:r>
              <w:lastRenderedPageBreak/>
              <w:t>…</w:t>
            </w:r>
          </w:p>
        </w:tc>
      </w:tr>
      <w:tr w:rsidR="00DA7AE0" w:rsidTr="00DA7AE0">
        <w:trPr>
          <w:trHeight w:val="490"/>
        </w:trPr>
        <w:tc>
          <w:tcPr>
            <w:tcW w:w="8640" w:type="dxa"/>
            <w:gridSpan w:val="32"/>
            <w:tcBorders>
              <w:top w:val="single" w:sz="4" w:space="0" w:color="auto"/>
              <w:bottom w:val="single" w:sz="4" w:space="0" w:color="auto"/>
            </w:tcBorders>
          </w:tcPr>
          <w:p w:rsidR="00DA7AE0" w:rsidRDefault="00FB35CE">
            <w:pPr>
              <w:pStyle w:val="PacketDiagramBodyText"/>
            </w:pPr>
            <w:r>
              <w:t>…</w:t>
            </w:r>
          </w:p>
        </w:tc>
      </w:tr>
      <w:tr w:rsidR="00DA7AE0" w:rsidTr="00DA7AE0">
        <w:trPr>
          <w:trHeight w:val="490"/>
        </w:trPr>
        <w:tc>
          <w:tcPr>
            <w:tcW w:w="8640" w:type="dxa"/>
            <w:gridSpan w:val="32"/>
            <w:tcBorders>
              <w:top w:val="single" w:sz="4" w:space="0" w:color="auto"/>
              <w:bottom w:val="single" w:sz="4" w:space="0" w:color="auto"/>
            </w:tcBorders>
          </w:tcPr>
          <w:p w:rsidR="00DA7AE0" w:rsidRDefault="00FB35CE">
            <w:pPr>
              <w:pStyle w:val="PacketDiagramBodyText"/>
            </w:pPr>
            <w:r>
              <w:t>…</w:t>
            </w:r>
          </w:p>
        </w:tc>
      </w:tr>
      <w:tr w:rsidR="00DA7AE0" w:rsidTr="00DA7AE0">
        <w:trPr>
          <w:trHeight w:val="490"/>
        </w:trPr>
        <w:tc>
          <w:tcPr>
            <w:tcW w:w="8640" w:type="dxa"/>
            <w:gridSpan w:val="32"/>
            <w:tcBorders>
              <w:top w:val="single" w:sz="4" w:space="0" w:color="auto"/>
              <w:bottom w:val="single" w:sz="4" w:space="0" w:color="auto"/>
            </w:tcBorders>
          </w:tcPr>
          <w:p w:rsidR="00DA7AE0" w:rsidRDefault="00FB35CE">
            <w:pPr>
              <w:pStyle w:val="PacketDiagramBodyText"/>
            </w:pPr>
            <w:r>
              <w:t>…</w:t>
            </w:r>
          </w:p>
        </w:tc>
      </w:tr>
      <w:tr w:rsidR="00DA7AE0" w:rsidTr="00DA7AE0">
        <w:trPr>
          <w:trHeight w:val="490"/>
        </w:trPr>
        <w:tc>
          <w:tcPr>
            <w:tcW w:w="8640" w:type="dxa"/>
            <w:gridSpan w:val="32"/>
            <w:tcBorders>
              <w:top w:val="single" w:sz="4" w:space="0" w:color="auto"/>
              <w:bottom w:val="single" w:sz="4" w:space="0" w:color="auto"/>
            </w:tcBorders>
          </w:tcPr>
          <w:p w:rsidR="00DA7AE0" w:rsidRDefault="00FB35CE">
            <w:pPr>
              <w:pStyle w:val="PacketDiagramBodyText"/>
            </w:pPr>
            <w:r>
              <w:t>Frame rate bit mask</w:t>
            </w:r>
          </w:p>
        </w:tc>
      </w:tr>
      <w:tr w:rsidR="00DA7AE0" w:rsidTr="00DA7AE0">
        <w:trPr>
          <w:trHeight w:val="490"/>
        </w:trPr>
        <w:tc>
          <w:tcPr>
            <w:tcW w:w="4320" w:type="dxa"/>
            <w:gridSpan w:val="16"/>
            <w:tcBorders>
              <w:top w:val="single" w:sz="4" w:space="0" w:color="auto"/>
              <w:bottom w:val="single" w:sz="4" w:space="0" w:color="auto"/>
            </w:tcBorders>
          </w:tcPr>
          <w:p w:rsidR="00DA7AE0" w:rsidRDefault="00FB35CE">
            <w:pPr>
              <w:pStyle w:val="PacketDiagramBodyText"/>
            </w:pPr>
            <w:r>
              <w:t>Number of MUST instances</w:t>
            </w:r>
          </w:p>
        </w:tc>
        <w:tc>
          <w:tcPr>
            <w:tcW w:w="4320" w:type="dxa"/>
            <w:gridSpan w:val="16"/>
            <w:tcBorders>
              <w:top w:val="single" w:sz="4" w:space="0" w:color="auto"/>
              <w:bottom w:val="single" w:sz="4" w:space="0" w:color="auto"/>
            </w:tcBorders>
          </w:tcPr>
          <w:p w:rsidR="00DA7AE0" w:rsidRDefault="00FB35CE">
            <w:pPr>
              <w:pStyle w:val="PacketDiagramBodyText"/>
            </w:pPr>
            <w:r>
              <w:t>Number of MAY instances</w:t>
            </w:r>
          </w:p>
        </w:tc>
      </w:tr>
      <w:tr w:rsidR="00DA7AE0" w:rsidTr="00DA7AE0">
        <w:trPr>
          <w:trHeight w:val="490"/>
        </w:trPr>
        <w:tc>
          <w:tcPr>
            <w:tcW w:w="8640" w:type="dxa"/>
            <w:gridSpan w:val="32"/>
            <w:tcBorders>
              <w:top w:val="single" w:sz="4" w:space="0" w:color="auto"/>
              <w:bottom w:val="single" w:sz="4" w:space="0" w:color="auto"/>
            </w:tcBorders>
          </w:tcPr>
          <w:p w:rsidR="00DA7AE0" w:rsidRDefault="00FB35CE">
            <w:pPr>
              <w:pStyle w:val="PacketDiagramBodyText"/>
            </w:pPr>
            <w:r>
              <w:t>Quality Report Histogram (16 bytes)</w:t>
            </w:r>
          </w:p>
        </w:tc>
      </w:tr>
      <w:tr w:rsidR="00DA7AE0" w:rsidTr="00DA7AE0">
        <w:trPr>
          <w:trHeight w:val="490"/>
        </w:trPr>
        <w:tc>
          <w:tcPr>
            <w:tcW w:w="8640" w:type="dxa"/>
            <w:gridSpan w:val="32"/>
            <w:tcBorders>
              <w:top w:val="single" w:sz="4" w:space="0" w:color="auto"/>
              <w:bottom w:val="single" w:sz="4" w:space="0" w:color="auto"/>
            </w:tcBorders>
          </w:tcPr>
          <w:p w:rsidR="00DA7AE0" w:rsidRDefault="00FB35CE">
            <w:pPr>
              <w:pStyle w:val="PacketDiagramBodyText"/>
            </w:pPr>
            <w:r>
              <w:t>…</w:t>
            </w:r>
          </w:p>
        </w:tc>
      </w:tr>
      <w:tr w:rsidR="00DA7AE0" w:rsidTr="00DA7AE0">
        <w:trPr>
          <w:trHeight w:val="490"/>
        </w:trPr>
        <w:tc>
          <w:tcPr>
            <w:tcW w:w="8640" w:type="dxa"/>
            <w:gridSpan w:val="32"/>
            <w:tcBorders>
              <w:top w:val="single" w:sz="4" w:space="0" w:color="auto"/>
              <w:bottom w:val="single" w:sz="4" w:space="0" w:color="auto"/>
            </w:tcBorders>
          </w:tcPr>
          <w:p w:rsidR="00DA7AE0" w:rsidRDefault="00FB35CE">
            <w:pPr>
              <w:pStyle w:val="PacketDiagramBodyText"/>
            </w:pPr>
            <w:r>
              <w:t>…</w:t>
            </w:r>
          </w:p>
        </w:tc>
      </w:tr>
      <w:tr w:rsidR="00DA7AE0" w:rsidTr="00DA7AE0">
        <w:trPr>
          <w:trHeight w:val="490"/>
        </w:trPr>
        <w:tc>
          <w:tcPr>
            <w:tcW w:w="8640" w:type="dxa"/>
            <w:gridSpan w:val="32"/>
            <w:tcBorders>
              <w:top w:val="single" w:sz="4" w:space="0" w:color="auto"/>
              <w:bottom w:val="single" w:sz="4" w:space="0" w:color="auto"/>
            </w:tcBorders>
          </w:tcPr>
          <w:p w:rsidR="00DA7AE0" w:rsidRDefault="00FB35CE">
            <w:pPr>
              <w:pStyle w:val="PacketDiagramBodyText"/>
            </w:pPr>
            <w:r>
              <w:t>…</w:t>
            </w:r>
          </w:p>
        </w:tc>
      </w:tr>
      <w:tr w:rsidR="00DA7AE0" w:rsidTr="00DA7AE0">
        <w:trPr>
          <w:trHeight w:val="490"/>
        </w:trPr>
        <w:tc>
          <w:tcPr>
            <w:tcW w:w="8640" w:type="dxa"/>
            <w:gridSpan w:val="32"/>
            <w:tcBorders>
              <w:top w:val="single" w:sz="4" w:space="0" w:color="auto"/>
            </w:tcBorders>
          </w:tcPr>
          <w:p w:rsidR="00DA7AE0" w:rsidRDefault="00FB35CE">
            <w:pPr>
              <w:pStyle w:val="PacketDiagramBodyText"/>
            </w:pPr>
            <w:r>
              <w:t>Maximum number of pixels</w:t>
            </w:r>
          </w:p>
        </w:tc>
      </w:tr>
    </w:tbl>
    <w:p w:rsidR="00DA7AE0" w:rsidRDefault="00FB35CE">
      <w:r>
        <w:rPr>
          <w:b/>
        </w:rPr>
        <w:t>Payload type (1 byte):</w:t>
      </w:r>
      <w:r>
        <w:t xml:space="preserve"> The encoding type of the requested video. Encoding types are specified in section </w:t>
      </w:r>
      <w:hyperlink w:anchor="Section_3b8dc3c634b848279b383b00154f471c" w:history="1">
        <w:r>
          <w:rPr>
            <w:rStyle w:val="Hyperlink"/>
          </w:rPr>
          <w:t>2.2.1</w:t>
        </w:r>
      </w:hyperlink>
      <w:r>
        <w:t xml:space="preserve">. Only RT video and H264 encoding types are allowed. </w:t>
      </w:r>
    </w:p>
    <w:p w:rsidR="00DA7AE0" w:rsidRDefault="00FB35CE">
      <w:r>
        <w:rPr>
          <w:b/>
        </w:rPr>
        <w:t>UCConfig Mode (1 byte):</w:t>
      </w:r>
      <w:r>
        <w:t xml:space="preserve"> The maximum UCConfig Mode the </w:t>
      </w:r>
      <w:r>
        <w:t xml:space="preserve">receiver supports. The UCConfig Mode is defined in </w:t>
      </w:r>
      <w:hyperlink r:id="rId92">
        <w:r>
          <w:rPr>
            <w:rStyle w:val="Hyperlink"/>
          </w:rPr>
          <w:t>[MSFT-H264UCConfig]</w:t>
        </w:r>
      </w:hyperlink>
      <w:r>
        <w:t xml:space="preserve">. </w:t>
      </w:r>
    </w:p>
    <w:p w:rsidR="00DA7AE0" w:rsidRDefault="00FB35CE">
      <w:r>
        <w:t xml:space="preserve">The value is defined as follows: </w:t>
      </w:r>
    </w:p>
    <w:p w:rsidR="00DA7AE0" w:rsidRDefault="00FB35CE">
      <w:r>
        <w:tab/>
        <w:t>0: MUST NOT be used.</w:t>
      </w:r>
    </w:p>
    <w:p w:rsidR="00DA7AE0" w:rsidRDefault="00FB35CE">
      <w:r>
        <w:tab/>
        <w:t>1: UCConfig Mode 1.</w:t>
      </w:r>
    </w:p>
    <w:p w:rsidR="00DA7AE0" w:rsidRDefault="00FB35CE">
      <w:r>
        <w:tab/>
        <w:t>2 or larger: MUST NOT be used.</w:t>
      </w:r>
    </w:p>
    <w:p w:rsidR="00DA7AE0" w:rsidRDefault="00FB35CE">
      <w:r>
        <w:rPr>
          <w:b/>
        </w:rPr>
        <w:t>Flags (1</w:t>
      </w:r>
      <w:r>
        <w:rPr>
          <w:b/>
        </w:rPr>
        <w:t xml:space="preserve"> byte):</w:t>
      </w:r>
      <w:r>
        <w:t xml:space="preserve"> The video flags. </w:t>
      </w:r>
    </w:p>
    <w:p w:rsidR="00DA7AE0" w:rsidRDefault="00FB35CE">
      <w:pPr>
        <w:ind w:left="720"/>
      </w:pPr>
      <w:r>
        <w:t>Bit 0 (least significant bit): 1 means the receiver supports CGS rewrite; for H264 encoding only.</w:t>
      </w:r>
    </w:p>
    <w:p w:rsidR="00DA7AE0" w:rsidRDefault="00FB35CE">
      <w:pPr>
        <w:ind w:left="720"/>
      </w:pPr>
      <w:r>
        <w:t>Bit 1: 1 means the receiver only supports either constrained baseline profile or scalable constrained baseline profile; for H264 enc</w:t>
      </w:r>
      <w:r>
        <w:t>oding only.</w:t>
      </w:r>
    </w:p>
    <w:p w:rsidR="00DA7AE0" w:rsidRDefault="00FB35CE">
      <w:pPr>
        <w:ind w:left="720"/>
      </w:pPr>
      <w:r>
        <w:t>Bit 2: 1 means the receiver doesn't support SP frames; for RT Video encoding only.</w:t>
      </w:r>
    </w:p>
    <w:p w:rsidR="00DA7AE0" w:rsidRDefault="00FB35CE">
      <w:pPr>
        <w:ind w:left="720"/>
      </w:pPr>
      <w:r>
        <w:t>Bit 3: 1 means the receiver does not support seamless resolution change; for H264 encoding only.</w:t>
      </w:r>
    </w:p>
    <w:p w:rsidR="00DA7AE0" w:rsidRDefault="00FB35CE">
      <w:pPr>
        <w:ind w:left="720"/>
      </w:pPr>
      <w:r>
        <w:t>Bit 4-7: Reserved. The sender SHOULD set it to 0. The receiver M</w:t>
      </w:r>
      <w:r>
        <w:t>UST ignore it</w:t>
      </w:r>
    </w:p>
    <w:p w:rsidR="00DA7AE0" w:rsidRDefault="00FB35CE">
      <w:pPr>
        <w:rPr>
          <w:b/>
        </w:rPr>
      </w:pPr>
      <w:r>
        <w:rPr>
          <w:b/>
        </w:rPr>
        <w:t xml:space="preserve">Aspect Ratio Bit Mask/Preferred Resolution Bit Mask (1 byte):  </w:t>
      </w:r>
    </w:p>
    <w:p w:rsidR="00DA7AE0" w:rsidRDefault="00FB35CE">
      <w:pPr>
        <w:pStyle w:val="Default"/>
        <w:rPr>
          <w:i/>
        </w:rPr>
      </w:pPr>
      <w:bookmarkStart w:id="170" w:name="OLE_LINK12"/>
      <w:bookmarkStart w:id="171" w:name="OLE_LINK13"/>
      <w:bookmarkStart w:id="172" w:name="OLE_LINK14"/>
      <w:bookmarkStart w:id="173" w:name="OLE_LINK3"/>
      <w:bookmarkStart w:id="174" w:name="OLE_LINK4"/>
      <w:r>
        <w:rPr>
          <w:i/>
        </w:rPr>
        <w:t xml:space="preserve">For video modality </w:t>
      </w:r>
    </w:p>
    <w:bookmarkEnd w:id="170"/>
    <w:bookmarkEnd w:id="171"/>
    <w:bookmarkEnd w:id="172"/>
    <w:p w:rsidR="00DA7AE0" w:rsidRDefault="00FB35CE">
      <w:pPr>
        <w:pStyle w:val="Default"/>
      </w:pPr>
      <w:r>
        <w:lastRenderedPageBreak/>
        <w:t xml:space="preserve">This byte represents the bit mask of aspect ratio, defined as follows: </w:t>
      </w:r>
    </w:p>
    <w:bookmarkEnd w:id="173"/>
    <w:bookmarkEnd w:id="174"/>
    <w:p w:rsidR="00DA7AE0" w:rsidRDefault="00FB35CE">
      <w:pPr>
        <w:ind w:left="720"/>
      </w:pPr>
      <w:r>
        <w:t>Bit 0: 4 by 3.</w:t>
      </w:r>
    </w:p>
    <w:p w:rsidR="00DA7AE0" w:rsidRDefault="00FB35CE">
      <w:pPr>
        <w:ind w:left="720"/>
      </w:pPr>
      <w:r>
        <w:t>Bit 1: 16 by 9.</w:t>
      </w:r>
    </w:p>
    <w:p w:rsidR="00DA7AE0" w:rsidRDefault="00FB35CE">
      <w:pPr>
        <w:ind w:left="720"/>
      </w:pPr>
      <w:r>
        <w:t>Bit 2: 1 by 1.</w:t>
      </w:r>
    </w:p>
    <w:p w:rsidR="00DA7AE0" w:rsidRDefault="00FB35CE">
      <w:pPr>
        <w:ind w:left="720"/>
      </w:pPr>
      <w:r>
        <w:t>Bit 3: 3 by 4.</w:t>
      </w:r>
    </w:p>
    <w:p w:rsidR="00DA7AE0" w:rsidRDefault="00FB35CE">
      <w:pPr>
        <w:ind w:left="720"/>
      </w:pPr>
      <w:r>
        <w:t>Bit 4: 9 by 16.</w:t>
      </w:r>
    </w:p>
    <w:p w:rsidR="00DA7AE0" w:rsidRDefault="00FB35CE">
      <w:pPr>
        <w:ind w:left="720"/>
      </w:pPr>
      <w:r>
        <w:t xml:space="preserve">Bit 5: 20 by 3. </w:t>
      </w:r>
    </w:p>
    <w:p w:rsidR="00DA7AE0" w:rsidRDefault="00FB35CE">
      <w:pPr>
        <w:ind w:left="720"/>
      </w:pPr>
      <w:r>
        <w:t xml:space="preserve">Bit 6-7: not used. They MUST be ignored. </w:t>
      </w:r>
    </w:p>
    <w:p w:rsidR="00DA7AE0" w:rsidRDefault="00FB35CE">
      <w:pPr>
        <w:pStyle w:val="Default"/>
        <w:rPr>
          <w:i/>
        </w:rPr>
      </w:pPr>
      <w:r>
        <w:rPr>
          <w:i/>
        </w:rPr>
        <w:t xml:space="preserve">For application-sharing modality  (a=label:applicationsharing-video) </w:t>
      </w:r>
    </w:p>
    <w:p w:rsidR="00DA7AE0" w:rsidRDefault="00FB35CE">
      <w:pPr>
        <w:pStyle w:val="Default"/>
      </w:pPr>
      <w:r>
        <w:t xml:space="preserve">This byte represents bit mask of the shorter dimension of the preferred resolution, defined as follows in pixels: </w:t>
      </w:r>
    </w:p>
    <w:p w:rsidR="00DA7AE0" w:rsidRDefault="00FB35CE">
      <w:pPr>
        <w:ind w:left="720"/>
      </w:pPr>
      <w:bookmarkStart w:id="175" w:name="OLE_LINK8"/>
      <w:bookmarkStart w:id="176" w:name="OLE_LINK9"/>
      <w:r>
        <w:t xml:space="preserve">Bit 0: 270 </w:t>
      </w:r>
    </w:p>
    <w:p w:rsidR="00DA7AE0" w:rsidRDefault="00FB35CE">
      <w:pPr>
        <w:ind w:left="720"/>
      </w:pPr>
      <w:r>
        <w:t xml:space="preserve">Bit 1: 540 </w:t>
      </w:r>
    </w:p>
    <w:p w:rsidR="00DA7AE0" w:rsidRDefault="00FB35CE">
      <w:pPr>
        <w:ind w:left="720"/>
      </w:pPr>
      <w:r>
        <w:t xml:space="preserve">Bit 2: 810 </w:t>
      </w:r>
    </w:p>
    <w:p w:rsidR="00DA7AE0" w:rsidRDefault="00FB35CE">
      <w:pPr>
        <w:ind w:left="720"/>
      </w:pPr>
      <w:r>
        <w:t xml:space="preserve">Bit 3: 1080 </w:t>
      </w:r>
    </w:p>
    <w:p w:rsidR="00DA7AE0" w:rsidRDefault="00FB35CE">
      <w:pPr>
        <w:ind w:left="720"/>
      </w:pPr>
      <w:r>
        <w:t xml:space="preserve">Bit 4: 1350 </w:t>
      </w:r>
    </w:p>
    <w:p w:rsidR="00DA7AE0" w:rsidRDefault="00FB35CE">
      <w:pPr>
        <w:ind w:left="720"/>
      </w:pPr>
      <w:r>
        <w:t>Bit 5: 1620</w:t>
      </w:r>
    </w:p>
    <w:p w:rsidR="00DA7AE0" w:rsidRDefault="00FB35CE">
      <w:pPr>
        <w:ind w:left="720"/>
      </w:pPr>
      <w:r>
        <w:t>Bit 6: 1890</w:t>
      </w:r>
    </w:p>
    <w:p w:rsidR="00DA7AE0" w:rsidRDefault="00FB35CE">
      <w:pPr>
        <w:ind w:left="720"/>
      </w:pPr>
      <w:r>
        <w:t xml:space="preserve">Bit 7: 2160 </w:t>
      </w:r>
    </w:p>
    <w:bookmarkEnd w:id="175"/>
    <w:bookmarkEnd w:id="176"/>
    <w:p w:rsidR="00DA7AE0" w:rsidRDefault="00FB35CE">
      <w:r>
        <w:rPr>
          <w:b/>
        </w:rPr>
        <w:t>Maximum Width (2 bytes):</w:t>
      </w:r>
      <w:r>
        <w:t xml:space="preserve"> The maximum width of the video resolution in pixels.</w:t>
      </w:r>
    </w:p>
    <w:p w:rsidR="00DA7AE0" w:rsidRDefault="00FB35CE">
      <w:r>
        <w:rPr>
          <w:b/>
        </w:rPr>
        <w:t>Maximum Height (2 bytes):</w:t>
      </w:r>
      <w:r>
        <w:t xml:space="preserve"> The maximum height of the video resolution in pixels.</w:t>
      </w:r>
    </w:p>
    <w:p w:rsidR="00DA7AE0" w:rsidRDefault="00FB35CE">
      <w:r>
        <w:rPr>
          <w:b/>
        </w:rPr>
        <w:t>Minimum bit</w:t>
      </w:r>
      <w:r>
        <w:rPr>
          <w:b/>
        </w:rPr>
        <w:t xml:space="preserve"> rate (4 bytes):</w:t>
      </w:r>
      <w:r>
        <w:t xml:space="preserve"> The minimum video bit rate. The unit is in bits per second. </w:t>
      </w:r>
    </w:p>
    <w:p w:rsidR="00DA7AE0" w:rsidRDefault="00FB35CE">
      <w:pPr>
        <w:rPr>
          <w:b/>
        </w:rPr>
      </w:pPr>
      <w:r>
        <w:rPr>
          <w:b/>
        </w:rPr>
        <w:t>Reserve / Macroblock Processing Rate Bit Mask (4 bytes):</w:t>
      </w:r>
    </w:p>
    <w:p w:rsidR="00DA7AE0" w:rsidRDefault="00FB35CE">
      <w:pPr>
        <w:pStyle w:val="Default"/>
        <w:rPr>
          <w:i/>
        </w:rPr>
      </w:pPr>
      <w:r>
        <w:rPr>
          <w:i/>
        </w:rPr>
        <w:t>For video modality</w:t>
      </w:r>
    </w:p>
    <w:p w:rsidR="00DA7AE0" w:rsidRDefault="00FB35CE">
      <w:pPr>
        <w:pStyle w:val="Default"/>
      </w:pPr>
      <w:r>
        <w:t>These bytes are reserved. The sender SHOULD set it to 0. The receiver MUST ignore it.</w:t>
      </w:r>
    </w:p>
    <w:p w:rsidR="00DA7AE0" w:rsidRDefault="00FB35CE">
      <w:pPr>
        <w:pStyle w:val="Default"/>
        <w:rPr>
          <w:i/>
        </w:rPr>
      </w:pPr>
      <w:bookmarkStart w:id="177" w:name="OLE_LINK18"/>
      <w:bookmarkStart w:id="178" w:name="OLE_LINK19"/>
      <w:r>
        <w:rPr>
          <w:i/>
        </w:rPr>
        <w:t>For application-</w:t>
      </w:r>
      <w:r>
        <w:rPr>
          <w:i/>
        </w:rPr>
        <w:t xml:space="preserve">sharing modality  (a=label:applicationsharing-video) </w:t>
      </w:r>
    </w:p>
    <w:bookmarkEnd w:id="177"/>
    <w:bookmarkEnd w:id="178"/>
    <w:p w:rsidR="00DA7AE0" w:rsidRDefault="00FB35CE">
      <w:pPr>
        <w:pStyle w:val="Default"/>
      </w:pPr>
      <w:r>
        <w:t xml:space="preserve">This byte represents the bit mask of the maximum macroblock processing rate per second requested, defined as follows: </w:t>
      </w:r>
    </w:p>
    <w:p w:rsidR="00DA7AE0" w:rsidRDefault="00FB35CE">
      <w:pPr>
        <w:ind w:left="720"/>
      </w:pPr>
      <w:r>
        <w:t xml:space="preserve">Bit 0: 2812 </w:t>
      </w:r>
    </w:p>
    <w:p w:rsidR="00DA7AE0" w:rsidRDefault="00FB35CE">
      <w:pPr>
        <w:ind w:left="720"/>
      </w:pPr>
      <w:r>
        <w:t xml:space="preserve">Bit 1: 4218 </w:t>
      </w:r>
    </w:p>
    <w:p w:rsidR="00DA7AE0" w:rsidRDefault="00FB35CE">
      <w:pPr>
        <w:ind w:left="720"/>
      </w:pPr>
      <w:r>
        <w:t xml:space="preserve">Bit 2: 8437 </w:t>
      </w:r>
    </w:p>
    <w:p w:rsidR="00DA7AE0" w:rsidRDefault="00FB35CE">
      <w:pPr>
        <w:ind w:left="720"/>
      </w:pPr>
      <w:bookmarkStart w:id="179" w:name="OLE_LINK10"/>
      <w:bookmarkStart w:id="180" w:name="OLE_LINK11"/>
      <w:r>
        <w:t xml:space="preserve">Bit 3: 16875 </w:t>
      </w:r>
    </w:p>
    <w:p w:rsidR="00DA7AE0" w:rsidRDefault="00FB35CE">
      <w:pPr>
        <w:ind w:left="720"/>
      </w:pPr>
      <w:r>
        <w:lastRenderedPageBreak/>
        <w:t xml:space="preserve">Bit 4: 33750 </w:t>
      </w:r>
    </w:p>
    <w:p w:rsidR="00DA7AE0" w:rsidRDefault="00FB35CE">
      <w:pPr>
        <w:ind w:left="720"/>
      </w:pPr>
      <w:r>
        <w:t>Bit 5: 67500</w:t>
      </w:r>
    </w:p>
    <w:p w:rsidR="00DA7AE0" w:rsidRDefault="00FB35CE">
      <w:pPr>
        <w:ind w:left="720"/>
      </w:pPr>
      <w:r>
        <w:t>Bit</w:t>
      </w:r>
      <w:r>
        <w:t xml:space="preserve"> 6: 108000</w:t>
      </w:r>
    </w:p>
    <w:p w:rsidR="00DA7AE0" w:rsidRDefault="00FB35CE">
      <w:pPr>
        <w:ind w:left="720"/>
      </w:pPr>
      <w:r>
        <w:t>Bit 7: 135000</w:t>
      </w:r>
    </w:p>
    <w:bookmarkEnd w:id="179"/>
    <w:bookmarkEnd w:id="180"/>
    <w:p w:rsidR="00DA7AE0" w:rsidRDefault="00FB35CE">
      <w:pPr>
        <w:ind w:left="720"/>
      </w:pPr>
      <w:r>
        <w:t xml:space="preserve">Bit 8: 198000 </w:t>
      </w:r>
    </w:p>
    <w:p w:rsidR="00DA7AE0" w:rsidRDefault="00FB35CE">
      <w:pPr>
        <w:ind w:left="720"/>
      </w:pPr>
      <w:r>
        <w:t xml:space="preserve">Bit 9: 244800 </w:t>
      </w:r>
    </w:p>
    <w:p w:rsidR="00DA7AE0" w:rsidRDefault="00FB35CE">
      <w:pPr>
        <w:ind w:left="720"/>
      </w:pPr>
      <w:r>
        <w:t>Bit 10: 270000</w:t>
      </w:r>
    </w:p>
    <w:p w:rsidR="00DA7AE0" w:rsidRDefault="00FB35CE">
      <w:pPr>
        <w:ind w:left="720"/>
      </w:pPr>
      <w:r>
        <w:t>Bit 11-31: not used. The sender SHOULD set it to 0. The receiver MUST ignore it</w:t>
      </w:r>
    </w:p>
    <w:p w:rsidR="00DA7AE0" w:rsidRDefault="00FB35CE">
      <w:r>
        <w:rPr>
          <w:b/>
        </w:rPr>
        <w:t>Bit rate per level (4 bytes):</w:t>
      </w:r>
      <w:r>
        <w:t xml:space="preserve"> The bit rate difference for one level in the bit rate histogram. </w:t>
      </w:r>
    </w:p>
    <w:p w:rsidR="00DA7AE0" w:rsidRDefault="00FB35CE">
      <w:r>
        <w:rPr>
          <w:b/>
        </w:rPr>
        <w:t xml:space="preserve">Bit rate </w:t>
      </w:r>
      <w:r>
        <w:rPr>
          <w:b/>
        </w:rPr>
        <w:t>Histogram (20 bytes):</w:t>
      </w:r>
      <w:r>
        <w:t xml:space="preserve"> The requested bit rate histogram of the receivers represented in this VSR entry. It is an array of 10 16-bit values. The </w:t>
      </w:r>
      <w:r>
        <w:rPr>
          <w:i/>
        </w:rPr>
        <w:t>i</w:t>
      </w:r>
      <w:r>
        <w:t>-th element in the array</w:t>
      </w:r>
      <w:r>
        <w:rPr>
          <w:i/>
        </w:rPr>
        <w:t xml:space="preserve"> </w:t>
      </w:r>
      <w:r>
        <w:t>counts the number of receivers requesting a bit rate ranging from [Minimum bit rate + (</w:t>
      </w:r>
      <w:r>
        <w:rPr>
          <w:i/>
        </w:rPr>
        <w:t>i-1)</w:t>
      </w:r>
      <w:r>
        <w:t xml:space="preserve"> * Bit rate per level] to [Minimum bit rate + </w:t>
      </w:r>
      <w:r>
        <w:rPr>
          <w:i/>
        </w:rPr>
        <w:t>i</w:t>
      </w:r>
      <w:r>
        <w:t xml:space="preserve"> * Bit rate per level]. </w:t>
      </w:r>
    </w:p>
    <w:p w:rsidR="00DA7AE0" w:rsidRDefault="00FB35CE">
      <w:r>
        <w:rPr>
          <w:b/>
        </w:rPr>
        <w:t>Frame rate bit mask (4 bytes):</w:t>
      </w:r>
      <w:r>
        <w:t xml:space="preserve"> The bit mask of frame rate requested, defined as follows: </w:t>
      </w:r>
    </w:p>
    <w:p w:rsidR="00DA7AE0" w:rsidRDefault="00FB35CE">
      <w:pPr>
        <w:ind w:left="720"/>
      </w:pPr>
      <w:r>
        <w:t>Bit 0: 7.5 frames per second</w:t>
      </w:r>
    </w:p>
    <w:p w:rsidR="00DA7AE0" w:rsidRDefault="00FB35CE">
      <w:pPr>
        <w:ind w:left="720"/>
      </w:pPr>
      <w:r>
        <w:t>Bit 1: 12.5 frames per second</w:t>
      </w:r>
    </w:p>
    <w:p w:rsidR="00DA7AE0" w:rsidRDefault="00FB35CE">
      <w:pPr>
        <w:ind w:left="720"/>
      </w:pPr>
      <w:r>
        <w:t>Bit 2: 15 frames per second</w:t>
      </w:r>
    </w:p>
    <w:p w:rsidR="00DA7AE0" w:rsidRDefault="00FB35CE">
      <w:pPr>
        <w:ind w:left="720"/>
      </w:pPr>
      <w:r>
        <w:t>Bit</w:t>
      </w:r>
      <w:r>
        <w:t xml:space="preserve"> 3: 25 frames per second</w:t>
      </w:r>
    </w:p>
    <w:p w:rsidR="00DA7AE0" w:rsidRDefault="00FB35CE">
      <w:pPr>
        <w:ind w:left="720"/>
      </w:pPr>
      <w:r>
        <w:t>Bit 4: 30 frames per second</w:t>
      </w:r>
    </w:p>
    <w:p w:rsidR="00DA7AE0" w:rsidRDefault="00FB35CE">
      <w:pPr>
        <w:ind w:left="720"/>
      </w:pPr>
      <w:r>
        <w:t>Bit 5: 50 frames per second</w:t>
      </w:r>
    </w:p>
    <w:p w:rsidR="00DA7AE0" w:rsidRDefault="00FB35CE">
      <w:pPr>
        <w:ind w:left="720"/>
      </w:pPr>
      <w:r>
        <w:t>Bit 6: 60 frames per second</w:t>
      </w:r>
    </w:p>
    <w:p w:rsidR="00DA7AE0" w:rsidRDefault="00FB35CE">
      <w:pPr>
        <w:pStyle w:val="Default"/>
        <w:rPr>
          <w:i/>
        </w:rPr>
      </w:pPr>
      <w:r>
        <w:rPr>
          <w:i/>
        </w:rPr>
        <w:t>For video modality</w:t>
      </w:r>
    </w:p>
    <w:p w:rsidR="00DA7AE0" w:rsidRDefault="00FB35CE">
      <w:pPr>
        <w:ind w:left="720"/>
      </w:pPr>
      <w:r>
        <w:t>Bit 7-31: not used. The sender SHOULD set it to 0. The receiver MUST ignore it</w:t>
      </w:r>
    </w:p>
    <w:p w:rsidR="00DA7AE0" w:rsidRDefault="00FB35CE">
      <w:pPr>
        <w:pStyle w:val="Default"/>
        <w:rPr>
          <w:i/>
        </w:rPr>
      </w:pPr>
      <w:bookmarkStart w:id="181" w:name="OLE_LINK23"/>
      <w:bookmarkStart w:id="182" w:name="OLE_LINK24"/>
      <w:r>
        <w:rPr>
          <w:i/>
        </w:rPr>
        <w:t>For application-sharing modality (a=label:applica</w:t>
      </w:r>
      <w:r>
        <w:rPr>
          <w:i/>
        </w:rPr>
        <w:t xml:space="preserve">tionsharing-video) </w:t>
      </w:r>
    </w:p>
    <w:p w:rsidR="00DA7AE0" w:rsidRDefault="00FB35CE">
      <w:pPr>
        <w:ind w:left="720"/>
      </w:pPr>
      <w:r>
        <w:t xml:space="preserve">Bit 7: 1.875 frames per second </w:t>
      </w:r>
    </w:p>
    <w:p w:rsidR="00DA7AE0" w:rsidRDefault="00FB35CE">
      <w:pPr>
        <w:ind w:left="720"/>
      </w:pPr>
      <w:r>
        <w:t>Bit 8: 3.75 frames per second</w:t>
      </w:r>
    </w:p>
    <w:p w:rsidR="00DA7AE0" w:rsidRDefault="00FB35CE">
      <w:pPr>
        <w:ind w:left="720"/>
      </w:pPr>
      <w:r>
        <w:t xml:space="preserve">Bit 9-31: not used. </w:t>
      </w:r>
      <w:bookmarkStart w:id="183" w:name="OLE_LINK15"/>
      <w:bookmarkStart w:id="184" w:name="OLE_LINK16"/>
      <w:bookmarkStart w:id="185" w:name="OLE_LINK17"/>
      <w:r>
        <w:t>The sender SHOULD set it to 0. The receiver MUST ignore it</w:t>
      </w:r>
      <w:bookmarkEnd w:id="183"/>
      <w:bookmarkEnd w:id="184"/>
      <w:bookmarkEnd w:id="185"/>
    </w:p>
    <w:bookmarkEnd w:id="181"/>
    <w:bookmarkEnd w:id="182"/>
    <w:p w:rsidR="00DA7AE0" w:rsidRDefault="00FB35CE">
      <w:r>
        <w:rPr>
          <w:b/>
        </w:rPr>
        <w:t>Number of MUST instances (2 bytes):</w:t>
      </w:r>
      <w:r>
        <w:t xml:space="preserve"> The number of receivers that only accept video payload type</w:t>
      </w:r>
      <w:r>
        <w:t xml:space="preserve"> defined in this VSR. </w:t>
      </w:r>
    </w:p>
    <w:p w:rsidR="00DA7AE0" w:rsidRDefault="00FB35CE">
      <w:r>
        <w:rPr>
          <w:b/>
        </w:rPr>
        <w:t>Number of MAY instances (2 bytes):</w:t>
      </w:r>
      <w:r>
        <w:t xml:space="preserve"> The number of receivers that can accept other video payload type. </w:t>
      </w:r>
    </w:p>
    <w:p w:rsidR="00DA7AE0" w:rsidRDefault="00FB35CE">
      <w:r>
        <w:rPr>
          <w:b/>
        </w:rPr>
        <w:t>Quality Report Histogram (16 bytes):</w:t>
      </w:r>
      <w:r>
        <w:t xml:space="preserve"> The quality report histogram. This is an array of 8 16-bit values. The </w:t>
      </w:r>
      <w:r>
        <w:rPr>
          <w:i/>
        </w:rPr>
        <w:t>i</w:t>
      </w:r>
      <w:r>
        <w:t>-th element in the arr</w:t>
      </w:r>
      <w:r>
        <w:t xml:space="preserve">ay counts the number of receivers reporting a quality level of value </w:t>
      </w:r>
      <w:r>
        <w:rPr>
          <w:i/>
        </w:rPr>
        <w:t>i</w:t>
      </w:r>
      <w:r>
        <w:t xml:space="preserve">, where level 1 is the best quality. Quality report is generated from the receiver, and the mixer aggregates the quality reports it receives from the receivers to the video source. </w:t>
      </w:r>
    </w:p>
    <w:p w:rsidR="00DA7AE0" w:rsidRDefault="00FB35CE">
      <w:r>
        <w:rPr>
          <w:b/>
        </w:rPr>
        <w:lastRenderedPageBreak/>
        <w:t>Maxi</w:t>
      </w:r>
      <w:r>
        <w:rPr>
          <w:b/>
        </w:rPr>
        <w:t>mum number of pixels (4 bytes):</w:t>
      </w:r>
      <w:r>
        <w:t xml:space="preserve"> The maximum number of pixels the receivers can receive in one </w:t>
      </w:r>
      <w:hyperlink w:anchor="gt_74615d14-4462-4a5c-a4aa-73b8cea35d5e">
        <w:r>
          <w:rPr>
            <w:rStyle w:val="HyperlinkGreen"/>
            <w:b/>
          </w:rPr>
          <w:t>video frame</w:t>
        </w:r>
      </w:hyperlink>
      <w:r>
        <w:t xml:space="preserve">. </w:t>
      </w:r>
    </w:p>
    <w:p w:rsidR="00DA7AE0" w:rsidRDefault="00FB35CE">
      <w:pPr>
        <w:pStyle w:val="Heading4"/>
      </w:pPr>
      <w:bookmarkStart w:id="186" w:name="section_c0b73312fc2b4bf8a5feb1948e0077d6"/>
      <w:bookmarkStart w:id="187" w:name="_Toc163760421"/>
      <w:r>
        <w:t>Dominant Speaker History Notification (DSH)</w:t>
      </w:r>
      <w:bookmarkEnd w:id="186"/>
      <w:bookmarkEnd w:id="187"/>
    </w:p>
    <w:p w:rsidR="00DA7AE0" w:rsidRDefault="00FB35CE">
      <w:r>
        <w:t xml:space="preserve">The </w:t>
      </w:r>
      <w:r>
        <w:rPr>
          <w:b/>
        </w:rPr>
        <w:t xml:space="preserve">Dominant Speaker History Notification </w:t>
      </w:r>
      <w:r>
        <w:rPr>
          <w:b/>
        </w:rPr>
        <w:t>(DSH)</w:t>
      </w:r>
      <w:r>
        <w:t xml:space="preserve"> feedback message is an application layer feedback message. It is identified by PT=PSFB, FMT=15 and Type=3. </w:t>
      </w:r>
    </w:p>
    <w:p w:rsidR="00DA7AE0" w:rsidRDefault="00FB35CE">
      <w:r>
        <w:t xml:space="preserve">Application layer feedback message details are specified in </w:t>
      </w:r>
      <w:hyperlink r:id="rId93">
        <w:r>
          <w:rPr>
            <w:rStyle w:val="Hyperlink"/>
          </w:rPr>
          <w:t>[RFC4585]</w:t>
        </w:r>
      </w:hyperlink>
      <w:r>
        <w:t xml:space="preserve"> section</w:t>
      </w:r>
      <w:r>
        <w:t xml:space="preserve"> 6.4. </w:t>
      </w:r>
    </w:p>
    <w:p w:rsidR="00DA7AE0" w:rsidRDefault="00FB35CE">
      <w:r>
        <w:t xml:space="preserve">The </w:t>
      </w:r>
      <w:r>
        <w:rPr>
          <w:b/>
        </w:rPr>
        <w:t>DSH</w:t>
      </w:r>
      <w:r>
        <w:t xml:space="preserve"> message MAY be used to notify the </w:t>
      </w:r>
      <w:hyperlink w:anchor="gt_2abc60f1-5e24-4378-a2b4-9794370e9fe9">
        <w:r>
          <w:rPr>
            <w:rStyle w:val="HyperlinkGreen"/>
            <w:b/>
          </w:rPr>
          <w:t>dominant speaker</w:t>
        </w:r>
      </w:hyperlink>
      <w:r>
        <w:t xml:space="preserve"> history by the </w:t>
      </w:r>
      <w:hyperlink w:anchor="gt_28e4ca4a-3d1c-4c20-96dc-371720217248">
        <w:r>
          <w:rPr>
            <w:rStyle w:val="HyperlinkGreen"/>
            <w:b/>
          </w:rPr>
          <w:t>mixer</w:t>
        </w:r>
      </w:hyperlink>
      <w:r>
        <w:t xml:space="preserve">. It contains one </w:t>
      </w:r>
      <w:r>
        <w:rPr>
          <w:b/>
        </w:rPr>
        <w:t>Feedback Control Information</w:t>
      </w:r>
      <w:r>
        <w:rPr>
          <w:b/>
        </w:rPr>
        <w:t xml:space="preserve"> (FCI)</w:t>
      </w:r>
      <w:r>
        <w:t xml:space="preserve"> field in addition to the application feedback message common field.</w:t>
      </w:r>
    </w:p>
    <w:p w:rsidR="00DA7AE0" w:rsidRDefault="00FB35CE">
      <w:r>
        <w:t xml:space="preserve">The </w:t>
      </w:r>
      <w:r>
        <w:rPr>
          <w:b/>
        </w:rPr>
        <w:t>DSH</w:t>
      </w:r>
      <w:r>
        <w:t xml:space="preserve"> </w:t>
      </w:r>
      <w:r>
        <w:rPr>
          <w:b/>
        </w:rPr>
        <w:t>FCI</w:t>
      </w:r>
      <w:r>
        <w:t xml:space="preserve"> field is defined as follows: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A7AE0" w:rsidTr="00DA7AE0">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1</w:t>
            </w:r>
          </w:p>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2</w:t>
            </w:r>
          </w:p>
          <w:p w:rsidR="00DA7AE0" w:rsidRDefault="00FB35CE">
            <w:pPr>
              <w:pStyle w:val="PacketDiagramHeaderText"/>
            </w:pPr>
            <w:r>
              <w:t>0</w:t>
            </w:r>
          </w:p>
        </w:tc>
        <w:tc>
          <w:tcPr>
            <w:tcW w:w="270" w:type="dxa"/>
          </w:tcPr>
          <w:p w:rsidR="00DA7AE0" w:rsidRDefault="00FB35CE">
            <w:pPr>
              <w:pStyle w:val="PacketDiagramHeaderText"/>
            </w:pPr>
            <w:r>
              <w:t>1</w:t>
            </w:r>
          </w:p>
        </w:tc>
        <w:tc>
          <w:tcPr>
            <w:tcW w:w="270" w:type="dxa"/>
          </w:tcPr>
          <w:p w:rsidR="00DA7AE0" w:rsidRDefault="00FB35CE">
            <w:pPr>
              <w:pStyle w:val="PacketDiagramHeaderText"/>
            </w:pPr>
            <w:r>
              <w:t>2</w:t>
            </w:r>
          </w:p>
        </w:tc>
        <w:tc>
          <w:tcPr>
            <w:tcW w:w="270" w:type="dxa"/>
          </w:tcPr>
          <w:p w:rsidR="00DA7AE0" w:rsidRDefault="00FB35CE">
            <w:pPr>
              <w:pStyle w:val="PacketDiagramHeaderText"/>
            </w:pPr>
            <w:r>
              <w:t>3</w:t>
            </w:r>
          </w:p>
        </w:tc>
        <w:tc>
          <w:tcPr>
            <w:tcW w:w="270" w:type="dxa"/>
          </w:tcPr>
          <w:p w:rsidR="00DA7AE0" w:rsidRDefault="00FB35CE">
            <w:pPr>
              <w:pStyle w:val="PacketDiagramHeaderText"/>
            </w:pPr>
            <w:r>
              <w:t>4</w:t>
            </w:r>
          </w:p>
        </w:tc>
        <w:tc>
          <w:tcPr>
            <w:tcW w:w="270" w:type="dxa"/>
          </w:tcPr>
          <w:p w:rsidR="00DA7AE0" w:rsidRDefault="00FB35CE">
            <w:pPr>
              <w:pStyle w:val="PacketDiagramHeaderText"/>
            </w:pPr>
            <w:r>
              <w:t>5</w:t>
            </w:r>
          </w:p>
        </w:tc>
        <w:tc>
          <w:tcPr>
            <w:tcW w:w="270" w:type="dxa"/>
          </w:tcPr>
          <w:p w:rsidR="00DA7AE0" w:rsidRDefault="00FB35CE">
            <w:pPr>
              <w:pStyle w:val="PacketDiagramHeaderText"/>
            </w:pPr>
            <w:r>
              <w:t>6</w:t>
            </w:r>
          </w:p>
        </w:tc>
        <w:tc>
          <w:tcPr>
            <w:tcW w:w="270" w:type="dxa"/>
          </w:tcPr>
          <w:p w:rsidR="00DA7AE0" w:rsidRDefault="00FB35CE">
            <w:pPr>
              <w:pStyle w:val="PacketDiagramHeaderText"/>
            </w:pPr>
            <w:r>
              <w:t>7</w:t>
            </w:r>
          </w:p>
        </w:tc>
        <w:tc>
          <w:tcPr>
            <w:tcW w:w="270" w:type="dxa"/>
          </w:tcPr>
          <w:p w:rsidR="00DA7AE0" w:rsidRDefault="00FB35CE">
            <w:pPr>
              <w:pStyle w:val="PacketDiagramHeaderText"/>
            </w:pPr>
            <w:r>
              <w:t>8</w:t>
            </w:r>
          </w:p>
        </w:tc>
        <w:tc>
          <w:tcPr>
            <w:tcW w:w="270" w:type="dxa"/>
          </w:tcPr>
          <w:p w:rsidR="00DA7AE0" w:rsidRDefault="00FB35CE">
            <w:pPr>
              <w:pStyle w:val="PacketDiagramHeaderText"/>
            </w:pPr>
            <w:r>
              <w:t>9</w:t>
            </w:r>
          </w:p>
        </w:tc>
        <w:tc>
          <w:tcPr>
            <w:tcW w:w="270" w:type="dxa"/>
          </w:tcPr>
          <w:p w:rsidR="00DA7AE0" w:rsidRDefault="00FB35CE">
            <w:pPr>
              <w:pStyle w:val="PacketDiagramHeaderText"/>
            </w:pPr>
            <w:r>
              <w:t>3</w:t>
            </w:r>
          </w:p>
          <w:p w:rsidR="00DA7AE0" w:rsidRDefault="00FB35CE">
            <w:pPr>
              <w:pStyle w:val="PacketDiagramHeaderText"/>
            </w:pPr>
            <w:r>
              <w:t>0</w:t>
            </w:r>
          </w:p>
        </w:tc>
        <w:tc>
          <w:tcPr>
            <w:tcW w:w="270" w:type="dxa"/>
          </w:tcPr>
          <w:p w:rsidR="00DA7AE0" w:rsidRDefault="00FB35CE">
            <w:pPr>
              <w:pStyle w:val="PacketDiagramHeaderText"/>
            </w:pPr>
            <w:r>
              <w:t>1</w:t>
            </w:r>
          </w:p>
        </w:tc>
      </w:tr>
      <w:tr w:rsidR="00DA7AE0" w:rsidTr="00DA7AE0">
        <w:trPr>
          <w:trHeight w:val="490"/>
        </w:trPr>
        <w:tc>
          <w:tcPr>
            <w:tcW w:w="4320" w:type="dxa"/>
            <w:gridSpan w:val="16"/>
            <w:tcBorders>
              <w:bottom w:val="single" w:sz="4" w:space="0" w:color="auto"/>
            </w:tcBorders>
          </w:tcPr>
          <w:p w:rsidR="00DA7AE0" w:rsidRDefault="00FB35CE">
            <w:pPr>
              <w:pStyle w:val="PacketDiagramBodyText"/>
            </w:pPr>
            <w:r>
              <w:t>AFB Type</w:t>
            </w:r>
          </w:p>
        </w:tc>
        <w:tc>
          <w:tcPr>
            <w:tcW w:w="4320" w:type="dxa"/>
            <w:gridSpan w:val="16"/>
            <w:tcBorders>
              <w:bottom w:val="single" w:sz="4" w:space="0" w:color="auto"/>
            </w:tcBorders>
          </w:tcPr>
          <w:p w:rsidR="00DA7AE0" w:rsidRDefault="00FB35CE">
            <w:pPr>
              <w:pStyle w:val="PacketDiagramBodyText"/>
            </w:pPr>
            <w:r>
              <w:t>Length</w:t>
            </w:r>
          </w:p>
        </w:tc>
      </w:tr>
      <w:tr w:rsidR="00DA7AE0" w:rsidTr="00DA7AE0">
        <w:trPr>
          <w:trHeight w:val="490"/>
        </w:trPr>
        <w:tc>
          <w:tcPr>
            <w:tcW w:w="8640" w:type="dxa"/>
            <w:gridSpan w:val="32"/>
            <w:tcBorders>
              <w:top w:val="single" w:sz="4" w:space="0" w:color="auto"/>
              <w:left w:val="single" w:sz="4" w:space="0" w:color="auto"/>
              <w:bottom w:val="single" w:sz="4" w:space="0" w:color="auto"/>
              <w:right w:val="single" w:sz="4" w:space="0" w:color="auto"/>
            </w:tcBorders>
          </w:tcPr>
          <w:p w:rsidR="00DA7AE0" w:rsidRDefault="00FB35CE">
            <w:pPr>
              <w:pStyle w:val="PacketDiagramBodyText"/>
            </w:pPr>
            <w:r>
              <w:t>Dominant Speaker Media Source ID (MSI)</w:t>
            </w:r>
          </w:p>
        </w:tc>
      </w:tr>
      <w:tr w:rsidR="00DA7AE0" w:rsidTr="00DA7AE0">
        <w:trPr>
          <w:trHeight w:val="490"/>
        </w:trPr>
        <w:tc>
          <w:tcPr>
            <w:tcW w:w="8640" w:type="dxa"/>
            <w:gridSpan w:val="32"/>
            <w:tcBorders>
              <w:top w:val="single" w:sz="4" w:space="0" w:color="auto"/>
              <w:bottom w:val="single" w:sz="4" w:space="0" w:color="auto"/>
            </w:tcBorders>
          </w:tcPr>
          <w:p w:rsidR="00DA7AE0" w:rsidRDefault="00FB35CE">
            <w:pPr>
              <w:pStyle w:val="PacketDiagramBodyText"/>
            </w:pPr>
            <w:r>
              <w:t xml:space="preserve">Dominant </w:t>
            </w:r>
            <w:r>
              <w:t>Speaker History MSI0</w:t>
            </w:r>
          </w:p>
        </w:tc>
      </w:tr>
      <w:tr w:rsidR="00DA7AE0" w:rsidTr="00DA7AE0">
        <w:trPr>
          <w:trHeight w:val="490"/>
        </w:trPr>
        <w:tc>
          <w:tcPr>
            <w:tcW w:w="8640" w:type="dxa"/>
            <w:gridSpan w:val="32"/>
            <w:tcBorders>
              <w:top w:val="single" w:sz="4" w:space="0" w:color="auto"/>
              <w:bottom w:val="single" w:sz="4" w:space="0" w:color="auto"/>
            </w:tcBorders>
          </w:tcPr>
          <w:p w:rsidR="00DA7AE0" w:rsidRDefault="00FB35CE">
            <w:pPr>
              <w:pStyle w:val="PacketDiagramBodyText"/>
            </w:pPr>
            <w:r>
              <w:t>Dominant Speaker History MSI1</w:t>
            </w:r>
          </w:p>
        </w:tc>
      </w:tr>
      <w:tr w:rsidR="00DA7AE0" w:rsidTr="00DA7AE0">
        <w:trPr>
          <w:trHeight w:val="490"/>
        </w:trPr>
        <w:tc>
          <w:tcPr>
            <w:tcW w:w="8640" w:type="dxa"/>
            <w:gridSpan w:val="32"/>
            <w:tcBorders>
              <w:top w:val="single" w:sz="4" w:space="0" w:color="auto"/>
              <w:bottom w:val="single" w:sz="4" w:space="0" w:color="auto"/>
            </w:tcBorders>
          </w:tcPr>
          <w:p w:rsidR="00DA7AE0" w:rsidRDefault="00FB35CE">
            <w:pPr>
              <w:pStyle w:val="PacketDiagramBodyText"/>
            </w:pPr>
            <w:r>
              <w:t>…</w:t>
            </w:r>
          </w:p>
        </w:tc>
      </w:tr>
      <w:tr w:rsidR="00DA7AE0" w:rsidTr="00DA7AE0">
        <w:trPr>
          <w:trHeight w:val="490"/>
        </w:trPr>
        <w:tc>
          <w:tcPr>
            <w:tcW w:w="8640" w:type="dxa"/>
            <w:gridSpan w:val="32"/>
            <w:tcBorders>
              <w:top w:val="single" w:sz="4" w:space="0" w:color="auto"/>
            </w:tcBorders>
          </w:tcPr>
          <w:p w:rsidR="00DA7AE0" w:rsidRDefault="00FB35CE">
            <w:pPr>
              <w:pStyle w:val="PacketDiagramBodyText"/>
            </w:pPr>
            <w:r>
              <w:t>Dominant Speaker History MSI N (N&lt;10)</w:t>
            </w:r>
          </w:p>
        </w:tc>
      </w:tr>
    </w:tbl>
    <w:p w:rsidR="00DA7AE0" w:rsidRDefault="00FB35CE">
      <w:r>
        <w:rPr>
          <w:b/>
        </w:rPr>
        <w:t xml:space="preserve">AFB Type (2 bytes): </w:t>
      </w:r>
      <w:r>
        <w:t xml:space="preserve">The application layer feedback message type. Set to 0x3. </w:t>
      </w:r>
    </w:p>
    <w:p w:rsidR="00DA7AE0" w:rsidRDefault="00FB35CE">
      <w:r>
        <w:rPr>
          <w:b/>
        </w:rPr>
        <w:t xml:space="preserve">Length (2 bytes): </w:t>
      </w:r>
      <w:r>
        <w:t xml:space="preserve">The </w:t>
      </w:r>
      <w:r>
        <w:rPr>
          <w:b/>
        </w:rPr>
        <w:t>FCI</w:t>
      </w:r>
      <w:r>
        <w:t xml:space="preserve"> size, including the AFB Type and Length fields. </w:t>
      </w:r>
      <w:r>
        <w:rPr>
          <w:b/>
        </w:rPr>
        <w:t>DSH</w:t>
      </w:r>
      <w:r>
        <w:t xml:space="preserve"> MUST </w:t>
      </w:r>
      <w:r>
        <w:t xml:space="preserve">have less than or equal to 10 </w:t>
      </w:r>
      <w:r>
        <w:rPr>
          <w:b/>
        </w:rPr>
        <w:t>Dominant Speaker History</w:t>
      </w:r>
      <w:r>
        <w:t xml:space="preserve"> fields. </w:t>
      </w:r>
    </w:p>
    <w:p w:rsidR="00DA7AE0" w:rsidRDefault="00FB35CE">
      <w:r>
        <w:rPr>
          <w:b/>
        </w:rPr>
        <w:t xml:space="preserve">Dominant Speaker Media Source ID (MSI) (4 bytes): </w:t>
      </w:r>
      <w:r>
        <w:t xml:space="preserve">The </w:t>
      </w:r>
      <w:hyperlink w:anchor="gt_7f019c36-6d66-4a34-9e8c-0307e26ce657">
        <w:r>
          <w:rPr>
            <w:rStyle w:val="HyperlinkGreen"/>
            <w:b/>
          </w:rPr>
          <w:t>MSI</w:t>
        </w:r>
      </w:hyperlink>
      <w:r>
        <w:t xml:space="preserve"> of the current dominant speaker’s audio source.  If there isn’t a domina</w:t>
      </w:r>
      <w:r>
        <w:t xml:space="preserve">nt speaker in the mixer at the moment of the notification, this field MUST be set to SOURCE_NONE (0xFFFFFFFF). </w:t>
      </w:r>
    </w:p>
    <w:p w:rsidR="00DA7AE0" w:rsidRDefault="00FB35CE">
      <w:r>
        <w:rPr>
          <w:b/>
        </w:rPr>
        <w:t xml:space="preserve">Dominant Speaker History MSI 0 to 9 (4 bytes each, variable length): </w:t>
      </w:r>
      <w:r>
        <w:t>The past dominant speakers’ MSIs, sorted by the descending order of the mos</w:t>
      </w:r>
      <w:r>
        <w:t xml:space="preserve">t recent dominant speakers. </w:t>
      </w:r>
    </w:p>
    <w:p w:rsidR="00DA7AE0" w:rsidRDefault="00FB35CE">
      <w:pPr>
        <w:pStyle w:val="Heading1"/>
      </w:pPr>
      <w:bookmarkStart w:id="188" w:name="section_c7aa206e898742148e5692ae6c3c5a7f"/>
      <w:bookmarkStart w:id="189" w:name="_Toc163760422"/>
      <w:r>
        <w:lastRenderedPageBreak/>
        <w:t>Protocol Details</w:t>
      </w:r>
      <w:bookmarkEnd w:id="188"/>
      <w:bookmarkEnd w:id="189"/>
    </w:p>
    <w:p w:rsidR="00DA7AE0" w:rsidRDefault="00FB35CE">
      <w:pPr>
        <w:pStyle w:val="Heading2"/>
      </w:pPr>
      <w:bookmarkStart w:id="190" w:name="section_e9d90af44b2d4544b3140bae29bf64c2"/>
      <w:bookmarkStart w:id="191" w:name="_Toc163760423"/>
      <w:r>
        <w:t>RTP Details</w:t>
      </w:r>
      <w:bookmarkEnd w:id="190"/>
      <w:bookmarkEnd w:id="191"/>
      <w:r>
        <w:fldChar w:fldCharType="begin"/>
      </w:r>
      <w:r>
        <w:instrText xml:space="preserve"> XE "RTP:overview" </w:instrText>
      </w:r>
      <w:r>
        <w:fldChar w:fldCharType="end"/>
      </w:r>
    </w:p>
    <w:p w:rsidR="00DA7AE0" w:rsidRDefault="00FB35CE">
      <w:r>
        <w:t xml:space="preserve">This protocol MAY have multiple </w:t>
      </w:r>
      <w:hyperlink w:anchor="gt_de8636e4-953a-4b13-ba68-16f15c0570e5">
        <w:r>
          <w:rPr>
            <w:rStyle w:val="HyperlinkGreen"/>
            <w:b/>
          </w:rPr>
          <w:t>RTP sessions</w:t>
        </w:r>
      </w:hyperlink>
      <w:r>
        <w:t xml:space="preserve"> sharing the same transport as long as these RTP sessions</w:t>
      </w:r>
      <w:r>
        <w:t xml:space="preserve"> have non-overlapping </w:t>
      </w:r>
      <w:hyperlink w:anchor="gt_bc2beb5b-66f9-435f-9ffd-f7cf713f836a">
        <w:r>
          <w:rPr>
            <w:rStyle w:val="HyperlinkGreen"/>
            <w:b/>
          </w:rPr>
          <w:t>SSRC</w:t>
        </w:r>
      </w:hyperlink>
      <w:r>
        <w:t xml:space="preserve"> ranges. If the transport is shared, the SSRC range MUST be configured by the method specified in </w:t>
      </w:r>
      <w:hyperlink r:id="rId94" w:anchor="Section_cd17a549b94842a6aa6bfa707710faac">
        <w:r>
          <w:rPr>
            <w:rStyle w:val="Hyperlink"/>
          </w:rPr>
          <w:t>[MS-SDPEXT]</w:t>
        </w:r>
      </w:hyperlink>
      <w:r>
        <w:t xml:space="preserve"> section 3.1.5.31. When the SSRC range is set, the SSRC throttling is disabled and </w:t>
      </w:r>
      <w:hyperlink w:anchor="gt_a2d9cf75-7cbd-496c-bd8f-d79325f9858d">
        <w:r>
          <w:rPr>
            <w:rStyle w:val="HyperlinkGreen"/>
            <w:b/>
          </w:rPr>
          <w:t>RTP packets</w:t>
        </w:r>
      </w:hyperlink>
      <w:r>
        <w:t xml:space="preserve"> with SSRC outside the specified range MUST be dropped.</w:t>
      </w:r>
    </w:p>
    <w:p w:rsidR="00DA7AE0" w:rsidRDefault="00FB35CE">
      <w:r>
        <w:t>This protocol MAY mult</w:t>
      </w:r>
      <w:r>
        <w:t xml:space="preserve">iplex multiple related </w:t>
      </w:r>
      <w:hyperlink w:anchor="gt_f3529cd8-50da-4f36-aa0b-66af455edbb6">
        <w:r>
          <w:rPr>
            <w:rStyle w:val="HyperlinkGreen"/>
            <w:b/>
          </w:rPr>
          <w:t>streams</w:t>
        </w:r>
      </w:hyperlink>
      <w:r>
        <w:t xml:space="preserve"> in one RTP session using different SSRCs. </w:t>
      </w:r>
    </w:p>
    <w:p w:rsidR="00DA7AE0" w:rsidRDefault="00FB35CE">
      <w:r>
        <w:t xml:space="preserve">This protocol differs from </w:t>
      </w:r>
      <w:hyperlink r:id="rId95">
        <w:r>
          <w:rPr>
            <w:rStyle w:val="Hyperlink"/>
          </w:rPr>
          <w:t>[RFC3550]</w:t>
        </w:r>
      </w:hyperlink>
      <w:r>
        <w:t xml:space="preserve"> in the </w:t>
      </w:r>
      <w:hyperlink w:anchor="gt_c15daf8b-36d0-449a-aa47-5f7e2b147635">
        <w:r>
          <w:rPr>
            <w:rStyle w:val="HyperlinkGreen"/>
            <w:b/>
          </w:rPr>
          <w:t>CSRC</w:t>
        </w:r>
      </w:hyperlink>
      <w:r>
        <w:t xml:space="preserve"> values used in the CSRC list. If the sender is a </w:t>
      </w:r>
      <w:hyperlink w:anchor="gt_28e4ca4a-3d1c-4c20-96dc-371720217248">
        <w:r>
          <w:rPr>
            <w:rStyle w:val="HyperlinkGreen"/>
            <w:b/>
          </w:rPr>
          <w:t>mixer</w:t>
        </w:r>
      </w:hyperlink>
      <w:r>
        <w:t xml:space="preserve">, this protocol uses the </w:t>
      </w:r>
      <w:hyperlink w:anchor="gt_7f019c36-6d66-4a34-9e8c-0307e26ce657">
        <w:r>
          <w:rPr>
            <w:rStyle w:val="HyperlinkGreen"/>
            <w:b/>
          </w:rPr>
          <w:t>MSI</w:t>
        </w:r>
      </w:hyperlink>
      <w:r>
        <w:t xml:space="preserve"> of the contributing sources as CSRC values in the CSRC list</w:t>
      </w:r>
      <w:bookmarkStart w:id="192"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192"/>
      <w:r>
        <w:t>.</w:t>
      </w:r>
    </w:p>
    <w:p w:rsidR="00DA7AE0" w:rsidRDefault="00FB35CE">
      <w:r>
        <w:t>The SSRC throttling mechanism works by means of two states, which are called normal mode and throttling mode. Every ti</w:t>
      </w:r>
      <w:r>
        <w:t>me the SSRC changes, the receiver enters the throttling mode, in which further SSRC changes are restricted, and packets with unexpected SSRCs are dropped. The receiver goes back to the normal mode only after a given amount of time has passed without any SS</w:t>
      </w:r>
      <w:r>
        <w:t xml:space="preserve">RC change. A high-level overview of this behavior is illustrated in the following diagram. Detailed specifications of the states, transitions, and actions are given in sections </w:t>
      </w:r>
      <w:hyperlink w:anchor="Section_d9e5f7667b384cdcac3554f6d5820249" w:history="1">
        <w:r>
          <w:rPr>
            <w:rStyle w:val="Hyperlink"/>
          </w:rPr>
          <w:t>3.1.1</w:t>
        </w:r>
      </w:hyperlink>
      <w:r>
        <w:t xml:space="preserve"> to </w:t>
      </w:r>
      <w:hyperlink w:anchor="Section_cd1752d72eff4896b6958facad25d131" w:history="1">
        <w:r>
          <w:rPr>
            <w:rStyle w:val="Hyperlink"/>
          </w:rPr>
          <w:t>3.1.7</w:t>
        </w:r>
      </w:hyperlink>
      <w:r>
        <w:t>.</w:t>
      </w:r>
    </w:p>
    <w:p w:rsidR="00DA7AE0" w:rsidRDefault="00FB35CE">
      <w:r>
        <w:rPr>
          <w:noProof/>
        </w:rPr>
        <w:drawing>
          <wp:inline distT="0" distB="0" distL="0" distR="0">
            <wp:extent cx="4800600" cy="1543050"/>
            <wp:effectExtent l="19050" t="0" r="9525" b="0"/>
            <wp:docPr id="5557" name="MS-RTP_pict29134a60-faad-4e77-ac0d-a378296bc766.png" descr="Synchronization source throttling" title="Synchronization source thrott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RTP_pict29134a60-faad-4e77-ac0d-a378296bc766.png" descr="Synchronization source throttling" title="Synchronization source throttling"/>
                    <pic:cNvPicPr>
                      <a:picLocks noChangeAspect="1" noChangeArrowheads="1"/>
                    </pic:cNvPicPr>
                  </pic:nvPicPr>
                  <pic:blipFill>
                    <a:blip r:embed="rId96" cstate="print"/>
                    <a:srcRect/>
                    <a:stretch>
                      <a:fillRect/>
                    </a:stretch>
                  </pic:blipFill>
                  <pic:spPr bwMode="auto">
                    <a:xfrm>
                      <a:off x="0" y="0"/>
                      <a:ext cx="4800600" cy="1543050"/>
                    </a:xfrm>
                    <a:prstGeom prst="rect">
                      <a:avLst/>
                    </a:prstGeom>
                    <a:noFill/>
                    <a:ln w="9525">
                      <a:noFill/>
                      <a:miter lim="800000"/>
                      <a:headEnd/>
                      <a:tailEnd/>
                    </a:ln>
                  </pic:spPr>
                </pic:pic>
              </a:graphicData>
            </a:graphic>
          </wp:inline>
        </w:drawing>
      </w:r>
    </w:p>
    <w:p w:rsidR="00DA7AE0" w:rsidRDefault="00FB35CE">
      <w:pPr>
        <w:pStyle w:val="Caption"/>
        <w:rPr>
          <w:b w:val="0"/>
        </w:rPr>
      </w:pPr>
      <w:r>
        <w:t xml:space="preserve">Figure </w:t>
      </w:r>
      <w:r>
        <w:fldChar w:fldCharType="begin"/>
      </w:r>
      <w:r>
        <w:instrText xml:space="preserve"> SEQ Figure \* ARABIC </w:instrText>
      </w:r>
      <w:r>
        <w:fldChar w:fldCharType="separate"/>
      </w:r>
      <w:r>
        <w:rPr>
          <w:noProof/>
        </w:rPr>
        <w:t>2</w:t>
      </w:r>
      <w:r>
        <w:fldChar w:fldCharType="end"/>
      </w:r>
      <w:r>
        <w:t>: Synchronization source throttling</w:t>
      </w:r>
    </w:p>
    <w:p w:rsidR="00DA7AE0" w:rsidRDefault="00FB35CE">
      <w:r>
        <w:t>The sequence number throttling mechanism is analogous to the SSRC throttling mechanism, but is done using the values stored on t</w:t>
      </w:r>
      <w:r>
        <w:t xml:space="preserve">he </w:t>
      </w:r>
      <w:hyperlink w:anchor="gt_7c02483a-b2ed-4381-ae07-5332ee087a45">
        <w:r>
          <w:rPr>
            <w:rStyle w:val="HyperlinkGreen"/>
            <w:b/>
          </w:rPr>
          <w:t>RTP</w:t>
        </w:r>
      </w:hyperlink>
      <w:r>
        <w:t xml:space="preserve"> </w:t>
      </w:r>
      <w:hyperlink w:anchor="gt_ffa8c727-3935-4301-b4d9-826409e0af5a">
        <w:r>
          <w:rPr>
            <w:rStyle w:val="HyperlinkGreen"/>
            <w:b/>
          </w:rPr>
          <w:t>participant</w:t>
        </w:r>
      </w:hyperlink>
      <w:r>
        <w:t>, which means one set per SSRC, while the SSRC throttling is global for the RTP session.</w:t>
      </w:r>
    </w:p>
    <w:p w:rsidR="00DA7AE0" w:rsidRDefault="00FB35CE">
      <w:r>
        <w:t>A throttling algorithm SHOULD be used on the receiver side. Another example of a throttling mechanism is the probation mechanism specified in [RFC3550] sections 6.2.1 and A.1.</w:t>
      </w:r>
    </w:p>
    <w:p w:rsidR="00DA7AE0" w:rsidRDefault="00FB35CE">
      <w:r>
        <w:t xml:space="preserve">To get correct </w:t>
      </w:r>
      <w:hyperlink w:anchor="gt_2abc60f1-5e24-4378-a2b4-9794370e9fe9">
        <w:r>
          <w:rPr>
            <w:rStyle w:val="HyperlinkGreen"/>
            <w:b/>
          </w:rPr>
          <w:t>dom</w:t>
        </w:r>
        <w:r>
          <w:rPr>
            <w:rStyle w:val="HyperlinkGreen"/>
            <w:b/>
          </w:rPr>
          <w:t>inant speaker</w:t>
        </w:r>
      </w:hyperlink>
      <w:r>
        <w:t xml:space="preserve"> notification on the protocol clients, the mixer MUST use the first element in the CSRC list as that of the dominant speaker. Receivers can implement special treatment, such as visual indication on the interface, for the dominant speaker, whic</w:t>
      </w:r>
      <w:r>
        <w:t xml:space="preserve">h is the first CSRC on the CSRC list. Mixer SHOULD implement an algorithm to select the dominant speaker. For an example, see section </w:t>
      </w:r>
      <w:hyperlink w:anchor="Section_81055848ed704544b3bf9c1a8fd6703a" w:history="1">
        <w:r>
          <w:rPr>
            <w:rStyle w:val="Hyperlink"/>
          </w:rPr>
          <w:t>4.2</w:t>
        </w:r>
      </w:hyperlink>
      <w:r>
        <w:t>. The nature and behavior of the dominant speaker selection</w:t>
      </w:r>
      <w:r>
        <w:t xml:space="preserve"> algorithm on the mixer and its usage by the protocol clients is up to the implementation and out of the scope of this specification.</w:t>
      </w:r>
    </w:p>
    <w:p w:rsidR="00DA7AE0" w:rsidRDefault="00FB35CE">
      <w:r>
        <w:t xml:space="preserve">Either the participant time-out timer specified in section </w:t>
      </w:r>
      <w:hyperlink w:anchor="Section_43c68ac0702a4caa9c89e34dfd5e49bc" w:history="1">
        <w:r>
          <w:rPr>
            <w:rStyle w:val="Hyperlink"/>
          </w:rPr>
          <w:t>3.1</w:t>
        </w:r>
        <w:r>
          <w:rPr>
            <w:rStyle w:val="Hyperlink"/>
          </w:rPr>
          <w:t>.2</w:t>
        </w:r>
      </w:hyperlink>
      <w:r>
        <w:t xml:space="preserve"> or the time-out algorithm in [RFC3550] section 6.3.5 MUST be used. </w:t>
      </w:r>
    </w:p>
    <w:p w:rsidR="00DA7AE0" w:rsidRDefault="00FB35CE">
      <w:pPr>
        <w:pStyle w:val="Heading3"/>
      </w:pPr>
      <w:bookmarkStart w:id="193" w:name="section_d9e5f7667b384cdcac3554f6d5820249"/>
      <w:bookmarkStart w:id="194" w:name="_Toc163760424"/>
      <w:r>
        <w:t>Abstract Data Model</w:t>
      </w:r>
      <w:bookmarkEnd w:id="193"/>
      <w:bookmarkEnd w:id="194"/>
      <w:r>
        <w:fldChar w:fldCharType="begin"/>
      </w:r>
      <w:r>
        <w:instrText xml:space="preserve"> XE "RTP:abstract data model" </w:instrText>
      </w:r>
      <w:r>
        <w:fldChar w:fldCharType="end"/>
      </w:r>
      <w:r>
        <w:fldChar w:fldCharType="begin"/>
      </w:r>
      <w:r>
        <w:instrText xml:space="preserve"> XE "Abstract data model:RTP" </w:instrText>
      </w:r>
      <w:r>
        <w:fldChar w:fldCharType="end"/>
      </w:r>
      <w:r>
        <w:fldChar w:fldCharType="begin"/>
      </w:r>
      <w:r>
        <w:instrText xml:space="preserve"> XE "Data model - abstract:RTP" </w:instrText>
      </w:r>
      <w:r>
        <w:fldChar w:fldCharType="end"/>
      </w:r>
    </w:p>
    <w:p w:rsidR="00DA7AE0" w:rsidRDefault="00FB35CE">
      <w:r>
        <w:t>Common to both throttling mechanisms are the following variables pe</w:t>
      </w:r>
      <w:r>
        <w:t>r session:</w:t>
      </w:r>
    </w:p>
    <w:p w:rsidR="00DA7AE0" w:rsidRDefault="00FB35CE">
      <w:pPr>
        <w:pStyle w:val="ListParagraph"/>
        <w:numPr>
          <w:ilvl w:val="0"/>
          <w:numId w:val="54"/>
        </w:numPr>
      </w:pPr>
      <w:r>
        <w:rPr>
          <w:b/>
        </w:rPr>
        <w:lastRenderedPageBreak/>
        <w:t>ThrottlingMode</w:t>
      </w:r>
      <w:r>
        <w:t>: "True" if the receiver is in throttling mode, which means that the throttling mode timer has not expired.</w:t>
      </w:r>
    </w:p>
    <w:p w:rsidR="00DA7AE0" w:rsidRDefault="00FB35CE">
      <w:hyperlink w:anchor="gt_bc2beb5b-66f9-435f-9ffd-f7cf713f836a">
        <w:r>
          <w:rPr>
            <w:rStyle w:val="HyperlinkGreen"/>
            <w:b/>
          </w:rPr>
          <w:t>SSRC</w:t>
        </w:r>
      </w:hyperlink>
      <w:r>
        <w:t xml:space="preserve"> throttling extension variables per session:</w:t>
      </w:r>
    </w:p>
    <w:p w:rsidR="00DA7AE0" w:rsidRDefault="00FB35CE">
      <w:pPr>
        <w:pStyle w:val="ListParagraph"/>
        <w:numPr>
          <w:ilvl w:val="0"/>
          <w:numId w:val="54"/>
        </w:numPr>
      </w:pPr>
      <w:r>
        <w:rPr>
          <w:b/>
        </w:rPr>
        <w:t>LastGoodSSRC</w:t>
      </w:r>
      <w:r>
        <w:t xml:space="preserve">: Stores the SSRC to be accepted as valid, which is the current SSRC for the </w:t>
      </w:r>
      <w:hyperlink w:anchor="gt_f3529cd8-50da-4f36-aa0b-66af455edbb6">
        <w:r>
          <w:rPr>
            <w:rStyle w:val="HyperlinkGreen"/>
            <w:b/>
          </w:rPr>
          <w:t>stream</w:t>
        </w:r>
      </w:hyperlink>
      <w:r>
        <w:t>.</w:t>
      </w:r>
    </w:p>
    <w:p w:rsidR="00DA7AE0" w:rsidRDefault="00FB35CE">
      <w:pPr>
        <w:pStyle w:val="ListParagraph"/>
        <w:numPr>
          <w:ilvl w:val="0"/>
          <w:numId w:val="54"/>
        </w:numPr>
      </w:pPr>
      <w:r>
        <w:rPr>
          <w:b/>
        </w:rPr>
        <w:t>ResyncSSRC</w:t>
      </w:r>
      <w:r>
        <w:t xml:space="preserve">: Stores the last SSRC that was received out of throttling mode, and was different from </w:t>
      </w:r>
      <w:r>
        <w:rPr>
          <w:b/>
        </w:rPr>
        <w:t>LastGoodSSR</w:t>
      </w:r>
      <w:r>
        <w:rPr>
          <w:b/>
        </w:rPr>
        <w:t>C</w:t>
      </w:r>
      <w:r>
        <w:t xml:space="preserve">. If </w:t>
      </w:r>
      <w:r>
        <w:rPr>
          <w:b/>
        </w:rPr>
        <w:t>ResyncSSRC</w:t>
      </w:r>
      <w:r>
        <w:t xml:space="preserve"> is seen again, it replaces </w:t>
      </w:r>
      <w:r>
        <w:rPr>
          <w:b/>
        </w:rPr>
        <w:t>LastGoodSSRC</w:t>
      </w:r>
      <w:r>
        <w:t>.</w:t>
      </w:r>
    </w:p>
    <w:p w:rsidR="00DA7AE0" w:rsidRDefault="00FB35CE">
      <w:pPr>
        <w:pStyle w:val="ListParagraph"/>
        <w:numPr>
          <w:ilvl w:val="0"/>
          <w:numId w:val="54"/>
        </w:numPr>
      </w:pPr>
      <w:r>
        <w:rPr>
          <w:b/>
        </w:rPr>
        <w:t>LastBadSSRC</w:t>
      </w:r>
      <w:r>
        <w:t xml:space="preserve">: Stores the last SSRC that was received inside throttling mode, and was different from both the </w:t>
      </w:r>
      <w:r>
        <w:rPr>
          <w:b/>
        </w:rPr>
        <w:t>LastGoodSSRC</w:t>
      </w:r>
      <w:r>
        <w:t xml:space="preserve"> and </w:t>
      </w:r>
      <w:r>
        <w:rPr>
          <w:b/>
        </w:rPr>
        <w:t>ResyncSSRC</w:t>
      </w:r>
      <w:r>
        <w:t>.</w:t>
      </w:r>
    </w:p>
    <w:p w:rsidR="00DA7AE0" w:rsidRDefault="00FB35CE">
      <w:r>
        <w:t xml:space="preserve">Sequence number throttling extension variables per </w:t>
      </w:r>
      <w:hyperlink w:anchor="gt_ffa8c727-3935-4301-b4d9-826409e0af5a">
        <w:r>
          <w:rPr>
            <w:rStyle w:val="HyperlinkGreen"/>
            <w:b/>
          </w:rPr>
          <w:t>participant</w:t>
        </w:r>
      </w:hyperlink>
      <w:r>
        <w:t>:</w:t>
      </w:r>
    </w:p>
    <w:p w:rsidR="00DA7AE0" w:rsidRDefault="00FB35CE">
      <w:pPr>
        <w:pStyle w:val="ListParagraph"/>
        <w:numPr>
          <w:ilvl w:val="0"/>
          <w:numId w:val="55"/>
        </w:numPr>
      </w:pPr>
      <w:r>
        <w:rPr>
          <w:b/>
        </w:rPr>
        <w:t>NextGoodSeqNum:</w:t>
      </w:r>
      <w:r>
        <w:t xml:space="preserve"> Stores the next sequence number to be accepted as valid.</w:t>
      </w:r>
    </w:p>
    <w:p w:rsidR="00DA7AE0" w:rsidRDefault="00FB35CE">
      <w:pPr>
        <w:pStyle w:val="ListParagraph"/>
        <w:numPr>
          <w:ilvl w:val="0"/>
          <w:numId w:val="55"/>
        </w:numPr>
      </w:pPr>
      <w:r>
        <w:rPr>
          <w:b/>
        </w:rPr>
        <w:t>ResyncSeqNum</w:t>
      </w:r>
      <w:r>
        <w:t>: The next number, or successor, in the sequence of numbers received from throttling mode that is not equa</w:t>
      </w:r>
      <w:r>
        <w:t xml:space="preserve">l to the value in </w:t>
      </w:r>
      <w:r>
        <w:rPr>
          <w:b/>
        </w:rPr>
        <w:t>NextGoodSeqNum</w:t>
      </w:r>
      <w:r>
        <w:t xml:space="preserve">. If </w:t>
      </w:r>
      <w:r>
        <w:rPr>
          <w:b/>
        </w:rPr>
        <w:t>ResyncSeqNum</w:t>
      </w:r>
      <w:r>
        <w:t xml:space="preserve"> is seen again, the value </w:t>
      </w:r>
      <w:r>
        <w:rPr>
          <w:b/>
        </w:rPr>
        <w:t>ResyncSeqNum</w:t>
      </w:r>
      <w:r>
        <w:t xml:space="preserve"> + 1 replaces </w:t>
      </w:r>
      <w:r>
        <w:rPr>
          <w:b/>
        </w:rPr>
        <w:t>NextGoodSeqNum</w:t>
      </w:r>
      <w:r>
        <w:t>.</w:t>
      </w:r>
    </w:p>
    <w:p w:rsidR="00DA7AE0" w:rsidRDefault="00FB35CE">
      <w:pPr>
        <w:pStyle w:val="ListParagraph"/>
        <w:numPr>
          <w:ilvl w:val="0"/>
          <w:numId w:val="55"/>
        </w:numPr>
      </w:pPr>
      <w:r>
        <w:rPr>
          <w:b/>
        </w:rPr>
        <w:t>NextBadSeqNum</w:t>
      </w:r>
      <w:r>
        <w:t>: The next number, or successor, in the sequence of numbers received from throttling mode that is not equal to the value in ei</w:t>
      </w:r>
      <w:r>
        <w:t xml:space="preserve">ther </w:t>
      </w:r>
      <w:r>
        <w:rPr>
          <w:b/>
        </w:rPr>
        <w:t>NextGoodSeqNum</w:t>
      </w:r>
      <w:r>
        <w:t xml:space="preserve"> or </w:t>
      </w:r>
      <w:r>
        <w:rPr>
          <w:b/>
        </w:rPr>
        <w:t>ResyncSeqNum</w:t>
      </w:r>
      <w:r>
        <w:t>.</w:t>
      </w:r>
    </w:p>
    <w:p w:rsidR="00DA7AE0" w:rsidRDefault="00FB35CE">
      <w:hyperlink w:anchor="gt_2abc60f1-5e24-4378-a2b4-9794370e9fe9">
        <w:r>
          <w:rPr>
            <w:rStyle w:val="HyperlinkGreen"/>
            <w:b/>
          </w:rPr>
          <w:t>Dominant speaker</w:t>
        </w:r>
      </w:hyperlink>
      <w:r>
        <w:t xml:space="preserve"> notification extension variables:</w:t>
      </w:r>
    </w:p>
    <w:p w:rsidR="00DA7AE0" w:rsidRDefault="00FB35CE">
      <w:pPr>
        <w:pStyle w:val="ListParagraph"/>
        <w:numPr>
          <w:ilvl w:val="0"/>
          <w:numId w:val="56"/>
        </w:numPr>
      </w:pPr>
      <w:r>
        <w:rPr>
          <w:b/>
        </w:rPr>
        <w:t>DominantSpeaker</w:t>
      </w:r>
      <w:r>
        <w:t xml:space="preserve">: Last SSRC received as first </w:t>
      </w:r>
      <w:hyperlink w:anchor="gt_c15daf8b-36d0-449a-aa47-5f7e2b147635">
        <w:r>
          <w:rPr>
            <w:rStyle w:val="HyperlinkGreen"/>
            <w:b/>
          </w:rPr>
          <w:t>CSRC</w:t>
        </w:r>
      </w:hyperlink>
      <w:r>
        <w:t xml:space="preserve"> on an </w:t>
      </w:r>
      <w:hyperlink w:anchor="gt_a2d9cf75-7cbd-496c-bd8f-d79325f9858d">
        <w:r>
          <w:rPr>
            <w:rStyle w:val="HyperlinkGreen"/>
            <w:b/>
          </w:rPr>
          <w:t>RTP packet</w:t>
        </w:r>
      </w:hyperlink>
      <w:r>
        <w:t>.</w:t>
      </w:r>
    </w:p>
    <w:p w:rsidR="00DA7AE0" w:rsidRDefault="00FB35CE">
      <w:pPr>
        <w:pStyle w:val="ListParagraph"/>
        <w:numPr>
          <w:ilvl w:val="0"/>
          <w:numId w:val="56"/>
        </w:numPr>
      </w:pPr>
      <w:r>
        <w:rPr>
          <w:b/>
        </w:rPr>
        <w:t>IsDominantSpeakerValid</w:t>
      </w:r>
      <w:r>
        <w:t xml:space="preserve">: "True" if the SSRC in </w:t>
      </w:r>
      <w:r>
        <w:rPr>
          <w:b/>
        </w:rPr>
        <w:t>DominantSpeaker</w:t>
      </w:r>
      <w:r>
        <w:t xml:space="preserve"> is valid. To be valid, the dominant speaker expiration timer has not expired and a packet with an empty CSRC</w:t>
      </w:r>
      <w:r>
        <w:t xml:space="preserve"> list was not received.</w:t>
      </w:r>
    </w:p>
    <w:p w:rsidR="00DA7AE0" w:rsidRDefault="00FB35CE">
      <w:pPr>
        <w:pStyle w:val="Heading3"/>
      </w:pPr>
      <w:bookmarkStart w:id="195" w:name="section_43c68ac0702a4caa9c89e34dfd5e49bc"/>
      <w:bookmarkStart w:id="196" w:name="_Toc163760425"/>
      <w:r>
        <w:t>Timers</w:t>
      </w:r>
      <w:bookmarkEnd w:id="195"/>
      <w:bookmarkEnd w:id="196"/>
      <w:r>
        <w:fldChar w:fldCharType="begin"/>
      </w:r>
      <w:r>
        <w:instrText xml:space="preserve"> XE "RTP:timers" </w:instrText>
      </w:r>
      <w:r>
        <w:fldChar w:fldCharType="end"/>
      </w:r>
      <w:r>
        <w:fldChar w:fldCharType="begin"/>
      </w:r>
      <w:r>
        <w:instrText xml:space="preserve"> XE "Timers:RTP" </w:instrText>
      </w:r>
      <w:r>
        <w:fldChar w:fldCharType="end"/>
      </w:r>
    </w:p>
    <w:p w:rsidR="00DA7AE0" w:rsidRDefault="00FB35CE">
      <w:r>
        <w:t xml:space="preserve">This protocol has the following RTP-related timers, in addition to those specified in </w:t>
      </w:r>
      <w:hyperlink r:id="rId97">
        <w:r>
          <w:rPr>
            <w:rStyle w:val="Hyperlink"/>
          </w:rPr>
          <w:t>[RFC3550]</w:t>
        </w:r>
      </w:hyperlink>
      <w:r>
        <w:t xml:space="preserve"> section 6.3:</w:t>
      </w:r>
    </w:p>
    <w:p w:rsidR="00DA7AE0" w:rsidRDefault="00FB35CE">
      <w:pPr>
        <w:pStyle w:val="ListParagraph"/>
        <w:numPr>
          <w:ilvl w:val="0"/>
          <w:numId w:val="57"/>
        </w:numPr>
      </w:pPr>
      <w:r>
        <w:rPr>
          <w:b/>
        </w:rPr>
        <w:t xml:space="preserve">Throttling </w:t>
      </w:r>
      <w:r>
        <w:rPr>
          <w:b/>
        </w:rPr>
        <w:t>mode timer</w:t>
      </w:r>
      <w:r>
        <w:t xml:space="preserve">: This timer is used by the throttling mechanism to establish how long a receiver stays in throttling mode. There SHOULD be a single throttling mode timer per </w:t>
      </w:r>
      <w:hyperlink w:anchor="gt_de8636e4-953a-4b13-ba68-16f15c0570e5">
        <w:r>
          <w:rPr>
            <w:rStyle w:val="HyperlinkGreen"/>
            <w:b/>
          </w:rPr>
          <w:t>RTP session</w:t>
        </w:r>
      </w:hyperlink>
      <w:r>
        <w:t>, used for bot</w:t>
      </w:r>
      <w:r>
        <w:t xml:space="preserve">h </w:t>
      </w:r>
      <w:hyperlink w:anchor="gt_bc2beb5b-66f9-435f-9ffd-f7cf713f836a">
        <w:r>
          <w:rPr>
            <w:rStyle w:val="HyperlinkGreen"/>
            <w:b/>
          </w:rPr>
          <w:t>SSRC</w:t>
        </w:r>
      </w:hyperlink>
      <w:r>
        <w:t xml:space="preserve"> and sequence number throttling. This timer SHOULD be set to 2 seconds, and MUST be less than or equal to this value.</w:t>
      </w:r>
    </w:p>
    <w:p w:rsidR="00DA7AE0" w:rsidRDefault="00FB35CE">
      <w:pPr>
        <w:pStyle w:val="ListParagraph"/>
        <w:numPr>
          <w:ilvl w:val="0"/>
          <w:numId w:val="57"/>
        </w:numPr>
      </w:pPr>
      <w:r>
        <w:rPr>
          <w:b/>
        </w:rPr>
        <w:t>Dominant speaker expiration timer</w:t>
      </w:r>
      <w:r>
        <w:t xml:space="preserve">: Receivers SHOULD have a timer that </w:t>
      </w:r>
      <w:r>
        <w:t xml:space="preserve">expires sometime after the last </w:t>
      </w:r>
      <w:hyperlink w:anchor="gt_a2d9cf75-7cbd-496c-bd8f-d79325f9858d">
        <w:r>
          <w:rPr>
            <w:rStyle w:val="HyperlinkGreen"/>
            <w:b/>
          </w:rPr>
          <w:t>RTP packet</w:t>
        </w:r>
      </w:hyperlink>
      <w:r>
        <w:t xml:space="preserve"> was received, to avoid keeping stale </w:t>
      </w:r>
      <w:hyperlink w:anchor="gt_2abc60f1-5e24-4378-a2b4-9794370e9fe9">
        <w:r>
          <w:rPr>
            <w:rStyle w:val="HyperlinkGreen"/>
            <w:b/>
          </w:rPr>
          <w:t>dominant speaker</w:t>
        </w:r>
      </w:hyperlink>
      <w:r>
        <w:t xml:space="preserve"> information during silent periods i</w:t>
      </w:r>
      <w:r>
        <w:t xml:space="preserve">f a </w:t>
      </w:r>
      <w:hyperlink w:anchor="gt_28e4ca4a-3d1c-4c20-96dc-371720217248">
        <w:r>
          <w:rPr>
            <w:rStyle w:val="HyperlinkGreen"/>
            <w:b/>
          </w:rPr>
          <w:t>mixer</w:t>
        </w:r>
      </w:hyperlink>
      <w:r>
        <w:t xml:space="preserve"> uses </w:t>
      </w:r>
      <w:hyperlink w:anchor="gt_e40dd125-1e81-4c28-8c88-1bac817dcdde">
        <w:r>
          <w:rPr>
            <w:rStyle w:val="HyperlinkGreen"/>
            <w:b/>
          </w:rPr>
          <w:t>silence suppression</w:t>
        </w:r>
      </w:hyperlink>
      <w:r>
        <w:t xml:space="preserve">. This timer SHOULD be set to 3 seconds. It MUST be greater than the maximum allowed </w:t>
      </w:r>
      <w:hyperlink w:anchor="gt_4b3e3fb2-9be4-497d-952f-273a2b533ce2">
        <w:r>
          <w:rPr>
            <w:rStyle w:val="HyperlinkGreen"/>
            <w:b/>
          </w:rPr>
          <w:t>P-time</w:t>
        </w:r>
      </w:hyperlink>
      <w:r>
        <w:t xml:space="preserve"> on the RTP session.</w:t>
      </w:r>
    </w:p>
    <w:p w:rsidR="00DA7AE0" w:rsidRDefault="00FB35CE">
      <w:pPr>
        <w:pStyle w:val="ListParagraph"/>
        <w:numPr>
          <w:ilvl w:val="0"/>
          <w:numId w:val="57"/>
        </w:numPr>
      </w:pPr>
      <w:r>
        <w:rPr>
          <w:b/>
        </w:rPr>
        <w:t>Participant time-out timer</w:t>
      </w:r>
      <w:r>
        <w:t xml:space="preserve">: This timer or the time-out algorithm in [RFC3550] section 6.3.5 MUST be used to time-out inactive </w:t>
      </w:r>
      <w:hyperlink w:anchor="gt_ffa8c727-3935-4301-b4d9-826409e0af5a">
        <w:r>
          <w:rPr>
            <w:rStyle w:val="HyperlinkGreen"/>
            <w:b/>
          </w:rPr>
          <w:t>participants</w:t>
        </w:r>
      </w:hyperlink>
      <w:r>
        <w:t>. This timer SHOULD be set to 50 seconds. There MUST be one participant time-out timer per participant.</w:t>
      </w:r>
    </w:p>
    <w:p w:rsidR="00DA7AE0" w:rsidRDefault="00FB35CE">
      <w:pPr>
        <w:pStyle w:val="Heading3"/>
      </w:pPr>
      <w:bookmarkStart w:id="197" w:name="section_0ad037a8087142679b52b631a23a3866"/>
      <w:bookmarkStart w:id="198" w:name="_Toc163760426"/>
      <w:r>
        <w:t>Initialization</w:t>
      </w:r>
      <w:bookmarkEnd w:id="197"/>
      <w:bookmarkEnd w:id="198"/>
      <w:r>
        <w:fldChar w:fldCharType="begin"/>
      </w:r>
      <w:r>
        <w:instrText xml:space="preserve"> XE "RTP:initialization" </w:instrText>
      </w:r>
      <w:r>
        <w:fldChar w:fldCharType="end"/>
      </w:r>
      <w:r>
        <w:fldChar w:fldCharType="begin"/>
      </w:r>
      <w:r>
        <w:instrText xml:space="preserve"> XE "Initialization:RTP" </w:instrText>
      </w:r>
      <w:r>
        <w:fldChar w:fldCharType="end"/>
      </w:r>
    </w:p>
    <w:p w:rsidR="00DA7AE0" w:rsidRDefault="00FB35CE">
      <w:r>
        <w:t xml:space="preserve">If the </w:t>
      </w:r>
      <w:hyperlink w:anchor="gt_bc2beb5b-66f9-435f-9ffd-f7cf713f836a">
        <w:r>
          <w:rPr>
            <w:rStyle w:val="HyperlinkGreen"/>
            <w:b/>
          </w:rPr>
          <w:t>SSRC</w:t>
        </w:r>
      </w:hyperlink>
      <w:r>
        <w:t xml:space="preserve"> throttling mechanism is used, all related variables MUST be initialized to invalid values at the start of a session. However the very first </w:t>
      </w:r>
      <w:hyperlink w:anchor="gt_a2d9cf75-7cbd-496c-bd8f-d79325f9858d">
        <w:r>
          <w:rPr>
            <w:rStyle w:val="HyperlinkGreen"/>
            <w:b/>
          </w:rPr>
          <w:t>RTP packet</w:t>
        </w:r>
      </w:hyperlink>
      <w:r>
        <w:t xml:space="preserve"> on a </w:t>
      </w:r>
      <w:hyperlink w:anchor="gt_f3529cd8-50da-4f36-aa0b-66af455edbb6">
        <w:r>
          <w:rPr>
            <w:rStyle w:val="HyperlinkGreen"/>
            <w:b/>
          </w:rPr>
          <w:t>stream</w:t>
        </w:r>
      </w:hyperlink>
      <w:r>
        <w:t xml:space="preserve"> SHOULD NOT</w:t>
      </w:r>
      <w:bookmarkStart w:id="199"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199"/>
      <w:r>
        <w:t xml:space="preserve"> trigger the throttling mode as if it were an SSRC change. For an implementation</w:t>
      </w:r>
      <w:r>
        <w:t xml:space="preserve"> example, see section </w:t>
      </w:r>
      <w:hyperlink w:anchor="Section_d9ea60b42ea740cbb1aa1e0bfc2a9ac0" w:history="1">
        <w:r>
          <w:rPr>
            <w:rStyle w:val="Hyperlink"/>
          </w:rPr>
          <w:t>4.1</w:t>
        </w:r>
      </w:hyperlink>
      <w:r>
        <w:t>.</w:t>
      </w:r>
    </w:p>
    <w:p w:rsidR="00DA7AE0" w:rsidRDefault="00FB35CE">
      <w:r>
        <w:t>Similarly, if the sequence number throttling mechanism is used, all related variables MUST be initialized to invalid values at the start of a session. However, if the pr</w:t>
      </w:r>
      <w:r>
        <w:t xml:space="preserve">obation algorithm is used, it </w:t>
      </w:r>
      <w:r>
        <w:lastRenderedPageBreak/>
        <w:t xml:space="preserve">MUST update </w:t>
      </w:r>
      <w:r>
        <w:rPr>
          <w:b/>
        </w:rPr>
        <w:t>NextGoodSeqNum</w:t>
      </w:r>
      <w:r>
        <w:t xml:space="preserve"> during the probation stage. For an implementation example, see </w:t>
      </w:r>
      <w:hyperlink r:id="rId98">
        <w:r>
          <w:rPr>
            <w:rStyle w:val="Hyperlink"/>
          </w:rPr>
          <w:t>[RFC3550]</w:t>
        </w:r>
      </w:hyperlink>
      <w:r>
        <w:t>, sections 6.2.1 and A.1.</w:t>
      </w:r>
    </w:p>
    <w:p w:rsidR="00DA7AE0" w:rsidRDefault="00FB35CE">
      <w:r>
        <w:rPr>
          <w:b/>
        </w:rPr>
        <w:t>IsDominantSpeakerValid</w:t>
      </w:r>
      <w:r>
        <w:t xml:space="preserve"> MUST be initi</w:t>
      </w:r>
      <w:r>
        <w:t xml:space="preserve">alized to "false". </w:t>
      </w:r>
      <w:hyperlink w:anchor="gt_28e4ca4a-3d1c-4c20-96dc-371720217248">
        <w:r>
          <w:rPr>
            <w:rStyle w:val="HyperlinkGreen"/>
            <w:b/>
          </w:rPr>
          <w:t>Mixers</w:t>
        </w:r>
      </w:hyperlink>
      <w:r>
        <w:t xml:space="preserve"> MUST initialize </w:t>
      </w:r>
      <w:hyperlink w:anchor="gt_2abc60f1-5e24-4378-a2b4-9794370e9fe9">
        <w:r>
          <w:rPr>
            <w:rStyle w:val="HyperlinkGreen"/>
            <w:b/>
          </w:rPr>
          <w:t>dominant speaker</w:t>
        </w:r>
      </w:hyperlink>
      <w:r>
        <w:t xml:space="preserve"> information according to their specific algorithms. For an example algori</w:t>
      </w:r>
      <w:r>
        <w:t xml:space="preserve">thm, see section </w:t>
      </w:r>
      <w:hyperlink w:anchor="Section_81055848ed704544b3bf9c1a8fd6703a" w:history="1">
        <w:r>
          <w:rPr>
            <w:rStyle w:val="Hyperlink"/>
          </w:rPr>
          <w:t>4.2</w:t>
        </w:r>
      </w:hyperlink>
      <w:r>
        <w:t>.</w:t>
      </w:r>
    </w:p>
    <w:p w:rsidR="00DA7AE0" w:rsidRDefault="00FB35CE">
      <w:pPr>
        <w:pStyle w:val="Heading3"/>
      </w:pPr>
      <w:bookmarkStart w:id="200" w:name="section_a80430998843472fba4d78c5793f11ed"/>
      <w:bookmarkStart w:id="201" w:name="_Toc163760427"/>
      <w:r>
        <w:t>Higher-Layer Triggered Events</w:t>
      </w:r>
      <w:bookmarkEnd w:id="200"/>
      <w:bookmarkEnd w:id="201"/>
      <w:r>
        <w:fldChar w:fldCharType="begin"/>
      </w:r>
      <w:r>
        <w:instrText xml:space="preserve"> XE "RTP:higher-layer triggered events" </w:instrText>
      </w:r>
      <w:r>
        <w:fldChar w:fldCharType="end"/>
      </w:r>
      <w:r>
        <w:fldChar w:fldCharType="begin"/>
      </w:r>
      <w:r>
        <w:instrText xml:space="preserve"> XE "Higher-layer triggered events:RTP" </w:instrText>
      </w:r>
      <w:r>
        <w:fldChar w:fldCharType="end"/>
      </w:r>
      <w:r>
        <w:fldChar w:fldCharType="begin"/>
      </w:r>
      <w:r>
        <w:instrText xml:space="preserve"> XE "Triggered events:RTP" </w:instrText>
      </w:r>
      <w:r>
        <w:fldChar w:fldCharType="end"/>
      </w:r>
    </w:p>
    <w:p w:rsidR="00DA7AE0" w:rsidRDefault="00FB35CE">
      <w:r>
        <w:t>This protocol has one RTP-relat</w:t>
      </w:r>
      <w:r>
        <w:t xml:space="preserve">ed higher-layer triggered event, in addition to those specified in </w:t>
      </w:r>
      <w:hyperlink r:id="rId99">
        <w:r>
          <w:rPr>
            <w:rStyle w:val="Hyperlink"/>
          </w:rPr>
          <w:t>[RFC3550]</w:t>
        </w:r>
      </w:hyperlink>
      <w:r>
        <w:t xml:space="preserve"> and </w:t>
      </w:r>
      <w:hyperlink r:id="rId100">
        <w:r>
          <w:rPr>
            <w:rStyle w:val="Hyperlink"/>
          </w:rPr>
          <w:t>[RFC3551]</w:t>
        </w:r>
      </w:hyperlink>
      <w:r>
        <w:t>.</w:t>
      </w:r>
    </w:p>
    <w:p w:rsidR="00DA7AE0" w:rsidRDefault="00FB35CE">
      <w:r>
        <w:t xml:space="preserve">If the audio </w:t>
      </w:r>
      <w:hyperlink w:anchor="gt_28e4ca4a-3d1c-4c20-96dc-371720217248">
        <w:r>
          <w:rPr>
            <w:rStyle w:val="HyperlinkGreen"/>
            <w:b/>
          </w:rPr>
          <w:t>mixer</w:t>
        </w:r>
      </w:hyperlink>
      <w:r>
        <w:t xml:space="preserve"> has enough mixed audio data to send an</w:t>
      </w:r>
      <w:r>
        <w:rPr>
          <w:b/>
        </w:rPr>
        <w:t xml:space="preserve"> </w:t>
      </w:r>
      <w:hyperlink w:anchor="gt_a2d9cf75-7cbd-496c-bd8f-d79325f9858d">
        <w:r>
          <w:rPr>
            <w:rStyle w:val="HyperlinkGreen"/>
            <w:b/>
          </w:rPr>
          <w:t>RTP packet</w:t>
        </w:r>
      </w:hyperlink>
      <w:r>
        <w:t xml:space="preserve">, packets are sent as specified in [RFC3550] section 5.1, except that if the </w:t>
      </w:r>
      <w:hyperlink w:anchor="gt_2abc60f1-5e24-4378-a2b4-9794370e9fe9">
        <w:r>
          <w:rPr>
            <w:rStyle w:val="HyperlinkGreen"/>
            <w:b/>
          </w:rPr>
          <w:t>dominant speaker</w:t>
        </w:r>
      </w:hyperlink>
      <w:r>
        <w:t xml:space="preserve"> extension is being used, it MUST run the dominant speaker detection algorithm, either standalone or as part of the audio mixing. It MUST then move the dominant speaker to the first position of the </w:t>
      </w:r>
      <w:hyperlink w:anchor="gt_c15daf8b-36d0-449a-aa47-5f7e2b147635">
        <w:r>
          <w:rPr>
            <w:rStyle w:val="HyperlinkGreen"/>
            <w:b/>
          </w:rPr>
          <w:t>CSRC</w:t>
        </w:r>
      </w:hyperlink>
      <w:r>
        <w:t xml:space="preserve"> list, or add it in the first position if the dominant speaker's CSRC is not in the list.</w:t>
      </w:r>
    </w:p>
    <w:p w:rsidR="00DA7AE0" w:rsidRDefault="00FB35CE">
      <w:pPr>
        <w:pStyle w:val="Heading3"/>
      </w:pPr>
      <w:bookmarkStart w:id="202" w:name="section_d8e664ee484142a4ac5d7199a168f0c0"/>
      <w:bookmarkStart w:id="203" w:name="_Toc163760428"/>
      <w:r>
        <w:t>Message Processing Events and Sequencing Rules</w:t>
      </w:r>
      <w:bookmarkEnd w:id="202"/>
      <w:bookmarkEnd w:id="203"/>
      <w:r>
        <w:fldChar w:fldCharType="begin"/>
      </w:r>
      <w:r>
        <w:instrText xml:space="preserve"> XE "RTP:message processing" </w:instrText>
      </w:r>
      <w:r>
        <w:fldChar w:fldCharType="end"/>
      </w:r>
      <w:r>
        <w:fldChar w:fldCharType="begin"/>
      </w:r>
      <w:r>
        <w:instrText xml:space="preserve"> XE "RTP:sequencing rules" </w:instrText>
      </w:r>
      <w:r>
        <w:fldChar w:fldCharType="end"/>
      </w:r>
      <w:r>
        <w:fldChar w:fldCharType="begin"/>
      </w:r>
      <w:r>
        <w:instrText xml:space="preserve"> XE "Message processing:RTP" </w:instrText>
      </w:r>
      <w:r>
        <w:fldChar w:fldCharType="end"/>
      </w:r>
      <w:r>
        <w:fldChar w:fldCharType="begin"/>
      </w:r>
      <w:r>
        <w:instrText xml:space="preserve"> XE "Sequencing rules:RTP" </w:instrText>
      </w:r>
      <w:r>
        <w:fldChar w:fldCharType="end"/>
      </w:r>
    </w:p>
    <w:p w:rsidR="00DA7AE0" w:rsidRDefault="00FB35CE">
      <w:r>
        <w:t xml:space="preserve">This protocol processes RTP-related packets as specified in </w:t>
      </w:r>
      <w:hyperlink r:id="rId101">
        <w:r>
          <w:rPr>
            <w:rStyle w:val="Hyperlink"/>
          </w:rPr>
          <w:t>[RFC3550]</w:t>
        </w:r>
      </w:hyperlink>
      <w:r>
        <w:t xml:space="preserve"> section 6 and section A.1, with</w:t>
      </w:r>
      <w:r>
        <w:t xml:space="preserve"> the following additions:</w:t>
      </w:r>
    </w:p>
    <w:p w:rsidR="00DA7AE0" w:rsidRDefault="00FB35CE">
      <w:pPr>
        <w:pStyle w:val="ListParagraph"/>
        <w:numPr>
          <w:ilvl w:val="0"/>
          <w:numId w:val="58"/>
        </w:numPr>
        <w:spacing w:before="0" w:after="0"/>
      </w:pPr>
      <w:r>
        <w:t xml:space="preserve">If </w:t>
      </w:r>
      <w:hyperlink w:anchor="gt_7c02483a-b2ed-4381-ae07-5332ee087a45">
        <w:r>
          <w:rPr>
            <w:rStyle w:val="HyperlinkGreen"/>
            <w:b/>
          </w:rPr>
          <w:t>RTP</w:t>
        </w:r>
      </w:hyperlink>
      <w:r>
        <w:t xml:space="preserve"> and </w:t>
      </w:r>
      <w:hyperlink w:anchor="gt_2f1270a4-36a1-4a2a-bc81-ee7c3d9286d7">
        <w:r>
          <w:rPr>
            <w:rStyle w:val="HyperlinkGreen"/>
            <w:b/>
          </w:rPr>
          <w:t>RTCP</w:t>
        </w:r>
      </w:hyperlink>
      <w:r>
        <w:t xml:space="preserve"> are being multiplexed, as in the case of </w:t>
      </w:r>
      <w:hyperlink w:anchor="gt_b08d36f6-b5c6-4ce4-8d2d-6f2ab75ea4cb">
        <w:r>
          <w:rPr>
            <w:rStyle w:val="HyperlinkGreen"/>
            <w:b/>
          </w:rPr>
          <w:t>TCP</w:t>
        </w:r>
      </w:hyperlink>
      <w:r>
        <w:t>, the payload type field MUST be used to differentiate between RTP and RTCP.</w:t>
      </w:r>
    </w:p>
    <w:p w:rsidR="00DA7AE0" w:rsidRDefault="00FB35CE">
      <w:pPr>
        <w:pStyle w:val="ListParagraph"/>
        <w:numPr>
          <w:ilvl w:val="0"/>
          <w:numId w:val="58"/>
        </w:numPr>
        <w:spacing w:before="0" w:after="0"/>
      </w:pPr>
      <w:r>
        <w:t xml:space="preserve">For every received </w:t>
      </w:r>
      <w:hyperlink w:anchor="gt_a2d9cf75-7cbd-496c-bd8f-d79325f9858d">
        <w:r>
          <w:rPr>
            <w:rStyle w:val="HyperlinkGreen"/>
            <w:b/>
          </w:rPr>
          <w:t>RTP packet</w:t>
        </w:r>
      </w:hyperlink>
      <w:r>
        <w:t xml:space="preserve">, the </w:t>
      </w:r>
      <w:hyperlink w:anchor="gt_ffa8c727-3935-4301-b4d9-826409e0af5a">
        <w:r>
          <w:rPr>
            <w:rStyle w:val="HyperlinkGreen"/>
            <w:b/>
          </w:rPr>
          <w:t>part</w:t>
        </w:r>
        <w:r>
          <w:rPr>
            <w:rStyle w:val="HyperlinkGreen"/>
            <w:b/>
          </w:rPr>
          <w:t>icipant</w:t>
        </w:r>
      </w:hyperlink>
      <w:r>
        <w:t xml:space="preserve"> time-out timer of the participant respective to its </w:t>
      </w:r>
      <w:hyperlink w:anchor="gt_bc2beb5b-66f9-435f-9ffd-f7cf713f836a">
        <w:r>
          <w:rPr>
            <w:rStyle w:val="HyperlinkGreen"/>
            <w:b/>
          </w:rPr>
          <w:t>SSRC</w:t>
        </w:r>
      </w:hyperlink>
      <w:r>
        <w:t xml:space="preserve"> MUST be restarted.</w:t>
      </w:r>
    </w:p>
    <w:p w:rsidR="00DA7AE0" w:rsidRDefault="00FB35CE">
      <w:pPr>
        <w:pStyle w:val="ListParagraph"/>
        <w:numPr>
          <w:ilvl w:val="0"/>
          <w:numId w:val="58"/>
        </w:numPr>
        <w:spacing w:before="0" w:after="0"/>
      </w:pPr>
      <w:r>
        <w:t>If the throttling mechanism is used, the following actions SHOULD be executed on receipt of every RTP packet:</w:t>
      </w:r>
    </w:p>
    <w:p w:rsidR="00DA7AE0" w:rsidRDefault="00FB35CE">
      <w:r>
        <w:t xml:space="preserve">This code follows the product behavior in footnote </w:t>
      </w:r>
      <w:bookmarkStart w:id="204"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204"/>
      <w:r>
        <w:t>.</w:t>
      </w:r>
    </w:p>
    <w:p w:rsidR="00DA7AE0" w:rsidRDefault="00FB35CE">
      <w:pPr>
        <w:pStyle w:val="Code"/>
        <w:numPr>
          <w:ilvl w:val="0"/>
          <w:numId w:val="0"/>
        </w:numPr>
        <w:ind w:left="360"/>
      </w:pPr>
      <w:r>
        <w:t>IF SSRC != LastGoodSSRC THEN</w:t>
      </w:r>
    </w:p>
    <w:p w:rsidR="00DA7AE0" w:rsidRDefault="00FB35CE">
      <w:pPr>
        <w:pStyle w:val="Code"/>
        <w:numPr>
          <w:ilvl w:val="0"/>
          <w:numId w:val="0"/>
        </w:numPr>
        <w:ind w:left="360"/>
      </w:pPr>
      <w:r>
        <w:t xml:space="preserve">     IF SSRC = ResyncSSRC THEN</w:t>
      </w:r>
    </w:p>
    <w:p w:rsidR="00DA7AE0" w:rsidRDefault="00FB35CE">
      <w:pPr>
        <w:pStyle w:val="Code"/>
        <w:numPr>
          <w:ilvl w:val="0"/>
          <w:numId w:val="0"/>
        </w:numPr>
        <w:ind w:left="360"/>
      </w:pPr>
      <w:r>
        <w:t xml:space="preserve">          SET LastGoodSSRC = SSRC</w:t>
      </w:r>
    </w:p>
    <w:p w:rsidR="00DA7AE0" w:rsidRDefault="00FB35CE">
      <w:pPr>
        <w:pStyle w:val="Code"/>
        <w:numPr>
          <w:ilvl w:val="0"/>
          <w:numId w:val="0"/>
        </w:numPr>
        <w:ind w:left="360"/>
      </w:pPr>
      <w:r>
        <w:t xml:space="preserve">     ELSE</w:t>
      </w:r>
    </w:p>
    <w:p w:rsidR="00DA7AE0" w:rsidRDefault="00FB35CE">
      <w:pPr>
        <w:pStyle w:val="Code"/>
        <w:numPr>
          <w:ilvl w:val="0"/>
          <w:numId w:val="0"/>
        </w:numPr>
        <w:ind w:left="360"/>
      </w:pPr>
      <w:r>
        <w:t xml:space="preserve">          IF ThrottlingMode i</w:t>
      </w:r>
      <w:r>
        <w:t>s on THEN</w:t>
      </w:r>
    </w:p>
    <w:p w:rsidR="00DA7AE0" w:rsidRDefault="00FB35CE">
      <w:pPr>
        <w:pStyle w:val="Code"/>
        <w:numPr>
          <w:ilvl w:val="0"/>
          <w:numId w:val="0"/>
        </w:numPr>
        <w:ind w:left="360"/>
      </w:pPr>
      <w:r>
        <w:t xml:space="preserve">               IF SSRC !=LastBadSSRC THEN</w:t>
      </w:r>
    </w:p>
    <w:p w:rsidR="00DA7AE0" w:rsidRDefault="00FB35CE">
      <w:pPr>
        <w:pStyle w:val="Code"/>
        <w:numPr>
          <w:ilvl w:val="0"/>
          <w:numId w:val="0"/>
        </w:numPr>
        <w:ind w:left="360"/>
      </w:pPr>
      <w:r>
        <w:t xml:space="preserve">                    SET LastBadSSRC = SSRC</w:t>
      </w:r>
    </w:p>
    <w:p w:rsidR="00DA7AE0" w:rsidRDefault="00FB35CE">
      <w:pPr>
        <w:pStyle w:val="Code"/>
        <w:numPr>
          <w:ilvl w:val="0"/>
          <w:numId w:val="0"/>
        </w:numPr>
        <w:ind w:left="360"/>
      </w:pPr>
      <w:r>
        <w:t xml:space="preserve">                    RESTART throttling mode timer</w:t>
      </w:r>
    </w:p>
    <w:p w:rsidR="00DA7AE0" w:rsidRDefault="00FB35CE">
      <w:pPr>
        <w:pStyle w:val="Code"/>
        <w:numPr>
          <w:ilvl w:val="0"/>
          <w:numId w:val="0"/>
        </w:numPr>
        <w:ind w:left="360"/>
      </w:pPr>
      <w:r>
        <w:t xml:space="preserve">               ENDIF</w:t>
      </w:r>
    </w:p>
    <w:p w:rsidR="00DA7AE0" w:rsidRDefault="00FB35CE">
      <w:pPr>
        <w:pStyle w:val="Code"/>
        <w:numPr>
          <w:ilvl w:val="0"/>
          <w:numId w:val="0"/>
        </w:numPr>
        <w:ind w:left="360"/>
      </w:pPr>
      <w:r>
        <w:t xml:space="preserve">               DROP packet</w:t>
      </w:r>
    </w:p>
    <w:p w:rsidR="00DA7AE0" w:rsidRDefault="00FB35CE">
      <w:pPr>
        <w:pStyle w:val="Code"/>
        <w:numPr>
          <w:ilvl w:val="0"/>
          <w:numId w:val="0"/>
        </w:numPr>
        <w:ind w:left="360"/>
      </w:pPr>
      <w:r>
        <w:t xml:space="preserve">          ELSE</w:t>
      </w:r>
    </w:p>
    <w:p w:rsidR="00DA7AE0" w:rsidRDefault="00FB35CE">
      <w:pPr>
        <w:pStyle w:val="Code"/>
        <w:numPr>
          <w:ilvl w:val="0"/>
          <w:numId w:val="0"/>
        </w:numPr>
        <w:ind w:left="360"/>
      </w:pPr>
      <w:r>
        <w:t xml:space="preserve">               SET ResyncSSRC = SSRC</w:t>
      </w:r>
    </w:p>
    <w:p w:rsidR="00DA7AE0" w:rsidRDefault="00FB35CE">
      <w:pPr>
        <w:pStyle w:val="Code"/>
        <w:numPr>
          <w:ilvl w:val="0"/>
          <w:numId w:val="0"/>
        </w:numPr>
        <w:ind w:left="360"/>
      </w:pPr>
      <w:r>
        <w:t xml:space="preserve">               START throttling mode timer</w:t>
      </w:r>
    </w:p>
    <w:p w:rsidR="00DA7AE0" w:rsidRDefault="00FB35CE">
      <w:pPr>
        <w:pStyle w:val="Code"/>
        <w:numPr>
          <w:ilvl w:val="0"/>
          <w:numId w:val="0"/>
        </w:numPr>
        <w:ind w:left="360"/>
      </w:pPr>
      <w:r>
        <w:t xml:space="preserve">          ENDIF</w:t>
      </w:r>
    </w:p>
    <w:p w:rsidR="00DA7AE0" w:rsidRDefault="00FB35CE">
      <w:pPr>
        <w:pStyle w:val="Code"/>
        <w:numPr>
          <w:ilvl w:val="0"/>
          <w:numId w:val="0"/>
        </w:numPr>
        <w:ind w:left="360"/>
      </w:pPr>
      <w:r>
        <w:t xml:space="preserve">     ENDIF</w:t>
      </w:r>
    </w:p>
    <w:p w:rsidR="00DA7AE0" w:rsidRDefault="00FB35CE">
      <w:pPr>
        <w:pStyle w:val="Code"/>
        <w:numPr>
          <w:ilvl w:val="0"/>
          <w:numId w:val="0"/>
        </w:numPr>
        <w:ind w:left="360"/>
      </w:pPr>
      <w:r>
        <w:t>ENDIF</w:t>
      </w:r>
    </w:p>
    <w:p w:rsidR="00DA7AE0" w:rsidRDefault="00FB35CE">
      <w:pPr>
        <w:pStyle w:val="Code"/>
        <w:numPr>
          <w:ilvl w:val="0"/>
          <w:numId w:val="0"/>
        </w:numPr>
        <w:ind w:left="360"/>
      </w:pPr>
      <w:r>
        <w:t>GET participant's information from SSRC</w:t>
      </w:r>
    </w:p>
    <w:p w:rsidR="00DA7AE0" w:rsidRDefault="00FB35CE">
      <w:pPr>
        <w:pStyle w:val="Code"/>
        <w:numPr>
          <w:ilvl w:val="0"/>
          <w:numId w:val="0"/>
        </w:numPr>
        <w:ind w:left="360"/>
      </w:pPr>
      <w:r>
        <w:t>IF SeqNum made a large jump from NextGoodSeqNum (according to [RFC3550] section A.1) THEN</w:t>
      </w:r>
    </w:p>
    <w:p w:rsidR="00DA7AE0" w:rsidRDefault="00FB35CE">
      <w:pPr>
        <w:pStyle w:val="Code"/>
        <w:numPr>
          <w:ilvl w:val="0"/>
          <w:numId w:val="0"/>
        </w:numPr>
        <w:ind w:left="360"/>
      </w:pPr>
      <w:r>
        <w:t xml:space="preserve">     IF SeqNum = ResyncSeqNum</w:t>
      </w:r>
    </w:p>
    <w:p w:rsidR="00DA7AE0" w:rsidRDefault="00FB35CE">
      <w:pPr>
        <w:pStyle w:val="Code"/>
        <w:numPr>
          <w:ilvl w:val="0"/>
          <w:numId w:val="0"/>
        </w:numPr>
        <w:ind w:left="360"/>
      </w:pPr>
      <w:r>
        <w:t xml:space="preserve">          SET NextGoodSeqNum = SeqNum's successor</w:t>
      </w:r>
    </w:p>
    <w:p w:rsidR="00DA7AE0" w:rsidRDefault="00FB35CE">
      <w:pPr>
        <w:pStyle w:val="Code"/>
        <w:numPr>
          <w:ilvl w:val="0"/>
          <w:numId w:val="0"/>
        </w:numPr>
        <w:ind w:left="360"/>
      </w:pPr>
      <w:r>
        <w:t xml:space="preserve">     ELSE</w:t>
      </w:r>
    </w:p>
    <w:p w:rsidR="00DA7AE0" w:rsidRDefault="00FB35CE">
      <w:pPr>
        <w:pStyle w:val="Code"/>
        <w:numPr>
          <w:ilvl w:val="0"/>
          <w:numId w:val="0"/>
        </w:numPr>
        <w:ind w:left="360"/>
      </w:pPr>
      <w:r>
        <w:t xml:space="preserve">          IF ThrottlingMode is on THEN</w:t>
      </w:r>
    </w:p>
    <w:p w:rsidR="00DA7AE0" w:rsidRDefault="00FB35CE">
      <w:pPr>
        <w:pStyle w:val="Code"/>
        <w:numPr>
          <w:ilvl w:val="0"/>
          <w:numId w:val="0"/>
        </w:numPr>
        <w:ind w:left="360"/>
      </w:pPr>
      <w:r>
        <w:t xml:space="preserve">               IF SeqNum != NextBadSeqNum THEN</w:t>
      </w:r>
    </w:p>
    <w:p w:rsidR="00DA7AE0" w:rsidRDefault="00FB35CE">
      <w:pPr>
        <w:pStyle w:val="Code"/>
        <w:numPr>
          <w:ilvl w:val="0"/>
          <w:numId w:val="0"/>
        </w:numPr>
        <w:ind w:left="360"/>
      </w:pPr>
      <w:r>
        <w:t xml:space="preserve">                    SET NextBadSeqNum = SeqNum's successor</w:t>
      </w:r>
    </w:p>
    <w:p w:rsidR="00DA7AE0" w:rsidRDefault="00FB35CE">
      <w:pPr>
        <w:pStyle w:val="Code"/>
        <w:numPr>
          <w:ilvl w:val="0"/>
          <w:numId w:val="0"/>
        </w:numPr>
        <w:ind w:left="360"/>
      </w:pPr>
      <w:r>
        <w:t xml:space="preserve">                    RESTART throttling mode timer</w:t>
      </w:r>
    </w:p>
    <w:p w:rsidR="00DA7AE0" w:rsidRDefault="00FB35CE">
      <w:pPr>
        <w:pStyle w:val="Code"/>
        <w:numPr>
          <w:ilvl w:val="0"/>
          <w:numId w:val="0"/>
        </w:numPr>
        <w:ind w:left="360"/>
      </w:pPr>
      <w:r>
        <w:t xml:space="preserve"> </w:t>
      </w:r>
      <w:r>
        <w:t xml:space="preserve">              ELSE</w:t>
      </w:r>
    </w:p>
    <w:p w:rsidR="00DA7AE0" w:rsidRDefault="00FB35CE">
      <w:pPr>
        <w:pStyle w:val="Code"/>
        <w:numPr>
          <w:ilvl w:val="0"/>
          <w:numId w:val="0"/>
        </w:numPr>
        <w:ind w:left="360"/>
        <w:rPr>
          <w:b/>
        </w:rPr>
      </w:pPr>
      <w:r>
        <w:t xml:space="preserve">                    </w:t>
      </w:r>
      <w:r>
        <w:rPr>
          <w:b/>
        </w:rPr>
        <w:t>SET NextBadSeqNum = SeqNum's successor</w:t>
      </w:r>
    </w:p>
    <w:p w:rsidR="00DA7AE0" w:rsidRDefault="00FB35CE">
      <w:pPr>
        <w:pStyle w:val="Code"/>
        <w:numPr>
          <w:ilvl w:val="0"/>
          <w:numId w:val="0"/>
        </w:numPr>
        <w:ind w:left="360"/>
      </w:pPr>
      <w:r>
        <w:t xml:space="preserve">               ENDIF</w:t>
      </w:r>
    </w:p>
    <w:p w:rsidR="00DA7AE0" w:rsidRDefault="00FB35CE">
      <w:pPr>
        <w:pStyle w:val="Code"/>
        <w:numPr>
          <w:ilvl w:val="0"/>
          <w:numId w:val="0"/>
        </w:numPr>
        <w:ind w:left="360"/>
      </w:pPr>
      <w:r>
        <w:t xml:space="preserve">               DROP packet</w:t>
      </w:r>
    </w:p>
    <w:p w:rsidR="00DA7AE0" w:rsidRDefault="00FB35CE">
      <w:pPr>
        <w:pStyle w:val="Code"/>
        <w:numPr>
          <w:ilvl w:val="0"/>
          <w:numId w:val="0"/>
        </w:numPr>
        <w:ind w:left="360"/>
      </w:pPr>
      <w:r>
        <w:t xml:space="preserve">          ELSE</w:t>
      </w:r>
    </w:p>
    <w:p w:rsidR="00DA7AE0" w:rsidRDefault="00FB35CE">
      <w:pPr>
        <w:pStyle w:val="Code"/>
        <w:numPr>
          <w:ilvl w:val="0"/>
          <w:numId w:val="0"/>
        </w:numPr>
        <w:ind w:left="360"/>
      </w:pPr>
      <w:r>
        <w:t xml:space="preserve">               SET ResyncSeqNum = SeqNum's successor</w:t>
      </w:r>
    </w:p>
    <w:p w:rsidR="00DA7AE0" w:rsidRDefault="00FB35CE">
      <w:pPr>
        <w:pStyle w:val="Code"/>
        <w:numPr>
          <w:ilvl w:val="0"/>
          <w:numId w:val="0"/>
        </w:numPr>
        <w:ind w:left="360"/>
      </w:pPr>
      <w:r>
        <w:t xml:space="preserve">               START throttling mode timer</w:t>
      </w:r>
    </w:p>
    <w:p w:rsidR="00DA7AE0" w:rsidRDefault="00FB35CE">
      <w:pPr>
        <w:pStyle w:val="Code"/>
        <w:numPr>
          <w:ilvl w:val="0"/>
          <w:numId w:val="0"/>
        </w:numPr>
        <w:ind w:left="360"/>
      </w:pPr>
      <w:r>
        <w:lastRenderedPageBreak/>
        <w:t xml:space="preserve">          ENDIF</w:t>
      </w:r>
    </w:p>
    <w:p w:rsidR="00DA7AE0" w:rsidRDefault="00FB35CE">
      <w:pPr>
        <w:pStyle w:val="Code"/>
        <w:numPr>
          <w:ilvl w:val="0"/>
          <w:numId w:val="0"/>
        </w:numPr>
        <w:ind w:left="360"/>
      </w:pPr>
      <w:r>
        <w:t xml:space="preserve">   </w:t>
      </w:r>
      <w:r>
        <w:t xml:space="preserve">  ENDIF</w:t>
      </w:r>
    </w:p>
    <w:p w:rsidR="00DA7AE0" w:rsidRDefault="00FB35CE">
      <w:pPr>
        <w:pStyle w:val="Code"/>
        <w:numPr>
          <w:ilvl w:val="0"/>
          <w:numId w:val="0"/>
        </w:numPr>
        <w:ind w:left="360"/>
      </w:pPr>
      <w:r>
        <w:t>ENDIF</w:t>
      </w:r>
    </w:p>
    <w:p w:rsidR="00DA7AE0" w:rsidRDefault="00FB35CE">
      <w:pPr>
        <w:pStyle w:val="ListParagraph"/>
        <w:numPr>
          <w:ilvl w:val="0"/>
          <w:numId w:val="59"/>
        </w:numPr>
        <w:spacing w:before="0" w:after="0"/>
      </w:pPr>
      <w:r>
        <w:t xml:space="preserve">If the </w:t>
      </w:r>
      <w:hyperlink w:anchor="gt_2abc60f1-5e24-4378-a2b4-9794370e9fe9">
        <w:r>
          <w:rPr>
            <w:rStyle w:val="HyperlinkGreen"/>
            <w:b/>
          </w:rPr>
          <w:t>dominant speaker</w:t>
        </w:r>
      </w:hyperlink>
      <w:r>
        <w:t xml:space="preserve"> notification extension is used, the following actions MUST be executed on receipt of every RTP packet from an audio </w:t>
      </w:r>
      <w:hyperlink w:anchor="gt_28e4ca4a-3d1c-4c20-96dc-371720217248">
        <w:r>
          <w:rPr>
            <w:rStyle w:val="HyperlinkGreen"/>
            <w:b/>
          </w:rPr>
          <w:t>mixer</w:t>
        </w:r>
      </w:hyperlink>
      <w:r>
        <w:t>:</w:t>
      </w:r>
    </w:p>
    <w:p w:rsidR="00DA7AE0" w:rsidRDefault="00FB35CE">
      <w:pPr>
        <w:pStyle w:val="Code"/>
        <w:numPr>
          <w:ilvl w:val="0"/>
          <w:numId w:val="0"/>
        </w:numPr>
        <w:ind w:left="360"/>
      </w:pPr>
      <w:r>
        <w:t>IF CSRC list is empty</w:t>
      </w:r>
    </w:p>
    <w:p w:rsidR="00DA7AE0" w:rsidRDefault="00FB35CE">
      <w:pPr>
        <w:pStyle w:val="Code"/>
        <w:numPr>
          <w:ilvl w:val="0"/>
          <w:numId w:val="0"/>
        </w:numPr>
        <w:ind w:left="360"/>
      </w:pPr>
      <w:r>
        <w:t xml:space="preserve">     SET IsDominantSpeakerValid to false</w:t>
      </w:r>
    </w:p>
    <w:p w:rsidR="00DA7AE0" w:rsidRDefault="00FB35CE">
      <w:pPr>
        <w:pStyle w:val="Code"/>
        <w:numPr>
          <w:ilvl w:val="0"/>
          <w:numId w:val="0"/>
        </w:numPr>
        <w:ind w:left="360"/>
      </w:pPr>
      <w:r>
        <w:t xml:space="preserve">     NOTIFY upper layer that stream has no dominant speaker</w:t>
      </w:r>
    </w:p>
    <w:p w:rsidR="00DA7AE0" w:rsidRDefault="00FB35CE">
      <w:pPr>
        <w:pStyle w:val="Code"/>
        <w:numPr>
          <w:ilvl w:val="0"/>
          <w:numId w:val="0"/>
        </w:numPr>
        <w:ind w:left="360"/>
      </w:pPr>
      <w:r>
        <w:t>ELSE</w:t>
      </w:r>
    </w:p>
    <w:p w:rsidR="00DA7AE0" w:rsidRDefault="00FB35CE">
      <w:pPr>
        <w:pStyle w:val="Code"/>
        <w:numPr>
          <w:ilvl w:val="0"/>
          <w:numId w:val="0"/>
        </w:numPr>
        <w:ind w:left="360"/>
      </w:pPr>
      <w:r>
        <w:t xml:space="preserve">     SET IsDominantSpeakerValid to true</w:t>
      </w:r>
    </w:p>
    <w:p w:rsidR="00DA7AE0" w:rsidRDefault="00FB35CE">
      <w:pPr>
        <w:pStyle w:val="Code"/>
        <w:numPr>
          <w:ilvl w:val="0"/>
          <w:numId w:val="0"/>
        </w:numPr>
        <w:ind w:left="360"/>
      </w:pPr>
      <w:r>
        <w:t xml:space="preserve">     START dominant s</w:t>
      </w:r>
      <w:r>
        <w:t>peaker expiration timer</w:t>
      </w:r>
    </w:p>
    <w:p w:rsidR="00DA7AE0" w:rsidRDefault="00FB35CE">
      <w:pPr>
        <w:pStyle w:val="Code"/>
        <w:numPr>
          <w:ilvl w:val="0"/>
          <w:numId w:val="0"/>
        </w:numPr>
        <w:ind w:left="360"/>
      </w:pPr>
      <w:r>
        <w:t xml:space="preserve">     IF first CSRC != DominantSpeaker</w:t>
      </w:r>
    </w:p>
    <w:p w:rsidR="00DA7AE0" w:rsidRDefault="00FB35CE">
      <w:pPr>
        <w:pStyle w:val="Code"/>
        <w:numPr>
          <w:ilvl w:val="0"/>
          <w:numId w:val="0"/>
        </w:numPr>
        <w:ind w:left="360"/>
      </w:pPr>
      <w:r>
        <w:t xml:space="preserve">          SET DominantSpeaker = first CSRC</w:t>
      </w:r>
    </w:p>
    <w:p w:rsidR="00DA7AE0" w:rsidRDefault="00FB35CE">
      <w:pPr>
        <w:pStyle w:val="Code"/>
        <w:numPr>
          <w:ilvl w:val="0"/>
          <w:numId w:val="0"/>
        </w:numPr>
        <w:ind w:left="360"/>
      </w:pPr>
      <w:r>
        <w:t xml:space="preserve">          NOTIFY upper layer that dominant speaker has changed</w:t>
      </w:r>
    </w:p>
    <w:p w:rsidR="00DA7AE0" w:rsidRDefault="00FB35CE">
      <w:pPr>
        <w:pStyle w:val="Code"/>
        <w:numPr>
          <w:ilvl w:val="0"/>
          <w:numId w:val="0"/>
        </w:numPr>
        <w:ind w:left="360"/>
      </w:pPr>
      <w:r>
        <w:t xml:space="preserve">     ENDIF</w:t>
      </w:r>
    </w:p>
    <w:p w:rsidR="00DA7AE0" w:rsidRDefault="00FB35CE">
      <w:pPr>
        <w:pStyle w:val="Code"/>
        <w:numPr>
          <w:ilvl w:val="0"/>
          <w:numId w:val="0"/>
        </w:numPr>
        <w:ind w:left="360"/>
      </w:pPr>
      <w:r>
        <w:t>ENDIF</w:t>
      </w:r>
    </w:p>
    <w:p w:rsidR="00DA7AE0" w:rsidRDefault="00FB35CE">
      <w:pPr>
        <w:pStyle w:val="ListParagraph"/>
        <w:numPr>
          <w:ilvl w:val="0"/>
          <w:numId w:val="59"/>
        </w:numPr>
        <w:spacing w:before="0" w:after="0"/>
      </w:pPr>
      <w:r>
        <w:t xml:space="preserve">If the inter-arrival </w:t>
      </w:r>
      <w:hyperlink w:anchor="gt_f3b414cd-7c32-4a8f-a948-185e07661987">
        <w:r>
          <w:rPr>
            <w:rStyle w:val="HyperlinkGreen"/>
            <w:b/>
          </w:rPr>
          <w:t>jitter</w:t>
        </w:r>
      </w:hyperlink>
      <w:r>
        <w:t xml:space="preserve"> estimation is computed, the following action SHOULD be executed on receipt of every RTP packet from the network:</w:t>
      </w:r>
      <w:bookmarkStart w:id="205" w:name="Appendix_A_Target_39"/>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205"/>
    </w:p>
    <w:p w:rsidR="00DA7AE0" w:rsidRDefault="00FB35CE">
      <w:pPr>
        <w:pStyle w:val="Code"/>
        <w:numPr>
          <w:ilvl w:val="0"/>
          <w:numId w:val="0"/>
        </w:numPr>
        <w:ind w:left="360"/>
      </w:pPr>
      <w:r>
        <w:t>IF THE PACKET IS NOT DTMF</w:t>
      </w:r>
    </w:p>
    <w:p w:rsidR="00DA7AE0" w:rsidRDefault="00FB35CE">
      <w:pPr>
        <w:pStyle w:val="Code"/>
        <w:numPr>
          <w:ilvl w:val="0"/>
          <w:numId w:val="0"/>
        </w:numPr>
        <w:ind w:left="360"/>
      </w:pPr>
      <w:r>
        <w:t xml:space="preserve">     CALCULATE JITTER per al</w:t>
      </w:r>
      <w:r>
        <w:t>gorithm in [RFC3550] Section 6.4.1</w:t>
      </w:r>
    </w:p>
    <w:p w:rsidR="00DA7AE0" w:rsidRDefault="00FB35CE">
      <w:pPr>
        <w:pStyle w:val="Code"/>
        <w:numPr>
          <w:ilvl w:val="0"/>
          <w:numId w:val="0"/>
        </w:numPr>
        <w:ind w:left="360"/>
      </w:pPr>
      <w:r>
        <w:t>ELSE</w:t>
      </w:r>
    </w:p>
    <w:p w:rsidR="00DA7AE0" w:rsidRDefault="00FB35CE">
      <w:pPr>
        <w:pStyle w:val="Code"/>
        <w:numPr>
          <w:ilvl w:val="0"/>
          <w:numId w:val="0"/>
        </w:numPr>
        <w:ind w:left="360"/>
      </w:pPr>
      <w:r>
        <w:t xml:space="preserve">     IGNORE THIS PACKET FOR JITTER CALCULATION </w:t>
      </w:r>
    </w:p>
    <w:p w:rsidR="00DA7AE0" w:rsidRDefault="00FB35CE">
      <w:pPr>
        <w:pStyle w:val="Code"/>
        <w:numPr>
          <w:ilvl w:val="0"/>
          <w:numId w:val="0"/>
        </w:numPr>
        <w:ind w:left="360"/>
      </w:pPr>
      <w:r>
        <w:t>ENDIF</w:t>
      </w:r>
    </w:p>
    <w:p w:rsidR="00DA7AE0" w:rsidRDefault="00FB35CE">
      <w:pPr>
        <w:pStyle w:val="Heading3"/>
      </w:pPr>
      <w:bookmarkStart w:id="206" w:name="section_6e22f29601e2401ea3961514a0ed172c"/>
      <w:bookmarkStart w:id="207" w:name="_Toc163760429"/>
      <w:r>
        <w:t>Timer Events</w:t>
      </w:r>
      <w:bookmarkEnd w:id="206"/>
      <w:bookmarkEnd w:id="207"/>
      <w:r>
        <w:fldChar w:fldCharType="begin"/>
      </w:r>
      <w:r>
        <w:instrText xml:space="preserve"> XE "RTP:timer events" </w:instrText>
      </w:r>
      <w:r>
        <w:fldChar w:fldCharType="end"/>
      </w:r>
      <w:r>
        <w:fldChar w:fldCharType="begin"/>
      </w:r>
      <w:r>
        <w:instrText xml:space="preserve"> XE "Timer events:RTP" </w:instrText>
      </w:r>
      <w:r>
        <w:fldChar w:fldCharType="end"/>
      </w:r>
    </w:p>
    <w:p w:rsidR="00DA7AE0" w:rsidRDefault="00FB35CE">
      <w:r>
        <w:t xml:space="preserve">This protocol has the following RTP-related timer event processing rules, in addition to those specified in </w:t>
      </w:r>
      <w:hyperlink r:id="rId102">
        <w:r>
          <w:rPr>
            <w:rStyle w:val="Hyperlink"/>
          </w:rPr>
          <w:t>[RFC3550]</w:t>
        </w:r>
      </w:hyperlink>
      <w:r>
        <w:t xml:space="preserve"> section 6.3:</w:t>
      </w:r>
    </w:p>
    <w:p w:rsidR="00DA7AE0" w:rsidRDefault="00FB35CE">
      <w:r>
        <w:rPr>
          <w:b/>
        </w:rPr>
        <w:t>Throttling mode timer expires</w:t>
      </w:r>
      <w:r>
        <w:t>: No action. The algorithm in s</w:t>
      </w:r>
      <w:r>
        <w:t xml:space="preserve">ection </w:t>
      </w:r>
      <w:hyperlink w:anchor="Section_d8e664ee484142a4ac5d7199a168f0c0" w:history="1">
        <w:r>
          <w:rPr>
            <w:rStyle w:val="Hyperlink"/>
          </w:rPr>
          <w:t>3.1.5</w:t>
        </w:r>
      </w:hyperlink>
      <w:r>
        <w:t xml:space="preserve"> detects that the timer expired and switches back to normal mode when the next </w:t>
      </w:r>
      <w:hyperlink w:anchor="gt_a2d9cf75-7cbd-496c-bd8f-d79325f9858d">
        <w:r>
          <w:rPr>
            <w:rStyle w:val="HyperlinkGreen"/>
            <w:b/>
          </w:rPr>
          <w:t>RTP packet</w:t>
        </w:r>
      </w:hyperlink>
      <w:r>
        <w:t xml:space="preserve"> is received.</w:t>
      </w:r>
    </w:p>
    <w:p w:rsidR="00DA7AE0" w:rsidRDefault="00FB35CE">
      <w:r>
        <w:rPr>
          <w:b/>
        </w:rPr>
        <w:t>Dominant speaker ex</w:t>
      </w:r>
      <w:r>
        <w:rPr>
          <w:b/>
        </w:rPr>
        <w:t>piration timer expires</w:t>
      </w:r>
      <w:r>
        <w:t xml:space="preserve">: The receiver MUST set </w:t>
      </w:r>
      <w:r>
        <w:rPr>
          <w:b/>
        </w:rPr>
        <w:t>IsDominantSpeakerValid</w:t>
      </w:r>
      <w:r>
        <w:t xml:space="preserve"> to "false", and notify the upper layer that the </w:t>
      </w:r>
      <w:hyperlink w:anchor="gt_f3529cd8-50da-4f36-aa0b-66af455edbb6">
        <w:r>
          <w:rPr>
            <w:rStyle w:val="HyperlinkGreen"/>
            <w:b/>
          </w:rPr>
          <w:t>stream</w:t>
        </w:r>
      </w:hyperlink>
      <w:r>
        <w:t xml:space="preserve"> has no </w:t>
      </w:r>
      <w:hyperlink w:anchor="gt_2abc60f1-5e24-4378-a2b4-9794370e9fe9">
        <w:r>
          <w:rPr>
            <w:rStyle w:val="HyperlinkGreen"/>
            <w:b/>
          </w:rPr>
          <w:t>d</w:t>
        </w:r>
        <w:r>
          <w:rPr>
            <w:rStyle w:val="HyperlinkGreen"/>
            <w:b/>
          </w:rPr>
          <w:t>ominant speaker</w:t>
        </w:r>
      </w:hyperlink>
      <w:r>
        <w:t>.</w:t>
      </w:r>
    </w:p>
    <w:p w:rsidR="00DA7AE0" w:rsidRDefault="00FB35CE">
      <w:r>
        <w:rPr>
          <w:b/>
        </w:rPr>
        <w:t>Participant time-out timer expires</w:t>
      </w:r>
      <w:r>
        <w:t xml:space="preserve">: The receiver MUST delete the respective </w:t>
      </w:r>
      <w:hyperlink w:anchor="gt_ffa8c727-3935-4301-b4d9-826409e0af5a">
        <w:r>
          <w:rPr>
            <w:rStyle w:val="HyperlinkGreen"/>
            <w:b/>
          </w:rPr>
          <w:t>participant</w:t>
        </w:r>
      </w:hyperlink>
      <w:r>
        <w:t xml:space="preserve"> object.</w:t>
      </w:r>
    </w:p>
    <w:p w:rsidR="00DA7AE0" w:rsidRDefault="00FB35CE">
      <w:pPr>
        <w:pStyle w:val="Heading3"/>
      </w:pPr>
      <w:bookmarkStart w:id="208" w:name="section_cd1752d72eff4896b6958facad25d131"/>
      <w:bookmarkStart w:id="209" w:name="_Toc163760430"/>
      <w:r>
        <w:t>Other Local Events</w:t>
      </w:r>
      <w:bookmarkEnd w:id="208"/>
      <w:bookmarkEnd w:id="209"/>
      <w:r>
        <w:fldChar w:fldCharType="begin"/>
      </w:r>
      <w:r>
        <w:instrText xml:space="preserve"> XE "RTP:local events" </w:instrText>
      </w:r>
      <w:r>
        <w:fldChar w:fldCharType="end"/>
      </w:r>
      <w:r>
        <w:fldChar w:fldCharType="begin"/>
      </w:r>
      <w:r>
        <w:instrText xml:space="preserve"> XE "Local events:RTP" </w:instrText>
      </w:r>
      <w:r>
        <w:fldChar w:fldCharType="end"/>
      </w:r>
    </w:p>
    <w:p w:rsidR="00DA7AE0" w:rsidRDefault="00FB35CE">
      <w:r>
        <w:t>This protoco</w:t>
      </w:r>
      <w:r>
        <w:t xml:space="preserve">l has no additional local RTP-related events, beyond those specified in </w:t>
      </w:r>
      <w:hyperlink r:id="rId103">
        <w:r>
          <w:rPr>
            <w:rStyle w:val="Hyperlink"/>
          </w:rPr>
          <w:t>[RFC3550]</w:t>
        </w:r>
      </w:hyperlink>
      <w:r>
        <w:t xml:space="preserve"> section 6 and section A.1.</w:t>
      </w:r>
    </w:p>
    <w:p w:rsidR="00DA7AE0" w:rsidRDefault="00FB35CE">
      <w:pPr>
        <w:pStyle w:val="Heading2"/>
      </w:pPr>
      <w:bookmarkStart w:id="210" w:name="section_2181aadb423345a488f20cfe3bc88f30"/>
      <w:bookmarkStart w:id="211" w:name="_Toc163760431"/>
      <w:r>
        <w:t>RTCP Details</w:t>
      </w:r>
      <w:bookmarkEnd w:id="210"/>
      <w:bookmarkEnd w:id="211"/>
      <w:r>
        <w:fldChar w:fldCharType="begin"/>
      </w:r>
      <w:r>
        <w:instrText xml:space="preserve"> XE "RTCP:overview" </w:instrText>
      </w:r>
      <w:r>
        <w:fldChar w:fldCharType="end"/>
      </w:r>
    </w:p>
    <w:p w:rsidR="00DA7AE0" w:rsidRDefault="00FB35CE">
      <w:hyperlink w:anchor="gt_b5b79396-bba9-4667-b4bb-6cf7298b511a">
        <w:r>
          <w:rPr>
            <w:rStyle w:val="HyperlinkGreen"/>
            <w:b/>
          </w:rPr>
          <w:t>RTCP packets</w:t>
        </w:r>
      </w:hyperlink>
      <w:r>
        <w:t xml:space="preserve"> SHOULD be sent on every </w:t>
      </w:r>
      <w:hyperlink w:anchor="gt_de8636e4-953a-4b13-ba68-16f15c0570e5">
        <w:r>
          <w:rPr>
            <w:rStyle w:val="HyperlinkGreen"/>
            <w:b/>
          </w:rPr>
          <w:t>RTP session</w:t>
        </w:r>
      </w:hyperlink>
      <w:r>
        <w:t>. Failure to do so can result in loss of functionality on the remote end, because chan</w:t>
      </w:r>
      <w:r>
        <w:t xml:space="preserve">nel statistics such as loss rate and </w:t>
      </w:r>
      <w:hyperlink w:anchor="gt_f3b414cd-7c32-4a8f-a948-185e07661987">
        <w:r>
          <w:rPr>
            <w:rStyle w:val="HyperlinkGreen"/>
            <w:b/>
          </w:rPr>
          <w:t>jitter</w:t>
        </w:r>
      </w:hyperlink>
      <w:r>
        <w:t xml:space="preserve"> are not communicated, and possibly termination of the session by time-out, if </w:t>
      </w:r>
      <w:hyperlink w:anchor="gt_e40dd125-1e81-4c28-8c88-1bac817dcdde">
        <w:r>
          <w:rPr>
            <w:rStyle w:val="HyperlinkGreen"/>
            <w:b/>
          </w:rPr>
          <w:t>silence su</w:t>
        </w:r>
        <w:r>
          <w:rPr>
            <w:rStyle w:val="HyperlinkGreen"/>
            <w:b/>
          </w:rPr>
          <w:t>ppression</w:t>
        </w:r>
      </w:hyperlink>
      <w:r>
        <w:t xml:space="preserve"> is enabled and there is a long period of silence, as specified in section </w:t>
      </w:r>
      <w:hyperlink w:anchor="Section_e9d90af44b2d4544b3140bae29bf64c2" w:history="1">
        <w:r>
          <w:rPr>
            <w:rStyle w:val="Hyperlink"/>
          </w:rPr>
          <w:t>3.1</w:t>
        </w:r>
      </w:hyperlink>
      <w:r>
        <w:t xml:space="preserve"> of this document or </w:t>
      </w:r>
      <w:hyperlink r:id="rId104">
        <w:r>
          <w:rPr>
            <w:rStyle w:val="Hyperlink"/>
          </w:rPr>
          <w:t>[RFC3550]</w:t>
        </w:r>
      </w:hyperlink>
      <w:r>
        <w:t xml:space="preserve"> section 6.3.5.</w:t>
      </w:r>
    </w:p>
    <w:p w:rsidR="00DA7AE0" w:rsidRDefault="00FB35CE">
      <w:r>
        <w:t xml:space="preserve">When there is more than one </w:t>
      </w:r>
      <w:hyperlink w:anchor="gt_f3529cd8-50da-4f36-aa0b-66af455edbb6">
        <w:r>
          <w:rPr>
            <w:rStyle w:val="HyperlinkGreen"/>
            <w:b/>
          </w:rPr>
          <w:t>stream</w:t>
        </w:r>
      </w:hyperlink>
      <w:r>
        <w:rPr>
          <w:b/>
        </w:rPr>
        <w:t xml:space="preserve"> </w:t>
      </w:r>
      <w:r>
        <w:t xml:space="preserve">in the same RTP session, this protocol MUST only send RTCP packets using the lowest </w:t>
      </w:r>
      <w:hyperlink w:anchor="gt_bc2beb5b-66f9-435f-9ffd-f7cf713f836a">
        <w:r>
          <w:rPr>
            <w:rStyle w:val="HyperlinkGreen"/>
            <w:b/>
          </w:rPr>
          <w:t>SSRC</w:t>
        </w:r>
      </w:hyperlink>
      <w:r>
        <w:t xml:space="preserve"> in the SSRC range. The packet and octet counts SHOULD be the sum of packet and octet counts of all streams in the RTP session. </w:t>
      </w:r>
    </w:p>
    <w:p w:rsidR="00DA7AE0" w:rsidRDefault="00FB35CE">
      <w:r>
        <w:lastRenderedPageBreak/>
        <w:t xml:space="preserve">The </w:t>
      </w:r>
      <w:hyperlink w:anchor="gt_2f1270a4-36a1-4a2a-bc81-ee7c3d9286d7">
        <w:r>
          <w:rPr>
            <w:rStyle w:val="HyperlinkGreen"/>
            <w:b/>
          </w:rPr>
          <w:t>RTCP</w:t>
        </w:r>
      </w:hyperlink>
      <w:r>
        <w:t xml:space="preserve"> SDES PRIV extension for media quality, as specifi</w:t>
      </w:r>
      <w:r>
        <w:t xml:space="preserve">ed in section </w:t>
      </w:r>
      <w:hyperlink w:anchor="Section_605d834ae5b947b2a35b4fbbb00f96a0" w:history="1">
        <w:r>
          <w:rPr>
            <w:rStyle w:val="Hyperlink"/>
          </w:rPr>
          <w:t>2.2.10.1</w:t>
        </w:r>
      </w:hyperlink>
      <w:r>
        <w:t>, works as follows:</w:t>
      </w:r>
      <w:bookmarkStart w:id="212"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212"/>
    </w:p>
    <w:p w:rsidR="00DA7AE0" w:rsidRDefault="00FB35CE">
      <w:pPr>
        <w:pStyle w:val="ListParagraph"/>
        <w:numPr>
          <w:ilvl w:val="0"/>
          <w:numId w:val="60"/>
        </w:numPr>
      </w:pPr>
      <w:r>
        <w:t xml:space="preserve">The </w:t>
      </w:r>
      <w:r>
        <w:rPr>
          <w:b/>
        </w:rPr>
        <w:t>m</w:t>
      </w:r>
      <w:r>
        <w:t xml:space="preserve"> and </w:t>
      </w:r>
      <w:r>
        <w:rPr>
          <w:b/>
        </w:rPr>
        <w:t>q</w:t>
      </w:r>
      <w:r>
        <w:t xml:space="preserve"> bits are initialized to zero (0) at the start of the call.</w:t>
      </w:r>
    </w:p>
    <w:p w:rsidR="00DA7AE0" w:rsidRDefault="00FB35CE">
      <w:pPr>
        <w:pStyle w:val="ListParagraph"/>
        <w:numPr>
          <w:ilvl w:val="0"/>
          <w:numId w:val="60"/>
        </w:numPr>
      </w:pPr>
      <w:r>
        <w:t>With every RT</w:t>
      </w:r>
      <w:r>
        <w:t xml:space="preserve">CP report an audio host, which is not a </w:t>
      </w:r>
      <w:hyperlink w:anchor="gt_28e4ca4a-3d1c-4c20-96dc-371720217248">
        <w:r>
          <w:rPr>
            <w:rStyle w:val="HyperlinkGreen"/>
            <w:b/>
          </w:rPr>
          <w:t>mixer</w:t>
        </w:r>
      </w:hyperlink>
      <w:r>
        <w:t>, sends an SDES PRIV extension for media quality to the remote host or mixer with the RTCP report.</w:t>
      </w:r>
    </w:p>
    <w:p w:rsidR="00DA7AE0" w:rsidRDefault="00FB35CE">
      <w:pPr>
        <w:pStyle w:val="ListParagraph"/>
        <w:numPr>
          <w:ilvl w:val="0"/>
          <w:numId w:val="60"/>
        </w:numPr>
      </w:pPr>
      <w:r>
        <w:t>If the host detects that the media quality state i</w:t>
      </w:r>
      <w:r>
        <w:t xml:space="preserve">s good or bad, it SHOULD update the </w:t>
      </w:r>
      <w:r>
        <w:rPr>
          <w:b/>
        </w:rPr>
        <w:t>m</w:t>
      </w:r>
      <w:r>
        <w:t xml:space="preserve"> and </w:t>
      </w:r>
      <w:r>
        <w:rPr>
          <w:b/>
        </w:rPr>
        <w:t>q</w:t>
      </w:r>
      <w:r>
        <w:t xml:space="preserve"> bits by setting </w:t>
      </w:r>
      <w:r>
        <w:rPr>
          <w:b/>
        </w:rPr>
        <w:t>m</w:t>
      </w:r>
      <w:r>
        <w:t xml:space="preserve"> to 1, and </w:t>
      </w:r>
      <w:r>
        <w:rPr>
          <w:b/>
        </w:rPr>
        <w:t>q</w:t>
      </w:r>
      <w:r>
        <w:t xml:space="preserve"> to 0 (good) or 1 (bad) and SHOULD send the updated media quality PRIV extension to the remote Host.</w:t>
      </w:r>
    </w:p>
    <w:p w:rsidR="00DA7AE0" w:rsidRDefault="00FB35CE">
      <w:pPr>
        <w:pStyle w:val="ListParagraph"/>
        <w:numPr>
          <w:ilvl w:val="0"/>
          <w:numId w:val="60"/>
        </w:numPr>
      </w:pPr>
      <w:r>
        <w:t>If the mixer receives the SDES private extension from any host, it SHOULD send the</w:t>
      </w:r>
      <w:r>
        <w:t xml:space="preserve"> SDES private extension for the host to all the other hosts with the regular RTCP reports.</w:t>
      </w:r>
    </w:p>
    <w:p w:rsidR="00DA7AE0" w:rsidRDefault="00FB35CE">
      <w:pPr>
        <w:pStyle w:val="ListParagraph"/>
        <w:numPr>
          <w:ilvl w:val="0"/>
          <w:numId w:val="60"/>
        </w:numPr>
      </w:pPr>
      <w:r>
        <w:t>If the mixer detects a quality state on behalf of a source, it SHOULD combine those bits with the extension received from that host or, if the host hasn't sent an ex</w:t>
      </w:r>
      <w:r>
        <w:t>tension, build a new extension with the detected bits. Failure to do so can result in loss of functionality on the remote end because the media quality information is not available at the remote host.</w:t>
      </w:r>
    </w:p>
    <w:p w:rsidR="00DA7AE0" w:rsidRDefault="00FB35CE">
      <w:r>
        <w:t xml:space="preserve">To prevent SDES broadcast flooding from mixer, because </w:t>
      </w:r>
      <w:r>
        <w:t>it can receive an RTCP PRIV extension for media quality from the same host every few seconds with every RTCP report coming from that host, a mixer SHOULD do the following:</w:t>
      </w:r>
    </w:p>
    <w:p w:rsidR="00DA7AE0" w:rsidRDefault="00FB35CE">
      <w:pPr>
        <w:pStyle w:val="ListParagraph"/>
        <w:numPr>
          <w:ilvl w:val="0"/>
          <w:numId w:val="60"/>
        </w:numPr>
      </w:pPr>
      <w:r>
        <w:t xml:space="preserve">If the </w:t>
      </w:r>
      <w:r>
        <w:rPr>
          <w:b/>
        </w:rPr>
        <w:t>m</w:t>
      </w:r>
      <w:r>
        <w:t xml:space="preserve"> or </w:t>
      </w:r>
      <w:r>
        <w:rPr>
          <w:b/>
        </w:rPr>
        <w:t>q</w:t>
      </w:r>
      <w:r>
        <w:t xml:space="preserve"> bits have not changed for a host, the mixer SHOULD send the RTCP PRIV </w:t>
      </w:r>
      <w:r>
        <w:t>extension for media quality, which contains media quality information for this host, to other hosts every 30 seconds.</w:t>
      </w:r>
    </w:p>
    <w:p w:rsidR="00DA7AE0" w:rsidRDefault="00FB35CE">
      <w:pPr>
        <w:pStyle w:val="ListParagraph"/>
        <w:numPr>
          <w:ilvl w:val="0"/>
          <w:numId w:val="60"/>
        </w:numPr>
      </w:pPr>
      <w:r>
        <w:t xml:space="preserve">If the </w:t>
      </w:r>
      <w:r>
        <w:rPr>
          <w:b/>
        </w:rPr>
        <w:t>m</w:t>
      </w:r>
      <w:r>
        <w:t xml:space="preserve"> or </w:t>
      </w:r>
      <w:r>
        <w:rPr>
          <w:b/>
        </w:rPr>
        <w:t>q</w:t>
      </w:r>
      <w:r>
        <w:t xml:space="preserve"> bits have changed for a host and the mixer has sent RTCP PRIV extension for media quality for this host to another host in t</w:t>
      </w:r>
      <w:r>
        <w:t xml:space="preserve">he last 10 seconds, the mixer SHOULD NOT send the RTCP PRIV extension for media quality to the other host. After the 10 seconds, the mixer SHOULD send the latest </w:t>
      </w:r>
      <w:r>
        <w:rPr>
          <w:b/>
        </w:rPr>
        <w:t>m</w:t>
      </w:r>
      <w:r>
        <w:t xml:space="preserve"> and </w:t>
      </w:r>
      <w:r>
        <w:rPr>
          <w:b/>
        </w:rPr>
        <w:t>q</w:t>
      </w:r>
      <w:r>
        <w:t xml:space="preserve"> bits. During these 10 seconds, the mixer can receive RTCP PRIV extension for media qua</w:t>
      </w:r>
      <w:r>
        <w:t>lity from the same host.</w:t>
      </w:r>
    </w:p>
    <w:p w:rsidR="00DA7AE0" w:rsidRDefault="00FB35CE">
      <w:r>
        <w:t xml:space="preserve">The bandwidth estimation, as specified in section </w:t>
      </w:r>
      <w:hyperlink w:anchor="Section_f31ea1522cf84c58a7be2b035aa57f36" w:history="1">
        <w:r>
          <w:rPr>
            <w:rStyle w:val="Hyperlink"/>
          </w:rPr>
          <w:t>2.2.11.1</w:t>
        </w:r>
      </w:hyperlink>
      <w:r>
        <w:t>, works as follows:</w:t>
      </w:r>
    </w:p>
    <w:p w:rsidR="00DA7AE0" w:rsidRDefault="00FB35CE">
      <w:pPr>
        <w:pStyle w:val="ListParagraph"/>
        <w:numPr>
          <w:ilvl w:val="0"/>
          <w:numId w:val="61"/>
        </w:numPr>
      </w:pPr>
      <w:r>
        <w:t>One host sends a pair of packets to another host, back to back.</w:t>
      </w:r>
    </w:p>
    <w:p w:rsidR="00DA7AE0" w:rsidRDefault="00FB35CE">
      <w:pPr>
        <w:pStyle w:val="ListParagraph"/>
        <w:numPr>
          <w:ilvl w:val="0"/>
          <w:numId w:val="61"/>
        </w:numPr>
      </w:pPr>
      <w:r>
        <w:t>The receiver calculates the b</w:t>
      </w:r>
      <w:r>
        <w:t>andwidth on the link, based on the reception times and packet sizes.</w:t>
      </w:r>
    </w:p>
    <w:p w:rsidR="00DA7AE0" w:rsidRDefault="00FB35CE">
      <w:pPr>
        <w:pStyle w:val="ListParagraph"/>
        <w:numPr>
          <w:ilvl w:val="0"/>
          <w:numId w:val="61"/>
        </w:numPr>
      </w:pPr>
      <w:r>
        <w:t>The receiver combines multiple measurements to arrive at a bandwidth estimate that is communicated back to the sender through an extension to the RTCP report.</w:t>
      </w:r>
    </w:p>
    <w:p w:rsidR="00DA7AE0" w:rsidRDefault="00FB35CE">
      <w:r>
        <w:t>To accelerate bandwidth estimation, the session starts in a "packet pair fast" RTCP sending rate. Once enough RTCP packet pairs have been sent, or the receiver has successfully estimated the bandwidth, the session changes to the "normal" RTCP sending rate.</w:t>
      </w:r>
      <w:r>
        <w:t xml:space="preserve"> A high-level overview of this behavior is illustrated in the following diagram. Detailed specifications of the states, transitions, and actions are given in sections </w:t>
      </w:r>
      <w:hyperlink w:anchor="Section_47a299b4c31440ea8f113de01e3b89a7" w:history="1">
        <w:r>
          <w:rPr>
            <w:rStyle w:val="Hyperlink"/>
          </w:rPr>
          <w:t>3.2.1</w:t>
        </w:r>
      </w:hyperlink>
      <w:r>
        <w:t xml:space="preserve"> to </w:t>
      </w:r>
      <w:hyperlink w:anchor="Section_f365768036904f8f9dbab859207657e7" w:history="1">
        <w:r>
          <w:rPr>
            <w:rStyle w:val="Hyperlink"/>
          </w:rPr>
          <w:t>3.2.7</w:t>
        </w:r>
      </w:hyperlink>
      <w:r>
        <w:t>.</w:t>
      </w:r>
    </w:p>
    <w:p w:rsidR="00DA7AE0" w:rsidRDefault="00FB35CE">
      <w:r>
        <w:rPr>
          <w:noProof/>
        </w:rPr>
        <w:lastRenderedPageBreak/>
        <w:drawing>
          <wp:inline distT="0" distB="0" distL="0" distR="0">
            <wp:extent cx="4646295" cy="1786255"/>
            <wp:effectExtent l="0" t="0" r="0" b="0"/>
            <wp:docPr id="2" name="Picture 2" descr="Behavior of packet pair bandwidth acceleration" title="Behavior of packet pair bandwidth accel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0c1f429-f94b-4a91-8308-a664dbfcd530" descr="Behavior of packet pair bandwidth acceleration" title="Behavior of packet pair bandwidth acceleration"/>
                    <pic:cNvPicPr>
                      <a:picLocks noChangeAspect="1" noChangeArrowheads="1"/>
                    </pic:cNvPicPr>
                  </pic:nvPicPr>
                  <pic:blipFill>
                    <a:blip r:embed="rId105">
                      <a:extLst>
                        <a:ext uri="{28A0092B-C50C-407E-A947-70E740481C1C}">
                          <a14:useLocalDpi xmlns:a14="http://schemas.microsoft.com/office/drawing/2010/main"/>
                        </a:ext>
                      </a:extLst>
                    </a:blip>
                    <a:srcRect/>
                    <a:stretch>
                      <a:fillRect/>
                    </a:stretch>
                  </pic:blipFill>
                  <pic:spPr bwMode="auto">
                    <a:xfrm>
                      <a:off x="0" y="0"/>
                      <a:ext cx="4646295" cy="1786255"/>
                    </a:xfrm>
                    <a:prstGeom prst="rect">
                      <a:avLst/>
                    </a:prstGeom>
                    <a:noFill/>
                    <a:ln>
                      <a:noFill/>
                    </a:ln>
                  </pic:spPr>
                </pic:pic>
              </a:graphicData>
            </a:graphic>
          </wp:inline>
        </w:drawing>
      </w:r>
    </w:p>
    <w:p w:rsidR="00DA7AE0" w:rsidRDefault="00FB35CE">
      <w:pPr>
        <w:pStyle w:val="Caption"/>
      </w:pPr>
      <w:r>
        <w:t xml:space="preserve">Figure </w:t>
      </w:r>
      <w:r>
        <w:fldChar w:fldCharType="begin"/>
      </w:r>
      <w:r>
        <w:instrText xml:space="preserve"> SEQ Figure \* ARABIC </w:instrText>
      </w:r>
      <w:r>
        <w:fldChar w:fldCharType="separate"/>
      </w:r>
      <w:r>
        <w:rPr>
          <w:noProof/>
        </w:rPr>
        <w:t>3</w:t>
      </w:r>
      <w:r>
        <w:fldChar w:fldCharType="end"/>
      </w:r>
      <w:r>
        <w:t>: Behavior of packet pair bandwidth acceleration</w:t>
      </w:r>
    </w:p>
    <w:p w:rsidR="00DA7AE0" w:rsidRDefault="00FB35CE">
      <w:r>
        <w:t>There is a similar pattern for packet train bandwidth estimation. The sender starts sending packet train in a "fast" packet t</w:t>
      </w:r>
      <w:r>
        <w:t xml:space="preserve">rain sending rate (one packet train in one second). Once enough RTCP packet trains have been sent, the session changes to the "normal" packet train sending rate. In "normal" RTCP send rate, packet train SHOULD NOT be sent more than once every 5 seconds. A </w:t>
      </w:r>
      <w:r>
        <w:t>high-level overview of this behavior is illustrated in the following diagram. Detailed specifications of the states, transitions, and actions are given in sections 3.2.1 to 3.2.7.</w:t>
      </w:r>
    </w:p>
    <w:p w:rsidR="00DA7AE0" w:rsidRDefault="00FB35CE">
      <w:r>
        <w:rPr>
          <w:noProof/>
        </w:rPr>
        <w:drawing>
          <wp:inline distT="0" distB="0" distL="0" distR="0">
            <wp:extent cx="4773930" cy="1786255"/>
            <wp:effectExtent l="0" t="0" r="0" b="0"/>
            <wp:docPr id="5" name="Picture 5" descr="Behavior of packet train bandwidth acceleration" title="Behavior of packet train bandwidth accel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cefb08a-97b2-4898-b71a-6afb1d7a32e4" descr="Behavior of packet train bandwidth acceleration" title="Behavior of packet train bandwidth acceleration"/>
                    <pic:cNvPicPr>
                      <a:picLocks noChangeAspect="1" noChangeArrowheads="1"/>
                    </pic:cNvPicPr>
                  </pic:nvPicPr>
                  <pic:blipFill>
                    <a:blip r:embed="rId106">
                      <a:extLst>
                        <a:ext uri="{28A0092B-C50C-407E-A947-70E740481C1C}">
                          <a14:useLocalDpi xmlns:a14="http://schemas.microsoft.com/office/drawing/2010/main"/>
                        </a:ext>
                      </a:extLst>
                    </a:blip>
                    <a:srcRect/>
                    <a:stretch>
                      <a:fillRect/>
                    </a:stretch>
                  </pic:blipFill>
                  <pic:spPr bwMode="auto">
                    <a:xfrm>
                      <a:off x="0" y="0"/>
                      <a:ext cx="4773930" cy="1786255"/>
                    </a:xfrm>
                    <a:prstGeom prst="rect">
                      <a:avLst/>
                    </a:prstGeom>
                    <a:noFill/>
                    <a:ln>
                      <a:noFill/>
                    </a:ln>
                  </pic:spPr>
                </pic:pic>
              </a:graphicData>
            </a:graphic>
          </wp:inline>
        </w:drawing>
      </w:r>
    </w:p>
    <w:p w:rsidR="00DA7AE0" w:rsidRDefault="00FB35CE">
      <w:pPr>
        <w:pStyle w:val="Caption"/>
        <w:rPr>
          <w:b w:val="0"/>
        </w:rPr>
      </w:pPr>
      <w:r>
        <w:t>Figure 4: Behavior of packet train bandwidth acceleration</w:t>
      </w:r>
    </w:p>
    <w:p w:rsidR="00DA7AE0" w:rsidRDefault="00FB35CE">
      <w:r>
        <w:t>If RTCP packet p</w:t>
      </w:r>
      <w:r>
        <w:t>airs or packet trains are not sent as specified in this document, the receiver cannot send a bandwidth estimate back. Bandwidth estimates MUST be sent through the profile extension. Failure to do so can result in reduced functionality on the remote end for</w:t>
      </w:r>
      <w:r>
        <w:t xml:space="preserve"> features that need a bandwidth estimate. RTCP packet pairs and packet trains MUST be correctly received and parsed, but MAY not be used by the bandwidth calculation algorithm.</w:t>
      </w:r>
    </w:p>
    <w:p w:rsidR="00DA7AE0" w:rsidRDefault="00FB35CE">
      <w:r>
        <w:t>A packet loss notification extension SHOULD be sent when video packet loss is d</w:t>
      </w:r>
      <w:r>
        <w:t>etected, and MUST be received and parsed correctly, but the receiver MAY decide not to take any action in response to the notification.</w:t>
      </w:r>
    </w:p>
    <w:p w:rsidR="00DA7AE0" w:rsidRDefault="00FB35CE">
      <w:r>
        <w:t>A video source request extension SHOULD be sent when a receiver wants to watch a specific video source with the video pa</w:t>
      </w:r>
      <w:r>
        <w:t xml:space="preserve">rameters in the message. A video source request extension is configured by the method specified in </w:t>
      </w:r>
      <w:hyperlink r:id="rId107" w:anchor="Section_cd17a549b94842a6aa6bfa707710faac">
        <w:r>
          <w:rPr>
            <w:rStyle w:val="Hyperlink"/>
          </w:rPr>
          <w:t>[MS-SDPEXT]</w:t>
        </w:r>
      </w:hyperlink>
      <w:r>
        <w:t xml:space="preserve"> section 3.1.5.30.</w:t>
      </w:r>
    </w:p>
    <w:p w:rsidR="00DA7AE0" w:rsidRDefault="00FB35CE">
      <w:r>
        <w:t>When the video source request extension is not</w:t>
      </w:r>
      <w:r>
        <w:t xml:space="preserve"> configured, a video preference extension, as specified in section </w:t>
      </w:r>
      <w:hyperlink w:anchor="Section_239abe1e2ec34de8829bf02a17c8f350" w:history="1">
        <w:r>
          <w:rPr>
            <w:rStyle w:val="Hyperlink"/>
          </w:rPr>
          <w:t>2.2.11.3</w:t>
        </w:r>
      </w:hyperlink>
      <w:r>
        <w:t>, SHOULD</w:t>
      </w:r>
      <w:bookmarkStart w:id="213"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&lt;41&gt;</w:t>
      </w:r>
      <w:r>
        <w:rPr>
          <w:rStyle w:val="Hyperlink"/>
        </w:rPr>
        <w:fldChar w:fldCharType="end"/>
      </w:r>
      <w:bookmarkEnd w:id="213"/>
      <w:r>
        <w:t xml:space="preserve"> be sent to the video source when the video</w:t>
      </w:r>
      <w:r>
        <w:t xml:space="preserve"> receiver prefers to receive a different video resolution. It MUST be received and parsed correctly, but the video source can decide not to take any action in response to this notification. This extension SHOULD be sent at least 10 times for a specific res</w:t>
      </w:r>
      <w:r>
        <w:t xml:space="preserve">olution to ensure that the preference is not lost on the wire. The received video preference SHOULD be mapped to the closest resolution in the video capabilities </w:t>
      </w:r>
      <w:r>
        <w:lastRenderedPageBreak/>
        <w:t xml:space="preserve">negotiated through </w:t>
      </w:r>
      <w:hyperlink w:anchor="gt_5ecff0fe-93f3-480a-aa69-57586d46967b">
        <w:r>
          <w:rPr>
            <w:rStyle w:val="HyperlinkGreen"/>
            <w:b/>
          </w:rPr>
          <w:t>SDP</w:t>
        </w:r>
      </w:hyperlink>
      <w:r>
        <w:t xml:space="preserve"> extension</w:t>
      </w:r>
      <w:r>
        <w:t>s for audio and video, as described in [MS-SDPEXT] section 3.1.5.25.</w:t>
      </w:r>
    </w:p>
    <w:p w:rsidR="00DA7AE0" w:rsidRDefault="00FB35CE">
      <w:r>
        <w:t xml:space="preserve">Policy server bandwidth policy SHOULD be sent through the policy server bandwidth extension. Failure to do so can result in reduced functionality on the remote end for features that need </w:t>
      </w:r>
      <w:r>
        <w:t>the policy server bandwidth policy.</w:t>
      </w:r>
      <w:bookmarkStart w:id="214"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214"/>
      <w:r>
        <w:t xml:space="preserve"> If a host receives this bandwidth policy as described in </w:t>
      </w:r>
      <w:hyperlink r:id="rId108" w:anchor="Section_7fd11bbc3e10476c80be9d62b1b35b1a">
        <w:r>
          <w:rPr>
            <w:rStyle w:val="Hyperlink"/>
          </w:rPr>
          <w:t>[MS-TURNBWM</w:t>
        </w:r>
        <w:r>
          <w:rPr>
            <w:rStyle w:val="Hyperlink"/>
          </w:rPr>
          <w:t>]</w:t>
        </w:r>
      </w:hyperlink>
      <w:r>
        <w:t xml:space="preserve"> section 2, it MUST send this to the remote host. This extension SHOULD be sent at least 5 times for a specific bandwidth to ensure that this profile extension is not lost on the wire.</w:t>
      </w:r>
    </w:p>
    <w:p w:rsidR="00DA7AE0" w:rsidRDefault="00FB35CE">
      <w:hyperlink w:anchor="gt_e6b10c2b-c9fd-4365-9d49-760f3082939b">
        <w:r>
          <w:rPr>
            <w:rStyle w:val="HyperlinkGreen"/>
            <w:b/>
          </w:rPr>
          <w:t>TURN ser</w:t>
        </w:r>
        <w:r>
          <w:rPr>
            <w:rStyle w:val="HyperlinkGreen"/>
            <w:b/>
          </w:rPr>
          <w:t>ver</w:t>
        </w:r>
      </w:hyperlink>
      <w:r>
        <w:t xml:space="preserve"> bandwidth policy SHOULD be sent through the TURN server bandwidth extension. Failure to do so can result in reduced functionality on the remote end for features that need the TURN server bandwidth policy</w:t>
      </w:r>
      <w:bookmarkStart w:id="215" w:name="Appendix_A_Target_43"/>
      <w:r>
        <w:rPr>
          <w:rStyle w:val="Hyperlink"/>
        </w:rPr>
        <w:fldChar w:fldCharType="begin"/>
      </w:r>
      <w:r>
        <w:rPr>
          <w:rStyle w:val="Hyperlink"/>
        </w:rPr>
        <w:instrText xml:space="preserve"> HYPERLINK \l "Appendix_A_43" \o "Product behav</w:instrText>
      </w:r>
      <w:r>
        <w:rPr>
          <w:rStyle w:val="Hyperlink"/>
        </w:rPr>
        <w:instrText xml:space="preserve">ior note 43" \h </w:instrText>
      </w:r>
      <w:r>
        <w:rPr>
          <w:rStyle w:val="Hyperlink"/>
        </w:rPr>
      </w:r>
      <w:r>
        <w:rPr>
          <w:rStyle w:val="Hyperlink"/>
        </w:rPr>
        <w:fldChar w:fldCharType="separate"/>
      </w:r>
      <w:r>
        <w:rPr>
          <w:rStyle w:val="Hyperlink"/>
        </w:rPr>
        <w:t>&lt;43&gt;</w:t>
      </w:r>
      <w:r>
        <w:rPr>
          <w:rStyle w:val="Hyperlink"/>
        </w:rPr>
        <w:fldChar w:fldCharType="end"/>
      </w:r>
      <w:bookmarkEnd w:id="215"/>
      <w:r>
        <w:t xml:space="preserve">. If a host receives this bandwidth policy, as described in </w:t>
      </w:r>
      <w:hyperlink r:id="rId109" w:anchor="Section_9e434b27eb134249b0312d15c3835c8b">
        <w:r>
          <w:rPr>
            <w:rStyle w:val="Hyperlink"/>
          </w:rPr>
          <w:t>[MS-TURN]</w:t>
        </w:r>
      </w:hyperlink>
      <w:r>
        <w:t xml:space="preserve"> section 2.2.2.9, it MUST send this to the remote host. This extension SHOULD be sent a</w:t>
      </w:r>
      <w:r>
        <w:t>t least 5 times for a specific bandwidth to ensure that this profile extension is not lost on the wire.</w:t>
      </w:r>
    </w:p>
    <w:p w:rsidR="00DA7AE0" w:rsidRDefault="00FB35CE">
      <w:hyperlink w:anchor="gt_fc3bcf39-16fb-4f17-9205-278a9b232132">
        <w:r>
          <w:rPr>
            <w:rStyle w:val="HyperlinkGreen"/>
            <w:b/>
          </w:rPr>
          <w:t>Audio healer</w:t>
        </w:r>
      </w:hyperlink>
      <w:r>
        <w:t xml:space="preserve"> profile specific extension SHOULD be sent from the host receiving audio to th</w:t>
      </w:r>
      <w:r>
        <w:t xml:space="preserve">e host sending audio in every report if the metric is available. Failure to do so can result in reduced </w:t>
      </w:r>
      <w:hyperlink w:anchor="gt_abc86a79-bd31-443b-9e73-83ef488303ff">
        <w:r>
          <w:rPr>
            <w:rStyle w:val="HyperlinkGreen"/>
            <w:b/>
          </w:rPr>
          <w:t>FEC</w:t>
        </w:r>
      </w:hyperlink>
      <w:r>
        <w:t xml:space="preserve"> functionality on the send side under packet loss.</w:t>
      </w:r>
      <w:bookmarkStart w:id="216"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216"/>
      <w:r>
        <w:t xml:space="preserve"> It MUST be parsed correctly, but the audio source can decide not to take any action in response to this report.</w:t>
      </w:r>
    </w:p>
    <w:p w:rsidR="00DA7AE0" w:rsidRDefault="00FB35CE">
      <w:r>
        <w:t xml:space="preserve">Receiver-side bandwidth limit SHOULD be sent through the receiver-side </w:t>
      </w:r>
      <w:r>
        <w:t>bandwidth limit extension. Failure to do so can result in reduced functionality on the remote end for features that need the receiver-side bandwidth limit</w:t>
      </w:r>
      <w:bookmarkStart w:id="217"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217"/>
      <w:r>
        <w:t>. It MUST be received and parsed</w:t>
      </w:r>
      <w:r>
        <w:t xml:space="preserve"> correctly for audio, video and Application sharing profiles. The host SHOULD NOT send the stream more than this limit to the receiver for application sharing profile. This extension SHOULD be sent at least five times for a specific bandwidth to ensure tha</w:t>
      </w:r>
      <w:r>
        <w:t xml:space="preserve">t this profile extension is not lost on the wire. </w:t>
      </w:r>
    </w:p>
    <w:p w:rsidR="00DA7AE0" w:rsidRDefault="00FB35CE">
      <w:r>
        <w:t>The peer info exchange extension SHOULD be sent from the host to the remote host in every RTCP packet after the session starts until receiving a bandwidth estimation extension containing a positive bandwid</w:t>
      </w:r>
      <w:r>
        <w:t>th value from the remote host.</w:t>
      </w:r>
    </w:p>
    <w:p w:rsidR="00DA7AE0" w:rsidRDefault="00FB35CE">
      <w:r>
        <w:t>A packet train packet extension MUST be sent in an RTCP packet train packet. An RTCP packet train packet MUST contain one and only one packet train packet extension.</w:t>
      </w:r>
    </w:p>
    <w:p w:rsidR="00DA7AE0" w:rsidRDefault="00FB35CE">
      <w:r>
        <w:t>A padding extension MUST be used to pad an RTCP packet pair</w:t>
      </w:r>
      <w:r>
        <w:t xml:space="preserve"> packet or an RTCP packet train packet to a specific size.</w:t>
      </w:r>
    </w:p>
    <w:p w:rsidR="00DA7AE0" w:rsidRDefault="00FB35CE">
      <w:r>
        <w:rPr>
          <w:b/>
        </w:rPr>
        <w:t>Dominant Speaker History</w:t>
      </w:r>
      <w:r>
        <w:t xml:space="preserve"> notification message SHOULD be sent through RTCP feedback message every time the </w:t>
      </w:r>
      <w:hyperlink w:anchor="gt_2abc60f1-5e24-4378-a2b4-9794370e9fe9">
        <w:r>
          <w:rPr>
            <w:rStyle w:val="HyperlinkGreen"/>
            <w:b/>
          </w:rPr>
          <w:t>dominant speaker</w:t>
        </w:r>
      </w:hyperlink>
      <w:r>
        <w:t xml:space="preserve"> changes in t</w:t>
      </w:r>
      <w:r>
        <w:t xml:space="preserve">he mixer. When there isn’t any dominant speaker, SOURCE_NONE (0xFFFFFFFF) SHOULD be sent as the dominant speaker </w:t>
      </w:r>
      <w:hyperlink w:anchor="gt_7f019c36-6d66-4a34-9e8c-0307e26ce657">
        <w:r>
          <w:rPr>
            <w:rStyle w:val="HyperlinkGreen"/>
            <w:b/>
          </w:rPr>
          <w:t>MSI</w:t>
        </w:r>
      </w:hyperlink>
      <w:r>
        <w:t>. When a new RTP session joins the mixer, a DSH notification MUST be sent to k</w:t>
      </w:r>
      <w:r>
        <w:t>eep this new session’s dominant speaker state up to date.</w:t>
      </w:r>
      <w:bookmarkStart w:id="218" w:name="Appendix_A_Target_46"/>
      <w:r>
        <w:rPr>
          <w:rStyle w:val="Hyperlink"/>
        </w:rPr>
        <w:fldChar w:fldCharType="begin"/>
      </w:r>
      <w:r>
        <w:rPr>
          <w:rStyle w:val="Hyperlink"/>
        </w:rPr>
        <w:instrText xml:space="preserve"> HYPERLINK \l "Appendix_A_46" \o "Product behavior note 46" \h </w:instrText>
      </w:r>
      <w:r>
        <w:rPr>
          <w:rStyle w:val="Hyperlink"/>
        </w:rPr>
      </w:r>
      <w:r>
        <w:rPr>
          <w:rStyle w:val="Hyperlink"/>
        </w:rPr>
        <w:fldChar w:fldCharType="separate"/>
      </w:r>
      <w:r>
        <w:rPr>
          <w:rStyle w:val="Hyperlink"/>
        </w:rPr>
        <w:t>&lt;46&gt;</w:t>
      </w:r>
      <w:r>
        <w:rPr>
          <w:rStyle w:val="Hyperlink"/>
        </w:rPr>
        <w:fldChar w:fldCharType="end"/>
      </w:r>
      <w:bookmarkEnd w:id="218"/>
    </w:p>
    <w:p w:rsidR="00DA7AE0" w:rsidRDefault="00FB35CE">
      <w:pPr>
        <w:pStyle w:val="Heading3"/>
      </w:pPr>
      <w:bookmarkStart w:id="219" w:name="section_47a299b4c31440ea8f113de01e3b89a7"/>
      <w:bookmarkStart w:id="220" w:name="_Toc163760432"/>
      <w:r>
        <w:t>Abstract Data Model</w:t>
      </w:r>
      <w:bookmarkEnd w:id="219"/>
      <w:bookmarkEnd w:id="220"/>
      <w:r>
        <w:fldChar w:fldCharType="begin"/>
      </w:r>
      <w:r>
        <w:instrText xml:space="preserve"> XE "RTCP:abstract data model" </w:instrText>
      </w:r>
      <w:r>
        <w:fldChar w:fldCharType="end"/>
      </w:r>
      <w:r>
        <w:fldChar w:fldCharType="begin"/>
      </w:r>
      <w:r>
        <w:instrText xml:space="preserve"> XE "Abstract data model:RTCP" </w:instrText>
      </w:r>
      <w:r>
        <w:fldChar w:fldCharType="end"/>
      </w:r>
      <w:r>
        <w:fldChar w:fldCharType="begin"/>
      </w:r>
      <w:r>
        <w:instrText xml:space="preserve"> XE "Data model - abstract:RTCP" </w:instrText>
      </w:r>
      <w:r>
        <w:fldChar w:fldCharType="end"/>
      </w:r>
    </w:p>
    <w:p w:rsidR="00DA7AE0" w:rsidRDefault="00FB35CE">
      <w:r>
        <w:t xml:space="preserve">Common </w:t>
      </w:r>
      <w:r>
        <w:t>to both the sending rates are the following variables (per session).</w:t>
      </w:r>
    </w:p>
    <w:p w:rsidR="00DA7AE0" w:rsidRDefault="00FB35CE">
      <w:r>
        <w:rPr>
          <w:b/>
        </w:rPr>
        <w:t>RTCPSendingRate:</w:t>
      </w:r>
      <w:r>
        <w:t xml:space="preserve"> Defines the rate at which </w:t>
      </w:r>
      <w:hyperlink w:anchor="gt_2f1270a4-36a1-4a2a-bc81-ee7c3d9286d7">
        <w:r>
          <w:rPr>
            <w:rStyle w:val="HyperlinkGreen"/>
            <w:b/>
          </w:rPr>
          <w:t>RTCP</w:t>
        </w:r>
      </w:hyperlink>
      <w:r>
        <w:t xml:space="preserve"> reports are sent. Reports are sent either at a packet pair fast rate, at the </w:t>
      </w:r>
      <w:r>
        <w:t xml:space="preserve">normal rate, or at the packet train fast rate. The packet pair fast rate uses a fixed time interval, which is defined by the fast </w:t>
      </w:r>
      <w:hyperlink w:anchor="gt_b5b79396-bba9-4667-b4bb-6cf7298b511a">
        <w:r>
          <w:rPr>
            <w:rStyle w:val="HyperlinkGreen"/>
            <w:b/>
          </w:rPr>
          <w:t>RTCP packet</w:t>
        </w:r>
      </w:hyperlink>
      <w:r>
        <w:t xml:space="preserve"> pair sending timer. The normal rate uses a random ti</w:t>
      </w:r>
      <w:r>
        <w:t xml:space="preserve">me interval based on a value that scales with the number of </w:t>
      </w:r>
      <w:hyperlink w:anchor="gt_bc2beb5b-66f9-435f-9ffd-f7cf713f836a">
        <w:r>
          <w:rPr>
            <w:rStyle w:val="HyperlinkGreen"/>
            <w:b/>
          </w:rPr>
          <w:t>SSRCs</w:t>
        </w:r>
      </w:hyperlink>
      <w:r>
        <w:t xml:space="preserve"> in the </w:t>
      </w:r>
      <w:hyperlink w:anchor="gt_6c50ca24-7eaa-4901-a837-c91356e8a554">
        <w:r>
          <w:rPr>
            <w:rStyle w:val="HyperlinkGreen"/>
            <w:b/>
          </w:rPr>
          <w:t>conference</w:t>
        </w:r>
      </w:hyperlink>
      <w:r>
        <w:t xml:space="preserve">, as defined in </w:t>
      </w:r>
      <w:hyperlink r:id="rId110">
        <w:r>
          <w:rPr>
            <w:rStyle w:val="Hyperlink"/>
          </w:rPr>
          <w:t>[RFC3550]</w:t>
        </w:r>
      </w:hyperlink>
      <w:r>
        <w:t xml:space="preserve"> Section 6.2. The packet train fast rate also uses a fixed time interval, which is defined by the fast RTCP packet train sending timer.</w:t>
      </w:r>
    </w:p>
    <w:p w:rsidR="00DA7AE0" w:rsidRDefault="00FB35CE">
      <w:r>
        <w:rPr>
          <w:b/>
        </w:rPr>
        <w:t xml:space="preserve">FastRTCPPacketPairCount: </w:t>
      </w:r>
      <w:r>
        <w:t>Keeps track of how many packet pairs have been sent at</w:t>
      </w:r>
      <w:r>
        <w:t xml:space="preserve"> the fast RTCP send rate.</w:t>
      </w:r>
    </w:p>
    <w:p w:rsidR="00DA7AE0" w:rsidRDefault="00FB35CE">
      <w:r>
        <w:rPr>
          <w:b/>
        </w:rPr>
        <w:t xml:space="preserve">ReceivingRTCPPacketPairs: </w:t>
      </w:r>
      <w:r>
        <w:t>Indicates whether or not RTCP packet pairs have been received.</w:t>
      </w:r>
    </w:p>
    <w:p w:rsidR="00DA7AE0" w:rsidRDefault="00FB35CE">
      <w:r>
        <w:lastRenderedPageBreak/>
        <w:t>BandwidthEstSendingMode: Indicates whether RTCP packet pair or packet train is sent to estimate bandwidth.</w:t>
      </w:r>
    </w:p>
    <w:p w:rsidR="00DA7AE0" w:rsidRDefault="00FB35CE">
      <w:r>
        <w:t>FastRTCPPacketTrainCount: Keeps tr</w:t>
      </w:r>
      <w:r>
        <w:t>ack of how many packet trains have been sent at the fast RTCP packet train send rate.</w:t>
      </w:r>
    </w:p>
    <w:p w:rsidR="00DA7AE0" w:rsidRDefault="00FB35CE">
      <w:pPr>
        <w:pStyle w:val="Heading3"/>
      </w:pPr>
      <w:bookmarkStart w:id="221" w:name="section_cf4aa004609046f1b52d1301406eb0b4"/>
      <w:bookmarkStart w:id="222" w:name="_Toc163760433"/>
      <w:r>
        <w:t>Timers</w:t>
      </w:r>
      <w:bookmarkEnd w:id="221"/>
      <w:bookmarkEnd w:id="222"/>
      <w:r>
        <w:fldChar w:fldCharType="begin"/>
      </w:r>
      <w:r>
        <w:instrText xml:space="preserve"> XE "RTCP:timers" </w:instrText>
      </w:r>
      <w:r>
        <w:fldChar w:fldCharType="end"/>
      </w:r>
      <w:r>
        <w:fldChar w:fldCharType="begin"/>
      </w:r>
      <w:r>
        <w:instrText xml:space="preserve"> XE "Timers:RTCP" </w:instrText>
      </w:r>
      <w:r>
        <w:fldChar w:fldCharType="end"/>
      </w:r>
    </w:p>
    <w:p w:rsidR="00DA7AE0" w:rsidRDefault="00FB35CE">
      <w:r>
        <w:t xml:space="preserve">This protocol has the following </w:t>
      </w:r>
      <w:hyperlink w:anchor="gt_2f1270a4-36a1-4a2a-bc81-ee7c3d9286d7">
        <w:r>
          <w:rPr>
            <w:rStyle w:val="HyperlinkGreen"/>
            <w:b/>
          </w:rPr>
          <w:t>RTCP</w:t>
        </w:r>
      </w:hyperlink>
      <w:r>
        <w:t xml:space="preserve">-related timers, in addition to those specified in </w:t>
      </w:r>
      <w:hyperlink r:id="rId111">
        <w:r>
          <w:rPr>
            <w:rStyle w:val="Hyperlink"/>
          </w:rPr>
          <w:t>[RFC3550]</w:t>
        </w:r>
      </w:hyperlink>
      <w:r>
        <w:t xml:space="preserve"> section 6.</w:t>
      </w:r>
    </w:p>
    <w:p w:rsidR="00DA7AE0" w:rsidRDefault="00FB35CE">
      <w:r>
        <w:rPr>
          <w:b/>
        </w:rPr>
        <w:t>RTCP Send timer:</w:t>
      </w:r>
      <w:r>
        <w:t xml:space="preserve"> When the RTCP send rate is "normal", its next value is computed as specified in [RFC3550] Section 6.2.</w:t>
      </w:r>
      <w:r>
        <w:t xml:space="preserve"> When the RTCP send rate is "packet pair fast", its next value SHOULD be set to 250 milliseconds. This timer is started each time an RTCP compound packet is sent, and is used to schedule the sending of the next </w:t>
      </w:r>
      <w:hyperlink w:anchor="gt_b5b79396-bba9-4667-b4bb-6cf7298b511a">
        <w:r>
          <w:rPr>
            <w:rStyle w:val="HyperlinkGreen"/>
            <w:b/>
          </w:rPr>
          <w:t>RTCP packet</w:t>
        </w:r>
      </w:hyperlink>
      <w:r>
        <w:t xml:space="preserve"> pair. When the RTCP send rate is "packet train fast", its next value SHOULD be set to 1 second. This timer is started each time an RTCP compound packet is sent, and is used to schedule the sending of the next RTCP packet train.</w:t>
      </w:r>
    </w:p>
    <w:p w:rsidR="00DA7AE0" w:rsidRDefault="00FB35CE">
      <w:r>
        <w:rPr>
          <w:b/>
        </w:rPr>
        <w:t>RTCP Bye timer:</w:t>
      </w:r>
      <w:r>
        <w:rPr>
          <w:rStyle w:val="FootnoteReference"/>
        </w:rPr>
        <w:t xml:space="preserve"> </w:t>
      </w:r>
      <w:bookmarkStart w:id="223" w:name="Appendix_A_Target_47"/>
      <w:r>
        <w:rPr>
          <w:rStyle w:val="Hyperlink"/>
        </w:rPr>
        <w:fldChar w:fldCharType="begin"/>
      </w:r>
      <w:r>
        <w:rPr>
          <w:rStyle w:val="Hyperlink"/>
        </w:rPr>
        <w:instrText xml:space="preserve"> HYPERLINK \l "Appendix_A_47" \o "Product behavior note 47" \h </w:instrText>
      </w:r>
      <w:r>
        <w:rPr>
          <w:rStyle w:val="Hyperlink"/>
        </w:rPr>
      </w:r>
      <w:r>
        <w:rPr>
          <w:rStyle w:val="Hyperlink"/>
        </w:rPr>
        <w:fldChar w:fldCharType="separate"/>
      </w:r>
      <w:r>
        <w:rPr>
          <w:rStyle w:val="Hyperlink"/>
        </w:rPr>
        <w:t>&lt;47&gt;</w:t>
      </w:r>
      <w:r>
        <w:rPr>
          <w:rStyle w:val="Hyperlink"/>
        </w:rPr>
        <w:fldChar w:fldCharType="end"/>
      </w:r>
      <w:bookmarkEnd w:id="223"/>
      <w:r>
        <w:t xml:space="preserve"> This timer SHOULD be set to 20 seconds. It is started when an RTCP BYE is received. There MUST be one timer per </w:t>
      </w:r>
      <w:hyperlink w:anchor="gt_ffa8c727-3935-4301-b4d9-826409e0af5a">
        <w:r>
          <w:rPr>
            <w:rStyle w:val="HyperlinkGreen"/>
            <w:b/>
          </w:rPr>
          <w:t>participant</w:t>
        </w:r>
      </w:hyperlink>
      <w:r>
        <w:t>.</w:t>
      </w:r>
    </w:p>
    <w:p w:rsidR="00DA7AE0" w:rsidRDefault="00FB35CE">
      <w:r>
        <w:rPr>
          <w:b/>
        </w:rPr>
        <w:t>Packet loss notification timer:</w:t>
      </w:r>
      <w:bookmarkStart w:id="224" w:name="Appendix_A_Target_48"/>
      <w:r>
        <w:rPr>
          <w:rStyle w:val="Hyperlink"/>
        </w:rPr>
        <w:fldChar w:fldCharType="begin"/>
      </w:r>
      <w:r>
        <w:rPr>
          <w:rStyle w:val="Hyperlink"/>
        </w:rPr>
        <w:instrText xml:space="preserve"> HYPERLINK \l "Appendix_A_48"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224"/>
      <w:r>
        <w:t xml:space="preserve"> This timer SHOULD be set to 200 milliseconds, and MUST be greater than or equal to this value. It is started when an RTCP packet is sen</w:t>
      </w:r>
      <w:r>
        <w:t>t containing a packet loss notification extension.</w:t>
      </w:r>
    </w:p>
    <w:p w:rsidR="00DA7AE0" w:rsidRDefault="00FB35CE">
      <w:r>
        <w:rPr>
          <w:b/>
        </w:rPr>
        <w:t>RTCP feedback message fast timer</w:t>
      </w:r>
      <w:r>
        <w:t xml:space="preserve">: This timer SHOULD be set to 190 milliseconds. It starts when a RTCP feedback message is sent out the first time. It fires 4 times for each message, then stops.  </w:t>
      </w:r>
    </w:p>
    <w:p w:rsidR="00DA7AE0" w:rsidRDefault="00FB35CE">
      <w:r>
        <w:rPr>
          <w:b/>
        </w:rPr>
        <w:t>RTCP feed</w:t>
      </w:r>
      <w:r>
        <w:rPr>
          <w:b/>
        </w:rPr>
        <w:t>back message slow timer</w:t>
      </w:r>
      <w:r>
        <w:t xml:space="preserve">: This timer SHOULD be set to 3 seconds. It starts after the RTCP feedback message fast timer for a Video Source Request (VSR) message stops. It fires 5 times, then stops. </w:t>
      </w:r>
    </w:p>
    <w:p w:rsidR="00DA7AE0" w:rsidRDefault="00FB35CE">
      <w:pPr>
        <w:pStyle w:val="Heading3"/>
      </w:pPr>
      <w:bookmarkStart w:id="225" w:name="section_40d6fe796afd4e2da4138ddcb060ccba"/>
      <w:bookmarkStart w:id="226" w:name="_Toc163760434"/>
      <w:r>
        <w:t>Initialization</w:t>
      </w:r>
      <w:bookmarkEnd w:id="225"/>
      <w:bookmarkEnd w:id="226"/>
      <w:r>
        <w:fldChar w:fldCharType="begin"/>
      </w:r>
      <w:r>
        <w:instrText xml:space="preserve"> XE "RTCP:initialization" </w:instrText>
      </w:r>
      <w:r>
        <w:fldChar w:fldCharType="end"/>
      </w:r>
      <w:r>
        <w:fldChar w:fldCharType="begin"/>
      </w:r>
      <w:r>
        <w:instrText xml:space="preserve"> XE "Initializatio</w:instrText>
      </w:r>
      <w:r>
        <w:instrText xml:space="preserve">n:RTCP" </w:instrText>
      </w:r>
      <w:r>
        <w:fldChar w:fldCharType="end"/>
      </w:r>
    </w:p>
    <w:p w:rsidR="00DA7AE0" w:rsidRDefault="00FB35CE">
      <w:r>
        <w:t xml:space="preserve">This protocol has the following </w:t>
      </w:r>
      <w:hyperlink w:anchor="gt_2f1270a4-36a1-4a2a-bc81-ee7c3d9286d7">
        <w:r>
          <w:rPr>
            <w:rStyle w:val="HyperlinkGreen"/>
            <w:b/>
          </w:rPr>
          <w:t>RTCP</w:t>
        </w:r>
      </w:hyperlink>
      <w:r>
        <w:t xml:space="preserve">-related initialization requirements, in addition to those specified in </w:t>
      </w:r>
      <w:hyperlink r:id="rId112">
        <w:r>
          <w:rPr>
            <w:rStyle w:val="Hyperlink"/>
          </w:rPr>
          <w:t>[RFC3550]</w:t>
        </w:r>
      </w:hyperlink>
      <w:r>
        <w:t xml:space="preserve"> </w:t>
      </w:r>
      <w:r>
        <w:t>section 6:</w:t>
      </w:r>
    </w:p>
    <w:p w:rsidR="00DA7AE0" w:rsidRDefault="00FB35CE">
      <w:r>
        <w:rPr>
          <w:b/>
        </w:rPr>
        <w:t>RTCPSendingRate:</w:t>
      </w:r>
      <w:r>
        <w:t xml:space="preserve"> Initialized to "normal" when the protocol starts.</w:t>
      </w:r>
    </w:p>
    <w:p w:rsidR="00DA7AE0" w:rsidRDefault="00FB35CE">
      <w:r>
        <w:rPr>
          <w:b/>
        </w:rPr>
        <w:t xml:space="preserve">FastRTCPPacketPairCount: </w:t>
      </w:r>
      <w:r>
        <w:t>Initialized to zero (0) when the protocol starts.</w:t>
      </w:r>
    </w:p>
    <w:p w:rsidR="00DA7AE0" w:rsidRDefault="00FB35CE">
      <w:r>
        <w:rPr>
          <w:b/>
        </w:rPr>
        <w:t xml:space="preserve">ReceivingRTCPPacketPairs: </w:t>
      </w:r>
      <w:r>
        <w:t>Initialized to "false" when the protocol starts.</w:t>
      </w:r>
    </w:p>
    <w:p w:rsidR="00DA7AE0" w:rsidRDefault="00FB35CE">
      <w:r>
        <w:rPr>
          <w:b/>
        </w:rPr>
        <w:t xml:space="preserve">FastRTCPPacketTrainCount </w:t>
      </w:r>
      <w:r>
        <w:t>Ini</w:t>
      </w:r>
      <w:r>
        <w:t>tialized to zero (0) when the protocol starts.</w:t>
      </w:r>
    </w:p>
    <w:p w:rsidR="00DA7AE0" w:rsidRDefault="00FB35CE">
      <w:r>
        <w:rPr>
          <w:b/>
        </w:rPr>
        <w:t xml:space="preserve">BandwidthEstSendingMode: </w:t>
      </w:r>
      <w:r>
        <w:t>Initialized to "PacketPair" when the protocol starts.</w:t>
      </w:r>
    </w:p>
    <w:p w:rsidR="00DA7AE0" w:rsidRDefault="00FB35CE">
      <w:r>
        <w:rPr>
          <w:b/>
        </w:rPr>
        <w:t xml:space="preserve">RTCPPacketTrainSendingRate: </w:t>
      </w:r>
      <w:r>
        <w:t>Initialized to "normal" when the protocol starts.</w:t>
      </w:r>
    </w:p>
    <w:p w:rsidR="00DA7AE0" w:rsidRDefault="00FB35CE">
      <w:pPr>
        <w:pStyle w:val="Heading3"/>
      </w:pPr>
      <w:bookmarkStart w:id="227" w:name="section_b15d37cd3bd04a228f2d5d39165f3989"/>
      <w:bookmarkStart w:id="228" w:name="_Toc163760435"/>
      <w:r>
        <w:t>Higher-Layer Triggered Events</w:t>
      </w:r>
      <w:bookmarkEnd w:id="227"/>
      <w:bookmarkEnd w:id="228"/>
      <w:r>
        <w:fldChar w:fldCharType="begin"/>
      </w:r>
      <w:r>
        <w:instrText xml:space="preserve"> XE "Higher-layer trigg</w:instrText>
      </w:r>
      <w:r>
        <w:instrText xml:space="preserve">ered events:RTCP" </w:instrText>
      </w:r>
      <w:r>
        <w:fldChar w:fldCharType="end"/>
      </w:r>
      <w:r>
        <w:fldChar w:fldCharType="begin"/>
      </w:r>
      <w:r>
        <w:instrText xml:space="preserve"> XE "Triggered events:RTCP" </w:instrText>
      </w:r>
      <w:r>
        <w:fldChar w:fldCharType="end"/>
      </w:r>
      <w:r>
        <w:fldChar w:fldCharType="begin"/>
      </w:r>
      <w:r>
        <w:instrText xml:space="preserve"> XE "RTCP:higher-layer triggered events" </w:instrText>
      </w:r>
      <w:r>
        <w:fldChar w:fldCharType="end"/>
      </w:r>
    </w:p>
    <w:p w:rsidR="00DA7AE0" w:rsidRDefault="00FB35CE">
      <w:r>
        <w:t xml:space="preserve">This protocol has the following </w:t>
      </w:r>
      <w:hyperlink w:anchor="gt_2f1270a4-36a1-4a2a-bc81-ee7c3d9286d7">
        <w:r>
          <w:rPr>
            <w:rStyle w:val="HyperlinkGreen"/>
            <w:b/>
          </w:rPr>
          <w:t>RTCP</w:t>
        </w:r>
      </w:hyperlink>
      <w:r>
        <w:t xml:space="preserve">-related higher-layer triggered events, in addition to those specified in </w:t>
      </w:r>
      <w:hyperlink r:id="rId113">
        <w:r>
          <w:rPr>
            <w:rStyle w:val="Hyperlink"/>
          </w:rPr>
          <w:t>[RFC3550]</w:t>
        </w:r>
      </w:hyperlink>
      <w:r>
        <w:t xml:space="preserve"> section 6.3:</w:t>
      </w:r>
    </w:p>
    <w:p w:rsidR="00DA7AE0" w:rsidRDefault="00FB35CE">
      <w:r>
        <w:rPr>
          <w:b/>
        </w:rPr>
        <w:t>Application wishes to leave the RTP session:</w:t>
      </w:r>
      <w:r>
        <w:t xml:space="preserve"> RTCP</w:t>
      </w:r>
      <w:r>
        <w:t xml:space="preserve"> BYE packet can be sent immediately. When the BYE packet is sent immediately, the algorithm described in [RFC3550] section 6.3.7 is not used.</w:t>
      </w:r>
    </w:p>
    <w:p w:rsidR="00DA7AE0" w:rsidRDefault="00FB35CE">
      <w:pPr>
        <w:pStyle w:val="Heading3"/>
      </w:pPr>
      <w:bookmarkStart w:id="229" w:name="section_4f979cc4f9d74cc2b3637c5d0c3a9d8a"/>
      <w:bookmarkStart w:id="230" w:name="_Toc163760436"/>
      <w:r>
        <w:lastRenderedPageBreak/>
        <w:t>Message Processing Events and Sequencing Rules</w:t>
      </w:r>
      <w:bookmarkEnd w:id="229"/>
      <w:bookmarkEnd w:id="230"/>
      <w:r>
        <w:fldChar w:fldCharType="begin"/>
      </w:r>
      <w:r>
        <w:instrText xml:space="preserve"> XE "RTCP:message processing" </w:instrText>
      </w:r>
      <w:r>
        <w:fldChar w:fldCharType="end"/>
      </w:r>
      <w:r>
        <w:fldChar w:fldCharType="begin"/>
      </w:r>
      <w:r>
        <w:instrText xml:space="preserve"> XE "RTCP:sequencing rules" </w:instrText>
      </w:r>
      <w:r>
        <w:fldChar w:fldCharType="end"/>
      </w:r>
      <w:r>
        <w:fldChar w:fldCharType="begin"/>
      </w:r>
      <w:r>
        <w:instrText xml:space="preserve"> XE "M</w:instrText>
      </w:r>
      <w:r>
        <w:instrText xml:space="preserve">essage processing:RTCP" </w:instrText>
      </w:r>
      <w:r>
        <w:fldChar w:fldCharType="end"/>
      </w:r>
      <w:r>
        <w:fldChar w:fldCharType="begin"/>
      </w:r>
      <w:r>
        <w:instrText xml:space="preserve"> XE "Sequencing rules:RTCP" </w:instrText>
      </w:r>
      <w:r>
        <w:fldChar w:fldCharType="end"/>
      </w:r>
    </w:p>
    <w:p w:rsidR="00DA7AE0" w:rsidRDefault="00FB35CE">
      <w:pPr>
        <w:ind w:left="360"/>
      </w:pPr>
      <w:r>
        <w:t xml:space="preserve">This protocol processes </w:t>
      </w:r>
      <w:hyperlink w:anchor="gt_2f1270a4-36a1-4a2a-bc81-ee7c3d9286d7">
        <w:r>
          <w:rPr>
            <w:rStyle w:val="HyperlinkGreen"/>
            <w:b/>
          </w:rPr>
          <w:t>RTCP</w:t>
        </w:r>
      </w:hyperlink>
      <w:r>
        <w:t xml:space="preserve">-related packets as specified in </w:t>
      </w:r>
      <w:hyperlink r:id="rId114">
        <w:r>
          <w:rPr>
            <w:rStyle w:val="Hyperlink"/>
          </w:rPr>
          <w:t>[RFC3550]</w:t>
        </w:r>
      </w:hyperlink>
      <w:r>
        <w:t xml:space="preserve"> s</w:t>
      </w:r>
      <w:r>
        <w:t>ection 6.3, with the following additions.</w:t>
      </w:r>
    </w:p>
    <w:p w:rsidR="00DA7AE0" w:rsidRDefault="00FB35CE">
      <w:pPr>
        <w:ind w:left="360"/>
      </w:pPr>
      <w:r>
        <w:t xml:space="preserve">For every </w:t>
      </w:r>
      <w:hyperlink w:anchor="gt_b5b79396-bba9-4667-b4bb-6cf7298b511a">
        <w:r>
          <w:rPr>
            <w:rStyle w:val="HyperlinkGreen"/>
            <w:b/>
          </w:rPr>
          <w:t>RTCP packet</w:t>
        </w:r>
      </w:hyperlink>
      <w:r>
        <w:t xml:space="preserve">, the </w:t>
      </w:r>
      <w:hyperlink w:anchor="gt_ffa8c727-3935-4301-b4d9-826409e0af5a">
        <w:r>
          <w:rPr>
            <w:rStyle w:val="HyperlinkGreen"/>
            <w:b/>
          </w:rPr>
          <w:t>participant</w:t>
        </w:r>
      </w:hyperlink>
      <w:r>
        <w:t xml:space="preserve"> time-out timer, as specified in section </w:t>
      </w:r>
      <w:hyperlink w:anchor="Section_43c68ac0702a4caa9c89e34dfd5e49bc" w:history="1">
        <w:r>
          <w:rPr>
            <w:rStyle w:val="Hyperlink"/>
          </w:rPr>
          <w:t>3.1.2</w:t>
        </w:r>
      </w:hyperlink>
      <w:r>
        <w:t xml:space="preserve">, corresponding to the packet's </w:t>
      </w:r>
      <w:hyperlink w:anchor="gt_bc2beb5b-66f9-435f-9ffd-f7cf713f836a">
        <w:r>
          <w:rPr>
            <w:rStyle w:val="HyperlinkGreen"/>
            <w:b/>
          </w:rPr>
          <w:t>SSRC</w:t>
        </w:r>
      </w:hyperlink>
      <w:r>
        <w:t xml:space="preserve"> MUST be restarted.</w:t>
      </w:r>
    </w:p>
    <w:p w:rsidR="00DA7AE0" w:rsidRDefault="00FB35CE">
      <w:pPr>
        <w:ind w:left="360"/>
      </w:pPr>
      <w:r>
        <w:t>The following rules apply to specific types of RTCP packets:</w:t>
      </w:r>
    </w:p>
    <w:p w:rsidR="00DA7AE0" w:rsidRDefault="00FB35CE">
      <w:pPr>
        <w:pStyle w:val="ListParagraph"/>
        <w:numPr>
          <w:ilvl w:val="0"/>
          <w:numId w:val="62"/>
        </w:numPr>
      </w:pPr>
      <w:r>
        <w:rPr>
          <w:b/>
        </w:rPr>
        <w:t>RTCP Probe Packet:</w:t>
      </w:r>
      <w:r>
        <w:t xml:space="preserve"> Arri</w:t>
      </w:r>
      <w:r>
        <w:t>val time is recorded and the packet is discarded.</w:t>
      </w:r>
    </w:p>
    <w:p w:rsidR="00DA7AE0" w:rsidRDefault="00FB35CE">
      <w:pPr>
        <w:pStyle w:val="ListParagraph"/>
        <w:numPr>
          <w:ilvl w:val="0"/>
          <w:numId w:val="62"/>
        </w:numPr>
      </w:pPr>
      <w:r>
        <w:rPr>
          <w:b/>
        </w:rPr>
        <w:t>RTCP SR or RR Packet:</w:t>
      </w:r>
      <w:r>
        <w:t xml:space="preserve"> The following rules apply:</w:t>
      </w:r>
    </w:p>
    <w:p w:rsidR="00DA7AE0" w:rsidRDefault="00FB35CE">
      <w:pPr>
        <w:pStyle w:val="ListParagraph"/>
        <w:numPr>
          <w:ilvl w:val="1"/>
          <w:numId w:val="62"/>
        </w:numPr>
      </w:pPr>
      <w:r>
        <w:t xml:space="preserve">If the packet contains an SR or RR with a report block for the current send SSRC, BandwidthEstSendingMode is "packet pair", </w:t>
      </w:r>
      <w:r>
        <w:rPr>
          <w:b/>
        </w:rPr>
        <w:t>FastRTCPPacketPairCount</w:t>
      </w:r>
      <w:r>
        <w:t xml:space="preserve"> is zero (</w:t>
      </w:r>
      <w:r>
        <w:t xml:space="preserve">0), and </w:t>
      </w:r>
      <w:r>
        <w:rPr>
          <w:b/>
        </w:rPr>
        <w:t>RTCPSendingRate</w:t>
      </w:r>
      <w:r>
        <w:t xml:space="preserve"> is "normal", then </w:t>
      </w:r>
      <w:r>
        <w:rPr>
          <w:b/>
        </w:rPr>
        <w:t>RTCPSendingRate</w:t>
      </w:r>
      <w:r>
        <w:t xml:space="preserve"> is set to "packet pair fast", and the RTCP send timer MUST be set to 250 milliseconds.</w:t>
      </w:r>
    </w:p>
    <w:p w:rsidR="00DA7AE0" w:rsidRDefault="00FB35CE">
      <w:pPr>
        <w:pStyle w:val="ListParagraph"/>
        <w:numPr>
          <w:ilvl w:val="1"/>
          <w:numId w:val="62"/>
        </w:numPr>
      </w:pPr>
      <w:r>
        <w:t xml:space="preserve">If the received packet has a profile specific extension with a positive bandwidth report, </w:t>
      </w:r>
      <w:r>
        <w:rPr>
          <w:b/>
        </w:rPr>
        <w:t>RTCPSendingRate</w:t>
      </w:r>
      <w:r>
        <w:t xml:space="preserve"> is "f</w:t>
      </w:r>
      <w:r>
        <w:t xml:space="preserve">ast", and BandwidthEstSendingMode is "packet pair", then </w:t>
      </w:r>
      <w:r>
        <w:rPr>
          <w:b/>
        </w:rPr>
        <w:t>RTCPSendingRate</w:t>
      </w:r>
      <w:r>
        <w:t xml:space="preserve"> is set to "normal".</w:t>
      </w:r>
    </w:p>
    <w:p w:rsidR="00DA7AE0" w:rsidRDefault="00FB35CE">
      <w:pPr>
        <w:pStyle w:val="ListParagraph"/>
        <w:numPr>
          <w:ilvl w:val="1"/>
          <w:numId w:val="62"/>
        </w:numPr>
      </w:pPr>
      <w:r>
        <w:t>If the received packet has a bandwidth estimation extension with 0xFFFFFFFA (-6), the sender SHOULD decide to switch to send packet train. Then BandwidthEstSending</w:t>
      </w:r>
      <w:r>
        <w:t>Mode is set to "packet train", FastRTCPPacketTrainCount is set to 0, and RTCPPacketTrainSendingRate is set to "packet train fast", and the RTCP send timer is set 1 second.</w:t>
      </w:r>
    </w:p>
    <w:p w:rsidR="00DA7AE0" w:rsidRDefault="00FB35CE">
      <w:pPr>
        <w:pStyle w:val="ListParagraph"/>
        <w:numPr>
          <w:ilvl w:val="1"/>
          <w:numId w:val="62"/>
        </w:numPr>
      </w:pPr>
      <w:r>
        <w:t xml:space="preserve">If there is a profile specific extension with a packet loss notification, and the </w:t>
      </w:r>
      <w:hyperlink w:anchor="gt_de8636e4-953a-4b13-ba68-16f15c0570e5">
        <w:r>
          <w:rPr>
            <w:rStyle w:val="HyperlinkGreen"/>
            <w:b/>
          </w:rPr>
          <w:t>RTP session</w:t>
        </w:r>
      </w:hyperlink>
      <w:r>
        <w:t xml:space="preserve"> is a video session, the receiver SHOULD use the sequence number field on this extension to choose a recovery procedure and instruct the video encoder accordingly. For example, the rece</w:t>
      </w:r>
      <w:r>
        <w:t xml:space="preserve">iver could instruct the video encoder to immediately generate an </w:t>
      </w:r>
      <w:hyperlink w:anchor="gt_c634a7a2-4e78-47ec-9fd5-8d92fad97348">
        <w:r>
          <w:rPr>
            <w:rStyle w:val="HyperlinkGreen"/>
            <w:b/>
          </w:rPr>
          <w:t>SP-frame</w:t>
        </w:r>
      </w:hyperlink>
      <w:r>
        <w:t xml:space="preserve"> or </w:t>
      </w:r>
      <w:hyperlink w:anchor="gt_0bf0924b-a250-4423-bb9d-4b86549e9c3c">
        <w:r>
          <w:rPr>
            <w:rStyle w:val="HyperlinkGreen"/>
            <w:b/>
          </w:rPr>
          <w:t>I-frame</w:t>
        </w:r>
      </w:hyperlink>
      <w:r>
        <w:t>.</w:t>
      </w:r>
    </w:p>
    <w:p w:rsidR="00DA7AE0" w:rsidRDefault="00FB35CE">
      <w:pPr>
        <w:pStyle w:val="ListParagraph"/>
        <w:numPr>
          <w:ilvl w:val="1"/>
          <w:numId w:val="62"/>
        </w:numPr>
      </w:pPr>
      <w:r>
        <w:t>If there is a record of a previous RTCP</w:t>
      </w:r>
      <w:r>
        <w:t xml:space="preserve"> probe packet, </w:t>
      </w:r>
      <w:r>
        <w:rPr>
          <w:b/>
        </w:rPr>
        <w:t>ReceivingRTCPPacketPairs</w:t>
      </w:r>
      <w:r>
        <w:t xml:space="preserve"> is set to "true" and an arrival time gap is computed as the difference between the arrival time of this packet and the probe packet.</w:t>
      </w:r>
    </w:p>
    <w:p w:rsidR="00DA7AE0" w:rsidRDefault="00FB35CE">
      <w:pPr>
        <w:pStyle w:val="ListParagraph"/>
        <w:numPr>
          <w:ilvl w:val="1"/>
          <w:numId w:val="62"/>
        </w:numPr>
      </w:pPr>
      <w:r>
        <w:t>The packet length of the RTCP compound packet includes all headers up to the networ</w:t>
      </w:r>
      <w:r>
        <w:t xml:space="preserve">k layer. For example, over </w:t>
      </w:r>
      <w:hyperlink w:anchor="gt_a70f5e84-6960-42f0-a160-ba0281eb548d">
        <w:r>
          <w:rPr>
            <w:rStyle w:val="HyperlinkGreen"/>
            <w:b/>
          </w:rPr>
          <w:t>UDP</w:t>
        </w:r>
      </w:hyperlink>
      <w:r>
        <w:t xml:space="preserve"> includes RTP, UDP, and IP headers.</w:t>
      </w:r>
    </w:p>
    <w:p w:rsidR="00DA7AE0" w:rsidRDefault="00FB35CE">
      <w:pPr>
        <w:pStyle w:val="ListParagraph"/>
        <w:numPr>
          <w:ilvl w:val="1"/>
          <w:numId w:val="62"/>
        </w:numPr>
      </w:pPr>
      <w:r>
        <w:t>These two values are used to compute the bandwidth perceived by these two packets while traversing the path from their source up</w:t>
      </w:r>
      <w:r>
        <w:t xml:space="preserve"> to their destination, as the RTCP compound packet length divided by the arrival time gap. How specific implementations to estimate bandwidth from individual calculations is outside the scope of this specification.</w:t>
      </w:r>
    </w:p>
    <w:p w:rsidR="00DA7AE0" w:rsidRDefault="00FB35CE">
      <w:pPr>
        <w:pStyle w:val="ListParagraph"/>
        <w:numPr>
          <w:ilvl w:val="0"/>
          <w:numId w:val="62"/>
        </w:numPr>
      </w:pPr>
      <w:r>
        <w:rPr>
          <w:b/>
        </w:rPr>
        <w:t>RTCP RR Packet:</w:t>
      </w:r>
      <w:r>
        <w:t xml:space="preserve"> The following rules apply</w:t>
      </w:r>
      <w:r>
        <w:t>:</w:t>
      </w:r>
    </w:p>
    <w:p w:rsidR="00DA7AE0" w:rsidRDefault="00FB35CE">
      <w:pPr>
        <w:pStyle w:val="ListParagraph"/>
        <w:numPr>
          <w:ilvl w:val="0"/>
          <w:numId w:val="62"/>
        </w:numPr>
        <w:ind w:left="1080"/>
      </w:pPr>
      <w:r>
        <w:t xml:space="preserve">If the RTCP RR packet contains a packet train packet extension, the arrival time is recorded. The packet train packet extension is parsed and used to validate the packet train. The following conditions are tested: </w:t>
      </w:r>
    </w:p>
    <w:p w:rsidR="00DA7AE0" w:rsidRDefault="00FB35CE">
      <w:pPr>
        <w:pStyle w:val="ListParagraph"/>
        <w:numPr>
          <w:ilvl w:val="1"/>
          <w:numId w:val="62"/>
        </w:numPr>
        <w:ind w:left="1800"/>
      </w:pPr>
      <w:r>
        <w:t>The packet train extension has the L bi</w:t>
      </w:r>
      <w:r>
        <w:t>t set to 1</w:t>
      </w:r>
    </w:p>
    <w:p w:rsidR="00DA7AE0" w:rsidRDefault="00FB35CE">
      <w:pPr>
        <w:pStyle w:val="ListParagraph"/>
        <w:numPr>
          <w:ilvl w:val="1"/>
          <w:numId w:val="62"/>
        </w:numPr>
        <w:ind w:left="1800"/>
      </w:pPr>
      <w:r>
        <w:t>There is a previous RTCP probe packet</w:t>
      </w:r>
    </w:p>
    <w:p w:rsidR="00DA7AE0" w:rsidRDefault="00FB35CE">
      <w:pPr>
        <w:pStyle w:val="ListParagraph"/>
        <w:numPr>
          <w:ilvl w:val="1"/>
          <w:numId w:val="62"/>
        </w:numPr>
        <w:ind w:left="1800"/>
      </w:pPr>
      <w:r>
        <w:t>There is a packet pair packet received</w:t>
      </w:r>
    </w:p>
    <w:p w:rsidR="00DA7AE0" w:rsidRDefault="00FB35CE">
      <w:pPr>
        <w:pStyle w:val="ListParagraph"/>
        <w:numPr>
          <w:ilvl w:val="1"/>
          <w:numId w:val="62"/>
        </w:numPr>
        <w:ind w:left="1800"/>
      </w:pPr>
      <w:r>
        <w:t>All packet train packet extensions are received with "Packet Idx" in increasing sequential order and there is no gap between "Packet Idx"</w:t>
      </w:r>
    </w:p>
    <w:p w:rsidR="00DA7AE0" w:rsidRDefault="00FB35CE">
      <w:pPr>
        <w:pStyle w:val="ListParagraph"/>
        <w:numPr>
          <w:ilvl w:val="1"/>
          <w:numId w:val="62"/>
        </w:numPr>
        <w:ind w:left="1800"/>
      </w:pPr>
      <w:r>
        <w:lastRenderedPageBreak/>
        <w:t>The number of packet train pac</w:t>
      </w:r>
      <w:r>
        <w:t>kets is equal to the value specified in the packet count field</w:t>
      </w:r>
    </w:p>
    <w:p w:rsidR="00DA7AE0" w:rsidRDefault="00FB35CE">
      <w:pPr>
        <w:pStyle w:val="ListParagraph"/>
        <w:ind w:left="1080"/>
      </w:pPr>
      <w:r>
        <w:t>If the preceding conditions are met, then sum up the packet length of the RTCP SR/RR containing the packet pair packet, all RTCP packet train packets, and headers up to the network layer for ea</w:t>
      </w:r>
      <w:r>
        <w:t>ch packet. The sum is used to compute the bandwidth from their source to their destination, as the sum divided by the arrival time gap between the RTCP probe packet and the last RTCP packet train packet. The specific implementations to estimate bandwidth f</w:t>
      </w:r>
      <w:r>
        <w:t>rom individual calculations are outside the scope of this specification.</w:t>
      </w:r>
    </w:p>
    <w:p w:rsidR="00DA7AE0" w:rsidRDefault="00FB35CE">
      <w:pPr>
        <w:pStyle w:val="ListParagraph"/>
        <w:numPr>
          <w:ilvl w:val="0"/>
          <w:numId w:val="62"/>
        </w:numPr>
      </w:pPr>
      <w:r>
        <w:rPr>
          <w:b/>
        </w:rPr>
        <w:t>RTCP APP Packet:</w:t>
      </w:r>
      <w:r>
        <w:t xml:space="preserve"> This packet is ignored.</w:t>
      </w:r>
    </w:p>
    <w:p w:rsidR="00DA7AE0" w:rsidRDefault="00FB35CE">
      <w:pPr>
        <w:pStyle w:val="ListParagraph"/>
        <w:numPr>
          <w:ilvl w:val="0"/>
          <w:numId w:val="62"/>
        </w:numPr>
      </w:pPr>
      <w:r>
        <w:rPr>
          <w:b/>
        </w:rPr>
        <w:t>RTCP BYE:</w:t>
      </w:r>
      <w:r>
        <w:t xml:space="preserve"> The SSRC from which this packet was sent is designated as having sent an RTCP BYE, and its RTCP bye timer is started.</w:t>
      </w:r>
    </w:p>
    <w:p w:rsidR="00DA7AE0" w:rsidRDefault="00FB35CE">
      <w:pPr>
        <w:pStyle w:val="ListParagraph"/>
        <w:numPr>
          <w:ilvl w:val="0"/>
          <w:numId w:val="62"/>
        </w:numPr>
      </w:pPr>
      <w:r>
        <w:rPr>
          <w:b/>
        </w:rPr>
        <w:t xml:space="preserve">RTCP Packet </w:t>
      </w:r>
      <w:r>
        <w:rPr>
          <w:b/>
        </w:rPr>
        <w:t>Train Packet:</w:t>
      </w:r>
      <w:r>
        <w:t xml:space="preserve"> Arrival time is recorded. Packet train packet extension SHOULD be parsed and used to validate the packet train.</w:t>
      </w:r>
    </w:p>
    <w:p w:rsidR="00DA7AE0" w:rsidRDefault="00FB35CE">
      <w:pPr>
        <w:pStyle w:val="Heading3"/>
      </w:pPr>
      <w:bookmarkStart w:id="231" w:name="section_1eb91f8960bd42f68bc2f667b1a66a95"/>
      <w:bookmarkStart w:id="232" w:name="_Toc163760437"/>
      <w:r>
        <w:t>Timer Events</w:t>
      </w:r>
      <w:bookmarkEnd w:id="231"/>
      <w:bookmarkEnd w:id="232"/>
      <w:r>
        <w:fldChar w:fldCharType="begin"/>
      </w:r>
      <w:r>
        <w:instrText xml:space="preserve"> XE "RTCP:timer events" </w:instrText>
      </w:r>
      <w:r>
        <w:fldChar w:fldCharType="end"/>
      </w:r>
      <w:r>
        <w:fldChar w:fldCharType="begin"/>
      </w:r>
      <w:r>
        <w:instrText xml:space="preserve"> XE "Timer events:RTCP" </w:instrText>
      </w:r>
      <w:r>
        <w:fldChar w:fldCharType="end"/>
      </w:r>
    </w:p>
    <w:p w:rsidR="00DA7AE0" w:rsidRDefault="00FB35CE">
      <w:r>
        <w:t xml:space="preserve">This protocol has the following </w:t>
      </w:r>
      <w:hyperlink w:anchor="gt_2f1270a4-36a1-4a2a-bc81-ee7c3d9286d7">
        <w:r>
          <w:rPr>
            <w:rStyle w:val="HyperlinkGreen"/>
            <w:b/>
          </w:rPr>
          <w:t>RTCP</w:t>
        </w:r>
      </w:hyperlink>
      <w:r>
        <w:t xml:space="preserve">-related timer event processing rules, in addition to those specified in </w:t>
      </w:r>
      <w:hyperlink r:id="rId115">
        <w:r>
          <w:rPr>
            <w:rStyle w:val="Hyperlink"/>
          </w:rPr>
          <w:t>[RFC3550]</w:t>
        </w:r>
      </w:hyperlink>
      <w:r>
        <w:t xml:space="preserve"> section 6.2.</w:t>
      </w:r>
    </w:p>
    <w:p w:rsidR="00DA7AE0" w:rsidRDefault="00FB35CE">
      <w:r>
        <w:rPr>
          <w:b/>
        </w:rPr>
        <w:t>RTCP send timer expires:</w:t>
      </w:r>
      <w:r>
        <w:t xml:space="preserve"> If </w:t>
      </w:r>
      <w:r>
        <w:rPr>
          <w:b/>
        </w:rPr>
        <w:t>BandwidthEstSendingMode</w:t>
      </w:r>
      <w:r>
        <w:t xml:space="preserve"> is "packet</w:t>
      </w:r>
      <w:r>
        <w:t xml:space="preserve"> pair", a new </w:t>
      </w:r>
      <w:hyperlink w:anchor="gt_b5b79396-bba9-4667-b4bb-6cf7298b511a">
        <w:r>
          <w:rPr>
            <w:rStyle w:val="HyperlinkGreen"/>
            <w:b/>
          </w:rPr>
          <w:t>RTCP packet</w:t>
        </w:r>
      </w:hyperlink>
      <w:r>
        <w:t xml:space="preserve"> pair is prepared and sent to the network destination. If </w:t>
      </w:r>
      <w:r>
        <w:rPr>
          <w:b/>
        </w:rPr>
        <w:t>BandwidthEstSendingMode</w:t>
      </w:r>
      <w:r>
        <w:t xml:space="preserve"> is "packet train", a new RTCP packet train is prepared and sent to the network destinat</w:t>
      </w:r>
      <w:r>
        <w:t xml:space="preserve">ion. All packets in the RTCP packet pair or RTCP packet train MUST be sent back-to-back; that is, the next one immediately after the previous one. Restart the timer. If the </w:t>
      </w:r>
      <w:r>
        <w:rPr>
          <w:b/>
        </w:rPr>
        <w:t>RTCPSendingRate</w:t>
      </w:r>
      <w:r>
        <w:t xml:space="preserve"> is "normal", compute a new value for this timer according to [RFC35</w:t>
      </w:r>
      <w:r>
        <w:t xml:space="preserve">50] Section 6.2. If the </w:t>
      </w:r>
      <w:r>
        <w:rPr>
          <w:b/>
        </w:rPr>
        <w:t>RTCPSendingRate</w:t>
      </w:r>
      <w:r>
        <w:t xml:space="preserve"> is "packet pair fast", set the timer to 250 milliseconds, increment </w:t>
      </w:r>
      <w:r>
        <w:rPr>
          <w:b/>
        </w:rPr>
        <w:t>FastRTCPPacketPairCount</w:t>
      </w:r>
      <w:r>
        <w:t xml:space="preserve"> by 1, and if that counter reaches 40, set </w:t>
      </w:r>
      <w:r>
        <w:rPr>
          <w:b/>
        </w:rPr>
        <w:t>RTCPSendingRate</w:t>
      </w:r>
      <w:r>
        <w:t xml:space="preserve"> to "normal". If the </w:t>
      </w:r>
      <w:r>
        <w:rPr>
          <w:b/>
        </w:rPr>
        <w:t>RTCPSendingRate</w:t>
      </w:r>
      <w:r>
        <w:t xml:space="preserve"> is "packet train fast", set th</w:t>
      </w:r>
      <w:r>
        <w:t xml:space="preserve">e timer to 1 second, increment </w:t>
      </w:r>
      <w:r>
        <w:rPr>
          <w:b/>
        </w:rPr>
        <w:t>FastRTCPPacketTrainCount</w:t>
      </w:r>
      <w:r>
        <w:t xml:space="preserve"> by 1, and if that counter reaches 21, set </w:t>
      </w:r>
      <w:r>
        <w:rPr>
          <w:b/>
        </w:rPr>
        <w:t>RTCPSendingRate</w:t>
      </w:r>
      <w:r>
        <w:t xml:space="preserve"> to "normal". If a report is being sent in the compound packet as a part of RTCP packet pair or RTCP packet train, a bandwidth estimation profi</w:t>
      </w:r>
      <w:r>
        <w:t>le extension SHOULD be attached to each report. The sender can stop sending RTCP probe packets, which means it begins sending only RTCP Compound packets, if it determines that the receiver does not support processing of these packets.</w:t>
      </w:r>
    </w:p>
    <w:p w:rsidR="00DA7AE0" w:rsidRDefault="00FB35CE">
      <w:r>
        <w:rPr>
          <w:b/>
        </w:rPr>
        <w:t>RTCP Bye timer expire</w:t>
      </w:r>
      <w:r>
        <w:rPr>
          <w:b/>
        </w:rPr>
        <w:t>s:</w:t>
      </w:r>
      <w:r>
        <w:t xml:space="preserve"> The information associated with the </w:t>
      </w:r>
      <w:hyperlink w:anchor="gt_bc2beb5b-66f9-435f-9ffd-f7cf713f836a">
        <w:r>
          <w:rPr>
            <w:rStyle w:val="HyperlinkGreen"/>
            <w:b/>
          </w:rPr>
          <w:t>SSRC</w:t>
        </w:r>
      </w:hyperlink>
      <w:r>
        <w:t xml:space="preserve"> that started this timer is deleted. If any packet from the same SSRC arrives after the timer has expired, this SSRC is treated as a new </w:t>
      </w:r>
      <w:hyperlink w:anchor="gt_ffa8c727-3935-4301-b4d9-826409e0af5a">
        <w:r>
          <w:rPr>
            <w:rStyle w:val="HyperlinkGreen"/>
            <w:b/>
          </w:rPr>
          <w:t>participant</w:t>
        </w:r>
      </w:hyperlink>
      <w:r>
        <w:t>.</w:t>
      </w:r>
    </w:p>
    <w:p w:rsidR="00DA7AE0" w:rsidRDefault="00FB35CE">
      <w:r>
        <w:rPr>
          <w:b/>
        </w:rPr>
        <w:t>Packet loss notification timer expires:</w:t>
      </w:r>
      <w:r>
        <w:t xml:space="preserve"> No action required. If a packet loss is detected after the timer has expired, the algorithm in section </w:t>
      </w:r>
      <w:hyperlink w:anchor="Section_f365768036904f8f9dbab859207657e7" w:history="1">
        <w:r>
          <w:rPr>
            <w:rStyle w:val="Hyperlink"/>
          </w:rPr>
          <w:t>3.2.7</w:t>
        </w:r>
      </w:hyperlink>
      <w:r>
        <w:t xml:space="preserve"> detects that the timer is expired and sends a new packet loss notification.</w:t>
      </w:r>
    </w:p>
    <w:p w:rsidR="00DA7AE0" w:rsidRDefault="00FB35CE">
      <w:r>
        <w:rPr>
          <w:b/>
        </w:rPr>
        <w:t>RTCP feedback message fast timer</w:t>
      </w:r>
      <w:r>
        <w:t xml:space="preserve"> </w:t>
      </w:r>
      <w:r>
        <w:rPr>
          <w:b/>
        </w:rPr>
        <w:t>expires</w:t>
      </w:r>
      <w:r>
        <w:t>: The RTCP feedback message is resent and the timer is reset. After resendin</w:t>
      </w:r>
      <w:r>
        <w:t>g the message 4 times, this timer stops. If the feedback message is a Source Request (SR) message, a RTCP feedback message slower timer SHOULD be started.</w:t>
      </w:r>
    </w:p>
    <w:p w:rsidR="00DA7AE0" w:rsidRDefault="00FB35CE">
      <w:r>
        <w:rPr>
          <w:b/>
        </w:rPr>
        <w:t>RTCP feedback message slow timer expires:</w:t>
      </w:r>
      <w:r>
        <w:t xml:space="preserve"> The Source Request (SR) message is resent and the timer is </w:t>
      </w:r>
      <w:r>
        <w:t xml:space="preserve">reset. After resending the message 4 times, this timer stops. </w:t>
      </w:r>
    </w:p>
    <w:p w:rsidR="00DA7AE0" w:rsidRDefault="00FB35CE">
      <w:pPr>
        <w:pStyle w:val="Heading3"/>
      </w:pPr>
      <w:bookmarkStart w:id="233" w:name="section_f365768036904f8f9dbab859207657e7"/>
      <w:bookmarkStart w:id="234" w:name="_Toc163760438"/>
      <w:r>
        <w:t>Other Local Events</w:t>
      </w:r>
      <w:bookmarkEnd w:id="233"/>
      <w:bookmarkEnd w:id="234"/>
      <w:r>
        <w:fldChar w:fldCharType="begin"/>
      </w:r>
      <w:r>
        <w:instrText xml:space="preserve"> XE "RTCP:local events" </w:instrText>
      </w:r>
      <w:r>
        <w:fldChar w:fldCharType="end"/>
      </w:r>
      <w:r>
        <w:fldChar w:fldCharType="begin"/>
      </w:r>
      <w:r>
        <w:instrText xml:space="preserve"> XE "Local events:RTCP" </w:instrText>
      </w:r>
      <w:r>
        <w:fldChar w:fldCharType="end"/>
      </w:r>
    </w:p>
    <w:p w:rsidR="00DA7AE0" w:rsidRDefault="00FB35CE">
      <w:r>
        <w:t xml:space="preserve">This protocol has the following </w:t>
      </w:r>
      <w:hyperlink w:anchor="gt_2f1270a4-36a1-4a2a-bc81-ee7c3d9286d7">
        <w:r>
          <w:rPr>
            <w:rStyle w:val="HyperlinkGreen"/>
            <w:b/>
          </w:rPr>
          <w:t>RTCP</w:t>
        </w:r>
      </w:hyperlink>
      <w:r>
        <w:t>-related local event pro</w:t>
      </w:r>
      <w:r>
        <w:t xml:space="preserve">cessing rules, in addition to those specified in </w:t>
      </w:r>
      <w:hyperlink r:id="rId116">
        <w:r>
          <w:rPr>
            <w:rStyle w:val="Hyperlink"/>
          </w:rPr>
          <w:t>[RFC3550]</w:t>
        </w:r>
      </w:hyperlink>
      <w:r>
        <w:t xml:space="preserve"> section 6.</w:t>
      </w:r>
    </w:p>
    <w:p w:rsidR="00DA7AE0" w:rsidRDefault="00FB35CE">
      <w:r>
        <w:rPr>
          <w:b/>
        </w:rPr>
        <w:lastRenderedPageBreak/>
        <w:t>Video packet loss detected</w:t>
      </w:r>
      <w:r>
        <w:t xml:space="preserve">: If the loss of a video packet is detected and the packet loss notification timer is expired, </w:t>
      </w:r>
      <w:r>
        <w:t xml:space="preserve">an </w:t>
      </w:r>
      <w:hyperlink w:anchor="gt_b5b79396-bba9-4667-b4bb-6cf7298b511a">
        <w:r>
          <w:rPr>
            <w:rStyle w:val="HyperlinkGreen"/>
            <w:b/>
          </w:rPr>
          <w:t>RTCP packet</w:t>
        </w:r>
      </w:hyperlink>
      <w:r>
        <w:t xml:space="preserve"> pair SHOULD be sent just as if the RTCP send timer had expired, as specified in section </w:t>
      </w:r>
      <w:hyperlink w:anchor="Section_1eb91f8960bd42f68bc2f667b1a66a95" w:history="1">
        <w:r>
          <w:rPr>
            <w:rStyle w:val="Hyperlink"/>
          </w:rPr>
          <w:t>3.2.6</w:t>
        </w:r>
      </w:hyperlink>
      <w:r>
        <w:t>, and MUST include a packe</w:t>
      </w:r>
      <w:r>
        <w:t>t loss notification extension containing the lost packet's sequence number. The packet loss notification timer MUST be restarted. The details of how and when to flag that a video packet has been lost are up to the implementation.</w:t>
      </w:r>
    </w:p>
    <w:p w:rsidR="00DA7AE0" w:rsidRDefault="00FB35CE">
      <w:pPr>
        <w:pStyle w:val="Heading1"/>
      </w:pPr>
      <w:bookmarkStart w:id="235" w:name="section_1e6fcee9fe64422aa250781d8b622a42"/>
      <w:bookmarkStart w:id="236" w:name="_Toc163760439"/>
      <w:r>
        <w:lastRenderedPageBreak/>
        <w:t>Protocol Examples</w:t>
      </w:r>
      <w:bookmarkEnd w:id="235"/>
      <w:bookmarkEnd w:id="236"/>
      <w:r>
        <w:fldChar w:fldCharType="begin"/>
      </w:r>
      <w:r>
        <w:instrText xml:space="preserve"> XE "Exam</w:instrText>
      </w:r>
      <w:r>
        <w:instrText xml:space="preserve">ples" </w:instrText>
      </w:r>
      <w:r>
        <w:fldChar w:fldCharType="end"/>
      </w:r>
    </w:p>
    <w:p w:rsidR="00DA7AE0" w:rsidRDefault="00FB35CE">
      <w:r>
        <w:t xml:space="preserve">In the following examples, only the fields relevant to the extension being demonstrated are shown. </w:t>
      </w:r>
      <w:hyperlink w:anchor="gt_bc2beb5b-66f9-435f-9ffd-f7cf713f836a">
        <w:r>
          <w:rPr>
            <w:rStyle w:val="HyperlinkGreen"/>
            <w:b/>
          </w:rPr>
          <w:t>SSRC</w:t>
        </w:r>
      </w:hyperlink>
      <w:r>
        <w:t xml:space="preserve"> are shown as 1, 2, 3, and 1000 and sequence numbers are shown starting from 1 for</w:t>
      </w:r>
      <w:r>
        <w:t xml:space="preserve"> illustrative purposes. Real SSRCs are normally random, and sequence numbers normally start at a random value, as specified in section </w:t>
      </w:r>
      <w:hyperlink w:anchor="Section_90d4b40be5744befa8329a5c9fa84eb9" w:history="1">
        <w:r>
          <w:rPr>
            <w:rStyle w:val="Hyperlink"/>
          </w:rPr>
          <w:t>2.2</w:t>
        </w:r>
      </w:hyperlink>
      <w:r>
        <w:t>.</w:t>
      </w:r>
    </w:p>
    <w:p w:rsidR="00DA7AE0" w:rsidRDefault="00FB35CE">
      <w:pPr>
        <w:pStyle w:val="Heading2"/>
      </w:pPr>
      <w:bookmarkStart w:id="237" w:name="section_d9ea60b42ea740cbb1aa1e0bfc2a9ac0"/>
      <w:bookmarkStart w:id="238" w:name="_Toc163760440"/>
      <w:r>
        <w:t>SSRC Change Throttling</w:t>
      </w:r>
      <w:bookmarkEnd w:id="237"/>
      <w:bookmarkEnd w:id="238"/>
      <w:r>
        <w:fldChar w:fldCharType="begin"/>
      </w:r>
      <w:r>
        <w:instrText xml:space="preserve"> XE "Examples:SSRC change throttli</w:instrText>
      </w:r>
      <w:r>
        <w:instrText xml:space="preserve">ng" </w:instrText>
      </w:r>
      <w:r>
        <w:fldChar w:fldCharType="end"/>
      </w:r>
      <w:r>
        <w:fldChar w:fldCharType="begin"/>
      </w:r>
      <w:r>
        <w:instrText xml:space="preserve"> XE "SSRC change throttling:example" </w:instrText>
      </w:r>
      <w:r>
        <w:fldChar w:fldCharType="end"/>
      </w:r>
    </w:p>
    <w:p w:rsidR="00DA7AE0" w:rsidRDefault="00FB35CE">
      <w:r>
        <w:t xml:space="preserve">The following diagram represents a flow of messages from the sender to the receiver using </w:t>
      </w:r>
      <w:hyperlink w:anchor="gt_bc2beb5b-66f9-435f-9ffd-f7cf713f836a">
        <w:r>
          <w:rPr>
            <w:rStyle w:val="HyperlinkGreen"/>
            <w:b/>
          </w:rPr>
          <w:t>SSRC</w:t>
        </w:r>
      </w:hyperlink>
      <w:r>
        <w:t xml:space="preserve"> change throttling.</w:t>
      </w:r>
    </w:p>
    <w:p w:rsidR="00DA7AE0" w:rsidRDefault="00FB35CE">
      <w:r>
        <w:rPr>
          <w:noProof/>
        </w:rPr>
        <w:drawing>
          <wp:inline distT="0" distB="0" distL="0" distR="0">
            <wp:extent cx="5532120" cy="3413759"/>
            <wp:effectExtent l="19050" t="0" r="9525" b="0"/>
            <wp:docPr id="5559" name="MS-RTP_pict554c322f-85e4-4e75-8130-24237c36080c.png" descr="Synchronization source change throttling" title="Synchronization source change thrott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RTP_pict554c322f-85e4-4e75-8130-24237c36080c.png" descr="Synchronization source change throttling" title="Synchronization source change throttling"/>
                    <pic:cNvPicPr>
                      <a:picLocks noChangeAspect="1" noChangeArrowheads="1"/>
                    </pic:cNvPicPr>
                  </pic:nvPicPr>
                  <pic:blipFill>
                    <a:blip r:embed="rId117" cstate="print"/>
                    <a:srcRect/>
                    <a:stretch>
                      <a:fillRect/>
                    </a:stretch>
                  </pic:blipFill>
                  <pic:spPr bwMode="auto">
                    <a:xfrm>
                      <a:off x="0" y="0"/>
                      <a:ext cx="5532120" cy="3413759"/>
                    </a:xfrm>
                    <a:prstGeom prst="rect">
                      <a:avLst/>
                    </a:prstGeom>
                    <a:noFill/>
                    <a:ln w="9525">
                      <a:noFill/>
                      <a:miter lim="800000"/>
                      <a:headEnd/>
                      <a:tailEnd/>
                    </a:ln>
                  </pic:spPr>
                </pic:pic>
              </a:graphicData>
            </a:graphic>
          </wp:inline>
        </w:drawing>
      </w:r>
    </w:p>
    <w:p w:rsidR="00DA7AE0" w:rsidRDefault="00FB35CE">
      <w:pPr>
        <w:pStyle w:val="Caption"/>
        <w:rPr>
          <w:b w:val="0"/>
        </w:rPr>
      </w:pPr>
      <w:r>
        <w:t>Figure 5: Synchronization source</w:t>
      </w:r>
      <w:r>
        <w:t xml:space="preserve"> change throttling</w:t>
      </w:r>
    </w:p>
    <w:p w:rsidR="00DA7AE0" w:rsidRDefault="00FB35CE">
      <w:r>
        <w:t xml:space="preserve">At the first SSRC change, from </w:t>
      </w:r>
      <w:r>
        <w:rPr>
          <w:b/>
        </w:rPr>
        <w:t>SSRC</w:t>
      </w:r>
      <w:r>
        <w:t xml:space="preserve">=1 to </w:t>
      </w:r>
      <w:r>
        <w:rPr>
          <w:b/>
        </w:rPr>
        <w:t>SSRC</w:t>
      </w:r>
      <w:r>
        <w:t xml:space="preserve">=2, throttling mode is enabled. Then a packet with a third SSRC, </w:t>
      </w:r>
      <w:r>
        <w:rPr>
          <w:b/>
        </w:rPr>
        <w:t>SSRC</w:t>
      </w:r>
      <w:r>
        <w:t xml:space="preserve">=3, is received, which causes the receiver to drop the packet and to restart the throttling mode timer. A packet with the </w:t>
      </w:r>
      <w:r>
        <w:rPr>
          <w:b/>
        </w:rPr>
        <w:t>ResyncSSRC</w:t>
      </w:r>
      <w:r>
        <w:t xml:space="preserve"> is received, causing it to be the new valid SSRC for the session. Then a packet with the first SSRC, </w:t>
      </w:r>
      <w:r>
        <w:rPr>
          <w:b/>
        </w:rPr>
        <w:t>SSRC</w:t>
      </w:r>
      <w:r>
        <w:t xml:space="preserve">=1, is received, but because the receiver has already switched to </w:t>
      </w:r>
      <w:r>
        <w:rPr>
          <w:b/>
        </w:rPr>
        <w:t>SSRC</w:t>
      </w:r>
      <w:r>
        <w:t>=2, this packet's SSRC is unknown, which causes the receiver to drop t</w:t>
      </w:r>
      <w:r>
        <w:t>he packet again, and to restart the throttling mode timer.</w:t>
      </w:r>
    </w:p>
    <w:p w:rsidR="00DA7AE0" w:rsidRDefault="00FB35CE">
      <w:pPr>
        <w:pStyle w:val="Heading2"/>
      </w:pPr>
      <w:bookmarkStart w:id="239" w:name="section_81055848ed704544b3bf9c1a8fd6703a"/>
      <w:bookmarkStart w:id="240" w:name="_Toc163760441"/>
      <w:r>
        <w:t>Dominant Speaker Notification</w:t>
      </w:r>
      <w:bookmarkEnd w:id="239"/>
      <w:bookmarkEnd w:id="240"/>
      <w:r>
        <w:fldChar w:fldCharType="begin"/>
      </w:r>
      <w:r>
        <w:instrText xml:space="preserve"> XE "Examples:dominant speaker notification" </w:instrText>
      </w:r>
      <w:r>
        <w:fldChar w:fldCharType="end"/>
      </w:r>
      <w:r>
        <w:fldChar w:fldCharType="begin"/>
      </w:r>
      <w:r>
        <w:instrText xml:space="preserve"> XE "Dominant speaker notification:example" </w:instrText>
      </w:r>
      <w:r>
        <w:fldChar w:fldCharType="end"/>
      </w:r>
    </w:p>
    <w:p w:rsidR="00DA7AE0" w:rsidRDefault="00FB35CE">
      <w:r>
        <w:t>The following diagram represents an exchange of messages between the proto</w:t>
      </w:r>
      <w:r>
        <w:t xml:space="preserve">col client and the </w:t>
      </w:r>
      <w:hyperlink w:anchor="gt_28e4ca4a-3d1c-4c20-96dc-371720217248">
        <w:r>
          <w:rPr>
            <w:rStyle w:val="HyperlinkGreen"/>
            <w:b/>
          </w:rPr>
          <w:t>mixer</w:t>
        </w:r>
      </w:hyperlink>
      <w:r>
        <w:t xml:space="preserve"> for </w:t>
      </w:r>
      <w:hyperlink w:anchor="gt_2abc60f1-5e24-4378-a2b4-9794370e9fe9">
        <w:r>
          <w:rPr>
            <w:rStyle w:val="HyperlinkGreen"/>
            <w:b/>
          </w:rPr>
          <w:t>dominant speaker</w:t>
        </w:r>
      </w:hyperlink>
      <w:r>
        <w:t xml:space="preserve"> notification.</w:t>
      </w:r>
    </w:p>
    <w:p w:rsidR="00DA7AE0" w:rsidRDefault="00FB35CE">
      <w:pPr>
        <w:keepNext/>
      </w:pPr>
      <w:r>
        <w:rPr>
          <w:noProof/>
        </w:rPr>
        <w:lastRenderedPageBreak/>
        <w:drawing>
          <wp:inline distT="0" distB="0" distL="0" distR="0">
            <wp:extent cx="5303520" cy="2377440"/>
            <wp:effectExtent l="19050" t="0" r="9525" b="0"/>
            <wp:docPr id="5561" name="MS-RTP_pictd19287a0-a873-41e4-800a-3feb460122e9.png" descr="Message exchange for dominant speaker notifications" title="Message exchange for dominant speaker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RTP_pictd19287a0-a873-41e4-800a-3feb460122e9.png" descr="Message exchange for dominant speaker notifications" title="Message exchange for dominant speaker notifications"/>
                    <pic:cNvPicPr>
                      <a:picLocks noChangeAspect="1" noChangeArrowheads="1"/>
                    </pic:cNvPicPr>
                  </pic:nvPicPr>
                  <pic:blipFill>
                    <a:blip r:embed="rId118" cstate="print"/>
                    <a:srcRect/>
                    <a:stretch>
                      <a:fillRect/>
                    </a:stretch>
                  </pic:blipFill>
                  <pic:spPr bwMode="auto">
                    <a:xfrm>
                      <a:off x="0" y="0"/>
                      <a:ext cx="5303520" cy="2377440"/>
                    </a:xfrm>
                    <a:prstGeom prst="rect">
                      <a:avLst/>
                    </a:prstGeom>
                    <a:noFill/>
                    <a:ln w="9525">
                      <a:noFill/>
                      <a:miter lim="800000"/>
                      <a:headEnd/>
                      <a:tailEnd/>
                    </a:ln>
                  </pic:spPr>
                </pic:pic>
              </a:graphicData>
            </a:graphic>
          </wp:inline>
        </w:drawing>
      </w:r>
    </w:p>
    <w:p w:rsidR="00DA7AE0" w:rsidRDefault="00FB35CE">
      <w:pPr>
        <w:pStyle w:val="Caption"/>
        <w:rPr>
          <w:b w:val="0"/>
        </w:rPr>
      </w:pPr>
      <w:r>
        <w:t>Figure 6: Message exchange for dominant speaker notifications</w:t>
      </w:r>
    </w:p>
    <w:p w:rsidR="00DA7AE0" w:rsidRDefault="00FB35CE">
      <w:r>
        <w:t>On the f</w:t>
      </w:r>
      <w:r>
        <w:t xml:space="preserve">irst message, the dominant speaker is notified to be the one with </w:t>
      </w:r>
      <w:hyperlink w:anchor="gt_7f019c36-6d66-4a34-9e8c-0307e26ce657">
        <w:r>
          <w:rPr>
            <w:rStyle w:val="HyperlinkGreen"/>
            <w:b/>
          </w:rPr>
          <w:t>MSI</w:t>
        </w:r>
      </w:hyperlink>
      <w:r>
        <w:t xml:space="preserve">=2. The protocol client can then use this information, perhaps in conjunction with the SDES data communicated through </w:t>
      </w:r>
      <w:hyperlink w:anchor="gt_2f1270a4-36a1-4a2a-bc81-ee7c3d9286d7">
        <w:r>
          <w:rPr>
            <w:rStyle w:val="HyperlinkGreen"/>
            <w:b/>
          </w:rPr>
          <w:t>RTCP</w:t>
        </w:r>
      </w:hyperlink>
      <w:r>
        <w:t xml:space="preserve"> for MSI=2, to put a visual indicator beside protocol client 2's name on the user interface.</w:t>
      </w:r>
    </w:p>
    <w:p w:rsidR="00DA7AE0" w:rsidRDefault="00FB35CE">
      <w:r>
        <w:t>Then the protocol client is talking, and receives a packet from the mixer indicating that it is the curr</w:t>
      </w:r>
      <w:r>
        <w:t>ent dominant speaker. The protocol client can use the information to put a visual indicator beside its own name on the user interface. The protocol client does not detect this as a loop.</w:t>
      </w:r>
    </w:p>
    <w:p w:rsidR="00DA7AE0" w:rsidRDefault="00FB35CE">
      <w:pPr>
        <w:pStyle w:val="Heading2"/>
      </w:pPr>
      <w:bookmarkStart w:id="241" w:name="section_7f33cad1e419472697924fb9ad326825"/>
      <w:bookmarkStart w:id="242" w:name="_Toc163760442"/>
      <w:r>
        <w:t>Bandwidth Estimation</w:t>
      </w:r>
      <w:bookmarkEnd w:id="241"/>
      <w:bookmarkEnd w:id="242"/>
      <w:r>
        <w:fldChar w:fldCharType="begin"/>
      </w:r>
      <w:r>
        <w:instrText xml:space="preserve"> XE "Estimated bandwidth:example" </w:instrText>
      </w:r>
      <w:r>
        <w:fldChar w:fldCharType="end"/>
      </w:r>
      <w:r>
        <w:fldChar w:fldCharType="begin"/>
      </w:r>
      <w:r>
        <w:instrText xml:space="preserve"> XE "Examples</w:instrText>
      </w:r>
      <w:r>
        <w:instrText xml:space="preserve">:bandwidth estimation" </w:instrText>
      </w:r>
      <w:r>
        <w:fldChar w:fldCharType="end"/>
      </w:r>
      <w:r>
        <w:fldChar w:fldCharType="begin"/>
      </w:r>
      <w:r>
        <w:instrText xml:space="preserve"> XE "Bandwidth estimation:example" </w:instrText>
      </w:r>
      <w:r>
        <w:fldChar w:fldCharType="end"/>
      </w:r>
    </w:p>
    <w:p w:rsidR="00DA7AE0" w:rsidRDefault="00FB35CE">
      <w:r>
        <w:t>The following diagram represents an exchange of messages between two hosts for bandwidth estimation.</w:t>
      </w:r>
    </w:p>
    <w:p w:rsidR="00DA7AE0" w:rsidRDefault="00FB35CE">
      <w:pPr>
        <w:keepNext/>
      </w:pPr>
      <w:r>
        <w:rPr>
          <w:noProof/>
        </w:rPr>
        <w:lastRenderedPageBreak/>
        <w:drawing>
          <wp:inline distT="0" distB="0" distL="0" distR="0">
            <wp:extent cx="5303520" cy="5212080"/>
            <wp:effectExtent l="19050" t="0" r="9525" b="0"/>
            <wp:docPr id="5563" name="MS-RTP_pict37164ce5-23e7-49ac-9a6d-6addcf32d049.png" descr="Message exchange for bandwidth estimation for packet pair" title="Message exchange for bandwidth estimation for packet p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RTP_pict37164ce5-23e7-49ac-9a6d-6addcf32d049.png" descr="Message exchange for bandwidth estimation for packet pair" title="Message exchange for bandwidth estimation for packet pair"/>
                    <pic:cNvPicPr>
                      <a:picLocks noChangeAspect="1" noChangeArrowheads="1"/>
                    </pic:cNvPicPr>
                  </pic:nvPicPr>
                  <pic:blipFill>
                    <a:blip r:embed="rId119" cstate="print"/>
                    <a:srcRect/>
                    <a:stretch>
                      <a:fillRect/>
                    </a:stretch>
                  </pic:blipFill>
                  <pic:spPr bwMode="auto">
                    <a:xfrm>
                      <a:off x="0" y="0"/>
                      <a:ext cx="5303520" cy="5212080"/>
                    </a:xfrm>
                    <a:prstGeom prst="rect">
                      <a:avLst/>
                    </a:prstGeom>
                    <a:noFill/>
                    <a:ln w="9525">
                      <a:noFill/>
                      <a:miter lim="800000"/>
                      <a:headEnd/>
                      <a:tailEnd/>
                    </a:ln>
                  </pic:spPr>
                </pic:pic>
              </a:graphicData>
            </a:graphic>
          </wp:inline>
        </w:drawing>
      </w:r>
    </w:p>
    <w:p w:rsidR="00DA7AE0" w:rsidRDefault="00FB35CE">
      <w:pPr>
        <w:pStyle w:val="Caption"/>
      </w:pPr>
      <w:r>
        <w:t>Figure 7: Message exchange for bandwidth estimation for packet pair</w:t>
      </w:r>
    </w:p>
    <w:p w:rsidR="00DA7AE0" w:rsidRDefault="00FB35CE">
      <w:r>
        <w:t xml:space="preserve">In the preceding figure, Host2 does not support packet train. On receipt of the first </w:t>
      </w:r>
      <w:hyperlink w:anchor="gt_b5b79396-bba9-4667-b4bb-6cf7298b511a">
        <w:r>
          <w:rPr>
            <w:rStyle w:val="HyperlinkGreen"/>
            <w:b/>
          </w:rPr>
          <w:t>RTCP packet</w:t>
        </w:r>
      </w:hyperlink>
      <w:r>
        <w:t xml:space="preserve"> pair, Host2 calculates a bandwidth estimate. The calculation for the bandwidth estimate might ne</w:t>
      </w:r>
      <w:r>
        <w:t>ed more packet pairs to converge to a valid bandwidth estimate. It sends 0xFFFFFFFB (-3) in the bandwidth report to indicate that the estimation is not ready and packet train is not supported. After it receives a few more RTCP packet pairs, the statistical</w:t>
      </w:r>
      <w:r>
        <w:t xml:space="preserve"> method converges to 700000. Host2 sends a bandwidth estimation report with 700000. Host1 switches to the regular </w:t>
      </w:r>
      <w:hyperlink w:anchor="gt_2f1270a4-36a1-4a2a-bc81-ee7c3d9286d7">
        <w:r>
          <w:rPr>
            <w:rStyle w:val="HyperlinkGreen"/>
            <w:b/>
          </w:rPr>
          <w:t>RTCP</w:t>
        </w:r>
      </w:hyperlink>
      <w:r>
        <w:t xml:space="preserve"> interval after it receives the positive bandwidth estimation.</w:t>
      </w:r>
    </w:p>
    <w:p w:rsidR="00DA7AE0" w:rsidRDefault="00FB35CE">
      <w:pPr>
        <w:keepNext/>
      </w:pPr>
      <w:r>
        <w:rPr>
          <w:noProof/>
        </w:rPr>
        <w:lastRenderedPageBreak/>
        <w:drawing>
          <wp:inline distT="0" distB="0" distL="0" distR="0">
            <wp:extent cx="5303520" cy="5394960"/>
            <wp:effectExtent l="19050" t="0" r="9525" b="0"/>
            <wp:docPr id="5565" name="MS-RTP_pict75767a64-5398-4aaf-a917-5254d0d2cca5.png" descr="Message exchange for bandwidth estimation for packet train (Part 1)" title="Message exchange for bandwidth estimation for packet train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RTP_pict75767a64-5398-4aaf-a917-5254d0d2cca5.png" descr="Message exchange for bandwidth estimation for packet train (Part 1)" title="Message exchange for bandwidth estimation for packet train (Part 1)"/>
                    <pic:cNvPicPr>
                      <a:picLocks noChangeAspect="1" noChangeArrowheads="1"/>
                    </pic:cNvPicPr>
                  </pic:nvPicPr>
                  <pic:blipFill>
                    <a:blip r:embed="rId120" cstate="print"/>
                    <a:srcRect/>
                    <a:stretch>
                      <a:fillRect/>
                    </a:stretch>
                  </pic:blipFill>
                  <pic:spPr bwMode="auto">
                    <a:xfrm>
                      <a:off x="0" y="0"/>
                      <a:ext cx="5303520" cy="5394960"/>
                    </a:xfrm>
                    <a:prstGeom prst="rect">
                      <a:avLst/>
                    </a:prstGeom>
                    <a:noFill/>
                    <a:ln w="9525">
                      <a:noFill/>
                      <a:miter lim="800000"/>
                      <a:headEnd/>
                      <a:tailEnd/>
                    </a:ln>
                  </pic:spPr>
                </pic:pic>
              </a:graphicData>
            </a:graphic>
          </wp:inline>
        </w:drawing>
      </w:r>
    </w:p>
    <w:p w:rsidR="00DA7AE0" w:rsidRDefault="00FB35CE">
      <w:pPr>
        <w:pStyle w:val="Caption"/>
      </w:pPr>
      <w:r>
        <w:t>Figure 8: M</w:t>
      </w:r>
      <w:r>
        <w:t>essage exchange for bandwidth estimation for packet train (Part 1)</w:t>
      </w:r>
    </w:p>
    <w:p w:rsidR="00DA7AE0" w:rsidRDefault="00FB35CE">
      <w:pPr>
        <w:keepNext/>
      </w:pPr>
      <w:r>
        <w:rPr>
          <w:noProof/>
        </w:rPr>
        <w:lastRenderedPageBreak/>
        <w:drawing>
          <wp:inline distT="0" distB="0" distL="0" distR="0">
            <wp:extent cx="5303520" cy="4389120"/>
            <wp:effectExtent l="19050" t="0" r="9525" b="0"/>
            <wp:docPr id="5567" name="MS-RTP_pict3983994f-85a5-43e5-8fd0-11cffd4cf531.png" descr="Message exchange for bandwidth estimation for packet train (Part 2)" title="Message exchange for bandwidth estimation for packet train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RTP_pict3983994f-85a5-43e5-8fd0-11cffd4cf531.png" descr="Message exchange for bandwidth estimation for packet train (Part 2)" title="Message exchange for bandwidth estimation for packet train (Part 2)"/>
                    <pic:cNvPicPr>
                      <a:picLocks noChangeAspect="1" noChangeArrowheads="1"/>
                    </pic:cNvPicPr>
                  </pic:nvPicPr>
                  <pic:blipFill>
                    <a:blip r:embed="rId121" cstate="print"/>
                    <a:srcRect/>
                    <a:stretch>
                      <a:fillRect/>
                    </a:stretch>
                  </pic:blipFill>
                  <pic:spPr bwMode="auto">
                    <a:xfrm>
                      <a:off x="0" y="0"/>
                      <a:ext cx="5303520" cy="4389120"/>
                    </a:xfrm>
                    <a:prstGeom prst="rect">
                      <a:avLst/>
                    </a:prstGeom>
                    <a:noFill/>
                    <a:ln w="9525">
                      <a:noFill/>
                      <a:miter lim="800000"/>
                      <a:headEnd/>
                      <a:tailEnd/>
                    </a:ln>
                  </pic:spPr>
                </pic:pic>
              </a:graphicData>
            </a:graphic>
          </wp:inline>
        </w:drawing>
      </w:r>
    </w:p>
    <w:p w:rsidR="00DA7AE0" w:rsidRDefault="00FB35CE">
      <w:pPr>
        <w:pStyle w:val="Caption"/>
      </w:pPr>
      <w:r>
        <w:t>Figure 9: Message exchange for bandwidth estimation for packet train (Part 2)</w:t>
      </w:r>
    </w:p>
    <w:p w:rsidR="00DA7AE0" w:rsidRDefault="00FB35CE">
      <w:r>
        <w:t>On receipt of the first RTCP packet pair, Host2 calculates a bandwidth estimate. The calculation for the band</w:t>
      </w:r>
      <w:r>
        <w:t>width estimate might need more packet pairs to converge to a valid bandwidth estimate. It sends 0xFFFFFFFB (-5) in the bandwidth report to indicate that the estimation is not ready and packet train is supported. After it receives a few more RTCP packet pai</w:t>
      </w:r>
      <w:r>
        <w:t xml:space="preserve">rs, the statistical method requests the packet train, and sends 0xFFFFFFFA (-6) in the bandwidth report to indicate that Host1 can send the packet train from then on. Host1 receives the bandwidth estimation report with 0xFFFFFFFA (-6). It makes a decision </w:t>
      </w:r>
      <w:r>
        <w:t>whether to switch packet train sending mode. If Host1 decides to send packet train, it switches to use 1 second RTCP interval. Once Host2 receives enough packet trains and its statistical method produces a positive bandwidth estimation, it sends a bandwidt</w:t>
      </w:r>
      <w:r>
        <w:t>h report right away.</w:t>
      </w:r>
    </w:p>
    <w:p w:rsidR="00DA7AE0" w:rsidRDefault="00FB35CE">
      <w:r>
        <w:t>Host1 switches to the regular RTCP interval after it sends out 21 packet trains.</w:t>
      </w:r>
    </w:p>
    <w:p w:rsidR="00DA7AE0" w:rsidRDefault="00FB35CE">
      <w:pPr>
        <w:pStyle w:val="Heading2"/>
      </w:pPr>
      <w:bookmarkStart w:id="243" w:name="section_4fd2a8b3ed614dd3818885d42e13fb30"/>
      <w:bookmarkStart w:id="244" w:name="_Toc163760443"/>
      <w:r>
        <w:lastRenderedPageBreak/>
        <w:t>Packet Loss Notification</w:t>
      </w:r>
      <w:bookmarkEnd w:id="243"/>
      <w:bookmarkEnd w:id="244"/>
      <w:r>
        <w:fldChar w:fldCharType="begin"/>
      </w:r>
      <w:r>
        <w:instrText xml:space="preserve"> XE "Examples:Packet loss notification" </w:instrText>
      </w:r>
      <w:r>
        <w:fldChar w:fldCharType="end"/>
      </w:r>
      <w:r>
        <w:fldChar w:fldCharType="begin"/>
      </w:r>
      <w:r>
        <w:instrText xml:space="preserve"> XE "Packet loss notification:example" </w:instrText>
      </w:r>
      <w:r>
        <w:fldChar w:fldCharType="end"/>
      </w:r>
    </w:p>
    <w:p w:rsidR="00DA7AE0" w:rsidRDefault="00FB35CE">
      <w:pPr>
        <w:keepNext/>
      </w:pPr>
      <w:r>
        <w:t xml:space="preserve">If a </w:t>
      </w:r>
      <w:hyperlink w:anchor="gt_a2d9cf75-7cbd-496c-bd8f-d79325f9858d">
        <w:r>
          <w:rPr>
            <w:rStyle w:val="HyperlinkGreen"/>
            <w:b/>
          </w:rPr>
          <w:t>RTP packet</w:t>
        </w:r>
      </w:hyperlink>
      <w:r>
        <w:t xml:space="preserve"> is lost a notification packet is generated as follows:</w:t>
      </w:r>
    </w:p>
    <w:p w:rsidR="00DA7AE0" w:rsidRDefault="00FB35CE">
      <w:pPr>
        <w:keepNext/>
      </w:pPr>
      <w:r>
        <w:rPr>
          <w:noProof/>
        </w:rPr>
        <w:drawing>
          <wp:inline distT="0" distB="0" distL="0" distR="0">
            <wp:extent cx="5276850" cy="2705100"/>
            <wp:effectExtent l="19050" t="0" r="9525" b="0"/>
            <wp:docPr id="5569" name="MS-RTP_pict0b5da5fb-2a4a-46e3-88d5-695beed59e5d.png" descr="Message exchange for packet loss notifications" title="Message exchange for packet loss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RTP_pict0b5da5fb-2a4a-46e3-88d5-695beed59e5d.png" descr="Message exchange for packet loss notifications" title="Message exchange for packet loss notifications"/>
                    <pic:cNvPicPr>
                      <a:picLocks noChangeAspect="1" noChangeArrowheads="1"/>
                    </pic:cNvPicPr>
                  </pic:nvPicPr>
                  <pic:blipFill>
                    <a:blip r:embed="rId122" cstate="print"/>
                    <a:srcRect/>
                    <a:stretch>
                      <a:fillRect/>
                    </a:stretch>
                  </pic:blipFill>
                  <pic:spPr bwMode="auto">
                    <a:xfrm>
                      <a:off x="0" y="0"/>
                      <a:ext cx="5276850" cy="2705100"/>
                    </a:xfrm>
                    <a:prstGeom prst="rect">
                      <a:avLst/>
                    </a:prstGeom>
                    <a:noFill/>
                    <a:ln w="9525">
                      <a:noFill/>
                      <a:miter lim="800000"/>
                      <a:headEnd/>
                      <a:tailEnd/>
                    </a:ln>
                  </pic:spPr>
                </pic:pic>
              </a:graphicData>
            </a:graphic>
          </wp:inline>
        </w:drawing>
      </w:r>
    </w:p>
    <w:p w:rsidR="00DA7AE0" w:rsidRDefault="00FB35CE">
      <w:pPr>
        <w:pStyle w:val="Caption"/>
        <w:rPr>
          <w:b w:val="0"/>
        </w:rPr>
      </w:pPr>
      <w:r>
        <w:t>Figure 10: Message exchange for packet loss notifications</w:t>
      </w:r>
    </w:p>
    <w:p w:rsidR="00DA7AE0" w:rsidRDefault="00FB35CE">
      <w:r>
        <w:t xml:space="preserve">On receipt of the packet with sequence number 3, Host2 detects that the packet with sequence number 2 has not been received. It then sends an </w:t>
      </w:r>
      <w:hyperlink w:anchor="gt_b5b79396-bba9-4667-b4bb-6cf7298b511a">
        <w:r>
          <w:rPr>
            <w:rStyle w:val="HyperlinkGreen"/>
            <w:b/>
          </w:rPr>
          <w:t>RTCP packet</w:t>
        </w:r>
      </w:hyperlink>
      <w:r>
        <w:t xml:space="preserve"> pair with a packet loss notification ext</w:t>
      </w:r>
      <w:r>
        <w:t xml:space="preserve">ension. Upon receiving this notification, Host1 causes the encoder to generate an </w:t>
      </w:r>
      <w:hyperlink w:anchor="gt_c634a7a2-4e78-47ec-9fd5-8d92fad97348">
        <w:r>
          <w:rPr>
            <w:rStyle w:val="HyperlinkGreen"/>
            <w:b/>
          </w:rPr>
          <w:t>SP-frame</w:t>
        </w:r>
      </w:hyperlink>
      <w:r>
        <w:t xml:space="preserve"> to be sent to Host2. The two subsequent video packets, sequence numbers 4 and 5, contain this SP-frame.</w:t>
      </w:r>
    </w:p>
    <w:p w:rsidR="00DA7AE0" w:rsidRDefault="00FB35CE">
      <w:pPr>
        <w:pStyle w:val="Heading2"/>
      </w:pPr>
      <w:bookmarkStart w:id="245" w:name="section_dafd240edf374833b5c276caa6f3e8dd"/>
      <w:bookmarkStart w:id="246" w:name="_Toc163760444"/>
      <w:r>
        <w:t>Video Preference</w:t>
      </w:r>
      <w:bookmarkEnd w:id="245"/>
      <w:bookmarkEnd w:id="246"/>
      <w:r>
        <w:fldChar w:fldCharType="begin"/>
      </w:r>
      <w:r>
        <w:instrText xml:space="preserve"> XE "Examples:Video preference" </w:instrText>
      </w:r>
      <w:r>
        <w:fldChar w:fldCharType="end"/>
      </w:r>
      <w:r>
        <w:fldChar w:fldCharType="begin"/>
      </w:r>
      <w:r>
        <w:instrText xml:space="preserve"> XE "Video preference:example" </w:instrText>
      </w:r>
      <w:r>
        <w:fldChar w:fldCharType="end"/>
      </w:r>
    </w:p>
    <w:p w:rsidR="00DA7AE0" w:rsidRDefault="00FB35CE">
      <w:pPr>
        <w:keepNext/>
      </w:pPr>
      <w:r>
        <w:t>If a host decides that it would like to change the video resolution it is receiving, it does the following:</w:t>
      </w:r>
    </w:p>
    <w:p w:rsidR="00DA7AE0" w:rsidRDefault="00FB35CE">
      <w:pPr>
        <w:keepNext/>
      </w:pPr>
      <w:r>
        <w:rPr>
          <w:noProof/>
        </w:rPr>
        <w:drawing>
          <wp:inline distT="0" distB="0" distL="0" distR="0">
            <wp:extent cx="5276850" cy="1885950"/>
            <wp:effectExtent l="19050" t="0" r="9525" b="0"/>
            <wp:docPr id="5571" name="MS-RTP_pict00bf99d6-8156-4009-a626-f8cfd1d740e7.png" descr="Message exchange for video preference" title="Message exchange for video p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RTP_pict00bf99d6-8156-4009-a626-f8cfd1d740e7.png" descr="Message exchange for video preference" title="Message exchange for video preference"/>
                    <pic:cNvPicPr>
                      <a:picLocks noChangeAspect="1" noChangeArrowheads="1"/>
                    </pic:cNvPicPr>
                  </pic:nvPicPr>
                  <pic:blipFill>
                    <a:blip r:embed="rId123" cstate="print"/>
                    <a:srcRect/>
                    <a:stretch>
                      <a:fillRect/>
                    </a:stretch>
                  </pic:blipFill>
                  <pic:spPr bwMode="auto">
                    <a:xfrm>
                      <a:off x="0" y="0"/>
                      <a:ext cx="5276850" cy="1885950"/>
                    </a:xfrm>
                    <a:prstGeom prst="rect">
                      <a:avLst/>
                    </a:prstGeom>
                    <a:noFill/>
                    <a:ln w="9525">
                      <a:noFill/>
                      <a:miter lim="800000"/>
                      <a:headEnd/>
                      <a:tailEnd/>
                    </a:ln>
                  </pic:spPr>
                </pic:pic>
              </a:graphicData>
            </a:graphic>
          </wp:inline>
        </w:drawing>
      </w:r>
    </w:p>
    <w:p w:rsidR="00DA7AE0" w:rsidRDefault="00FB35CE">
      <w:pPr>
        <w:pStyle w:val="Caption"/>
      </w:pPr>
      <w:r>
        <w:t>Figure 11: Message exchange for video preference</w:t>
      </w:r>
    </w:p>
    <w:p w:rsidR="00DA7AE0" w:rsidRDefault="00FB35CE">
      <w:r>
        <w:t>On receipt o</w:t>
      </w:r>
      <w:r>
        <w:t xml:space="preserve">f the </w:t>
      </w:r>
      <w:hyperlink w:anchor="gt_7c02483a-b2ed-4381-ae07-5332ee087a45">
        <w:r>
          <w:rPr>
            <w:rStyle w:val="HyperlinkGreen"/>
            <w:b/>
          </w:rPr>
          <w:t>RTP</w:t>
        </w:r>
      </w:hyperlink>
      <w:r>
        <w:t xml:space="preserve"> video packet at </w:t>
      </w:r>
      <w:hyperlink w:anchor="gt_f51b459e-f8af-4dc7-ba4c-023f13d81ec9">
        <w:r>
          <w:rPr>
            <w:rStyle w:val="HyperlinkGreen"/>
            <w:b/>
          </w:rPr>
          <w:t>Common Intermediate Format (CIF)</w:t>
        </w:r>
      </w:hyperlink>
      <w:r>
        <w:t xml:space="preserve"> resolution, Host2 decides to request the next video packets at VGA resolu</w:t>
      </w:r>
      <w:r>
        <w:t xml:space="preserve">tion. Host2 sends an </w:t>
      </w:r>
      <w:hyperlink w:anchor="gt_b5b79396-bba9-4667-b4bb-6cf7298b511a">
        <w:r>
          <w:rPr>
            <w:rStyle w:val="HyperlinkGreen"/>
            <w:b/>
          </w:rPr>
          <w:t>RTCP packet</w:t>
        </w:r>
      </w:hyperlink>
      <w:r>
        <w:t xml:space="preserve"> with a video preference extension. Upon receiving this preference, Host1 asks the encoder to generate an </w:t>
      </w:r>
      <w:hyperlink w:anchor="gt_0bf0924b-a250-4423-bb9d-4b86549e9c3c">
        <w:r>
          <w:rPr>
            <w:rStyle w:val="HyperlinkGreen"/>
            <w:b/>
          </w:rPr>
          <w:t>I-frame</w:t>
        </w:r>
      </w:hyperlink>
      <w:r>
        <w:t xml:space="preserve"> at the preferred resolution to be sent to Host2. The encoder can decide to ignore this request if it cannot honor this video resolution. Reasons that the encoder cannot honor this request include:</w:t>
      </w:r>
    </w:p>
    <w:p w:rsidR="00DA7AE0" w:rsidRDefault="00FB35CE">
      <w:pPr>
        <w:pStyle w:val="ListParagraph"/>
        <w:numPr>
          <w:ilvl w:val="0"/>
          <w:numId w:val="63"/>
        </w:numPr>
      </w:pPr>
      <w:r>
        <w:lastRenderedPageBreak/>
        <w:t>The bandwidth is not sufficient.</w:t>
      </w:r>
    </w:p>
    <w:p w:rsidR="00DA7AE0" w:rsidRDefault="00FB35CE">
      <w:pPr>
        <w:pStyle w:val="ListParagraph"/>
        <w:numPr>
          <w:ilvl w:val="0"/>
          <w:numId w:val="63"/>
        </w:numPr>
      </w:pPr>
      <w:r>
        <w:t>The camera d</w:t>
      </w:r>
      <w:r>
        <w:t>oes not support the resolution.</w:t>
      </w:r>
    </w:p>
    <w:p w:rsidR="00DA7AE0" w:rsidRDefault="00FB35CE">
      <w:pPr>
        <w:pStyle w:val="ListParagraph"/>
        <w:numPr>
          <w:ilvl w:val="0"/>
          <w:numId w:val="63"/>
        </w:numPr>
      </w:pPr>
      <w:r>
        <w:t>The computer is not powerful enough to honor this request.</w:t>
      </w:r>
    </w:p>
    <w:p w:rsidR="00DA7AE0" w:rsidRDefault="00FB35CE">
      <w:pPr>
        <w:pStyle w:val="ListParagraph"/>
        <w:numPr>
          <w:ilvl w:val="0"/>
          <w:numId w:val="63"/>
        </w:numPr>
      </w:pPr>
      <w:r>
        <w:t xml:space="preserve">The resolution was not negotiated in video capability negotiation. </w:t>
      </w:r>
    </w:p>
    <w:p w:rsidR="00DA7AE0" w:rsidRDefault="00FB35CE">
      <w:r>
        <w:t>If the encoder can honor this request, the next subsequent video packets contain the I-frame of t</w:t>
      </w:r>
      <w:r>
        <w:t>he new resolution.</w:t>
      </w:r>
    </w:p>
    <w:p w:rsidR="00DA7AE0" w:rsidRDefault="00FB35CE">
      <w:pPr>
        <w:pStyle w:val="Heading2"/>
      </w:pPr>
      <w:bookmarkStart w:id="247" w:name="section_f155c87052304b4d9d6611f3d991d346"/>
      <w:bookmarkStart w:id="248" w:name="_Toc163760445"/>
      <w:r>
        <w:t>Policy Server Bandwidth Notification</w:t>
      </w:r>
      <w:bookmarkEnd w:id="247"/>
      <w:bookmarkEnd w:id="248"/>
      <w:r>
        <w:fldChar w:fldCharType="begin"/>
      </w:r>
      <w:r>
        <w:instrText xml:space="preserve"> XE "Policy server bandwidth:example" </w:instrText>
      </w:r>
      <w:r>
        <w:fldChar w:fldCharType="end"/>
      </w:r>
      <w:r>
        <w:fldChar w:fldCharType="begin"/>
      </w:r>
      <w:r>
        <w:instrText xml:space="preserve"> XE "Examples:policy server bandwidth notification" </w:instrText>
      </w:r>
      <w:r>
        <w:fldChar w:fldCharType="end"/>
      </w:r>
      <w:r>
        <w:fldChar w:fldCharType="begin"/>
      </w:r>
      <w:r>
        <w:instrText xml:space="preserve"> XE "Policy server bandwidth notification:example" </w:instrText>
      </w:r>
      <w:r>
        <w:fldChar w:fldCharType="end"/>
      </w:r>
    </w:p>
    <w:p w:rsidR="00DA7AE0" w:rsidRDefault="00FB35CE">
      <w:pPr>
        <w:keepNext/>
      </w:pPr>
      <w:r>
        <w:t xml:space="preserve">On receipt of the policy server bandwidth via the </w:t>
      </w:r>
      <w:hyperlink w:anchor="gt_bfa19fd2-7638-4d46-adcc-07fb32c94441">
        <w:r>
          <w:rPr>
            <w:rStyle w:val="HyperlinkGreen"/>
            <w:b/>
          </w:rPr>
          <w:t>TURN</w:t>
        </w:r>
      </w:hyperlink>
      <w:r>
        <w:t xml:space="preserve"> protocol, the host informs the other host of the bandwidth information.</w:t>
      </w:r>
    </w:p>
    <w:p w:rsidR="00DA7AE0" w:rsidRDefault="00FB35CE">
      <w:pPr>
        <w:keepNext/>
      </w:pPr>
      <w:r>
        <w:rPr>
          <w:noProof/>
        </w:rPr>
        <w:drawing>
          <wp:inline distT="0" distB="0" distL="0" distR="0">
            <wp:extent cx="5661660" cy="2628900"/>
            <wp:effectExtent l="19050" t="0" r="9525" b="0"/>
            <wp:docPr id="5573" name="MS-RTP_pictbe6d49ab-a569-4423-9c53-7fefdcdb240e.png" descr="Message Exchange for Policy server bandwidth extension" title="Message Exchange for Policy server bandwidth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RTP_pictbe6d49ab-a569-4423-9c53-7fefdcdb240e.png" descr="Message Exchange for Policy server bandwidth extension" title="Message Exchange for Policy server bandwidth extension"/>
                    <pic:cNvPicPr>
                      <a:picLocks noChangeAspect="1" noChangeArrowheads="1"/>
                    </pic:cNvPicPr>
                  </pic:nvPicPr>
                  <pic:blipFill>
                    <a:blip r:embed="rId124" cstate="print"/>
                    <a:srcRect/>
                    <a:stretch>
                      <a:fillRect/>
                    </a:stretch>
                  </pic:blipFill>
                  <pic:spPr bwMode="auto">
                    <a:xfrm>
                      <a:off x="0" y="0"/>
                      <a:ext cx="5661660" cy="2628900"/>
                    </a:xfrm>
                    <a:prstGeom prst="rect">
                      <a:avLst/>
                    </a:prstGeom>
                    <a:noFill/>
                    <a:ln w="9525">
                      <a:noFill/>
                      <a:miter lim="800000"/>
                      <a:headEnd/>
                      <a:tailEnd/>
                    </a:ln>
                  </pic:spPr>
                </pic:pic>
              </a:graphicData>
            </a:graphic>
          </wp:inline>
        </w:drawing>
      </w:r>
    </w:p>
    <w:p w:rsidR="00DA7AE0" w:rsidRDefault="00FB35CE">
      <w:pPr>
        <w:pStyle w:val="Caption"/>
      </w:pPr>
      <w:r>
        <w:t>Figure 12: Message Exchange for Policy server bandwidth extension</w:t>
      </w:r>
    </w:p>
    <w:p w:rsidR="00DA7AE0" w:rsidRDefault="00FB35CE">
      <w:r>
        <w:t xml:space="preserve">Host2 sends an </w:t>
      </w:r>
      <w:hyperlink w:anchor="gt_b5b79396-bba9-4667-b4bb-6cf7298b511a">
        <w:r>
          <w:rPr>
            <w:rStyle w:val="HyperlinkGreen"/>
            <w:b/>
          </w:rPr>
          <w:t>RTCP packet</w:t>
        </w:r>
      </w:hyperlink>
      <w:r>
        <w:t xml:space="preserve"> with a policy server bandwidth policy extension to Host1. Upon receiving this extension, Host1 asks the encoder to generate the next frame beneath the policy server bandwidth constraints to be sent to Host2.</w:t>
      </w:r>
    </w:p>
    <w:p w:rsidR="00DA7AE0" w:rsidRDefault="00FB35CE">
      <w:pPr>
        <w:pStyle w:val="Heading2"/>
      </w:pPr>
      <w:bookmarkStart w:id="249" w:name="section_2b2331fec6074a77aecfcd055d1fb42a"/>
      <w:bookmarkStart w:id="250" w:name="_Toc163760446"/>
      <w:r>
        <w:lastRenderedPageBreak/>
        <w:t>TURN Server Bandwidth Notification</w:t>
      </w:r>
      <w:bookmarkEnd w:id="249"/>
      <w:bookmarkEnd w:id="250"/>
      <w:r>
        <w:fldChar w:fldCharType="begin"/>
      </w:r>
      <w:r>
        <w:instrText xml:space="preserve"> XE "TURN server bandwidth:example" </w:instrText>
      </w:r>
      <w:r>
        <w:fldChar w:fldCharType="end"/>
      </w:r>
      <w:r>
        <w:fldChar w:fldCharType="begin"/>
      </w:r>
      <w:r>
        <w:instrText xml:space="preserve"> XE "Examples:TURN server bandwidth notification" </w:instrText>
      </w:r>
      <w:r>
        <w:fldChar w:fldCharType="end"/>
      </w:r>
      <w:r>
        <w:fldChar w:fldCharType="begin"/>
      </w:r>
      <w:r>
        <w:instrText xml:space="preserve"> XE "TURN server bandwidth notification:example" </w:instrText>
      </w:r>
      <w:r>
        <w:fldChar w:fldCharType="end"/>
      </w:r>
    </w:p>
    <w:p w:rsidR="00DA7AE0" w:rsidRDefault="00FB35CE">
      <w:pPr>
        <w:keepNext/>
      </w:pPr>
      <w:r>
        <w:t xml:space="preserve">On receipt of the </w:t>
      </w:r>
      <w:hyperlink w:anchor="gt_e6b10c2b-c9fd-4365-9d49-760f3082939b">
        <w:r>
          <w:rPr>
            <w:rStyle w:val="HyperlinkGreen"/>
            <w:b/>
          </w:rPr>
          <w:t>TURN server</w:t>
        </w:r>
      </w:hyperlink>
      <w:r>
        <w:t xml:space="preserve"> bandwidth via the </w:t>
      </w:r>
      <w:hyperlink w:anchor="gt_bfa19fd2-7638-4d46-adcc-07fb32c94441">
        <w:r>
          <w:rPr>
            <w:rStyle w:val="HyperlinkGreen"/>
            <w:b/>
          </w:rPr>
          <w:t>TURN</w:t>
        </w:r>
      </w:hyperlink>
      <w:r>
        <w:t xml:space="preserve"> protocol, the host informs the other host of the bandwidth information.</w:t>
      </w:r>
    </w:p>
    <w:p w:rsidR="00DA7AE0" w:rsidRDefault="00FB35CE">
      <w:pPr>
        <w:keepNext/>
      </w:pPr>
      <w:r>
        <w:rPr>
          <w:noProof/>
        </w:rPr>
        <w:drawing>
          <wp:inline distT="0" distB="0" distL="0" distR="0">
            <wp:extent cx="5657850" cy="2905125"/>
            <wp:effectExtent l="19050" t="0" r="9525" b="0"/>
            <wp:docPr id="5575" name="MS-RTP_pict5718384a-b1b1-44ab-9815-b9b826974e48.png" descr="Message exchange for TURN Server bandwidth extension" title="Message exchange for TURN Server bandwidth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RTP_pict5718384a-b1b1-44ab-9815-b9b826974e48.png" descr="Message exchange for TURN Server bandwidth extension" title="Message exchange for TURN Server bandwidth extension"/>
                    <pic:cNvPicPr>
                      <a:picLocks noChangeAspect="1" noChangeArrowheads="1"/>
                    </pic:cNvPicPr>
                  </pic:nvPicPr>
                  <pic:blipFill>
                    <a:blip r:embed="rId125" cstate="print"/>
                    <a:srcRect/>
                    <a:stretch>
                      <a:fillRect/>
                    </a:stretch>
                  </pic:blipFill>
                  <pic:spPr bwMode="auto">
                    <a:xfrm>
                      <a:off x="0" y="0"/>
                      <a:ext cx="5657850" cy="2905125"/>
                    </a:xfrm>
                    <a:prstGeom prst="rect">
                      <a:avLst/>
                    </a:prstGeom>
                    <a:noFill/>
                    <a:ln w="9525">
                      <a:noFill/>
                      <a:miter lim="800000"/>
                      <a:headEnd/>
                      <a:tailEnd/>
                    </a:ln>
                  </pic:spPr>
                </pic:pic>
              </a:graphicData>
            </a:graphic>
          </wp:inline>
        </w:drawing>
      </w:r>
    </w:p>
    <w:p w:rsidR="00DA7AE0" w:rsidRDefault="00FB35CE">
      <w:pPr>
        <w:pStyle w:val="Caption"/>
      </w:pPr>
      <w:r>
        <w:t>Figure 13: Message exchange for TURN Server bandwidth extension</w:t>
      </w:r>
    </w:p>
    <w:p w:rsidR="00DA7AE0" w:rsidRDefault="00FB35CE">
      <w:r>
        <w:t xml:space="preserve">Host2 sends an </w:t>
      </w:r>
      <w:hyperlink w:anchor="gt_b5b79396-bba9-4667-b4bb-6cf7298b511a">
        <w:r>
          <w:rPr>
            <w:rStyle w:val="HyperlinkGreen"/>
            <w:b/>
          </w:rPr>
          <w:t>RTCP packet</w:t>
        </w:r>
      </w:hyperlink>
      <w:r>
        <w:t xml:space="preserve"> with a TURN server bandwidth policy extension to Host1. Upon receiving this extension, Host1 asks the encoder to generate the next frame beneath the TURN server bandwidth constraints to be</w:t>
      </w:r>
      <w:r>
        <w:t xml:space="preserve"> sent to Host2.</w:t>
      </w:r>
    </w:p>
    <w:p w:rsidR="00DA7AE0" w:rsidRDefault="00FB35CE">
      <w:pPr>
        <w:pStyle w:val="Heading2"/>
      </w:pPr>
      <w:bookmarkStart w:id="251" w:name="section_71c16ec650c1453a8001832187014f2b"/>
      <w:bookmarkStart w:id="252" w:name="_Toc163760447"/>
      <w:r>
        <w:t>Audio Healer Metrics</w:t>
      </w:r>
      <w:bookmarkEnd w:id="251"/>
      <w:bookmarkEnd w:id="252"/>
      <w:r>
        <w:fldChar w:fldCharType="begin"/>
      </w:r>
      <w:r>
        <w:instrText xml:space="preserve"> XE "Audio healer metrics:example" </w:instrText>
      </w:r>
      <w:r>
        <w:fldChar w:fldCharType="end"/>
      </w:r>
      <w:r>
        <w:fldChar w:fldCharType="begin"/>
      </w:r>
      <w:r>
        <w:instrText xml:space="preserve"> XE "Examples:audio healer metrics" </w:instrText>
      </w:r>
      <w:r>
        <w:fldChar w:fldCharType="end"/>
      </w:r>
    </w:p>
    <w:p w:rsidR="00DA7AE0" w:rsidRDefault="00FB35CE">
      <w:r>
        <w:t xml:space="preserve">A host adds metrics to the regular </w:t>
      </w:r>
      <w:hyperlink w:anchor="gt_2f1270a4-36a1-4a2a-bc81-ee7c3d9286d7">
        <w:r>
          <w:rPr>
            <w:rStyle w:val="HyperlinkGreen"/>
            <w:b/>
          </w:rPr>
          <w:t>RTCP</w:t>
        </w:r>
      </w:hyperlink>
      <w:r>
        <w:t xml:space="preserve"> RR to inform the other host about the </w:t>
      </w:r>
      <w:hyperlink w:anchor="gt_fc3bcf39-16fb-4f17-9205-278a9b232132">
        <w:r>
          <w:rPr>
            <w:rStyle w:val="HyperlinkGreen"/>
            <w:b/>
          </w:rPr>
          <w:t>audio healer</w:t>
        </w:r>
      </w:hyperlink>
      <w:r>
        <w:t xml:space="preserve"> in the following way:</w:t>
      </w:r>
    </w:p>
    <w:p w:rsidR="00DA7AE0" w:rsidRDefault="00FB35CE">
      <w:r>
        <w:rPr>
          <w:noProof/>
        </w:rPr>
        <w:lastRenderedPageBreak/>
        <w:drawing>
          <wp:inline distT="0" distB="0" distL="0" distR="0">
            <wp:extent cx="5410200" cy="4495800"/>
            <wp:effectExtent l="19050" t="0" r="9525" b="0"/>
            <wp:docPr id="5577" name="MS-RTP_pict5ab0c052-07eb-4a5e-8c71-bf9de5cb66f0.png" descr="Message exchange for audio healer metrics extension" title="Message exchange for audio healer metrics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RTP_pict5ab0c052-07eb-4a5e-8c71-bf9de5cb66f0.png" descr="Message exchange for audio healer metrics extension" title="Message exchange for audio healer metrics extension"/>
                    <pic:cNvPicPr>
                      <a:picLocks noChangeAspect="1" noChangeArrowheads="1"/>
                    </pic:cNvPicPr>
                  </pic:nvPicPr>
                  <pic:blipFill>
                    <a:blip r:embed="rId126" cstate="print"/>
                    <a:srcRect/>
                    <a:stretch>
                      <a:fillRect/>
                    </a:stretch>
                  </pic:blipFill>
                  <pic:spPr bwMode="auto">
                    <a:xfrm>
                      <a:off x="0" y="0"/>
                      <a:ext cx="5410200" cy="4495800"/>
                    </a:xfrm>
                    <a:prstGeom prst="rect">
                      <a:avLst/>
                    </a:prstGeom>
                    <a:noFill/>
                    <a:ln w="9525">
                      <a:noFill/>
                      <a:miter lim="800000"/>
                      <a:headEnd/>
                      <a:tailEnd/>
                    </a:ln>
                  </pic:spPr>
                </pic:pic>
              </a:graphicData>
            </a:graphic>
          </wp:inline>
        </w:drawing>
      </w:r>
    </w:p>
    <w:p w:rsidR="00DA7AE0" w:rsidRDefault="00FB35CE">
      <w:pPr>
        <w:pStyle w:val="Caption"/>
      </w:pPr>
      <w:r>
        <w:t>Figure 14: Message exchange for audio healer metrics extension</w:t>
      </w:r>
    </w:p>
    <w:p w:rsidR="00DA7AE0" w:rsidRDefault="00FB35CE">
      <w:r>
        <w:t>When Host2 is sending the regular RTCP RR, it adds the healer based profile extension for the curr</w:t>
      </w:r>
      <w:r>
        <w:t>ent call.</w:t>
      </w:r>
    </w:p>
    <w:p w:rsidR="00DA7AE0" w:rsidRDefault="00FB35CE">
      <w:pPr>
        <w:pStyle w:val="ListParagraph"/>
        <w:numPr>
          <w:ilvl w:val="0"/>
          <w:numId w:val="64"/>
        </w:numPr>
      </w:pPr>
      <w:r>
        <w:t xml:space="preserve">On sending the first RTCP RR, RTCP RR-1, Host2 detects that there is no packet loss and it does not need any </w:t>
      </w:r>
      <w:hyperlink w:anchor="gt_abc86a79-bd31-443b-9e73-83ef488303ff">
        <w:r>
          <w:rPr>
            <w:rStyle w:val="HyperlinkGreen"/>
            <w:b/>
          </w:rPr>
          <w:t>FEC</w:t>
        </w:r>
      </w:hyperlink>
      <w:r>
        <w:t>. Host2 sends this information in RTCP RR-1.</w:t>
      </w:r>
    </w:p>
    <w:p w:rsidR="00DA7AE0" w:rsidRDefault="00FB35CE">
      <w:pPr>
        <w:pStyle w:val="ListParagraph"/>
        <w:numPr>
          <w:ilvl w:val="0"/>
          <w:numId w:val="64"/>
        </w:numPr>
      </w:pPr>
      <w:r>
        <w:t xml:space="preserve">On sending the second RTCP </w:t>
      </w:r>
      <w:r>
        <w:t xml:space="preserve">RR, RTCP RR-2, Host2 detects that there is a packet loss and it needs FEC with </w:t>
      </w:r>
      <w:hyperlink w:anchor="gt_5fee34c6-35b6-428e-b009-432862a727bf">
        <w:r>
          <w:rPr>
            <w:rStyle w:val="HyperlinkGreen"/>
            <w:b/>
          </w:rPr>
          <w:t>FEC distance</w:t>
        </w:r>
      </w:hyperlink>
      <w:r>
        <w:t xml:space="preserve"> =1. Host2 sends this information in RTCP RR-2. Host1 understands this extension and sends the followin</w:t>
      </w:r>
      <w:r>
        <w:t xml:space="preserve">g </w:t>
      </w:r>
      <w:hyperlink w:anchor="gt_a2d9cf75-7cbd-496c-bd8f-d79325f9858d">
        <w:r>
          <w:rPr>
            <w:rStyle w:val="HyperlinkGreen"/>
            <w:b/>
          </w:rPr>
          <w:t>RTP packets</w:t>
        </w:r>
      </w:hyperlink>
      <w:r>
        <w:t xml:space="preserve"> with FEC distance =1.</w:t>
      </w:r>
    </w:p>
    <w:p w:rsidR="00DA7AE0" w:rsidRDefault="00FB35CE">
      <w:pPr>
        <w:pStyle w:val="ListParagraph"/>
        <w:numPr>
          <w:ilvl w:val="0"/>
          <w:numId w:val="64"/>
        </w:numPr>
      </w:pPr>
      <w:r>
        <w:t>On sending the third RTCP RR, RTCP RR-3, Host2 detects that there is a packet loss, but it can recover because of FEC. It still needs FEC with FEC distance =1</w:t>
      </w:r>
      <w:r>
        <w:t>. Host2 sends this information in RTCP RR-1. Host1 understands this extension and sends the following RTP packets with FEC distance =1.</w:t>
      </w:r>
    </w:p>
    <w:p w:rsidR="00DA7AE0" w:rsidRDefault="00FB35CE">
      <w:pPr>
        <w:pStyle w:val="Heading2"/>
      </w:pPr>
      <w:bookmarkStart w:id="253" w:name="section_8835822c7ace471fbc2e1555f4cbe0c8"/>
      <w:bookmarkStart w:id="254" w:name="_Toc163760448"/>
      <w:r>
        <w:t>Receiver-side Bandwidth Limit</w:t>
      </w:r>
      <w:bookmarkEnd w:id="253"/>
      <w:bookmarkEnd w:id="254"/>
      <w:r>
        <w:fldChar w:fldCharType="begin"/>
      </w:r>
      <w:r>
        <w:instrText xml:space="preserve"> XE "Receiver-side bandwidth limit:example" </w:instrText>
      </w:r>
      <w:r>
        <w:fldChar w:fldCharType="end"/>
      </w:r>
      <w:r>
        <w:fldChar w:fldCharType="begin"/>
      </w:r>
      <w:r>
        <w:instrText xml:space="preserve"> XE "Examples:Receiver-side bandwidth limit" </w:instrText>
      </w:r>
      <w:r>
        <w:fldChar w:fldCharType="end"/>
      </w:r>
    </w:p>
    <w:p w:rsidR="00DA7AE0" w:rsidRDefault="00FB35CE">
      <w:r>
        <w:t xml:space="preserve">When a host is sending application sharing payload to a </w:t>
      </w:r>
      <w:hyperlink w:anchor="gt_28e4ca4a-3d1c-4c20-96dc-371720217248">
        <w:r>
          <w:rPr>
            <w:rStyle w:val="HyperlinkGreen"/>
            <w:b/>
          </w:rPr>
          <w:t>mixer</w:t>
        </w:r>
      </w:hyperlink>
      <w:r>
        <w:t xml:space="preserve"> the mixer can request that less payload is sent to the mixer. The following describes how the mixer does this.</w:t>
      </w:r>
    </w:p>
    <w:p w:rsidR="00DA7AE0" w:rsidRDefault="00FB35CE">
      <w:r>
        <w:rPr>
          <w:noProof/>
        </w:rPr>
        <w:lastRenderedPageBreak/>
        <w:drawing>
          <wp:inline distT="0" distB="0" distL="0" distR="0">
            <wp:extent cx="5676900" cy="3743325"/>
            <wp:effectExtent l="19050" t="0" r="9525" b="0"/>
            <wp:docPr id="5579" name="MS-RTP_pictbdbb28dd-c297-44d8-af24-c170db20e6d4.png" descr="Message exchange for receiver-side bandwidth limit" title="Message exchange for receiver-side bandwidth li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RTP_pictbdbb28dd-c297-44d8-af24-c170db20e6d4.png" descr="Message exchange for receiver-side bandwidth limit" title="Message exchange for receiver-side bandwidth limit"/>
                    <pic:cNvPicPr>
                      <a:picLocks noChangeAspect="1" noChangeArrowheads="1"/>
                    </pic:cNvPicPr>
                  </pic:nvPicPr>
                  <pic:blipFill>
                    <a:blip r:embed="rId127" cstate="print"/>
                    <a:srcRect/>
                    <a:stretch>
                      <a:fillRect/>
                    </a:stretch>
                  </pic:blipFill>
                  <pic:spPr bwMode="auto">
                    <a:xfrm>
                      <a:off x="0" y="0"/>
                      <a:ext cx="5676900" cy="3743325"/>
                    </a:xfrm>
                    <a:prstGeom prst="rect">
                      <a:avLst/>
                    </a:prstGeom>
                    <a:noFill/>
                    <a:ln w="9525">
                      <a:noFill/>
                      <a:miter lim="800000"/>
                      <a:headEnd/>
                      <a:tailEnd/>
                    </a:ln>
                  </pic:spPr>
                </pic:pic>
              </a:graphicData>
            </a:graphic>
          </wp:inline>
        </w:drawing>
      </w:r>
    </w:p>
    <w:p w:rsidR="00DA7AE0" w:rsidRDefault="00FB35CE">
      <w:pPr>
        <w:pStyle w:val="Caption"/>
      </w:pPr>
      <w:r>
        <w:t>Figure 15: Messa</w:t>
      </w:r>
      <w:r>
        <w:t>ge exchange for receiver-side bandwidth limit</w:t>
      </w:r>
    </w:p>
    <w:p w:rsidR="00DA7AE0" w:rsidRDefault="00FB35CE">
      <w:r>
        <w:t xml:space="preserve">Host 1 is sending an application sharing payload (as described in </w:t>
      </w:r>
      <w:hyperlink r:id="rId128" w:anchor="Section_42824cea064e45b3a81b24584449d2eb">
        <w:r>
          <w:rPr>
            <w:rStyle w:val="Hyperlink"/>
          </w:rPr>
          <w:t>[MS-RTASPF]</w:t>
        </w:r>
      </w:hyperlink>
      <w:r>
        <w:t xml:space="preserve"> section 3.2.5</w:t>
      </w:r>
      <w:r>
        <w:rPr>
          <w:rStyle w:val="Hyperlink"/>
        </w:rPr>
        <w:t xml:space="preserve">) to the </w:t>
      </w:r>
      <w:r>
        <w:t>mixer</w:t>
      </w:r>
      <w:r>
        <w:rPr>
          <w:rStyle w:val="Hyperlink"/>
        </w:rPr>
        <w:t xml:space="preserve"> at a bitrate more than 500 kbps. The </w:t>
      </w:r>
      <w:r>
        <w:t>mixer</w:t>
      </w:r>
      <w:r>
        <w:rPr>
          <w:rStyle w:val="Hyperlink"/>
        </w:rPr>
        <w:t xml:space="preserve"> determines that it cannot handle the incoming </w:t>
      </w:r>
      <w:hyperlink w:anchor="gt_f3529cd8-50da-4f36-aa0b-66af455edbb6">
        <w:r>
          <w:rPr>
            <w:rStyle w:val="HyperlinkGreen"/>
            <w:b/>
          </w:rPr>
          <w:t>stream</w:t>
        </w:r>
      </w:hyperlink>
      <w:r>
        <w:rPr>
          <w:rStyle w:val="Hyperlink"/>
        </w:rPr>
        <w:t xml:space="preserve"> from Host1 at this bitrate and asks the Host1 to send the </w:t>
      </w:r>
      <w:r>
        <w:t>stream</w:t>
      </w:r>
      <w:r>
        <w:rPr>
          <w:rStyle w:val="Hyperlink"/>
        </w:rPr>
        <w:t xml:space="preserve"> at 500 kbps or lower bitrate by </w:t>
      </w:r>
      <w:r>
        <w:rPr>
          <w:rStyle w:val="Hyperlink"/>
        </w:rPr>
        <w:t xml:space="preserve">sending the </w:t>
      </w:r>
      <w:hyperlink w:anchor="gt_b5b79396-bba9-4667-b4bb-6cf7298b511a">
        <w:r>
          <w:rPr>
            <w:rStyle w:val="HyperlinkGreen"/>
            <w:b/>
          </w:rPr>
          <w:t>RTCP packet</w:t>
        </w:r>
      </w:hyperlink>
      <w:r>
        <w:rPr>
          <w:rStyle w:val="Hyperlink"/>
        </w:rPr>
        <w:t xml:space="preserve"> with a receiver-side bandwidth limit extension to Host1. Upon receiving the extension, Host1 caps the outgoing </w:t>
      </w:r>
      <w:r>
        <w:t>stream</w:t>
      </w:r>
      <w:r>
        <w:rPr>
          <w:rStyle w:val="Hyperlink"/>
        </w:rPr>
        <w:t xml:space="preserve"> to 500 kbps.</w:t>
      </w:r>
    </w:p>
    <w:p w:rsidR="00DA7AE0" w:rsidRDefault="00FB35CE">
      <w:pPr>
        <w:pStyle w:val="Heading2"/>
      </w:pPr>
      <w:bookmarkStart w:id="255" w:name="section_859c0da8f1a84b7b9cc709129d04923f"/>
      <w:bookmarkStart w:id="256" w:name="_Toc163760449"/>
      <w:r>
        <w:lastRenderedPageBreak/>
        <w:t>SDES Private Extension for Media Qualit</w:t>
      </w:r>
      <w:r>
        <w:t>y</w:t>
      </w:r>
      <w:bookmarkEnd w:id="255"/>
      <w:bookmarkEnd w:id="256"/>
      <w:r>
        <w:fldChar w:fldCharType="begin"/>
      </w:r>
      <w:r>
        <w:instrText xml:space="preserve"> XE "SDES private extension:example" </w:instrText>
      </w:r>
      <w:r>
        <w:fldChar w:fldCharType="end"/>
      </w:r>
      <w:r>
        <w:fldChar w:fldCharType="begin"/>
      </w:r>
      <w:r>
        <w:instrText xml:space="preserve"> XE "Examples:SDES private extension" </w:instrText>
      </w:r>
      <w:r>
        <w:fldChar w:fldCharType="end"/>
      </w:r>
    </w:p>
    <w:p w:rsidR="00DA7AE0" w:rsidRDefault="00FB35CE">
      <w:pPr>
        <w:keepNext/>
      </w:pPr>
      <w:r>
        <w:t xml:space="preserve">A host and a </w:t>
      </w:r>
      <w:hyperlink w:anchor="gt_28e4ca4a-3d1c-4c20-96dc-371720217248">
        <w:r>
          <w:rPr>
            <w:rStyle w:val="HyperlinkGreen"/>
            <w:b/>
          </w:rPr>
          <w:t>mixer</w:t>
        </w:r>
      </w:hyperlink>
      <w:r>
        <w:t xml:space="preserve"> can send information to another host to inform it of the media quality that is being sent to i</w:t>
      </w:r>
      <w:r>
        <w:t>t. Some of the information is sent from the host originating the media, and additional information can be added by the mixer.</w:t>
      </w:r>
    </w:p>
    <w:p w:rsidR="00DA7AE0" w:rsidRDefault="00FB35CE">
      <w:pPr>
        <w:keepNext/>
      </w:pPr>
      <w:r>
        <w:rPr>
          <w:noProof/>
        </w:rPr>
        <w:drawing>
          <wp:inline distT="0" distB="0" distL="0" distR="0">
            <wp:extent cx="5657850" cy="3609975"/>
            <wp:effectExtent l="19050" t="0" r="9525" b="0"/>
            <wp:docPr id="5581" name="MS-RTP_pict8aafab9e-b694-4e94-a17e-43fe12977776.png" descr="SDES PRIV extension for media quality" title="SDES PRIV extension for media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RTP_pict8aafab9e-b694-4e94-a17e-43fe12977776.png" descr="SDES PRIV extension for media quality" title="SDES PRIV extension for media quality"/>
                    <pic:cNvPicPr>
                      <a:picLocks noChangeAspect="1" noChangeArrowheads="1"/>
                    </pic:cNvPicPr>
                  </pic:nvPicPr>
                  <pic:blipFill>
                    <a:blip r:embed="rId129" cstate="print"/>
                    <a:srcRect/>
                    <a:stretch>
                      <a:fillRect/>
                    </a:stretch>
                  </pic:blipFill>
                  <pic:spPr bwMode="auto">
                    <a:xfrm>
                      <a:off x="0" y="0"/>
                      <a:ext cx="5657850" cy="3609975"/>
                    </a:xfrm>
                    <a:prstGeom prst="rect">
                      <a:avLst/>
                    </a:prstGeom>
                    <a:noFill/>
                    <a:ln w="9525">
                      <a:noFill/>
                      <a:miter lim="800000"/>
                      <a:headEnd/>
                      <a:tailEnd/>
                    </a:ln>
                  </pic:spPr>
                </pic:pic>
              </a:graphicData>
            </a:graphic>
          </wp:inline>
        </w:drawing>
      </w:r>
    </w:p>
    <w:p w:rsidR="00DA7AE0" w:rsidRDefault="00FB35CE">
      <w:pPr>
        <w:pStyle w:val="Caption"/>
      </w:pPr>
      <w:r>
        <w:t>Figure 16: SDES PRIV extension for media quality</w:t>
      </w:r>
    </w:p>
    <w:p w:rsidR="00DA7AE0" w:rsidRDefault="00FB35CE">
      <w:r>
        <w:t xml:space="preserve">Host1 and Host2 are having a </w:t>
      </w:r>
      <w:hyperlink w:anchor="gt_6c50ca24-7eaa-4901-a837-c91356e8a554">
        <w:r>
          <w:rPr>
            <w:rStyle w:val="HyperlinkGreen"/>
            <w:b/>
          </w:rPr>
          <w:t>conference</w:t>
        </w:r>
      </w:hyperlink>
      <w:r>
        <w:t xml:space="preserve"> call using a mixer. Host1 checks the send and receive network quality and finds that both are good. Host1 fills in </w:t>
      </w:r>
      <w:r>
        <w:rPr>
          <w:b/>
        </w:rPr>
        <w:t>m</w:t>
      </w:r>
      <w:r>
        <w:t xml:space="preserve"> by setting the </w:t>
      </w:r>
      <w:r>
        <w:rPr>
          <w:b/>
        </w:rPr>
        <w:t>m</w:t>
      </w:r>
      <w:r>
        <w:t xml:space="preserve"> bitmask for send and receive network quality as 1 and </w:t>
      </w:r>
      <w:r>
        <w:rPr>
          <w:b/>
        </w:rPr>
        <w:t>q</w:t>
      </w:r>
      <w:r>
        <w:t xml:space="preserve"> bits, with all q bits as zero (0). Host1 se</w:t>
      </w:r>
      <w:r>
        <w:t xml:space="preserve">nds it to mixer in regular </w:t>
      </w:r>
      <w:hyperlink w:anchor="gt_2f1270a4-36a1-4a2a-bc81-ee7c3d9286d7">
        <w:r>
          <w:rPr>
            <w:rStyle w:val="HyperlinkGreen"/>
            <w:b/>
          </w:rPr>
          <w:t>RTCP</w:t>
        </w:r>
      </w:hyperlink>
      <w:r>
        <w:t xml:space="preserve"> reports. Mixer detects echo from Host1 and updates the </w:t>
      </w:r>
      <w:r>
        <w:rPr>
          <w:b/>
        </w:rPr>
        <w:t>m</w:t>
      </w:r>
      <w:r>
        <w:t xml:space="preserve"> and </w:t>
      </w:r>
      <w:r>
        <w:rPr>
          <w:b/>
        </w:rPr>
        <w:t>q</w:t>
      </w:r>
      <w:r>
        <w:t xml:space="preserve"> bits. Mixer sends RTCP SDES private extension of media quality to Host2 immediately, because Host1 </w:t>
      </w:r>
      <w:r>
        <w:t xml:space="preserve">has not sent SDES PRIV quality state before. After less than 30 seconds, mixer receives another RTCP report from Host1 with the same </w:t>
      </w:r>
      <w:r>
        <w:rPr>
          <w:b/>
        </w:rPr>
        <w:t>m</w:t>
      </w:r>
      <w:r>
        <w:t xml:space="preserve"> and </w:t>
      </w:r>
      <w:r>
        <w:rPr>
          <w:b/>
        </w:rPr>
        <w:t>q</w:t>
      </w:r>
      <w:r>
        <w:t xml:space="preserve"> bits. Because the last report was sent less than 30 seconds before, mixer does not send this extension to Host2. Af</w:t>
      </w:r>
      <w:r>
        <w:t xml:space="preserve">ter 30 seconds, mixer sends another RTCP SDES extension for media quality to Host2 with the same </w:t>
      </w:r>
      <w:r>
        <w:rPr>
          <w:b/>
        </w:rPr>
        <w:t>m</w:t>
      </w:r>
      <w:r>
        <w:t xml:space="preserve"> and </w:t>
      </w:r>
      <w:r>
        <w:rPr>
          <w:b/>
        </w:rPr>
        <w:t>q</w:t>
      </w:r>
      <w:r>
        <w:t xml:space="preserve"> bits. </w:t>
      </w:r>
    </w:p>
    <w:p w:rsidR="00DA7AE0" w:rsidRDefault="00FB35CE">
      <w:r>
        <w:t xml:space="preserve">After less than 10 seconds, mixer receives another RTCP report from Host1 with the different </w:t>
      </w:r>
      <w:r>
        <w:rPr>
          <w:b/>
        </w:rPr>
        <w:t>m</w:t>
      </w:r>
      <w:r>
        <w:t xml:space="preserve"> or </w:t>
      </w:r>
      <w:r>
        <w:rPr>
          <w:b/>
        </w:rPr>
        <w:t>q</w:t>
      </w:r>
      <w:r>
        <w:t xml:space="preserve"> bits. Because the last RTCP SDES private ext</w:t>
      </w:r>
      <w:r>
        <w:t xml:space="preserve">ension was sent less than 10 seconds before, mixer does not send the extension to Host2. Within the same 10 seconds, mixer receives another extension from Host1 with different </w:t>
      </w:r>
      <w:r>
        <w:rPr>
          <w:b/>
        </w:rPr>
        <w:t>m</w:t>
      </w:r>
      <w:r>
        <w:t xml:space="preserve"> or </w:t>
      </w:r>
      <w:r>
        <w:rPr>
          <w:b/>
        </w:rPr>
        <w:t>q</w:t>
      </w:r>
      <w:r>
        <w:t xml:space="preserve"> bits. It updates the </w:t>
      </w:r>
      <w:r>
        <w:rPr>
          <w:b/>
        </w:rPr>
        <w:t>m</w:t>
      </w:r>
      <w:r>
        <w:t xml:space="preserve"> and </w:t>
      </w:r>
      <w:r>
        <w:rPr>
          <w:b/>
        </w:rPr>
        <w:t>q</w:t>
      </w:r>
      <w:r>
        <w:t xml:space="preserve"> bits for Host1 and, after 10 seconds, sends </w:t>
      </w:r>
      <w:r>
        <w:t xml:space="preserve">the latest </w:t>
      </w:r>
      <w:r>
        <w:rPr>
          <w:b/>
        </w:rPr>
        <w:t>m</w:t>
      </w:r>
      <w:r>
        <w:t xml:space="preserve"> and </w:t>
      </w:r>
      <w:r>
        <w:rPr>
          <w:b/>
        </w:rPr>
        <w:t>q</w:t>
      </w:r>
      <w:r>
        <w:t xml:space="preserve"> bit from Host1 to Host2.</w:t>
      </w:r>
    </w:p>
    <w:p w:rsidR="00DA7AE0" w:rsidRDefault="00FB35CE">
      <w:pPr>
        <w:pStyle w:val="Heading2"/>
      </w:pPr>
      <w:bookmarkStart w:id="257" w:name="section_a9edada95a2a45c9a3fcfc36d4a20887"/>
      <w:bookmarkStart w:id="258" w:name="_Toc163760450"/>
      <w:r>
        <w:lastRenderedPageBreak/>
        <w:t>Network Congestion Notification Extension</w:t>
      </w:r>
      <w:bookmarkEnd w:id="257"/>
      <w:bookmarkEnd w:id="258"/>
      <w:r>
        <w:fldChar w:fldCharType="begin"/>
      </w:r>
      <w:r>
        <w:instrText xml:space="preserve"> XE "Network congestion notification extension:example" </w:instrText>
      </w:r>
      <w:r>
        <w:fldChar w:fldCharType="end"/>
      </w:r>
      <w:r>
        <w:fldChar w:fldCharType="begin"/>
      </w:r>
      <w:r>
        <w:instrText xml:space="preserve"> XE "Examples:network congestion notification extension" </w:instrText>
      </w:r>
      <w:r>
        <w:fldChar w:fldCharType="end"/>
      </w:r>
    </w:p>
    <w:p w:rsidR="00DA7AE0" w:rsidRDefault="00FB35CE">
      <w:r>
        <w:rPr>
          <w:noProof/>
        </w:rPr>
        <w:drawing>
          <wp:inline distT="0" distB="0" distL="0" distR="0">
            <wp:extent cx="5410200" cy="3371850"/>
            <wp:effectExtent l="19050" t="0" r="9525" b="0"/>
            <wp:docPr id="5583" name="MS-RTP_pict5bd7232d-9fb0-4504-a4e7-d6ce12e0e47c.png" descr="Network Congestion Notification extension" title="Network Congestion Notification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RTP_pict5bd7232d-9fb0-4504-a4e7-d6ce12e0e47c.png" descr="Network Congestion Notification extension" title="Network Congestion Notification extension"/>
                    <pic:cNvPicPr>
                      <a:picLocks noChangeAspect="1" noChangeArrowheads="1"/>
                    </pic:cNvPicPr>
                  </pic:nvPicPr>
                  <pic:blipFill>
                    <a:blip r:embed="rId130" cstate="print"/>
                    <a:srcRect/>
                    <a:stretch>
                      <a:fillRect/>
                    </a:stretch>
                  </pic:blipFill>
                  <pic:spPr bwMode="auto">
                    <a:xfrm>
                      <a:off x="0" y="0"/>
                      <a:ext cx="5410200" cy="3371850"/>
                    </a:xfrm>
                    <a:prstGeom prst="rect">
                      <a:avLst/>
                    </a:prstGeom>
                    <a:noFill/>
                    <a:ln w="9525">
                      <a:noFill/>
                      <a:miter lim="800000"/>
                      <a:headEnd/>
                      <a:tailEnd/>
                    </a:ln>
                  </pic:spPr>
                </pic:pic>
              </a:graphicData>
            </a:graphic>
          </wp:inline>
        </w:drawing>
      </w:r>
    </w:p>
    <w:p w:rsidR="00DA7AE0" w:rsidRDefault="00FB35CE">
      <w:pPr>
        <w:pStyle w:val="Caption"/>
      </w:pPr>
      <w:r>
        <w:t xml:space="preserve">Figure 17: Network Congestion Notification </w:t>
      </w:r>
      <w:r>
        <w:t>extension</w:t>
      </w:r>
    </w:p>
    <w:p w:rsidR="00DA7AE0" w:rsidRDefault="00FB35CE">
      <w:r>
        <w:t xml:space="preserve">Receiver monitors the network </w:t>
      </w:r>
      <w:hyperlink w:anchor="gt_f3b414cd-7c32-4a8f-a948-185e07661987">
        <w:r>
          <w:rPr>
            <w:rStyle w:val="HyperlinkGreen"/>
            <w:b/>
          </w:rPr>
          <w:t>jitter</w:t>
        </w:r>
      </w:hyperlink>
      <w:r>
        <w:t xml:space="preserve"> and loss in the received </w:t>
      </w:r>
      <w:hyperlink w:anchor="gt_a2d9cf75-7cbd-496c-bd8f-d79325f9858d">
        <w:r>
          <w:rPr>
            <w:rStyle w:val="HyperlinkGreen"/>
            <w:b/>
          </w:rPr>
          <w:t>RTP packets</w:t>
        </w:r>
      </w:hyperlink>
      <w:r>
        <w:t>. Receiver notifies the sender of the network con</w:t>
      </w:r>
      <w:r>
        <w:t xml:space="preserve">gestion condition changes.  </w:t>
      </w:r>
    </w:p>
    <w:p w:rsidR="00DA7AE0" w:rsidRDefault="00FB35CE">
      <w:pPr>
        <w:pStyle w:val="Heading2"/>
      </w:pPr>
      <w:bookmarkStart w:id="259" w:name="section_6eb1ff51a314437ca7020bd218aed045"/>
      <w:bookmarkStart w:id="260" w:name="_Toc163760451"/>
      <w:r>
        <w:lastRenderedPageBreak/>
        <w:t>Picture Loss Indication Extension</w:t>
      </w:r>
      <w:bookmarkEnd w:id="259"/>
      <w:bookmarkEnd w:id="260"/>
      <w:r>
        <w:fldChar w:fldCharType="begin"/>
      </w:r>
      <w:r>
        <w:instrText xml:space="preserve"> XE "Picture loss indication extension:example" </w:instrText>
      </w:r>
      <w:r>
        <w:fldChar w:fldCharType="end"/>
      </w:r>
      <w:r>
        <w:fldChar w:fldCharType="begin"/>
      </w:r>
      <w:r>
        <w:instrText xml:space="preserve"> XE "Examples:picture loss indication extension" </w:instrText>
      </w:r>
      <w:r>
        <w:fldChar w:fldCharType="end"/>
      </w:r>
    </w:p>
    <w:p w:rsidR="00DA7AE0" w:rsidRDefault="00FB35CE">
      <w:pPr>
        <w:keepNext/>
      </w:pPr>
      <w:r>
        <w:rPr>
          <w:noProof/>
        </w:rPr>
        <w:drawing>
          <wp:inline distT="0" distB="0" distL="0" distR="0">
            <wp:extent cx="5410200" cy="4457700"/>
            <wp:effectExtent l="19050" t="0" r="9525" b="0"/>
            <wp:docPr id="5585" name="MS-RTP_pictec7d7232-6d96-4dd7-9612-1b1191847c34.png" descr="Picture Loss Indication Extension" title="Picture Loss Indication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RTP_pictec7d7232-6d96-4dd7-9612-1b1191847c34.png" descr="Picture Loss Indication Extension" title="Picture Loss Indication Extension"/>
                    <pic:cNvPicPr>
                      <a:picLocks noChangeAspect="1" noChangeArrowheads="1"/>
                    </pic:cNvPicPr>
                  </pic:nvPicPr>
                  <pic:blipFill>
                    <a:blip r:embed="rId131" cstate="print"/>
                    <a:srcRect/>
                    <a:stretch>
                      <a:fillRect/>
                    </a:stretch>
                  </pic:blipFill>
                  <pic:spPr bwMode="auto">
                    <a:xfrm>
                      <a:off x="0" y="0"/>
                      <a:ext cx="5410200" cy="4457700"/>
                    </a:xfrm>
                    <a:prstGeom prst="rect">
                      <a:avLst/>
                    </a:prstGeom>
                    <a:noFill/>
                    <a:ln w="9525">
                      <a:noFill/>
                      <a:miter lim="800000"/>
                      <a:headEnd/>
                      <a:tailEnd/>
                    </a:ln>
                  </pic:spPr>
                </pic:pic>
              </a:graphicData>
            </a:graphic>
          </wp:inline>
        </w:drawing>
      </w:r>
    </w:p>
    <w:p w:rsidR="00DA7AE0" w:rsidRDefault="00FB35CE">
      <w:pPr>
        <w:pStyle w:val="Caption"/>
      </w:pPr>
      <w:r>
        <w:t>Figure 18: Picture Loss Indication Extension</w:t>
      </w:r>
    </w:p>
    <w:p w:rsidR="00DA7AE0" w:rsidRDefault="00FB35CE">
      <w:r>
        <w:t xml:space="preserve">The sender sends H.264 NAL units to the </w:t>
      </w:r>
      <w:r>
        <w:t>receiver, and some of them get lost on the network.</w:t>
      </w:r>
    </w:p>
    <w:p w:rsidR="00DA7AE0" w:rsidRDefault="00FB35CE">
      <w:r>
        <w:t>The receiver detects the loss and decides to ask for synchronization frames, so it sends out PLI messages</w:t>
      </w:r>
      <w:r>
        <w:rPr>
          <w:rStyle w:val="PlaceholderText"/>
        </w:rPr>
        <w:t>.</w:t>
      </w:r>
    </w:p>
    <w:p w:rsidR="00DA7AE0" w:rsidRDefault="00FB35CE">
      <w:pPr>
        <w:pStyle w:val="Heading2"/>
      </w:pPr>
      <w:bookmarkStart w:id="261" w:name="section_7da11c7dea9344ba9afda57105696bae"/>
      <w:bookmarkStart w:id="262" w:name="_Toc163760452"/>
      <w:r>
        <w:lastRenderedPageBreak/>
        <w:t>Video Source Request Extension</w:t>
      </w:r>
      <w:bookmarkEnd w:id="261"/>
      <w:bookmarkEnd w:id="262"/>
      <w:r>
        <w:fldChar w:fldCharType="begin"/>
      </w:r>
      <w:r>
        <w:instrText xml:space="preserve"> XE "Video source request extension:example" </w:instrText>
      </w:r>
      <w:r>
        <w:fldChar w:fldCharType="end"/>
      </w:r>
      <w:r>
        <w:fldChar w:fldCharType="begin"/>
      </w:r>
      <w:r>
        <w:instrText xml:space="preserve"> XE "Examples:video </w:instrText>
      </w:r>
      <w:r>
        <w:instrText xml:space="preserve">source request extension" </w:instrText>
      </w:r>
      <w:r>
        <w:fldChar w:fldCharType="end"/>
      </w:r>
    </w:p>
    <w:p w:rsidR="00DA7AE0" w:rsidRDefault="00FB35CE">
      <w:r>
        <w:rPr>
          <w:noProof/>
        </w:rPr>
        <w:drawing>
          <wp:inline distT="0" distB="0" distL="0" distR="0">
            <wp:extent cx="5676900" cy="3535680"/>
            <wp:effectExtent l="19050" t="0" r="9525" b="0"/>
            <wp:docPr id="5587" name="MS-RTP_pict2408e4fd-53b7-4a18-8a56-b80ea08c5619.png" descr="Video Source Request Extension" title="Video Source Request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RTP_pict2408e4fd-53b7-4a18-8a56-b80ea08c5619.png" descr="Video Source Request Extension" title="Video Source Request Extension"/>
                    <pic:cNvPicPr>
                      <a:picLocks noChangeAspect="1" noChangeArrowheads="1"/>
                    </pic:cNvPicPr>
                  </pic:nvPicPr>
                  <pic:blipFill>
                    <a:blip r:embed="rId132" cstate="print"/>
                    <a:srcRect/>
                    <a:stretch>
                      <a:fillRect/>
                    </a:stretch>
                  </pic:blipFill>
                  <pic:spPr bwMode="auto">
                    <a:xfrm>
                      <a:off x="0" y="0"/>
                      <a:ext cx="5676900" cy="3535680"/>
                    </a:xfrm>
                    <a:prstGeom prst="rect">
                      <a:avLst/>
                    </a:prstGeom>
                    <a:noFill/>
                    <a:ln w="9525">
                      <a:noFill/>
                      <a:miter lim="800000"/>
                      <a:headEnd/>
                      <a:tailEnd/>
                    </a:ln>
                  </pic:spPr>
                </pic:pic>
              </a:graphicData>
            </a:graphic>
          </wp:inline>
        </w:drawing>
      </w:r>
    </w:p>
    <w:p w:rsidR="00DA7AE0" w:rsidRDefault="00FB35CE">
      <w:pPr>
        <w:pStyle w:val="Caption"/>
      </w:pPr>
      <w:r>
        <w:t>Figure 19: Video Source Request Extension</w:t>
      </w:r>
    </w:p>
    <w:p w:rsidR="00DA7AE0" w:rsidRDefault="00FB35CE">
      <w:r>
        <w:t xml:space="preserve">Host1 sends a VSR to </w:t>
      </w:r>
      <w:hyperlink w:anchor="gt_28e4ca4a-3d1c-4c20-96dc-371720217248">
        <w:r>
          <w:rPr>
            <w:rStyle w:val="HyperlinkGreen"/>
            <w:b/>
          </w:rPr>
          <w:t>mixer</w:t>
        </w:r>
      </w:hyperlink>
      <w:r>
        <w:t xml:space="preserve"> to ask for video from Host2.  The VSR contains Host2’s </w:t>
      </w:r>
      <w:hyperlink w:anchor="gt_7f019c36-6d66-4a34-9e8c-0307e26ce657">
        <w:r>
          <w:rPr>
            <w:rStyle w:val="HyperlinkGreen"/>
            <w:b/>
          </w:rPr>
          <w:t>MSI</w:t>
        </w:r>
      </w:hyperlink>
      <w:r>
        <w:t xml:space="preserve"> and the video parameters. Mixer receives this VSR and aggregates it with VSRs from other hosts asking for Host2’s video. All VSRs are resent 4 times every 190ms, then resent 5 more times every 3s.  Host2 receives the aggregated V</w:t>
      </w:r>
      <w:r>
        <w:t xml:space="preserve">SR and sends back the video packets. Mixer forwards the video packets to Host1 and others.  </w:t>
      </w:r>
    </w:p>
    <w:p w:rsidR="00DA7AE0" w:rsidRDefault="00FB35CE">
      <w:pPr>
        <w:pStyle w:val="Heading2"/>
      </w:pPr>
      <w:bookmarkStart w:id="263" w:name="section_a535135832554afcbf73f0a9a40eb178"/>
      <w:bookmarkStart w:id="264" w:name="_Toc163760453"/>
      <w:r>
        <w:t>Dominant Speaker History Notification extension</w:t>
      </w:r>
      <w:bookmarkEnd w:id="263"/>
      <w:bookmarkEnd w:id="264"/>
      <w:r>
        <w:fldChar w:fldCharType="begin"/>
      </w:r>
      <w:r>
        <w:instrText xml:space="preserve"> XE "Dominant speaker history notification extension:example" </w:instrText>
      </w:r>
      <w:r>
        <w:fldChar w:fldCharType="end"/>
      </w:r>
      <w:r>
        <w:fldChar w:fldCharType="begin"/>
      </w:r>
      <w:r>
        <w:instrText xml:space="preserve"> XE "Examples:dominant speaker history notification </w:instrText>
      </w:r>
      <w:r>
        <w:instrText xml:space="preserve">extension" </w:instrText>
      </w:r>
      <w:r>
        <w:fldChar w:fldCharType="end"/>
      </w:r>
    </w:p>
    <w:p w:rsidR="00DA7AE0" w:rsidRDefault="00FB35CE">
      <w:r>
        <w:rPr>
          <w:noProof/>
        </w:rPr>
        <w:drawing>
          <wp:inline distT="0" distB="0" distL="0" distR="0">
            <wp:extent cx="5257800" cy="2438400"/>
            <wp:effectExtent l="19050" t="0" r="9525" b="0"/>
            <wp:docPr id="5589" name="MS-RTP_pict4d151019-d10e-4410-ab8e-d317ce7315c3.png" descr="Dominant Speaker History Notification" title="Dominant Speaker History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RTP_pict4d151019-d10e-4410-ab8e-d317ce7315c3.png" descr="Dominant Speaker History Notification" title="Dominant Speaker History Notification"/>
                    <pic:cNvPicPr>
                      <a:picLocks noChangeAspect="1" noChangeArrowheads="1"/>
                    </pic:cNvPicPr>
                  </pic:nvPicPr>
                  <pic:blipFill>
                    <a:blip r:embed="rId133" cstate="print"/>
                    <a:srcRect/>
                    <a:stretch>
                      <a:fillRect/>
                    </a:stretch>
                  </pic:blipFill>
                  <pic:spPr bwMode="auto">
                    <a:xfrm>
                      <a:off x="0" y="0"/>
                      <a:ext cx="5257800" cy="2438400"/>
                    </a:xfrm>
                    <a:prstGeom prst="rect">
                      <a:avLst/>
                    </a:prstGeom>
                    <a:noFill/>
                    <a:ln w="9525">
                      <a:noFill/>
                      <a:miter lim="800000"/>
                      <a:headEnd/>
                      <a:tailEnd/>
                    </a:ln>
                  </pic:spPr>
                </pic:pic>
              </a:graphicData>
            </a:graphic>
          </wp:inline>
        </w:drawing>
      </w:r>
    </w:p>
    <w:p w:rsidR="00DA7AE0" w:rsidRDefault="00FB35CE">
      <w:pPr>
        <w:pStyle w:val="Caption"/>
      </w:pPr>
      <w:r>
        <w:t>Figure 20: Dominant Speaker History Notification</w:t>
      </w:r>
    </w:p>
    <w:p w:rsidR="00DA7AE0" w:rsidRDefault="00FB35CE">
      <w:r>
        <w:lastRenderedPageBreak/>
        <w:t xml:space="preserve">On receipt of the first </w:t>
      </w:r>
      <w:hyperlink w:anchor="gt_2abc60f1-5e24-4378-a2b4-9794370e9fe9">
        <w:r>
          <w:rPr>
            <w:rStyle w:val="HyperlinkGreen"/>
            <w:b/>
          </w:rPr>
          <w:t>dominant speaker</w:t>
        </w:r>
      </w:hyperlink>
      <w:r>
        <w:t xml:space="preserve"> notification, Host1 knows the current dominant speaker is Host2 and that Host3 was the d</w:t>
      </w:r>
      <w:r>
        <w:t xml:space="preserve">ominant speaker before. Host1 starts to talk and becomes the dominant speaker. When Host1 stops talking, there is no dominant speaker in the </w:t>
      </w:r>
      <w:hyperlink w:anchor="gt_28e4ca4a-3d1c-4c20-96dc-371720217248">
        <w:r>
          <w:rPr>
            <w:rStyle w:val="HyperlinkGreen"/>
            <w:b/>
          </w:rPr>
          <w:t>mixer</w:t>
        </w:r>
      </w:hyperlink>
      <w:r>
        <w:t xml:space="preserve">. </w:t>
      </w:r>
    </w:p>
    <w:p w:rsidR="00DA7AE0" w:rsidRDefault="00FB35CE">
      <w:pPr>
        <w:pStyle w:val="Heading2"/>
      </w:pPr>
      <w:bookmarkStart w:id="265" w:name="section_6661f0dbe002452fb6276510564b53c7"/>
      <w:bookmarkStart w:id="266" w:name="_Toc163760454"/>
      <w:r>
        <w:t>Modality Send Bandwidth Limit</w:t>
      </w:r>
      <w:bookmarkEnd w:id="265"/>
      <w:bookmarkEnd w:id="266"/>
      <w:r>
        <w:fldChar w:fldCharType="begin"/>
      </w:r>
      <w:r>
        <w:instrText xml:space="preserve"> XE "Modality se</w:instrText>
      </w:r>
      <w:r>
        <w:instrText xml:space="preserve">nd bandwidth limit:example" </w:instrText>
      </w:r>
      <w:r>
        <w:fldChar w:fldCharType="end"/>
      </w:r>
      <w:r>
        <w:fldChar w:fldCharType="begin"/>
      </w:r>
      <w:r>
        <w:instrText xml:space="preserve"> XE "Examples:modality send bandwidth limit" </w:instrText>
      </w:r>
      <w:r>
        <w:fldChar w:fldCharType="end"/>
      </w:r>
    </w:p>
    <w:p w:rsidR="00DA7AE0" w:rsidRDefault="00FB35CE">
      <w:pPr>
        <w:keepNext/>
      </w:pPr>
      <w:r>
        <w:t xml:space="preserve">The sender sends an </w:t>
      </w:r>
      <w:hyperlink w:anchor="gt_b5b79396-bba9-4667-b4bb-6cf7298b511a">
        <w:r>
          <w:rPr>
            <w:rStyle w:val="HyperlinkGreen"/>
            <w:b/>
          </w:rPr>
          <w:t>RTCP packet</w:t>
        </w:r>
      </w:hyperlink>
      <w:r>
        <w:t xml:space="preserve"> with modality send bandwidth limit profile extension to notify the receiver of the o</w:t>
      </w:r>
      <w:r>
        <w:t>utbound bandwidth available for video on the sender.</w:t>
      </w:r>
    </w:p>
    <w:p w:rsidR="00DA7AE0" w:rsidRDefault="00FB35CE">
      <w:pPr>
        <w:keepNext/>
      </w:pPr>
      <w:r>
        <w:rPr>
          <w:noProof/>
        </w:rPr>
        <w:drawing>
          <wp:inline distT="0" distB="0" distL="0" distR="0">
            <wp:extent cx="5381625" cy="2763537"/>
            <wp:effectExtent l="0" t="0" r="0" b="0"/>
            <wp:docPr id="1" name="Picture 1" descr="Message Exchange for Modality Send Bandwidth Limit Extension" title="Message Exchange for Modality Send Bandwidth Limit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5eb584b-e0ed-405d-88a1-d090ffcc9609" descr="Message Exchange for Modality Send Bandwidth Limit Extension" title="Message Exchange for Modality Send Bandwidth Limit Extension"/>
                    <pic:cNvPicPr>
                      <a:picLocks noChangeAspect="1" noChangeArrowheads="1"/>
                    </pic:cNvPicPr>
                  </pic:nvPicPr>
                  <pic:blipFill>
                    <a:blip r:embed="rId134">
                      <a:extLst>
                        <a:ext uri="{28A0092B-C50C-407E-A947-70E740481C1C}">
                          <a14:useLocalDpi xmlns:a14="http://schemas.microsoft.com/office/drawing/2010/main"/>
                        </a:ext>
                      </a:extLst>
                    </a:blip>
                    <a:srcRect/>
                    <a:stretch>
                      <a:fillRect/>
                    </a:stretch>
                  </pic:blipFill>
                  <pic:spPr bwMode="auto">
                    <a:xfrm>
                      <a:off x="0" y="0"/>
                      <a:ext cx="5381625" cy="2763537"/>
                    </a:xfrm>
                    <a:prstGeom prst="rect">
                      <a:avLst/>
                    </a:prstGeom>
                    <a:noFill/>
                    <a:ln>
                      <a:noFill/>
                    </a:ln>
                  </pic:spPr>
                </pic:pic>
              </a:graphicData>
            </a:graphic>
          </wp:inline>
        </w:drawing>
      </w:r>
    </w:p>
    <w:p w:rsidR="00DA7AE0" w:rsidRDefault="00FB35CE">
      <w:pPr>
        <w:pStyle w:val="Caption"/>
      </w:pPr>
      <w:r>
        <w:t>Figure 21: Message Exchange for Modality Send Bandwidth Limit Extension</w:t>
      </w:r>
    </w:p>
    <w:p w:rsidR="00DA7AE0" w:rsidRDefault="00FB35CE">
      <w:pPr>
        <w:pStyle w:val="Heading1"/>
      </w:pPr>
      <w:bookmarkStart w:id="267" w:name="section_22bc3b102a74479784bf7c38bc23bc1a"/>
      <w:bookmarkStart w:id="268" w:name="_Toc163760455"/>
      <w:r>
        <w:lastRenderedPageBreak/>
        <w:t>Security</w:t>
      </w:r>
      <w:bookmarkEnd w:id="267"/>
      <w:bookmarkEnd w:id="268"/>
    </w:p>
    <w:p w:rsidR="00DA7AE0" w:rsidRDefault="00FB35CE">
      <w:pPr>
        <w:pStyle w:val="Heading2"/>
      </w:pPr>
      <w:bookmarkStart w:id="269" w:name="section_7701f203c4fb4d598c88d35f9786469a"/>
      <w:bookmarkStart w:id="270" w:name="_Toc163760456"/>
      <w:r>
        <w:t>Security Considerations for Implementers</w:t>
      </w:r>
      <w:bookmarkEnd w:id="269"/>
      <w:bookmarkEnd w:id="270"/>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DA7AE0" w:rsidRDefault="00FB35CE">
      <w:r>
        <w:t>None.</w:t>
      </w:r>
    </w:p>
    <w:p w:rsidR="00DA7AE0" w:rsidRDefault="00FB35CE">
      <w:pPr>
        <w:pStyle w:val="Heading2"/>
      </w:pPr>
      <w:bookmarkStart w:id="271" w:name="section_531a4b96dc57421a9097b0196e7710c4"/>
      <w:bookmarkStart w:id="272" w:name="_Toc163760457"/>
      <w:r>
        <w:t>Index of Security Parameters</w:t>
      </w:r>
      <w:bookmarkEnd w:id="271"/>
      <w:bookmarkEnd w:id="272"/>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DA7AE0" w:rsidRDefault="00FB35CE">
      <w:r>
        <w:t>None.</w:t>
      </w:r>
    </w:p>
    <w:p w:rsidR="00DA7AE0" w:rsidRDefault="00FB35CE">
      <w:pPr>
        <w:pStyle w:val="Heading1"/>
      </w:pPr>
      <w:bookmarkStart w:id="273" w:name="section_7007fb79bb374a409c63d7ea6af58ab1"/>
      <w:bookmarkStart w:id="274" w:name="_Toc163760458"/>
      <w:r>
        <w:lastRenderedPageBreak/>
        <w:t>Appendix A: Product Behavior</w:t>
      </w:r>
      <w:bookmarkEnd w:id="273"/>
      <w:bookmarkEnd w:id="274"/>
      <w:r>
        <w:fldChar w:fldCharType="begin"/>
      </w:r>
      <w:r>
        <w:instrText xml:space="preserve"> XE "Product behavior" </w:instrText>
      </w:r>
      <w:r>
        <w:fldChar w:fldCharType="end"/>
      </w:r>
    </w:p>
    <w:p w:rsidR="00DA7AE0" w:rsidRDefault="00FB35CE">
      <w:r>
        <w:t>The info</w:t>
      </w:r>
      <w:r>
        <w:t>rmation in this specification is applicable to the following Microsoft products or supplemental software. References to product versions include updates to those products.</w:t>
      </w:r>
    </w:p>
    <w:p w:rsidR="00DA7AE0" w:rsidRDefault="00FB35CE">
      <w:pPr>
        <w:pStyle w:val="ListParagraph"/>
        <w:numPr>
          <w:ilvl w:val="0"/>
          <w:numId w:val="65"/>
        </w:numPr>
      </w:pPr>
      <w:r>
        <w:t>Microsoft Office Communications Server 2007</w:t>
      </w:r>
    </w:p>
    <w:p w:rsidR="00DA7AE0" w:rsidRDefault="00FB35CE">
      <w:pPr>
        <w:pStyle w:val="ListParagraph"/>
        <w:numPr>
          <w:ilvl w:val="0"/>
          <w:numId w:val="65"/>
        </w:numPr>
      </w:pPr>
      <w:r>
        <w:t>Microsoft Office Communications Server 2</w:t>
      </w:r>
      <w:r>
        <w:t>007 R2</w:t>
      </w:r>
    </w:p>
    <w:p w:rsidR="00DA7AE0" w:rsidRDefault="00FB35CE">
      <w:pPr>
        <w:pStyle w:val="ListParagraph"/>
        <w:numPr>
          <w:ilvl w:val="0"/>
          <w:numId w:val="65"/>
        </w:numPr>
      </w:pPr>
      <w:r>
        <w:t>Microsoft Office Communicator 2007</w:t>
      </w:r>
    </w:p>
    <w:p w:rsidR="00DA7AE0" w:rsidRDefault="00FB35CE">
      <w:pPr>
        <w:pStyle w:val="ListParagraph"/>
        <w:numPr>
          <w:ilvl w:val="0"/>
          <w:numId w:val="65"/>
        </w:numPr>
      </w:pPr>
      <w:r>
        <w:t>Microsoft Office Communicator 2007 R2</w:t>
      </w:r>
    </w:p>
    <w:p w:rsidR="00DA7AE0" w:rsidRDefault="00FB35CE">
      <w:pPr>
        <w:pStyle w:val="ListParagraph"/>
        <w:numPr>
          <w:ilvl w:val="0"/>
          <w:numId w:val="65"/>
        </w:numPr>
      </w:pPr>
      <w:r>
        <w:t>Microsoft Lync Server 2010</w:t>
      </w:r>
    </w:p>
    <w:p w:rsidR="00DA7AE0" w:rsidRDefault="00FB35CE">
      <w:pPr>
        <w:pStyle w:val="ListParagraph"/>
        <w:numPr>
          <w:ilvl w:val="0"/>
          <w:numId w:val="65"/>
        </w:numPr>
      </w:pPr>
      <w:r>
        <w:t>Microsoft Lync 2010</w:t>
      </w:r>
    </w:p>
    <w:p w:rsidR="00DA7AE0" w:rsidRDefault="00FB35CE">
      <w:pPr>
        <w:pStyle w:val="ListParagraph"/>
        <w:numPr>
          <w:ilvl w:val="0"/>
          <w:numId w:val="65"/>
        </w:numPr>
      </w:pPr>
      <w:r>
        <w:t>Microsoft Lync Server 2013</w:t>
      </w:r>
    </w:p>
    <w:p w:rsidR="00DA7AE0" w:rsidRDefault="00FB35CE">
      <w:pPr>
        <w:pStyle w:val="ListParagraph"/>
        <w:numPr>
          <w:ilvl w:val="0"/>
          <w:numId w:val="65"/>
        </w:numPr>
      </w:pPr>
      <w:r>
        <w:t>Microsoft Lync Client 2013/Skype for Business</w:t>
      </w:r>
    </w:p>
    <w:p w:rsidR="00DA7AE0" w:rsidRDefault="00FB35CE">
      <w:pPr>
        <w:pStyle w:val="ListParagraph"/>
        <w:numPr>
          <w:ilvl w:val="0"/>
          <w:numId w:val="65"/>
        </w:numPr>
      </w:pPr>
      <w:r>
        <w:t>Microsoft Skype for Business 2016</w:t>
      </w:r>
    </w:p>
    <w:p w:rsidR="00DA7AE0" w:rsidRDefault="00FB35CE">
      <w:pPr>
        <w:pStyle w:val="ListParagraph"/>
        <w:numPr>
          <w:ilvl w:val="0"/>
          <w:numId w:val="65"/>
        </w:numPr>
      </w:pPr>
      <w:r>
        <w:t>Microsoft Skype for Business Server 2015</w:t>
      </w:r>
    </w:p>
    <w:p w:rsidR="00DA7AE0" w:rsidRDefault="00FB35CE">
      <w:pPr>
        <w:pStyle w:val="ListParagraph"/>
        <w:numPr>
          <w:ilvl w:val="0"/>
          <w:numId w:val="65"/>
        </w:numPr>
      </w:pPr>
      <w:r>
        <w:t>Windows 10 v1511 operating system</w:t>
      </w:r>
    </w:p>
    <w:p w:rsidR="00DA7AE0" w:rsidRDefault="00FB35CE">
      <w:pPr>
        <w:pStyle w:val="ListParagraph"/>
        <w:numPr>
          <w:ilvl w:val="0"/>
          <w:numId w:val="65"/>
        </w:numPr>
      </w:pPr>
      <w:r>
        <w:t>Windows Server 2016 operating system</w:t>
      </w:r>
    </w:p>
    <w:p w:rsidR="00DA7AE0" w:rsidRDefault="00FB35CE">
      <w:pPr>
        <w:pStyle w:val="ListParagraph"/>
        <w:numPr>
          <w:ilvl w:val="0"/>
          <w:numId w:val="65"/>
        </w:numPr>
      </w:pPr>
      <w:r>
        <w:t xml:space="preserve">Windows Server 2019 operating system </w:t>
      </w:r>
    </w:p>
    <w:p w:rsidR="00DA7AE0" w:rsidRDefault="00FB35CE">
      <w:pPr>
        <w:pStyle w:val="ListParagraph"/>
        <w:numPr>
          <w:ilvl w:val="0"/>
          <w:numId w:val="65"/>
        </w:numPr>
      </w:pPr>
      <w:r>
        <w:t xml:space="preserve">Windows Server 2022 operating system </w:t>
      </w:r>
    </w:p>
    <w:p w:rsidR="00DA7AE0" w:rsidRDefault="00FB35CE">
      <w:pPr>
        <w:pStyle w:val="ListParagraph"/>
        <w:numPr>
          <w:ilvl w:val="0"/>
          <w:numId w:val="65"/>
        </w:numPr>
      </w:pPr>
      <w:r>
        <w:t>Microsoft Skype for Business 2019</w:t>
      </w:r>
    </w:p>
    <w:p w:rsidR="00DA7AE0" w:rsidRDefault="00FB35CE">
      <w:pPr>
        <w:pStyle w:val="ListParagraph"/>
        <w:numPr>
          <w:ilvl w:val="0"/>
          <w:numId w:val="65"/>
        </w:numPr>
      </w:pPr>
      <w:r>
        <w:t>Microsoft Skype for Business Serve</w:t>
      </w:r>
      <w:r>
        <w:t>r 2019</w:t>
      </w:r>
    </w:p>
    <w:p w:rsidR="00DA7AE0" w:rsidRDefault="00FB35CE">
      <w:pPr>
        <w:pStyle w:val="ListParagraph"/>
        <w:numPr>
          <w:ilvl w:val="0"/>
          <w:numId w:val="65"/>
        </w:numPr>
      </w:pPr>
      <w:r>
        <w:t>Microsoft Skype for Business 2021</w:t>
      </w:r>
    </w:p>
    <w:p w:rsidR="00DA7AE0" w:rsidRDefault="00FB35CE">
      <w:pPr>
        <w:pStyle w:val="ListParagraph"/>
        <w:numPr>
          <w:ilvl w:val="0"/>
          <w:numId w:val="65"/>
        </w:numPr>
      </w:pPr>
      <w:r>
        <w:t>Windows 11 operating system</w:t>
      </w:r>
    </w:p>
    <w:p w:rsidR="00DA7AE0" w:rsidRDefault="00FB35CE">
      <w:pPr>
        <w:pStyle w:val="ListParagraph"/>
        <w:numPr>
          <w:ilvl w:val="0"/>
          <w:numId w:val="65"/>
        </w:numPr>
      </w:pPr>
      <w:r>
        <w:t xml:space="preserve">Windows Server 2025 operating system </w:t>
      </w:r>
    </w:p>
    <w:p w:rsidR="006C2114" w:rsidRDefault="00FB35CE" w:rsidP="006C2114">
      <w:r>
        <w:t>Exceptions, if any, are noted in this section. If an update version, service pack or Knowledge Base (KB) number appears with a product name, the beha</w:t>
      </w:r>
      <w:r>
        <w:t>vior changed in that update. The new behavior also applies to subsequent updates unless otherwise specified. If a product edition appears with the product version, behavior is different in that product edition.</w:t>
      </w:r>
    </w:p>
    <w:p w:rsidR="00DA7AE0" w:rsidRDefault="00FB35CE">
      <w:r>
        <w:t xml:space="preserve">Unless otherwise specified, any statement of </w:t>
      </w:r>
      <w:r>
        <w:t xml:space="preserve">optional behavior in this specification that is prescribed using the terms "SHOULD" or "SHOULD NOT" implies product behavior in accordance with the SHOULD or SHOULD NOT prescription. Unless otherwise specified, the term "MAY" implies that the product does </w:t>
      </w:r>
      <w:r>
        <w:t>not follow the prescription.</w:t>
      </w:r>
    </w:p>
    <w:bookmarkStart w:id="275" w:name="Appendix_A_1"/>
    <w:p w:rsidR="00DA7AE0" w:rsidRDefault="00FB35CE">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2.1</w:t>
      </w:r>
      <w:r>
        <w:rPr>
          <w:rStyle w:val="Hyperlink"/>
        </w:rPr>
        <w:fldChar w:fldCharType="end"/>
      </w:r>
      <w:r>
        <w:t xml:space="preserve">: </w:t>
      </w:r>
      <w:bookmarkEnd w:id="275"/>
      <w:r>
        <w:t xml:space="preserve"> Office Communications Server 2007, Office Communicator 2007, Office Communications Server 2007 R2, Office Communicator 2007 R2, Lync Server 2010, Lync 2010: </w:t>
      </w:r>
      <w:hyperlink w:anchor="gt_64c29bb6-c8b2-4281-9f3a-c1eb5d2288aa">
        <w:r>
          <w:rPr>
            <w:rStyle w:val="HyperlinkGreen"/>
            <w:b/>
          </w:rPr>
          <w:t>IPv6</w:t>
        </w:r>
      </w:hyperlink>
      <w:r>
        <w:t xml:space="preserve"> is not supported.</w:t>
      </w:r>
    </w:p>
    <w:bookmarkStart w:id="276" w:name="Appendix_A_2"/>
    <w:p w:rsidR="00DA7AE0" w:rsidRDefault="00FB35CE">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2.1</w:t>
      </w:r>
      <w:r>
        <w:rPr>
          <w:rStyle w:val="Hyperlink"/>
        </w:rPr>
        <w:fldChar w:fldCharType="end"/>
      </w:r>
      <w:r>
        <w:t xml:space="preserve">: </w:t>
      </w:r>
      <w:bookmarkEnd w:id="276"/>
      <w:r>
        <w:t xml:space="preserve"> Office Communications Server 2007, Office Communicator 2007, Office Communications Server 2007 R2, Office Communicator 20</w:t>
      </w:r>
      <w:r>
        <w:t xml:space="preserve">07 R2: </w:t>
      </w:r>
      <w:hyperlink w:anchor="gt_de8636e4-953a-4b13-ba68-16f15c0570e5">
        <w:r>
          <w:rPr>
            <w:rStyle w:val="HyperlinkGreen"/>
            <w:b/>
          </w:rPr>
          <w:t>RTP session</w:t>
        </w:r>
      </w:hyperlink>
      <w:r>
        <w:t xml:space="preserve"> SHOULD be terminated between 30 and 40 seconds.</w:t>
      </w:r>
    </w:p>
    <w:bookmarkStart w:id="277" w:name="Appendix_A_3"/>
    <w:p w:rsidR="00DA7AE0" w:rsidRDefault="00FB35CE">
      <w:r>
        <w:rPr>
          <w:rStyle w:val="Hyperlink"/>
        </w:rPr>
        <w:lastRenderedPageBreak/>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2.2.1</w:t>
      </w:r>
      <w:r>
        <w:rPr>
          <w:rStyle w:val="Hyperlink"/>
        </w:rPr>
        <w:fldChar w:fldCharType="end"/>
      </w:r>
      <w:r>
        <w:t xml:space="preserve">: </w:t>
      </w:r>
      <w:bookmarkEnd w:id="277"/>
      <w:r>
        <w:t xml:space="preserve"> Office Communicator 2007, Office Communicator 2007 R2: </w:t>
      </w:r>
      <w:hyperlink w:anchor="gt_e40dd125-1e81-4c28-8c88-1bac817dcdde">
        <w:r>
          <w:rPr>
            <w:rStyle w:val="HyperlinkGreen"/>
            <w:b/>
          </w:rPr>
          <w:t>Silence suppression</w:t>
        </w:r>
      </w:hyperlink>
      <w:r>
        <w:t xml:space="preserve"> cannot be disabled.</w:t>
      </w:r>
    </w:p>
    <w:bookmarkStart w:id="278" w:name="Appendix_A_4"/>
    <w:p w:rsidR="00DA7AE0" w:rsidRDefault="00FB35CE">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2.2.1</w:t>
      </w:r>
      <w:r>
        <w:rPr>
          <w:rStyle w:val="Hyperlink"/>
        </w:rPr>
        <w:fldChar w:fldCharType="end"/>
      </w:r>
      <w:r>
        <w:t xml:space="preserve">: </w:t>
      </w:r>
      <w:bookmarkEnd w:id="278"/>
      <w:r>
        <w:t xml:space="preserve"> Office Communications Server 2007, Office Communicator 2007: </w:t>
      </w:r>
      <w:hyperlink w:anchor="gt_ac0b9c3c-5926-42b8-924d-2e37a15665b8">
        <w:r>
          <w:rPr>
            <w:rStyle w:val="HyperlinkGreen"/>
            <w:b/>
          </w:rPr>
          <w:t>DTMF</w:t>
        </w:r>
      </w:hyperlink>
      <w:r>
        <w:t xml:space="preserve"> payloads are required to use the same payload type for the send and receive directions.</w:t>
      </w:r>
    </w:p>
    <w:bookmarkStart w:id="279" w:name="Appendix_A_5"/>
    <w:p w:rsidR="00DA7AE0" w:rsidRDefault="00FB35CE">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2.2.1</w:t>
      </w:r>
      <w:r>
        <w:rPr>
          <w:rStyle w:val="Hyperlink"/>
        </w:rPr>
        <w:fldChar w:fldCharType="end"/>
      </w:r>
      <w:r>
        <w:t xml:space="preserve">: </w:t>
      </w:r>
      <w:bookmarkEnd w:id="279"/>
      <w:r>
        <w:t xml:space="preserve"> Office Communications Server 2007, Office Communicator 2007, Office Comm</w:t>
      </w:r>
      <w:r>
        <w:t xml:space="preserve">unications Server 2007 R2, Office Communicator 2007 R2: Sending G711 µ-Law with 10 msec </w:t>
      </w:r>
      <w:hyperlink w:anchor="gt_4b3e3fb2-9be4-497d-952f-273a2b533ce2">
        <w:r>
          <w:rPr>
            <w:rStyle w:val="HyperlinkGreen"/>
            <w:b/>
          </w:rPr>
          <w:t>P-time</w:t>
        </w:r>
      </w:hyperlink>
      <w:r>
        <w:t xml:space="preserve"> is not supported.</w:t>
      </w:r>
    </w:p>
    <w:bookmarkStart w:id="280" w:name="Appendix_A_6"/>
    <w:p w:rsidR="00DA7AE0" w:rsidRDefault="00FB35CE">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2.2.1</w:t>
      </w:r>
      <w:r>
        <w:rPr>
          <w:rStyle w:val="Hyperlink"/>
        </w:rPr>
        <w:fldChar w:fldCharType="end"/>
      </w:r>
      <w:r>
        <w:t xml:space="preserve">: </w:t>
      </w:r>
      <w:bookmarkEnd w:id="280"/>
      <w:r>
        <w:t xml:space="preserve"> Sending /receiving </w:t>
      </w:r>
      <w:r>
        <w:t>GSM 6.10 is supported for Office Communications Server 2007, Office Communicator 2007, Office Communications Server 2007 R2, Office Communicator 2007 R2 only.</w:t>
      </w:r>
    </w:p>
    <w:bookmarkStart w:id="281" w:name="Appendix_A_7"/>
    <w:p w:rsidR="00DA7AE0" w:rsidRDefault="00FB35CE">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2.2.1</w:t>
      </w:r>
      <w:r>
        <w:rPr>
          <w:rStyle w:val="Hyperlink"/>
        </w:rPr>
        <w:fldChar w:fldCharType="end"/>
      </w:r>
      <w:r>
        <w:t xml:space="preserve">: </w:t>
      </w:r>
      <w:bookmarkEnd w:id="281"/>
      <w:r>
        <w:t xml:space="preserve"> Office Communications Server 2007, </w:t>
      </w:r>
      <w:r>
        <w:t>Office Communicator 2007, Office Communications Server 2007 R2, Office Communicator 2007 R2: Sending G711 A-Law with 10 msec P-time is not supported.</w:t>
      </w:r>
    </w:p>
    <w:bookmarkStart w:id="282" w:name="Appendix_A_8"/>
    <w:p w:rsidR="00DA7AE0" w:rsidRDefault="00FB35CE">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2.2.1</w:t>
      </w:r>
      <w:r>
        <w:rPr>
          <w:rStyle w:val="Hyperlink"/>
        </w:rPr>
        <w:fldChar w:fldCharType="end"/>
      </w:r>
      <w:r>
        <w:t xml:space="preserve">: </w:t>
      </w:r>
      <w:bookmarkEnd w:id="282"/>
      <w:r>
        <w:t xml:space="preserve"> Office Communications Server 2007, Office Co</w:t>
      </w:r>
      <w:r>
        <w:t>mmunicator 2007, Office Communications Server 2007 R2, Office Communicator 2007 R2: This behavior is not supported.</w:t>
      </w:r>
    </w:p>
    <w:bookmarkStart w:id="283" w:name="Appendix_A_9"/>
    <w:p w:rsidR="00DA7AE0" w:rsidRDefault="00FB35CE">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2.2.1</w:t>
      </w:r>
      <w:r>
        <w:rPr>
          <w:rStyle w:val="Hyperlink"/>
        </w:rPr>
        <w:fldChar w:fldCharType="end"/>
      </w:r>
      <w:r>
        <w:t xml:space="preserve">: </w:t>
      </w:r>
      <w:bookmarkEnd w:id="283"/>
      <w:r>
        <w:t xml:space="preserve"> Office Communications Server 2007, Office Communicator 2007: This behavior is </w:t>
      </w:r>
      <w:r>
        <w:t>not supported.</w:t>
      </w:r>
    </w:p>
    <w:bookmarkStart w:id="284" w:name="Appendix_A_10"/>
    <w:p w:rsidR="00DA7AE0" w:rsidRDefault="00FB35CE">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2.2.1</w:t>
      </w:r>
      <w:r>
        <w:rPr>
          <w:rStyle w:val="Hyperlink"/>
        </w:rPr>
        <w:fldChar w:fldCharType="end"/>
      </w:r>
      <w:r>
        <w:t xml:space="preserve">: </w:t>
      </w:r>
      <w:bookmarkEnd w:id="284"/>
      <w:r>
        <w:t xml:space="preserve"> Silk and OPUS codecs are not supported for Office Communications Server 2007, Office Communicator 2007, Office Communications Server 2007 R2, Office Communicator 2007 R2, Lync S</w:t>
      </w:r>
      <w:r>
        <w:t xml:space="preserve">erver 2010, Lync 2010, Lync Server 2013, Lync Client 2013/Skype for Business, Skype for Business Server 2015, Skype for Business 2016, Skype for Business Server 2019, and Skype for Business 2019.  </w:t>
      </w:r>
    </w:p>
    <w:bookmarkStart w:id="285" w:name="Appendix_A_11"/>
    <w:p w:rsidR="00DA7AE0" w:rsidRDefault="00FB35CE">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w:t>
      </w:r>
      <w:r>
        <w:rPr>
          <w:rStyle w:val="Hyperlink"/>
        </w:rPr>
        <w:t xml:space="preserve"> Section 2.2.1</w:t>
      </w:r>
      <w:r>
        <w:rPr>
          <w:rStyle w:val="Hyperlink"/>
        </w:rPr>
        <w:fldChar w:fldCharType="end"/>
      </w:r>
      <w:r>
        <w:t xml:space="preserve">: </w:t>
      </w:r>
      <w:bookmarkEnd w:id="285"/>
      <w:r>
        <w:t xml:space="preserve"> Office Communications Server 2007, Office Communicator 2007, Office Communications Server 2007 R2, Office Communicator 2007 R2, Lync Server 2010, Lync 2010: This behavior is not supported.</w:t>
      </w:r>
    </w:p>
    <w:bookmarkStart w:id="286" w:name="Appendix_A_12"/>
    <w:p w:rsidR="00DA7AE0" w:rsidRDefault="00FB35CE">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w:t>
      </w:r>
      <w:r>
        <w:rPr>
          <w:rStyle w:val="Hyperlink"/>
        </w:rPr>
        <w:t>ction 2.2.1</w:t>
      </w:r>
      <w:r>
        <w:rPr>
          <w:rStyle w:val="Hyperlink"/>
        </w:rPr>
        <w:fldChar w:fldCharType="end"/>
      </w:r>
      <w:r>
        <w:t xml:space="preserve">: </w:t>
      </w:r>
      <w:bookmarkEnd w:id="286"/>
      <w:r>
        <w:t xml:space="preserve"> Office Communications Server 2007, Office Communicator 2007: This behavior is not supported.</w:t>
      </w:r>
    </w:p>
    <w:bookmarkStart w:id="287" w:name="Appendix_A_13"/>
    <w:p w:rsidR="00DA7AE0" w:rsidRDefault="00FB35CE">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2.2.1</w:t>
      </w:r>
      <w:r>
        <w:rPr>
          <w:rStyle w:val="Hyperlink"/>
        </w:rPr>
        <w:fldChar w:fldCharType="end"/>
      </w:r>
      <w:r>
        <w:t xml:space="preserve">: </w:t>
      </w:r>
      <w:bookmarkEnd w:id="287"/>
      <w:r>
        <w:t xml:space="preserve"> This behavior is not supported in Lync Server 2013, Lync Client 2013/Skype for Busine</w:t>
      </w:r>
      <w:r>
        <w:t>ss.</w:t>
      </w:r>
    </w:p>
    <w:bookmarkStart w:id="288" w:name="Appendix_A_14"/>
    <w:p w:rsidR="00DA7AE0" w:rsidRDefault="00FB35CE">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2.2.1</w:t>
      </w:r>
      <w:r>
        <w:rPr>
          <w:rStyle w:val="Hyperlink"/>
        </w:rPr>
        <w:fldChar w:fldCharType="end"/>
      </w:r>
      <w:r>
        <w:t xml:space="preserve">: </w:t>
      </w:r>
      <w:bookmarkEnd w:id="288"/>
      <w:r>
        <w:t xml:space="preserve"> This behavior is only supported in Lync Server 2013, Lync Client 2013/Skype for Business.</w:t>
      </w:r>
    </w:p>
    <w:bookmarkStart w:id="289" w:name="Appendix_A_15"/>
    <w:p w:rsidR="00DA7AE0" w:rsidRDefault="00FB35CE">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2.2.1</w:t>
      </w:r>
      <w:r>
        <w:rPr>
          <w:rStyle w:val="Hyperlink"/>
        </w:rPr>
        <w:fldChar w:fldCharType="end"/>
      </w:r>
      <w:r>
        <w:t xml:space="preserve">: </w:t>
      </w:r>
      <w:bookmarkEnd w:id="289"/>
      <w:r>
        <w:t xml:space="preserve"> This behavior is only supported in</w:t>
      </w:r>
      <w:r>
        <w:t xml:space="preserve"> Lync Server 2013, Lync Client 2013/Skype for Business.</w:t>
      </w:r>
    </w:p>
    <w:bookmarkStart w:id="290" w:name="Appendix_A_16"/>
    <w:p w:rsidR="00DA7AE0" w:rsidRDefault="00FB35CE">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2.2.1</w:t>
      </w:r>
      <w:r>
        <w:rPr>
          <w:rStyle w:val="Hyperlink"/>
        </w:rPr>
        <w:fldChar w:fldCharType="end"/>
      </w:r>
      <w:r>
        <w:t xml:space="preserve">: </w:t>
      </w:r>
      <w:bookmarkEnd w:id="290"/>
      <w:r>
        <w:t xml:space="preserve"> Office Communications Server 2007, Office Communicator 2007: This behavior is not supported.</w:t>
      </w:r>
    </w:p>
    <w:bookmarkStart w:id="291" w:name="Appendix_A_17"/>
    <w:p w:rsidR="00DA7AE0" w:rsidRDefault="00FB35CE">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2.2.1</w:t>
      </w:r>
      <w:r>
        <w:rPr>
          <w:rStyle w:val="Hyperlink"/>
        </w:rPr>
        <w:fldChar w:fldCharType="end"/>
      </w:r>
      <w:r>
        <w:t xml:space="preserve">: </w:t>
      </w:r>
      <w:bookmarkEnd w:id="291"/>
      <w:r>
        <w:t xml:space="preserve"> This behavior is only supported in Lync Server 2013, Lync Client 2013/Skype for Business. All other releases use </w:t>
      </w:r>
      <w:hyperlink w:anchor="gt_bc2beb5b-66f9-435f-9ffd-f7cf713f836a">
        <w:r>
          <w:rPr>
            <w:rStyle w:val="HyperlinkGreen"/>
            <w:b/>
          </w:rPr>
          <w:t>SSRCs</w:t>
        </w:r>
      </w:hyperlink>
      <w:r>
        <w:t xml:space="preserve"> of the contributing source as </w:t>
      </w:r>
      <w:hyperlink w:anchor="gt_c15daf8b-36d0-449a-aa47-5f7e2b147635">
        <w:r>
          <w:rPr>
            <w:rStyle w:val="HyperlinkGreen"/>
            <w:b/>
          </w:rPr>
          <w:t>CSRC</w:t>
        </w:r>
      </w:hyperlink>
      <w:r>
        <w:t xml:space="preserve"> list as described in </w:t>
      </w:r>
      <w:hyperlink r:id="rId135">
        <w:r>
          <w:rPr>
            <w:rStyle w:val="Hyperlink"/>
          </w:rPr>
          <w:t>[RFC3550]</w:t>
        </w:r>
      </w:hyperlink>
      <w:r>
        <w:t>.</w:t>
      </w:r>
    </w:p>
    <w:bookmarkStart w:id="292" w:name="Appendix_A_18"/>
    <w:p w:rsidR="00DA7AE0" w:rsidRDefault="00FB35CE">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2.2.1.2</w:t>
      </w:r>
      <w:r>
        <w:rPr>
          <w:rStyle w:val="Hyperlink"/>
        </w:rPr>
        <w:fldChar w:fldCharType="end"/>
      </w:r>
      <w:r>
        <w:t xml:space="preserve">: </w:t>
      </w:r>
      <w:bookmarkEnd w:id="292"/>
      <w:r>
        <w:t xml:space="preserve"> This behavior is supported for Microsoft Edge only</w:t>
      </w:r>
      <w:r>
        <w:t>.</w:t>
      </w:r>
    </w:p>
    <w:bookmarkStart w:id="293" w:name="Appendix_A_19"/>
    <w:p w:rsidR="00DA7AE0" w:rsidRDefault="00FB35CE">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2.2.1.2</w:t>
      </w:r>
      <w:r>
        <w:rPr>
          <w:rStyle w:val="Hyperlink"/>
        </w:rPr>
        <w:fldChar w:fldCharType="end"/>
      </w:r>
      <w:r>
        <w:t xml:space="preserve">: </w:t>
      </w:r>
      <w:bookmarkEnd w:id="293"/>
      <w:r>
        <w:t xml:space="preserve"> This behavior is supported for Microsoft Edge only.</w:t>
      </w:r>
    </w:p>
    <w:bookmarkStart w:id="294" w:name="Appendix_A_20"/>
    <w:p w:rsidR="00DA7AE0" w:rsidRDefault="00FB35CE">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2.2.10.1</w:t>
      </w:r>
      <w:r>
        <w:rPr>
          <w:rStyle w:val="Hyperlink"/>
        </w:rPr>
        <w:fldChar w:fldCharType="end"/>
      </w:r>
      <w:r>
        <w:t xml:space="preserve">: </w:t>
      </w:r>
      <w:bookmarkEnd w:id="294"/>
      <w:r>
        <w:t xml:space="preserve"> Office Communications Server 2007, Office Communicator 2007, Office C</w:t>
      </w:r>
      <w:r>
        <w:t>ommunications Server 2007 R2, Office Communicator 2007 R2: This behavior is not supported.</w:t>
      </w:r>
    </w:p>
    <w:bookmarkStart w:id="295" w:name="Appendix_A_21"/>
    <w:p w:rsidR="00DA7AE0" w:rsidRDefault="00FB35CE">
      <w:r>
        <w:rPr>
          <w:rStyle w:val="Hyperlink"/>
        </w:rPr>
        <w:lastRenderedPageBreak/>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2.2.11</w:t>
      </w:r>
      <w:r>
        <w:rPr>
          <w:rStyle w:val="Hyperlink"/>
        </w:rPr>
        <w:fldChar w:fldCharType="end"/>
      </w:r>
      <w:r>
        <w:t xml:space="preserve">: </w:t>
      </w:r>
      <w:bookmarkEnd w:id="295"/>
      <w:r>
        <w:t xml:space="preserve"> Office Communications Server 2007, Office Communicator 2007: This behavior is not supported.</w:t>
      </w:r>
    </w:p>
    <w:bookmarkStart w:id="296" w:name="Appendix_A_22"/>
    <w:p w:rsidR="00DA7AE0" w:rsidRDefault="00FB35CE">
      <w:r>
        <w:rPr>
          <w:rStyle w:val="Hyperlink"/>
        </w:rPr>
        <w:fldChar w:fldCharType="begin"/>
      </w:r>
      <w:r>
        <w:rPr>
          <w:rStyle w:val="Hyperlink"/>
        </w:rPr>
        <w:instrText xml:space="preserve"> HYPE</w:instrText>
      </w:r>
      <w:r>
        <w:rPr>
          <w:rStyle w:val="Hyperlink"/>
        </w:rPr>
        <w:instrText xml:space="preserve">RLINK \l "Appendix_A_Target_22" \h </w:instrText>
      </w:r>
      <w:r>
        <w:rPr>
          <w:rStyle w:val="Hyperlink"/>
        </w:rPr>
      </w:r>
      <w:r>
        <w:rPr>
          <w:rStyle w:val="Hyperlink"/>
        </w:rPr>
        <w:fldChar w:fldCharType="separate"/>
      </w:r>
      <w:r>
        <w:rPr>
          <w:rStyle w:val="Hyperlink"/>
        </w:rPr>
        <w:t>&lt;22&gt; Section 2.2.11.1</w:t>
      </w:r>
      <w:r>
        <w:rPr>
          <w:rStyle w:val="Hyperlink"/>
        </w:rPr>
        <w:fldChar w:fldCharType="end"/>
      </w:r>
      <w:r>
        <w:t xml:space="preserve">: </w:t>
      </w:r>
      <w:bookmarkEnd w:id="296"/>
      <w:r>
        <w:t xml:space="preserve"> Office Communications Server 2007, Office Communicator 2007, Office Communications Server 2007 R2, Office Communicator 2007 R2: This behavior is not supported.</w:t>
      </w:r>
    </w:p>
    <w:bookmarkStart w:id="297" w:name="Appendix_A_23"/>
    <w:p w:rsidR="00DA7AE0" w:rsidRDefault="00FB35CE">
      <w:r>
        <w:rPr>
          <w:rStyle w:val="Hyperlink"/>
        </w:rPr>
        <w:fldChar w:fldCharType="begin"/>
      </w:r>
      <w:r>
        <w:rPr>
          <w:rStyle w:val="Hyperlink"/>
        </w:rPr>
        <w:instrText xml:space="preserve"> HYPERLINK \l "Appendix_A_Target_2</w:instrText>
      </w:r>
      <w:r>
        <w:rPr>
          <w:rStyle w:val="Hyperlink"/>
        </w:rPr>
        <w:instrText xml:space="preserve">3" \h </w:instrText>
      </w:r>
      <w:r>
        <w:rPr>
          <w:rStyle w:val="Hyperlink"/>
        </w:rPr>
      </w:r>
      <w:r>
        <w:rPr>
          <w:rStyle w:val="Hyperlink"/>
        </w:rPr>
        <w:fldChar w:fldCharType="separate"/>
      </w:r>
      <w:r>
        <w:rPr>
          <w:rStyle w:val="Hyperlink"/>
        </w:rPr>
        <w:t>&lt;23&gt; Section 2.2.11.1</w:t>
      </w:r>
      <w:r>
        <w:rPr>
          <w:rStyle w:val="Hyperlink"/>
        </w:rPr>
        <w:fldChar w:fldCharType="end"/>
      </w:r>
      <w:r>
        <w:t xml:space="preserve">: </w:t>
      </w:r>
      <w:bookmarkEnd w:id="297"/>
      <w:r>
        <w:t xml:space="preserve"> Office Communications Server 2007, Office Communicator 2007, Office Communications Server 2007 R2, Office Communicator 2007 R2: This behavior is not supported.</w:t>
      </w:r>
    </w:p>
    <w:bookmarkStart w:id="298" w:name="Appendix_A_24"/>
    <w:p w:rsidR="00DA7AE0" w:rsidRDefault="00FB35CE">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2.2.11.1</w:t>
      </w:r>
      <w:r>
        <w:rPr>
          <w:rStyle w:val="Hyperlink"/>
        </w:rPr>
        <w:fldChar w:fldCharType="end"/>
      </w:r>
      <w:r>
        <w:t>:</w:t>
      </w:r>
      <w:r>
        <w:t xml:space="preserve"> </w:t>
      </w:r>
      <w:bookmarkEnd w:id="298"/>
      <w:r>
        <w:t xml:space="preserve"> Office Communications Server 2007, Office Communicator 2007, Office Communications Server 2007 R2, Office Communicator 2007 R2: This behavior is not supported.</w:t>
      </w:r>
    </w:p>
    <w:bookmarkStart w:id="299" w:name="Appendix_A_25"/>
    <w:p w:rsidR="00DA7AE0" w:rsidRDefault="00FB35CE">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2.2.11.3</w:t>
      </w:r>
      <w:r>
        <w:rPr>
          <w:rStyle w:val="Hyperlink"/>
        </w:rPr>
        <w:fldChar w:fldCharType="end"/>
      </w:r>
      <w:r>
        <w:t xml:space="preserve">: </w:t>
      </w:r>
      <w:bookmarkEnd w:id="299"/>
      <w:r>
        <w:t xml:space="preserve"> Office Communications Serve</w:t>
      </w:r>
      <w:r>
        <w:t>r 2007, Office Communicator 2007, Office Communications Server 2007 R2, Office Communicator 2007 R2: This behavior is not supported.</w:t>
      </w:r>
    </w:p>
    <w:bookmarkStart w:id="300" w:name="Appendix_A_26"/>
    <w:p w:rsidR="00DA7AE0" w:rsidRDefault="00FB35CE">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2.2.11.4</w:t>
      </w:r>
      <w:r>
        <w:rPr>
          <w:rStyle w:val="Hyperlink"/>
        </w:rPr>
        <w:fldChar w:fldCharType="end"/>
      </w:r>
      <w:r>
        <w:t xml:space="preserve">: </w:t>
      </w:r>
      <w:bookmarkEnd w:id="300"/>
      <w:r>
        <w:t xml:space="preserve"> Office Communications Server 2007, Office Communicator 2</w:t>
      </w:r>
      <w:r>
        <w:t>007, Office Communications Server 2007 R2, Office Communicator 2007 R2: This behavior is not supported.</w:t>
      </w:r>
    </w:p>
    <w:bookmarkStart w:id="301" w:name="Appendix_A_27"/>
    <w:p w:rsidR="00DA7AE0" w:rsidRDefault="00FB35CE">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2.2.11.5</w:t>
      </w:r>
      <w:r>
        <w:rPr>
          <w:rStyle w:val="Hyperlink"/>
        </w:rPr>
        <w:fldChar w:fldCharType="end"/>
      </w:r>
      <w:r>
        <w:t xml:space="preserve">: </w:t>
      </w:r>
      <w:bookmarkEnd w:id="301"/>
      <w:r>
        <w:t xml:space="preserve"> Office Communications Server 2007, Office Communicator 2007, Office Communications Se</w:t>
      </w:r>
      <w:r>
        <w:t>rver 2007 R2, Office Communicator 2007 R2: This behavior is not supported.</w:t>
      </w:r>
    </w:p>
    <w:bookmarkStart w:id="302" w:name="Appendix_A_28"/>
    <w:p w:rsidR="00DA7AE0" w:rsidRDefault="00FB35CE">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2.2.11.6</w:t>
      </w:r>
      <w:r>
        <w:rPr>
          <w:rStyle w:val="Hyperlink"/>
        </w:rPr>
        <w:fldChar w:fldCharType="end"/>
      </w:r>
      <w:r>
        <w:t xml:space="preserve">: </w:t>
      </w:r>
      <w:bookmarkEnd w:id="302"/>
      <w:r>
        <w:t xml:space="preserve"> Office Communications Server 2007, Office Communicator 2007, Office Communications Server 2007 R2, Office Communic</w:t>
      </w:r>
      <w:r>
        <w:t>ator 2007 R2: This behavior is not supported.</w:t>
      </w:r>
    </w:p>
    <w:bookmarkStart w:id="303" w:name="Appendix_A_29"/>
    <w:p w:rsidR="00DA7AE0" w:rsidRDefault="00FB35CE">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2.2.11.7</w:t>
      </w:r>
      <w:r>
        <w:rPr>
          <w:rStyle w:val="Hyperlink"/>
        </w:rPr>
        <w:fldChar w:fldCharType="end"/>
      </w:r>
      <w:r>
        <w:t xml:space="preserve">: </w:t>
      </w:r>
      <w:bookmarkEnd w:id="303"/>
      <w:r>
        <w:t xml:space="preserve"> Office Communications Server 2007, Office Communicator 2007, Office Communications Server 2007 R2, Office Communicator 2007 R2: This behavior i</w:t>
      </w:r>
      <w:r>
        <w:t>s not supported.</w:t>
      </w:r>
    </w:p>
    <w:bookmarkStart w:id="304" w:name="Appendix_A_30"/>
    <w:p w:rsidR="00DA7AE0" w:rsidRDefault="00FB35CE">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2.2.11.8</w:t>
      </w:r>
      <w:r>
        <w:rPr>
          <w:rStyle w:val="Hyperlink"/>
        </w:rPr>
        <w:fldChar w:fldCharType="end"/>
      </w:r>
      <w:r>
        <w:t xml:space="preserve">: </w:t>
      </w:r>
      <w:bookmarkEnd w:id="304"/>
      <w:r>
        <w:t xml:space="preserve"> Office Communications Server 2007, Office Communicator 2007, Office Communications Server 2007 R2, Office Communicator 2007 R2: This behavior is not supported.</w:t>
      </w:r>
    </w:p>
    <w:bookmarkStart w:id="305" w:name="Appendix_A_31"/>
    <w:p w:rsidR="00DA7AE0" w:rsidRDefault="00FB35CE">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2.2.11.9</w:t>
      </w:r>
      <w:r>
        <w:rPr>
          <w:rStyle w:val="Hyperlink"/>
        </w:rPr>
        <w:fldChar w:fldCharType="end"/>
      </w:r>
      <w:r>
        <w:t xml:space="preserve">: </w:t>
      </w:r>
      <w:bookmarkEnd w:id="305"/>
      <w:r>
        <w:t xml:space="preserve"> Office Communications Server 2007, Office Communicator 2007, Office Communications Server 2007 R2, Office Communicator 2007 R2: This behavior is not supported.</w:t>
      </w:r>
    </w:p>
    <w:bookmarkStart w:id="306" w:name="Appendix_A_32"/>
    <w:p w:rsidR="00DA7AE0" w:rsidRDefault="00FB35CE">
      <w:r>
        <w:rPr>
          <w:rStyle w:val="Hyperlink"/>
        </w:rPr>
        <w:fldChar w:fldCharType="begin"/>
      </w:r>
      <w:r>
        <w:rPr>
          <w:rStyle w:val="Hyperlink"/>
        </w:rPr>
        <w:instrText xml:space="preserve"> HYPERLINK \l "Appendix_A_Tar</w:instrText>
      </w:r>
      <w:r>
        <w:rPr>
          <w:rStyle w:val="Hyperlink"/>
        </w:rPr>
        <w:instrText xml:space="preserve">get_32" \h </w:instrText>
      </w:r>
      <w:r>
        <w:rPr>
          <w:rStyle w:val="Hyperlink"/>
        </w:rPr>
      </w:r>
      <w:r>
        <w:rPr>
          <w:rStyle w:val="Hyperlink"/>
        </w:rPr>
        <w:fldChar w:fldCharType="separate"/>
      </w:r>
      <w:r>
        <w:rPr>
          <w:rStyle w:val="Hyperlink"/>
        </w:rPr>
        <w:t>&lt;32&gt; Section 2.2.11.10</w:t>
      </w:r>
      <w:r>
        <w:rPr>
          <w:rStyle w:val="Hyperlink"/>
        </w:rPr>
        <w:fldChar w:fldCharType="end"/>
      </w:r>
      <w:r>
        <w:t xml:space="preserve">: </w:t>
      </w:r>
      <w:bookmarkEnd w:id="306"/>
      <w:r>
        <w:t xml:space="preserve"> Office Communications Server 2007, Office Communicator 2007, Office Communications Server 2007 R2, Office Communicator 2007 R2: This behavior is not supported.</w:t>
      </w:r>
    </w:p>
    <w:bookmarkStart w:id="307" w:name="Appendix_A_33"/>
    <w:p w:rsidR="00DA7AE0" w:rsidRDefault="00FB35CE">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2.2</w:t>
      </w:r>
      <w:r>
        <w:rPr>
          <w:rStyle w:val="Hyperlink"/>
        </w:rPr>
        <w:t>.11.11</w:t>
      </w:r>
      <w:r>
        <w:rPr>
          <w:rStyle w:val="Hyperlink"/>
        </w:rPr>
        <w:fldChar w:fldCharType="end"/>
      </w:r>
      <w:r>
        <w:t xml:space="preserve">: </w:t>
      </w:r>
      <w:bookmarkEnd w:id="307"/>
      <w:r>
        <w:t xml:space="preserve"> Office Communications Server 2007, Office Communicator 2007, Office Communications Server 2007 R2, Office Communicator 2007 R2, Lync Server 2010, Lync 2010: This behavior is not supported.</w:t>
      </w:r>
    </w:p>
    <w:bookmarkStart w:id="308" w:name="Appendix_A_34"/>
    <w:p w:rsidR="00DA7AE0" w:rsidRDefault="00FB35CE">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w:t>
      </w:r>
      <w:r>
        <w:rPr>
          <w:rStyle w:val="Hyperlink"/>
        </w:rPr>
        <w:t>2.11.12</w:t>
      </w:r>
      <w:r>
        <w:rPr>
          <w:rStyle w:val="Hyperlink"/>
        </w:rPr>
        <w:fldChar w:fldCharType="end"/>
      </w:r>
      <w:r>
        <w:t xml:space="preserve">: </w:t>
      </w:r>
      <w:bookmarkEnd w:id="308"/>
      <w:r>
        <w:t xml:space="preserve"> Office Communications Server 2007, Office Communicator 2007, Office Communications Server 2007 R2, Office Communicator 2007 R2, Lync Server 2010, Lync 2010: This behavior is not supported.</w:t>
      </w:r>
    </w:p>
    <w:bookmarkStart w:id="309" w:name="Appendix_A_35"/>
    <w:p w:rsidR="00DA7AE0" w:rsidRDefault="00FB35CE">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w:t>
      </w:r>
      <w:r>
        <w:rPr>
          <w:rStyle w:val="Hyperlink"/>
        </w:rPr>
        <w:t>.2.12</w:t>
      </w:r>
      <w:r>
        <w:rPr>
          <w:rStyle w:val="Hyperlink"/>
        </w:rPr>
        <w:fldChar w:fldCharType="end"/>
      </w:r>
      <w:r>
        <w:t xml:space="preserve">: </w:t>
      </w:r>
      <w:bookmarkEnd w:id="309"/>
      <w:r>
        <w:t xml:space="preserve"> Office Communications Server 2007, Office Communicator 2007, Office Communications Server 2007 R2, Office Communicator 2007 R2, Lync 2010, Lync Server 2010: This behavior is not supported.</w:t>
      </w:r>
    </w:p>
    <w:bookmarkStart w:id="310" w:name="Appendix_A_36"/>
    <w:p w:rsidR="00DA7AE0" w:rsidRDefault="00FB35CE">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3.1</w:t>
      </w:r>
      <w:r>
        <w:rPr>
          <w:rStyle w:val="Hyperlink"/>
        </w:rPr>
        <w:fldChar w:fldCharType="end"/>
      </w:r>
      <w:r>
        <w:t xml:space="preserve">: </w:t>
      </w:r>
      <w:bookmarkEnd w:id="310"/>
      <w:r>
        <w:t xml:space="preserve"> Office Communications Server 2007, Office Communicator 2007, Office Communications Server 2007 R2, Office Communicator 2007 R2, Lync 2010, Lync Server 2010: this behavior is not supported. SSRC of the contributing source is used instead. </w:t>
      </w:r>
    </w:p>
    <w:bookmarkStart w:id="311" w:name="Appendix_A_37"/>
    <w:p w:rsidR="00DA7AE0" w:rsidRDefault="00FB35CE">
      <w:r>
        <w:rPr>
          <w:rStyle w:val="Hyperlink"/>
        </w:rPr>
        <w:fldChar w:fldCharType="begin"/>
      </w:r>
      <w:r>
        <w:rPr>
          <w:rStyle w:val="Hyperlink"/>
        </w:rPr>
        <w:instrText xml:space="preserve"> HYPERLINK \</w:instrText>
      </w:r>
      <w:r>
        <w:rPr>
          <w:rStyle w:val="Hyperlink"/>
        </w:rPr>
        <w:instrText xml:space="preserve">l "Appendix_A_Target_37" \h </w:instrText>
      </w:r>
      <w:r>
        <w:rPr>
          <w:rStyle w:val="Hyperlink"/>
        </w:rPr>
      </w:r>
      <w:r>
        <w:rPr>
          <w:rStyle w:val="Hyperlink"/>
        </w:rPr>
        <w:fldChar w:fldCharType="separate"/>
      </w:r>
      <w:r>
        <w:rPr>
          <w:rStyle w:val="Hyperlink"/>
        </w:rPr>
        <w:t>&lt;37&gt; Section 3.1.3</w:t>
      </w:r>
      <w:r>
        <w:rPr>
          <w:rStyle w:val="Hyperlink"/>
        </w:rPr>
        <w:fldChar w:fldCharType="end"/>
      </w:r>
      <w:r>
        <w:t xml:space="preserve">: </w:t>
      </w:r>
      <w:bookmarkEnd w:id="311"/>
      <w:r>
        <w:t xml:space="preserve"> Office Communications Server 2007, Office Communicator 2007: If the SSRC throttling mechanism is used, all related variables are required to be initialized to invalid values at the start of a session. The v</w:t>
      </w:r>
      <w:r>
        <w:t xml:space="preserve">ery first </w:t>
      </w:r>
      <w:hyperlink w:anchor="gt_a2d9cf75-7cbd-496c-bd8f-d79325f9858d">
        <w:r>
          <w:rPr>
            <w:rStyle w:val="HyperlinkGreen"/>
            <w:b/>
          </w:rPr>
          <w:t>RTP packet</w:t>
        </w:r>
      </w:hyperlink>
      <w:r>
        <w:t xml:space="preserve"> on a </w:t>
      </w:r>
      <w:hyperlink w:anchor="gt_f3529cd8-50da-4f36-aa0b-66af455edbb6">
        <w:r>
          <w:rPr>
            <w:rStyle w:val="HyperlinkGreen"/>
            <w:b/>
          </w:rPr>
          <w:t>stream</w:t>
        </w:r>
      </w:hyperlink>
      <w:r>
        <w:t xml:space="preserve"> is required to trigger the throttling mode as if it were an SSRC change.</w:t>
      </w:r>
    </w:p>
    <w:bookmarkStart w:id="312" w:name="Appendix_A_38"/>
    <w:p w:rsidR="00DA7AE0" w:rsidRDefault="00FB35CE">
      <w:r>
        <w:rPr>
          <w:rStyle w:val="Hyperlink"/>
        </w:rPr>
        <w:fldChar w:fldCharType="begin"/>
      </w:r>
      <w:r>
        <w:rPr>
          <w:rStyle w:val="Hyperlink"/>
        </w:rPr>
        <w:instrText xml:space="preserve"> HYPERLINK \l "Appendix_</w:instrText>
      </w:r>
      <w:r>
        <w:rPr>
          <w:rStyle w:val="Hyperlink"/>
        </w:rPr>
        <w:instrText xml:space="preserve">A_Target_38" \h </w:instrText>
      </w:r>
      <w:r>
        <w:rPr>
          <w:rStyle w:val="Hyperlink"/>
        </w:rPr>
      </w:r>
      <w:r>
        <w:rPr>
          <w:rStyle w:val="Hyperlink"/>
        </w:rPr>
        <w:fldChar w:fldCharType="separate"/>
      </w:r>
      <w:r>
        <w:rPr>
          <w:rStyle w:val="Hyperlink"/>
        </w:rPr>
        <w:t>&lt;38&gt; Section 3.1.5</w:t>
      </w:r>
      <w:r>
        <w:rPr>
          <w:rStyle w:val="Hyperlink"/>
        </w:rPr>
        <w:fldChar w:fldCharType="end"/>
      </w:r>
      <w:r>
        <w:t xml:space="preserve">: </w:t>
      </w:r>
      <w:bookmarkEnd w:id="312"/>
      <w:r>
        <w:t xml:space="preserve"> Office Communications Server 2007, Office Communicator 2007: This behavior is not supported.</w:t>
      </w:r>
    </w:p>
    <w:bookmarkStart w:id="313" w:name="Appendix_A_39"/>
    <w:p w:rsidR="00DA7AE0" w:rsidRDefault="00FB35CE">
      <w:r>
        <w:rPr>
          <w:rStyle w:val="Hyperlink"/>
        </w:rPr>
        <w:lastRenderedPageBreak/>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3.1.5</w:t>
      </w:r>
      <w:r>
        <w:rPr>
          <w:rStyle w:val="Hyperlink"/>
        </w:rPr>
        <w:fldChar w:fldCharType="end"/>
      </w:r>
      <w:r>
        <w:t xml:space="preserve">: </w:t>
      </w:r>
      <w:bookmarkEnd w:id="313"/>
      <w:r>
        <w:t xml:space="preserve"> Office Communications Server 2007, Office Communicator 2007: </w:t>
      </w:r>
      <w:r>
        <w:t xml:space="preserve">If the inter-arrival </w:t>
      </w:r>
      <w:hyperlink w:anchor="gt_f3b414cd-7c32-4a8f-a948-185e07661987">
        <w:r>
          <w:rPr>
            <w:rStyle w:val="HyperlinkGreen"/>
            <w:b/>
          </w:rPr>
          <w:t>jitter</w:t>
        </w:r>
      </w:hyperlink>
      <w:r>
        <w:t xml:space="preserve"> estimation is computed, the jitter per algorithm is required to be calculated on receipt of every RTP packet from the network, which means no special handling for DTM</w:t>
      </w:r>
      <w:r>
        <w:t>F.</w:t>
      </w:r>
    </w:p>
    <w:bookmarkStart w:id="314" w:name="Appendix_A_40"/>
    <w:p w:rsidR="00DA7AE0" w:rsidRDefault="00FB35CE">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3.2</w:t>
      </w:r>
      <w:r>
        <w:rPr>
          <w:rStyle w:val="Hyperlink"/>
        </w:rPr>
        <w:fldChar w:fldCharType="end"/>
      </w:r>
      <w:r>
        <w:t xml:space="preserve">: </w:t>
      </w:r>
      <w:bookmarkEnd w:id="314"/>
      <w:r>
        <w:t xml:space="preserve"> Office Communications Server 2007, Office Communicator 2007, Office Communications Server 2007 R2, Office Communicator 2007 R2: This behavior is not supported.</w:t>
      </w:r>
    </w:p>
    <w:bookmarkStart w:id="315" w:name="Appendix_A_41"/>
    <w:p w:rsidR="00DA7AE0" w:rsidRDefault="00FB35CE">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3.2</w:t>
      </w:r>
      <w:r>
        <w:rPr>
          <w:rStyle w:val="Hyperlink"/>
        </w:rPr>
        <w:fldChar w:fldCharType="end"/>
      </w:r>
      <w:r>
        <w:t xml:space="preserve">: </w:t>
      </w:r>
      <w:bookmarkEnd w:id="315"/>
      <w:r>
        <w:t xml:space="preserve"> Office Communications Server 2007, Office Communicator 2007, Office Communications Server 2007 R2, Office Communicator 2007 R2: This behavior is not supported.</w:t>
      </w:r>
    </w:p>
    <w:bookmarkStart w:id="316" w:name="Appendix_A_42"/>
    <w:p w:rsidR="00DA7AE0" w:rsidRDefault="00FB35CE">
      <w:r>
        <w:rPr>
          <w:rStyle w:val="Hyperlink"/>
        </w:rPr>
        <w:fldChar w:fldCharType="begin"/>
      </w:r>
      <w:r>
        <w:rPr>
          <w:rStyle w:val="Hyperlink"/>
        </w:rPr>
        <w:instrText xml:space="preserve"> HYPERLINK \l "Appendix_A_Target_4</w:instrText>
      </w:r>
      <w:r>
        <w:rPr>
          <w:rStyle w:val="Hyperlink"/>
        </w:rPr>
        <w:instrText xml:space="preserve">2" \h </w:instrText>
      </w:r>
      <w:r>
        <w:rPr>
          <w:rStyle w:val="Hyperlink"/>
        </w:rPr>
      </w:r>
      <w:r>
        <w:rPr>
          <w:rStyle w:val="Hyperlink"/>
        </w:rPr>
        <w:fldChar w:fldCharType="separate"/>
      </w:r>
      <w:r>
        <w:rPr>
          <w:rStyle w:val="Hyperlink"/>
        </w:rPr>
        <w:t>&lt;42&gt; Section 3.2</w:t>
      </w:r>
      <w:r>
        <w:rPr>
          <w:rStyle w:val="Hyperlink"/>
        </w:rPr>
        <w:fldChar w:fldCharType="end"/>
      </w:r>
      <w:r>
        <w:t xml:space="preserve">: </w:t>
      </w:r>
      <w:bookmarkEnd w:id="316"/>
      <w:r>
        <w:t xml:space="preserve"> Office Communications Server 2007, Office Communicator 2007, Office Communications Server 2007 R2, Office Communicator 2007 R2: This behavior is not supported.</w:t>
      </w:r>
    </w:p>
    <w:bookmarkStart w:id="317" w:name="Appendix_A_43"/>
    <w:p w:rsidR="00DA7AE0" w:rsidRDefault="00FB35CE">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3.2</w:t>
      </w:r>
      <w:r>
        <w:rPr>
          <w:rStyle w:val="Hyperlink"/>
        </w:rPr>
        <w:fldChar w:fldCharType="end"/>
      </w:r>
      <w:r>
        <w:t xml:space="preserve">: </w:t>
      </w:r>
      <w:bookmarkEnd w:id="317"/>
      <w:r>
        <w:t xml:space="preserve"> </w:t>
      </w:r>
      <w:r>
        <w:t>Office Communications Server 2007, Office Communicator 2007, Office Communications Server 2007 R2, Office Communicator 2007 R2: This behavior is not supported.</w:t>
      </w:r>
    </w:p>
    <w:bookmarkStart w:id="318" w:name="Appendix_A_44"/>
    <w:p w:rsidR="00DA7AE0" w:rsidRDefault="00FB35CE">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3.2</w:t>
      </w:r>
      <w:r>
        <w:rPr>
          <w:rStyle w:val="Hyperlink"/>
        </w:rPr>
        <w:fldChar w:fldCharType="end"/>
      </w:r>
      <w:r>
        <w:t xml:space="preserve">: </w:t>
      </w:r>
      <w:bookmarkEnd w:id="318"/>
      <w:r>
        <w:t xml:space="preserve"> Office Communications Server 2007,</w:t>
      </w:r>
      <w:r>
        <w:t xml:space="preserve"> Office Communicator 2007, Office Communications Server 2007 R2, Office Communicator 2007 R2: This behavior is not supported.</w:t>
      </w:r>
    </w:p>
    <w:bookmarkStart w:id="319" w:name="Appendix_A_45"/>
    <w:p w:rsidR="00DA7AE0" w:rsidRDefault="00FB35CE">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3.2</w:t>
      </w:r>
      <w:r>
        <w:rPr>
          <w:rStyle w:val="Hyperlink"/>
        </w:rPr>
        <w:fldChar w:fldCharType="end"/>
      </w:r>
      <w:r>
        <w:t xml:space="preserve">: </w:t>
      </w:r>
      <w:bookmarkEnd w:id="319"/>
      <w:r>
        <w:t xml:space="preserve"> Office Communications Server 2007, Office Communicator 2007, Office </w:t>
      </w:r>
      <w:r>
        <w:t>Communications Server 2007 R2, Office Communicator 2007 R2: This behavior is not supported.</w:t>
      </w:r>
    </w:p>
    <w:bookmarkStart w:id="320" w:name="Appendix_A_46"/>
    <w:p w:rsidR="00DA7AE0" w:rsidRDefault="00FB35CE">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3.2</w:t>
      </w:r>
      <w:r>
        <w:rPr>
          <w:rStyle w:val="Hyperlink"/>
        </w:rPr>
        <w:fldChar w:fldCharType="end"/>
      </w:r>
      <w:r>
        <w:t xml:space="preserve">: </w:t>
      </w:r>
      <w:bookmarkEnd w:id="320"/>
      <w:r>
        <w:t xml:space="preserve"> Office Communications Server 2007, Office Communicator 2007, Office Communications Server 2007 R2, Off</w:t>
      </w:r>
      <w:r>
        <w:t>ice Communicator 2007 R2, Lync 2010, Lync Server 2010: DSH message is not supported.</w:t>
      </w:r>
    </w:p>
    <w:bookmarkStart w:id="321" w:name="Appendix_A_47"/>
    <w:p w:rsidR="00DA7AE0" w:rsidRDefault="00FB35CE">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3.2.2</w:t>
      </w:r>
      <w:r>
        <w:rPr>
          <w:rStyle w:val="Hyperlink"/>
        </w:rPr>
        <w:fldChar w:fldCharType="end"/>
      </w:r>
      <w:r>
        <w:t xml:space="preserve">: </w:t>
      </w:r>
      <w:bookmarkEnd w:id="321"/>
      <w:r>
        <w:t xml:space="preserve"> Office Communications Server 2007, Office Communicator 2007, Office Communications Server 2007 R2, Office C</w:t>
      </w:r>
      <w:r>
        <w:t>ommunicator 2007 R2: RTCP Bye timer:This timer is set to 2 seconds</w:t>
      </w:r>
      <w:r>
        <w:rPr>
          <w:rStyle w:val="CommentReference"/>
        </w:rPr>
        <w:t/>
      </w:r>
      <w:r>
        <w:t xml:space="preserve">. It is started when an </w:t>
      </w:r>
      <w:hyperlink w:anchor="gt_2f1270a4-36a1-4a2a-bc81-ee7c3d9286d7">
        <w:r>
          <w:rPr>
            <w:rStyle w:val="HyperlinkGreen"/>
            <w:b/>
          </w:rPr>
          <w:t>RTCP</w:t>
        </w:r>
      </w:hyperlink>
      <w:r>
        <w:t xml:space="preserve"> BYE is received. There MUST be one timer per </w:t>
      </w:r>
      <w:hyperlink w:anchor="gt_ffa8c727-3935-4301-b4d9-826409e0af5a">
        <w:r>
          <w:rPr>
            <w:rStyle w:val="HyperlinkGreen"/>
            <w:b/>
          </w:rPr>
          <w:t>participant</w:t>
        </w:r>
      </w:hyperlink>
      <w:r>
        <w:t>.</w:t>
      </w:r>
    </w:p>
    <w:bookmarkStart w:id="322" w:name="Appendix_A_48"/>
    <w:p w:rsidR="00DA7AE0" w:rsidRDefault="00FB35CE">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3.2.2</w:t>
      </w:r>
      <w:r>
        <w:rPr>
          <w:rStyle w:val="Hyperlink"/>
        </w:rPr>
        <w:fldChar w:fldCharType="end"/>
      </w:r>
      <w:r>
        <w:t xml:space="preserve">: </w:t>
      </w:r>
      <w:bookmarkEnd w:id="322"/>
      <w:r>
        <w:t xml:space="preserve"> Office Communications Server 2007, Office Communicator 2007: Packet loss notification timer: This timer is required to be greater than or equal to 500 milliseconds, with </w:t>
      </w:r>
      <w:r>
        <w:t xml:space="preserve">a recommended setting of 500 milliseconds. It is started when an </w:t>
      </w:r>
      <w:hyperlink w:anchor="gt_b5b79396-bba9-4667-b4bb-6cf7298b511a">
        <w:r>
          <w:rPr>
            <w:rStyle w:val="HyperlinkGreen"/>
            <w:b/>
          </w:rPr>
          <w:t>RTCP packet</w:t>
        </w:r>
      </w:hyperlink>
      <w:r>
        <w:t xml:space="preserve"> is sent containing a packet loss notification extension.</w:t>
      </w:r>
    </w:p>
    <w:p w:rsidR="00DA7AE0" w:rsidRDefault="00FB35CE">
      <w:pPr>
        <w:pStyle w:val="Heading1"/>
      </w:pPr>
      <w:bookmarkStart w:id="323" w:name="section_3014147567554082a55583c0ad51c370"/>
      <w:bookmarkStart w:id="324" w:name="_Toc163760459"/>
      <w:r>
        <w:lastRenderedPageBreak/>
        <w:t>Change Tracking</w:t>
      </w:r>
      <w:bookmarkEnd w:id="323"/>
      <w:bookmarkEnd w:id="324"/>
      <w:r>
        <w:fldChar w:fldCharType="begin"/>
      </w:r>
      <w:r>
        <w:instrText xml:space="preserve"> XE "Change tracking" </w:instrText>
      </w:r>
      <w:r>
        <w:fldChar w:fldCharType="end"/>
      </w:r>
      <w:r>
        <w:fldChar w:fldCharType="begin"/>
      </w:r>
      <w:r>
        <w:instrText xml:space="preserve"> XE "Tracking changes</w:instrText>
      </w:r>
      <w:r>
        <w:instrText xml:space="preserve">" </w:instrText>
      </w:r>
      <w:r>
        <w:fldChar w:fldCharType="end"/>
      </w:r>
    </w:p>
    <w:p w:rsidR="00380B90" w:rsidRDefault="00FB35CE" w:rsidP="00380B90">
      <w:r w:rsidRPr="00F6169D">
        <w:t xml:space="preserve">This section identifies changes that were made to this document since the last release. Changes are classified as Major, Minor, or None. </w:t>
      </w:r>
    </w:p>
    <w:p w:rsidR="00380B90" w:rsidRDefault="00FB35CE" w:rsidP="00380B90">
      <w:r>
        <w:t xml:space="preserve">The revision class </w:t>
      </w:r>
      <w:r w:rsidRPr="00F6169D">
        <w:rPr>
          <w:b/>
        </w:rPr>
        <w:t>Major</w:t>
      </w:r>
      <w:r>
        <w:t xml:space="preserve"> means that the technical content in the document was significantly revised. Major change</w:t>
      </w:r>
      <w:r>
        <w:t>s affect protocol interoperability or implementation. Examples of major changes are:</w:t>
      </w:r>
    </w:p>
    <w:p w:rsidR="00380B90" w:rsidRDefault="00FB35CE" w:rsidP="00380B90">
      <w:pPr>
        <w:pStyle w:val="ListParagraph"/>
        <w:numPr>
          <w:ilvl w:val="0"/>
          <w:numId w:val="71"/>
        </w:numPr>
        <w:contextualSpacing/>
      </w:pPr>
      <w:r>
        <w:t>A document revision that incorporates changes to interoperability requirements.</w:t>
      </w:r>
    </w:p>
    <w:p w:rsidR="00380B90" w:rsidRDefault="00FB35CE" w:rsidP="00380B90">
      <w:pPr>
        <w:pStyle w:val="ListParagraph"/>
        <w:numPr>
          <w:ilvl w:val="0"/>
          <w:numId w:val="71"/>
        </w:numPr>
        <w:contextualSpacing/>
      </w:pPr>
      <w:r>
        <w:t>A document revision that captures changes to protocol functionality.</w:t>
      </w:r>
    </w:p>
    <w:p w:rsidR="00380B90" w:rsidRDefault="00FB35CE" w:rsidP="00380B90">
      <w:r>
        <w:t xml:space="preserve">The revision class </w:t>
      </w:r>
      <w:r w:rsidRPr="00F6169D">
        <w:rPr>
          <w:b/>
        </w:rPr>
        <w:t>Min</w:t>
      </w:r>
      <w:r w:rsidRPr="00F6169D">
        <w:rPr>
          <w:b/>
        </w:rPr>
        <w:t>or</w:t>
      </w:r>
      <w:r>
        <w:t xml:space="preserve"> means that the meaning of the technical content was clarified. Minor changes do not affect protocol interoperability or implementation. Examples of minor changes are updates to clarify ambiguity at the sentence, paragraph, or table level.</w:t>
      </w:r>
    </w:p>
    <w:p w:rsidR="00380B90" w:rsidRDefault="00FB35CE" w:rsidP="00380B90">
      <w:r>
        <w:t>The revision c</w:t>
      </w:r>
      <w:r>
        <w:t xml:space="preserve">lass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DA7AE0" w:rsidRDefault="00FB35CE">
      <w:r>
        <w:t>The changes made to this document are listed in the foll</w:t>
      </w:r>
      <w:r>
        <w:t xml:space="preserve">owing table. For more information, please contact </w:t>
      </w:r>
      <w:hyperlink r:id="rId136"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798"/>
        <w:gridCol w:w="3075"/>
        <w:gridCol w:w="1494"/>
      </w:tblGrid>
      <w:tr w:rsidR="00DA7AE0" w:rsidTr="00DA7AE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7AE0" w:rsidRDefault="00FB35CE">
            <w:pPr>
              <w:pStyle w:val="TableHeaderText"/>
            </w:pPr>
            <w:r>
              <w:t>Section</w:t>
            </w:r>
          </w:p>
        </w:tc>
        <w:tc>
          <w:tcPr>
            <w:tcW w:w="0" w:type="auto"/>
            <w:vAlign w:val="center"/>
          </w:tcPr>
          <w:p w:rsidR="00DA7AE0" w:rsidRDefault="00FB35CE">
            <w:pPr>
              <w:pStyle w:val="TableHeaderText"/>
            </w:pPr>
            <w:r>
              <w:t>Description</w:t>
            </w:r>
          </w:p>
        </w:tc>
        <w:tc>
          <w:tcPr>
            <w:tcW w:w="0" w:type="auto"/>
            <w:vAlign w:val="center"/>
          </w:tcPr>
          <w:p w:rsidR="00DA7AE0" w:rsidRDefault="00FB35CE">
            <w:pPr>
              <w:pStyle w:val="TableHeaderText"/>
            </w:pPr>
            <w:r>
              <w:t>Revision class</w:t>
            </w:r>
          </w:p>
        </w:tc>
      </w:tr>
      <w:tr w:rsidR="00DA7AE0" w:rsidTr="00DA7AE0">
        <w:tc>
          <w:tcPr>
            <w:tcW w:w="0" w:type="auto"/>
            <w:vAlign w:val="center"/>
          </w:tcPr>
          <w:p w:rsidR="00DA7AE0" w:rsidRDefault="00FB35CE">
            <w:pPr>
              <w:pStyle w:val="TableBodyText"/>
            </w:pPr>
            <w:hyperlink w:anchor="Section_7007fb79bb374a409c63d7ea6af58ab1">
              <w:r>
                <w:rPr>
                  <w:rStyle w:val="Hyperlink"/>
                </w:rPr>
                <w:t>6</w:t>
              </w:r>
            </w:hyperlink>
            <w:r>
              <w:t xml:space="preserve"> Appendix A: Product Behavior</w:t>
            </w:r>
          </w:p>
        </w:tc>
        <w:tc>
          <w:tcPr>
            <w:tcW w:w="0" w:type="auto"/>
            <w:vAlign w:val="center"/>
          </w:tcPr>
          <w:p w:rsidR="00DA7AE0" w:rsidRDefault="00FB35CE">
            <w:pPr>
              <w:pStyle w:val="TableBodyText"/>
            </w:pPr>
            <w:r>
              <w:t>Updated list of supported products.</w:t>
            </w:r>
          </w:p>
        </w:tc>
        <w:tc>
          <w:tcPr>
            <w:tcW w:w="0" w:type="auto"/>
            <w:vAlign w:val="center"/>
          </w:tcPr>
          <w:p w:rsidR="00DA7AE0" w:rsidRDefault="00FB35CE">
            <w:pPr>
              <w:pStyle w:val="TableBodyText"/>
            </w:pPr>
            <w:r>
              <w:t>Major</w:t>
            </w:r>
          </w:p>
        </w:tc>
      </w:tr>
    </w:tbl>
    <w:p w:rsidR="00DA7AE0" w:rsidRDefault="00FB35CE">
      <w:pPr>
        <w:pStyle w:val="Heading1"/>
        <w:sectPr w:rsidR="00DA7AE0">
          <w:footerReference w:type="default" r:id="rId137"/>
          <w:endnotePr>
            <w:numFmt w:val="decimal"/>
          </w:endnotePr>
          <w:type w:val="continuous"/>
          <w:pgSz w:w="12240" w:h="15840"/>
          <w:pgMar w:top="1080" w:right="1440" w:bottom="2016" w:left="1440" w:header="720" w:footer="720" w:gutter="0"/>
          <w:cols w:space="720"/>
          <w:docGrid w:linePitch="360"/>
        </w:sectPr>
      </w:pPr>
      <w:bookmarkStart w:id="325" w:name="section_d2c3e8b064fa4565908f4c5811e29e5a"/>
      <w:bookmarkStart w:id="326" w:name="_Toc163760460"/>
      <w:r>
        <w:lastRenderedPageBreak/>
        <w:t>Index</w:t>
      </w:r>
      <w:bookmarkEnd w:id="325"/>
      <w:bookmarkEnd w:id="326"/>
    </w:p>
    <w:p w:rsidR="00DA7AE0" w:rsidRDefault="00FB35CE">
      <w:pPr>
        <w:pStyle w:val="indexheader"/>
      </w:pPr>
      <w:r>
        <w:t>A</w:t>
      </w:r>
    </w:p>
    <w:p w:rsidR="00DA7AE0" w:rsidRDefault="00DA7AE0">
      <w:pPr>
        <w:spacing w:before="0" w:after="0"/>
        <w:rPr>
          <w:sz w:val="16"/>
        </w:rPr>
      </w:pPr>
    </w:p>
    <w:p w:rsidR="00DA7AE0" w:rsidRDefault="00FB35CE">
      <w:pPr>
        <w:pStyle w:val="indexentry0"/>
      </w:pPr>
      <w:r>
        <w:t>Abstract data model</w:t>
      </w:r>
    </w:p>
    <w:p w:rsidR="00DA7AE0" w:rsidRDefault="00FB35CE">
      <w:pPr>
        <w:pStyle w:val="indexentry0"/>
      </w:pPr>
      <w:r>
        <w:t xml:space="preserve">   </w:t>
      </w:r>
      <w:hyperlink w:anchor="section_47a299b4c31440ea8f113de01e3b89a7">
        <w:r>
          <w:rPr>
            <w:rStyle w:val="Hyperlink"/>
          </w:rPr>
          <w:t>RTCP</w:t>
        </w:r>
      </w:hyperlink>
      <w:r>
        <w:t xml:space="preserve"> </w:t>
      </w:r>
      <w:r>
        <w:fldChar w:fldCharType="begin"/>
      </w:r>
      <w:r>
        <w:instrText>PAGEREF section_47a299b4c31440ea8f113de01e3b89a7</w:instrText>
      </w:r>
      <w:r>
        <w:fldChar w:fldCharType="separate"/>
      </w:r>
      <w:r>
        <w:rPr>
          <w:noProof/>
        </w:rPr>
        <w:t>40</w:t>
      </w:r>
      <w:r>
        <w:fldChar w:fldCharType="end"/>
      </w:r>
    </w:p>
    <w:p w:rsidR="00DA7AE0" w:rsidRDefault="00FB35CE">
      <w:pPr>
        <w:pStyle w:val="indexentry0"/>
      </w:pPr>
      <w:r>
        <w:t xml:space="preserve">   </w:t>
      </w:r>
      <w:hyperlink w:anchor="section_d9e5f7667b384cdcac3554f6d5820249">
        <w:r>
          <w:rPr>
            <w:rStyle w:val="Hyperlink"/>
          </w:rPr>
          <w:t>RTP</w:t>
        </w:r>
      </w:hyperlink>
      <w:r>
        <w:t xml:space="preserve"> </w:t>
      </w:r>
      <w:r>
        <w:fldChar w:fldCharType="begin"/>
      </w:r>
      <w:r>
        <w:instrText>PAGEREF section_d9e5f7667b384cdcac3554f6d5820249</w:instrText>
      </w:r>
      <w:r>
        <w:fldChar w:fldCharType="separate"/>
      </w:r>
      <w:r>
        <w:rPr>
          <w:noProof/>
        </w:rPr>
        <w:t>34</w:t>
      </w:r>
      <w:r>
        <w:fldChar w:fldCharType="end"/>
      </w:r>
    </w:p>
    <w:p w:rsidR="00DA7AE0" w:rsidRDefault="00FB35CE">
      <w:pPr>
        <w:pStyle w:val="indexentry0"/>
      </w:pPr>
      <w:hyperlink w:anchor="section_b2a5797889c14b118a5e704a03b4fa2c">
        <w:r>
          <w:rPr>
            <w:rStyle w:val="Hyperlink"/>
          </w:rPr>
          <w:t>Applicability</w:t>
        </w:r>
      </w:hyperlink>
      <w:r>
        <w:t xml:space="preserve"> </w:t>
      </w:r>
      <w:r>
        <w:fldChar w:fldCharType="begin"/>
      </w:r>
      <w:r>
        <w:instrText>PAGEREF section_b2a5797889c14b118a5e704a03b4fa2c</w:instrText>
      </w:r>
      <w:r>
        <w:fldChar w:fldCharType="separate"/>
      </w:r>
      <w:r>
        <w:rPr>
          <w:noProof/>
        </w:rPr>
        <w:t>12</w:t>
      </w:r>
      <w:r>
        <w:fldChar w:fldCharType="end"/>
      </w:r>
    </w:p>
    <w:p w:rsidR="00DA7AE0" w:rsidRDefault="00FB35CE">
      <w:pPr>
        <w:pStyle w:val="indexentry0"/>
      </w:pPr>
      <w:r>
        <w:t>Audio healer metrics</w:t>
      </w:r>
    </w:p>
    <w:p w:rsidR="00DA7AE0" w:rsidRDefault="00FB35CE">
      <w:pPr>
        <w:pStyle w:val="indexentry0"/>
      </w:pPr>
      <w:r>
        <w:t xml:space="preserve">   </w:t>
      </w:r>
      <w:hyperlink w:anchor="section_71c16ec650c1453a8001832187014f2b">
        <w:r>
          <w:rPr>
            <w:rStyle w:val="Hyperlink"/>
          </w:rPr>
          <w:t>example</w:t>
        </w:r>
      </w:hyperlink>
      <w:r>
        <w:t xml:space="preserve"> </w:t>
      </w:r>
      <w:r>
        <w:fldChar w:fldCharType="begin"/>
      </w:r>
      <w:r>
        <w:instrText>PAGEREF section_71c16ec650c1453a8001832187014f2b</w:instrText>
      </w:r>
      <w:r>
        <w:fldChar w:fldCharType="separate"/>
      </w:r>
      <w:r>
        <w:rPr>
          <w:noProof/>
        </w:rPr>
        <w:t>52</w:t>
      </w:r>
      <w:r>
        <w:fldChar w:fldCharType="end"/>
      </w:r>
    </w:p>
    <w:p w:rsidR="00DA7AE0" w:rsidRDefault="00FB35CE">
      <w:pPr>
        <w:pStyle w:val="indexentry0"/>
      </w:pPr>
      <w:r>
        <w:t xml:space="preserve">   </w:t>
      </w:r>
      <w:hyperlink w:anchor="section_372258a042164d13a7ad2bdb7987575c">
        <w:r>
          <w:rPr>
            <w:rStyle w:val="Hyperlink"/>
          </w:rPr>
          <w:t>message</w:t>
        </w:r>
      </w:hyperlink>
      <w:r>
        <w:t xml:space="preserve"> </w:t>
      </w:r>
      <w:r>
        <w:fldChar w:fldCharType="begin"/>
      </w:r>
      <w:r>
        <w:instrText>PAGEREF section_372258a042164d13a7ad2bdb7987575c</w:instrText>
      </w:r>
      <w:r>
        <w:fldChar w:fldCharType="separate"/>
      </w:r>
      <w:r>
        <w:rPr>
          <w:noProof/>
        </w:rPr>
        <w:t>22</w:t>
      </w:r>
      <w:r>
        <w:fldChar w:fldCharType="end"/>
      </w:r>
    </w:p>
    <w:p w:rsidR="00DA7AE0" w:rsidRDefault="00DA7AE0">
      <w:pPr>
        <w:spacing w:before="0" w:after="0"/>
        <w:rPr>
          <w:sz w:val="16"/>
        </w:rPr>
      </w:pPr>
    </w:p>
    <w:p w:rsidR="00DA7AE0" w:rsidRDefault="00FB35CE">
      <w:pPr>
        <w:pStyle w:val="indexheader"/>
      </w:pPr>
      <w:r>
        <w:t>B</w:t>
      </w:r>
    </w:p>
    <w:p w:rsidR="00DA7AE0" w:rsidRDefault="00DA7AE0">
      <w:pPr>
        <w:spacing w:before="0" w:after="0"/>
        <w:rPr>
          <w:sz w:val="16"/>
        </w:rPr>
      </w:pPr>
    </w:p>
    <w:p w:rsidR="00DA7AE0" w:rsidRDefault="00FB35CE">
      <w:pPr>
        <w:pStyle w:val="indexentry0"/>
      </w:pPr>
      <w:r>
        <w:t>Bandwidth estimation</w:t>
      </w:r>
    </w:p>
    <w:p w:rsidR="00DA7AE0" w:rsidRDefault="00FB35CE">
      <w:pPr>
        <w:pStyle w:val="indexentry0"/>
      </w:pPr>
      <w:r>
        <w:t xml:space="preserve">   </w:t>
      </w:r>
      <w:hyperlink w:anchor="section_7f33cad1e419472697924fb9ad326825">
        <w:r>
          <w:rPr>
            <w:rStyle w:val="Hyperlink"/>
          </w:rPr>
          <w:t>example</w:t>
        </w:r>
      </w:hyperlink>
      <w:r>
        <w:t xml:space="preserve"> </w:t>
      </w:r>
      <w:r>
        <w:fldChar w:fldCharType="begin"/>
      </w:r>
      <w:r>
        <w:instrText>PAGEREF section_7f33cad1e419472697924fb9ad326825</w:instrText>
      </w:r>
      <w:r>
        <w:fldChar w:fldCharType="separate"/>
      </w:r>
      <w:r>
        <w:rPr>
          <w:noProof/>
        </w:rPr>
        <w:t>46</w:t>
      </w:r>
      <w:r>
        <w:fldChar w:fldCharType="end"/>
      </w:r>
    </w:p>
    <w:p w:rsidR="00DA7AE0" w:rsidRDefault="00DA7AE0">
      <w:pPr>
        <w:spacing w:before="0" w:after="0"/>
        <w:rPr>
          <w:sz w:val="16"/>
        </w:rPr>
      </w:pPr>
    </w:p>
    <w:p w:rsidR="00DA7AE0" w:rsidRDefault="00FB35CE">
      <w:pPr>
        <w:pStyle w:val="indexheader"/>
      </w:pPr>
      <w:r>
        <w:t>C</w:t>
      </w:r>
    </w:p>
    <w:p w:rsidR="00DA7AE0" w:rsidRDefault="00DA7AE0">
      <w:pPr>
        <w:spacing w:before="0" w:after="0"/>
        <w:rPr>
          <w:sz w:val="16"/>
        </w:rPr>
      </w:pPr>
    </w:p>
    <w:p w:rsidR="00DA7AE0" w:rsidRDefault="00FB35CE">
      <w:pPr>
        <w:pStyle w:val="indexentry0"/>
      </w:pPr>
      <w:hyperlink w:anchor="section_a34aed9f515b473d916546f324f1344f">
        <w:r>
          <w:rPr>
            <w:rStyle w:val="Hyperlink"/>
          </w:rPr>
          <w:t>Capability negotiation</w:t>
        </w:r>
      </w:hyperlink>
      <w:r>
        <w:t xml:space="preserve"> </w:t>
      </w:r>
      <w:r>
        <w:fldChar w:fldCharType="begin"/>
      </w:r>
      <w:r>
        <w:instrText>PAGEREF section_a34aed9f515b473d916546f324f1344f</w:instrText>
      </w:r>
      <w:r>
        <w:fldChar w:fldCharType="separate"/>
      </w:r>
      <w:r>
        <w:rPr>
          <w:noProof/>
        </w:rPr>
        <w:t>13</w:t>
      </w:r>
      <w:r>
        <w:fldChar w:fldCharType="end"/>
      </w:r>
    </w:p>
    <w:p w:rsidR="00DA7AE0" w:rsidRDefault="00FB35CE">
      <w:pPr>
        <w:pStyle w:val="indexentry0"/>
      </w:pPr>
      <w:hyperlink w:anchor="section_3014147567554082a55583c0ad51c370">
        <w:r>
          <w:rPr>
            <w:rStyle w:val="Hyperlink"/>
          </w:rPr>
          <w:t>C</w:t>
        </w:r>
        <w:r>
          <w:rPr>
            <w:rStyle w:val="Hyperlink"/>
          </w:rPr>
          <w:t>hange tracking</w:t>
        </w:r>
      </w:hyperlink>
      <w:r>
        <w:t xml:space="preserve"> </w:t>
      </w:r>
      <w:r>
        <w:fldChar w:fldCharType="begin"/>
      </w:r>
      <w:r>
        <w:instrText>PAGEREF section_3014147567554082a55583c0ad51c370</w:instrText>
      </w:r>
      <w:r>
        <w:fldChar w:fldCharType="separate"/>
      </w:r>
      <w:r>
        <w:rPr>
          <w:noProof/>
        </w:rPr>
        <w:t>65</w:t>
      </w:r>
      <w:r>
        <w:fldChar w:fldCharType="end"/>
      </w:r>
    </w:p>
    <w:p w:rsidR="00DA7AE0" w:rsidRDefault="00DA7AE0">
      <w:pPr>
        <w:spacing w:before="0" w:after="0"/>
        <w:rPr>
          <w:sz w:val="16"/>
        </w:rPr>
      </w:pPr>
    </w:p>
    <w:p w:rsidR="00DA7AE0" w:rsidRDefault="00FB35CE">
      <w:pPr>
        <w:pStyle w:val="indexheader"/>
      </w:pPr>
      <w:r>
        <w:t>D</w:t>
      </w:r>
    </w:p>
    <w:p w:rsidR="00DA7AE0" w:rsidRDefault="00DA7AE0">
      <w:pPr>
        <w:spacing w:before="0" w:after="0"/>
        <w:rPr>
          <w:sz w:val="16"/>
        </w:rPr>
      </w:pPr>
    </w:p>
    <w:p w:rsidR="00DA7AE0" w:rsidRDefault="00FB35CE">
      <w:pPr>
        <w:pStyle w:val="indexentry0"/>
      </w:pPr>
      <w:r>
        <w:t>Data model - abstract</w:t>
      </w:r>
    </w:p>
    <w:p w:rsidR="00DA7AE0" w:rsidRDefault="00FB35CE">
      <w:pPr>
        <w:pStyle w:val="indexentry0"/>
      </w:pPr>
      <w:r>
        <w:t xml:space="preserve">   </w:t>
      </w:r>
      <w:hyperlink w:anchor="section_47a299b4c31440ea8f113de01e3b89a7">
        <w:r>
          <w:rPr>
            <w:rStyle w:val="Hyperlink"/>
          </w:rPr>
          <w:t>RTCP</w:t>
        </w:r>
      </w:hyperlink>
      <w:r>
        <w:t xml:space="preserve"> </w:t>
      </w:r>
      <w:r>
        <w:fldChar w:fldCharType="begin"/>
      </w:r>
      <w:r>
        <w:instrText>PAGEREF section_47a299b4c31440ea8f113de01e3b89a7</w:instrText>
      </w:r>
      <w:r>
        <w:fldChar w:fldCharType="separate"/>
      </w:r>
      <w:r>
        <w:rPr>
          <w:noProof/>
        </w:rPr>
        <w:t>40</w:t>
      </w:r>
      <w:r>
        <w:fldChar w:fldCharType="end"/>
      </w:r>
    </w:p>
    <w:p w:rsidR="00DA7AE0" w:rsidRDefault="00FB35CE">
      <w:pPr>
        <w:pStyle w:val="indexentry0"/>
      </w:pPr>
      <w:r>
        <w:t xml:space="preserve">   </w:t>
      </w:r>
      <w:hyperlink w:anchor="section_d9e5f7667b384cdcac3554f6d5820249">
        <w:r>
          <w:rPr>
            <w:rStyle w:val="Hyperlink"/>
          </w:rPr>
          <w:t>RTP</w:t>
        </w:r>
      </w:hyperlink>
      <w:r>
        <w:t xml:space="preserve"> </w:t>
      </w:r>
      <w:r>
        <w:fldChar w:fldCharType="begin"/>
      </w:r>
      <w:r>
        <w:instrText>PAGEREF section_d9e5f7667b384cdcac3554f6d5820249</w:instrText>
      </w:r>
      <w:r>
        <w:fldChar w:fldCharType="separate"/>
      </w:r>
      <w:r>
        <w:rPr>
          <w:noProof/>
        </w:rPr>
        <w:t>34</w:t>
      </w:r>
      <w:r>
        <w:fldChar w:fldCharType="end"/>
      </w:r>
    </w:p>
    <w:p w:rsidR="00DA7AE0" w:rsidRDefault="00FB35CE">
      <w:pPr>
        <w:pStyle w:val="indexentry0"/>
      </w:pPr>
      <w:r>
        <w:t>Dominant speaker history notification extension</w:t>
      </w:r>
    </w:p>
    <w:p w:rsidR="00DA7AE0" w:rsidRDefault="00FB35CE">
      <w:pPr>
        <w:pStyle w:val="indexentry0"/>
      </w:pPr>
      <w:r>
        <w:t xml:space="preserve">   </w:t>
      </w:r>
      <w:hyperlink w:anchor="section_a535135832554afcbf73f0a9a40eb178">
        <w:r>
          <w:rPr>
            <w:rStyle w:val="Hyperlink"/>
          </w:rPr>
          <w:t>example</w:t>
        </w:r>
      </w:hyperlink>
      <w:r>
        <w:t xml:space="preserve"> </w:t>
      </w:r>
      <w:r>
        <w:fldChar w:fldCharType="begin"/>
      </w:r>
      <w:r>
        <w:instrText>PAGEREF section_a535135832554afcbf73f0a9a40eb178</w:instrText>
      </w:r>
      <w:r>
        <w:fldChar w:fldCharType="separate"/>
      </w:r>
      <w:r>
        <w:rPr>
          <w:noProof/>
        </w:rPr>
        <w:t>58</w:t>
      </w:r>
      <w:r>
        <w:fldChar w:fldCharType="end"/>
      </w:r>
    </w:p>
    <w:p w:rsidR="00DA7AE0" w:rsidRDefault="00FB35CE">
      <w:pPr>
        <w:pStyle w:val="indexentry0"/>
      </w:pPr>
      <w:r>
        <w:t>Dominant speaker notification</w:t>
      </w:r>
    </w:p>
    <w:p w:rsidR="00DA7AE0" w:rsidRDefault="00FB35CE">
      <w:pPr>
        <w:pStyle w:val="indexentry0"/>
      </w:pPr>
      <w:r>
        <w:t xml:space="preserve">   </w:t>
      </w:r>
      <w:hyperlink w:anchor="section_81055848ed704544b3bf9c1a8fd6703a">
        <w:r>
          <w:rPr>
            <w:rStyle w:val="Hyperlink"/>
          </w:rPr>
          <w:t>example</w:t>
        </w:r>
      </w:hyperlink>
      <w:r>
        <w:t xml:space="preserve"> </w:t>
      </w:r>
      <w:r>
        <w:fldChar w:fldCharType="begin"/>
      </w:r>
      <w:r>
        <w:instrText>PAGEREF section_81055848ed704544b3bf9c1a8fd6703a</w:instrText>
      </w:r>
      <w:r>
        <w:fldChar w:fldCharType="separate"/>
      </w:r>
      <w:r>
        <w:rPr>
          <w:noProof/>
        </w:rPr>
        <w:t>45</w:t>
      </w:r>
      <w:r>
        <w:fldChar w:fldCharType="end"/>
      </w:r>
    </w:p>
    <w:p w:rsidR="00DA7AE0" w:rsidRDefault="00DA7AE0">
      <w:pPr>
        <w:spacing w:before="0" w:after="0"/>
        <w:rPr>
          <w:sz w:val="16"/>
        </w:rPr>
      </w:pPr>
    </w:p>
    <w:p w:rsidR="00DA7AE0" w:rsidRDefault="00FB35CE">
      <w:pPr>
        <w:pStyle w:val="indexheader"/>
      </w:pPr>
      <w:r>
        <w:t>E</w:t>
      </w:r>
    </w:p>
    <w:p w:rsidR="00DA7AE0" w:rsidRDefault="00DA7AE0">
      <w:pPr>
        <w:spacing w:before="0" w:after="0"/>
        <w:rPr>
          <w:sz w:val="16"/>
        </w:rPr>
      </w:pPr>
    </w:p>
    <w:p w:rsidR="00DA7AE0" w:rsidRDefault="00FB35CE">
      <w:pPr>
        <w:pStyle w:val="indexentry0"/>
      </w:pPr>
      <w:r>
        <w:t>Estimated bandwidth</w:t>
      </w:r>
    </w:p>
    <w:p w:rsidR="00DA7AE0" w:rsidRDefault="00FB35CE">
      <w:pPr>
        <w:pStyle w:val="indexentry0"/>
      </w:pPr>
      <w:r>
        <w:t xml:space="preserve">   </w:t>
      </w:r>
      <w:hyperlink w:anchor="section_7f33cad1e419472697924fb9ad326825">
        <w:r>
          <w:rPr>
            <w:rStyle w:val="Hyperlink"/>
          </w:rPr>
          <w:t>example</w:t>
        </w:r>
      </w:hyperlink>
      <w:r>
        <w:t xml:space="preserve"> </w:t>
      </w:r>
      <w:r>
        <w:fldChar w:fldCharType="begin"/>
      </w:r>
      <w:r>
        <w:instrText>PAGEREF section_7f33cad1e419472697924fb9ad326825</w:instrText>
      </w:r>
      <w:r>
        <w:fldChar w:fldCharType="separate"/>
      </w:r>
      <w:r>
        <w:rPr>
          <w:noProof/>
        </w:rPr>
        <w:t>46</w:t>
      </w:r>
      <w:r>
        <w:fldChar w:fldCharType="end"/>
      </w:r>
    </w:p>
    <w:p w:rsidR="00DA7AE0" w:rsidRDefault="00FB35CE">
      <w:pPr>
        <w:pStyle w:val="indexentry0"/>
      </w:pPr>
      <w:r>
        <w:t xml:space="preserve">   </w:t>
      </w:r>
      <w:hyperlink w:anchor="section_f31ea1522cf84c58a7be2b035aa57f36">
        <w:r>
          <w:rPr>
            <w:rStyle w:val="Hyperlink"/>
          </w:rPr>
          <w:t>message</w:t>
        </w:r>
      </w:hyperlink>
      <w:r>
        <w:t xml:space="preserve"> </w:t>
      </w:r>
      <w:r>
        <w:fldChar w:fldCharType="begin"/>
      </w:r>
      <w:r>
        <w:instrText>PAGEREF section_f31ea1522cf84c58a7be2b035aa57f36</w:instrText>
      </w:r>
      <w:r>
        <w:fldChar w:fldCharType="separate"/>
      </w:r>
      <w:r>
        <w:rPr>
          <w:noProof/>
        </w:rPr>
        <w:t>19</w:t>
      </w:r>
      <w:r>
        <w:fldChar w:fldCharType="end"/>
      </w:r>
    </w:p>
    <w:p w:rsidR="00DA7AE0" w:rsidRDefault="00FB35CE">
      <w:pPr>
        <w:pStyle w:val="indexentry0"/>
      </w:pPr>
      <w:hyperlink w:anchor="section_1e6fcee9fe64422aa250781d8b622a42">
        <w:r>
          <w:rPr>
            <w:rStyle w:val="Hyperlink"/>
          </w:rPr>
          <w:t>Examples</w:t>
        </w:r>
      </w:hyperlink>
      <w:r>
        <w:t xml:space="preserve"> </w:t>
      </w:r>
      <w:r>
        <w:fldChar w:fldCharType="begin"/>
      </w:r>
      <w:r>
        <w:instrText>PAGEREF section_1e6fcee9fe64422aa250781d8b622a42</w:instrText>
      </w:r>
      <w:r>
        <w:fldChar w:fldCharType="separate"/>
      </w:r>
      <w:r>
        <w:rPr>
          <w:noProof/>
        </w:rPr>
        <w:t>45</w:t>
      </w:r>
      <w:r>
        <w:fldChar w:fldCharType="end"/>
      </w:r>
    </w:p>
    <w:p w:rsidR="00DA7AE0" w:rsidRDefault="00FB35CE">
      <w:pPr>
        <w:pStyle w:val="indexentry0"/>
      </w:pPr>
      <w:r>
        <w:t xml:space="preserve">   </w:t>
      </w:r>
      <w:hyperlink w:anchor="section_71c16ec650c1453a8001832187014f2b">
        <w:r>
          <w:rPr>
            <w:rStyle w:val="Hyperlink"/>
          </w:rPr>
          <w:t>audio healer metrics</w:t>
        </w:r>
      </w:hyperlink>
      <w:r>
        <w:t xml:space="preserve"> </w:t>
      </w:r>
      <w:r>
        <w:fldChar w:fldCharType="begin"/>
      </w:r>
      <w:r>
        <w:instrText>PAGEREF section_71c16ec650c1453a8001832187014f2b</w:instrText>
      </w:r>
      <w:r>
        <w:fldChar w:fldCharType="separate"/>
      </w:r>
      <w:r>
        <w:rPr>
          <w:noProof/>
        </w:rPr>
        <w:t>52</w:t>
      </w:r>
      <w:r>
        <w:fldChar w:fldCharType="end"/>
      </w:r>
    </w:p>
    <w:p w:rsidR="00DA7AE0" w:rsidRDefault="00FB35CE">
      <w:pPr>
        <w:pStyle w:val="indexentry0"/>
      </w:pPr>
      <w:r>
        <w:t xml:space="preserve">   </w:t>
      </w:r>
      <w:hyperlink w:anchor="section_7f33cad1e419472697924fb9ad326825">
        <w:r>
          <w:rPr>
            <w:rStyle w:val="Hyperlink"/>
          </w:rPr>
          <w:t>b</w:t>
        </w:r>
        <w:r>
          <w:rPr>
            <w:rStyle w:val="Hyperlink"/>
          </w:rPr>
          <w:t>andwidth estimation</w:t>
        </w:r>
      </w:hyperlink>
      <w:r>
        <w:t xml:space="preserve"> </w:t>
      </w:r>
      <w:r>
        <w:fldChar w:fldCharType="begin"/>
      </w:r>
      <w:r>
        <w:instrText>PAGEREF section_7f33cad1e419472697924fb9ad326825</w:instrText>
      </w:r>
      <w:r>
        <w:fldChar w:fldCharType="separate"/>
      </w:r>
      <w:r>
        <w:rPr>
          <w:noProof/>
        </w:rPr>
        <w:t>46</w:t>
      </w:r>
      <w:r>
        <w:fldChar w:fldCharType="end"/>
      </w:r>
    </w:p>
    <w:p w:rsidR="00DA7AE0" w:rsidRDefault="00FB35CE">
      <w:pPr>
        <w:pStyle w:val="indexentry0"/>
      </w:pPr>
      <w:r>
        <w:t xml:space="preserve">   </w:t>
      </w:r>
      <w:hyperlink w:anchor="section_a535135832554afcbf73f0a9a40eb178">
        <w:r>
          <w:rPr>
            <w:rStyle w:val="Hyperlink"/>
          </w:rPr>
          <w:t>dominant speaker history notification extension</w:t>
        </w:r>
      </w:hyperlink>
      <w:r>
        <w:t xml:space="preserve"> </w:t>
      </w:r>
      <w:r>
        <w:fldChar w:fldCharType="begin"/>
      </w:r>
      <w:r>
        <w:instrText>PAGEREF section_a535135832554afcbf73f0a9a40eb178</w:instrText>
      </w:r>
      <w:r>
        <w:fldChar w:fldCharType="separate"/>
      </w:r>
      <w:r>
        <w:rPr>
          <w:noProof/>
        </w:rPr>
        <w:t>58</w:t>
      </w:r>
      <w:r>
        <w:fldChar w:fldCharType="end"/>
      </w:r>
    </w:p>
    <w:p w:rsidR="00DA7AE0" w:rsidRDefault="00FB35CE">
      <w:pPr>
        <w:pStyle w:val="indexentry0"/>
      </w:pPr>
      <w:r>
        <w:t xml:space="preserve">   </w:t>
      </w:r>
      <w:hyperlink w:anchor="section_81055848ed704544b3bf9c1a8fd6703a">
        <w:r>
          <w:rPr>
            <w:rStyle w:val="Hyperlink"/>
          </w:rPr>
          <w:t>dominant speaker notification</w:t>
        </w:r>
      </w:hyperlink>
      <w:r>
        <w:t xml:space="preserve"> </w:t>
      </w:r>
      <w:r>
        <w:fldChar w:fldCharType="begin"/>
      </w:r>
      <w:r>
        <w:instrText>PAGEREF section_81055848ed704544b3bf9c1a8fd6703a</w:instrText>
      </w:r>
      <w:r>
        <w:fldChar w:fldCharType="separate"/>
      </w:r>
      <w:r>
        <w:rPr>
          <w:noProof/>
        </w:rPr>
        <w:t>45</w:t>
      </w:r>
      <w:r>
        <w:fldChar w:fldCharType="end"/>
      </w:r>
    </w:p>
    <w:p w:rsidR="00DA7AE0" w:rsidRDefault="00FB35CE">
      <w:pPr>
        <w:pStyle w:val="indexentry0"/>
      </w:pPr>
      <w:r>
        <w:t xml:space="preserve">   </w:t>
      </w:r>
      <w:hyperlink w:anchor="section_6661f0dbe002452fb6276510564b53c7">
        <w:r>
          <w:rPr>
            <w:rStyle w:val="Hyperlink"/>
          </w:rPr>
          <w:t>modality send bandwidth limit</w:t>
        </w:r>
      </w:hyperlink>
      <w:r>
        <w:t xml:space="preserve"> </w:t>
      </w:r>
      <w:r>
        <w:fldChar w:fldCharType="begin"/>
      </w:r>
      <w:r>
        <w:instrText>PAGEREF section_6661f0dbe002452fb6276510564b53c7</w:instrText>
      </w:r>
      <w:r>
        <w:fldChar w:fldCharType="separate"/>
      </w:r>
      <w:r>
        <w:rPr>
          <w:noProof/>
        </w:rPr>
        <w:t>59</w:t>
      </w:r>
      <w:r>
        <w:fldChar w:fldCharType="end"/>
      </w:r>
    </w:p>
    <w:p w:rsidR="00DA7AE0" w:rsidRDefault="00FB35CE">
      <w:pPr>
        <w:pStyle w:val="indexentry0"/>
      </w:pPr>
      <w:r>
        <w:t xml:space="preserve">   </w:t>
      </w:r>
      <w:hyperlink w:anchor="section_a9edada95a2a45c9a3fcfc36d4a20887">
        <w:r>
          <w:rPr>
            <w:rStyle w:val="Hyperlink"/>
          </w:rPr>
          <w:t>network congestion notification extension</w:t>
        </w:r>
      </w:hyperlink>
      <w:r>
        <w:t xml:space="preserve"> </w:t>
      </w:r>
      <w:r>
        <w:fldChar w:fldCharType="begin"/>
      </w:r>
      <w:r>
        <w:instrText>PAGEREF section_a9edada95a2a45c9a3fcfc36d4a20887</w:instrText>
      </w:r>
      <w:r>
        <w:fldChar w:fldCharType="separate"/>
      </w:r>
      <w:r>
        <w:rPr>
          <w:noProof/>
        </w:rPr>
        <w:t>56</w:t>
      </w:r>
      <w:r>
        <w:fldChar w:fldCharType="end"/>
      </w:r>
    </w:p>
    <w:p w:rsidR="00DA7AE0" w:rsidRDefault="00FB35CE">
      <w:pPr>
        <w:pStyle w:val="indexentry0"/>
      </w:pPr>
      <w:r>
        <w:t xml:space="preserve">   </w:t>
      </w:r>
      <w:hyperlink w:anchor="section_4fd2a8b3ed614dd3818885d42e13fb30">
        <w:r>
          <w:rPr>
            <w:rStyle w:val="Hyperlink"/>
          </w:rPr>
          <w:t>Packet loss notification</w:t>
        </w:r>
      </w:hyperlink>
      <w:r>
        <w:t xml:space="preserve"> </w:t>
      </w:r>
      <w:r>
        <w:fldChar w:fldCharType="begin"/>
      </w:r>
      <w:r>
        <w:instrText>PAGEREF section_4fd2a8b3ed614dd3818885d42e13fb30</w:instrText>
      </w:r>
      <w:r>
        <w:fldChar w:fldCharType="separate"/>
      </w:r>
      <w:r>
        <w:rPr>
          <w:noProof/>
        </w:rPr>
        <w:t>50</w:t>
      </w:r>
      <w:r>
        <w:fldChar w:fldCharType="end"/>
      </w:r>
    </w:p>
    <w:p w:rsidR="00DA7AE0" w:rsidRDefault="00FB35CE">
      <w:pPr>
        <w:pStyle w:val="indexentry0"/>
      </w:pPr>
      <w:r>
        <w:t xml:space="preserve">   </w:t>
      </w:r>
      <w:hyperlink w:anchor="section_6eb1ff51a314437ca7020bd218aed045">
        <w:r>
          <w:rPr>
            <w:rStyle w:val="Hyperlink"/>
          </w:rPr>
          <w:t>picture loss indication extension</w:t>
        </w:r>
      </w:hyperlink>
      <w:r>
        <w:t xml:space="preserve"> </w:t>
      </w:r>
      <w:r>
        <w:fldChar w:fldCharType="begin"/>
      </w:r>
      <w:r>
        <w:instrText>PAGEREF section_6eb1ff51a314437ca7020bd218aed045</w:instrText>
      </w:r>
      <w:r>
        <w:fldChar w:fldCharType="separate"/>
      </w:r>
      <w:r>
        <w:rPr>
          <w:noProof/>
        </w:rPr>
        <w:t>57</w:t>
      </w:r>
      <w:r>
        <w:fldChar w:fldCharType="end"/>
      </w:r>
    </w:p>
    <w:p w:rsidR="00DA7AE0" w:rsidRDefault="00FB35CE">
      <w:pPr>
        <w:pStyle w:val="indexentry0"/>
      </w:pPr>
      <w:r>
        <w:t xml:space="preserve">   </w:t>
      </w:r>
      <w:hyperlink w:anchor="section_f155c87052304b4d9d6611f3d991d346">
        <w:r>
          <w:rPr>
            <w:rStyle w:val="Hyperlink"/>
          </w:rPr>
          <w:t>policy server bandwidth notification</w:t>
        </w:r>
      </w:hyperlink>
      <w:r>
        <w:t xml:space="preserve"> </w:t>
      </w:r>
      <w:r>
        <w:fldChar w:fldCharType="begin"/>
      </w:r>
      <w:r>
        <w:instrText>PAGEREF section_f155c87052304b4d9d6611f3d991d346</w:instrText>
      </w:r>
      <w:r>
        <w:fldChar w:fldCharType="separate"/>
      </w:r>
      <w:r>
        <w:rPr>
          <w:noProof/>
        </w:rPr>
        <w:t>51</w:t>
      </w:r>
      <w:r>
        <w:fldChar w:fldCharType="end"/>
      </w:r>
    </w:p>
    <w:p w:rsidR="00DA7AE0" w:rsidRDefault="00FB35CE">
      <w:pPr>
        <w:pStyle w:val="indexentry0"/>
      </w:pPr>
      <w:r>
        <w:t xml:space="preserve">   </w:t>
      </w:r>
      <w:hyperlink w:anchor="section_8835822c7ace471fbc2e1555f4cbe0c8">
        <w:r>
          <w:rPr>
            <w:rStyle w:val="Hyperlink"/>
          </w:rPr>
          <w:t>Receiver-side bandwidth limit</w:t>
        </w:r>
      </w:hyperlink>
      <w:r>
        <w:t xml:space="preserve"> </w:t>
      </w:r>
      <w:r>
        <w:fldChar w:fldCharType="begin"/>
      </w:r>
      <w:r>
        <w:instrText xml:space="preserve">PAGEREF </w:instrText>
      </w:r>
      <w:r>
        <w:instrText>section_8835822c7ace471fbc2e1555f4cbe0c8</w:instrText>
      </w:r>
      <w:r>
        <w:fldChar w:fldCharType="separate"/>
      </w:r>
      <w:r>
        <w:rPr>
          <w:noProof/>
        </w:rPr>
        <w:t>53</w:t>
      </w:r>
      <w:r>
        <w:fldChar w:fldCharType="end"/>
      </w:r>
    </w:p>
    <w:p w:rsidR="00DA7AE0" w:rsidRDefault="00FB35CE">
      <w:pPr>
        <w:pStyle w:val="indexentry0"/>
      </w:pPr>
      <w:r>
        <w:t xml:space="preserve">   </w:t>
      </w:r>
      <w:hyperlink w:anchor="section_859c0da8f1a84b7b9cc709129d04923f">
        <w:r>
          <w:rPr>
            <w:rStyle w:val="Hyperlink"/>
          </w:rPr>
          <w:t>SDES private extension</w:t>
        </w:r>
      </w:hyperlink>
      <w:r>
        <w:t xml:space="preserve"> </w:t>
      </w:r>
      <w:r>
        <w:fldChar w:fldCharType="begin"/>
      </w:r>
      <w:r>
        <w:instrText>PAGEREF section_859c0da8f1a84b7b9cc709129d04923f</w:instrText>
      </w:r>
      <w:r>
        <w:fldChar w:fldCharType="separate"/>
      </w:r>
      <w:r>
        <w:rPr>
          <w:noProof/>
        </w:rPr>
        <w:t>55</w:t>
      </w:r>
      <w:r>
        <w:fldChar w:fldCharType="end"/>
      </w:r>
    </w:p>
    <w:p w:rsidR="00DA7AE0" w:rsidRDefault="00FB35CE">
      <w:pPr>
        <w:pStyle w:val="indexentry0"/>
      </w:pPr>
      <w:r>
        <w:t xml:space="preserve">   </w:t>
      </w:r>
      <w:hyperlink w:anchor="section_d9ea60b42ea740cbb1aa1e0bfc2a9ac0">
        <w:r>
          <w:rPr>
            <w:rStyle w:val="Hyperlink"/>
          </w:rPr>
          <w:t>SSRC ch</w:t>
        </w:r>
        <w:r>
          <w:rPr>
            <w:rStyle w:val="Hyperlink"/>
          </w:rPr>
          <w:t>ange throttling</w:t>
        </w:r>
      </w:hyperlink>
      <w:r>
        <w:t xml:space="preserve"> </w:t>
      </w:r>
      <w:r>
        <w:fldChar w:fldCharType="begin"/>
      </w:r>
      <w:r>
        <w:instrText>PAGEREF section_d9ea60b42ea740cbb1aa1e0bfc2a9ac0</w:instrText>
      </w:r>
      <w:r>
        <w:fldChar w:fldCharType="separate"/>
      </w:r>
      <w:r>
        <w:rPr>
          <w:noProof/>
        </w:rPr>
        <w:t>45</w:t>
      </w:r>
      <w:r>
        <w:fldChar w:fldCharType="end"/>
      </w:r>
    </w:p>
    <w:p w:rsidR="00DA7AE0" w:rsidRDefault="00FB35CE">
      <w:pPr>
        <w:pStyle w:val="indexentry0"/>
      </w:pPr>
      <w:r>
        <w:t xml:space="preserve">   </w:t>
      </w:r>
      <w:hyperlink w:anchor="section_2b2331fec6074a77aecfcd055d1fb42a">
        <w:r>
          <w:rPr>
            <w:rStyle w:val="Hyperlink"/>
          </w:rPr>
          <w:t>TURN server bandwidth notification</w:t>
        </w:r>
      </w:hyperlink>
      <w:r>
        <w:t xml:space="preserve"> </w:t>
      </w:r>
      <w:r>
        <w:fldChar w:fldCharType="begin"/>
      </w:r>
      <w:r>
        <w:instrText>PAGEREF section_2b2331fec6074a77aecfcd055d1fb42a</w:instrText>
      </w:r>
      <w:r>
        <w:fldChar w:fldCharType="separate"/>
      </w:r>
      <w:r>
        <w:rPr>
          <w:noProof/>
        </w:rPr>
        <w:t>52</w:t>
      </w:r>
      <w:r>
        <w:fldChar w:fldCharType="end"/>
      </w:r>
    </w:p>
    <w:p w:rsidR="00DA7AE0" w:rsidRDefault="00FB35CE">
      <w:pPr>
        <w:pStyle w:val="indexentry0"/>
      </w:pPr>
      <w:r>
        <w:t xml:space="preserve">   </w:t>
      </w:r>
      <w:hyperlink w:anchor="section_dafd240edf374833b5c276caa6f3e8dd">
        <w:r>
          <w:rPr>
            <w:rStyle w:val="Hyperlink"/>
          </w:rPr>
          <w:t>Video preference</w:t>
        </w:r>
      </w:hyperlink>
      <w:r>
        <w:t xml:space="preserve"> </w:t>
      </w:r>
      <w:r>
        <w:fldChar w:fldCharType="begin"/>
      </w:r>
      <w:r>
        <w:instrText>PAGEREF section_dafd240edf374833b5c276caa6f3e8dd</w:instrText>
      </w:r>
      <w:r>
        <w:fldChar w:fldCharType="separate"/>
      </w:r>
      <w:r>
        <w:rPr>
          <w:noProof/>
        </w:rPr>
        <w:t>50</w:t>
      </w:r>
      <w:r>
        <w:fldChar w:fldCharType="end"/>
      </w:r>
    </w:p>
    <w:p w:rsidR="00DA7AE0" w:rsidRDefault="00FB35CE">
      <w:pPr>
        <w:pStyle w:val="indexentry0"/>
      </w:pPr>
      <w:r>
        <w:t xml:space="preserve">   </w:t>
      </w:r>
      <w:hyperlink w:anchor="section_7da11c7dea9344ba9afda57105696bae">
        <w:r>
          <w:rPr>
            <w:rStyle w:val="Hyperlink"/>
          </w:rPr>
          <w:t>video source request extension</w:t>
        </w:r>
      </w:hyperlink>
      <w:r>
        <w:t xml:space="preserve"> </w:t>
      </w:r>
      <w:r>
        <w:fldChar w:fldCharType="begin"/>
      </w:r>
      <w:r>
        <w:instrText>PAGEREF section_7da11c7dea9344ba9afda57105696bae</w:instrText>
      </w:r>
      <w:r>
        <w:fldChar w:fldCharType="separate"/>
      </w:r>
      <w:r>
        <w:rPr>
          <w:noProof/>
        </w:rPr>
        <w:t>58</w:t>
      </w:r>
      <w:r>
        <w:fldChar w:fldCharType="end"/>
      </w:r>
    </w:p>
    <w:p w:rsidR="00DA7AE0" w:rsidRDefault="00DA7AE0">
      <w:pPr>
        <w:spacing w:before="0" w:after="0"/>
        <w:rPr>
          <w:sz w:val="16"/>
        </w:rPr>
      </w:pPr>
    </w:p>
    <w:p w:rsidR="00DA7AE0" w:rsidRDefault="00FB35CE">
      <w:pPr>
        <w:pStyle w:val="indexheader"/>
      </w:pPr>
      <w:r>
        <w:t>F</w:t>
      </w:r>
    </w:p>
    <w:p w:rsidR="00DA7AE0" w:rsidRDefault="00DA7AE0">
      <w:pPr>
        <w:spacing w:before="0" w:after="0"/>
        <w:rPr>
          <w:sz w:val="16"/>
        </w:rPr>
      </w:pPr>
    </w:p>
    <w:p w:rsidR="00DA7AE0" w:rsidRDefault="00FB35CE">
      <w:pPr>
        <w:pStyle w:val="indexentry0"/>
      </w:pPr>
      <w:hyperlink w:anchor="section_3e1ee155bc284dbc89f7895f53990d2d">
        <w:r>
          <w:rPr>
            <w:rStyle w:val="Hyperlink"/>
          </w:rPr>
          <w:t>Fields - vendor-extensible</w:t>
        </w:r>
      </w:hyperlink>
      <w:r>
        <w:t xml:space="preserve"> </w:t>
      </w:r>
      <w:r>
        <w:fldChar w:fldCharType="begin"/>
      </w:r>
      <w:r>
        <w:instrText>PAGEREF section_3e1ee155bc284dbc89f7895f53990d2d</w:instrText>
      </w:r>
      <w:r>
        <w:fldChar w:fldCharType="separate"/>
      </w:r>
      <w:r>
        <w:rPr>
          <w:noProof/>
        </w:rPr>
        <w:t>13</w:t>
      </w:r>
      <w:r>
        <w:fldChar w:fldCharType="end"/>
      </w:r>
    </w:p>
    <w:p w:rsidR="00DA7AE0" w:rsidRDefault="00DA7AE0">
      <w:pPr>
        <w:spacing w:before="0" w:after="0"/>
        <w:rPr>
          <w:sz w:val="16"/>
        </w:rPr>
      </w:pPr>
    </w:p>
    <w:p w:rsidR="00DA7AE0" w:rsidRDefault="00FB35CE">
      <w:pPr>
        <w:pStyle w:val="indexheader"/>
      </w:pPr>
      <w:r>
        <w:t>G</w:t>
      </w:r>
    </w:p>
    <w:p w:rsidR="00DA7AE0" w:rsidRDefault="00DA7AE0">
      <w:pPr>
        <w:spacing w:before="0" w:after="0"/>
        <w:rPr>
          <w:sz w:val="16"/>
        </w:rPr>
      </w:pPr>
    </w:p>
    <w:p w:rsidR="00DA7AE0" w:rsidRDefault="00FB35CE">
      <w:pPr>
        <w:pStyle w:val="indexentry0"/>
      </w:pPr>
      <w:hyperlink w:anchor="section_ba0d6cb2f11f4fd4b08b2ee9151067f8">
        <w:r>
          <w:rPr>
            <w:rStyle w:val="Hyperlink"/>
          </w:rPr>
          <w:t>Glossary</w:t>
        </w:r>
      </w:hyperlink>
      <w:r>
        <w:t xml:space="preserve"> </w:t>
      </w:r>
      <w:r>
        <w:fldChar w:fldCharType="begin"/>
      </w:r>
      <w:r>
        <w:instrText>PAGEREF section_ba0d6cb2f11f4fd4b08b2ee9151067f8</w:instrText>
      </w:r>
      <w:r>
        <w:fldChar w:fldCharType="separate"/>
      </w:r>
      <w:r>
        <w:rPr>
          <w:noProof/>
        </w:rPr>
        <w:t>6</w:t>
      </w:r>
      <w:r>
        <w:fldChar w:fldCharType="end"/>
      </w:r>
    </w:p>
    <w:p w:rsidR="00DA7AE0" w:rsidRDefault="00DA7AE0">
      <w:pPr>
        <w:spacing w:before="0" w:after="0"/>
        <w:rPr>
          <w:sz w:val="16"/>
        </w:rPr>
      </w:pPr>
    </w:p>
    <w:p w:rsidR="00DA7AE0" w:rsidRDefault="00FB35CE">
      <w:pPr>
        <w:pStyle w:val="indexheader"/>
      </w:pPr>
      <w:r>
        <w:t>H</w:t>
      </w:r>
    </w:p>
    <w:p w:rsidR="00DA7AE0" w:rsidRDefault="00DA7AE0">
      <w:pPr>
        <w:spacing w:before="0" w:after="0"/>
        <w:rPr>
          <w:sz w:val="16"/>
        </w:rPr>
      </w:pPr>
    </w:p>
    <w:p w:rsidR="00DA7AE0" w:rsidRDefault="00FB35CE">
      <w:pPr>
        <w:pStyle w:val="indexentry0"/>
      </w:pPr>
      <w:r>
        <w:t>Higher-layer triggered events</w:t>
      </w:r>
    </w:p>
    <w:p w:rsidR="00DA7AE0" w:rsidRDefault="00FB35CE">
      <w:pPr>
        <w:pStyle w:val="indexentry0"/>
      </w:pPr>
      <w:r>
        <w:t xml:space="preserve">   </w:t>
      </w:r>
      <w:hyperlink w:anchor="section_b15d37cd3bd04a228f2d5d39165f3989">
        <w:r>
          <w:rPr>
            <w:rStyle w:val="Hyperlink"/>
          </w:rPr>
          <w:t>RTCP</w:t>
        </w:r>
      </w:hyperlink>
      <w:r>
        <w:t xml:space="preserve"> </w:t>
      </w:r>
      <w:r>
        <w:fldChar w:fldCharType="begin"/>
      </w:r>
      <w:r>
        <w:instrText>PAGEREF section_b15d37cd3bd04a228f2d5d39165f3989</w:instrText>
      </w:r>
      <w:r>
        <w:fldChar w:fldCharType="separate"/>
      </w:r>
      <w:r>
        <w:rPr>
          <w:noProof/>
        </w:rPr>
        <w:t>41</w:t>
      </w:r>
      <w:r>
        <w:fldChar w:fldCharType="end"/>
      </w:r>
    </w:p>
    <w:p w:rsidR="00DA7AE0" w:rsidRDefault="00FB35CE">
      <w:pPr>
        <w:pStyle w:val="indexentry0"/>
      </w:pPr>
      <w:r>
        <w:t xml:space="preserve">   </w:t>
      </w:r>
      <w:hyperlink w:anchor="section_a80430998843472fba4d78c5793f11ed">
        <w:r>
          <w:rPr>
            <w:rStyle w:val="Hyperlink"/>
          </w:rPr>
          <w:t>RTP</w:t>
        </w:r>
      </w:hyperlink>
      <w:r>
        <w:t xml:space="preserve"> </w:t>
      </w:r>
      <w:r>
        <w:fldChar w:fldCharType="begin"/>
      </w:r>
      <w:r>
        <w:instrText>PAGEREF section_a80430998843472fba4d78c5793f11ed</w:instrText>
      </w:r>
      <w:r>
        <w:fldChar w:fldCharType="separate"/>
      </w:r>
      <w:r>
        <w:rPr>
          <w:noProof/>
        </w:rPr>
        <w:t>36</w:t>
      </w:r>
      <w:r>
        <w:fldChar w:fldCharType="end"/>
      </w:r>
    </w:p>
    <w:p w:rsidR="00DA7AE0" w:rsidRDefault="00DA7AE0">
      <w:pPr>
        <w:spacing w:before="0" w:after="0"/>
        <w:rPr>
          <w:sz w:val="16"/>
        </w:rPr>
      </w:pPr>
    </w:p>
    <w:p w:rsidR="00DA7AE0" w:rsidRDefault="00FB35CE">
      <w:pPr>
        <w:pStyle w:val="indexheader"/>
      </w:pPr>
      <w:r>
        <w:t>I</w:t>
      </w:r>
    </w:p>
    <w:p w:rsidR="00DA7AE0" w:rsidRDefault="00DA7AE0">
      <w:pPr>
        <w:spacing w:before="0" w:after="0"/>
        <w:rPr>
          <w:sz w:val="16"/>
        </w:rPr>
      </w:pPr>
    </w:p>
    <w:p w:rsidR="00DA7AE0" w:rsidRDefault="00FB35CE">
      <w:pPr>
        <w:pStyle w:val="indexentry0"/>
      </w:pPr>
      <w:hyperlink w:anchor="section_7701f203c4fb4d598c88d35f9786469a">
        <w:r>
          <w:rPr>
            <w:rStyle w:val="Hyperlink"/>
          </w:rPr>
          <w:t>Implementer - security considerations</w:t>
        </w:r>
      </w:hyperlink>
      <w:r>
        <w:t xml:space="preserve"> </w:t>
      </w:r>
      <w:r>
        <w:fldChar w:fldCharType="begin"/>
      </w:r>
      <w:r>
        <w:instrText>PAGEREF section_7701f203c4fb4d598c88d35f9786469a</w:instrText>
      </w:r>
      <w:r>
        <w:fldChar w:fldCharType="separate"/>
      </w:r>
      <w:r>
        <w:rPr>
          <w:noProof/>
        </w:rPr>
        <w:t>60</w:t>
      </w:r>
      <w:r>
        <w:fldChar w:fldCharType="end"/>
      </w:r>
    </w:p>
    <w:p w:rsidR="00DA7AE0" w:rsidRDefault="00FB35CE">
      <w:pPr>
        <w:pStyle w:val="indexentry0"/>
      </w:pPr>
      <w:hyperlink w:anchor="section_531a4b96dc57421a9097b0196e7710c4">
        <w:r>
          <w:rPr>
            <w:rStyle w:val="Hyperlink"/>
          </w:rPr>
          <w:t>Index of security parameters</w:t>
        </w:r>
      </w:hyperlink>
      <w:r>
        <w:t xml:space="preserve"> </w:t>
      </w:r>
      <w:r>
        <w:fldChar w:fldCharType="begin"/>
      </w:r>
      <w:r>
        <w:instrText>PAGEREF section_531a4b96dc57421a9097b0196e7710c4</w:instrText>
      </w:r>
      <w:r>
        <w:fldChar w:fldCharType="separate"/>
      </w:r>
      <w:r>
        <w:rPr>
          <w:noProof/>
        </w:rPr>
        <w:t>60</w:t>
      </w:r>
      <w:r>
        <w:fldChar w:fldCharType="end"/>
      </w:r>
    </w:p>
    <w:p w:rsidR="00DA7AE0" w:rsidRDefault="00FB35CE">
      <w:pPr>
        <w:pStyle w:val="indexentry0"/>
      </w:pPr>
      <w:hyperlink w:anchor="section_305eba190203497fa02c88eccb0a416d">
        <w:r>
          <w:rPr>
            <w:rStyle w:val="Hyperlink"/>
          </w:rPr>
          <w:t>Informative references</w:t>
        </w:r>
      </w:hyperlink>
      <w:r>
        <w:t xml:space="preserve"> </w:t>
      </w:r>
      <w:r>
        <w:fldChar w:fldCharType="begin"/>
      </w:r>
      <w:r>
        <w:instrText>PAGEREF section_305eba1902</w:instrText>
      </w:r>
      <w:r>
        <w:instrText>03497fa02c88eccb0a416d</w:instrText>
      </w:r>
      <w:r>
        <w:fldChar w:fldCharType="separate"/>
      </w:r>
      <w:r>
        <w:rPr>
          <w:noProof/>
        </w:rPr>
        <w:t>10</w:t>
      </w:r>
      <w:r>
        <w:fldChar w:fldCharType="end"/>
      </w:r>
    </w:p>
    <w:p w:rsidR="00DA7AE0" w:rsidRDefault="00FB35CE">
      <w:pPr>
        <w:pStyle w:val="indexentry0"/>
      </w:pPr>
      <w:r>
        <w:t>Initialization</w:t>
      </w:r>
    </w:p>
    <w:p w:rsidR="00DA7AE0" w:rsidRDefault="00FB35CE">
      <w:pPr>
        <w:pStyle w:val="indexentry0"/>
      </w:pPr>
      <w:r>
        <w:t xml:space="preserve">   </w:t>
      </w:r>
      <w:hyperlink w:anchor="section_40d6fe796afd4e2da4138ddcb060ccba">
        <w:r>
          <w:rPr>
            <w:rStyle w:val="Hyperlink"/>
          </w:rPr>
          <w:t>RTCP</w:t>
        </w:r>
      </w:hyperlink>
      <w:r>
        <w:t xml:space="preserve"> </w:t>
      </w:r>
      <w:r>
        <w:fldChar w:fldCharType="begin"/>
      </w:r>
      <w:r>
        <w:instrText>PAGEREF section_40d6fe796afd4e2da4138ddcb060ccba</w:instrText>
      </w:r>
      <w:r>
        <w:fldChar w:fldCharType="separate"/>
      </w:r>
      <w:r>
        <w:rPr>
          <w:noProof/>
        </w:rPr>
        <w:t>41</w:t>
      </w:r>
      <w:r>
        <w:fldChar w:fldCharType="end"/>
      </w:r>
    </w:p>
    <w:p w:rsidR="00DA7AE0" w:rsidRDefault="00FB35CE">
      <w:pPr>
        <w:pStyle w:val="indexentry0"/>
      </w:pPr>
      <w:r>
        <w:t xml:space="preserve">   </w:t>
      </w:r>
      <w:hyperlink w:anchor="section_0ad037a8087142679b52b631a23a3866">
        <w:r>
          <w:rPr>
            <w:rStyle w:val="Hyperlink"/>
          </w:rPr>
          <w:t>RTP</w:t>
        </w:r>
      </w:hyperlink>
      <w:r>
        <w:t xml:space="preserve"> </w:t>
      </w:r>
      <w:r>
        <w:fldChar w:fldCharType="begin"/>
      </w:r>
      <w:r>
        <w:instrText>PAGEREF section_0ad037</w:instrText>
      </w:r>
      <w:r>
        <w:instrText>a8087142679b52b631a23a3866</w:instrText>
      </w:r>
      <w:r>
        <w:fldChar w:fldCharType="separate"/>
      </w:r>
      <w:r>
        <w:rPr>
          <w:noProof/>
        </w:rPr>
        <w:t>35</w:t>
      </w:r>
      <w:r>
        <w:fldChar w:fldCharType="end"/>
      </w:r>
    </w:p>
    <w:p w:rsidR="00DA7AE0" w:rsidRDefault="00FB35CE">
      <w:pPr>
        <w:pStyle w:val="indexentry0"/>
      </w:pPr>
      <w:hyperlink w:anchor="section_97aff7038dd0472ba9bab7a60eeee77d">
        <w:r>
          <w:rPr>
            <w:rStyle w:val="Hyperlink"/>
          </w:rPr>
          <w:t>Introduction</w:t>
        </w:r>
      </w:hyperlink>
      <w:r>
        <w:t xml:space="preserve"> </w:t>
      </w:r>
      <w:r>
        <w:fldChar w:fldCharType="begin"/>
      </w:r>
      <w:r>
        <w:instrText>PAGEREF section_97aff7038dd0472ba9bab7a60eeee77d</w:instrText>
      </w:r>
      <w:r>
        <w:fldChar w:fldCharType="separate"/>
      </w:r>
      <w:r>
        <w:rPr>
          <w:noProof/>
        </w:rPr>
        <w:t>6</w:t>
      </w:r>
      <w:r>
        <w:fldChar w:fldCharType="end"/>
      </w:r>
    </w:p>
    <w:p w:rsidR="00DA7AE0" w:rsidRDefault="00DA7AE0">
      <w:pPr>
        <w:spacing w:before="0" w:after="0"/>
        <w:rPr>
          <w:sz w:val="16"/>
        </w:rPr>
      </w:pPr>
    </w:p>
    <w:p w:rsidR="00DA7AE0" w:rsidRDefault="00FB35CE">
      <w:pPr>
        <w:pStyle w:val="indexheader"/>
      </w:pPr>
      <w:r>
        <w:t>L</w:t>
      </w:r>
    </w:p>
    <w:p w:rsidR="00DA7AE0" w:rsidRDefault="00DA7AE0">
      <w:pPr>
        <w:spacing w:before="0" w:after="0"/>
        <w:rPr>
          <w:sz w:val="16"/>
        </w:rPr>
      </w:pPr>
    </w:p>
    <w:p w:rsidR="00DA7AE0" w:rsidRDefault="00FB35CE">
      <w:pPr>
        <w:pStyle w:val="indexentry0"/>
      </w:pPr>
      <w:r>
        <w:t>Local events</w:t>
      </w:r>
    </w:p>
    <w:p w:rsidR="00DA7AE0" w:rsidRDefault="00FB35CE">
      <w:pPr>
        <w:pStyle w:val="indexentry0"/>
      </w:pPr>
      <w:r>
        <w:t xml:space="preserve">   </w:t>
      </w:r>
      <w:hyperlink w:anchor="section_f365768036904f8f9dbab859207657e7">
        <w:r>
          <w:rPr>
            <w:rStyle w:val="Hyperlink"/>
          </w:rPr>
          <w:t>RTCP</w:t>
        </w:r>
      </w:hyperlink>
      <w:r>
        <w:t xml:space="preserve"> </w:t>
      </w:r>
      <w:r>
        <w:fldChar w:fldCharType="begin"/>
      </w:r>
      <w:r>
        <w:instrText>PAGEREF section_f365768036904f8f9dbab859207657e7</w:instrText>
      </w:r>
      <w:r>
        <w:fldChar w:fldCharType="separate"/>
      </w:r>
      <w:r>
        <w:rPr>
          <w:noProof/>
        </w:rPr>
        <w:t>43</w:t>
      </w:r>
      <w:r>
        <w:fldChar w:fldCharType="end"/>
      </w:r>
    </w:p>
    <w:p w:rsidR="00DA7AE0" w:rsidRDefault="00FB35CE">
      <w:pPr>
        <w:pStyle w:val="indexentry0"/>
      </w:pPr>
      <w:r>
        <w:t xml:space="preserve">   </w:t>
      </w:r>
      <w:hyperlink w:anchor="section_cd1752d72eff4896b6958facad25d131">
        <w:r>
          <w:rPr>
            <w:rStyle w:val="Hyperlink"/>
          </w:rPr>
          <w:t>RTP</w:t>
        </w:r>
      </w:hyperlink>
      <w:r>
        <w:t xml:space="preserve"> </w:t>
      </w:r>
      <w:r>
        <w:fldChar w:fldCharType="begin"/>
      </w:r>
      <w:r>
        <w:instrText>PAGEREF section_cd1752d72eff4896b6958facad25d131</w:instrText>
      </w:r>
      <w:r>
        <w:fldChar w:fldCharType="separate"/>
      </w:r>
      <w:r>
        <w:rPr>
          <w:noProof/>
        </w:rPr>
        <w:t>37</w:t>
      </w:r>
      <w:r>
        <w:fldChar w:fldCharType="end"/>
      </w:r>
    </w:p>
    <w:p w:rsidR="00DA7AE0" w:rsidRDefault="00DA7AE0">
      <w:pPr>
        <w:spacing w:before="0" w:after="0"/>
        <w:rPr>
          <w:sz w:val="16"/>
        </w:rPr>
      </w:pPr>
    </w:p>
    <w:p w:rsidR="00DA7AE0" w:rsidRDefault="00FB35CE">
      <w:pPr>
        <w:pStyle w:val="indexheader"/>
      </w:pPr>
      <w:r>
        <w:t>M</w:t>
      </w:r>
    </w:p>
    <w:p w:rsidR="00DA7AE0" w:rsidRDefault="00DA7AE0">
      <w:pPr>
        <w:spacing w:before="0" w:after="0"/>
        <w:rPr>
          <w:sz w:val="16"/>
        </w:rPr>
      </w:pPr>
    </w:p>
    <w:p w:rsidR="00DA7AE0" w:rsidRDefault="00FB35CE">
      <w:pPr>
        <w:pStyle w:val="indexentry0"/>
      </w:pPr>
      <w:r>
        <w:t>Message processing</w:t>
      </w:r>
    </w:p>
    <w:p w:rsidR="00DA7AE0" w:rsidRDefault="00FB35CE">
      <w:pPr>
        <w:pStyle w:val="indexentry0"/>
      </w:pPr>
      <w:r>
        <w:t xml:space="preserve">   </w:t>
      </w:r>
      <w:hyperlink w:anchor="section_4f979cc4f9d74cc2b3637c5d0c3a9d8a">
        <w:r>
          <w:rPr>
            <w:rStyle w:val="Hyperlink"/>
          </w:rPr>
          <w:t>RTCP</w:t>
        </w:r>
      </w:hyperlink>
      <w:r>
        <w:t xml:space="preserve"> </w:t>
      </w:r>
      <w:r>
        <w:fldChar w:fldCharType="begin"/>
      </w:r>
      <w:r>
        <w:instrText>PAGEREF section_4f979cc4f9d74cc2b3637c5d0c3a9d8a</w:instrText>
      </w:r>
      <w:r>
        <w:fldChar w:fldCharType="separate"/>
      </w:r>
      <w:r>
        <w:rPr>
          <w:noProof/>
        </w:rPr>
        <w:t>42</w:t>
      </w:r>
      <w:r>
        <w:fldChar w:fldCharType="end"/>
      </w:r>
    </w:p>
    <w:p w:rsidR="00DA7AE0" w:rsidRDefault="00FB35CE">
      <w:pPr>
        <w:pStyle w:val="indexentry0"/>
      </w:pPr>
      <w:r>
        <w:t xml:space="preserve">   </w:t>
      </w:r>
      <w:hyperlink w:anchor="section_d8e664ee484142a4ac5d7199a168f0c0">
        <w:r>
          <w:rPr>
            <w:rStyle w:val="Hyperlink"/>
          </w:rPr>
          <w:t>RTP</w:t>
        </w:r>
      </w:hyperlink>
      <w:r>
        <w:t xml:space="preserve"> </w:t>
      </w:r>
      <w:r>
        <w:fldChar w:fldCharType="begin"/>
      </w:r>
      <w:r>
        <w:instrText>PAGEREF section_d8e664ee484142a4ac5d7199a168f0c0</w:instrText>
      </w:r>
      <w:r>
        <w:fldChar w:fldCharType="separate"/>
      </w:r>
      <w:r>
        <w:rPr>
          <w:noProof/>
        </w:rPr>
        <w:t>36</w:t>
      </w:r>
      <w:r>
        <w:fldChar w:fldCharType="end"/>
      </w:r>
    </w:p>
    <w:p w:rsidR="00DA7AE0" w:rsidRDefault="00FB35CE">
      <w:pPr>
        <w:pStyle w:val="indexentry0"/>
      </w:pPr>
      <w:r>
        <w:t>Messages</w:t>
      </w:r>
    </w:p>
    <w:p w:rsidR="00DA7AE0" w:rsidRDefault="00FB35CE">
      <w:pPr>
        <w:pStyle w:val="indexentry0"/>
      </w:pPr>
      <w:r>
        <w:t xml:space="preserve">   </w:t>
      </w:r>
      <w:hyperlink w:anchor="section_baade9c7183148aab038df65c9fc5f10">
        <w:r>
          <w:rPr>
            <w:rStyle w:val="Hyperlink"/>
          </w:rPr>
          <w:t>RTCP Compound Packets</w:t>
        </w:r>
      </w:hyperlink>
      <w:r>
        <w:t xml:space="preserve"> </w:t>
      </w:r>
      <w:r>
        <w:fldChar w:fldCharType="begin"/>
      </w:r>
      <w:r>
        <w:instrText>PAGEREF section_baade9c7183148aab038df65c9fc5f10</w:instrText>
      </w:r>
      <w:r>
        <w:fldChar w:fldCharType="separate"/>
      </w:r>
      <w:r>
        <w:rPr>
          <w:noProof/>
        </w:rPr>
        <w:t>16</w:t>
      </w:r>
      <w:r>
        <w:fldChar w:fldCharType="end"/>
      </w:r>
    </w:p>
    <w:p w:rsidR="00DA7AE0" w:rsidRDefault="00FB35CE">
      <w:pPr>
        <w:pStyle w:val="indexentry0"/>
      </w:pPr>
      <w:r>
        <w:t xml:space="preserve">   </w:t>
      </w:r>
      <w:hyperlink w:anchor="section_6f38a0fb7e5b4a45814cf775137dddda">
        <w:r>
          <w:rPr>
            <w:rStyle w:val="Hyperlink"/>
          </w:rPr>
          <w:t>RTCP Feedback Message</w:t>
        </w:r>
      </w:hyperlink>
      <w:r>
        <w:t xml:space="preserve"> </w:t>
      </w:r>
      <w:r>
        <w:fldChar w:fldCharType="begin"/>
      </w:r>
      <w:r>
        <w:instrText>PAGEREF section_6f38a0fb7e5b4a45814cf775137dddda</w:instrText>
      </w:r>
      <w:r>
        <w:fldChar w:fldCharType="separate"/>
      </w:r>
      <w:r>
        <w:rPr>
          <w:noProof/>
        </w:rPr>
        <w:t>27</w:t>
      </w:r>
      <w:r>
        <w:fldChar w:fldCharType="end"/>
      </w:r>
    </w:p>
    <w:p w:rsidR="00DA7AE0" w:rsidRDefault="00FB35CE">
      <w:pPr>
        <w:pStyle w:val="indexentry0"/>
      </w:pPr>
      <w:r>
        <w:t xml:space="preserve">   </w:t>
      </w:r>
      <w:hyperlink w:anchor="section_e3a1a2c58c7245a0a4795a15a9349eff">
        <w:r>
          <w:rPr>
            <w:rStyle w:val="Hyperlink"/>
          </w:rPr>
          <w:t>RTCP Packet Pair</w:t>
        </w:r>
      </w:hyperlink>
      <w:r>
        <w:t xml:space="preserve"> </w:t>
      </w:r>
      <w:r>
        <w:fldChar w:fldCharType="begin"/>
      </w:r>
      <w:r>
        <w:instrText>PAGEREF section_e3a1a2c58c7245a0a4795a15a9349eff</w:instrText>
      </w:r>
      <w:r>
        <w:fldChar w:fldCharType="separate"/>
      </w:r>
      <w:r>
        <w:rPr>
          <w:noProof/>
        </w:rPr>
        <w:t>16</w:t>
      </w:r>
      <w:r>
        <w:fldChar w:fldCharType="end"/>
      </w:r>
    </w:p>
    <w:p w:rsidR="00DA7AE0" w:rsidRDefault="00FB35CE">
      <w:pPr>
        <w:pStyle w:val="indexentry0"/>
      </w:pPr>
      <w:r>
        <w:t xml:space="preserve">   RTCP Packet Pair Packet (</w:t>
      </w:r>
      <w:hyperlink w:anchor="section_e1a01867a6944ec4b6f3e7a722d9ae56">
        <w:r>
          <w:rPr>
            <w:rStyle w:val="Hyperlink"/>
          </w:rPr>
          <w:t>section 2.2.3</w:t>
        </w:r>
      </w:hyperlink>
      <w:r>
        <w:t xml:space="preserve"> </w:t>
      </w:r>
      <w:r>
        <w:fldChar w:fldCharType="begin"/>
      </w:r>
      <w:r>
        <w:instrText>PAGEREF section_e1a01867a6944ec4b6f3e7a722d9ae56</w:instrText>
      </w:r>
      <w:r>
        <w:fldChar w:fldCharType="separate"/>
      </w:r>
      <w:r>
        <w:rPr>
          <w:noProof/>
        </w:rPr>
        <w:t>16</w:t>
      </w:r>
      <w:r>
        <w:fldChar w:fldCharType="end"/>
      </w:r>
      <w:r>
        <w:t xml:space="preserve">, </w:t>
      </w:r>
      <w:hyperlink w:anchor="section_5b72f2a343fa4fc2903b42fb41abe162">
        <w:r>
          <w:rPr>
            <w:rStyle w:val="Hyperlink"/>
          </w:rPr>
          <w:t>section 2.2.4</w:t>
        </w:r>
      </w:hyperlink>
      <w:r>
        <w:t xml:space="preserve"> </w:t>
      </w:r>
      <w:r>
        <w:fldChar w:fldCharType="begin"/>
      </w:r>
      <w:r>
        <w:instrText>PAGEREF section_5b72f2a343fa4fc2903b42fb41abe162</w:instrText>
      </w:r>
      <w:r>
        <w:fldChar w:fldCharType="separate"/>
      </w:r>
      <w:r>
        <w:rPr>
          <w:noProof/>
        </w:rPr>
        <w:t>16</w:t>
      </w:r>
      <w:r>
        <w:fldChar w:fldCharType="end"/>
      </w:r>
      <w:r>
        <w:t>)</w:t>
      </w:r>
    </w:p>
    <w:p w:rsidR="00DA7AE0" w:rsidRDefault="00FB35CE">
      <w:pPr>
        <w:pStyle w:val="indexentry0"/>
      </w:pPr>
      <w:r>
        <w:t xml:space="preserve">   RTCP Packet Train (</w:t>
      </w:r>
      <w:hyperlink w:anchor="section_e3a1a2c58c7245a0a4795a15a9349eff">
        <w:r>
          <w:rPr>
            <w:rStyle w:val="Hyperlink"/>
          </w:rPr>
          <w:t>section 2.2.5</w:t>
        </w:r>
      </w:hyperlink>
      <w:r>
        <w:t xml:space="preserve"> </w:t>
      </w:r>
      <w:r>
        <w:fldChar w:fldCharType="begin"/>
      </w:r>
      <w:r>
        <w:instrText>PAGEREF section_e3a1a2c58c7</w:instrText>
      </w:r>
      <w:r>
        <w:instrText>245a0a4795a15a9349eff</w:instrText>
      </w:r>
      <w:r>
        <w:fldChar w:fldCharType="separate"/>
      </w:r>
      <w:r>
        <w:rPr>
          <w:noProof/>
        </w:rPr>
        <w:t>16</w:t>
      </w:r>
      <w:r>
        <w:fldChar w:fldCharType="end"/>
      </w:r>
      <w:r>
        <w:t xml:space="preserve">, </w:t>
      </w:r>
      <w:hyperlink w:anchor="section_3195863847344f289652e8cb97dc4248">
        <w:r>
          <w:rPr>
            <w:rStyle w:val="Hyperlink"/>
          </w:rPr>
          <w:t>section 2.2.7</w:t>
        </w:r>
      </w:hyperlink>
      <w:r>
        <w:t xml:space="preserve"> </w:t>
      </w:r>
      <w:r>
        <w:fldChar w:fldCharType="begin"/>
      </w:r>
      <w:r>
        <w:instrText>PAGEREF section_3195863847344f289652e8cb97dc4248</w:instrText>
      </w:r>
      <w:r>
        <w:fldChar w:fldCharType="separate"/>
      </w:r>
      <w:r>
        <w:rPr>
          <w:noProof/>
        </w:rPr>
        <w:t>17</w:t>
      </w:r>
      <w:r>
        <w:fldChar w:fldCharType="end"/>
      </w:r>
      <w:r>
        <w:t>)</w:t>
      </w:r>
    </w:p>
    <w:p w:rsidR="00DA7AE0" w:rsidRDefault="00FB35CE">
      <w:pPr>
        <w:pStyle w:val="indexentry0"/>
      </w:pPr>
      <w:r>
        <w:t xml:space="preserve">   RTCP Packet Train Packet (</w:t>
      </w:r>
      <w:hyperlink w:anchor="section_e3a1a2c58c7245a0a4795a15a9349eff">
        <w:r>
          <w:rPr>
            <w:rStyle w:val="Hyperlink"/>
          </w:rPr>
          <w:t>section 2.</w:t>
        </w:r>
        <w:r>
          <w:rPr>
            <w:rStyle w:val="Hyperlink"/>
          </w:rPr>
          <w:t>2.5</w:t>
        </w:r>
      </w:hyperlink>
      <w:r>
        <w:t xml:space="preserve"> </w:t>
      </w:r>
      <w:r>
        <w:fldChar w:fldCharType="begin"/>
      </w:r>
      <w:r>
        <w:instrText>PAGEREF section_e3a1a2c58c7245a0a4795a15a9349eff</w:instrText>
      </w:r>
      <w:r>
        <w:fldChar w:fldCharType="separate"/>
      </w:r>
      <w:r>
        <w:rPr>
          <w:noProof/>
        </w:rPr>
        <w:t>16</w:t>
      </w:r>
      <w:r>
        <w:fldChar w:fldCharType="end"/>
      </w:r>
      <w:r>
        <w:t xml:space="preserve">, </w:t>
      </w:r>
      <w:hyperlink w:anchor="section_aec8016f1b8c4f78b5bbb1717e7f9447">
        <w:r>
          <w:rPr>
            <w:rStyle w:val="Hyperlink"/>
          </w:rPr>
          <w:t>section 2.2.6</w:t>
        </w:r>
      </w:hyperlink>
      <w:r>
        <w:t xml:space="preserve"> </w:t>
      </w:r>
      <w:r>
        <w:fldChar w:fldCharType="begin"/>
      </w:r>
      <w:r>
        <w:instrText>PAGEREF section_aec8016f1b8c4f78b5bbb1717e7f9447</w:instrText>
      </w:r>
      <w:r>
        <w:fldChar w:fldCharType="separate"/>
      </w:r>
      <w:r>
        <w:rPr>
          <w:noProof/>
        </w:rPr>
        <w:t>17</w:t>
      </w:r>
      <w:r>
        <w:fldChar w:fldCharType="end"/>
      </w:r>
      <w:r>
        <w:t>)</w:t>
      </w:r>
    </w:p>
    <w:p w:rsidR="00DA7AE0" w:rsidRDefault="00FB35CE">
      <w:pPr>
        <w:pStyle w:val="indexentry0"/>
      </w:pPr>
      <w:r>
        <w:t xml:space="preserve">   </w:t>
      </w:r>
      <w:hyperlink w:anchor="section_e1a01867a6944ec4b6f3e7a722d9ae56">
        <w:r>
          <w:rPr>
            <w:rStyle w:val="Hyperlink"/>
          </w:rPr>
          <w:t>RTC</w:t>
        </w:r>
        <w:r>
          <w:rPr>
            <w:rStyle w:val="Hyperlink"/>
          </w:rPr>
          <w:t>P Probe Packet</w:t>
        </w:r>
      </w:hyperlink>
      <w:r>
        <w:t xml:space="preserve"> </w:t>
      </w:r>
      <w:r>
        <w:fldChar w:fldCharType="begin"/>
      </w:r>
      <w:r>
        <w:instrText>PAGEREF section_e1a01867a6944ec4b6f3e7a722d9ae56</w:instrText>
      </w:r>
      <w:r>
        <w:fldChar w:fldCharType="separate"/>
      </w:r>
      <w:r>
        <w:rPr>
          <w:noProof/>
        </w:rPr>
        <w:t>16</w:t>
      </w:r>
      <w:r>
        <w:fldChar w:fldCharType="end"/>
      </w:r>
    </w:p>
    <w:p w:rsidR="00DA7AE0" w:rsidRDefault="00FB35CE">
      <w:pPr>
        <w:pStyle w:val="indexentry0"/>
      </w:pPr>
      <w:r>
        <w:t xml:space="preserve">   </w:t>
      </w:r>
      <w:hyperlink w:anchor="section_26056cc7e6a44699b2a167f59d89631a">
        <w:r>
          <w:rPr>
            <w:rStyle w:val="Hyperlink"/>
          </w:rPr>
          <w:t>RTCP Profile Specific Extension</w:t>
        </w:r>
      </w:hyperlink>
      <w:r>
        <w:t xml:space="preserve"> </w:t>
      </w:r>
      <w:r>
        <w:fldChar w:fldCharType="begin"/>
      </w:r>
      <w:r>
        <w:instrText>PAGEREF section_26056cc7e6a44699b2a167f59d89631a</w:instrText>
      </w:r>
      <w:r>
        <w:fldChar w:fldCharType="separate"/>
      </w:r>
      <w:r>
        <w:rPr>
          <w:noProof/>
        </w:rPr>
        <w:t>18</w:t>
      </w:r>
      <w:r>
        <w:fldChar w:fldCharType="end"/>
      </w:r>
    </w:p>
    <w:p w:rsidR="00DA7AE0" w:rsidRDefault="00FB35CE">
      <w:pPr>
        <w:pStyle w:val="indexentry0"/>
      </w:pPr>
      <w:r>
        <w:t xml:space="preserve">      </w:t>
      </w:r>
      <w:hyperlink w:anchor="section_372258a042164d13a7ad2bdb7987575c">
        <w:r>
          <w:rPr>
            <w:rStyle w:val="Hyperlink"/>
          </w:rPr>
          <w:t>audio healer metrics</w:t>
        </w:r>
      </w:hyperlink>
      <w:r>
        <w:t xml:space="preserve"> </w:t>
      </w:r>
      <w:r>
        <w:fldChar w:fldCharType="begin"/>
      </w:r>
      <w:r>
        <w:instrText>PAGEREF section_372258a042164d13a7ad2bdb7987575c</w:instrText>
      </w:r>
      <w:r>
        <w:fldChar w:fldCharType="separate"/>
      </w:r>
      <w:r>
        <w:rPr>
          <w:noProof/>
        </w:rPr>
        <w:t>22</w:t>
      </w:r>
      <w:r>
        <w:fldChar w:fldCharType="end"/>
      </w:r>
    </w:p>
    <w:p w:rsidR="00DA7AE0" w:rsidRDefault="00FB35CE">
      <w:pPr>
        <w:pStyle w:val="indexentry0"/>
      </w:pPr>
      <w:r>
        <w:t xml:space="preserve">      </w:t>
      </w:r>
      <w:hyperlink w:anchor="section_f31ea1522cf84c58a7be2b035aa57f36">
        <w:r>
          <w:rPr>
            <w:rStyle w:val="Hyperlink"/>
          </w:rPr>
          <w:t>estimated bandwidth</w:t>
        </w:r>
      </w:hyperlink>
      <w:r>
        <w:t xml:space="preserve"> </w:t>
      </w:r>
      <w:r>
        <w:fldChar w:fldCharType="begin"/>
      </w:r>
      <w:r>
        <w:instrText>PAGEREF section_f31ea1522cf84c58a7be2b035aa57f36</w:instrText>
      </w:r>
      <w:r>
        <w:fldChar w:fldCharType="separate"/>
      </w:r>
      <w:r>
        <w:rPr>
          <w:noProof/>
        </w:rPr>
        <w:t>19</w:t>
      </w:r>
      <w:r>
        <w:fldChar w:fldCharType="end"/>
      </w:r>
    </w:p>
    <w:p w:rsidR="00DA7AE0" w:rsidRDefault="00FB35CE">
      <w:pPr>
        <w:pStyle w:val="indexentry0"/>
      </w:pPr>
      <w:r>
        <w:t xml:space="preserve">      </w:t>
      </w:r>
      <w:hyperlink w:anchor="section_931e4a79f5114584b167ac90c25feb57">
        <w:r>
          <w:rPr>
            <w:rStyle w:val="Hyperlink"/>
          </w:rPr>
          <w:t>packet loss notification</w:t>
        </w:r>
      </w:hyperlink>
      <w:r>
        <w:t xml:space="preserve"> </w:t>
      </w:r>
      <w:r>
        <w:fldChar w:fldCharType="begin"/>
      </w:r>
      <w:r>
        <w:instrText>PAGEREF section_931e4a79f5114584b167ac90c25feb57</w:instrText>
      </w:r>
      <w:r>
        <w:fldChar w:fldCharType="separate"/>
      </w:r>
      <w:r>
        <w:rPr>
          <w:noProof/>
        </w:rPr>
        <w:t>20</w:t>
      </w:r>
      <w:r>
        <w:fldChar w:fldCharType="end"/>
      </w:r>
    </w:p>
    <w:p w:rsidR="00DA7AE0" w:rsidRDefault="00FB35CE">
      <w:pPr>
        <w:pStyle w:val="indexentry0"/>
      </w:pPr>
      <w:r>
        <w:t xml:space="preserve">      </w:t>
      </w:r>
      <w:hyperlink w:anchor="section_ba9f073572aa43a888c2466dd997a64b">
        <w:r>
          <w:rPr>
            <w:rStyle w:val="Hyperlink"/>
          </w:rPr>
          <w:t>Packet Train Packet</w:t>
        </w:r>
      </w:hyperlink>
      <w:r>
        <w:t xml:space="preserve"> </w:t>
      </w:r>
      <w:r>
        <w:fldChar w:fldCharType="begin"/>
      </w:r>
      <w:r>
        <w:instrText>PAGEREF section_ba9f073572aa43a888c2466dd997a64b</w:instrText>
      </w:r>
      <w:r>
        <w:fldChar w:fldCharType="separate"/>
      </w:r>
      <w:r>
        <w:rPr>
          <w:noProof/>
        </w:rPr>
        <w:t>24</w:t>
      </w:r>
      <w:r>
        <w:fldChar w:fldCharType="end"/>
      </w:r>
    </w:p>
    <w:p w:rsidR="00DA7AE0" w:rsidRDefault="00FB35CE">
      <w:pPr>
        <w:pStyle w:val="indexentry0"/>
      </w:pPr>
      <w:r>
        <w:t xml:space="preserve">      </w:t>
      </w:r>
      <w:hyperlink w:anchor="section_948f5abb50a448acb56a58bce7e12f02">
        <w:r>
          <w:rPr>
            <w:rStyle w:val="Hyperlink"/>
          </w:rPr>
          <w:t>padding</w:t>
        </w:r>
      </w:hyperlink>
      <w:r>
        <w:t xml:space="preserve"> </w:t>
      </w:r>
      <w:r>
        <w:fldChar w:fldCharType="begin"/>
      </w:r>
      <w:r>
        <w:instrText>PAGEREF section_948f5abb50a448acb56a58bce7e12f02</w:instrText>
      </w:r>
      <w:r>
        <w:fldChar w:fldCharType="separate"/>
      </w:r>
      <w:r>
        <w:rPr>
          <w:noProof/>
        </w:rPr>
        <w:t>21</w:t>
      </w:r>
      <w:r>
        <w:fldChar w:fldCharType="end"/>
      </w:r>
    </w:p>
    <w:p w:rsidR="00DA7AE0" w:rsidRDefault="00FB35CE">
      <w:pPr>
        <w:pStyle w:val="indexentry0"/>
      </w:pPr>
      <w:r>
        <w:t xml:space="preserve">      </w:t>
      </w:r>
      <w:hyperlink w:anchor="section_efb68802a7454e37a85f64e4eb84cef2">
        <w:r>
          <w:rPr>
            <w:rStyle w:val="Hyperlink"/>
          </w:rPr>
          <w:t>Peer Info Exchange</w:t>
        </w:r>
      </w:hyperlink>
      <w:r>
        <w:t xml:space="preserve"> </w:t>
      </w:r>
      <w:r>
        <w:fldChar w:fldCharType="begin"/>
      </w:r>
      <w:r>
        <w:instrText>PAGEREF section_efb68802a7454e37a85f64e4eb84cef2</w:instrText>
      </w:r>
      <w:r>
        <w:fldChar w:fldCharType="separate"/>
      </w:r>
      <w:r>
        <w:rPr>
          <w:noProof/>
        </w:rPr>
        <w:t>25</w:t>
      </w:r>
      <w:r>
        <w:fldChar w:fldCharType="end"/>
      </w:r>
    </w:p>
    <w:p w:rsidR="00DA7AE0" w:rsidRDefault="00FB35CE">
      <w:pPr>
        <w:pStyle w:val="indexentry0"/>
      </w:pPr>
      <w:r>
        <w:t xml:space="preserve">      </w:t>
      </w:r>
      <w:hyperlink w:anchor="section_772308c80d514d9da2d4ed981ed85815">
        <w:r>
          <w:rPr>
            <w:rStyle w:val="Hyperlink"/>
          </w:rPr>
          <w:t>policy server bandwidth</w:t>
        </w:r>
      </w:hyperlink>
      <w:r>
        <w:t xml:space="preserve"> </w:t>
      </w:r>
      <w:r>
        <w:fldChar w:fldCharType="begin"/>
      </w:r>
      <w:r>
        <w:instrText>PAGEREF section_772308c80d514d9da2d4ed981ed85815</w:instrText>
      </w:r>
      <w:r>
        <w:fldChar w:fldCharType="separate"/>
      </w:r>
      <w:r>
        <w:rPr>
          <w:noProof/>
        </w:rPr>
        <w:t>21</w:t>
      </w:r>
      <w:r>
        <w:fldChar w:fldCharType="end"/>
      </w:r>
    </w:p>
    <w:p w:rsidR="00DA7AE0" w:rsidRDefault="00FB35CE">
      <w:pPr>
        <w:pStyle w:val="indexentry0"/>
      </w:pPr>
      <w:r>
        <w:t xml:space="preserve">      Receiver-si</w:t>
      </w:r>
      <w:r>
        <w:t>de bandwidth limit (</w:t>
      </w:r>
      <w:hyperlink w:anchor="section_090d88060ee44996ad8fd1a53f66eb67">
        <w:r>
          <w:rPr>
            <w:rStyle w:val="Hyperlink"/>
          </w:rPr>
          <w:t>section 2.2.11.8</w:t>
        </w:r>
      </w:hyperlink>
      <w:r>
        <w:t xml:space="preserve"> </w:t>
      </w:r>
      <w:r>
        <w:fldChar w:fldCharType="begin"/>
      </w:r>
      <w:r>
        <w:instrText>PAGEREF section_090d88060ee44996ad8fd1a53f66eb67</w:instrText>
      </w:r>
      <w:r>
        <w:fldChar w:fldCharType="separate"/>
      </w:r>
      <w:r>
        <w:rPr>
          <w:noProof/>
        </w:rPr>
        <w:t>24</w:t>
      </w:r>
      <w:r>
        <w:fldChar w:fldCharType="end"/>
      </w:r>
      <w:r>
        <w:t xml:space="preserve">, </w:t>
      </w:r>
      <w:hyperlink w:anchor="section_5b5057d7cc204ec690151f376691a271">
        <w:r>
          <w:rPr>
            <w:rStyle w:val="Hyperlink"/>
          </w:rPr>
          <w:t>section 2.2.12.1</w:t>
        </w:r>
      </w:hyperlink>
      <w:r>
        <w:t xml:space="preserve"> </w:t>
      </w:r>
      <w:r>
        <w:fldChar w:fldCharType="begin"/>
      </w:r>
      <w:r>
        <w:instrText>PAGEREF section_5b505</w:instrText>
      </w:r>
      <w:r>
        <w:instrText>7d7cc204ec690151f376691a271</w:instrText>
      </w:r>
      <w:r>
        <w:fldChar w:fldCharType="separate"/>
      </w:r>
      <w:r>
        <w:rPr>
          <w:noProof/>
        </w:rPr>
        <w:t>27</w:t>
      </w:r>
      <w:r>
        <w:fldChar w:fldCharType="end"/>
      </w:r>
      <w:r>
        <w:t>)</w:t>
      </w:r>
    </w:p>
    <w:p w:rsidR="00DA7AE0" w:rsidRDefault="00FB35CE">
      <w:pPr>
        <w:pStyle w:val="indexentry0"/>
      </w:pPr>
      <w:r>
        <w:t xml:space="preserve">      </w:t>
      </w:r>
      <w:hyperlink w:anchor="section_9b2cac52f09d420593f6cae7efee8257">
        <w:r>
          <w:rPr>
            <w:rStyle w:val="Hyperlink"/>
          </w:rPr>
          <w:t>TURN server bandwidth</w:t>
        </w:r>
      </w:hyperlink>
      <w:r>
        <w:t xml:space="preserve"> </w:t>
      </w:r>
      <w:r>
        <w:fldChar w:fldCharType="begin"/>
      </w:r>
      <w:r>
        <w:instrText>PAGEREF section_9b2cac52f09d420593f6cae7efee8257</w:instrText>
      </w:r>
      <w:r>
        <w:fldChar w:fldCharType="separate"/>
      </w:r>
      <w:r>
        <w:rPr>
          <w:noProof/>
        </w:rPr>
        <w:t>22</w:t>
      </w:r>
      <w:r>
        <w:fldChar w:fldCharType="end"/>
      </w:r>
    </w:p>
    <w:p w:rsidR="00DA7AE0" w:rsidRDefault="00FB35CE">
      <w:pPr>
        <w:pStyle w:val="indexentry0"/>
      </w:pPr>
      <w:r>
        <w:t xml:space="preserve">      </w:t>
      </w:r>
      <w:hyperlink w:anchor="section_239abe1e2ec34de8829bf02a17c8f350">
        <w:r>
          <w:rPr>
            <w:rStyle w:val="Hyperlink"/>
          </w:rPr>
          <w:t>video preferen</w:t>
        </w:r>
        <w:r>
          <w:rPr>
            <w:rStyle w:val="Hyperlink"/>
          </w:rPr>
          <w:t>ce</w:t>
        </w:r>
      </w:hyperlink>
      <w:r>
        <w:t xml:space="preserve"> </w:t>
      </w:r>
      <w:r>
        <w:fldChar w:fldCharType="begin"/>
      </w:r>
      <w:r>
        <w:instrText>PAGEREF section_239abe1e2ec34de8829bf02a17c8f350</w:instrText>
      </w:r>
      <w:r>
        <w:fldChar w:fldCharType="separate"/>
      </w:r>
      <w:r>
        <w:rPr>
          <w:noProof/>
        </w:rPr>
        <w:t>20</w:t>
      </w:r>
      <w:r>
        <w:fldChar w:fldCharType="end"/>
      </w:r>
    </w:p>
    <w:p w:rsidR="00DA7AE0" w:rsidRDefault="00FB35CE">
      <w:pPr>
        <w:pStyle w:val="indexentry0"/>
      </w:pPr>
      <w:r>
        <w:t xml:space="preserve">   </w:t>
      </w:r>
      <w:hyperlink w:anchor="section_953b588a4e9d4ec8b4d1913f9b9d04ef">
        <w:r>
          <w:rPr>
            <w:rStyle w:val="Hyperlink"/>
          </w:rPr>
          <w:t>RTCP Receiver Report (RR)</w:t>
        </w:r>
      </w:hyperlink>
      <w:r>
        <w:t xml:space="preserve"> </w:t>
      </w:r>
      <w:r>
        <w:fldChar w:fldCharType="begin"/>
      </w:r>
      <w:r>
        <w:instrText>PAGEREF section_953b588a4e9d4ec8b4d1913f9b9d04ef</w:instrText>
      </w:r>
      <w:r>
        <w:fldChar w:fldCharType="separate"/>
      </w:r>
      <w:r>
        <w:rPr>
          <w:noProof/>
        </w:rPr>
        <w:t>17</w:t>
      </w:r>
      <w:r>
        <w:fldChar w:fldCharType="end"/>
      </w:r>
    </w:p>
    <w:p w:rsidR="00DA7AE0" w:rsidRDefault="00FB35CE">
      <w:pPr>
        <w:pStyle w:val="indexentry0"/>
      </w:pPr>
      <w:r>
        <w:t xml:space="preserve">   </w:t>
      </w:r>
      <w:hyperlink w:anchor="section_d5565243b2354338899f88ed9c8db772">
        <w:r>
          <w:rPr>
            <w:rStyle w:val="Hyperlink"/>
          </w:rPr>
          <w:t>RTCP SDES</w:t>
        </w:r>
      </w:hyperlink>
      <w:r>
        <w:t xml:space="preserve"> </w:t>
      </w:r>
      <w:r>
        <w:fldChar w:fldCharType="begin"/>
      </w:r>
      <w:r>
        <w:instrText>PAGEREF section_d5565243b2354338899f88ed9c8db772</w:instrText>
      </w:r>
      <w:r>
        <w:fldChar w:fldCharType="separate"/>
      </w:r>
      <w:r>
        <w:rPr>
          <w:noProof/>
        </w:rPr>
        <w:t>17</w:t>
      </w:r>
      <w:r>
        <w:fldChar w:fldCharType="end"/>
      </w:r>
    </w:p>
    <w:p w:rsidR="00DA7AE0" w:rsidRDefault="00FB35CE">
      <w:pPr>
        <w:pStyle w:val="indexentry0"/>
      </w:pPr>
      <w:r>
        <w:t xml:space="preserve">      </w:t>
      </w:r>
      <w:hyperlink w:anchor="section_605d834ae5b947b2a35b4fbbb00f96a0">
        <w:r>
          <w:rPr>
            <w:rStyle w:val="Hyperlink"/>
          </w:rPr>
          <w:t>SDES PRIV extension</w:t>
        </w:r>
      </w:hyperlink>
      <w:r>
        <w:t xml:space="preserve"> </w:t>
      </w:r>
      <w:r>
        <w:fldChar w:fldCharType="begin"/>
      </w:r>
      <w:r>
        <w:instrText>PAGEREF section_605d834ae5b947b2a35b4fbbb0</w:instrText>
      </w:r>
      <w:r>
        <w:instrText>0f96a0</w:instrText>
      </w:r>
      <w:r>
        <w:fldChar w:fldCharType="separate"/>
      </w:r>
      <w:r>
        <w:rPr>
          <w:noProof/>
        </w:rPr>
        <w:t>17</w:t>
      </w:r>
      <w:r>
        <w:fldChar w:fldCharType="end"/>
      </w:r>
    </w:p>
    <w:p w:rsidR="00DA7AE0" w:rsidRDefault="00FB35CE">
      <w:pPr>
        <w:pStyle w:val="indexentry0"/>
      </w:pPr>
      <w:r>
        <w:t xml:space="preserve">   </w:t>
      </w:r>
      <w:hyperlink w:anchor="section_3aeeb748c7864632b6877d2a1bb492c1">
        <w:r>
          <w:rPr>
            <w:rStyle w:val="Hyperlink"/>
          </w:rPr>
          <w:t>RTCP Sender Report (SR)</w:t>
        </w:r>
      </w:hyperlink>
      <w:r>
        <w:t xml:space="preserve"> </w:t>
      </w:r>
      <w:r>
        <w:fldChar w:fldCharType="begin"/>
      </w:r>
      <w:r>
        <w:instrText>PAGEREF section_3aeeb748c7864632b6877d2a1bb492c1</w:instrText>
      </w:r>
      <w:r>
        <w:fldChar w:fldCharType="separate"/>
      </w:r>
      <w:r>
        <w:rPr>
          <w:noProof/>
        </w:rPr>
        <w:t>17</w:t>
      </w:r>
      <w:r>
        <w:fldChar w:fldCharType="end"/>
      </w:r>
    </w:p>
    <w:p w:rsidR="00DA7AE0" w:rsidRDefault="00FB35CE">
      <w:pPr>
        <w:pStyle w:val="indexentry0"/>
      </w:pPr>
      <w:r>
        <w:t xml:space="preserve">   </w:t>
      </w:r>
      <w:hyperlink w:anchor="section_3b8dc3c634b848279b383b00154f471c">
        <w:r>
          <w:rPr>
            <w:rStyle w:val="Hyperlink"/>
          </w:rPr>
          <w:t>RTP Packets</w:t>
        </w:r>
      </w:hyperlink>
      <w:r>
        <w:t xml:space="preserve"> </w:t>
      </w:r>
      <w:r>
        <w:fldChar w:fldCharType="begin"/>
      </w:r>
      <w:r>
        <w:instrText>PAGEREF section_3b8dc3c634</w:instrText>
      </w:r>
      <w:r>
        <w:instrText>b848279b383b00154f471c</w:instrText>
      </w:r>
      <w:r>
        <w:fldChar w:fldCharType="separate"/>
      </w:r>
      <w:r>
        <w:rPr>
          <w:noProof/>
        </w:rPr>
        <w:t>14</w:t>
      </w:r>
      <w:r>
        <w:fldChar w:fldCharType="end"/>
      </w:r>
    </w:p>
    <w:p w:rsidR="00DA7AE0" w:rsidRDefault="00FB35CE">
      <w:pPr>
        <w:pStyle w:val="indexentry0"/>
      </w:pPr>
      <w:r>
        <w:t xml:space="preserve">   </w:t>
      </w:r>
      <w:hyperlink w:anchor="section_31f7d1b4071749c6880ce7703e02b176">
        <w:r>
          <w:rPr>
            <w:rStyle w:val="Hyperlink"/>
          </w:rPr>
          <w:t>transport</w:t>
        </w:r>
      </w:hyperlink>
      <w:r>
        <w:t xml:space="preserve"> </w:t>
      </w:r>
      <w:r>
        <w:fldChar w:fldCharType="begin"/>
      </w:r>
      <w:r>
        <w:instrText>PAGEREF section_31f7d1b4071749c6880ce7703e02b176</w:instrText>
      </w:r>
      <w:r>
        <w:fldChar w:fldCharType="separate"/>
      </w:r>
      <w:r>
        <w:rPr>
          <w:noProof/>
        </w:rPr>
        <w:t>14</w:t>
      </w:r>
      <w:r>
        <w:fldChar w:fldCharType="end"/>
      </w:r>
    </w:p>
    <w:p w:rsidR="00DA7AE0" w:rsidRDefault="00FB35CE">
      <w:pPr>
        <w:pStyle w:val="indexentry0"/>
      </w:pPr>
      <w:r>
        <w:t>Modality send bandwidth limit</w:t>
      </w:r>
    </w:p>
    <w:p w:rsidR="00DA7AE0" w:rsidRDefault="00FB35CE">
      <w:pPr>
        <w:pStyle w:val="indexentry0"/>
      </w:pPr>
      <w:r>
        <w:t xml:space="preserve">   </w:t>
      </w:r>
      <w:hyperlink w:anchor="section_6661f0dbe002452fb6276510564b53c7">
        <w:r>
          <w:rPr>
            <w:rStyle w:val="Hyperlink"/>
          </w:rPr>
          <w:t>example</w:t>
        </w:r>
      </w:hyperlink>
      <w:r>
        <w:t xml:space="preserve"> </w:t>
      </w:r>
      <w:r>
        <w:fldChar w:fldCharType="begin"/>
      </w:r>
      <w:r>
        <w:instrText>PAGEREF section_6661f0dbe002452fb6276510564b53c7</w:instrText>
      </w:r>
      <w:r>
        <w:fldChar w:fldCharType="separate"/>
      </w:r>
      <w:r>
        <w:rPr>
          <w:noProof/>
        </w:rPr>
        <w:t>59</w:t>
      </w:r>
      <w:r>
        <w:fldChar w:fldCharType="end"/>
      </w:r>
    </w:p>
    <w:p w:rsidR="00DA7AE0" w:rsidRDefault="00DA7AE0">
      <w:pPr>
        <w:spacing w:before="0" w:after="0"/>
        <w:rPr>
          <w:sz w:val="16"/>
        </w:rPr>
      </w:pPr>
    </w:p>
    <w:p w:rsidR="00DA7AE0" w:rsidRDefault="00FB35CE">
      <w:pPr>
        <w:pStyle w:val="indexheader"/>
      </w:pPr>
      <w:r>
        <w:t>N</w:t>
      </w:r>
    </w:p>
    <w:p w:rsidR="00DA7AE0" w:rsidRDefault="00DA7AE0">
      <w:pPr>
        <w:spacing w:before="0" w:after="0"/>
        <w:rPr>
          <w:sz w:val="16"/>
        </w:rPr>
      </w:pPr>
    </w:p>
    <w:p w:rsidR="00DA7AE0" w:rsidRDefault="00FB35CE">
      <w:pPr>
        <w:pStyle w:val="indexentry0"/>
      </w:pPr>
      <w:r>
        <w:t>Network congestion notification extension</w:t>
      </w:r>
    </w:p>
    <w:p w:rsidR="00DA7AE0" w:rsidRDefault="00FB35CE">
      <w:pPr>
        <w:pStyle w:val="indexentry0"/>
      </w:pPr>
      <w:r>
        <w:lastRenderedPageBreak/>
        <w:t xml:space="preserve">   </w:t>
      </w:r>
      <w:hyperlink w:anchor="section_a9edada95a2a45c9a3fcfc36d4a20887">
        <w:r>
          <w:rPr>
            <w:rStyle w:val="Hyperlink"/>
          </w:rPr>
          <w:t>example</w:t>
        </w:r>
      </w:hyperlink>
      <w:r>
        <w:t xml:space="preserve"> </w:t>
      </w:r>
      <w:r>
        <w:fldChar w:fldCharType="begin"/>
      </w:r>
      <w:r>
        <w:instrText>PAGEREF section_a9edada95a2a45c9a3fcfc36d4a20887</w:instrText>
      </w:r>
      <w:r>
        <w:fldChar w:fldCharType="separate"/>
      </w:r>
      <w:r>
        <w:rPr>
          <w:noProof/>
        </w:rPr>
        <w:t>56</w:t>
      </w:r>
      <w:r>
        <w:fldChar w:fldCharType="end"/>
      </w:r>
    </w:p>
    <w:p w:rsidR="00DA7AE0" w:rsidRDefault="00FB35CE">
      <w:pPr>
        <w:pStyle w:val="indexentry0"/>
      </w:pPr>
      <w:hyperlink w:anchor="section_9258c6463fa54702a9cf86b30029ca7a">
        <w:r>
          <w:rPr>
            <w:rStyle w:val="Hyperlink"/>
          </w:rPr>
          <w:t>Normative references</w:t>
        </w:r>
      </w:hyperlink>
      <w:r>
        <w:t xml:space="preserve"> </w:t>
      </w:r>
      <w:r>
        <w:fldChar w:fldCharType="begin"/>
      </w:r>
      <w:r>
        <w:instrText>PAGEREF section_9258c6463fa54702a9cf86b30029ca7a</w:instrText>
      </w:r>
      <w:r>
        <w:fldChar w:fldCharType="separate"/>
      </w:r>
      <w:r>
        <w:rPr>
          <w:noProof/>
        </w:rPr>
        <w:t>9</w:t>
      </w:r>
      <w:r>
        <w:fldChar w:fldCharType="end"/>
      </w:r>
    </w:p>
    <w:p w:rsidR="00DA7AE0" w:rsidRDefault="00DA7AE0">
      <w:pPr>
        <w:spacing w:before="0" w:after="0"/>
        <w:rPr>
          <w:sz w:val="16"/>
        </w:rPr>
      </w:pPr>
    </w:p>
    <w:p w:rsidR="00DA7AE0" w:rsidRDefault="00FB35CE">
      <w:pPr>
        <w:pStyle w:val="indexheader"/>
      </w:pPr>
      <w:r>
        <w:t>O</w:t>
      </w:r>
    </w:p>
    <w:p w:rsidR="00DA7AE0" w:rsidRDefault="00DA7AE0">
      <w:pPr>
        <w:spacing w:before="0" w:after="0"/>
        <w:rPr>
          <w:sz w:val="16"/>
        </w:rPr>
      </w:pPr>
    </w:p>
    <w:p w:rsidR="00DA7AE0" w:rsidRDefault="00FB35CE">
      <w:pPr>
        <w:pStyle w:val="indexentry0"/>
      </w:pPr>
      <w:hyperlink w:anchor="section_f8607e2f68a940daa0737edb3c17f857">
        <w:r>
          <w:rPr>
            <w:rStyle w:val="Hyperlink"/>
          </w:rPr>
          <w:t>Overview (synopsis)</w:t>
        </w:r>
      </w:hyperlink>
      <w:r>
        <w:t xml:space="preserve"> </w:t>
      </w:r>
      <w:r>
        <w:fldChar w:fldCharType="begin"/>
      </w:r>
      <w:r>
        <w:instrText>PAGEREF section_f8607e2f68a940daa</w:instrText>
      </w:r>
      <w:r>
        <w:instrText>0737edb3c17f857</w:instrText>
      </w:r>
      <w:r>
        <w:fldChar w:fldCharType="separate"/>
      </w:r>
      <w:r>
        <w:rPr>
          <w:noProof/>
        </w:rPr>
        <w:t>10</w:t>
      </w:r>
      <w:r>
        <w:fldChar w:fldCharType="end"/>
      </w:r>
    </w:p>
    <w:p w:rsidR="00DA7AE0" w:rsidRDefault="00DA7AE0">
      <w:pPr>
        <w:spacing w:before="0" w:after="0"/>
        <w:rPr>
          <w:sz w:val="16"/>
        </w:rPr>
      </w:pPr>
    </w:p>
    <w:p w:rsidR="00DA7AE0" w:rsidRDefault="00FB35CE">
      <w:pPr>
        <w:pStyle w:val="indexheader"/>
      </w:pPr>
      <w:r>
        <w:t>P</w:t>
      </w:r>
    </w:p>
    <w:p w:rsidR="00DA7AE0" w:rsidRDefault="00DA7AE0">
      <w:pPr>
        <w:spacing w:before="0" w:after="0"/>
        <w:rPr>
          <w:sz w:val="16"/>
        </w:rPr>
      </w:pPr>
    </w:p>
    <w:p w:rsidR="00DA7AE0" w:rsidRDefault="00FB35CE">
      <w:pPr>
        <w:pStyle w:val="indexentry0"/>
      </w:pPr>
      <w:r>
        <w:t>Packet loss notification</w:t>
      </w:r>
    </w:p>
    <w:p w:rsidR="00DA7AE0" w:rsidRDefault="00FB35CE">
      <w:pPr>
        <w:pStyle w:val="indexentry0"/>
      </w:pPr>
      <w:r>
        <w:t xml:space="preserve">   </w:t>
      </w:r>
      <w:hyperlink w:anchor="section_4fd2a8b3ed614dd3818885d42e13fb30">
        <w:r>
          <w:rPr>
            <w:rStyle w:val="Hyperlink"/>
          </w:rPr>
          <w:t>example</w:t>
        </w:r>
      </w:hyperlink>
      <w:r>
        <w:t xml:space="preserve"> </w:t>
      </w:r>
      <w:r>
        <w:fldChar w:fldCharType="begin"/>
      </w:r>
      <w:r>
        <w:instrText>PAGEREF section_4fd2a8b3ed614dd3818885d42e13fb30</w:instrText>
      </w:r>
      <w:r>
        <w:fldChar w:fldCharType="separate"/>
      </w:r>
      <w:r>
        <w:rPr>
          <w:noProof/>
        </w:rPr>
        <w:t>50</w:t>
      </w:r>
      <w:r>
        <w:fldChar w:fldCharType="end"/>
      </w:r>
    </w:p>
    <w:p w:rsidR="00DA7AE0" w:rsidRDefault="00FB35CE">
      <w:pPr>
        <w:pStyle w:val="indexentry0"/>
      </w:pPr>
      <w:r>
        <w:t xml:space="preserve">   </w:t>
      </w:r>
      <w:hyperlink w:anchor="section_931e4a79f5114584b167ac90c25feb57">
        <w:r>
          <w:rPr>
            <w:rStyle w:val="Hyperlink"/>
          </w:rPr>
          <w:t>message</w:t>
        </w:r>
      </w:hyperlink>
      <w:r>
        <w:t xml:space="preserve"> </w:t>
      </w:r>
      <w:r>
        <w:fldChar w:fldCharType="begin"/>
      </w:r>
      <w:r>
        <w:instrText>PAGEREF section_931e4a79f5114584b167ac90c25feb57</w:instrText>
      </w:r>
      <w:r>
        <w:fldChar w:fldCharType="separate"/>
      </w:r>
      <w:r>
        <w:rPr>
          <w:noProof/>
        </w:rPr>
        <w:t>20</w:t>
      </w:r>
      <w:r>
        <w:fldChar w:fldCharType="end"/>
      </w:r>
    </w:p>
    <w:p w:rsidR="00DA7AE0" w:rsidRDefault="00FB35CE">
      <w:pPr>
        <w:pStyle w:val="indexentry0"/>
      </w:pPr>
      <w:r>
        <w:t>Packet Train Packet</w:t>
      </w:r>
    </w:p>
    <w:p w:rsidR="00DA7AE0" w:rsidRDefault="00FB35CE">
      <w:pPr>
        <w:pStyle w:val="indexentry0"/>
      </w:pPr>
      <w:r>
        <w:t xml:space="preserve">   </w:t>
      </w:r>
      <w:hyperlink w:anchor="section_ba9f073572aa43a888c2466dd997a64b">
        <w:r>
          <w:rPr>
            <w:rStyle w:val="Hyperlink"/>
          </w:rPr>
          <w:t>message</w:t>
        </w:r>
      </w:hyperlink>
      <w:r>
        <w:t xml:space="preserve"> </w:t>
      </w:r>
      <w:r>
        <w:fldChar w:fldCharType="begin"/>
      </w:r>
      <w:r>
        <w:instrText>PAGEREF section_ba9f073572aa43a888c2466dd997a64b</w:instrText>
      </w:r>
      <w:r>
        <w:fldChar w:fldCharType="separate"/>
      </w:r>
      <w:r>
        <w:rPr>
          <w:noProof/>
        </w:rPr>
        <w:t>24</w:t>
      </w:r>
      <w:r>
        <w:fldChar w:fldCharType="end"/>
      </w:r>
    </w:p>
    <w:p w:rsidR="00DA7AE0" w:rsidRDefault="00FB35CE">
      <w:pPr>
        <w:pStyle w:val="indexentry0"/>
      </w:pPr>
      <w:r>
        <w:t>Padding</w:t>
      </w:r>
    </w:p>
    <w:p w:rsidR="00DA7AE0" w:rsidRDefault="00FB35CE">
      <w:pPr>
        <w:pStyle w:val="indexentry0"/>
      </w:pPr>
      <w:r>
        <w:t xml:space="preserve">   </w:t>
      </w:r>
      <w:hyperlink w:anchor="section_948f5abb50a448acb56a58bce7e12f02">
        <w:r>
          <w:rPr>
            <w:rStyle w:val="Hyperlink"/>
          </w:rPr>
          <w:t>message</w:t>
        </w:r>
      </w:hyperlink>
      <w:r>
        <w:t xml:space="preserve"> </w:t>
      </w:r>
      <w:r>
        <w:fldChar w:fldCharType="begin"/>
      </w:r>
      <w:r>
        <w:instrText>PAGEREF section_948f5abb50a448acb56a58bce7e12f02</w:instrText>
      </w:r>
      <w:r>
        <w:fldChar w:fldCharType="separate"/>
      </w:r>
      <w:r>
        <w:rPr>
          <w:noProof/>
        </w:rPr>
        <w:t>21</w:t>
      </w:r>
      <w:r>
        <w:fldChar w:fldCharType="end"/>
      </w:r>
    </w:p>
    <w:p w:rsidR="00DA7AE0" w:rsidRDefault="00FB35CE">
      <w:pPr>
        <w:pStyle w:val="indexentry0"/>
      </w:pPr>
      <w:hyperlink w:anchor="section_531a4b96dc57421a9097b0196e7710c4">
        <w:r>
          <w:rPr>
            <w:rStyle w:val="Hyperlink"/>
          </w:rPr>
          <w:t>Parameters - security index</w:t>
        </w:r>
      </w:hyperlink>
      <w:r>
        <w:t xml:space="preserve"> </w:t>
      </w:r>
      <w:r>
        <w:fldChar w:fldCharType="begin"/>
      </w:r>
      <w:r>
        <w:instrText>PAGEREF section_531a4b96dc57421a9097b0196e7710c4</w:instrText>
      </w:r>
      <w:r>
        <w:fldChar w:fldCharType="separate"/>
      </w:r>
      <w:r>
        <w:rPr>
          <w:noProof/>
        </w:rPr>
        <w:t>60</w:t>
      </w:r>
      <w:r>
        <w:fldChar w:fldCharType="end"/>
      </w:r>
    </w:p>
    <w:p w:rsidR="00DA7AE0" w:rsidRDefault="00FB35CE">
      <w:pPr>
        <w:pStyle w:val="indexentry0"/>
      </w:pPr>
      <w:r>
        <w:t>Peer Info Exchange</w:t>
      </w:r>
    </w:p>
    <w:p w:rsidR="00DA7AE0" w:rsidRDefault="00FB35CE">
      <w:pPr>
        <w:pStyle w:val="indexentry0"/>
      </w:pPr>
      <w:r>
        <w:t xml:space="preserve">   </w:t>
      </w:r>
      <w:hyperlink w:anchor="section_efb68802a7454e37a85f64e4eb84cef2">
        <w:r>
          <w:rPr>
            <w:rStyle w:val="Hyperlink"/>
          </w:rPr>
          <w:t>message</w:t>
        </w:r>
      </w:hyperlink>
      <w:r>
        <w:t xml:space="preserve"> </w:t>
      </w:r>
      <w:r>
        <w:fldChar w:fldCharType="begin"/>
      </w:r>
      <w:r>
        <w:instrText>PAGEREF section_efb68802a7454e37a85f64e4eb84cef2</w:instrText>
      </w:r>
      <w:r>
        <w:fldChar w:fldCharType="separate"/>
      </w:r>
      <w:r>
        <w:rPr>
          <w:noProof/>
        </w:rPr>
        <w:t>25</w:t>
      </w:r>
      <w:r>
        <w:fldChar w:fldCharType="end"/>
      </w:r>
    </w:p>
    <w:p w:rsidR="00DA7AE0" w:rsidRDefault="00FB35CE">
      <w:pPr>
        <w:pStyle w:val="indexentry0"/>
      </w:pPr>
      <w:r>
        <w:t>Picture loss indication extension</w:t>
      </w:r>
    </w:p>
    <w:p w:rsidR="00DA7AE0" w:rsidRDefault="00FB35CE">
      <w:pPr>
        <w:pStyle w:val="indexentry0"/>
      </w:pPr>
      <w:r>
        <w:t xml:space="preserve">   </w:t>
      </w:r>
      <w:hyperlink w:anchor="section_6eb1ff51a314437ca7020bd218aed045">
        <w:r>
          <w:rPr>
            <w:rStyle w:val="Hyperlink"/>
          </w:rPr>
          <w:t>example</w:t>
        </w:r>
      </w:hyperlink>
      <w:r>
        <w:t xml:space="preserve"> </w:t>
      </w:r>
      <w:r>
        <w:fldChar w:fldCharType="begin"/>
      </w:r>
      <w:r>
        <w:instrText>PAGEREF section_6eb1ff51a314437ca7020bd218aed045</w:instrText>
      </w:r>
      <w:r>
        <w:fldChar w:fldCharType="separate"/>
      </w:r>
      <w:r>
        <w:rPr>
          <w:noProof/>
        </w:rPr>
        <w:t>57</w:t>
      </w:r>
      <w:r>
        <w:fldChar w:fldCharType="end"/>
      </w:r>
    </w:p>
    <w:p w:rsidR="00DA7AE0" w:rsidRDefault="00FB35CE">
      <w:pPr>
        <w:pStyle w:val="indexentry0"/>
      </w:pPr>
      <w:r>
        <w:t>Policy server bandwidth</w:t>
      </w:r>
    </w:p>
    <w:p w:rsidR="00DA7AE0" w:rsidRDefault="00FB35CE">
      <w:pPr>
        <w:pStyle w:val="indexentry0"/>
      </w:pPr>
      <w:r>
        <w:t xml:space="preserve">   </w:t>
      </w:r>
      <w:hyperlink w:anchor="section_f155c87052304b4d9d6611f3d991d346">
        <w:r>
          <w:rPr>
            <w:rStyle w:val="Hyperlink"/>
          </w:rPr>
          <w:t>example</w:t>
        </w:r>
      </w:hyperlink>
      <w:r>
        <w:t xml:space="preserve"> </w:t>
      </w:r>
      <w:r>
        <w:fldChar w:fldCharType="begin"/>
      </w:r>
      <w:r>
        <w:instrText>PAGEREF section_f155c87052304b4d9d6611f3d991d346</w:instrText>
      </w:r>
      <w:r>
        <w:fldChar w:fldCharType="separate"/>
      </w:r>
      <w:r>
        <w:rPr>
          <w:noProof/>
        </w:rPr>
        <w:t>51</w:t>
      </w:r>
      <w:r>
        <w:fldChar w:fldCharType="end"/>
      </w:r>
    </w:p>
    <w:p w:rsidR="00DA7AE0" w:rsidRDefault="00FB35CE">
      <w:pPr>
        <w:pStyle w:val="indexentry0"/>
      </w:pPr>
      <w:r>
        <w:t xml:space="preserve">   </w:t>
      </w:r>
      <w:hyperlink w:anchor="section_772308c80d514d9da2d4ed981ed85815">
        <w:r>
          <w:rPr>
            <w:rStyle w:val="Hyperlink"/>
          </w:rPr>
          <w:t>message</w:t>
        </w:r>
      </w:hyperlink>
      <w:r>
        <w:t xml:space="preserve"> </w:t>
      </w:r>
      <w:r>
        <w:fldChar w:fldCharType="begin"/>
      </w:r>
      <w:r>
        <w:instrText>PAGEREF section_772308c80d514d9da2d4ed981ed85815</w:instrText>
      </w:r>
      <w:r>
        <w:fldChar w:fldCharType="separate"/>
      </w:r>
      <w:r>
        <w:rPr>
          <w:noProof/>
        </w:rPr>
        <w:t>21</w:t>
      </w:r>
      <w:r>
        <w:fldChar w:fldCharType="end"/>
      </w:r>
    </w:p>
    <w:p w:rsidR="00DA7AE0" w:rsidRDefault="00FB35CE">
      <w:pPr>
        <w:pStyle w:val="indexentry0"/>
      </w:pPr>
      <w:r>
        <w:t>Policy server bandwidth notification</w:t>
      </w:r>
    </w:p>
    <w:p w:rsidR="00DA7AE0" w:rsidRDefault="00FB35CE">
      <w:pPr>
        <w:pStyle w:val="indexentry0"/>
      </w:pPr>
      <w:r>
        <w:t xml:space="preserve">   </w:t>
      </w:r>
      <w:hyperlink w:anchor="section_f155c87052304b4d9d6611f3d991d346">
        <w:r>
          <w:rPr>
            <w:rStyle w:val="Hyperlink"/>
          </w:rPr>
          <w:t>example</w:t>
        </w:r>
      </w:hyperlink>
      <w:r>
        <w:t xml:space="preserve"> </w:t>
      </w:r>
      <w:r>
        <w:fldChar w:fldCharType="begin"/>
      </w:r>
      <w:r>
        <w:instrText>PAGEREF section_f155c87052304b4d9d6611f3d991d346</w:instrText>
      </w:r>
      <w:r>
        <w:fldChar w:fldCharType="separate"/>
      </w:r>
      <w:r>
        <w:rPr>
          <w:noProof/>
        </w:rPr>
        <w:t>51</w:t>
      </w:r>
      <w:r>
        <w:fldChar w:fldCharType="end"/>
      </w:r>
    </w:p>
    <w:p w:rsidR="00DA7AE0" w:rsidRDefault="00FB35CE">
      <w:pPr>
        <w:pStyle w:val="indexentry0"/>
      </w:pPr>
      <w:hyperlink w:anchor="section_8b6d98e862264a5bbe8b01eca718a3a3">
        <w:r>
          <w:rPr>
            <w:rStyle w:val="Hyperlink"/>
          </w:rPr>
          <w:t>Preconditions</w:t>
        </w:r>
      </w:hyperlink>
      <w:r>
        <w:t xml:space="preserve"> </w:t>
      </w:r>
      <w:r>
        <w:fldChar w:fldCharType="begin"/>
      </w:r>
      <w:r>
        <w:instrText>PAGEREF section_8b6d98e862264a5bbe8b01eca718a3a3</w:instrText>
      </w:r>
      <w:r>
        <w:fldChar w:fldCharType="separate"/>
      </w:r>
      <w:r>
        <w:rPr>
          <w:noProof/>
        </w:rPr>
        <w:t>12</w:t>
      </w:r>
      <w:r>
        <w:fldChar w:fldCharType="end"/>
      </w:r>
    </w:p>
    <w:p w:rsidR="00DA7AE0" w:rsidRDefault="00FB35CE">
      <w:pPr>
        <w:pStyle w:val="indexentry0"/>
      </w:pPr>
      <w:hyperlink w:anchor="section_8b6d98e862264a5bbe8b01eca718a3a3">
        <w:r>
          <w:rPr>
            <w:rStyle w:val="Hyperlink"/>
          </w:rPr>
          <w:t>Prerequisites</w:t>
        </w:r>
      </w:hyperlink>
      <w:r>
        <w:t xml:space="preserve"> </w:t>
      </w:r>
      <w:r>
        <w:fldChar w:fldCharType="begin"/>
      </w:r>
      <w:r>
        <w:instrText>PAGEREF section_8b6d98e862264a5bbe8b01eca718a3a3</w:instrText>
      </w:r>
      <w:r>
        <w:fldChar w:fldCharType="separate"/>
      </w:r>
      <w:r>
        <w:rPr>
          <w:noProof/>
        </w:rPr>
        <w:t>12</w:t>
      </w:r>
      <w:r>
        <w:fldChar w:fldCharType="end"/>
      </w:r>
    </w:p>
    <w:p w:rsidR="00DA7AE0" w:rsidRDefault="00FB35CE">
      <w:pPr>
        <w:pStyle w:val="indexentry0"/>
      </w:pPr>
      <w:hyperlink w:anchor="section_7007fb79bb374a409c63d7ea6af58ab1">
        <w:r>
          <w:rPr>
            <w:rStyle w:val="Hyperlink"/>
          </w:rPr>
          <w:t>Product behavior</w:t>
        </w:r>
      </w:hyperlink>
      <w:r>
        <w:t xml:space="preserve"> </w:t>
      </w:r>
      <w:r>
        <w:fldChar w:fldCharType="begin"/>
      </w:r>
      <w:r>
        <w:instrText>PAGEREF section_7007fb79bb374a409c63d7ea6af58ab1</w:instrText>
      </w:r>
      <w:r>
        <w:fldChar w:fldCharType="separate"/>
      </w:r>
      <w:r>
        <w:rPr>
          <w:noProof/>
        </w:rPr>
        <w:t>61</w:t>
      </w:r>
      <w:r>
        <w:fldChar w:fldCharType="end"/>
      </w:r>
    </w:p>
    <w:p w:rsidR="00DA7AE0" w:rsidRDefault="00DA7AE0">
      <w:pPr>
        <w:spacing w:before="0" w:after="0"/>
        <w:rPr>
          <w:sz w:val="16"/>
        </w:rPr>
      </w:pPr>
    </w:p>
    <w:p w:rsidR="00DA7AE0" w:rsidRDefault="00FB35CE">
      <w:pPr>
        <w:pStyle w:val="indexheader"/>
      </w:pPr>
      <w:r>
        <w:t>R</w:t>
      </w:r>
    </w:p>
    <w:p w:rsidR="00DA7AE0" w:rsidRDefault="00DA7AE0">
      <w:pPr>
        <w:spacing w:before="0" w:after="0"/>
        <w:rPr>
          <w:sz w:val="16"/>
        </w:rPr>
      </w:pPr>
    </w:p>
    <w:p w:rsidR="00DA7AE0" w:rsidRDefault="00FB35CE">
      <w:pPr>
        <w:pStyle w:val="indexentry0"/>
      </w:pPr>
      <w:r>
        <w:t>Receiver-side Bandwidth Limit (</w:t>
      </w:r>
      <w:hyperlink w:anchor="section_090d88060ee44996ad8fd1a53f66eb67">
        <w:r>
          <w:rPr>
            <w:rStyle w:val="Hyperlink"/>
          </w:rPr>
          <w:t>section 2.2.11.8</w:t>
        </w:r>
      </w:hyperlink>
      <w:r>
        <w:t xml:space="preserve"> </w:t>
      </w:r>
      <w:r>
        <w:fldChar w:fldCharType="begin"/>
      </w:r>
      <w:r>
        <w:instrText>PAGEREF section_090d88060ee4</w:instrText>
      </w:r>
      <w:r>
        <w:instrText>4996ad8fd1a53f66eb67</w:instrText>
      </w:r>
      <w:r>
        <w:fldChar w:fldCharType="separate"/>
      </w:r>
      <w:r>
        <w:rPr>
          <w:noProof/>
        </w:rPr>
        <w:t>24</w:t>
      </w:r>
      <w:r>
        <w:fldChar w:fldCharType="end"/>
      </w:r>
      <w:r>
        <w:t xml:space="preserve">, </w:t>
      </w:r>
      <w:hyperlink w:anchor="section_5b5057d7cc204ec690151f376691a271">
        <w:r>
          <w:rPr>
            <w:rStyle w:val="Hyperlink"/>
          </w:rPr>
          <w:t>section 2.2.12.1</w:t>
        </w:r>
      </w:hyperlink>
      <w:r>
        <w:t xml:space="preserve"> </w:t>
      </w:r>
      <w:r>
        <w:fldChar w:fldCharType="begin"/>
      </w:r>
      <w:r>
        <w:instrText>PAGEREF section_5b5057d7cc204ec690151f376691a271</w:instrText>
      </w:r>
      <w:r>
        <w:fldChar w:fldCharType="separate"/>
      </w:r>
      <w:r>
        <w:rPr>
          <w:noProof/>
        </w:rPr>
        <w:t>27</w:t>
      </w:r>
      <w:r>
        <w:fldChar w:fldCharType="end"/>
      </w:r>
      <w:r>
        <w:t>)</w:t>
      </w:r>
    </w:p>
    <w:p w:rsidR="00DA7AE0" w:rsidRDefault="00FB35CE">
      <w:pPr>
        <w:pStyle w:val="indexentry0"/>
      </w:pPr>
      <w:r>
        <w:t xml:space="preserve">   </w:t>
      </w:r>
      <w:hyperlink w:anchor="section_8835822c7ace471fbc2e1555f4cbe0c8">
        <w:r>
          <w:rPr>
            <w:rStyle w:val="Hyperlink"/>
          </w:rPr>
          <w:t>example</w:t>
        </w:r>
      </w:hyperlink>
      <w:r>
        <w:t xml:space="preserve"> </w:t>
      </w:r>
      <w:r>
        <w:fldChar w:fldCharType="begin"/>
      </w:r>
      <w:r>
        <w:instrText>PAGEREF section_8835822c7ace471fbc2e1555f4cbe0c8</w:instrText>
      </w:r>
      <w:r>
        <w:fldChar w:fldCharType="separate"/>
      </w:r>
      <w:r>
        <w:rPr>
          <w:noProof/>
        </w:rPr>
        <w:t>53</w:t>
      </w:r>
      <w:r>
        <w:fldChar w:fldCharType="end"/>
      </w:r>
    </w:p>
    <w:p w:rsidR="00DA7AE0" w:rsidRDefault="00FB35CE">
      <w:pPr>
        <w:pStyle w:val="indexentry0"/>
      </w:pPr>
      <w:hyperlink w:anchor="section_bc9ce83bf3654b358ef93efdacf6ecac">
        <w:r>
          <w:rPr>
            <w:rStyle w:val="Hyperlink"/>
          </w:rPr>
          <w:t>References</w:t>
        </w:r>
      </w:hyperlink>
      <w:r>
        <w:t xml:space="preserve"> </w:t>
      </w:r>
      <w:r>
        <w:fldChar w:fldCharType="begin"/>
      </w:r>
      <w:r>
        <w:instrText>PAGEREF section_bc9ce83bf3654b358ef93efdacf6ecac</w:instrText>
      </w:r>
      <w:r>
        <w:fldChar w:fldCharType="separate"/>
      </w:r>
      <w:r>
        <w:rPr>
          <w:noProof/>
        </w:rPr>
        <w:t>9</w:t>
      </w:r>
      <w:r>
        <w:fldChar w:fldCharType="end"/>
      </w:r>
    </w:p>
    <w:p w:rsidR="00DA7AE0" w:rsidRDefault="00FB35CE">
      <w:pPr>
        <w:pStyle w:val="indexentry0"/>
      </w:pPr>
      <w:r>
        <w:t xml:space="preserve">   </w:t>
      </w:r>
      <w:hyperlink w:anchor="section_305eba190203497fa02c88eccb0a416d">
        <w:r>
          <w:rPr>
            <w:rStyle w:val="Hyperlink"/>
          </w:rPr>
          <w:t>informative</w:t>
        </w:r>
      </w:hyperlink>
      <w:r>
        <w:t xml:space="preserve"> </w:t>
      </w:r>
      <w:r>
        <w:fldChar w:fldCharType="begin"/>
      </w:r>
      <w:r>
        <w:instrText>PAGEREF section_305eba190203497fa02c88eccb0a416d</w:instrText>
      </w:r>
      <w:r>
        <w:fldChar w:fldCharType="separate"/>
      </w:r>
      <w:r>
        <w:rPr>
          <w:noProof/>
        </w:rPr>
        <w:t>10</w:t>
      </w:r>
      <w:r>
        <w:fldChar w:fldCharType="end"/>
      </w:r>
    </w:p>
    <w:p w:rsidR="00DA7AE0" w:rsidRDefault="00FB35CE">
      <w:pPr>
        <w:pStyle w:val="indexentry0"/>
      </w:pPr>
      <w:r>
        <w:t xml:space="preserve">   </w:t>
      </w:r>
      <w:hyperlink w:anchor="section_9258c6463fa54702a9cf86b30029ca7a">
        <w:r>
          <w:rPr>
            <w:rStyle w:val="Hyperlink"/>
          </w:rPr>
          <w:t>normative</w:t>
        </w:r>
      </w:hyperlink>
      <w:r>
        <w:t xml:space="preserve"> </w:t>
      </w:r>
      <w:r>
        <w:fldChar w:fldCharType="begin"/>
      </w:r>
      <w:r>
        <w:instrText>PAGEREF section_9258c6463fa54702a9cf86b30029ca7a</w:instrText>
      </w:r>
      <w:r>
        <w:fldChar w:fldCharType="separate"/>
      </w:r>
      <w:r>
        <w:rPr>
          <w:noProof/>
        </w:rPr>
        <w:t>9</w:t>
      </w:r>
      <w:r>
        <w:fldChar w:fldCharType="end"/>
      </w:r>
    </w:p>
    <w:p w:rsidR="00DA7AE0" w:rsidRDefault="00FB35CE">
      <w:pPr>
        <w:pStyle w:val="indexentry0"/>
      </w:pPr>
      <w:hyperlink w:anchor="section_dea055e958734bd2aeaf22c88fa56c05">
        <w:r>
          <w:rPr>
            <w:rStyle w:val="Hyperlink"/>
          </w:rPr>
          <w:t>Relationship to</w:t>
        </w:r>
        <w:r>
          <w:rPr>
            <w:rStyle w:val="Hyperlink"/>
          </w:rPr>
          <w:t xml:space="preserve"> other protocols</w:t>
        </w:r>
      </w:hyperlink>
      <w:r>
        <w:t xml:space="preserve"> </w:t>
      </w:r>
      <w:r>
        <w:fldChar w:fldCharType="begin"/>
      </w:r>
      <w:r>
        <w:instrText>PAGEREF section_dea055e958734bd2aeaf22c88fa56c05</w:instrText>
      </w:r>
      <w:r>
        <w:fldChar w:fldCharType="separate"/>
      </w:r>
      <w:r>
        <w:rPr>
          <w:noProof/>
        </w:rPr>
        <w:t>11</w:t>
      </w:r>
      <w:r>
        <w:fldChar w:fldCharType="end"/>
      </w:r>
    </w:p>
    <w:p w:rsidR="00DA7AE0" w:rsidRDefault="00FB35CE">
      <w:pPr>
        <w:pStyle w:val="indexentry0"/>
      </w:pPr>
      <w:r>
        <w:t>RTCP</w:t>
      </w:r>
    </w:p>
    <w:p w:rsidR="00DA7AE0" w:rsidRDefault="00FB35CE">
      <w:pPr>
        <w:pStyle w:val="indexentry0"/>
      </w:pPr>
      <w:r>
        <w:t xml:space="preserve">   </w:t>
      </w:r>
      <w:hyperlink w:anchor="section_47a299b4c31440ea8f113de01e3b89a7">
        <w:r>
          <w:rPr>
            <w:rStyle w:val="Hyperlink"/>
          </w:rPr>
          <w:t>abstract data model</w:t>
        </w:r>
      </w:hyperlink>
      <w:r>
        <w:t xml:space="preserve"> </w:t>
      </w:r>
      <w:r>
        <w:fldChar w:fldCharType="begin"/>
      </w:r>
      <w:r>
        <w:instrText>PAGEREF section_47a299b4c31440ea8f113de01e3b89a7</w:instrText>
      </w:r>
      <w:r>
        <w:fldChar w:fldCharType="separate"/>
      </w:r>
      <w:r>
        <w:rPr>
          <w:noProof/>
        </w:rPr>
        <w:t>40</w:t>
      </w:r>
      <w:r>
        <w:fldChar w:fldCharType="end"/>
      </w:r>
    </w:p>
    <w:p w:rsidR="00DA7AE0" w:rsidRDefault="00FB35CE">
      <w:pPr>
        <w:pStyle w:val="indexentry0"/>
      </w:pPr>
      <w:r>
        <w:t xml:space="preserve">   </w:t>
      </w:r>
      <w:hyperlink w:anchor="section_b15d37cd3bd04a228f2d5d39165f3989">
        <w:r>
          <w:rPr>
            <w:rStyle w:val="Hyperlink"/>
          </w:rPr>
          <w:t>higher-layer triggered events</w:t>
        </w:r>
      </w:hyperlink>
      <w:r>
        <w:t xml:space="preserve"> </w:t>
      </w:r>
      <w:r>
        <w:fldChar w:fldCharType="begin"/>
      </w:r>
      <w:r>
        <w:instrText>PAGEREF section_b15d37cd3bd04a228f2d5d39165f3989</w:instrText>
      </w:r>
      <w:r>
        <w:fldChar w:fldCharType="separate"/>
      </w:r>
      <w:r>
        <w:rPr>
          <w:noProof/>
        </w:rPr>
        <w:t>41</w:t>
      </w:r>
      <w:r>
        <w:fldChar w:fldCharType="end"/>
      </w:r>
    </w:p>
    <w:p w:rsidR="00DA7AE0" w:rsidRDefault="00FB35CE">
      <w:pPr>
        <w:pStyle w:val="indexentry0"/>
      </w:pPr>
      <w:r>
        <w:t xml:space="preserve">   </w:t>
      </w:r>
      <w:hyperlink w:anchor="section_40d6fe796afd4e2da4138ddcb060ccba">
        <w:r>
          <w:rPr>
            <w:rStyle w:val="Hyperlink"/>
          </w:rPr>
          <w:t>initialization</w:t>
        </w:r>
      </w:hyperlink>
      <w:r>
        <w:t xml:space="preserve"> </w:t>
      </w:r>
      <w:r>
        <w:fldChar w:fldCharType="begin"/>
      </w:r>
      <w:r>
        <w:instrText>PAGEREF section_40d6fe796afd4e2da4138ddcb060ccba</w:instrText>
      </w:r>
      <w:r>
        <w:fldChar w:fldCharType="separate"/>
      </w:r>
      <w:r>
        <w:rPr>
          <w:noProof/>
        </w:rPr>
        <w:t>41</w:t>
      </w:r>
      <w:r>
        <w:fldChar w:fldCharType="end"/>
      </w:r>
    </w:p>
    <w:p w:rsidR="00DA7AE0" w:rsidRDefault="00FB35CE">
      <w:pPr>
        <w:pStyle w:val="indexentry0"/>
      </w:pPr>
      <w:r>
        <w:t xml:space="preserve">   </w:t>
      </w:r>
      <w:hyperlink w:anchor="section_f365768036904f8f9dbab859207657e7">
        <w:r>
          <w:rPr>
            <w:rStyle w:val="Hyperlink"/>
          </w:rPr>
          <w:t>local events</w:t>
        </w:r>
      </w:hyperlink>
      <w:r>
        <w:t xml:space="preserve"> </w:t>
      </w:r>
      <w:r>
        <w:fldChar w:fldCharType="begin"/>
      </w:r>
      <w:r>
        <w:instrText>PAGEREF section_f365768036904f8f9dbab859207657e7</w:instrText>
      </w:r>
      <w:r>
        <w:fldChar w:fldCharType="separate"/>
      </w:r>
      <w:r>
        <w:rPr>
          <w:noProof/>
        </w:rPr>
        <w:t>43</w:t>
      </w:r>
      <w:r>
        <w:fldChar w:fldCharType="end"/>
      </w:r>
    </w:p>
    <w:p w:rsidR="00DA7AE0" w:rsidRDefault="00FB35CE">
      <w:pPr>
        <w:pStyle w:val="indexentry0"/>
      </w:pPr>
      <w:r>
        <w:t xml:space="preserve">   </w:t>
      </w:r>
      <w:hyperlink w:anchor="section_4f979cc4f9d74cc2b3637c5d0c3a9d8a">
        <w:r>
          <w:rPr>
            <w:rStyle w:val="Hyperlink"/>
          </w:rPr>
          <w:t>message processing</w:t>
        </w:r>
      </w:hyperlink>
      <w:r>
        <w:t xml:space="preserve"> </w:t>
      </w:r>
      <w:r>
        <w:fldChar w:fldCharType="begin"/>
      </w:r>
      <w:r>
        <w:instrText>PAGEREF section_4f979cc4f9d74cc2b3637c5d0c3a9d8a</w:instrText>
      </w:r>
      <w:r>
        <w:fldChar w:fldCharType="separate"/>
      </w:r>
      <w:r>
        <w:rPr>
          <w:noProof/>
        </w:rPr>
        <w:t>42</w:t>
      </w:r>
      <w:r>
        <w:fldChar w:fldCharType="end"/>
      </w:r>
    </w:p>
    <w:p w:rsidR="00DA7AE0" w:rsidRDefault="00FB35CE">
      <w:pPr>
        <w:pStyle w:val="indexentry0"/>
      </w:pPr>
      <w:r>
        <w:t xml:space="preserve">   </w:t>
      </w:r>
      <w:hyperlink w:anchor="section_2181aadb423345a488f20cfe3bc88f30">
        <w:r>
          <w:rPr>
            <w:rStyle w:val="Hyperlink"/>
          </w:rPr>
          <w:t>overview</w:t>
        </w:r>
      </w:hyperlink>
      <w:r>
        <w:t xml:space="preserve"> </w:t>
      </w:r>
      <w:r>
        <w:fldChar w:fldCharType="begin"/>
      </w:r>
      <w:r>
        <w:instrText>PAGEREF section_2181aadb423345a488f20cfe3bc88f30</w:instrText>
      </w:r>
      <w:r>
        <w:fldChar w:fldCharType="separate"/>
      </w:r>
      <w:r>
        <w:rPr>
          <w:noProof/>
        </w:rPr>
        <w:t>37</w:t>
      </w:r>
      <w:r>
        <w:fldChar w:fldCharType="end"/>
      </w:r>
    </w:p>
    <w:p w:rsidR="00DA7AE0" w:rsidRDefault="00FB35CE">
      <w:pPr>
        <w:pStyle w:val="indexentry0"/>
      </w:pPr>
      <w:r>
        <w:t xml:space="preserve">   </w:t>
      </w:r>
      <w:hyperlink w:anchor="section_4f979cc4f9d74cc2b3637c5d0c3a9d8a">
        <w:r>
          <w:rPr>
            <w:rStyle w:val="Hyperlink"/>
          </w:rPr>
          <w:t>sequencing rules</w:t>
        </w:r>
      </w:hyperlink>
      <w:r>
        <w:t xml:space="preserve"> </w:t>
      </w:r>
      <w:r>
        <w:fldChar w:fldCharType="begin"/>
      </w:r>
      <w:r>
        <w:instrText>PAGEREF section_4f979cc4f9d74cc2b3637c5d0c3a9d8a</w:instrText>
      </w:r>
      <w:r>
        <w:fldChar w:fldCharType="separate"/>
      </w:r>
      <w:r>
        <w:rPr>
          <w:noProof/>
        </w:rPr>
        <w:t>42</w:t>
      </w:r>
      <w:r>
        <w:fldChar w:fldCharType="end"/>
      </w:r>
    </w:p>
    <w:p w:rsidR="00DA7AE0" w:rsidRDefault="00FB35CE">
      <w:pPr>
        <w:pStyle w:val="indexentry0"/>
      </w:pPr>
      <w:r>
        <w:t xml:space="preserve">   </w:t>
      </w:r>
      <w:hyperlink w:anchor="section_1eb91f8960bd42f68bc2f667b1a66a95">
        <w:r>
          <w:rPr>
            <w:rStyle w:val="Hyperlink"/>
          </w:rPr>
          <w:t>timer events</w:t>
        </w:r>
      </w:hyperlink>
      <w:r>
        <w:t xml:space="preserve"> </w:t>
      </w:r>
      <w:r>
        <w:fldChar w:fldCharType="begin"/>
      </w:r>
      <w:r>
        <w:instrText>PAGEREF section_1eb91f8960bd42f68bc2f667b1a66a95</w:instrText>
      </w:r>
      <w:r>
        <w:fldChar w:fldCharType="separate"/>
      </w:r>
      <w:r>
        <w:rPr>
          <w:noProof/>
        </w:rPr>
        <w:t>43</w:t>
      </w:r>
      <w:r>
        <w:fldChar w:fldCharType="end"/>
      </w:r>
    </w:p>
    <w:p w:rsidR="00DA7AE0" w:rsidRDefault="00FB35CE">
      <w:pPr>
        <w:pStyle w:val="indexentry0"/>
      </w:pPr>
      <w:r>
        <w:t xml:space="preserve">   </w:t>
      </w:r>
      <w:hyperlink w:anchor="section_cf4aa004609046f1b52d1301406eb0b4">
        <w:r>
          <w:rPr>
            <w:rStyle w:val="Hyperlink"/>
          </w:rPr>
          <w:t>timers</w:t>
        </w:r>
      </w:hyperlink>
      <w:r>
        <w:t xml:space="preserve"> </w:t>
      </w:r>
      <w:r>
        <w:fldChar w:fldCharType="begin"/>
      </w:r>
      <w:r>
        <w:instrText>PAGEREF section_cf4aa004609046f1b52d1301406eb0b4</w:instrText>
      </w:r>
      <w:r>
        <w:fldChar w:fldCharType="separate"/>
      </w:r>
      <w:r>
        <w:rPr>
          <w:noProof/>
        </w:rPr>
        <w:t>41</w:t>
      </w:r>
      <w:r>
        <w:fldChar w:fldCharType="end"/>
      </w:r>
    </w:p>
    <w:p w:rsidR="00DA7AE0" w:rsidRDefault="00FB35CE">
      <w:pPr>
        <w:pStyle w:val="indexentry0"/>
      </w:pPr>
      <w:hyperlink w:anchor="section_baade9c7183148aab038df65c9fc5f10">
        <w:r>
          <w:rPr>
            <w:rStyle w:val="Hyperlink"/>
          </w:rPr>
          <w:t>RTCP Compound Packets message</w:t>
        </w:r>
      </w:hyperlink>
      <w:r>
        <w:t xml:space="preserve"> </w:t>
      </w:r>
      <w:r>
        <w:fldChar w:fldCharType="begin"/>
      </w:r>
      <w:r>
        <w:instrText>PAGEREF section_baade9c7183148aab038df65c9fc5f10</w:instrText>
      </w:r>
      <w:r>
        <w:fldChar w:fldCharType="separate"/>
      </w:r>
      <w:r>
        <w:rPr>
          <w:noProof/>
        </w:rPr>
        <w:t>16</w:t>
      </w:r>
      <w:r>
        <w:fldChar w:fldCharType="end"/>
      </w:r>
    </w:p>
    <w:p w:rsidR="00DA7AE0" w:rsidRDefault="00FB35CE">
      <w:pPr>
        <w:pStyle w:val="indexentry0"/>
      </w:pPr>
      <w:hyperlink w:anchor="section_6f38a0fb7e5b4a45814cf775137dddda">
        <w:r>
          <w:rPr>
            <w:rStyle w:val="Hyperlink"/>
          </w:rPr>
          <w:t>RTCP Feedback Message message</w:t>
        </w:r>
      </w:hyperlink>
      <w:r>
        <w:t xml:space="preserve"> </w:t>
      </w:r>
      <w:r>
        <w:fldChar w:fldCharType="begin"/>
      </w:r>
      <w:r>
        <w:instrText>PAGEREF section</w:instrText>
      </w:r>
      <w:r>
        <w:instrText>_6f38a0fb7e5b4a45814cf775137dddda</w:instrText>
      </w:r>
      <w:r>
        <w:fldChar w:fldCharType="separate"/>
      </w:r>
      <w:r>
        <w:rPr>
          <w:noProof/>
        </w:rPr>
        <w:t>27</w:t>
      </w:r>
      <w:r>
        <w:fldChar w:fldCharType="end"/>
      </w:r>
    </w:p>
    <w:p w:rsidR="00DA7AE0" w:rsidRDefault="00FB35CE">
      <w:pPr>
        <w:pStyle w:val="indexentry0"/>
      </w:pPr>
      <w:hyperlink w:anchor="section_e3a1a2c58c7245a0a4795a15a9349eff">
        <w:r>
          <w:rPr>
            <w:rStyle w:val="Hyperlink"/>
          </w:rPr>
          <w:t>RTCP Packet Pair message</w:t>
        </w:r>
      </w:hyperlink>
      <w:r>
        <w:t xml:space="preserve"> </w:t>
      </w:r>
      <w:r>
        <w:fldChar w:fldCharType="begin"/>
      </w:r>
      <w:r>
        <w:instrText>PAGEREF section_e3a1a2c58c7245a0a4795a15a9349eff</w:instrText>
      </w:r>
      <w:r>
        <w:fldChar w:fldCharType="separate"/>
      </w:r>
      <w:r>
        <w:rPr>
          <w:noProof/>
        </w:rPr>
        <w:t>16</w:t>
      </w:r>
      <w:r>
        <w:fldChar w:fldCharType="end"/>
      </w:r>
    </w:p>
    <w:p w:rsidR="00DA7AE0" w:rsidRDefault="00FB35CE">
      <w:pPr>
        <w:pStyle w:val="indexentry0"/>
      </w:pPr>
      <w:r>
        <w:t>RTCP Packet Pair Packet message (</w:t>
      </w:r>
      <w:hyperlink w:anchor="section_e1a01867a6944ec4b6f3e7a722d9ae56">
        <w:r>
          <w:rPr>
            <w:rStyle w:val="Hyperlink"/>
          </w:rPr>
          <w:t>section 2.2.3</w:t>
        </w:r>
      </w:hyperlink>
      <w:r>
        <w:t xml:space="preserve"> </w:t>
      </w:r>
      <w:r>
        <w:fldChar w:fldCharType="begin"/>
      </w:r>
      <w:r>
        <w:instrText>PAGEREF section_e1a01867a6944ec4b6f3e7a722d9ae56</w:instrText>
      </w:r>
      <w:r>
        <w:fldChar w:fldCharType="separate"/>
      </w:r>
      <w:r>
        <w:rPr>
          <w:noProof/>
        </w:rPr>
        <w:t>16</w:t>
      </w:r>
      <w:r>
        <w:fldChar w:fldCharType="end"/>
      </w:r>
      <w:r>
        <w:t xml:space="preserve">, </w:t>
      </w:r>
      <w:hyperlink w:anchor="section_5b72f2a343fa4fc2903b42fb41abe162">
        <w:r>
          <w:rPr>
            <w:rStyle w:val="Hyperlink"/>
          </w:rPr>
          <w:t>section 2.2.4</w:t>
        </w:r>
      </w:hyperlink>
      <w:r>
        <w:t xml:space="preserve"> </w:t>
      </w:r>
      <w:r>
        <w:fldChar w:fldCharType="begin"/>
      </w:r>
      <w:r>
        <w:instrText>PAGEREF section_5b72f2a343fa4fc2903b42fb41abe162</w:instrText>
      </w:r>
      <w:r>
        <w:fldChar w:fldCharType="separate"/>
      </w:r>
      <w:r>
        <w:rPr>
          <w:noProof/>
        </w:rPr>
        <w:t>16</w:t>
      </w:r>
      <w:r>
        <w:fldChar w:fldCharType="end"/>
      </w:r>
      <w:r>
        <w:t>)</w:t>
      </w:r>
    </w:p>
    <w:p w:rsidR="00DA7AE0" w:rsidRDefault="00FB35CE">
      <w:pPr>
        <w:pStyle w:val="indexentry0"/>
      </w:pPr>
      <w:r>
        <w:t>RTCP Packet Train message (</w:t>
      </w:r>
      <w:hyperlink w:anchor="section_e3a1a2c58c7245a0a4795a15a9349eff">
        <w:r>
          <w:rPr>
            <w:rStyle w:val="Hyperlink"/>
          </w:rPr>
          <w:t>section 2.2.5</w:t>
        </w:r>
      </w:hyperlink>
      <w:r>
        <w:t xml:space="preserve"> </w:t>
      </w:r>
      <w:r>
        <w:fldChar w:fldCharType="begin"/>
      </w:r>
      <w:r>
        <w:instrText>PAGEREF section_e3a1a2c58c7245a0a4795a15a9349eff</w:instrText>
      </w:r>
      <w:r>
        <w:fldChar w:fldCharType="separate"/>
      </w:r>
      <w:r>
        <w:rPr>
          <w:noProof/>
        </w:rPr>
        <w:t>16</w:t>
      </w:r>
      <w:r>
        <w:fldChar w:fldCharType="end"/>
      </w:r>
      <w:r>
        <w:t xml:space="preserve">, </w:t>
      </w:r>
      <w:hyperlink w:anchor="section_3195863847344f289652e8cb97dc4248">
        <w:r>
          <w:rPr>
            <w:rStyle w:val="Hyperlink"/>
          </w:rPr>
          <w:t>section 2.2.7</w:t>
        </w:r>
      </w:hyperlink>
      <w:r>
        <w:t xml:space="preserve"> </w:t>
      </w:r>
      <w:r>
        <w:fldChar w:fldCharType="begin"/>
      </w:r>
      <w:r>
        <w:instrText>PAGEREF section_3195863847344f289652e8cb97dc4248</w:instrText>
      </w:r>
      <w:r>
        <w:fldChar w:fldCharType="separate"/>
      </w:r>
      <w:r>
        <w:rPr>
          <w:noProof/>
        </w:rPr>
        <w:t>17</w:t>
      </w:r>
      <w:r>
        <w:fldChar w:fldCharType="end"/>
      </w:r>
      <w:r>
        <w:t>)</w:t>
      </w:r>
    </w:p>
    <w:p w:rsidR="00DA7AE0" w:rsidRDefault="00FB35CE">
      <w:pPr>
        <w:pStyle w:val="indexentry0"/>
      </w:pPr>
      <w:r>
        <w:t>RTCP Packet Train Packet message (</w:t>
      </w:r>
      <w:hyperlink w:anchor="section_e3a1a2c58c7245a0a4795a15a9349eff">
        <w:r>
          <w:rPr>
            <w:rStyle w:val="Hyperlink"/>
          </w:rPr>
          <w:t>section 2.2.5</w:t>
        </w:r>
      </w:hyperlink>
      <w:r>
        <w:t xml:space="preserve"> </w:t>
      </w:r>
      <w:r>
        <w:fldChar w:fldCharType="begin"/>
      </w:r>
      <w:r>
        <w:instrText>PAGEREF section_e3a1a2c58c7245a0a4795a15a9349eff</w:instrText>
      </w:r>
      <w:r>
        <w:fldChar w:fldCharType="separate"/>
      </w:r>
      <w:r>
        <w:rPr>
          <w:noProof/>
        </w:rPr>
        <w:t>16</w:t>
      </w:r>
      <w:r>
        <w:fldChar w:fldCharType="end"/>
      </w:r>
      <w:r>
        <w:t xml:space="preserve">, </w:t>
      </w:r>
      <w:hyperlink w:anchor="section_aec8016f1b8c4f78b5bbb1717e7f9447">
        <w:r>
          <w:rPr>
            <w:rStyle w:val="Hyperlink"/>
          </w:rPr>
          <w:t>section 2.2.6</w:t>
        </w:r>
      </w:hyperlink>
      <w:r>
        <w:t xml:space="preserve"> </w:t>
      </w:r>
      <w:r>
        <w:fldChar w:fldCharType="begin"/>
      </w:r>
      <w:r>
        <w:instrText>PAGEREF sec</w:instrText>
      </w:r>
      <w:r>
        <w:instrText>tion_aec8016f1b8c4f78b5bbb1717e7f9447</w:instrText>
      </w:r>
      <w:r>
        <w:fldChar w:fldCharType="separate"/>
      </w:r>
      <w:r>
        <w:rPr>
          <w:noProof/>
        </w:rPr>
        <w:t>17</w:t>
      </w:r>
      <w:r>
        <w:fldChar w:fldCharType="end"/>
      </w:r>
      <w:r>
        <w:t>)</w:t>
      </w:r>
    </w:p>
    <w:p w:rsidR="00DA7AE0" w:rsidRDefault="00FB35CE">
      <w:pPr>
        <w:pStyle w:val="indexentry0"/>
      </w:pPr>
      <w:hyperlink w:anchor="section_e1a01867a6944ec4b6f3e7a722d9ae56">
        <w:r>
          <w:rPr>
            <w:rStyle w:val="Hyperlink"/>
          </w:rPr>
          <w:t>RTCP Probe Packet message</w:t>
        </w:r>
      </w:hyperlink>
      <w:r>
        <w:t xml:space="preserve"> </w:t>
      </w:r>
      <w:r>
        <w:fldChar w:fldCharType="begin"/>
      </w:r>
      <w:r>
        <w:instrText>PAGEREF section_e1a01867a6944ec4b6f3e7a722d9ae56</w:instrText>
      </w:r>
      <w:r>
        <w:fldChar w:fldCharType="separate"/>
      </w:r>
      <w:r>
        <w:rPr>
          <w:noProof/>
        </w:rPr>
        <w:t>16</w:t>
      </w:r>
      <w:r>
        <w:fldChar w:fldCharType="end"/>
      </w:r>
    </w:p>
    <w:p w:rsidR="00DA7AE0" w:rsidRDefault="00FB35CE">
      <w:pPr>
        <w:pStyle w:val="indexentry0"/>
      </w:pPr>
      <w:hyperlink w:anchor="section_26056cc7e6a44699b2a167f59d89631a">
        <w:r>
          <w:rPr>
            <w:rStyle w:val="Hyperlink"/>
          </w:rPr>
          <w:t>RTCP Profile</w:t>
        </w:r>
        <w:r>
          <w:rPr>
            <w:rStyle w:val="Hyperlink"/>
          </w:rPr>
          <w:t xml:space="preserve"> Specific Extension message</w:t>
        </w:r>
      </w:hyperlink>
      <w:r>
        <w:t xml:space="preserve"> </w:t>
      </w:r>
      <w:r>
        <w:fldChar w:fldCharType="begin"/>
      </w:r>
      <w:r>
        <w:instrText>PAGEREF section_26056cc7e6a44699b2a167f59d89631a</w:instrText>
      </w:r>
      <w:r>
        <w:fldChar w:fldCharType="separate"/>
      </w:r>
      <w:r>
        <w:rPr>
          <w:noProof/>
        </w:rPr>
        <w:t>18</w:t>
      </w:r>
      <w:r>
        <w:fldChar w:fldCharType="end"/>
      </w:r>
    </w:p>
    <w:p w:rsidR="00DA7AE0" w:rsidRDefault="00FB35CE">
      <w:pPr>
        <w:pStyle w:val="indexentry0"/>
      </w:pPr>
      <w:r>
        <w:t xml:space="preserve">   </w:t>
      </w:r>
      <w:hyperlink w:anchor="section_372258a042164d13a7ad2bdb7987575c">
        <w:r>
          <w:rPr>
            <w:rStyle w:val="Hyperlink"/>
          </w:rPr>
          <w:t>audio healer metrics</w:t>
        </w:r>
      </w:hyperlink>
      <w:r>
        <w:t xml:space="preserve"> </w:t>
      </w:r>
      <w:r>
        <w:fldChar w:fldCharType="begin"/>
      </w:r>
      <w:r>
        <w:instrText>PAGEREF section_372258a042164d13a7ad2bdb7987575c</w:instrText>
      </w:r>
      <w:r>
        <w:fldChar w:fldCharType="separate"/>
      </w:r>
      <w:r>
        <w:rPr>
          <w:noProof/>
        </w:rPr>
        <w:t>22</w:t>
      </w:r>
      <w:r>
        <w:fldChar w:fldCharType="end"/>
      </w:r>
    </w:p>
    <w:p w:rsidR="00DA7AE0" w:rsidRDefault="00FB35CE">
      <w:pPr>
        <w:pStyle w:val="indexentry0"/>
      </w:pPr>
      <w:r>
        <w:t xml:space="preserve">   </w:t>
      </w:r>
      <w:hyperlink w:anchor="section_f31ea1522cf84c58a7be2b035aa57f36">
        <w:r>
          <w:rPr>
            <w:rStyle w:val="Hyperlink"/>
          </w:rPr>
          <w:t>estimated bandwidth</w:t>
        </w:r>
      </w:hyperlink>
      <w:r>
        <w:t xml:space="preserve"> </w:t>
      </w:r>
      <w:r>
        <w:fldChar w:fldCharType="begin"/>
      </w:r>
      <w:r>
        <w:instrText>PAGEREF section_f31ea1522cf84c58a7be2b035aa57f36</w:instrText>
      </w:r>
      <w:r>
        <w:fldChar w:fldCharType="separate"/>
      </w:r>
      <w:r>
        <w:rPr>
          <w:noProof/>
        </w:rPr>
        <w:t>19</w:t>
      </w:r>
      <w:r>
        <w:fldChar w:fldCharType="end"/>
      </w:r>
    </w:p>
    <w:p w:rsidR="00DA7AE0" w:rsidRDefault="00FB35CE">
      <w:pPr>
        <w:pStyle w:val="indexentry0"/>
      </w:pPr>
      <w:r>
        <w:t xml:space="preserve">   </w:t>
      </w:r>
      <w:hyperlink w:anchor="section_931e4a79f5114584b167ac90c25feb57">
        <w:r>
          <w:rPr>
            <w:rStyle w:val="Hyperlink"/>
          </w:rPr>
          <w:t>packet loss notification</w:t>
        </w:r>
      </w:hyperlink>
      <w:r>
        <w:t xml:space="preserve"> </w:t>
      </w:r>
      <w:r>
        <w:fldChar w:fldCharType="begin"/>
      </w:r>
      <w:r>
        <w:instrText>PAGEREF section_931e4a79f5114584b167ac90c25feb57</w:instrText>
      </w:r>
      <w:r>
        <w:fldChar w:fldCharType="separate"/>
      </w:r>
      <w:r>
        <w:rPr>
          <w:noProof/>
        </w:rPr>
        <w:t>20</w:t>
      </w:r>
      <w:r>
        <w:fldChar w:fldCharType="end"/>
      </w:r>
    </w:p>
    <w:p w:rsidR="00DA7AE0" w:rsidRDefault="00FB35CE">
      <w:pPr>
        <w:pStyle w:val="indexentry0"/>
      </w:pPr>
      <w:r>
        <w:t xml:space="preserve">   </w:t>
      </w:r>
      <w:hyperlink w:anchor="section_ba9f073572aa43a888c2466dd997a64b">
        <w:r>
          <w:rPr>
            <w:rStyle w:val="Hyperlink"/>
          </w:rPr>
          <w:t>Packet Train Packet</w:t>
        </w:r>
      </w:hyperlink>
      <w:r>
        <w:t xml:space="preserve"> </w:t>
      </w:r>
      <w:r>
        <w:fldChar w:fldCharType="begin"/>
      </w:r>
      <w:r>
        <w:instrText>PAGEREF section_ba9f073572aa43a888c2466dd997a64b</w:instrText>
      </w:r>
      <w:r>
        <w:fldChar w:fldCharType="separate"/>
      </w:r>
      <w:r>
        <w:rPr>
          <w:noProof/>
        </w:rPr>
        <w:t>24</w:t>
      </w:r>
      <w:r>
        <w:fldChar w:fldCharType="end"/>
      </w:r>
    </w:p>
    <w:p w:rsidR="00DA7AE0" w:rsidRDefault="00FB35CE">
      <w:pPr>
        <w:pStyle w:val="indexentry0"/>
      </w:pPr>
      <w:r>
        <w:t xml:space="preserve">   </w:t>
      </w:r>
      <w:hyperlink w:anchor="section_948f5abb50a448acb56a58bce7e12f02">
        <w:r>
          <w:rPr>
            <w:rStyle w:val="Hyperlink"/>
          </w:rPr>
          <w:t>padding</w:t>
        </w:r>
      </w:hyperlink>
      <w:r>
        <w:t xml:space="preserve"> </w:t>
      </w:r>
      <w:r>
        <w:fldChar w:fldCharType="begin"/>
      </w:r>
      <w:r>
        <w:instrText>PAGEREF section_948f5abb50a448acb56a58bce7e12f0</w:instrText>
      </w:r>
      <w:r>
        <w:instrText>2</w:instrText>
      </w:r>
      <w:r>
        <w:fldChar w:fldCharType="separate"/>
      </w:r>
      <w:r>
        <w:rPr>
          <w:noProof/>
        </w:rPr>
        <w:t>21</w:t>
      </w:r>
      <w:r>
        <w:fldChar w:fldCharType="end"/>
      </w:r>
    </w:p>
    <w:p w:rsidR="00DA7AE0" w:rsidRDefault="00FB35CE">
      <w:pPr>
        <w:pStyle w:val="indexentry0"/>
      </w:pPr>
      <w:r>
        <w:t xml:space="preserve">   </w:t>
      </w:r>
      <w:hyperlink w:anchor="section_efb68802a7454e37a85f64e4eb84cef2">
        <w:r>
          <w:rPr>
            <w:rStyle w:val="Hyperlink"/>
          </w:rPr>
          <w:t>Peer Info Exchange</w:t>
        </w:r>
      </w:hyperlink>
      <w:r>
        <w:t xml:space="preserve"> </w:t>
      </w:r>
      <w:r>
        <w:fldChar w:fldCharType="begin"/>
      </w:r>
      <w:r>
        <w:instrText>PAGEREF section_efb68802a7454e37a85f64e4eb84cef2</w:instrText>
      </w:r>
      <w:r>
        <w:fldChar w:fldCharType="separate"/>
      </w:r>
      <w:r>
        <w:rPr>
          <w:noProof/>
        </w:rPr>
        <w:t>25</w:t>
      </w:r>
      <w:r>
        <w:fldChar w:fldCharType="end"/>
      </w:r>
    </w:p>
    <w:p w:rsidR="00DA7AE0" w:rsidRDefault="00FB35CE">
      <w:pPr>
        <w:pStyle w:val="indexentry0"/>
      </w:pPr>
      <w:r>
        <w:t xml:space="preserve">   </w:t>
      </w:r>
      <w:hyperlink w:anchor="section_772308c80d514d9da2d4ed981ed85815">
        <w:r>
          <w:rPr>
            <w:rStyle w:val="Hyperlink"/>
          </w:rPr>
          <w:t>policy server bandwidth</w:t>
        </w:r>
      </w:hyperlink>
      <w:r>
        <w:t xml:space="preserve"> </w:t>
      </w:r>
      <w:r>
        <w:fldChar w:fldCharType="begin"/>
      </w:r>
      <w:r>
        <w:instrText>PAGEREF section_772308c8</w:instrText>
      </w:r>
      <w:r>
        <w:instrText>0d514d9da2d4ed981ed85815</w:instrText>
      </w:r>
      <w:r>
        <w:fldChar w:fldCharType="separate"/>
      </w:r>
      <w:r>
        <w:rPr>
          <w:noProof/>
        </w:rPr>
        <w:t>21</w:t>
      </w:r>
      <w:r>
        <w:fldChar w:fldCharType="end"/>
      </w:r>
    </w:p>
    <w:p w:rsidR="00DA7AE0" w:rsidRDefault="00FB35CE">
      <w:pPr>
        <w:pStyle w:val="indexentry0"/>
      </w:pPr>
      <w:r>
        <w:t xml:space="preserve">   Receiver-side bandwidth limit (</w:t>
      </w:r>
      <w:hyperlink w:anchor="section_090d88060ee44996ad8fd1a53f66eb67">
        <w:r>
          <w:rPr>
            <w:rStyle w:val="Hyperlink"/>
          </w:rPr>
          <w:t>section 2.2.11.8</w:t>
        </w:r>
      </w:hyperlink>
      <w:r>
        <w:t xml:space="preserve"> </w:t>
      </w:r>
      <w:r>
        <w:fldChar w:fldCharType="begin"/>
      </w:r>
      <w:r>
        <w:instrText>PAGEREF section_090d88060ee44996ad8fd1a53f66eb67</w:instrText>
      </w:r>
      <w:r>
        <w:fldChar w:fldCharType="separate"/>
      </w:r>
      <w:r>
        <w:rPr>
          <w:noProof/>
        </w:rPr>
        <w:t>24</w:t>
      </w:r>
      <w:r>
        <w:fldChar w:fldCharType="end"/>
      </w:r>
      <w:r>
        <w:t xml:space="preserve">, </w:t>
      </w:r>
      <w:hyperlink w:anchor="section_5b5057d7cc204ec690151f376691a271">
        <w:r>
          <w:rPr>
            <w:rStyle w:val="Hyperlink"/>
          </w:rPr>
          <w:t>section 2.2.12.1</w:t>
        </w:r>
      </w:hyperlink>
      <w:r>
        <w:t xml:space="preserve"> </w:t>
      </w:r>
      <w:r>
        <w:fldChar w:fldCharType="begin"/>
      </w:r>
      <w:r>
        <w:instrText>PAGEREF section_5b5057d7cc204ec690151f376691a271</w:instrText>
      </w:r>
      <w:r>
        <w:fldChar w:fldCharType="separate"/>
      </w:r>
      <w:r>
        <w:rPr>
          <w:noProof/>
        </w:rPr>
        <w:t>27</w:t>
      </w:r>
      <w:r>
        <w:fldChar w:fldCharType="end"/>
      </w:r>
      <w:r>
        <w:t>)</w:t>
      </w:r>
    </w:p>
    <w:p w:rsidR="00DA7AE0" w:rsidRDefault="00FB35CE">
      <w:pPr>
        <w:pStyle w:val="indexentry0"/>
      </w:pPr>
      <w:r>
        <w:t xml:space="preserve">   </w:t>
      </w:r>
      <w:hyperlink w:anchor="section_9b2cac52f09d420593f6cae7efee8257">
        <w:r>
          <w:rPr>
            <w:rStyle w:val="Hyperlink"/>
          </w:rPr>
          <w:t>TURN server bandwidth</w:t>
        </w:r>
      </w:hyperlink>
      <w:r>
        <w:t xml:space="preserve"> </w:t>
      </w:r>
      <w:r>
        <w:fldChar w:fldCharType="begin"/>
      </w:r>
      <w:r>
        <w:instrText>PAGEREF section_9b2cac52f09d420593f6cae7efee8257</w:instrText>
      </w:r>
      <w:r>
        <w:fldChar w:fldCharType="separate"/>
      </w:r>
      <w:r>
        <w:rPr>
          <w:noProof/>
        </w:rPr>
        <w:t>22</w:t>
      </w:r>
      <w:r>
        <w:fldChar w:fldCharType="end"/>
      </w:r>
    </w:p>
    <w:p w:rsidR="00DA7AE0" w:rsidRDefault="00FB35CE">
      <w:pPr>
        <w:pStyle w:val="indexentry0"/>
      </w:pPr>
      <w:r>
        <w:t xml:space="preserve">   </w:t>
      </w:r>
      <w:hyperlink w:anchor="section_239abe1e2ec34de8829bf02a17c8f350">
        <w:r>
          <w:rPr>
            <w:rStyle w:val="Hyperlink"/>
          </w:rPr>
          <w:t>video preference</w:t>
        </w:r>
      </w:hyperlink>
      <w:r>
        <w:t xml:space="preserve"> </w:t>
      </w:r>
      <w:r>
        <w:fldChar w:fldCharType="begin"/>
      </w:r>
      <w:r>
        <w:instrText>PAGEREF section_239abe1e2ec34de8829bf02a17c8f350</w:instrText>
      </w:r>
      <w:r>
        <w:fldChar w:fldCharType="separate"/>
      </w:r>
      <w:r>
        <w:rPr>
          <w:noProof/>
        </w:rPr>
        <w:t>20</w:t>
      </w:r>
      <w:r>
        <w:fldChar w:fldCharType="end"/>
      </w:r>
    </w:p>
    <w:p w:rsidR="00DA7AE0" w:rsidRDefault="00FB35CE">
      <w:pPr>
        <w:pStyle w:val="indexentry0"/>
      </w:pPr>
      <w:hyperlink w:anchor="section_953b588a4e9d4ec8b4d1913f9b9d04ef">
        <w:r>
          <w:rPr>
            <w:rStyle w:val="Hyperlink"/>
          </w:rPr>
          <w:t>RTCP Receiver Report (RR) message</w:t>
        </w:r>
      </w:hyperlink>
      <w:r>
        <w:t xml:space="preserve"> </w:t>
      </w:r>
      <w:r>
        <w:fldChar w:fldCharType="begin"/>
      </w:r>
      <w:r>
        <w:instrText>PAGEREF section_953b588a4e9d4ec8b4d1913f9b9d04ef</w:instrText>
      </w:r>
      <w:r>
        <w:fldChar w:fldCharType="separate"/>
      </w:r>
      <w:r>
        <w:rPr>
          <w:noProof/>
        </w:rPr>
        <w:t>17</w:t>
      </w:r>
      <w:r>
        <w:fldChar w:fldCharType="end"/>
      </w:r>
    </w:p>
    <w:p w:rsidR="00DA7AE0" w:rsidRDefault="00FB35CE">
      <w:pPr>
        <w:pStyle w:val="indexentry0"/>
      </w:pPr>
      <w:hyperlink w:anchor="section_d5565243b2354338899f88ed9c8db772">
        <w:r>
          <w:rPr>
            <w:rStyle w:val="Hyperlink"/>
          </w:rPr>
          <w:t>RTCP SDES message</w:t>
        </w:r>
      </w:hyperlink>
      <w:r>
        <w:t xml:space="preserve"> </w:t>
      </w:r>
      <w:r>
        <w:fldChar w:fldCharType="begin"/>
      </w:r>
      <w:r>
        <w:instrText>PAGEREF section_d5565243b2354338899f88ed9c8db772</w:instrText>
      </w:r>
      <w:r>
        <w:fldChar w:fldCharType="separate"/>
      </w:r>
      <w:r>
        <w:rPr>
          <w:noProof/>
        </w:rPr>
        <w:t>17</w:t>
      </w:r>
      <w:r>
        <w:fldChar w:fldCharType="end"/>
      </w:r>
    </w:p>
    <w:p w:rsidR="00DA7AE0" w:rsidRDefault="00FB35CE">
      <w:pPr>
        <w:pStyle w:val="indexentry0"/>
      </w:pPr>
      <w:r>
        <w:t xml:space="preserve">   </w:t>
      </w:r>
      <w:hyperlink w:anchor="section_605d834ae5b947b2a35b4fbbb00f96a0">
        <w:r>
          <w:rPr>
            <w:rStyle w:val="Hyperlink"/>
          </w:rPr>
          <w:t>SDES PRIV extension</w:t>
        </w:r>
      </w:hyperlink>
      <w:r>
        <w:t xml:space="preserve"> </w:t>
      </w:r>
      <w:r>
        <w:fldChar w:fldCharType="begin"/>
      </w:r>
      <w:r>
        <w:instrText>PAGEREF section_605d834ae5b947b2a35b4fbbb00f96a0</w:instrText>
      </w:r>
      <w:r>
        <w:fldChar w:fldCharType="separate"/>
      </w:r>
      <w:r>
        <w:rPr>
          <w:noProof/>
        </w:rPr>
        <w:t>17</w:t>
      </w:r>
      <w:r>
        <w:fldChar w:fldCharType="end"/>
      </w:r>
    </w:p>
    <w:p w:rsidR="00DA7AE0" w:rsidRDefault="00FB35CE">
      <w:pPr>
        <w:pStyle w:val="indexentry0"/>
      </w:pPr>
      <w:hyperlink w:anchor="section_3aeeb748c7864632b6877d2a1bb492c1">
        <w:r>
          <w:rPr>
            <w:rStyle w:val="Hyperlink"/>
          </w:rPr>
          <w:t>RTCP Sender Report (SR) message</w:t>
        </w:r>
      </w:hyperlink>
      <w:r>
        <w:t xml:space="preserve"> </w:t>
      </w:r>
      <w:r>
        <w:fldChar w:fldCharType="begin"/>
      </w:r>
      <w:r>
        <w:instrText>PAGEREF section_3aeeb748c7864632b6877d2a1bb492c1</w:instrText>
      </w:r>
      <w:r>
        <w:fldChar w:fldCharType="separate"/>
      </w:r>
      <w:r>
        <w:rPr>
          <w:noProof/>
        </w:rPr>
        <w:t>17</w:t>
      </w:r>
      <w:r>
        <w:fldChar w:fldCharType="end"/>
      </w:r>
    </w:p>
    <w:p w:rsidR="00DA7AE0" w:rsidRDefault="00FB35CE">
      <w:pPr>
        <w:pStyle w:val="indexentry0"/>
      </w:pPr>
      <w:r>
        <w:t>RTP</w:t>
      </w:r>
    </w:p>
    <w:p w:rsidR="00DA7AE0" w:rsidRDefault="00FB35CE">
      <w:pPr>
        <w:pStyle w:val="indexentry0"/>
      </w:pPr>
      <w:r>
        <w:t xml:space="preserve">   </w:t>
      </w:r>
      <w:hyperlink w:anchor="section_d9e5f7667b384cdcac3554f6d5820249">
        <w:r>
          <w:rPr>
            <w:rStyle w:val="Hyperlink"/>
          </w:rPr>
          <w:t>abstract data model</w:t>
        </w:r>
      </w:hyperlink>
      <w:r>
        <w:t xml:space="preserve"> </w:t>
      </w:r>
      <w:r>
        <w:fldChar w:fldCharType="begin"/>
      </w:r>
      <w:r>
        <w:instrText>PAGEREF section_d9e</w:instrText>
      </w:r>
      <w:r>
        <w:instrText>5f7667b384cdcac3554f6d5820249</w:instrText>
      </w:r>
      <w:r>
        <w:fldChar w:fldCharType="separate"/>
      </w:r>
      <w:r>
        <w:rPr>
          <w:noProof/>
        </w:rPr>
        <w:t>34</w:t>
      </w:r>
      <w:r>
        <w:fldChar w:fldCharType="end"/>
      </w:r>
    </w:p>
    <w:p w:rsidR="00DA7AE0" w:rsidRDefault="00FB35CE">
      <w:pPr>
        <w:pStyle w:val="indexentry0"/>
      </w:pPr>
      <w:r>
        <w:t xml:space="preserve">   </w:t>
      </w:r>
      <w:hyperlink w:anchor="section_a80430998843472fba4d78c5793f11ed">
        <w:r>
          <w:rPr>
            <w:rStyle w:val="Hyperlink"/>
          </w:rPr>
          <w:t>higher-layer triggered events</w:t>
        </w:r>
      </w:hyperlink>
      <w:r>
        <w:t xml:space="preserve"> </w:t>
      </w:r>
      <w:r>
        <w:fldChar w:fldCharType="begin"/>
      </w:r>
      <w:r>
        <w:instrText>PAGEREF section_a80430998843472fba4d78c5793f11ed</w:instrText>
      </w:r>
      <w:r>
        <w:fldChar w:fldCharType="separate"/>
      </w:r>
      <w:r>
        <w:rPr>
          <w:noProof/>
        </w:rPr>
        <w:t>36</w:t>
      </w:r>
      <w:r>
        <w:fldChar w:fldCharType="end"/>
      </w:r>
    </w:p>
    <w:p w:rsidR="00DA7AE0" w:rsidRDefault="00FB35CE">
      <w:pPr>
        <w:pStyle w:val="indexentry0"/>
      </w:pPr>
      <w:r>
        <w:t xml:space="preserve">   </w:t>
      </w:r>
      <w:hyperlink w:anchor="section_0ad037a8087142679b52b631a23a3866">
        <w:r>
          <w:rPr>
            <w:rStyle w:val="Hyperlink"/>
          </w:rPr>
          <w:t>initializat</w:t>
        </w:r>
        <w:r>
          <w:rPr>
            <w:rStyle w:val="Hyperlink"/>
          </w:rPr>
          <w:t>ion</w:t>
        </w:r>
      </w:hyperlink>
      <w:r>
        <w:t xml:space="preserve"> </w:t>
      </w:r>
      <w:r>
        <w:fldChar w:fldCharType="begin"/>
      </w:r>
      <w:r>
        <w:instrText>PAGEREF section_0ad037a8087142679b52b631a23a3866</w:instrText>
      </w:r>
      <w:r>
        <w:fldChar w:fldCharType="separate"/>
      </w:r>
      <w:r>
        <w:rPr>
          <w:noProof/>
        </w:rPr>
        <w:t>35</w:t>
      </w:r>
      <w:r>
        <w:fldChar w:fldCharType="end"/>
      </w:r>
    </w:p>
    <w:p w:rsidR="00DA7AE0" w:rsidRDefault="00FB35CE">
      <w:pPr>
        <w:pStyle w:val="indexentry0"/>
      </w:pPr>
      <w:r>
        <w:t xml:space="preserve">   </w:t>
      </w:r>
      <w:hyperlink w:anchor="section_cd1752d72eff4896b6958facad25d131">
        <w:r>
          <w:rPr>
            <w:rStyle w:val="Hyperlink"/>
          </w:rPr>
          <w:t>local events</w:t>
        </w:r>
      </w:hyperlink>
      <w:r>
        <w:t xml:space="preserve"> </w:t>
      </w:r>
      <w:r>
        <w:fldChar w:fldCharType="begin"/>
      </w:r>
      <w:r>
        <w:instrText>PAGEREF section_cd1752d72eff4896b6958facad25d131</w:instrText>
      </w:r>
      <w:r>
        <w:fldChar w:fldCharType="separate"/>
      </w:r>
      <w:r>
        <w:rPr>
          <w:noProof/>
        </w:rPr>
        <w:t>37</w:t>
      </w:r>
      <w:r>
        <w:fldChar w:fldCharType="end"/>
      </w:r>
    </w:p>
    <w:p w:rsidR="00DA7AE0" w:rsidRDefault="00FB35CE">
      <w:pPr>
        <w:pStyle w:val="indexentry0"/>
      </w:pPr>
      <w:r>
        <w:t xml:space="preserve">   </w:t>
      </w:r>
      <w:hyperlink w:anchor="section_d8e664ee484142a4ac5d7199a168f0c0">
        <w:r>
          <w:rPr>
            <w:rStyle w:val="Hyperlink"/>
          </w:rPr>
          <w:t>mes</w:t>
        </w:r>
        <w:r>
          <w:rPr>
            <w:rStyle w:val="Hyperlink"/>
          </w:rPr>
          <w:t>sage processing</w:t>
        </w:r>
      </w:hyperlink>
      <w:r>
        <w:t xml:space="preserve"> </w:t>
      </w:r>
      <w:r>
        <w:fldChar w:fldCharType="begin"/>
      </w:r>
      <w:r>
        <w:instrText>PAGEREF section_d8e664ee484142a4ac5d7199a168f0c0</w:instrText>
      </w:r>
      <w:r>
        <w:fldChar w:fldCharType="separate"/>
      </w:r>
      <w:r>
        <w:rPr>
          <w:noProof/>
        </w:rPr>
        <w:t>36</w:t>
      </w:r>
      <w:r>
        <w:fldChar w:fldCharType="end"/>
      </w:r>
    </w:p>
    <w:p w:rsidR="00DA7AE0" w:rsidRDefault="00FB35CE">
      <w:pPr>
        <w:pStyle w:val="indexentry0"/>
      </w:pPr>
      <w:r>
        <w:t xml:space="preserve">   </w:t>
      </w:r>
      <w:hyperlink w:anchor="section_e9d90af44b2d4544b3140bae29bf64c2">
        <w:r>
          <w:rPr>
            <w:rStyle w:val="Hyperlink"/>
          </w:rPr>
          <w:t>overview</w:t>
        </w:r>
      </w:hyperlink>
      <w:r>
        <w:t xml:space="preserve"> </w:t>
      </w:r>
      <w:r>
        <w:fldChar w:fldCharType="begin"/>
      </w:r>
      <w:r>
        <w:instrText>PAGEREF section_e9d90af44b2d4544b3140bae29bf64c2</w:instrText>
      </w:r>
      <w:r>
        <w:fldChar w:fldCharType="separate"/>
      </w:r>
      <w:r>
        <w:rPr>
          <w:noProof/>
        </w:rPr>
        <w:t>34</w:t>
      </w:r>
      <w:r>
        <w:fldChar w:fldCharType="end"/>
      </w:r>
    </w:p>
    <w:p w:rsidR="00DA7AE0" w:rsidRDefault="00FB35CE">
      <w:pPr>
        <w:pStyle w:val="indexentry0"/>
      </w:pPr>
      <w:r>
        <w:t xml:space="preserve">   </w:t>
      </w:r>
      <w:hyperlink w:anchor="section_d8e664ee484142a4ac5d7199a168f0c0">
        <w:r>
          <w:rPr>
            <w:rStyle w:val="Hyperlink"/>
          </w:rPr>
          <w:t>sequencing rules</w:t>
        </w:r>
      </w:hyperlink>
      <w:r>
        <w:t xml:space="preserve"> </w:t>
      </w:r>
      <w:r>
        <w:fldChar w:fldCharType="begin"/>
      </w:r>
      <w:r>
        <w:instrText>PAGEREF section_d8e664ee484142a4ac5d7199a168f0c0</w:instrText>
      </w:r>
      <w:r>
        <w:fldChar w:fldCharType="separate"/>
      </w:r>
      <w:r>
        <w:rPr>
          <w:noProof/>
        </w:rPr>
        <w:t>36</w:t>
      </w:r>
      <w:r>
        <w:fldChar w:fldCharType="end"/>
      </w:r>
    </w:p>
    <w:p w:rsidR="00DA7AE0" w:rsidRDefault="00FB35CE">
      <w:pPr>
        <w:pStyle w:val="indexentry0"/>
      </w:pPr>
      <w:r>
        <w:t xml:space="preserve">   </w:t>
      </w:r>
      <w:hyperlink w:anchor="section_6e22f29601e2401ea3961514a0ed172c">
        <w:r>
          <w:rPr>
            <w:rStyle w:val="Hyperlink"/>
          </w:rPr>
          <w:t>timer events</w:t>
        </w:r>
      </w:hyperlink>
      <w:r>
        <w:t xml:space="preserve"> </w:t>
      </w:r>
      <w:r>
        <w:fldChar w:fldCharType="begin"/>
      </w:r>
      <w:r>
        <w:instrText>PAGEREF section_6e22f29601e2401ea3961514a0ed172c</w:instrText>
      </w:r>
      <w:r>
        <w:fldChar w:fldCharType="separate"/>
      </w:r>
      <w:r>
        <w:rPr>
          <w:noProof/>
        </w:rPr>
        <w:t>37</w:t>
      </w:r>
      <w:r>
        <w:fldChar w:fldCharType="end"/>
      </w:r>
    </w:p>
    <w:p w:rsidR="00DA7AE0" w:rsidRDefault="00FB35CE">
      <w:pPr>
        <w:pStyle w:val="indexentry0"/>
      </w:pPr>
      <w:r>
        <w:t xml:space="preserve">   </w:t>
      </w:r>
      <w:hyperlink w:anchor="section_43c68ac0702a4caa9c89e34dfd5e49bc">
        <w:r>
          <w:rPr>
            <w:rStyle w:val="Hyperlink"/>
          </w:rPr>
          <w:t>timers</w:t>
        </w:r>
      </w:hyperlink>
      <w:r>
        <w:t xml:space="preserve"> </w:t>
      </w:r>
      <w:r>
        <w:fldChar w:fldCharType="begin"/>
      </w:r>
      <w:r>
        <w:instrText>PAGEREF section_43c68ac0702a4caa9c89e34dfd5e49bc</w:instrText>
      </w:r>
      <w:r>
        <w:fldChar w:fldCharType="separate"/>
      </w:r>
      <w:r>
        <w:rPr>
          <w:noProof/>
        </w:rPr>
        <w:t>35</w:t>
      </w:r>
      <w:r>
        <w:fldChar w:fldCharType="end"/>
      </w:r>
    </w:p>
    <w:p w:rsidR="00DA7AE0" w:rsidRDefault="00FB35CE">
      <w:pPr>
        <w:pStyle w:val="indexentry0"/>
      </w:pPr>
      <w:hyperlink w:anchor="section_3b8dc3c634b848279b383b00154f471c">
        <w:r>
          <w:rPr>
            <w:rStyle w:val="Hyperlink"/>
          </w:rPr>
          <w:t>RTP Packets message</w:t>
        </w:r>
      </w:hyperlink>
      <w:r>
        <w:t xml:space="preserve"> </w:t>
      </w:r>
      <w:r>
        <w:fldChar w:fldCharType="begin"/>
      </w:r>
      <w:r>
        <w:instrText>PAGEREF section_3b8dc3c634b848279b383b00154f471c</w:instrText>
      </w:r>
      <w:r>
        <w:fldChar w:fldCharType="separate"/>
      </w:r>
      <w:r>
        <w:rPr>
          <w:noProof/>
        </w:rPr>
        <w:t>14</w:t>
      </w:r>
      <w:r>
        <w:fldChar w:fldCharType="end"/>
      </w:r>
    </w:p>
    <w:p w:rsidR="00DA7AE0" w:rsidRDefault="00DA7AE0">
      <w:pPr>
        <w:spacing w:before="0" w:after="0"/>
        <w:rPr>
          <w:sz w:val="16"/>
        </w:rPr>
      </w:pPr>
    </w:p>
    <w:p w:rsidR="00DA7AE0" w:rsidRDefault="00FB35CE">
      <w:pPr>
        <w:pStyle w:val="indexheader"/>
      </w:pPr>
      <w:r>
        <w:t>S</w:t>
      </w:r>
    </w:p>
    <w:p w:rsidR="00DA7AE0" w:rsidRDefault="00DA7AE0">
      <w:pPr>
        <w:spacing w:before="0" w:after="0"/>
        <w:rPr>
          <w:sz w:val="16"/>
        </w:rPr>
      </w:pPr>
    </w:p>
    <w:p w:rsidR="00DA7AE0" w:rsidRDefault="00FB35CE">
      <w:pPr>
        <w:pStyle w:val="indexentry0"/>
      </w:pPr>
      <w:r>
        <w:t>SDES private extension</w:t>
      </w:r>
    </w:p>
    <w:p w:rsidR="00DA7AE0" w:rsidRDefault="00FB35CE">
      <w:pPr>
        <w:pStyle w:val="indexentry0"/>
      </w:pPr>
      <w:r>
        <w:t xml:space="preserve">   </w:t>
      </w:r>
      <w:hyperlink w:anchor="section_859c0da8f1a84b7b9cc709129d04923f">
        <w:r>
          <w:rPr>
            <w:rStyle w:val="Hyperlink"/>
          </w:rPr>
          <w:t>example</w:t>
        </w:r>
      </w:hyperlink>
      <w:r>
        <w:t xml:space="preserve"> </w:t>
      </w:r>
      <w:r>
        <w:fldChar w:fldCharType="begin"/>
      </w:r>
      <w:r>
        <w:instrText>PAGEREF section_859c0da8f1a84b7b9cc709129d04923f</w:instrText>
      </w:r>
      <w:r>
        <w:fldChar w:fldCharType="separate"/>
      </w:r>
      <w:r>
        <w:rPr>
          <w:noProof/>
        </w:rPr>
        <w:t>55</w:t>
      </w:r>
      <w:r>
        <w:fldChar w:fldCharType="end"/>
      </w:r>
    </w:p>
    <w:p w:rsidR="00DA7AE0" w:rsidRDefault="00FB35CE">
      <w:pPr>
        <w:pStyle w:val="indexentry0"/>
      </w:pPr>
      <w:r>
        <w:t xml:space="preserve">   </w:t>
      </w:r>
      <w:hyperlink w:anchor="section_605d834ae5b947b2a35b4fbbb00f96a0">
        <w:r>
          <w:rPr>
            <w:rStyle w:val="Hyperlink"/>
          </w:rPr>
          <w:t>message</w:t>
        </w:r>
      </w:hyperlink>
      <w:r>
        <w:t xml:space="preserve"> </w:t>
      </w:r>
      <w:r>
        <w:fldChar w:fldCharType="begin"/>
      </w:r>
      <w:r>
        <w:instrText>PAGEREF section_605d834ae5b9</w:instrText>
      </w:r>
      <w:r>
        <w:instrText>47b2a35b4fbbb00f96a0</w:instrText>
      </w:r>
      <w:r>
        <w:fldChar w:fldCharType="separate"/>
      </w:r>
      <w:r>
        <w:rPr>
          <w:noProof/>
        </w:rPr>
        <w:t>17</w:t>
      </w:r>
      <w:r>
        <w:fldChar w:fldCharType="end"/>
      </w:r>
    </w:p>
    <w:p w:rsidR="00DA7AE0" w:rsidRDefault="00FB35CE">
      <w:pPr>
        <w:pStyle w:val="indexentry0"/>
      </w:pPr>
      <w:r>
        <w:t>Security</w:t>
      </w:r>
    </w:p>
    <w:p w:rsidR="00DA7AE0" w:rsidRDefault="00FB35CE">
      <w:pPr>
        <w:pStyle w:val="indexentry0"/>
      </w:pPr>
      <w:r>
        <w:t xml:space="preserve">   </w:t>
      </w:r>
      <w:hyperlink w:anchor="section_7701f203c4fb4d598c88d35f9786469a">
        <w:r>
          <w:rPr>
            <w:rStyle w:val="Hyperlink"/>
          </w:rPr>
          <w:t>implementer considerations</w:t>
        </w:r>
      </w:hyperlink>
      <w:r>
        <w:t xml:space="preserve"> </w:t>
      </w:r>
      <w:r>
        <w:fldChar w:fldCharType="begin"/>
      </w:r>
      <w:r>
        <w:instrText>PAGEREF section_7701f203c4fb4d598c88d35f9786469a</w:instrText>
      </w:r>
      <w:r>
        <w:fldChar w:fldCharType="separate"/>
      </w:r>
      <w:r>
        <w:rPr>
          <w:noProof/>
        </w:rPr>
        <w:t>60</w:t>
      </w:r>
      <w:r>
        <w:fldChar w:fldCharType="end"/>
      </w:r>
    </w:p>
    <w:p w:rsidR="00DA7AE0" w:rsidRDefault="00FB35CE">
      <w:pPr>
        <w:pStyle w:val="indexentry0"/>
      </w:pPr>
      <w:r>
        <w:t xml:space="preserve">   </w:t>
      </w:r>
      <w:hyperlink w:anchor="section_531a4b96dc57421a9097b0196e7710c4">
        <w:r>
          <w:rPr>
            <w:rStyle w:val="Hyperlink"/>
          </w:rPr>
          <w:t>parameter inde</w:t>
        </w:r>
        <w:r>
          <w:rPr>
            <w:rStyle w:val="Hyperlink"/>
          </w:rPr>
          <w:t>x</w:t>
        </w:r>
      </w:hyperlink>
      <w:r>
        <w:t xml:space="preserve"> </w:t>
      </w:r>
      <w:r>
        <w:fldChar w:fldCharType="begin"/>
      </w:r>
      <w:r>
        <w:instrText>PAGEREF section_531a4b96dc57421a9097b0196e7710c4</w:instrText>
      </w:r>
      <w:r>
        <w:fldChar w:fldCharType="separate"/>
      </w:r>
      <w:r>
        <w:rPr>
          <w:noProof/>
        </w:rPr>
        <w:t>60</w:t>
      </w:r>
      <w:r>
        <w:fldChar w:fldCharType="end"/>
      </w:r>
    </w:p>
    <w:p w:rsidR="00DA7AE0" w:rsidRDefault="00FB35CE">
      <w:pPr>
        <w:pStyle w:val="indexentry0"/>
      </w:pPr>
      <w:r>
        <w:t>Sequencing rules</w:t>
      </w:r>
    </w:p>
    <w:p w:rsidR="00DA7AE0" w:rsidRDefault="00FB35CE">
      <w:pPr>
        <w:pStyle w:val="indexentry0"/>
      </w:pPr>
      <w:r>
        <w:t xml:space="preserve">   </w:t>
      </w:r>
      <w:hyperlink w:anchor="section_4f979cc4f9d74cc2b3637c5d0c3a9d8a">
        <w:r>
          <w:rPr>
            <w:rStyle w:val="Hyperlink"/>
          </w:rPr>
          <w:t>RTCP</w:t>
        </w:r>
      </w:hyperlink>
      <w:r>
        <w:t xml:space="preserve"> </w:t>
      </w:r>
      <w:r>
        <w:fldChar w:fldCharType="begin"/>
      </w:r>
      <w:r>
        <w:instrText>PAGEREF section_4f979cc4f9d74cc2b3637c5d0c3a9d8a</w:instrText>
      </w:r>
      <w:r>
        <w:fldChar w:fldCharType="separate"/>
      </w:r>
      <w:r>
        <w:rPr>
          <w:noProof/>
        </w:rPr>
        <w:t>42</w:t>
      </w:r>
      <w:r>
        <w:fldChar w:fldCharType="end"/>
      </w:r>
    </w:p>
    <w:p w:rsidR="00DA7AE0" w:rsidRDefault="00FB35CE">
      <w:pPr>
        <w:pStyle w:val="indexentry0"/>
      </w:pPr>
      <w:r>
        <w:t xml:space="preserve">   </w:t>
      </w:r>
      <w:hyperlink w:anchor="section_d8e664ee484142a4ac5d7199a168f0c0">
        <w:r>
          <w:rPr>
            <w:rStyle w:val="Hyperlink"/>
          </w:rPr>
          <w:t>RTP</w:t>
        </w:r>
      </w:hyperlink>
      <w:r>
        <w:t xml:space="preserve"> </w:t>
      </w:r>
      <w:r>
        <w:fldChar w:fldCharType="begin"/>
      </w:r>
      <w:r>
        <w:instrText>PAGEREF section_d8e664ee484142a4ac5d7199a168f0c0</w:instrText>
      </w:r>
      <w:r>
        <w:fldChar w:fldCharType="separate"/>
      </w:r>
      <w:r>
        <w:rPr>
          <w:noProof/>
        </w:rPr>
        <w:t>36</w:t>
      </w:r>
      <w:r>
        <w:fldChar w:fldCharType="end"/>
      </w:r>
    </w:p>
    <w:p w:rsidR="00DA7AE0" w:rsidRDefault="00FB35CE">
      <w:pPr>
        <w:pStyle w:val="indexentry0"/>
      </w:pPr>
      <w:r>
        <w:t>SSRC change throttling</w:t>
      </w:r>
    </w:p>
    <w:p w:rsidR="00DA7AE0" w:rsidRDefault="00FB35CE">
      <w:pPr>
        <w:pStyle w:val="indexentry0"/>
      </w:pPr>
      <w:r>
        <w:t xml:space="preserve">   </w:t>
      </w:r>
      <w:hyperlink w:anchor="section_d9ea60b42ea740cbb1aa1e0bfc2a9ac0">
        <w:r>
          <w:rPr>
            <w:rStyle w:val="Hyperlink"/>
          </w:rPr>
          <w:t>example</w:t>
        </w:r>
      </w:hyperlink>
      <w:r>
        <w:t xml:space="preserve"> </w:t>
      </w:r>
      <w:r>
        <w:fldChar w:fldCharType="begin"/>
      </w:r>
      <w:r>
        <w:instrText>PAGEREF section_d9ea60b42ea740cbb1aa1e0b</w:instrText>
      </w:r>
      <w:r>
        <w:instrText>fc2a9ac0</w:instrText>
      </w:r>
      <w:r>
        <w:fldChar w:fldCharType="separate"/>
      </w:r>
      <w:r>
        <w:rPr>
          <w:noProof/>
        </w:rPr>
        <w:t>45</w:t>
      </w:r>
      <w:r>
        <w:fldChar w:fldCharType="end"/>
      </w:r>
    </w:p>
    <w:p w:rsidR="00DA7AE0" w:rsidRDefault="00FB35CE">
      <w:pPr>
        <w:pStyle w:val="indexentry0"/>
      </w:pPr>
      <w:hyperlink w:anchor="section_3adb2e1a17f04a67b9aabc653d97147b">
        <w:r>
          <w:rPr>
            <w:rStyle w:val="Hyperlink"/>
          </w:rPr>
          <w:t>Standards assignments</w:t>
        </w:r>
      </w:hyperlink>
      <w:r>
        <w:t xml:space="preserve"> </w:t>
      </w:r>
      <w:r>
        <w:fldChar w:fldCharType="begin"/>
      </w:r>
      <w:r>
        <w:instrText>PAGEREF section_3adb2e1a17f04a67b9aabc653d97147b</w:instrText>
      </w:r>
      <w:r>
        <w:fldChar w:fldCharType="separate"/>
      </w:r>
      <w:r>
        <w:rPr>
          <w:noProof/>
        </w:rPr>
        <w:t>13</w:t>
      </w:r>
      <w:r>
        <w:fldChar w:fldCharType="end"/>
      </w:r>
    </w:p>
    <w:p w:rsidR="00DA7AE0" w:rsidRDefault="00DA7AE0">
      <w:pPr>
        <w:spacing w:before="0" w:after="0"/>
        <w:rPr>
          <w:sz w:val="16"/>
        </w:rPr>
      </w:pPr>
    </w:p>
    <w:p w:rsidR="00DA7AE0" w:rsidRDefault="00FB35CE">
      <w:pPr>
        <w:pStyle w:val="indexheader"/>
      </w:pPr>
      <w:r>
        <w:t>T</w:t>
      </w:r>
    </w:p>
    <w:p w:rsidR="00DA7AE0" w:rsidRDefault="00DA7AE0">
      <w:pPr>
        <w:spacing w:before="0" w:after="0"/>
        <w:rPr>
          <w:sz w:val="16"/>
        </w:rPr>
      </w:pPr>
    </w:p>
    <w:p w:rsidR="00DA7AE0" w:rsidRDefault="00FB35CE">
      <w:pPr>
        <w:pStyle w:val="indexentry0"/>
      </w:pPr>
      <w:r>
        <w:t>Timer events</w:t>
      </w:r>
    </w:p>
    <w:p w:rsidR="00DA7AE0" w:rsidRDefault="00FB35CE">
      <w:pPr>
        <w:pStyle w:val="indexentry0"/>
      </w:pPr>
      <w:r>
        <w:t xml:space="preserve">   </w:t>
      </w:r>
      <w:hyperlink w:anchor="section_1eb91f8960bd42f68bc2f667b1a66a95">
        <w:r>
          <w:rPr>
            <w:rStyle w:val="Hyperlink"/>
          </w:rPr>
          <w:t>RTCP</w:t>
        </w:r>
      </w:hyperlink>
      <w:r>
        <w:t xml:space="preserve"> </w:t>
      </w:r>
      <w:r>
        <w:fldChar w:fldCharType="begin"/>
      </w:r>
      <w:r>
        <w:instrText>PAGEREF section_1eb</w:instrText>
      </w:r>
      <w:r>
        <w:instrText>91f8960bd42f68bc2f667b1a66a95</w:instrText>
      </w:r>
      <w:r>
        <w:fldChar w:fldCharType="separate"/>
      </w:r>
      <w:r>
        <w:rPr>
          <w:noProof/>
        </w:rPr>
        <w:t>43</w:t>
      </w:r>
      <w:r>
        <w:fldChar w:fldCharType="end"/>
      </w:r>
    </w:p>
    <w:p w:rsidR="00DA7AE0" w:rsidRDefault="00FB35CE">
      <w:pPr>
        <w:pStyle w:val="indexentry0"/>
      </w:pPr>
      <w:r>
        <w:t xml:space="preserve">   </w:t>
      </w:r>
      <w:hyperlink w:anchor="section_6e22f29601e2401ea3961514a0ed172c">
        <w:r>
          <w:rPr>
            <w:rStyle w:val="Hyperlink"/>
          </w:rPr>
          <w:t>RTP</w:t>
        </w:r>
      </w:hyperlink>
      <w:r>
        <w:t xml:space="preserve"> </w:t>
      </w:r>
      <w:r>
        <w:fldChar w:fldCharType="begin"/>
      </w:r>
      <w:r>
        <w:instrText>PAGEREF section_6e22f29601e2401ea3961514a0ed172c</w:instrText>
      </w:r>
      <w:r>
        <w:fldChar w:fldCharType="separate"/>
      </w:r>
      <w:r>
        <w:rPr>
          <w:noProof/>
        </w:rPr>
        <w:t>37</w:t>
      </w:r>
      <w:r>
        <w:fldChar w:fldCharType="end"/>
      </w:r>
    </w:p>
    <w:p w:rsidR="00DA7AE0" w:rsidRDefault="00FB35CE">
      <w:pPr>
        <w:pStyle w:val="indexentry0"/>
      </w:pPr>
      <w:r>
        <w:t>Timers</w:t>
      </w:r>
    </w:p>
    <w:p w:rsidR="00DA7AE0" w:rsidRDefault="00FB35CE">
      <w:pPr>
        <w:pStyle w:val="indexentry0"/>
      </w:pPr>
      <w:r>
        <w:t xml:space="preserve">   </w:t>
      </w:r>
      <w:hyperlink w:anchor="section_cf4aa004609046f1b52d1301406eb0b4">
        <w:r>
          <w:rPr>
            <w:rStyle w:val="Hyperlink"/>
          </w:rPr>
          <w:t>RTCP</w:t>
        </w:r>
      </w:hyperlink>
      <w:r>
        <w:t xml:space="preserve"> </w:t>
      </w:r>
      <w:r>
        <w:fldChar w:fldCharType="begin"/>
      </w:r>
      <w:r>
        <w:instrText>PAGEREF section_cf4aa00</w:instrText>
      </w:r>
      <w:r>
        <w:instrText>4609046f1b52d1301406eb0b4</w:instrText>
      </w:r>
      <w:r>
        <w:fldChar w:fldCharType="separate"/>
      </w:r>
      <w:r>
        <w:rPr>
          <w:noProof/>
        </w:rPr>
        <w:t>41</w:t>
      </w:r>
      <w:r>
        <w:fldChar w:fldCharType="end"/>
      </w:r>
    </w:p>
    <w:p w:rsidR="00DA7AE0" w:rsidRDefault="00FB35CE">
      <w:pPr>
        <w:pStyle w:val="indexentry0"/>
      </w:pPr>
      <w:r>
        <w:t xml:space="preserve">   </w:t>
      </w:r>
      <w:hyperlink w:anchor="section_43c68ac0702a4caa9c89e34dfd5e49bc">
        <w:r>
          <w:rPr>
            <w:rStyle w:val="Hyperlink"/>
          </w:rPr>
          <w:t>RTP</w:t>
        </w:r>
      </w:hyperlink>
      <w:r>
        <w:t xml:space="preserve"> </w:t>
      </w:r>
      <w:r>
        <w:fldChar w:fldCharType="begin"/>
      </w:r>
      <w:r>
        <w:instrText>PAGEREF section_43c68ac0702a4caa9c89e34dfd5e49bc</w:instrText>
      </w:r>
      <w:r>
        <w:fldChar w:fldCharType="separate"/>
      </w:r>
      <w:r>
        <w:rPr>
          <w:noProof/>
        </w:rPr>
        <w:t>35</w:t>
      </w:r>
      <w:r>
        <w:fldChar w:fldCharType="end"/>
      </w:r>
    </w:p>
    <w:p w:rsidR="00DA7AE0" w:rsidRDefault="00FB35CE">
      <w:pPr>
        <w:pStyle w:val="indexentry0"/>
      </w:pPr>
      <w:hyperlink w:anchor="section_3014147567554082a55583c0ad51c370">
        <w:r>
          <w:rPr>
            <w:rStyle w:val="Hyperlink"/>
          </w:rPr>
          <w:t>Tracking changes</w:t>
        </w:r>
      </w:hyperlink>
      <w:r>
        <w:t xml:space="preserve"> </w:t>
      </w:r>
      <w:r>
        <w:fldChar w:fldCharType="begin"/>
      </w:r>
      <w:r>
        <w:instrText>PAGEREF section_301414756</w:instrText>
      </w:r>
      <w:r>
        <w:instrText>7554082a55583c0ad51c370</w:instrText>
      </w:r>
      <w:r>
        <w:fldChar w:fldCharType="separate"/>
      </w:r>
      <w:r>
        <w:rPr>
          <w:noProof/>
        </w:rPr>
        <w:t>65</w:t>
      </w:r>
      <w:r>
        <w:fldChar w:fldCharType="end"/>
      </w:r>
    </w:p>
    <w:p w:rsidR="00DA7AE0" w:rsidRDefault="00FB35CE">
      <w:pPr>
        <w:pStyle w:val="indexentry0"/>
      </w:pPr>
      <w:hyperlink w:anchor="section_31f7d1b4071749c6880ce7703e02b176">
        <w:r>
          <w:rPr>
            <w:rStyle w:val="Hyperlink"/>
          </w:rPr>
          <w:t>Transport</w:t>
        </w:r>
      </w:hyperlink>
      <w:r>
        <w:t xml:space="preserve"> </w:t>
      </w:r>
      <w:r>
        <w:fldChar w:fldCharType="begin"/>
      </w:r>
      <w:r>
        <w:instrText>PAGEREF section_31f7d1b4071749c6880ce7703e02b176</w:instrText>
      </w:r>
      <w:r>
        <w:fldChar w:fldCharType="separate"/>
      </w:r>
      <w:r>
        <w:rPr>
          <w:noProof/>
        </w:rPr>
        <w:t>14</w:t>
      </w:r>
      <w:r>
        <w:fldChar w:fldCharType="end"/>
      </w:r>
    </w:p>
    <w:p w:rsidR="00DA7AE0" w:rsidRDefault="00FB35CE">
      <w:pPr>
        <w:pStyle w:val="indexentry0"/>
      </w:pPr>
      <w:r>
        <w:t>Triggered events</w:t>
      </w:r>
    </w:p>
    <w:p w:rsidR="00DA7AE0" w:rsidRDefault="00FB35CE">
      <w:pPr>
        <w:pStyle w:val="indexentry0"/>
      </w:pPr>
      <w:r>
        <w:t xml:space="preserve">   </w:t>
      </w:r>
      <w:hyperlink w:anchor="section_b15d37cd3bd04a228f2d5d39165f3989">
        <w:r>
          <w:rPr>
            <w:rStyle w:val="Hyperlink"/>
          </w:rPr>
          <w:t>RTCP</w:t>
        </w:r>
      </w:hyperlink>
      <w:r>
        <w:t xml:space="preserve"> </w:t>
      </w:r>
      <w:r>
        <w:fldChar w:fldCharType="begin"/>
      </w:r>
      <w:r>
        <w:instrText>PAGEREF section_b15d37cd3bd04a228f2d5d39165f3989</w:instrText>
      </w:r>
      <w:r>
        <w:fldChar w:fldCharType="separate"/>
      </w:r>
      <w:r>
        <w:rPr>
          <w:noProof/>
        </w:rPr>
        <w:t>41</w:t>
      </w:r>
      <w:r>
        <w:fldChar w:fldCharType="end"/>
      </w:r>
    </w:p>
    <w:p w:rsidR="00DA7AE0" w:rsidRDefault="00FB35CE">
      <w:pPr>
        <w:pStyle w:val="indexentry0"/>
      </w:pPr>
      <w:r>
        <w:t xml:space="preserve">   </w:t>
      </w:r>
      <w:hyperlink w:anchor="section_a80430998843472fba4d78c5793f11ed">
        <w:r>
          <w:rPr>
            <w:rStyle w:val="Hyperlink"/>
          </w:rPr>
          <w:t>RTP</w:t>
        </w:r>
      </w:hyperlink>
      <w:r>
        <w:t xml:space="preserve"> </w:t>
      </w:r>
      <w:r>
        <w:fldChar w:fldCharType="begin"/>
      </w:r>
      <w:r>
        <w:instrText>PAGEREF section_a80430998843472fba4d78c5793f11ed</w:instrText>
      </w:r>
      <w:r>
        <w:fldChar w:fldCharType="separate"/>
      </w:r>
      <w:r>
        <w:rPr>
          <w:noProof/>
        </w:rPr>
        <w:t>36</w:t>
      </w:r>
      <w:r>
        <w:fldChar w:fldCharType="end"/>
      </w:r>
    </w:p>
    <w:p w:rsidR="00DA7AE0" w:rsidRDefault="00FB35CE">
      <w:pPr>
        <w:pStyle w:val="indexentry0"/>
      </w:pPr>
      <w:r>
        <w:t>TURN server bandwidth</w:t>
      </w:r>
    </w:p>
    <w:p w:rsidR="00DA7AE0" w:rsidRDefault="00FB35CE">
      <w:pPr>
        <w:pStyle w:val="indexentry0"/>
      </w:pPr>
      <w:r>
        <w:t xml:space="preserve">   </w:t>
      </w:r>
      <w:hyperlink w:anchor="section_2b2331fec6074a77aecfcd055d1fb42a">
        <w:r>
          <w:rPr>
            <w:rStyle w:val="Hyperlink"/>
          </w:rPr>
          <w:t>example</w:t>
        </w:r>
      </w:hyperlink>
      <w:r>
        <w:t xml:space="preserve"> </w:t>
      </w:r>
      <w:r>
        <w:fldChar w:fldCharType="begin"/>
      </w:r>
      <w:r>
        <w:instrText>PAGEREF section_2b2331fec6074a77aecfcd055d1fb42a</w:instrText>
      </w:r>
      <w:r>
        <w:fldChar w:fldCharType="separate"/>
      </w:r>
      <w:r>
        <w:rPr>
          <w:noProof/>
        </w:rPr>
        <w:t>52</w:t>
      </w:r>
      <w:r>
        <w:fldChar w:fldCharType="end"/>
      </w:r>
    </w:p>
    <w:p w:rsidR="00DA7AE0" w:rsidRDefault="00FB35CE">
      <w:pPr>
        <w:pStyle w:val="indexentry0"/>
      </w:pPr>
      <w:r>
        <w:t xml:space="preserve">   </w:t>
      </w:r>
      <w:hyperlink w:anchor="section_9b2cac52f09d420593f6cae7efee8257">
        <w:r>
          <w:rPr>
            <w:rStyle w:val="Hyperlink"/>
          </w:rPr>
          <w:t>message</w:t>
        </w:r>
      </w:hyperlink>
      <w:r>
        <w:t xml:space="preserve"> </w:t>
      </w:r>
      <w:r>
        <w:fldChar w:fldCharType="begin"/>
      </w:r>
      <w:r>
        <w:instrText>PAGEREF section_9b2cac52f09d420593f6cae7efee8257</w:instrText>
      </w:r>
      <w:r>
        <w:fldChar w:fldCharType="separate"/>
      </w:r>
      <w:r>
        <w:rPr>
          <w:noProof/>
        </w:rPr>
        <w:t>22</w:t>
      </w:r>
      <w:r>
        <w:fldChar w:fldCharType="end"/>
      </w:r>
    </w:p>
    <w:p w:rsidR="00DA7AE0" w:rsidRDefault="00FB35CE">
      <w:pPr>
        <w:pStyle w:val="indexentry0"/>
      </w:pPr>
      <w:r>
        <w:t>TURN server bandwidth notification</w:t>
      </w:r>
    </w:p>
    <w:p w:rsidR="00DA7AE0" w:rsidRDefault="00FB35CE">
      <w:pPr>
        <w:pStyle w:val="indexentry0"/>
      </w:pPr>
      <w:r>
        <w:t xml:space="preserve">   </w:t>
      </w:r>
      <w:hyperlink w:anchor="section_2b2331fec6074a77aecfcd055d1fb42a">
        <w:r>
          <w:rPr>
            <w:rStyle w:val="Hyperlink"/>
          </w:rPr>
          <w:t>example</w:t>
        </w:r>
      </w:hyperlink>
      <w:r>
        <w:t xml:space="preserve"> </w:t>
      </w:r>
      <w:r>
        <w:fldChar w:fldCharType="begin"/>
      </w:r>
      <w:r>
        <w:instrText>PAGEREF section_2b2331fec6074a77aecfcd055d1fb42a</w:instrText>
      </w:r>
      <w:r>
        <w:fldChar w:fldCharType="separate"/>
      </w:r>
      <w:r>
        <w:rPr>
          <w:noProof/>
        </w:rPr>
        <w:t>52</w:t>
      </w:r>
      <w:r>
        <w:fldChar w:fldCharType="end"/>
      </w:r>
    </w:p>
    <w:p w:rsidR="00DA7AE0" w:rsidRDefault="00DA7AE0">
      <w:pPr>
        <w:spacing w:before="0" w:after="0"/>
        <w:rPr>
          <w:sz w:val="16"/>
        </w:rPr>
      </w:pPr>
    </w:p>
    <w:p w:rsidR="00DA7AE0" w:rsidRDefault="00FB35CE">
      <w:pPr>
        <w:pStyle w:val="indexheader"/>
      </w:pPr>
      <w:r>
        <w:t>V</w:t>
      </w:r>
    </w:p>
    <w:p w:rsidR="00DA7AE0" w:rsidRDefault="00DA7AE0">
      <w:pPr>
        <w:spacing w:before="0" w:after="0"/>
        <w:rPr>
          <w:sz w:val="16"/>
        </w:rPr>
      </w:pPr>
    </w:p>
    <w:p w:rsidR="00DA7AE0" w:rsidRDefault="00FB35CE">
      <w:pPr>
        <w:pStyle w:val="indexentry0"/>
      </w:pPr>
      <w:hyperlink w:anchor="section_3e1ee155bc284dbc89f7895f53990d2d">
        <w:r>
          <w:rPr>
            <w:rStyle w:val="Hyperlink"/>
          </w:rPr>
          <w:t>Vendor-extensible fields</w:t>
        </w:r>
      </w:hyperlink>
      <w:r>
        <w:t xml:space="preserve"> </w:t>
      </w:r>
      <w:r>
        <w:fldChar w:fldCharType="begin"/>
      </w:r>
      <w:r>
        <w:instrText>PAGEREF section_3e1ee155bc284dbc89f7895f53990d2d</w:instrText>
      </w:r>
      <w:r>
        <w:fldChar w:fldCharType="separate"/>
      </w:r>
      <w:r>
        <w:rPr>
          <w:noProof/>
        </w:rPr>
        <w:t>13</w:t>
      </w:r>
      <w:r>
        <w:fldChar w:fldCharType="end"/>
      </w:r>
    </w:p>
    <w:p w:rsidR="00DA7AE0" w:rsidRDefault="00FB35CE">
      <w:pPr>
        <w:pStyle w:val="indexentry0"/>
      </w:pPr>
      <w:hyperlink w:anchor="section_a34aed9f515b473d916546f324f1344f">
        <w:r>
          <w:rPr>
            <w:rStyle w:val="Hyperlink"/>
          </w:rPr>
          <w:t>Versioning</w:t>
        </w:r>
      </w:hyperlink>
      <w:r>
        <w:t xml:space="preserve"> </w:t>
      </w:r>
      <w:r>
        <w:fldChar w:fldCharType="begin"/>
      </w:r>
      <w:r>
        <w:instrText>PAGEREF section_a34aed9f515b473d916546f324f1344f</w:instrText>
      </w:r>
      <w:r>
        <w:fldChar w:fldCharType="separate"/>
      </w:r>
      <w:r>
        <w:rPr>
          <w:noProof/>
        </w:rPr>
        <w:t>13</w:t>
      </w:r>
      <w:r>
        <w:fldChar w:fldCharType="end"/>
      </w:r>
    </w:p>
    <w:p w:rsidR="00DA7AE0" w:rsidRDefault="00FB35CE">
      <w:pPr>
        <w:pStyle w:val="indexentry0"/>
      </w:pPr>
      <w:r>
        <w:t>Video preference</w:t>
      </w:r>
    </w:p>
    <w:p w:rsidR="00DA7AE0" w:rsidRDefault="00FB35CE">
      <w:pPr>
        <w:pStyle w:val="indexentry0"/>
      </w:pPr>
      <w:r>
        <w:t xml:space="preserve">   </w:t>
      </w:r>
      <w:hyperlink w:anchor="section_dafd240edf374833b5c276caa6f3e8dd">
        <w:r>
          <w:rPr>
            <w:rStyle w:val="Hyperlink"/>
          </w:rPr>
          <w:t>example</w:t>
        </w:r>
      </w:hyperlink>
      <w:r>
        <w:t xml:space="preserve"> </w:t>
      </w:r>
      <w:r>
        <w:fldChar w:fldCharType="begin"/>
      </w:r>
      <w:r>
        <w:instrText>PAGEREF section_dafd240edf374833b5c276caa6f3e8dd</w:instrText>
      </w:r>
      <w:r>
        <w:fldChar w:fldCharType="separate"/>
      </w:r>
      <w:r>
        <w:rPr>
          <w:noProof/>
        </w:rPr>
        <w:t>50</w:t>
      </w:r>
      <w:r>
        <w:fldChar w:fldCharType="end"/>
      </w:r>
    </w:p>
    <w:p w:rsidR="00DA7AE0" w:rsidRDefault="00FB35CE">
      <w:pPr>
        <w:pStyle w:val="indexentry0"/>
      </w:pPr>
      <w:r>
        <w:t xml:space="preserve">   </w:t>
      </w:r>
      <w:hyperlink w:anchor="section_239abe1e2ec34de8829bf02a17c8f350">
        <w:r>
          <w:rPr>
            <w:rStyle w:val="Hyperlink"/>
          </w:rPr>
          <w:t>message</w:t>
        </w:r>
      </w:hyperlink>
      <w:r>
        <w:t xml:space="preserve"> </w:t>
      </w:r>
      <w:r>
        <w:fldChar w:fldCharType="begin"/>
      </w:r>
      <w:r>
        <w:instrText>PAGEREF section_239abe1e2ec34de8829bf02a17c8f350</w:instrText>
      </w:r>
      <w:r>
        <w:fldChar w:fldCharType="separate"/>
      </w:r>
      <w:r>
        <w:rPr>
          <w:noProof/>
        </w:rPr>
        <w:t>20</w:t>
      </w:r>
      <w:r>
        <w:fldChar w:fldCharType="end"/>
      </w:r>
    </w:p>
    <w:p w:rsidR="00DA7AE0" w:rsidRDefault="00FB35CE">
      <w:pPr>
        <w:pStyle w:val="indexentry0"/>
      </w:pPr>
      <w:r>
        <w:t>Video source request extension</w:t>
      </w:r>
    </w:p>
    <w:p w:rsidR="00DA7AE0" w:rsidRDefault="00FB35CE">
      <w:pPr>
        <w:pStyle w:val="indexentry0"/>
      </w:pPr>
      <w:r>
        <w:t xml:space="preserve">   </w:t>
      </w:r>
      <w:hyperlink w:anchor="section_7da11c7dea9344ba9afda57105696bae">
        <w:r>
          <w:rPr>
            <w:rStyle w:val="Hyperlink"/>
          </w:rPr>
          <w:t>example</w:t>
        </w:r>
      </w:hyperlink>
      <w:r>
        <w:t xml:space="preserve"> </w:t>
      </w:r>
      <w:r>
        <w:fldChar w:fldCharType="begin"/>
      </w:r>
      <w:r>
        <w:instrText>PAGEREF section_7da11c7dea9344ba9afda57105696bae</w:instrText>
      </w:r>
      <w:r>
        <w:fldChar w:fldCharType="separate"/>
      </w:r>
      <w:r>
        <w:rPr>
          <w:noProof/>
        </w:rPr>
        <w:t>58</w:t>
      </w:r>
      <w:r>
        <w:fldChar w:fldCharType="end"/>
      </w:r>
    </w:p>
    <w:p w:rsidR="00DA7AE0" w:rsidRDefault="00DA7AE0">
      <w:pPr>
        <w:rPr>
          <w:rStyle w:val="InlineCode"/>
        </w:rPr>
      </w:pPr>
      <w:bookmarkStart w:id="327" w:name="EndOfDocument_ST"/>
      <w:bookmarkEnd w:id="327"/>
    </w:p>
    <w:sectPr w:rsidR="00DA7AE0">
      <w:footerReference w:type="default" r:id="rId138"/>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7AE0" w:rsidRDefault="00FB35CE">
      <w:r>
        <w:separator/>
      </w:r>
    </w:p>
    <w:p w:rsidR="00DA7AE0" w:rsidRDefault="00DA7AE0"/>
  </w:endnote>
  <w:endnote w:type="continuationSeparator" w:id="0">
    <w:p w:rsidR="00DA7AE0" w:rsidRDefault="00FB35CE">
      <w:r>
        <w:continuationSeparator/>
      </w:r>
    </w:p>
    <w:p w:rsidR="00DA7AE0" w:rsidRDefault="00DA7A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AE0" w:rsidRDefault="00FB35CE">
    <w:pPr>
      <w:pStyle w:val="Footer"/>
      <w:jc w:val="right"/>
    </w:pPr>
    <w:r>
      <w:fldChar w:fldCharType="begin"/>
    </w:r>
    <w:r>
      <w:instrText xml:space="preserve"> PAGE </w:instrText>
    </w:r>
    <w:r>
      <w:fldChar w:fldCharType="separate"/>
    </w:r>
    <w:r>
      <w:rPr>
        <w:noProof/>
      </w:rPr>
      <w:t>66</w:t>
    </w:r>
    <w:r>
      <w:fldChar w:fldCharType="end"/>
    </w:r>
    <w:r>
      <w:t xml:space="preserve"> / </w:t>
    </w:r>
    <w:r>
      <w:fldChar w:fldCharType="begin"/>
    </w:r>
    <w:r>
      <w:instrText xml:space="preserve"> NUMPAGES </w:instrText>
    </w:r>
    <w:r>
      <w:fldChar w:fldCharType="separate"/>
    </w:r>
    <w:r>
      <w:rPr>
        <w:noProof/>
      </w:rPr>
      <w:t>68</w:t>
    </w:r>
    <w:r>
      <w:fldChar w:fldCharType="end"/>
    </w:r>
  </w:p>
  <w:p w:rsidR="00DA7AE0" w:rsidRDefault="00FB35CE">
    <w:pPr>
      <w:pStyle w:val="PageFooter"/>
    </w:pPr>
    <w:r>
      <w:t>[MS-RTP] - v20240416</w:t>
    </w:r>
  </w:p>
  <w:p w:rsidR="00DA7AE0" w:rsidRDefault="00FB35CE">
    <w:pPr>
      <w:pStyle w:val="PageFooter"/>
    </w:pPr>
    <w:r>
      <w:t>Real-time Transport Protocol (RTP) Extensions</w:t>
    </w:r>
  </w:p>
  <w:p w:rsidR="00DA7AE0" w:rsidRDefault="00FB35CE">
    <w:pPr>
      <w:pStyle w:val="PageFooter"/>
    </w:pPr>
    <w:r>
      <w:t>Copyright © 2024 Microsoft Corporation</w:t>
    </w:r>
  </w:p>
  <w:p w:rsidR="00DA7AE0" w:rsidRDefault="00FB35CE">
    <w:pPr>
      <w:pStyle w:val="PageFooter"/>
    </w:pPr>
    <w:r>
      <w:t>Release: April 16, 2024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AE0" w:rsidRDefault="00FB35CE">
    <w:pPr>
      <w:pStyle w:val="Footer"/>
      <w:jc w:val="right"/>
    </w:pPr>
    <w:r>
      <w:fldChar w:fldCharType="begin"/>
    </w:r>
    <w:r>
      <w:instrText xml:space="preserve"> PAGE </w:instrText>
    </w:r>
    <w:r>
      <w:fldChar w:fldCharType="separate"/>
    </w:r>
    <w:r>
      <w:rPr>
        <w:noProof/>
      </w:rPr>
      <w:t>68</w:t>
    </w:r>
    <w:r>
      <w:fldChar w:fldCharType="end"/>
    </w:r>
    <w:r>
      <w:t xml:space="preserve"> / </w:t>
    </w:r>
    <w:r>
      <w:fldChar w:fldCharType="begin"/>
    </w:r>
    <w:r>
      <w:instrText xml:space="preserve"> NUMPAGES </w:instrText>
    </w:r>
    <w:r>
      <w:fldChar w:fldCharType="separate"/>
    </w:r>
    <w:r>
      <w:rPr>
        <w:noProof/>
      </w:rPr>
      <w:t>68</w:t>
    </w:r>
    <w:r>
      <w:fldChar w:fldCharType="end"/>
    </w:r>
  </w:p>
  <w:p w:rsidR="00DA7AE0" w:rsidRDefault="00FB35CE">
    <w:pPr>
      <w:pStyle w:val="PageFooter"/>
    </w:pPr>
    <w:r>
      <w:t>[MS-RTP] - v20240416</w:t>
    </w:r>
  </w:p>
  <w:p w:rsidR="00DA7AE0" w:rsidRDefault="00FB35CE">
    <w:pPr>
      <w:pStyle w:val="PageFooter"/>
    </w:pPr>
    <w:r>
      <w:t>Real-time Transport Protocol (RTP) Extensions</w:t>
    </w:r>
  </w:p>
  <w:p w:rsidR="00DA7AE0" w:rsidRDefault="00FB35CE">
    <w:pPr>
      <w:pStyle w:val="PageFooter"/>
    </w:pPr>
    <w:r>
      <w:t>Copyright © 2024 Microsoft Corporation</w:t>
    </w:r>
  </w:p>
  <w:p w:rsidR="00DA7AE0" w:rsidRDefault="00FB35CE">
    <w:pPr>
      <w:pStyle w:val="PageFooter"/>
    </w:pPr>
    <w:r>
      <w:t>Release: April 16, 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7AE0" w:rsidRDefault="00FB35CE">
      <w:r>
        <w:separator/>
      </w:r>
    </w:p>
    <w:p w:rsidR="00DA7AE0" w:rsidRDefault="00DA7AE0"/>
  </w:footnote>
  <w:footnote w:type="continuationSeparator" w:id="0">
    <w:p w:rsidR="00DA7AE0" w:rsidRDefault="00FB35CE">
      <w:r>
        <w:continuationSeparator/>
      </w:r>
    </w:p>
    <w:p w:rsidR="00DA7AE0" w:rsidRDefault="00DA7AE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11C0150"/>
    <w:multiLevelType w:val="hybridMultilevel"/>
    <w:tmpl w:val="FBB60E06"/>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 w15:restartNumberingAfterBreak="0">
    <w:nsid w:val="139C6E56"/>
    <w:multiLevelType w:val="hybridMultilevel"/>
    <w:tmpl w:val="EAA2FE6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CA63E93"/>
    <w:multiLevelType w:val="hybridMultilevel"/>
    <w:tmpl w:val="EE1ADF4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1"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3"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4"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5"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2C836B6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9" w15:restartNumberingAfterBreak="0">
    <w:nsid w:val="2E8028D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0" w15:restartNumberingAfterBreak="0">
    <w:nsid w:val="2EBD568A"/>
    <w:multiLevelType w:val="hybridMultilevel"/>
    <w:tmpl w:val="661E2B8C"/>
    <w:lvl w:ilvl="0" w:tplc="04090001">
      <w:start w:val="1"/>
      <w:numFmt w:val="bullet"/>
      <w:lvlText w:val="§"/>
      <w:lvlJc w:val="left"/>
      <w:pPr>
        <w:tabs>
          <w:tab w:val="num" w:pos="720"/>
        </w:tabs>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21"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2" w15:restartNumberingAfterBreak="0">
    <w:nsid w:val="2FC840D9"/>
    <w:multiLevelType w:val="hybridMultilevel"/>
    <w:tmpl w:val="335A58A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4"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18C5604"/>
    <w:multiLevelType w:val="hybridMultilevel"/>
    <w:tmpl w:val="39782F08"/>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26"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608582E"/>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B025AB6"/>
    <w:multiLevelType w:val="hybridMultilevel"/>
    <w:tmpl w:val="A38017EE"/>
    <w:lvl w:ilvl="0" w:tplc="741484EC">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32" w15:restartNumberingAfterBreak="0">
    <w:nsid w:val="50301928"/>
    <w:multiLevelType w:val="hybridMultilevel"/>
    <w:tmpl w:val="783C014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506F716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4" w15:restartNumberingAfterBreak="0">
    <w:nsid w:val="53E07CD4"/>
    <w:multiLevelType w:val="hybridMultilevel"/>
    <w:tmpl w:val="320ED0B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7" w15:restartNumberingAfterBreak="0">
    <w:nsid w:val="57C3151F"/>
    <w:multiLevelType w:val="hybridMultilevel"/>
    <w:tmpl w:val="ED7C5D8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58A048FE"/>
    <w:multiLevelType w:val="hybridMultilevel"/>
    <w:tmpl w:val="130E705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58AA491B"/>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CA0270B"/>
    <w:multiLevelType w:val="hybridMultilevel"/>
    <w:tmpl w:val="F9D0313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5D06046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3"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687229E"/>
    <w:multiLevelType w:val="hybridMultilevel"/>
    <w:tmpl w:val="E944623C"/>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46"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7"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9B76BB0"/>
    <w:multiLevelType w:val="hybridMultilevel"/>
    <w:tmpl w:val="E5360DE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FEF7746"/>
    <w:multiLevelType w:val="hybridMultilevel"/>
    <w:tmpl w:val="EDAC9EB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71C5651D"/>
    <w:multiLevelType w:val="hybridMultilevel"/>
    <w:tmpl w:val="CB061C9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7"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8"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47"/>
  </w:num>
  <w:num w:numId="2">
    <w:abstractNumId w:val="17"/>
  </w:num>
  <w:num w:numId="3">
    <w:abstractNumId w:val="12"/>
  </w:num>
  <w:num w:numId="4">
    <w:abstractNumId w:val="59"/>
  </w:num>
  <w:num w:numId="5">
    <w:abstractNumId w:val="21"/>
  </w:num>
  <w:num w:numId="6">
    <w:abstractNumId w:val="14"/>
  </w:num>
  <w:num w:numId="7">
    <w:abstractNumId w:val="56"/>
  </w:num>
  <w:num w:numId="8">
    <w:abstractNumId w:val="13"/>
  </w:num>
  <w:num w:numId="9">
    <w:abstractNumId w:val="1"/>
  </w:num>
  <w:num w:numId="10">
    <w:abstractNumId w:val="36"/>
  </w:num>
  <w:num w:numId="11">
    <w:abstractNumId w:val="23"/>
  </w:num>
  <w:num w:numId="12">
    <w:abstractNumId w:val="10"/>
  </w:num>
  <w:num w:numId="13">
    <w:abstractNumId w:val="57"/>
  </w:num>
  <w:num w:numId="14">
    <w:abstractNumId w:val="0"/>
  </w:num>
  <w:num w:numId="15">
    <w:abstractNumId w:val="46"/>
  </w:num>
  <w:num w:numId="16">
    <w:abstractNumId w:val="46"/>
  </w:num>
  <w:num w:numId="17">
    <w:abstractNumId w:val="46"/>
  </w:num>
  <w:num w:numId="18">
    <w:abstractNumId w:val="46"/>
  </w:num>
  <w:num w:numId="19">
    <w:abstractNumId w:val="46"/>
  </w:num>
  <w:num w:numId="20">
    <w:abstractNumId w:val="46"/>
  </w:num>
  <w:num w:numId="21">
    <w:abstractNumId w:val="46"/>
  </w:num>
  <w:num w:numId="22">
    <w:abstractNumId w:val="46"/>
  </w:num>
  <w:num w:numId="23">
    <w:abstractNumId w:val="46"/>
  </w:num>
  <w:num w:numId="24">
    <w:abstractNumId w:val="24"/>
  </w:num>
  <w:num w:numId="25">
    <w:abstractNumId w:val="54"/>
  </w:num>
  <w:num w:numId="26">
    <w:abstractNumId w:val="2"/>
  </w:num>
  <w:num w:numId="27">
    <w:abstractNumId w:val="28"/>
  </w:num>
  <w:num w:numId="28">
    <w:abstractNumId w:val="26"/>
  </w:num>
  <w:num w:numId="29">
    <w:abstractNumId w:val="5"/>
  </w:num>
  <w:num w:numId="30">
    <w:abstractNumId w:val="6"/>
  </w:num>
  <w:num w:numId="31">
    <w:abstractNumId w:val="16"/>
  </w:num>
  <w:num w:numId="32">
    <w:abstractNumId w:val="35"/>
  </w:num>
  <w:num w:numId="33">
    <w:abstractNumId w:val="8"/>
  </w:num>
  <w:num w:numId="34">
    <w:abstractNumId w:val="51"/>
  </w:num>
  <w:num w:numId="35">
    <w:abstractNumId w:val="43"/>
  </w:num>
  <w:num w:numId="36">
    <w:abstractNumId w:val="49"/>
  </w:num>
  <w:num w:numId="37">
    <w:abstractNumId w:val="11"/>
  </w:num>
  <w:num w:numId="38">
    <w:abstractNumId w:val="15"/>
  </w:num>
  <w:num w:numId="39">
    <w:abstractNumId w:val="40"/>
  </w:num>
  <w:num w:numId="40">
    <w:abstractNumId w:val="30"/>
  </w:num>
  <w:num w:numId="41">
    <w:abstractNumId w:val="27"/>
  </w:num>
  <w:num w:numId="42">
    <w:abstractNumId w:val="44"/>
  </w:num>
  <w:num w:numId="43">
    <w:abstractNumId w:val="52"/>
  </w:num>
  <w:num w:numId="44">
    <w:abstractNumId w:val="58"/>
  </w:num>
  <w:num w:numId="45">
    <w:abstractNumId w:val="50"/>
  </w:num>
  <w:num w:numId="46">
    <w:abstractNumId w:val="7"/>
  </w:num>
  <w:num w:numId="47">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4"/>
  </w:num>
  <w:num w:numId="50">
    <w:abstractNumId w:val="38"/>
  </w:num>
  <w:num w:numId="51">
    <w:abstractNumId w:val="41"/>
  </w:num>
  <w:num w:numId="52">
    <w:abstractNumId w:val="38"/>
  </w:num>
  <w:num w:numId="53">
    <w:abstractNumId w:val="55"/>
  </w:num>
  <w:num w:numId="54">
    <w:abstractNumId w:val="4"/>
  </w:num>
  <w:num w:numId="55">
    <w:abstractNumId w:val="53"/>
  </w:num>
  <w:num w:numId="56">
    <w:abstractNumId w:val="48"/>
  </w:num>
  <w:num w:numId="57">
    <w:abstractNumId w:val="9"/>
  </w:num>
  <w:num w:numId="5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5"/>
  </w:num>
  <w:num w:numId="61">
    <w:abstractNumId w:val="3"/>
  </w:num>
  <w:num w:numId="62">
    <w:abstractNumId w:val="32"/>
  </w:num>
  <w:num w:numId="63">
    <w:abstractNumId w:val="45"/>
  </w:num>
  <w:num w:numId="64">
    <w:abstractNumId w:val="22"/>
  </w:num>
  <w:num w:numId="65">
    <w:abstractNumId w:val="37"/>
  </w:num>
  <w:num w:numId="66">
    <w:abstractNumId w:val="19"/>
  </w:num>
  <w:num w:numId="67">
    <w:abstractNumId w:val="18"/>
  </w:num>
  <w:num w:numId="68">
    <w:abstractNumId w:val="39"/>
  </w:num>
  <w:num w:numId="69">
    <w:abstractNumId w:val="42"/>
  </w:num>
  <w:num w:numId="70">
    <w:abstractNumId w:val="33"/>
  </w:num>
  <w:num w:numId="71">
    <w:abstractNumId w:val="2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DA7AE0"/>
    <w:rsid w:val="00DA7AE0"/>
    <w:rsid w:val="00FB35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bin"/><Relationship Id="rId21" Type="http://schemas.openxmlformats.org/officeDocument/2006/relationships/hyperlink" Target="mailto:dochelp@microsoft.com" TargetMode="External"/><Relationship Id="rId42" Type="http://schemas.openxmlformats.org/officeDocument/2006/relationships/hyperlink" Target="%5bMS-TURN%5d.pdf" TargetMode="External"/><Relationship Id="rId63" Type="http://schemas.openxmlformats.org/officeDocument/2006/relationships/hyperlink" Target="%5bMS-RTVPF%5d.pdf" TargetMode="External"/><Relationship Id="rId84" Type="http://schemas.openxmlformats.org/officeDocument/2006/relationships/hyperlink" Target="https://go.microsoft.com/fwlink/?LinkId=90433" TargetMode="External"/><Relationship Id="rId138" Type="http://schemas.openxmlformats.org/officeDocument/2006/relationships/footer" Target="footer2.xml"/><Relationship Id="rId16" Type="http://schemas.openxmlformats.org/officeDocument/2006/relationships/hyperlink" Target="https://go.microsoft.com/fwlink/?LinkId=90433" TargetMode="External"/><Relationship Id="rId107" Type="http://schemas.openxmlformats.org/officeDocument/2006/relationships/hyperlink" Target="%5bMS-SDPEXT%5d.pdf"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808414" TargetMode="External"/><Relationship Id="rId37" Type="http://schemas.openxmlformats.org/officeDocument/2006/relationships/hyperlink" Target="%5bMS-RTPRADEX%5d.pdf" TargetMode="External"/><Relationship Id="rId53" Type="http://schemas.openxmlformats.org/officeDocument/2006/relationships/hyperlink" Target="https://go.microsoft.com/fwlink/?LinkId=116565" TargetMode="External"/><Relationship Id="rId58" Type="http://schemas.openxmlformats.org/officeDocument/2006/relationships/hyperlink" Target="%5bMS-DTMF%5d.pdf" TargetMode="External"/><Relationship Id="rId74" Type="http://schemas.openxmlformats.org/officeDocument/2006/relationships/hyperlink" Target="%5bMS-SDPEXT%5d.pdf" TargetMode="External"/><Relationship Id="rId79" Type="http://schemas.openxmlformats.org/officeDocument/2006/relationships/hyperlink" Target="https://go.microsoft.com/fwlink/?LinkId=90433" TargetMode="External"/><Relationship Id="rId102" Type="http://schemas.openxmlformats.org/officeDocument/2006/relationships/hyperlink" Target="https://go.microsoft.com/fwlink/?LinkId=90433" TargetMode="External"/><Relationship Id="rId123" Type="http://schemas.openxmlformats.org/officeDocument/2006/relationships/image" Target="media/image11.bin"/><Relationship Id="rId128" Type="http://schemas.openxmlformats.org/officeDocument/2006/relationships/hyperlink" Target="%5bMS-RTASPF%5d.pdf" TargetMode="External"/><Relationship Id="rId5" Type="http://schemas.openxmlformats.org/officeDocument/2006/relationships/settings" Target="settings.xml"/><Relationship Id="rId90" Type="http://schemas.openxmlformats.org/officeDocument/2006/relationships/hyperlink" Target="%5bMS-SDPEXT%5d.pdf" TargetMode="External"/><Relationship Id="rId95" Type="http://schemas.openxmlformats.org/officeDocument/2006/relationships/hyperlink" Target="https://go.microsoft.com/fwlink/?LinkId=90433" TargetMode="External"/><Relationship Id="rId22" Type="http://schemas.openxmlformats.org/officeDocument/2006/relationships/hyperlink" Target="%5bMS-H264PF%5d.pdf" TargetMode="External"/><Relationship Id="rId27" Type="http://schemas.openxmlformats.org/officeDocument/2006/relationships/hyperlink" Target="https://go.microsoft.com/fwlink/?LinkId=90433" TargetMode="External"/><Relationship Id="rId43" Type="http://schemas.openxmlformats.org/officeDocument/2006/relationships/hyperlink" Target="https://go.microsoft.com/fwlink/?LinkId=157587" TargetMode="External"/><Relationship Id="rId48" Type="http://schemas.openxmlformats.org/officeDocument/2006/relationships/hyperlink" Target="%5bMS-RTASPF%5d.pdf" TargetMode="External"/><Relationship Id="rId64" Type="http://schemas.openxmlformats.org/officeDocument/2006/relationships/hyperlink" Target="%5bMS-H264PF%5d.pdf" TargetMode="External"/><Relationship Id="rId69" Type="http://schemas.openxmlformats.org/officeDocument/2006/relationships/hyperlink" Target="https://go.microsoft.com/fwlink/?LinkId=523847" TargetMode="External"/><Relationship Id="rId113" Type="http://schemas.openxmlformats.org/officeDocument/2006/relationships/hyperlink" Target="https://go.microsoft.com/fwlink/?LinkId=90433" TargetMode="External"/><Relationship Id="rId118" Type="http://schemas.openxmlformats.org/officeDocument/2006/relationships/image" Target="media/image6.bin"/><Relationship Id="rId134" Type="http://schemas.openxmlformats.org/officeDocument/2006/relationships/image" Target="media/image21.bin"/><Relationship Id="rId139" Type="http://schemas.openxmlformats.org/officeDocument/2006/relationships/fontTable" Target="fontTable.xml"/><Relationship Id="rId80" Type="http://schemas.openxmlformats.org/officeDocument/2006/relationships/hyperlink" Target="https://go.microsoft.com/fwlink/?LinkId=90433" TargetMode="External"/><Relationship Id="rId85" Type="http://schemas.openxmlformats.org/officeDocument/2006/relationships/hyperlink" Target="https://go.microsoft.com/fwlink/?LinkId=90485" TargetMode="External"/><Relationship Id="rId12" Type="http://schemas.openxmlformats.org/officeDocument/2006/relationships/hyperlink" Target="https://aka.ms/AA9ufj8" TargetMode="External"/><Relationship Id="rId17" Type="http://schemas.openxmlformats.org/officeDocument/2006/relationships/hyperlink" Target="%5bMS-SDP%5d.pdf" TargetMode="External"/><Relationship Id="rId33" Type="http://schemas.openxmlformats.org/officeDocument/2006/relationships/hyperlink" Target="%5bMS-DTMF%5d.pdf" TargetMode="External"/><Relationship Id="rId38" Type="http://schemas.openxmlformats.org/officeDocument/2006/relationships/hyperlink" Target="%5bMS-RTVPF%5d.pdf" TargetMode="External"/><Relationship Id="rId59" Type="http://schemas.openxmlformats.org/officeDocument/2006/relationships/hyperlink" Target="https://go.microsoft.com/fwlink/?LinkId=90485" TargetMode="External"/><Relationship Id="rId103" Type="http://schemas.openxmlformats.org/officeDocument/2006/relationships/hyperlink" Target="https://go.microsoft.com/fwlink/?LinkId=90433" TargetMode="External"/><Relationship Id="rId108" Type="http://schemas.openxmlformats.org/officeDocument/2006/relationships/hyperlink" Target="%5bMS-TURNBWM%5d.pdf" TargetMode="External"/><Relationship Id="rId124" Type="http://schemas.openxmlformats.org/officeDocument/2006/relationships/image" Target="media/image12.bin"/><Relationship Id="rId129" Type="http://schemas.openxmlformats.org/officeDocument/2006/relationships/image" Target="media/image16.bin"/><Relationship Id="rId54" Type="http://schemas.openxmlformats.org/officeDocument/2006/relationships/hyperlink" Target="https://go.microsoft.com/fwlink/?LinkId=90433" TargetMode="External"/><Relationship Id="rId70" Type="http://schemas.openxmlformats.org/officeDocument/2006/relationships/hyperlink" Target="https://go.microsoft.com/fwlink/?LinkId=90433" TargetMode="External"/><Relationship Id="rId75" Type="http://schemas.openxmlformats.org/officeDocument/2006/relationships/hyperlink" Target="https://go.microsoft.com/fwlink/?LinkId=116464" TargetMode="External"/><Relationship Id="rId91" Type="http://schemas.openxmlformats.org/officeDocument/2006/relationships/hyperlink" Target="https://go.microsoft.com/fwlink/?LinkId=90485" TargetMode="External"/><Relationship Id="rId96" Type="http://schemas.openxmlformats.org/officeDocument/2006/relationships/image" Target="media/image2.bin"/><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5bMS-H26XPF%5d.pdf" TargetMode="External"/><Relationship Id="rId28" Type="http://schemas.openxmlformats.org/officeDocument/2006/relationships/hyperlink" Target="https://go.microsoft.com/fwlink/?LinkId=116464" TargetMode="External"/><Relationship Id="rId49" Type="http://schemas.openxmlformats.org/officeDocument/2006/relationships/hyperlink" Target="%5bMS-SIPRE%5d.pdf" TargetMode="External"/><Relationship Id="rId114" Type="http://schemas.openxmlformats.org/officeDocument/2006/relationships/hyperlink" Target="https://go.microsoft.com/fwlink/?LinkId=90433" TargetMode="External"/><Relationship Id="rId119" Type="http://schemas.openxmlformats.org/officeDocument/2006/relationships/image" Target="media/image7.bin"/><Relationship Id="rId44" Type="http://schemas.openxmlformats.org/officeDocument/2006/relationships/hyperlink" Target="https://go.microsoft.com/fwlink/?LinkId=116565" TargetMode="External"/><Relationship Id="rId60" Type="http://schemas.openxmlformats.org/officeDocument/2006/relationships/hyperlink" Target="https://go.microsoft.com/fwlink/?LinkId=231693" TargetMode="External"/><Relationship Id="rId65" Type="http://schemas.openxmlformats.org/officeDocument/2006/relationships/image" Target="media/image1.bin"/><Relationship Id="rId81" Type="http://schemas.openxmlformats.org/officeDocument/2006/relationships/hyperlink" Target="https://go.microsoft.com/fwlink/?LinkId=116566" TargetMode="External"/><Relationship Id="rId86" Type="http://schemas.openxmlformats.org/officeDocument/2006/relationships/hyperlink" Target="%5bMS-SDPEXT%5d.pdf" TargetMode="External"/><Relationship Id="rId130" Type="http://schemas.openxmlformats.org/officeDocument/2006/relationships/image" Target="media/image17.bin"/><Relationship Id="rId135" Type="http://schemas.openxmlformats.org/officeDocument/2006/relationships/hyperlink" Target="https://go.microsoft.com/fwlink/?LinkId=90433" TargetMode="External"/><Relationship Id="rId13" Type="http://schemas.openxmlformats.org/officeDocument/2006/relationships/hyperlink" Target="https://www.microsoft.com/trademarks" TargetMode="External"/><Relationship Id="rId18" Type="http://schemas.openxmlformats.org/officeDocument/2006/relationships/hyperlink" Target="https://go.microsoft.com/fwlink/?LinkId=90410" TargetMode="External"/><Relationship Id="rId39" Type="http://schemas.openxmlformats.org/officeDocument/2006/relationships/hyperlink" Target="%5bMS-SIPRE%5d.pdf" TargetMode="External"/><Relationship Id="rId109" Type="http://schemas.openxmlformats.org/officeDocument/2006/relationships/hyperlink" Target="%5bMS-TURN%5d.pdf" TargetMode="External"/><Relationship Id="rId34" Type="http://schemas.openxmlformats.org/officeDocument/2006/relationships/hyperlink" Target="%5bMS-ICE2%5d.pdf" TargetMode="External"/><Relationship Id="rId50" Type="http://schemas.openxmlformats.org/officeDocument/2006/relationships/hyperlink" Target="%5bMS-SDPEXT%5d.pdf" TargetMode="External"/><Relationship Id="rId55" Type="http://schemas.openxmlformats.org/officeDocument/2006/relationships/hyperlink" Target="https://go.microsoft.com/fwlink/?LinkId=116464" TargetMode="External"/><Relationship Id="rId76" Type="http://schemas.openxmlformats.org/officeDocument/2006/relationships/hyperlink" Target="https://go.microsoft.com/fwlink/?LinkId=90433" TargetMode="External"/><Relationship Id="rId97" Type="http://schemas.openxmlformats.org/officeDocument/2006/relationships/hyperlink" Target="https://go.microsoft.com/fwlink/?LinkId=90433" TargetMode="External"/><Relationship Id="rId104" Type="http://schemas.openxmlformats.org/officeDocument/2006/relationships/hyperlink" Target="https://go.microsoft.com/fwlink/?LinkId=90433" TargetMode="External"/><Relationship Id="rId120" Type="http://schemas.openxmlformats.org/officeDocument/2006/relationships/image" Target="media/image8.bin"/><Relationship Id="rId125" Type="http://schemas.openxmlformats.org/officeDocument/2006/relationships/image" Target="media/image13.bin"/><Relationship Id="rId7" Type="http://schemas.openxmlformats.org/officeDocument/2006/relationships/footnotes" Target="footnotes.xml"/><Relationship Id="rId71" Type="http://schemas.openxmlformats.org/officeDocument/2006/relationships/hyperlink" Target="https://go.microsoft.com/fwlink/?LinkId=116464" TargetMode="External"/><Relationship Id="rId92" Type="http://schemas.openxmlformats.org/officeDocument/2006/relationships/hyperlink" Target="https://go.microsoft.com/fwlink/?LinkId=254740" TargetMode="External"/><Relationship Id="rId2" Type="http://schemas.openxmlformats.org/officeDocument/2006/relationships/customXml" Target="../customXml/item2.xml"/><Relationship Id="rId29" Type="http://schemas.openxmlformats.org/officeDocument/2006/relationships/hyperlink" Target="https://go.microsoft.com/fwlink/?LinkId=90485" TargetMode="External"/><Relationship Id="rId24" Type="http://schemas.openxmlformats.org/officeDocument/2006/relationships/hyperlink" Target="%5bMS-SDPEXT%5d.pdf" TargetMode="External"/><Relationship Id="rId40" Type="http://schemas.openxmlformats.org/officeDocument/2006/relationships/hyperlink" Target="%5bMS-SRTP%5d.pdf" TargetMode="External"/><Relationship Id="rId45" Type="http://schemas.openxmlformats.org/officeDocument/2006/relationships/hyperlink" Target="https://go.microsoft.com/fwlink/?LinkId=116566" TargetMode="External"/><Relationship Id="rId66" Type="http://schemas.openxmlformats.org/officeDocument/2006/relationships/hyperlink" Target="%5bMS-RTPRADEX%5d.pdf" TargetMode="External"/><Relationship Id="rId87" Type="http://schemas.openxmlformats.org/officeDocument/2006/relationships/hyperlink" Target="https://go.microsoft.com/fwlink/?LinkId=231693" TargetMode="External"/><Relationship Id="rId110" Type="http://schemas.openxmlformats.org/officeDocument/2006/relationships/hyperlink" Target="https://go.microsoft.com/fwlink/?LinkId=90433" TargetMode="External"/><Relationship Id="rId115" Type="http://schemas.openxmlformats.org/officeDocument/2006/relationships/hyperlink" Target="https://go.microsoft.com/fwlink/?LinkId=90433" TargetMode="External"/><Relationship Id="rId131" Type="http://schemas.openxmlformats.org/officeDocument/2006/relationships/image" Target="media/image18.bin"/><Relationship Id="rId136" Type="http://schemas.openxmlformats.org/officeDocument/2006/relationships/hyperlink" Target="mailto:dochelp@microsoft.com" TargetMode="External"/><Relationship Id="rId61" Type="http://schemas.openxmlformats.org/officeDocument/2006/relationships/hyperlink" Target="https://go.microsoft.com/fwlink/?LinkId=157587" TargetMode="External"/><Relationship Id="rId82" Type="http://schemas.openxmlformats.org/officeDocument/2006/relationships/hyperlink" Target="https://go.microsoft.com/fwlink/?LinkId=90433" TargetMode="External"/><Relationship Id="rId19" Type="http://schemas.openxmlformats.org/officeDocument/2006/relationships/hyperlink" Target="https://go.microsoft.com/fwlink/?LinkId=90317"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786844&amp;clcid=0x409" TargetMode="External"/><Relationship Id="rId35" Type="http://schemas.openxmlformats.org/officeDocument/2006/relationships/hyperlink" Target="%5bMS-ICE%5d.pdf" TargetMode="External"/><Relationship Id="rId56" Type="http://schemas.openxmlformats.org/officeDocument/2006/relationships/hyperlink" Target="%5bMS-SRTP%5d.pdf" TargetMode="External"/><Relationship Id="rId77" Type="http://schemas.openxmlformats.org/officeDocument/2006/relationships/hyperlink" Target="https://go.microsoft.com/fwlink/?LinkId=786844&amp;clcid=0x409" TargetMode="External"/><Relationship Id="rId100" Type="http://schemas.openxmlformats.org/officeDocument/2006/relationships/hyperlink" Target="https://go.microsoft.com/fwlink/?LinkId=116464" TargetMode="External"/><Relationship Id="rId105" Type="http://schemas.openxmlformats.org/officeDocument/2006/relationships/image" Target="media/image3.bin"/><Relationship Id="rId126" Type="http://schemas.openxmlformats.org/officeDocument/2006/relationships/image" Target="media/image14.bin"/><Relationship Id="rId8" Type="http://schemas.openxmlformats.org/officeDocument/2006/relationships/endnotes" Target="endnotes.xml"/><Relationship Id="rId51" Type="http://schemas.openxmlformats.org/officeDocument/2006/relationships/hyperlink" Target="%5bMS-ICE%5d.pdf" TargetMode="External"/><Relationship Id="rId72" Type="http://schemas.openxmlformats.org/officeDocument/2006/relationships/hyperlink" Target="%5bMS-H26XPF%5d.pdf" TargetMode="External"/><Relationship Id="rId93" Type="http://schemas.openxmlformats.org/officeDocument/2006/relationships/hyperlink" Target="https://go.microsoft.com/fwlink/?LinkId=90485" TargetMode="External"/><Relationship Id="rId98" Type="http://schemas.openxmlformats.org/officeDocument/2006/relationships/hyperlink" Target="https://go.microsoft.com/fwlink/?LinkId=90433" TargetMode="External"/><Relationship Id="rId121" Type="http://schemas.openxmlformats.org/officeDocument/2006/relationships/image" Target="media/image9.bin"/><Relationship Id="rId3" Type="http://schemas.openxmlformats.org/officeDocument/2006/relationships/numbering" Target="numbering.xml"/><Relationship Id="rId25" Type="http://schemas.openxmlformats.org/officeDocument/2006/relationships/hyperlink" Target="https://go.microsoft.com/fwlink/?LinkId=254740" TargetMode="External"/><Relationship Id="rId46" Type="http://schemas.openxmlformats.org/officeDocument/2006/relationships/hyperlink" Target="https://go.microsoft.com/fwlink/?LinkId=523847" TargetMode="External"/><Relationship Id="rId67" Type="http://schemas.openxmlformats.org/officeDocument/2006/relationships/hyperlink" Target="https://go.microsoft.com/fwlink/?LinkId=116464" TargetMode="External"/><Relationship Id="rId116" Type="http://schemas.openxmlformats.org/officeDocument/2006/relationships/hyperlink" Target="https://go.microsoft.com/fwlink/?LinkId=90433" TargetMode="External"/><Relationship Id="rId137" Type="http://schemas.openxmlformats.org/officeDocument/2006/relationships/footer" Target="footer1.xml"/><Relationship Id="rId20" Type="http://schemas.openxmlformats.org/officeDocument/2006/relationships/hyperlink" Target="https://go.microsoft.com/fwlink/?linkid=850906" TargetMode="External"/><Relationship Id="rId41" Type="http://schemas.openxmlformats.org/officeDocument/2006/relationships/hyperlink" Target="%5bMS-TURNBWM%5d.pdf" TargetMode="External"/><Relationship Id="rId62" Type="http://schemas.openxmlformats.org/officeDocument/2006/relationships/hyperlink" Target="%5bMS-RTASPF%5d.pdf" TargetMode="External"/><Relationship Id="rId83" Type="http://schemas.openxmlformats.org/officeDocument/2006/relationships/hyperlink" Target="https://go.microsoft.com/fwlink/?LinkId=90433" TargetMode="External"/><Relationship Id="rId88" Type="http://schemas.openxmlformats.org/officeDocument/2006/relationships/hyperlink" Target="https://go.microsoft.com/fwlink/?LinkId=90433" TargetMode="External"/><Relationship Id="rId111" Type="http://schemas.openxmlformats.org/officeDocument/2006/relationships/hyperlink" Target="https://go.microsoft.com/fwlink/?LinkId=90433" TargetMode="External"/><Relationship Id="rId132" Type="http://schemas.openxmlformats.org/officeDocument/2006/relationships/image" Target="media/image19.bin"/><Relationship Id="rId15" Type="http://schemas.openxmlformats.org/officeDocument/2006/relationships/hyperlink" Target="https://go.microsoft.com/fwlink/?LinkId=116464" TargetMode="External"/><Relationship Id="rId36" Type="http://schemas.openxmlformats.org/officeDocument/2006/relationships/hyperlink" Target="%5bMS-RTASPF%5d.pdf" TargetMode="External"/><Relationship Id="rId57" Type="http://schemas.openxmlformats.org/officeDocument/2006/relationships/hyperlink" Target="%5bMS-RTPRADEX%5d.pdf" TargetMode="External"/><Relationship Id="rId106" Type="http://schemas.openxmlformats.org/officeDocument/2006/relationships/image" Target="media/image4.bin"/><Relationship Id="rId127" Type="http://schemas.openxmlformats.org/officeDocument/2006/relationships/image" Target="media/image15.bin"/><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231693" TargetMode="External"/><Relationship Id="rId52" Type="http://schemas.openxmlformats.org/officeDocument/2006/relationships/hyperlink" Target="%5bMS-ICE2%5d.pdf" TargetMode="External"/><Relationship Id="rId73" Type="http://schemas.openxmlformats.org/officeDocument/2006/relationships/hyperlink" Target="%5bMS-H264PF%5d.pdf" TargetMode="External"/><Relationship Id="rId78" Type="http://schemas.openxmlformats.org/officeDocument/2006/relationships/hyperlink" Target="https://go.microsoft.com/fwlink/?LinkId=808414" TargetMode="External"/><Relationship Id="rId94" Type="http://schemas.openxmlformats.org/officeDocument/2006/relationships/hyperlink" Target="%5bMS-SDPEXT%5d.pdf" TargetMode="External"/><Relationship Id="rId99" Type="http://schemas.openxmlformats.org/officeDocument/2006/relationships/hyperlink" Target="https://go.microsoft.com/fwlink/?LinkId=90433" TargetMode="External"/><Relationship Id="rId101" Type="http://schemas.openxmlformats.org/officeDocument/2006/relationships/hyperlink" Target="https://go.microsoft.com/fwlink/?LinkId=90433" TargetMode="External"/><Relationship Id="rId122" Type="http://schemas.openxmlformats.org/officeDocument/2006/relationships/image" Target="media/image10.bin"/><Relationship Id="rId4" Type="http://schemas.openxmlformats.org/officeDocument/2006/relationships/styles" Target="styles.xml"/><Relationship Id="rId9" Type="http://schemas.openxmlformats.org/officeDocument/2006/relationships/hyperlink" Target="https://go.microsoft.com/fwlink/?LinkId=214445" TargetMode="External"/><Relationship Id="rId26" Type="http://schemas.openxmlformats.org/officeDocument/2006/relationships/hyperlink" Target="https://go.microsoft.com/fwlink/?LinkId=90317" TargetMode="External"/><Relationship Id="rId47" Type="http://schemas.openxmlformats.org/officeDocument/2006/relationships/hyperlink" Target="%5bMS-RTVPF%5d.pdf" TargetMode="External"/><Relationship Id="rId68" Type="http://schemas.openxmlformats.org/officeDocument/2006/relationships/hyperlink" Target="%5bMS-SDPEXT%5d.pdf" TargetMode="External"/><Relationship Id="rId89" Type="http://schemas.openxmlformats.org/officeDocument/2006/relationships/hyperlink" Target="https://go.microsoft.com/fwlink/?LinkId=90485" TargetMode="External"/><Relationship Id="rId112" Type="http://schemas.openxmlformats.org/officeDocument/2006/relationships/hyperlink" Target="https://go.microsoft.com/fwlink/?LinkId=90433" TargetMode="External"/><Relationship Id="rId133" Type="http://schemas.openxmlformats.org/officeDocument/2006/relationships/image" Target="media/image2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E3F07B64-2F70-40F9-A63A-8574348E6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29132</Words>
  <Characters>166059</Characters>
  <Application>Microsoft Office Word</Application>
  <DocSecurity>0</DocSecurity>
  <Lines>1383</Lines>
  <Paragraphs>389</Paragraphs>
  <ScaleCrop>false</ScaleCrop>
  <Company/>
  <LinksUpToDate>false</LinksUpToDate>
  <CharactersWithSpaces>194802</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2024-04-11T20:39:00Z</dcterms:created>
  <dcterms:modified xsi:type="dcterms:W3CDTF">2024-04-11T20:39:00Z</dcterms:modified>
</cp:coreProperties>
</file>