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98A" w:rsidRDefault="0004023B">
      <w:bookmarkStart w:id="0" w:name="_GoBack"/>
      <w:bookmarkEnd w:id="0"/>
      <w:r>
        <w:rPr>
          <w:b/>
          <w:sz w:val="28"/>
        </w:rPr>
        <w:t xml:space="preserve">[MS-PST]: </w:t>
      </w:r>
    </w:p>
    <w:p w:rsidR="00CD198A" w:rsidRDefault="0004023B">
      <w:r>
        <w:rPr>
          <w:b/>
          <w:sz w:val="28"/>
        </w:rPr>
        <w:t>Outlook Personal Folders (.pst) File Format</w:t>
      </w:r>
    </w:p>
    <w:p w:rsidR="00CD198A" w:rsidRDefault="00CD198A">
      <w:pPr>
        <w:pStyle w:val="CoverHR"/>
      </w:pPr>
    </w:p>
    <w:p w:rsidR="00B346DF" w:rsidRPr="00893F99" w:rsidRDefault="0004023B" w:rsidP="00B346DF">
      <w:pPr>
        <w:pStyle w:val="MSDNH2"/>
        <w:spacing w:line="288" w:lineRule="auto"/>
        <w:textAlignment w:val="top"/>
      </w:pPr>
      <w:r>
        <w:t>Intellectual Property Rights Notice for Open Specifications Documentation</w:t>
      </w:r>
    </w:p>
    <w:p w:rsidR="00B346DF" w:rsidRDefault="0004023B"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04023B"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04023B"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04023B"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04023B"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04023B"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04023B"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04023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04023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D198A" w:rsidRDefault="0004023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D198A" w:rsidRDefault="0004023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0" w:type="auto"/>
          </w:tcPr>
          <w:p w:rsidR="00CD198A" w:rsidRDefault="0004023B">
            <w:pPr>
              <w:pStyle w:val="TableHeaderText"/>
            </w:pPr>
            <w:r>
              <w:t>Date</w:t>
            </w:r>
          </w:p>
        </w:tc>
        <w:tc>
          <w:tcPr>
            <w:tcW w:w="0" w:type="auto"/>
          </w:tcPr>
          <w:p w:rsidR="00CD198A" w:rsidRDefault="0004023B">
            <w:pPr>
              <w:pStyle w:val="TableHeaderText"/>
            </w:pPr>
            <w:r>
              <w:t>Revision History</w:t>
            </w:r>
          </w:p>
        </w:tc>
        <w:tc>
          <w:tcPr>
            <w:tcW w:w="0" w:type="auto"/>
          </w:tcPr>
          <w:p w:rsidR="00CD198A" w:rsidRDefault="0004023B">
            <w:pPr>
              <w:pStyle w:val="TableHeaderText"/>
            </w:pPr>
            <w:r>
              <w:t>Revision Class</w:t>
            </w:r>
          </w:p>
        </w:tc>
        <w:tc>
          <w:tcPr>
            <w:tcW w:w="0" w:type="auto"/>
          </w:tcPr>
          <w:p w:rsidR="00CD198A" w:rsidRDefault="0004023B">
            <w:pPr>
              <w:pStyle w:val="TableHeaderText"/>
            </w:pPr>
            <w:r>
              <w:t>Comments</w:t>
            </w:r>
          </w:p>
        </w:tc>
      </w:tr>
      <w:tr w:rsidR="00CD198A" w:rsidTr="00CD198A">
        <w:tc>
          <w:tcPr>
            <w:tcW w:w="0" w:type="auto"/>
            <w:vAlign w:val="center"/>
          </w:tcPr>
          <w:p w:rsidR="00CD198A" w:rsidRDefault="0004023B">
            <w:pPr>
              <w:pStyle w:val="TableBodyText"/>
            </w:pPr>
            <w:r>
              <w:t>2/19/2010</w:t>
            </w:r>
          </w:p>
        </w:tc>
        <w:tc>
          <w:tcPr>
            <w:tcW w:w="0" w:type="auto"/>
            <w:vAlign w:val="center"/>
          </w:tcPr>
          <w:p w:rsidR="00CD198A" w:rsidRDefault="0004023B">
            <w:pPr>
              <w:pStyle w:val="TableBodyText"/>
            </w:pPr>
            <w:r>
              <w:t>1.0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Initial Availability</w:t>
            </w:r>
          </w:p>
        </w:tc>
      </w:tr>
      <w:tr w:rsidR="00CD198A" w:rsidTr="00CD198A">
        <w:tc>
          <w:tcPr>
            <w:tcW w:w="0" w:type="auto"/>
            <w:vAlign w:val="center"/>
          </w:tcPr>
          <w:p w:rsidR="00CD198A" w:rsidRDefault="0004023B">
            <w:pPr>
              <w:pStyle w:val="TableBodyText"/>
            </w:pPr>
            <w:r>
              <w:t>3/31/2010</w:t>
            </w:r>
          </w:p>
        </w:tc>
        <w:tc>
          <w:tcPr>
            <w:tcW w:w="0" w:type="auto"/>
            <w:vAlign w:val="center"/>
          </w:tcPr>
          <w:p w:rsidR="00CD198A" w:rsidRDefault="0004023B">
            <w:pPr>
              <w:pStyle w:val="TableBodyText"/>
            </w:pPr>
            <w:r>
              <w:t>1.01</w:t>
            </w:r>
          </w:p>
        </w:tc>
        <w:tc>
          <w:tcPr>
            <w:tcW w:w="0" w:type="auto"/>
            <w:vAlign w:val="center"/>
          </w:tcPr>
          <w:p w:rsidR="00CD198A" w:rsidRDefault="0004023B">
            <w:pPr>
              <w:pStyle w:val="TableBodyText"/>
            </w:pPr>
            <w:r>
              <w:t>Editorial</w:t>
            </w:r>
          </w:p>
        </w:tc>
        <w:tc>
          <w:tcPr>
            <w:tcW w:w="0" w:type="auto"/>
            <w:vAlign w:val="center"/>
          </w:tcPr>
          <w:p w:rsidR="00CD198A" w:rsidRDefault="0004023B">
            <w:pPr>
              <w:pStyle w:val="TableBodyText"/>
            </w:pPr>
            <w:r>
              <w:t>Revised and edited the technical content</w:t>
            </w:r>
          </w:p>
        </w:tc>
      </w:tr>
      <w:tr w:rsidR="00CD198A" w:rsidTr="00CD198A">
        <w:tc>
          <w:tcPr>
            <w:tcW w:w="0" w:type="auto"/>
            <w:vAlign w:val="center"/>
          </w:tcPr>
          <w:p w:rsidR="00CD198A" w:rsidRDefault="0004023B">
            <w:pPr>
              <w:pStyle w:val="TableBodyText"/>
            </w:pPr>
            <w:r>
              <w:t>4/30/2010</w:t>
            </w:r>
          </w:p>
        </w:tc>
        <w:tc>
          <w:tcPr>
            <w:tcW w:w="0" w:type="auto"/>
            <w:vAlign w:val="center"/>
          </w:tcPr>
          <w:p w:rsidR="00CD198A" w:rsidRDefault="0004023B">
            <w:pPr>
              <w:pStyle w:val="TableBodyText"/>
            </w:pPr>
            <w:r>
              <w:t>1.02</w:t>
            </w:r>
          </w:p>
        </w:tc>
        <w:tc>
          <w:tcPr>
            <w:tcW w:w="0" w:type="auto"/>
            <w:vAlign w:val="center"/>
          </w:tcPr>
          <w:p w:rsidR="00CD198A" w:rsidRDefault="0004023B">
            <w:pPr>
              <w:pStyle w:val="TableBodyText"/>
            </w:pPr>
            <w:r>
              <w:t>Editorial</w:t>
            </w:r>
          </w:p>
        </w:tc>
        <w:tc>
          <w:tcPr>
            <w:tcW w:w="0" w:type="auto"/>
            <w:vAlign w:val="center"/>
          </w:tcPr>
          <w:p w:rsidR="00CD198A" w:rsidRDefault="0004023B">
            <w:pPr>
              <w:pStyle w:val="TableBodyText"/>
            </w:pPr>
            <w:r>
              <w:t>Revised and edited the technical content</w:t>
            </w:r>
          </w:p>
        </w:tc>
      </w:tr>
      <w:tr w:rsidR="00CD198A" w:rsidTr="00CD198A">
        <w:tc>
          <w:tcPr>
            <w:tcW w:w="0" w:type="auto"/>
            <w:vAlign w:val="center"/>
          </w:tcPr>
          <w:p w:rsidR="00CD198A" w:rsidRDefault="0004023B">
            <w:pPr>
              <w:pStyle w:val="TableBodyText"/>
            </w:pPr>
            <w:r>
              <w:t>6/7/2010</w:t>
            </w:r>
          </w:p>
        </w:tc>
        <w:tc>
          <w:tcPr>
            <w:tcW w:w="0" w:type="auto"/>
            <w:vAlign w:val="center"/>
          </w:tcPr>
          <w:p w:rsidR="00CD198A" w:rsidRDefault="0004023B">
            <w:pPr>
              <w:pStyle w:val="TableBodyText"/>
            </w:pPr>
            <w:r>
              <w:t>1.03</w:t>
            </w:r>
          </w:p>
        </w:tc>
        <w:tc>
          <w:tcPr>
            <w:tcW w:w="0" w:type="auto"/>
            <w:vAlign w:val="center"/>
          </w:tcPr>
          <w:p w:rsidR="00CD198A" w:rsidRDefault="0004023B">
            <w:pPr>
              <w:pStyle w:val="TableBodyText"/>
            </w:pPr>
            <w:r>
              <w:t>Editorial</w:t>
            </w:r>
          </w:p>
        </w:tc>
        <w:tc>
          <w:tcPr>
            <w:tcW w:w="0" w:type="auto"/>
            <w:vAlign w:val="center"/>
          </w:tcPr>
          <w:p w:rsidR="00CD198A" w:rsidRDefault="0004023B">
            <w:pPr>
              <w:pStyle w:val="TableBodyText"/>
            </w:pPr>
            <w:r>
              <w:t>Revised and edited the technical content</w:t>
            </w:r>
          </w:p>
        </w:tc>
      </w:tr>
      <w:tr w:rsidR="00CD198A" w:rsidTr="00CD198A">
        <w:tc>
          <w:tcPr>
            <w:tcW w:w="0" w:type="auto"/>
            <w:vAlign w:val="center"/>
          </w:tcPr>
          <w:p w:rsidR="00CD198A" w:rsidRDefault="0004023B">
            <w:pPr>
              <w:pStyle w:val="TableBodyText"/>
            </w:pPr>
            <w:r>
              <w:t>6/29/2010</w:t>
            </w:r>
          </w:p>
        </w:tc>
        <w:tc>
          <w:tcPr>
            <w:tcW w:w="0" w:type="auto"/>
            <w:vAlign w:val="center"/>
          </w:tcPr>
          <w:p w:rsidR="00CD198A" w:rsidRDefault="0004023B">
            <w:pPr>
              <w:pStyle w:val="TableBodyText"/>
            </w:pPr>
            <w:r>
              <w:t>1.04</w:t>
            </w:r>
          </w:p>
        </w:tc>
        <w:tc>
          <w:tcPr>
            <w:tcW w:w="0" w:type="auto"/>
            <w:vAlign w:val="center"/>
          </w:tcPr>
          <w:p w:rsidR="00CD198A" w:rsidRDefault="0004023B">
            <w:pPr>
              <w:pStyle w:val="TableBodyText"/>
            </w:pPr>
            <w:r>
              <w:t>Editorial</w:t>
            </w:r>
          </w:p>
        </w:tc>
        <w:tc>
          <w:tcPr>
            <w:tcW w:w="0" w:type="auto"/>
            <w:vAlign w:val="center"/>
          </w:tcPr>
          <w:p w:rsidR="00CD198A" w:rsidRDefault="0004023B">
            <w:pPr>
              <w:pStyle w:val="TableBodyText"/>
            </w:pPr>
            <w:r>
              <w:t>Changed language and formatting in the technical content.</w:t>
            </w:r>
          </w:p>
        </w:tc>
      </w:tr>
      <w:tr w:rsidR="00CD198A" w:rsidTr="00CD198A">
        <w:tc>
          <w:tcPr>
            <w:tcW w:w="0" w:type="auto"/>
            <w:vAlign w:val="center"/>
          </w:tcPr>
          <w:p w:rsidR="00CD198A" w:rsidRDefault="0004023B">
            <w:pPr>
              <w:pStyle w:val="TableBodyText"/>
            </w:pPr>
            <w:r>
              <w:t>7/23/2010</w:t>
            </w:r>
          </w:p>
        </w:tc>
        <w:tc>
          <w:tcPr>
            <w:tcW w:w="0" w:type="auto"/>
            <w:vAlign w:val="center"/>
          </w:tcPr>
          <w:p w:rsidR="00CD198A" w:rsidRDefault="0004023B">
            <w:pPr>
              <w:pStyle w:val="TableBodyText"/>
            </w:pPr>
            <w:r>
              <w:t>1.05</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w:t>
            </w:r>
            <w:r>
              <w:t>nical content.</w:t>
            </w:r>
          </w:p>
        </w:tc>
      </w:tr>
      <w:tr w:rsidR="00CD198A" w:rsidTr="00CD198A">
        <w:tc>
          <w:tcPr>
            <w:tcW w:w="0" w:type="auto"/>
            <w:vAlign w:val="center"/>
          </w:tcPr>
          <w:p w:rsidR="00CD198A" w:rsidRDefault="0004023B">
            <w:pPr>
              <w:pStyle w:val="TableBodyText"/>
            </w:pPr>
            <w:r>
              <w:t>9/27/2010</w:t>
            </w:r>
          </w:p>
        </w:tc>
        <w:tc>
          <w:tcPr>
            <w:tcW w:w="0" w:type="auto"/>
            <w:vAlign w:val="center"/>
          </w:tcPr>
          <w:p w:rsidR="00CD198A" w:rsidRDefault="0004023B">
            <w:pPr>
              <w:pStyle w:val="TableBodyText"/>
            </w:pPr>
            <w:r>
              <w:t>1.05</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11/15/2010</w:t>
            </w:r>
          </w:p>
        </w:tc>
        <w:tc>
          <w:tcPr>
            <w:tcW w:w="0" w:type="auto"/>
            <w:vAlign w:val="center"/>
          </w:tcPr>
          <w:p w:rsidR="00CD198A" w:rsidRDefault="0004023B">
            <w:pPr>
              <w:pStyle w:val="TableBodyText"/>
            </w:pPr>
            <w:r>
              <w:t>1.05</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12/17/2010</w:t>
            </w:r>
          </w:p>
        </w:tc>
        <w:tc>
          <w:tcPr>
            <w:tcW w:w="0" w:type="auto"/>
            <w:vAlign w:val="center"/>
          </w:tcPr>
          <w:p w:rsidR="00CD198A" w:rsidRDefault="0004023B">
            <w:pPr>
              <w:pStyle w:val="TableBodyText"/>
            </w:pPr>
            <w:r>
              <w:t>1.06</w:t>
            </w:r>
          </w:p>
        </w:tc>
        <w:tc>
          <w:tcPr>
            <w:tcW w:w="0" w:type="auto"/>
            <w:vAlign w:val="center"/>
          </w:tcPr>
          <w:p w:rsidR="00CD198A" w:rsidRDefault="0004023B">
            <w:pPr>
              <w:pStyle w:val="TableBodyText"/>
            </w:pPr>
            <w:r>
              <w:t>Editorial</w:t>
            </w:r>
          </w:p>
        </w:tc>
        <w:tc>
          <w:tcPr>
            <w:tcW w:w="0" w:type="auto"/>
            <w:vAlign w:val="center"/>
          </w:tcPr>
          <w:p w:rsidR="00CD198A" w:rsidRDefault="0004023B">
            <w:pPr>
              <w:pStyle w:val="TableBodyText"/>
            </w:pPr>
            <w:r>
              <w:t>Changed language and formatting in the technical content.</w:t>
            </w:r>
          </w:p>
        </w:tc>
      </w:tr>
      <w:tr w:rsidR="00CD198A" w:rsidTr="00CD198A">
        <w:tc>
          <w:tcPr>
            <w:tcW w:w="0" w:type="auto"/>
            <w:vAlign w:val="center"/>
          </w:tcPr>
          <w:p w:rsidR="00CD198A" w:rsidRDefault="0004023B">
            <w:pPr>
              <w:pStyle w:val="TableBodyText"/>
            </w:pPr>
            <w:r>
              <w:t>3/18/2011</w:t>
            </w:r>
          </w:p>
        </w:tc>
        <w:tc>
          <w:tcPr>
            <w:tcW w:w="0" w:type="auto"/>
            <w:vAlign w:val="center"/>
          </w:tcPr>
          <w:p w:rsidR="00CD198A" w:rsidRDefault="0004023B">
            <w:pPr>
              <w:pStyle w:val="TableBodyText"/>
            </w:pPr>
            <w:r>
              <w:t>1.06</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6/10/2011</w:t>
            </w:r>
          </w:p>
        </w:tc>
        <w:tc>
          <w:tcPr>
            <w:tcW w:w="0" w:type="auto"/>
            <w:vAlign w:val="center"/>
          </w:tcPr>
          <w:p w:rsidR="00CD198A" w:rsidRDefault="0004023B">
            <w:pPr>
              <w:pStyle w:val="TableBodyText"/>
            </w:pPr>
            <w:r>
              <w:t>1.06</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1/20/2012</w:t>
            </w:r>
          </w:p>
        </w:tc>
        <w:tc>
          <w:tcPr>
            <w:tcW w:w="0" w:type="auto"/>
            <w:vAlign w:val="center"/>
          </w:tcPr>
          <w:p w:rsidR="00CD198A" w:rsidRDefault="0004023B">
            <w:pPr>
              <w:pStyle w:val="TableBodyText"/>
            </w:pPr>
            <w:r>
              <w:t>1.7</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4/11/2012</w:t>
            </w:r>
          </w:p>
        </w:tc>
        <w:tc>
          <w:tcPr>
            <w:tcW w:w="0" w:type="auto"/>
            <w:vAlign w:val="center"/>
          </w:tcPr>
          <w:p w:rsidR="00CD198A" w:rsidRDefault="0004023B">
            <w:pPr>
              <w:pStyle w:val="TableBodyText"/>
            </w:pPr>
            <w:r>
              <w:t>1.7</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7/16/2012</w:t>
            </w:r>
          </w:p>
        </w:tc>
        <w:tc>
          <w:tcPr>
            <w:tcW w:w="0" w:type="auto"/>
            <w:vAlign w:val="center"/>
          </w:tcPr>
          <w:p w:rsidR="00CD198A" w:rsidRDefault="0004023B">
            <w:pPr>
              <w:pStyle w:val="TableBodyText"/>
            </w:pPr>
            <w:r>
              <w:t>1.7</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10/8/2012</w:t>
            </w:r>
          </w:p>
        </w:tc>
        <w:tc>
          <w:tcPr>
            <w:tcW w:w="0" w:type="auto"/>
            <w:vAlign w:val="center"/>
          </w:tcPr>
          <w:p w:rsidR="00CD198A" w:rsidRDefault="0004023B">
            <w:pPr>
              <w:pStyle w:val="TableBodyText"/>
            </w:pPr>
            <w:r>
              <w:t>1.8</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2/11/2013</w:t>
            </w:r>
          </w:p>
        </w:tc>
        <w:tc>
          <w:tcPr>
            <w:tcW w:w="0" w:type="auto"/>
            <w:vAlign w:val="center"/>
          </w:tcPr>
          <w:p w:rsidR="00CD198A" w:rsidRDefault="0004023B">
            <w:pPr>
              <w:pStyle w:val="TableBodyText"/>
            </w:pPr>
            <w:r>
              <w:t>1.8</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7/30/2013</w:t>
            </w:r>
          </w:p>
        </w:tc>
        <w:tc>
          <w:tcPr>
            <w:tcW w:w="0" w:type="auto"/>
            <w:vAlign w:val="center"/>
          </w:tcPr>
          <w:p w:rsidR="00CD198A" w:rsidRDefault="0004023B">
            <w:pPr>
              <w:pStyle w:val="TableBodyText"/>
            </w:pPr>
            <w:r>
              <w:t>1.</w:t>
            </w:r>
            <w:r>
              <w:t>8</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11/18/2013</w:t>
            </w:r>
          </w:p>
        </w:tc>
        <w:tc>
          <w:tcPr>
            <w:tcW w:w="0" w:type="auto"/>
            <w:vAlign w:val="center"/>
          </w:tcPr>
          <w:p w:rsidR="00CD198A" w:rsidRDefault="0004023B">
            <w:pPr>
              <w:pStyle w:val="TableBodyText"/>
            </w:pPr>
            <w:r>
              <w:t>2.0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2/10/2014</w:t>
            </w:r>
          </w:p>
        </w:tc>
        <w:tc>
          <w:tcPr>
            <w:tcW w:w="0" w:type="auto"/>
            <w:vAlign w:val="center"/>
          </w:tcPr>
          <w:p w:rsidR="00CD198A" w:rsidRDefault="0004023B">
            <w:pPr>
              <w:pStyle w:val="TableBodyText"/>
            </w:pPr>
            <w:r>
              <w:t>2.1</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4/30/2014</w:t>
            </w:r>
          </w:p>
        </w:tc>
        <w:tc>
          <w:tcPr>
            <w:tcW w:w="0" w:type="auto"/>
            <w:vAlign w:val="center"/>
          </w:tcPr>
          <w:p w:rsidR="00CD198A" w:rsidRDefault="0004023B">
            <w:pPr>
              <w:pStyle w:val="TableBodyText"/>
            </w:pPr>
            <w:r>
              <w:t>3.0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7/31/2014</w:t>
            </w:r>
          </w:p>
        </w:tc>
        <w:tc>
          <w:tcPr>
            <w:tcW w:w="0" w:type="auto"/>
            <w:vAlign w:val="center"/>
          </w:tcPr>
          <w:p w:rsidR="00CD198A" w:rsidRDefault="0004023B">
            <w:pPr>
              <w:pStyle w:val="TableBodyText"/>
            </w:pPr>
            <w:r>
              <w:t>3.1</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10/30/2014</w:t>
            </w:r>
          </w:p>
        </w:tc>
        <w:tc>
          <w:tcPr>
            <w:tcW w:w="0" w:type="auto"/>
            <w:vAlign w:val="center"/>
          </w:tcPr>
          <w:p w:rsidR="00CD198A" w:rsidRDefault="0004023B">
            <w:pPr>
              <w:pStyle w:val="TableBodyText"/>
            </w:pPr>
            <w:r>
              <w:t>3.1</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3/16/2015</w:t>
            </w:r>
          </w:p>
        </w:tc>
        <w:tc>
          <w:tcPr>
            <w:tcW w:w="0" w:type="auto"/>
            <w:vAlign w:val="center"/>
          </w:tcPr>
          <w:p w:rsidR="00CD198A" w:rsidRDefault="0004023B">
            <w:pPr>
              <w:pStyle w:val="TableBodyText"/>
            </w:pPr>
            <w:r>
              <w:t>4.0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9/4/2015</w:t>
            </w:r>
          </w:p>
        </w:tc>
        <w:tc>
          <w:tcPr>
            <w:tcW w:w="0" w:type="auto"/>
            <w:vAlign w:val="center"/>
          </w:tcPr>
          <w:p w:rsidR="00CD198A" w:rsidRDefault="0004023B">
            <w:pPr>
              <w:pStyle w:val="TableBodyText"/>
            </w:pPr>
            <w:r>
              <w:t>5.0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7/15/2016</w:t>
            </w:r>
          </w:p>
        </w:tc>
        <w:tc>
          <w:tcPr>
            <w:tcW w:w="0" w:type="auto"/>
            <w:vAlign w:val="center"/>
          </w:tcPr>
          <w:p w:rsidR="00CD198A" w:rsidRDefault="0004023B">
            <w:pPr>
              <w:pStyle w:val="TableBodyText"/>
            </w:pPr>
            <w:r>
              <w:t>5.1</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9/14/2016</w:t>
            </w:r>
          </w:p>
        </w:tc>
        <w:tc>
          <w:tcPr>
            <w:tcW w:w="0" w:type="auto"/>
            <w:vAlign w:val="center"/>
          </w:tcPr>
          <w:p w:rsidR="00CD198A" w:rsidRDefault="0004023B">
            <w:pPr>
              <w:pStyle w:val="TableBodyText"/>
            </w:pPr>
            <w:r>
              <w:t>5.2</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lastRenderedPageBreak/>
              <w:t>5/9/201</w:t>
            </w:r>
            <w:r>
              <w:t>7</w:t>
            </w:r>
          </w:p>
        </w:tc>
        <w:tc>
          <w:tcPr>
            <w:tcW w:w="0" w:type="auto"/>
            <w:vAlign w:val="center"/>
          </w:tcPr>
          <w:p w:rsidR="00CD198A" w:rsidRDefault="0004023B">
            <w:pPr>
              <w:pStyle w:val="TableBodyText"/>
            </w:pPr>
            <w:r>
              <w:t>5.3</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9/19/2017</w:t>
            </w:r>
          </w:p>
        </w:tc>
        <w:tc>
          <w:tcPr>
            <w:tcW w:w="0" w:type="auto"/>
            <w:vAlign w:val="center"/>
          </w:tcPr>
          <w:p w:rsidR="00CD198A" w:rsidRDefault="0004023B">
            <w:pPr>
              <w:pStyle w:val="TableBodyText"/>
            </w:pPr>
            <w:r>
              <w:t>5.4</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12/12/2017</w:t>
            </w:r>
          </w:p>
        </w:tc>
        <w:tc>
          <w:tcPr>
            <w:tcW w:w="0" w:type="auto"/>
            <w:vAlign w:val="center"/>
          </w:tcPr>
          <w:p w:rsidR="00CD198A" w:rsidRDefault="0004023B">
            <w:pPr>
              <w:pStyle w:val="TableBodyText"/>
            </w:pPr>
            <w:r>
              <w:t>5.4</w:t>
            </w:r>
          </w:p>
        </w:tc>
        <w:tc>
          <w:tcPr>
            <w:tcW w:w="0" w:type="auto"/>
            <w:vAlign w:val="center"/>
          </w:tcPr>
          <w:p w:rsidR="00CD198A" w:rsidRDefault="0004023B">
            <w:pPr>
              <w:pStyle w:val="TableBodyText"/>
            </w:pPr>
            <w:r>
              <w:t>None</w:t>
            </w:r>
          </w:p>
        </w:tc>
        <w:tc>
          <w:tcPr>
            <w:tcW w:w="0" w:type="auto"/>
            <w:vAlign w:val="center"/>
          </w:tcPr>
          <w:p w:rsidR="00CD198A" w:rsidRDefault="0004023B">
            <w:pPr>
              <w:pStyle w:val="TableBodyText"/>
            </w:pPr>
            <w:r>
              <w:t>No changes to the meaning, language, or formatting of the technical content.</w:t>
            </w:r>
          </w:p>
        </w:tc>
      </w:tr>
      <w:tr w:rsidR="00CD198A" w:rsidTr="00CD198A">
        <w:tc>
          <w:tcPr>
            <w:tcW w:w="0" w:type="auto"/>
            <w:vAlign w:val="center"/>
          </w:tcPr>
          <w:p w:rsidR="00CD198A" w:rsidRDefault="0004023B">
            <w:pPr>
              <w:pStyle w:val="TableBodyText"/>
            </w:pPr>
            <w:r>
              <w:t>4/27/2018</w:t>
            </w:r>
          </w:p>
        </w:tc>
        <w:tc>
          <w:tcPr>
            <w:tcW w:w="0" w:type="auto"/>
            <w:vAlign w:val="center"/>
          </w:tcPr>
          <w:p w:rsidR="00CD198A" w:rsidRDefault="0004023B">
            <w:pPr>
              <w:pStyle w:val="TableBodyText"/>
            </w:pPr>
            <w:r>
              <w:t>6.0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8/28/2018</w:t>
            </w:r>
          </w:p>
        </w:tc>
        <w:tc>
          <w:tcPr>
            <w:tcW w:w="0" w:type="auto"/>
            <w:vAlign w:val="center"/>
          </w:tcPr>
          <w:p w:rsidR="00CD198A" w:rsidRDefault="0004023B">
            <w:pPr>
              <w:pStyle w:val="TableBodyText"/>
            </w:pPr>
            <w:r>
              <w:t>7.0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3/19/2019</w:t>
            </w:r>
          </w:p>
        </w:tc>
        <w:tc>
          <w:tcPr>
            <w:tcW w:w="0" w:type="auto"/>
            <w:vAlign w:val="center"/>
          </w:tcPr>
          <w:p w:rsidR="00CD198A" w:rsidRDefault="0004023B">
            <w:pPr>
              <w:pStyle w:val="TableBodyText"/>
            </w:pPr>
            <w:r>
              <w:t>7.1</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9/24/2019</w:t>
            </w:r>
          </w:p>
        </w:tc>
        <w:tc>
          <w:tcPr>
            <w:tcW w:w="0" w:type="auto"/>
            <w:vAlign w:val="center"/>
          </w:tcPr>
          <w:p w:rsidR="00CD198A" w:rsidRDefault="0004023B">
            <w:pPr>
              <w:pStyle w:val="TableBodyText"/>
            </w:pPr>
            <w:r>
              <w:t>7.2</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5/19/2020</w:t>
            </w:r>
          </w:p>
        </w:tc>
        <w:tc>
          <w:tcPr>
            <w:tcW w:w="0" w:type="auto"/>
            <w:vAlign w:val="center"/>
          </w:tcPr>
          <w:p w:rsidR="00CD198A" w:rsidRDefault="0004023B">
            <w:pPr>
              <w:pStyle w:val="TableBodyText"/>
            </w:pPr>
            <w:r>
              <w:t>7.3</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8/18/2020</w:t>
            </w:r>
          </w:p>
        </w:tc>
        <w:tc>
          <w:tcPr>
            <w:tcW w:w="0" w:type="auto"/>
            <w:vAlign w:val="center"/>
          </w:tcPr>
          <w:p w:rsidR="00CD198A" w:rsidRDefault="0004023B">
            <w:pPr>
              <w:pStyle w:val="TableBodyText"/>
            </w:pPr>
            <w:r>
              <w:t>7.4</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11/17/2020</w:t>
            </w:r>
          </w:p>
        </w:tc>
        <w:tc>
          <w:tcPr>
            <w:tcW w:w="0" w:type="auto"/>
            <w:vAlign w:val="center"/>
          </w:tcPr>
          <w:p w:rsidR="00CD198A" w:rsidRDefault="0004023B">
            <w:pPr>
              <w:pStyle w:val="TableBodyText"/>
            </w:pPr>
            <w:r>
              <w:t>7.5</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2/16/2021</w:t>
            </w:r>
          </w:p>
        </w:tc>
        <w:tc>
          <w:tcPr>
            <w:tcW w:w="0" w:type="auto"/>
            <w:vAlign w:val="center"/>
          </w:tcPr>
          <w:p w:rsidR="00CD198A" w:rsidRDefault="0004023B">
            <w:pPr>
              <w:pStyle w:val="TableBodyText"/>
            </w:pPr>
            <w:r>
              <w:t>7.6</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4/22/2021</w:t>
            </w:r>
          </w:p>
        </w:tc>
        <w:tc>
          <w:tcPr>
            <w:tcW w:w="0" w:type="auto"/>
            <w:vAlign w:val="center"/>
          </w:tcPr>
          <w:p w:rsidR="00CD198A" w:rsidRDefault="0004023B">
            <w:pPr>
              <w:pStyle w:val="TableBodyText"/>
            </w:pPr>
            <w:r>
              <w:t>8.0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8/17/2021</w:t>
            </w:r>
          </w:p>
        </w:tc>
        <w:tc>
          <w:tcPr>
            <w:tcW w:w="0" w:type="auto"/>
            <w:vAlign w:val="center"/>
          </w:tcPr>
          <w:p w:rsidR="00CD198A" w:rsidRDefault="0004023B">
            <w:pPr>
              <w:pStyle w:val="TableBodyText"/>
            </w:pPr>
            <w:r>
              <w:t>9.0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11/16/2021</w:t>
            </w:r>
          </w:p>
        </w:tc>
        <w:tc>
          <w:tcPr>
            <w:tcW w:w="0" w:type="auto"/>
            <w:vAlign w:val="center"/>
          </w:tcPr>
          <w:p w:rsidR="00CD198A" w:rsidRDefault="0004023B">
            <w:pPr>
              <w:pStyle w:val="TableBodyText"/>
            </w:pPr>
            <w:r>
              <w:t>9.1</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2/15/</w:t>
            </w:r>
            <w:r>
              <w:t>2022</w:t>
            </w:r>
          </w:p>
        </w:tc>
        <w:tc>
          <w:tcPr>
            <w:tcW w:w="0" w:type="auto"/>
            <w:vAlign w:val="center"/>
          </w:tcPr>
          <w:p w:rsidR="00CD198A" w:rsidRDefault="0004023B">
            <w:pPr>
              <w:pStyle w:val="TableBodyText"/>
            </w:pPr>
            <w:r>
              <w:t>9.2</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11/15/2022</w:t>
            </w:r>
          </w:p>
        </w:tc>
        <w:tc>
          <w:tcPr>
            <w:tcW w:w="0" w:type="auto"/>
            <w:vAlign w:val="center"/>
          </w:tcPr>
          <w:p w:rsidR="00CD198A" w:rsidRDefault="0004023B">
            <w:pPr>
              <w:pStyle w:val="TableBodyText"/>
            </w:pPr>
            <w:r>
              <w:t>9.3</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4/16/2024</w:t>
            </w:r>
          </w:p>
        </w:tc>
        <w:tc>
          <w:tcPr>
            <w:tcW w:w="0" w:type="auto"/>
            <w:vAlign w:val="center"/>
          </w:tcPr>
          <w:p w:rsidR="00CD198A" w:rsidRDefault="0004023B">
            <w:pPr>
              <w:pStyle w:val="TableBodyText"/>
            </w:pPr>
            <w:r>
              <w:t>10.0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8/20/2024</w:t>
            </w:r>
          </w:p>
        </w:tc>
        <w:tc>
          <w:tcPr>
            <w:tcW w:w="0" w:type="auto"/>
            <w:vAlign w:val="center"/>
          </w:tcPr>
          <w:p w:rsidR="00CD198A" w:rsidRDefault="0004023B">
            <w:pPr>
              <w:pStyle w:val="TableBodyText"/>
            </w:pPr>
            <w:r>
              <w:t>11.0</w:t>
            </w:r>
          </w:p>
        </w:tc>
        <w:tc>
          <w:tcPr>
            <w:tcW w:w="0" w:type="auto"/>
            <w:vAlign w:val="center"/>
          </w:tcPr>
          <w:p w:rsidR="00CD198A" w:rsidRDefault="0004023B">
            <w:pPr>
              <w:pStyle w:val="TableBodyText"/>
            </w:pPr>
            <w:r>
              <w:t>Major</w:t>
            </w:r>
          </w:p>
        </w:tc>
        <w:tc>
          <w:tcPr>
            <w:tcW w:w="0" w:type="auto"/>
            <w:vAlign w:val="center"/>
          </w:tcPr>
          <w:p w:rsidR="00CD198A" w:rsidRDefault="0004023B">
            <w:pPr>
              <w:pStyle w:val="TableBodyText"/>
            </w:pPr>
            <w:r>
              <w:t>Significantly changed the technical content.</w:t>
            </w:r>
          </w:p>
        </w:tc>
      </w:tr>
      <w:tr w:rsidR="00CD198A" w:rsidTr="00CD198A">
        <w:tc>
          <w:tcPr>
            <w:tcW w:w="0" w:type="auto"/>
            <w:vAlign w:val="center"/>
          </w:tcPr>
          <w:p w:rsidR="00CD198A" w:rsidRDefault="0004023B">
            <w:pPr>
              <w:pStyle w:val="TableBodyText"/>
            </w:pPr>
            <w:r>
              <w:t>11/12/2024</w:t>
            </w:r>
          </w:p>
        </w:tc>
        <w:tc>
          <w:tcPr>
            <w:tcW w:w="0" w:type="auto"/>
            <w:vAlign w:val="center"/>
          </w:tcPr>
          <w:p w:rsidR="00CD198A" w:rsidRDefault="0004023B">
            <w:pPr>
              <w:pStyle w:val="TableBodyText"/>
            </w:pPr>
            <w:r>
              <w:t>11.1</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r w:rsidR="00CD198A" w:rsidTr="00CD198A">
        <w:tc>
          <w:tcPr>
            <w:tcW w:w="0" w:type="auto"/>
            <w:vAlign w:val="center"/>
          </w:tcPr>
          <w:p w:rsidR="00CD198A" w:rsidRDefault="0004023B">
            <w:pPr>
              <w:pStyle w:val="TableBodyText"/>
            </w:pPr>
            <w:r>
              <w:t>2/18/2025</w:t>
            </w:r>
          </w:p>
        </w:tc>
        <w:tc>
          <w:tcPr>
            <w:tcW w:w="0" w:type="auto"/>
            <w:vAlign w:val="center"/>
          </w:tcPr>
          <w:p w:rsidR="00CD198A" w:rsidRDefault="0004023B">
            <w:pPr>
              <w:pStyle w:val="TableBodyText"/>
            </w:pPr>
            <w:r>
              <w:t>11.2</w:t>
            </w:r>
          </w:p>
        </w:tc>
        <w:tc>
          <w:tcPr>
            <w:tcW w:w="0" w:type="auto"/>
            <w:vAlign w:val="center"/>
          </w:tcPr>
          <w:p w:rsidR="00CD198A" w:rsidRDefault="0004023B">
            <w:pPr>
              <w:pStyle w:val="TableBodyText"/>
            </w:pPr>
            <w:r>
              <w:t>Minor</w:t>
            </w:r>
          </w:p>
        </w:tc>
        <w:tc>
          <w:tcPr>
            <w:tcW w:w="0" w:type="auto"/>
            <w:vAlign w:val="center"/>
          </w:tcPr>
          <w:p w:rsidR="00CD198A" w:rsidRDefault="0004023B">
            <w:pPr>
              <w:pStyle w:val="TableBodyText"/>
            </w:pPr>
            <w:r>
              <w:t>Clarified the meaning of the technical content.</w:t>
            </w:r>
          </w:p>
        </w:tc>
      </w:tr>
    </w:tbl>
    <w:p w:rsidR="00CD198A" w:rsidRDefault="0004023B">
      <w:pPr>
        <w:pStyle w:val="TOCHeading"/>
      </w:pPr>
      <w:r>
        <w:lastRenderedPageBreak/>
        <w:t>Table of Contents</w:t>
      </w:r>
    </w:p>
    <w:p w:rsidR="0004023B" w:rsidRDefault="0004023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90324354" w:history="1">
        <w:r w:rsidRPr="00E82C14">
          <w:rPr>
            <w:rStyle w:val="Hyperlink"/>
            <w:noProof/>
          </w:rPr>
          <w:t>1</w:t>
        </w:r>
        <w:r>
          <w:rPr>
            <w:rFonts w:asciiTheme="minorHAnsi" w:eastAsiaTheme="minorEastAsia" w:hAnsiTheme="minorHAnsi" w:cstheme="minorBidi"/>
            <w:b w:val="0"/>
            <w:bCs w:val="0"/>
            <w:noProof/>
            <w:sz w:val="22"/>
            <w:szCs w:val="22"/>
          </w:rPr>
          <w:tab/>
        </w:r>
        <w:r w:rsidRPr="00E82C14">
          <w:rPr>
            <w:rStyle w:val="Hyperlink"/>
            <w:noProof/>
          </w:rPr>
          <w:t>Introduction</w:t>
        </w:r>
        <w:r>
          <w:rPr>
            <w:noProof/>
            <w:webHidden/>
          </w:rPr>
          <w:tab/>
        </w:r>
        <w:r>
          <w:rPr>
            <w:noProof/>
            <w:webHidden/>
          </w:rPr>
          <w:fldChar w:fldCharType="begin"/>
        </w:r>
        <w:r>
          <w:rPr>
            <w:noProof/>
            <w:webHidden/>
          </w:rPr>
          <w:instrText xml:space="preserve"> PAGEREF _Toc190324354 \h </w:instrText>
        </w:r>
        <w:r>
          <w:rPr>
            <w:noProof/>
            <w:webHidden/>
          </w:rPr>
        </w:r>
        <w:r>
          <w:rPr>
            <w:noProof/>
            <w:webHidden/>
          </w:rPr>
          <w:fldChar w:fldCharType="separate"/>
        </w:r>
        <w:r>
          <w:rPr>
            <w:noProof/>
            <w:webHidden/>
          </w:rPr>
          <w:t>10</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55" w:history="1">
        <w:r w:rsidRPr="00E82C14">
          <w:rPr>
            <w:rStyle w:val="Hyperlink"/>
            <w:noProof/>
          </w:rPr>
          <w:t>1.1</w:t>
        </w:r>
        <w:r>
          <w:rPr>
            <w:rFonts w:asciiTheme="minorHAnsi" w:eastAsiaTheme="minorEastAsia" w:hAnsiTheme="minorHAnsi" w:cstheme="minorBidi"/>
            <w:noProof/>
            <w:sz w:val="22"/>
            <w:szCs w:val="22"/>
          </w:rPr>
          <w:tab/>
        </w:r>
        <w:r w:rsidRPr="00E82C14">
          <w:rPr>
            <w:rStyle w:val="Hyperlink"/>
            <w:noProof/>
          </w:rPr>
          <w:t>Glossary</w:t>
        </w:r>
        <w:r>
          <w:rPr>
            <w:noProof/>
            <w:webHidden/>
          </w:rPr>
          <w:tab/>
        </w:r>
        <w:r>
          <w:rPr>
            <w:noProof/>
            <w:webHidden/>
          </w:rPr>
          <w:fldChar w:fldCharType="begin"/>
        </w:r>
        <w:r>
          <w:rPr>
            <w:noProof/>
            <w:webHidden/>
          </w:rPr>
          <w:instrText xml:space="preserve"> PAGEREF _Toc190324355 \h </w:instrText>
        </w:r>
        <w:r>
          <w:rPr>
            <w:noProof/>
            <w:webHidden/>
          </w:rPr>
        </w:r>
        <w:r>
          <w:rPr>
            <w:noProof/>
            <w:webHidden/>
          </w:rPr>
          <w:fldChar w:fldCharType="separate"/>
        </w:r>
        <w:r>
          <w:rPr>
            <w:noProof/>
            <w:webHidden/>
          </w:rPr>
          <w:t>10</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56" w:history="1">
        <w:r w:rsidRPr="00E82C14">
          <w:rPr>
            <w:rStyle w:val="Hyperlink"/>
            <w:noProof/>
          </w:rPr>
          <w:t>1.2</w:t>
        </w:r>
        <w:r>
          <w:rPr>
            <w:rFonts w:asciiTheme="minorHAnsi" w:eastAsiaTheme="minorEastAsia" w:hAnsiTheme="minorHAnsi" w:cstheme="minorBidi"/>
            <w:noProof/>
            <w:sz w:val="22"/>
            <w:szCs w:val="22"/>
          </w:rPr>
          <w:tab/>
        </w:r>
        <w:r w:rsidRPr="00E82C14">
          <w:rPr>
            <w:rStyle w:val="Hyperlink"/>
            <w:noProof/>
          </w:rPr>
          <w:t>References</w:t>
        </w:r>
        <w:r>
          <w:rPr>
            <w:noProof/>
            <w:webHidden/>
          </w:rPr>
          <w:tab/>
        </w:r>
        <w:r>
          <w:rPr>
            <w:noProof/>
            <w:webHidden/>
          </w:rPr>
          <w:fldChar w:fldCharType="begin"/>
        </w:r>
        <w:r>
          <w:rPr>
            <w:noProof/>
            <w:webHidden/>
          </w:rPr>
          <w:instrText xml:space="preserve"> PAGEREF _Toc190324356 \h </w:instrText>
        </w:r>
        <w:r>
          <w:rPr>
            <w:noProof/>
            <w:webHidden/>
          </w:rPr>
        </w:r>
        <w:r>
          <w:rPr>
            <w:noProof/>
            <w:webHidden/>
          </w:rPr>
          <w:fldChar w:fldCharType="separate"/>
        </w:r>
        <w:r>
          <w:rPr>
            <w:noProof/>
            <w:webHidden/>
          </w:rPr>
          <w:t>11</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57" w:history="1">
        <w:r w:rsidRPr="00E82C14">
          <w:rPr>
            <w:rStyle w:val="Hyperlink"/>
            <w:noProof/>
          </w:rPr>
          <w:t>1.2.1</w:t>
        </w:r>
        <w:r>
          <w:rPr>
            <w:rFonts w:asciiTheme="minorHAnsi" w:eastAsiaTheme="minorEastAsia" w:hAnsiTheme="minorHAnsi" w:cstheme="minorBidi"/>
            <w:noProof/>
            <w:sz w:val="22"/>
            <w:szCs w:val="22"/>
          </w:rPr>
          <w:tab/>
        </w:r>
        <w:r w:rsidRPr="00E82C14">
          <w:rPr>
            <w:rStyle w:val="Hyperlink"/>
            <w:noProof/>
          </w:rPr>
          <w:t>Normative References</w:t>
        </w:r>
        <w:r>
          <w:rPr>
            <w:noProof/>
            <w:webHidden/>
          </w:rPr>
          <w:tab/>
        </w:r>
        <w:r>
          <w:rPr>
            <w:noProof/>
            <w:webHidden/>
          </w:rPr>
          <w:fldChar w:fldCharType="begin"/>
        </w:r>
        <w:r>
          <w:rPr>
            <w:noProof/>
            <w:webHidden/>
          </w:rPr>
          <w:instrText xml:space="preserve"> PAGEREF _Toc190324357 \h </w:instrText>
        </w:r>
        <w:r>
          <w:rPr>
            <w:noProof/>
            <w:webHidden/>
          </w:rPr>
        </w:r>
        <w:r>
          <w:rPr>
            <w:noProof/>
            <w:webHidden/>
          </w:rPr>
          <w:fldChar w:fldCharType="separate"/>
        </w:r>
        <w:r>
          <w:rPr>
            <w:noProof/>
            <w:webHidden/>
          </w:rPr>
          <w:t>11</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58" w:history="1">
        <w:r w:rsidRPr="00E82C14">
          <w:rPr>
            <w:rStyle w:val="Hyperlink"/>
            <w:noProof/>
          </w:rPr>
          <w:t>1.2.2</w:t>
        </w:r>
        <w:r>
          <w:rPr>
            <w:rFonts w:asciiTheme="minorHAnsi" w:eastAsiaTheme="minorEastAsia" w:hAnsiTheme="minorHAnsi" w:cstheme="minorBidi"/>
            <w:noProof/>
            <w:sz w:val="22"/>
            <w:szCs w:val="22"/>
          </w:rPr>
          <w:tab/>
        </w:r>
        <w:r w:rsidRPr="00E82C14">
          <w:rPr>
            <w:rStyle w:val="Hyperlink"/>
            <w:noProof/>
          </w:rPr>
          <w:t>Informative References</w:t>
        </w:r>
        <w:r>
          <w:rPr>
            <w:noProof/>
            <w:webHidden/>
          </w:rPr>
          <w:tab/>
        </w:r>
        <w:r>
          <w:rPr>
            <w:noProof/>
            <w:webHidden/>
          </w:rPr>
          <w:fldChar w:fldCharType="begin"/>
        </w:r>
        <w:r>
          <w:rPr>
            <w:noProof/>
            <w:webHidden/>
          </w:rPr>
          <w:instrText xml:space="preserve"> PAGEREF _Toc190324358 \h </w:instrText>
        </w:r>
        <w:r>
          <w:rPr>
            <w:noProof/>
            <w:webHidden/>
          </w:rPr>
        </w:r>
        <w:r>
          <w:rPr>
            <w:noProof/>
            <w:webHidden/>
          </w:rPr>
          <w:fldChar w:fldCharType="separate"/>
        </w:r>
        <w:r>
          <w:rPr>
            <w:noProof/>
            <w:webHidden/>
          </w:rPr>
          <w:t>11</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59" w:history="1">
        <w:r w:rsidRPr="00E82C14">
          <w:rPr>
            <w:rStyle w:val="Hyperlink"/>
            <w:noProof/>
          </w:rPr>
          <w:t>1.3</w:t>
        </w:r>
        <w:r>
          <w:rPr>
            <w:rFonts w:asciiTheme="minorHAnsi" w:eastAsiaTheme="minorEastAsia" w:hAnsiTheme="minorHAnsi" w:cstheme="minorBidi"/>
            <w:noProof/>
            <w:sz w:val="22"/>
            <w:szCs w:val="22"/>
          </w:rPr>
          <w:tab/>
        </w:r>
        <w:r w:rsidRPr="00E82C14">
          <w:rPr>
            <w:rStyle w:val="Hyperlink"/>
            <w:noProof/>
          </w:rPr>
          <w:t>Structure Overview</w:t>
        </w:r>
        <w:r>
          <w:rPr>
            <w:noProof/>
            <w:webHidden/>
          </w:rPr>
          <w:tab/>
        </w:r>
        <w:r>
          <w:rPr>
            <w:noProof/>
            <w:webHidden/>
          </w:rPr>
          <w:fldChar w:fldCharType="begin"/>
        </w:r>
        <w:r>
          <w:rPr>
            <w:noProof/>
            <w:webHidden/>
          </w:rPr>
          <w:instrText xml:space="preserve"> PAGEREF _Toc190324359 \h </w:instrText>
        </w:r>
        <w:r>
          <w:rPr>
            <w:noProof/>
            <w:webHidden/>
          </w:rPr>
        </w:r>
        <w:r>
          <w:rPr>
            <w:noProof/>
            <w:webHidden/>
          </w:rPr>
          <w:fldChar w:fldCharType="separate"/>
        </w:r>
        <w:r>
          <w:rPr>
            <w:noProof/>
            <w:webHidden/>
          </w:rPr>
          <w:t>11</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60" w:history="1">
        <w:r w:rsidRPr="00E82C14">
          <w:rPr>
            <w:rStyle w:val="Hyperlink"/>
            <w:noProof/>
          </w:rPr>
          <w:t>1.3.1</w:t>
        </w:r>
        <w:r>
          <w:rPr>
            <w:rFonts w:asciiTheme="minorHAnsi" w:eastAsiaTheme="minorEastAsia" w:hAnsiTheme="minorHAnsi" w:cstheme="minorBidi"/>
            <w:noProof/>
            <w:sz w:val="22"/>
            <w:szCs w:val="22"/>
          </w:rPr>
          <w:tab/>
        </w:r>
        <w:r w:rsidRPr="00E82C14">
          <w:rPr>
            <w:rStyle w:val="Hyperlink"/>
            <w:noProof/>
          </w:rPr>
          <w:t>Logical Architecture of a PST File</w:t>
        </w:r>
        <w:r>
          <w:rPr>
            <w:noProof/>
            <w:webHidden/>
          </w:rPr>
          <w:tab/>
        </w:r>
        <w:r>
          <w:rPr>
            <w:noProof/>
            <w:webHidden/>
          </w:rPr>
          <w:fldChar w:fldCharType="begin"/>
        </w:r>
        <w:r>
          <w:rPr>
            <w:noProof/>
            <w:webHidden/>
          </w:rPr>
          <w:instrText xml:space="preserve"> PAGEREF _Toc190324360 \h </w:instrText>
        </w:r>
        <w:r>
          <w:rPr>
            <w:noProof/>
            <w:webHidden/>
          </w:rPr>
        </w:r>
        <w:r>
          <w:rPr>
            <w:noProof/>
            <w:webHidden/>
          </w:rPr>
          <w:fldChar w:fldCharType="separate"/>
        </w:r>
        <w:r>
          <w:rPr>
            <w:noProof/>
            <w:webHidden/>
          </w:rPr>
          <w:t>12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61" w:history="1">
        <w:r w:rsidRPr="00E82C14">
          <w:rPr>
            <w:rStyle w:val="Hyperlink"/>
            <w:noProof/>
          </w:rPr>
          <w:t>1.3.1.1</w:t>
        </w:r>
        <w:r>
          <w:rPr>
            <w:rFonts w:asciiTheme="minorHAnsi" w:eastAsiaTheme="minorEastAsia" w:hAnsiTheme="minorHAnsi" w:cstheme="minorBidi"/>
            <w:noProof/>
            <w:sz w:val="22"/>
            <w:szCs w:val="22"/>
          </w:rPr>
          <w:tab/>
        </w:r>
        <w:r w:rsidRPr="00E82C14">
          <w:rPr>
            <w:rStyle w:val="Hyperlink"/>
            <w:noProof/>
          </w:rPr>
          <w:t>Node Database (NDB) Layer</w:t>
        </w:r>
        <w:r>
          <w:rPr>
            <w:noProof/>
            <w:webHidden/>
          </w:rPr>
          <w:tab/>
        </w:r>
        <w:r>
          <w:rPr>
            <w:noProof/>
            <w:webHidden/>
          </w:rPr>
          <w:fldChar w:fldCharType="begin"/>
        </w:r>
        <w:r>
          <w:rPr>
            <w:noProof/>
            <w:webHidden/>
          </w:rPr>
          <w:instrText xml:space="preserve"> PAGEREF _Toc190324361 \h </w:instrText>
        </w:r>
        <w:r>
          <w:rPr>
            <w:noProof/>
            <w:webHidden/>
          </w:rPr>
        </w:r>
        <w:r>
          <w:rPr>
            <w:noProof/>
            <w:webHidden/>
          </w:rPr>
          <w:fldChar w:fldCharType="separate"/>
        </w:r>
        <w:r>
          <w:rPr>
            <w:noProof/>
            <w:webHidden/>
          </w:rPr>
          <w:t>12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62" w:history="1">
        <w:r w:rsidRPr="00E82C14">
          <w:rPr>
            <w:rStyle w:val="Hyperlink"/>
            <w:noProof/>
          </w:rPr>
          <w:t>1.3.1.2</w:t>
        </w:r>
        <w:r>
          <w:rPr>
            <w:rFonts w:asciiTheme="minorHAnsi" w:eastAsiaTheme="minorEastAsia" w:hAnsiTheme="minorHAnsi" w:cstheme="minorBidi"/>
            <w:noProof/>
            <w:sz w:val="22"/>
            <w:szCs w:val="22"/>
          </w:rPr>
          <w:tab/>
        </w:r>
        <w:r w:rsidRPr="00E82C14">
          <w:rPr>
            <w:rStyle w:val="Hyperlink"/>
            <w:noProof/>
          </w:rPr>
          <w:t>Lists, Tables, and Properties (LTP) Layer</w:t>
        </w:r>
        <w:r>
          <w:rPr>
            <w:noProof/>
            <w:webHidden/>
          </w:rPr>
          <w:tab/>
        </w:r>
        <w:r>
          <w:rPr>
            <w:noProof/>
            <w:webHidden/>
          </w:rPr>
          <w:fldChar w:fldCharType="begin"/>
        </w:r>
        <w:r>
          <w:rPr>
            <w:noProof/>
            <w:webHidden/>
          </w:rPr>
          <w:instrText xml:space="preserve"> PAGEREF _Toc190324362 \h </w:instrText>
        </w:r>
        <w:r>
          <w:rPr>
            <w:noProof/>
            <w:webHidden/>
          </w:rPr>
        </w:r>
        <w:r>
          <w:rPr>
            <w:noProof/>
            <w:webHidden/>
          </w:rPr>
          <w:fldChar w:fldCharType="separate"/>
        </w:r>
        <w:r>
          <w:rPr>
            <w:noProof/>
            <w:webHidden/>
          </w:rPr>
          <w:t>13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63" w:history="1">
        <w:r w:rsidRPr="00E82C14">
          <w:rPr>
            <w:rStyle w:val="Hyperlink"/>
            <w:noProof/>
          </w:rPr>
          <w:t>1.3.1.2.1</w:t>
        </w:r>
        <w:r>
          <w:rPr>
            <w:rFonts w:asciiTheme="minorHAnsi" w:eastAsiaTheme="minorEastAsia" w:hAnsiTheme="minorHAnsi" w:cstheme="minorBidi"/>
            <w:noProof/>
            <w:sz w:val="22"/>
            <w:szCs w:val="22"/>
          </w:rPr>
          <w:tab/>
        </w:r>
        <w:r w:rsidRPr="00E82C14">
          <w:rPr>
            <w:rStyle w:val="Hyperlink"/>
            <w:noProof/>
          </w:rPr>
          <w:t>Heap-on-Node (HN)</w:t>
        </w:r>
        <w:r>
          <w:rPr>
            <w:noProof/>
            <w:webHidden/>
          </w:rPr>
          <w:tab/>
        </w:r>
        <w:r>
          <w:rPr>
            <w:noProof/>
            <w:webHidden/>
          </w:rPr>
          <w:fldChar w:fldCharType="begin"/>
        </w:r>
        <w:r>
          <w:rPr>
            <w:noProof/>
            <w:webHidden/>
          </w:rPr>
          <w:instrText xml:space="preserve"> PAGEREF _Toc190324363 \h </w:instrText>
        </w:r>
        <w:r>
          <w:rPr>
            <w:noProof/>
            <w:webHidden/>
          </w:rPr>
        </w:r>
        <w:r>
          <w:rPr>
            <w:noProof/>
            <w:webHidden/>
          </w:rPr>
          <w:fldChar w:fldCharType="separate"/>
        </w:r>
        <w:r>
          <w:rPr>
            <w:noProof/>
            <w:webHidden/>
          </w:rPr>
          <w:t>13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64" w:history="1">
        <w:r w:rsidRPr="00E82C14">
          <w:rPr>
            <w:rStyle w:val="Hyperlink"/>
            <w:noProof/>
          </w:rPr>
          <w:t>1.3.1.2.2</w:t>
        </w:r>
        <w:r>
          <w:rPr>
            <w:rFonts w:asciiTheme="minorHAnsi" w:eastAsiaTheme="minorEastAsia" w:hAnsiTheme="minorHAnsi" w:cstheme="minorBidi"/>
            <w:noProof/>
            <w:sz w:val="22"/>
            <w:szCs w:val="22"/>
          </w:rPr>
          <w:tab/>
        </w:r>
        <w:r w:rsidRPr="00E82C14">
          <w:rPr>
            <w:rStyle w:val="Hyperlink"/>
            <w:noProof/>
          </w:rPr>
          <w:t>BTree-on-Heap (BTH)</w:t>
        </w:r>
        <w:r>
          <w:rPr>
            <w:noProof/>
            <w:webHidden/>
          </w:rPr>
          <w:tab/>
        </w:r>
        <w:r>
          <w:rPr>
            <w:noProof/>
            <w:webHidden/>
          </w:rPr>
          <w:fldChar w:fldCharType="begin"/>
        </w:r>
        <w:r>
          <w:rPr>
            <w:noProof/>
            <w:webHidden/>
          </w:rPr>
          <w:instrText xml:space="preserve"> PAGEREF _Toc190324364 \h </w:instrText>
        </w:r>
        <w:r>
          <w:rPr>
            <w:noProof/>
            <w:webHidden/>
          </w:rPr>
        </w:r>
        <w:r>
          <w:rPr>
            <w:noProof/>
            <w:webHidden/>
          </w:rPr>
          <w:fldChar w:fldCharType="separate"/>
        </w:r>
        <w:r>
          <w:rPr>
            <w:noProof/>
            <w:webHidden/>
          </w:rPr>
          <w:t>13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65" w:history="1">
        <w:r w:rsidRPr="00E82C14">
          <w:rPr>
            <w:rStyle w:val="Hyperlink"/>
            <w:noProof/>
          </w:rPr>
          <w:t>1.3.1.3</w:t>
        </w:r>
        <w:r>
          <w:rPr>
            <w:rFonts w:asciiTheme="minorHAnsi" w:eastAsiaTheme="minorEastAsia" w:hAnsiTheme="minorHAnsi" w:cstheme="minorBidi"/>
            <w:noProof/>
            <w:sz w:val="22"/>
            <w:szCs w:val="22"/>
          </w:rPr>
          <w:tab/>
        </w:r>
        <w:r w:rsidRPr="00E82C14">
          <w:rPr>
            <w:rStyle w:val="Hyperlink"/>
            <w:noProof/>
          </w:rPr>
          <w:t>Messaging Layer</w:t>
        </w:r>
        <w:r>
          <w:rPr>
            <w:noProof/>
            <w:webHidden/>
          </w:rPr>
          <w:tab/>
        </w:r>
        <w:r>
          <w:rPr>
            <w:noProof/>
            <w:webHidden/>
          </w:rPr>
          <w:fldChar w:fldCharType="begin"/>
        </w:r>
        <w:r>
          <w:rPr>
            <w:noProof/>
            <w:webHidden/>
          </w:rPr>
          <w:instrText xml:space="preserve"> PAGEREF _Toc190324365 \h </w:instrText>
        </w:r>
        <w:r>
          <w:rPr>
            <w:noProof/>
            <w:webHidden/>
          </w:rPr>
        </w:r>
        <w:r>
          <w:rPr>
            <w:noProof/>
            <w:webHidden/>
          </w:rPr>
          <w:fldChar w:fldCharType="separate"/>
        </w:r>
        <w:r>
          <w:rPr>
            <w:noProof/>
            <w:webHidden/>
          </w:rPr>
          <w:t>13</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66" w:history="1">
        <w:r w:rsidRPr="00E82C14">
          <w:rPr>
            <w:rStyle w:val="Hyperlink"/>
            <w:noProof/>
          </w:rPr>
          <w:t>1.3.2</w:t>
        </w:r>
        <w:r>
          <w:rPr>
            <w:rFonts w:asciiTheme="minorHAnsi" w:eastAsiaTheme="minorEastAsia" w:hAnsiTheme="minorHAnsi" w:cstheme="minorBidi"/>
            <w:noProof/>
            <w:sz w:val="22"/>
            <w:szCs w:val="22"/>
          </w:rPr>
          <w:tab/>
        </w:r>
        <w:r w:rsidRPr="00E82C14">
          <w:rPr>
            <w:rStyle w:val="Hyperlink"/>
            <w:noProof/>
          </w:rPr>
          <w:t>Physical Organization of the PST File Format</w:t>
        </w:r>
        <w:r>
          <w:rPr>
            <w:noProof/>
            <w:webHidden/>
          </w:rPr>
          <w:tab/>
        </w:r>
        <w:r>
          <w:rPr>
            <w:noProof/>
            <w:webHidden/>
          </w:rPr>
          <w:fldChar w:fldCharType="begin"/>
        </w:r>
        <w:r>
          <w:rPr>
            <w:noProof/>
            <w:webHidden/>
          </w:rPr>
          <w:instrText xml:space="preserve"> PAGEREF _Toc190324366 \h </w:instrText>
        </w:r>
        <w:r>
          <w:rPr>
            <w:noProof/>
            <w:webHidden/>
          </w:rPr>
        </w:r>
        <w:r>
          <w:rPr>
            <w:noProof/>
            <w:webHidden/>
          </w:rPr>
          <w:fldChar w:fldCharType="separate"/>
        </w:r>
        <w:r>
          <w:rPr>
            <w:noProof/>
            <w:webHidden/>
          </w:rPr>
          <w:t>14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67" w:history="1">
        <w:r w:rsidRPr="00E82C14">
          <w:rPr>
            <w:rStyle w:val="Hyperlink"/>
            <w:noProof/>
          </w:rPr>
          <w:t>1.3.2.1</w:t>
        </w:r>
        <w:r>
          <w:rPr>
            <w:rFonts w:asciiTheme="minorHAnsi" w:eastAsiaTheme="minorEastAsia" w:hAnsiTheme="minorHAnsi" w:cstheme="minorBidi"/>
            <w:noProof/>
            <w:sz w:val="22"/>
            <w:szCs w:val="22"/>
          </w:rPr>
          <w:tab/>
        </w:r>
        <w:r w:rsidRPr="00E82C14">
          <w:rPr>
            <w:rStyle w:val="Hyperlink"/>
            <w:noProof/>
          </w:rPr>
          <w:t>Header</w:t>
        </w:r>
        <w:r>
          <w:rPr>
            <w:noProof/>
            <w:webHidden/>
          </w:rPr>
          <w:tab/>
        </w:r>
        <w:r>
          <w:rPr>
            <w:noProof/>
            <w:webHidden/>
          </w:rPr>
          <w:fldChar w:fldCharType="begin"/>
        </w:r>
        <w:r>
          <w:rPr>
            <w:noProof/>
            <w:webHidden/>
          </w:rPr>
          <w:instrText xml:space="preserve"> PAGEREF _Toc190324367 \h </w:instrText>
        </w:r>
        <w:r>
          <w:rPr>
            <w:noProof/>
            <w:webHidden/>
          </w:rPr>
        </w:r>
        <w:r>
          <w:rPr>
            <w:noProof/>
            <w:webHidden/>
          </w:rPr>
          <w:fldChar w:fldCharType="separate"/>
        </w:r>
        <w:r>
          <w:rPr>
            <w:noProof/>
            <w:webHidden/>
          </w:rPr>
          <w:t>14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68" w:history="1">
        <w:r w:rsidRPr="00E82C14">
          <w:rPr>
            <w:rStyle w:val="Hyperlink"/>
            <w:noProof/>
          </w:rPr>
          <w:t>1.3.2.1.1</w:t>
        </w:r>
        <w:r>
          <w:rPr>
            <w:rFonts w:asciiTheme="minorHAnsi" w:eastAsiaTheme="minorEastAsia" w:hAnsiTheme="minorHAnsi" w:cstheme="minorBidi"/>
            <w:noProof/>
            <w:sz w:val="22"/>
            <w:szCs w:val="22"/>
          </w:rPr>
          <w:tab/>
        </w:r>
        <w:r w:rsidRPr="00E82C14">
          <w:rPr>
            <w:rStyle w:val="Hyperlink"/>
            <w:noProof/>
          </w:rPr>
          <w:t>Metadata and State of the PST File</w:t>
        </w:r>
        <w:r>
          <w:rPr>
            <w:noProof/>
            <w:webHidden/>
          </w:rPr>
          <w:tab/>
        </w:r>
        <w:r>
          <w:rPr>
            <w:noProof/>
            <w:webHidden/>
          </w:rPr>
          <w:fldChar w:fldCharType="begin"/>
        </w:r>
        <w:r>
          <w:rPr>
            <w:noProof/>
            <w:webHidden/>
          </w:rPr>
          <w:instrText xml:space="preserve"> PAGEREF _Toc190324368 \h </w:instrText>
        </w:r>
        <w:r>
          <w:rPr>
            <w:noProof/>
            <w:webHidden/>
          </w:rPr>
        </w:r>
        <w:r>
          <w:rPr>
            <w:noProof/>
            <w:webHidden/>
          </w:rPr>
          <w:fldChar w:fldCharType="separate"/>
        </w:r>
        <w:r>
          <w:rPr>
            <w:noProof/>
            <w:webHidden/>
          </w:rPr>
          <w:t>14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69" w:history="1">
        <w:r w:rsidRPr="00E82C14">
          <w:rPr>
            <w:rStyle w:val="Hyperlink"/>
            <w:noProof/>
          </w:rPr>
          <w:t>1.3.2.1.2</w:t>
        </w:r>
        <w:r>
          <w:rPr>
            <w:rFonts w:asciiTheme="minorHAnsi" w:eastAsiaTheme="minorEastAsia" w:hAnsiTheme="minorHAnsi" w:cstheme="minorBidi"/>
            <w:noProof/>
            <w:sz w:val="22"/>
            <w:szCs w:val="22"/>
          </w:rPr>
          <w:tab/>
        </w:r>
        <w:r w:rsidRPr="00E82C14">
          <w:rPr>
            <w:rStyle w:val="Hyperlink"/>
            <w:noProof/>
          </w:rPr>
          <w:t>Root Record</w:t>
        </w:r>
        <w:r>
          <w:rPr>
            <w:noProof/>
            <w:webHidden/>
          </w:rPr>
          <w:tab/>
        </w:r>
        <w:r>
          <w:rPr>
            <w:noProof/>
            <w:webHidden/>
          </w:rPr>
          <w:fldChar w:fldCharType="begin"/>
        </w:r>
        <w:r>
          <w:rPr>
            <w:noProof/>
            <w:webHidden/>
          </w:rPr>
          <w:instrText xml:space="preserve"> PAGEREF _Toc190324369 \h </w:instrText>
        </w:r>
        <w:r>
          <w:rPr>
            <w:noProof/>
            <w:webHidden/>
          </w:rPr>
        </w:r>
        <w:r>
          <w:rPr>
            <w:noProof/>
            <w:webHidden/>
          </w:rPr>
          <w:fldChar w:fldCharType="separate"/>
        </w:r>
        <w:r>
          <w:rPr>
            <w:noProof/>
            <w:webHidden/>
          </w:rPr>
          <w:t>14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70" w:history="1">
        <w:r w:rsidRPr="00E82C14">
          <w:rPr>
            <w:rStyle w:val="Hyperlink"/>
            <w:noProof/>
          </w:rPr>
          <w:t>1.3.2.1.3</w:t>
        </w:r>
        <w:r>
          <w:rPr>
            <w:rFonts w:asciiTheme="minorHAnsi" w:eastAsiaTheme="minorEastAsia" w:hAnsiTheme="minorHAnsi" w:cstheme="minorBidi"/>
            <w:noProof/>
            <w:sz w:val="22"/>
            <w:szCs w:val="22"/>
          </w:rPr>
          <w:tab/>
        </w:r>
        <w:r w:rsidRPr="00E82C14">
          <w:rPr>
            <w:rStyle w:val="Hyperlink"/>
            <w:noProof/>
          </w:rPr>
          <w:t>Initial Free Map (FMap) and Free Page Map (FPMap)</w:t>
        </w:r>
        <w:r>
          <w:rPr>
            <w:noProof/>
            <w:webHidden/>
          </w:rPr>
          <w:tab/>
        </w:r>
        <w:r>
          <w:rPr>
            <w:noProof/>
            <w:webHidden/>
          </w:rPr>
          <w:fldChar w:fldCharType="begin"/>
        </w:r>
        <w:r>
          <w:rPr>
            <w:noProof/>
            <w:webHidden/>
          </w:rPr>
          <w:instrText xml:space="preserve"> PAGEREF _Toc190324370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1" w:history="1">
        <w:r w:rsidRPr="00E82C14">
          <w:rPr>
            <w:rStyle w:val="Hyperlink"/>
            <w:noProof/>
          </w:rPr>
          <w:t>1.3.2.2</w:t>
        </w:r>
        <w:r>
          <w:rPr>
            <w:rFonts w:asciiTheme="minorHAnsi" w:eastAsiaTheme="minorEastAsia" w:hAnsiTheme="minorHAnsi" w:cstheme="minorBidi"/>
            <w:noProof/>
            <w:sz w:val="22"/>
            <w:szCs w:val="22"/>
          </w:rPr>
          <w:tab/>
        </w:r>
        <w:r w:rsidRPr="00E82C14">
          <w:rPr>
            <w:rStyle w:val="Hyperlink"/>
            <w:noProof/>
          </w:rPr>
          <w:t>Reserved Data</w:t>
        </w:r>
        <w:r>
          <w:rPr>
            <w:noProof/>
            <w:webHidden/>
          </w:rPr>
          <w:tab/>
        </w:r>
        <w:r>
          <w:rPr>
            <w:noProof/>
            <w:webHidden/>
          </w:rPr>
          <w:fldChar w:fldCharType="begin"/>
        </w:r>
        <w:r>
          <w:rPr>
            <w:noProof/>
            <w:webHidden/>
          </w:rPr>
          <w:instrText xml:space="preserve"> PAGEREF _Toc190324371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2" w:history="1">
        <w:r w:rsidRPr="00E82C14">
          <w:rPr>
            <w:rStyle w:val="Hyperlink"/>
            <w:noProof/>
          </w:rPr>
          <w:t>1.3.2.3</w:t>
        </w:r>
        <w:r>
          <w:rPr>
            <w:rFonts w:asciiTheme="minorHAnsi" w:eastAsiaTheme="minorEastAsia" w:hAnsiTheme="minorHAnsi" w:cstheme="minorBidi"/>
            <w:noProof/>
            <w:sz w:val="22"/>
            <w:szCs w:val="22"/>
          </w:rPr>
          <w:tab/>
        </w:r>
        <w:r w:rsidRPr="00E82C14">
          <w:rPr>
            <w:rStyle w:val="Hyperlink"/>
            <w:noProof/>
          </w:rPr>
          <w:t>Density List (DList)</w:t>
        </w:r>
        <w:r>
          <w:rPr>
            <w:noProof/>
            <w:webHidden/>
          </w:rPr>
          <w:tab/>
        </w:r>
        <w:r>
          <w:rPr>
            <w:noProof/>
            <w:webHidden/>
          </w:rPr>
          <w:fldChar w:fldCharType="begin"/>
        </w:r>
        <w:r>
          <w:rPr>
            <w:noProof/>
            <w:webHidden/>
          </w:rPr>
          <w:instrText xml:space="preserve"> PAGEREF _Toc190324372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3" w:history="1">
        <w:r w:rsidRPr="00E82C14">
          <w:rPr>
            <w:rStyle w:val="Hyperlink"/>
            <w:noProof/>
          </w:rPr>
          <w:t>1.3.2.4</w:t>
        </w:r>
        <w:r>
          <w:rPr>
            <w:rFonts w:asciiTheme="minorHAnsi" w:eastAsiaTheme="minorEastAsia" w:hAnsiTheme="minorHAnsi" w:cstheme="minorBidi"/>
            <w:noProof/>
            <w:sz w:val="22"/>
            <w:szCs w:val="22"/>
          </w:rPr>
          <w:tab/>
        </w:r>
        <w:r w:rsidRPr="00E82C14">
          <w:rPr>
            <w:rStyle w:val="Hyperlink"/>
            <w:noProof/>
          </w:rPr>
          <w:t>Allocation Map (AMap)</w:t>
        </w:r>
        <w:r>
          <w:rPr>
            <w:noProof/>
            <w:webHidden/>
          </w:rPr>
          <w:tab/>
        </w:r>
        <w:r>
          <w:rPr>
            <w:noProof/>
            <w:webHidden/>
          </w:rPr>
          <w:fldChar w:fldCharType="begin"/>
        </w:r>
        <w:r>
          <w:rPr>
            <w:noProof/>
            <w:webHidden/>
          </w:rPr>
          <w:instrText xml:space="preserve"> PAGEREF _Toc190324373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4" w:history="1">
        <w:r w:rsidRPr="00E82C14">
          <w:rPr>
            <w:rStyle w:val="Hyperlink"/>
            <w:noProof/>
          </w:rPr>
          <w:t>1.3.2.5</w:t>
        </w:r>
        <w:r>
          <w:rPr>
            <w:rFonts w:asciiTheme="minorHAnsi" w:eastAsiaTheme="minorEastAsia" w:hAnsiTheme="minorHAnsi" w:cstheme="minorBidi"/>
            <w:noProof/>
            <w:sz w:val="22"/>
            <w:szCs w:val="22"/>
          </w:rPr>
          <w:tab/>
        </w:r>
        <w:r w:rsidRPr="00E82C14">
          <w:rPr>
            <w:rStyle w:val="Hyperlink"/>
            <w:noProof/>
          </w:rPr>
          <w:t>Page Map (PMap)</w:t>
        </w:r>
        <w:r>
          <w:rPr>
            <w:noProof/>
            <w:webHidden/>
          </w:rPr>
          <w:tab/>
        </w:r>
        <w:r>
          <w:rPr>
            <w:noProof/>
            <w:webHidden/>
          </w:rPr>
          <w:fldChar w:fldCharType="begin"/>
        </w:r>
        <w:r>
          <w:rPr>
            <w:noProof/>
            <w:webHidden/>
          </w:rPr>
          <w:instrText xml:space="preserve"> PAGEREF _Toc190324374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5" w:history="1">
        <w:r w:rsidRPr="00E82C14">
          <w:rPr>
            <w:rStyle w:val="Hyperlink"/>
            <w:noProof/>
          </w:rPr>
          <w:t>1.3.2.6</w:t>
        </w:r>
        <w:r>
          <w:rPr>
            <w:rFonts w:asciiTheme="minorHAnsi" w:eastAsiaTheme="minorEastAsia" w:hAnsiTheme="minorHAnsi" w:cstheme="minorBidi"/>
            <w:noProof/>
            <w:sz w:val="22"/>
            <w:szCs w:val="22"/>
          </w:rPr>
          <w:tab/>
        </w:r>
        <w:r w:rsidRPr="00E82C14">
          <w:rPr>
            <w:rStyle w:val="Hyperlink"/>
            <w:noProof/>
          </w:rPr>
          <w:t>Data Section</w:t>
        </w:r>
        <w:r>
          <w:rPr>
            <w:noProof/>
            <w:webHidden/>
          </w:rPr>
          <w:tab/>
        </w:r>
        <w:r>
          <w:rPr>
            <w:noProof/>
            <w:webHidden/>
          </w:rPr>
          <w:fldChar w:fldCharType="begin"/>
        </w:r>
        <w:r>
          <w:rPr>
            <w:noProof/>
            <w:webHidden/>
          </w:rPr>
          <w:instrText xml:space="preserve"> PAGEREF _Toc190324375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6" w:history="1">
        <w:r w:rsidRPr="00E82C14">
          <w:rPr>
            <w:rStyle w:val="Hyperlink"/>
            <w:noProof/>
          </w:rPr>
          <w:t>1.3.2.7</w:t>
        </w:r>
        <w:r>
          <w:rPr>
            <w:rFonts w:asciiTheme="minorHAnsi" w:eastAsiaTheme="minorEastAsia" w:hAnsiTheme="minorHAnsi" w:cstheme="minorBidi"/>
            <w:noProof/>
            <w:sz w:val="22"/>
            <w:szCs w:val="22"/>
          </w:rPr>
          <w:tab/>
        </w:r>
        <w:r w:rsidRPr="00E82C14">
          <w:rPr>
            <w:rStyle w:val="Hyperlink"/>
            <w:noProof/>
          </w:rPr>
          <w:t>Free Map (FMap)</w:t>
        </w:r>
        <w:r>
          <w:rPr>
            <w:noProof/>
            <w:webHidden/>
          </w:rPr>
          <w:tab/>
        </w:r>
        <w:r>
          <w:rPr>
            <w:noProof/>
            <w:webHidden/>
          </w:rPr>
          <w:fldChar w:fldCharType="begin"/>
        </w:r>
        <w:r>
          <w:rPr>
            <w:noProof/>
            <w:webHidden/>
          </w:rPr>
          <w:instrText xml:space="preserve"> PAGEREF _Toc190324376 \h </w:instrText>
        </w:r>
        <w:r>
          <w:rPr>
            <w:noProof/>
            <w:webHidden/>
          </w:rPr>
        </w:r>
        <w:r>
          <w:rPr>
            <w:noProof/>
            <w:webHidden/>
          </w:rPr>
          <w:fldChar w:fldCharType="separate"/>
        </w:r>
        <w:r>
          <w:rPr>
            <w:noProof/>
            <w:webHidden/>
          </w:rPr>
          <w:t>15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77" w:history="1">
        <w:r w:rsidRPr="00E82C14">
          <w:rPr>
            <w:rStyle w:val="Hyperlink"/>
            <w:noProof/>
          </w:rPr>
          <w:t>1.3.2.8</w:t>
        </w:r>
        <w:r>
          <w:rPr>
            <w:rFonts w:asciiTheme="minorHAnsi" w:eastAsiaTheme="minorEastAsia" w:hAnsiTheme="minorHAnsi" w:cstheme="minorBidi"/>
            <w:noProof/>
            <w:sz w:val="22"/>
            <w:szCs w:val="22"/>
          </w:rPr>
          <w:tab/>
        </w:r>
        <w:r w:rsidRPr="00E82C14">
          <w:rPr>
            <w:rStyle w:val="Hyperlink"/>
            <w:noProof/>
          </w:rPr>
          <w:t>Free Page Maps (FPMap)</w:t>
        </w:r>
        <w:r>
          <w:rPr>
            <w:noProof/>
            <w:webHidden/>
          </w:rPr>
          <w:tab/>
        </w:r>
        <w:r>
          <w:rPr>
            <w:noProof/>
            <w:webHidden/>
          </w:rPr>
          <w:fldChar w:fldCharType="begin"/>
        </w:r>
        <w:r>
          <w:rPr>
            <w:noProof/>
            <w:webHidden/>
          </w:rPr>
          <w:instrText xml:space="preserve"> PAGEREF _Toc190324377 \h </w:instrText>
        </w:r>
        <w:r>
          <w:rPr>
            <w:noProof/>
            <w:webHidden/>
          </w:rPr>
        </w:r>
        <w:r>
          <w:rPr>
            <w:noProof/>
            <w:webHidden/>
          </w:rPr>
          <w:fldChar w:fldCharType="separate"/>
        </w:r>
        <w:r>
          <w:rPr>
            <w:noProof/>
            <w:webHidden/>
          </w:rPr>
          <w:t>16</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78" w:history="1">
        <w:r w:rsidRPr="00E82C14">
          <w:rPr>
            <w:rStyle w:val="Hyperlink"/>
            <w:noProof/>
          </w:rPr>
          <w:t>1.4</w:t>
        </w:r>
        <w:r>
          <w:rPr>
            <w:rFonts w:asciiTheme="minorHAnsi" w:eastAsiaTheme="minorEastAsia" w:hAnsiTheme="minorHAnsi" w:cstheme="minorBidi"/>
            <w:noProof/>
            <w:sz w:val="22"/>
            <w:szCs w:val="22"/>
          </w:rPr>
          <w:tab/>
        </w:r>
        <w:r w:rsidRPr="00E82C14">
          <w:rPr>
            <w:rStyle w:val="Hyperlink"/>
            <w:noProof/>
          </w:rPr>
          <w:t>Relationship to Protocols and Other Structures</w:t>
        </w:r>
        <w:r>
          <w:rPr>
            <w:noProof/>
            <w:webHidden/>
          </w:rPr>
          <w:tab/>
        </w:r>
        <w:r>
          <w:rPr>
            <w:noProof/>
            <w:webHidden/>
          </w:rPr>
          <w:fldChar w:fldCharType="begin"/>
        </w:r>
        <w:r>
          <w:rPr>
            <w:noProof/>
            <w:webHidden/>
          </w:rPr>
          <w:instrText xml:space="preserve"> PAGEREF _Toc190324378 \h </w:instrText>
        </w:r>
        <w:r>
          <w:rPr>
            <w:noProof/>
            <w:webHidden/>
          </w:rPr>
        </w:r>
        <w:r>
          <w:rPr>
            <w:noProof/>
            <w:webHidden/>
          </w:rPr>
          <w:fldChar w:fldCharType="separate"/>
        </w:r>
        <w:r>
          <w:rPr>
            <w:noProof/>
            <w:webHidden/>
          </w:rPr>
          <w:t>16</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79" w:history="1">
        <w:r w:rsidRPr="00E82C14">
          <w:rPr>
            <w:rStyle w:val="Hyperlink"/>
            <w:noProof/>
          </w:rPr>
          <w:t>1.5</w:t>
        </w:r>
        <w:r>
          <w:rPr>
            <w:rFonts w:asciiTheme="minorHAnsi" w:eastAsiaTheme="minorEastAsia" w:hAnsiTheme="minorHAnsi" w:cstheme="minorBidi"/>
            <w:noProof/>
            <w:sz w:val="22"/>
            <w:szCs w:val="22"/>
          </w:rPr>
          <w:tab/>
        </w:r>
        <w:r w:rsidRPr="00E82C14">
          <w:rPr>
            <w:rStyle w:val="Hyperlink"/>
            <w:noProof/>
          </w:rPr>
          <w:t>Applicability Statement</w:t>
        </w:r>
        <w:r>
          <w:rPr>
            <w:noProof/>
            <w:webHidden/>
          </w:rPr>
          <w:tab/>
        </w:r>
        <w:r>
          <w:rPr>
            <w:noProof/>
            <w:webHidden/>
          </w:rPr>
          <w:fldChar w:fldCharType="begin"/>
        </w:r>
        <w:r>
          <w:rPr>
            <w:noProof/>
            <w:webHidden/>
          </w:rPr>
          <w:instrText xml:space="preserve"> PAGEREF _Toc190324379 \h </w:instrText>
        </w:r>
        <w:r>
          <w:rPr>
            <w:noProof/>
            <w:webHidden/>
          </w:rPr>
        </w:r>
        <w:r>
          <w:rPr>
            <w:noProof/>
            <w:webHidden/>
          </w:rPr>
          <w:fldChar w:fldCharType="separate"/>
        </w:r>
        <w:r>
          <w:rPr>
            <w:noProof/>
            <w:webHidden/>
          </w:rPr>
          <w:t>16</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80" w:history="1">
        <w:r w:rsidRPr="00E82C14">
          <w:rPr>
            <w:rStyle w:val="Hyperlink"/>
            <w:noProof/>
          </w:rPr>
          <w:t>1.6</w:t>
        </w:r>
        <w:r>
          <w:rPr>
            <w:rFonts w:asciiTheme="minorHAnsi" w:eastAsiaTheme="minorEastAsia" w:hAnsiTheme="minorHAnsi" w:cstheme="minorBidi"/>
            <w:noProof/>
            <w:sz w:val="22"/>
            <w:szCs w:val="22"/>
          </w:rPr>
          <w:tab/>
        </w:r>
        <w:r w:rsidRPr="00E82C14">
          <w:rPr>
            <w:rStyle w:val="Hyperlink"/>
            <w:noProof/>
          </w:rPr>
          <w:t>Versioning and Localization</w:t>
        </w:r>
        <w:r>
          <w:rPr>
            <w:noProof/>
            <w:webHidden/>
          </w:rPr>
          <w:tab/>
        </w:r>
        <w:r>
          <w:rPr>
            <w:noProof/>
            <w:webHidden/>
          </w:rPr>
          <w:fldChar w:fldCharType="begin"/>
        </w:r>
        <w:r>
          <w:rPr>
            <w:noProof/>
            <w:webHidden/>
          </w:rPr>
          <w:instrText xml:space="preserve"> PAGEREF _Toc190324380 \h </w:instrText>
        </w:r>
        <w:r>
          <w:rPr>
            <w:noProof/>
            <w:webHidden/>
          </w:rPr>
        </w:r>
        <w:r>
          <w:rPr>
            <w:noProof/>
            <w:webHidden/>
          </w:rPr>
          <w:fldChar w:fldCharType="separate"/>
        </w:r>
        <w:r>
          <w:rPr>
            <w:noProof/>
            <w:webHidden/>
          </w:rPr>
          <w:t>16</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81" w:history="1">
        <w:r w:rsidRPr="00E82C14">
          <w:rPr>
            <w:rStyle w:val="Hyperlink"/>
            <w:noProof/>
          </w:rPr>
          <w:t>1.7</w:t>
        </w:r>
        <w:r>
          <w:rPr>
            <w:rFonts w:asciiTheme="minorHAnsi" w:eastAsiaTheme="minorEastAsia" w:hAnsiTheme="minorHAnsi" w:cstheme="minorBidi"/>
            <w:noProof/>
            <w:sz w:val="22"/>
            <w:szCs w:val="22"/>
          </w:rPr>
          <w:tab/>
        </w:r>
        <w:r w:rsidRPr="00E82C14">
          <w:rPr>
            <w:rStyle w:val="Hyperlink"/>
            <w:noProof/>
          </w:rPr>
          <w:t>Vendor-Extensible Fields</w:t>
        </w:r>
        <w:r>
          <w:rPr>
            <w:noProof/>
            <w:webHidden/>
          </w:rPr>
          <w:tab/>
        </w:r>
        <w:r>
          <w:rPr>
            <w:noProof/>
            <w:webHidden/>
          </w:rPr>
          <w:fldChar w:fldCharType="begin"/>
        </w:r>
        <w:r>
          <w:rPr>
            <w:noProof/>
            <w:webHidden/>
          </w:rPr>
          <w:instrText xml:space="preserve"> PAGEREF _Toc190324381 \h </w:instrText>
        </w:r>
        <w:r>
          <w:rPr>
            <w:noProof/>
            <w:webHidden/>
          </w:rPr>
        </w:r>
        <w:r>
          <w:rPr>
            <w:noProof/>
            <w:webHidden/>
          </w:rPr>
          <w:fldChar w:fldCharType="separate"/>
        </w:r>
        <w:r>
          <w:rPr>
            <w:noProof/>
            <w:webHidden/>
          </w:rPr>
          <w:t>16</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382" w:history="1">
        <w:r w:rsidRPr="00E82C14">
          <w:rPr>
            <w:rStyle w:val="Hyperlink"/>
            <w:noProof/>
          </w:rPr>
          <w:t>2</w:t>
        </w:r>
        <w:r>
          <w:rPr>
            <w:rFonts w:asciiTheme="minorHAnsi" w:eastAsiaTheme="minorEastAsia" w:hAnsiTheme="minorHAnsi" w:cstheme="minorBidi"/>
            <w:b w:val="0"/>
            <w:bCs w:val="0"/>
            <w:noProof/>
            <w:sz w:val="22"/>
            <w:szCs w:val="22"/>
          </w:rPr>
          <w:tab/>
        </w:r>
        <w:r w:rsidRPr="00E82C14">
          <w:rPr>
            <w:rStyle w:val="Hyperlink"/>
            <w:noProof/>
          </w:rPr>
          <w:t>Structures</w:t>
        </w:r>
        <w:r>
          <w:rPr>
            <w:noProof/>
            <w:webHidden/>
          </w:rPr>
          <w:tab/>
        </w:r>
        <w:r>
          <w:rPr>
            <w:noProof/>
            <w:webHidden/>
          </w:rPr>
          <w:fldChar w:fldCharType="begin"/>
        </w:r>
        <w:r>
          <w:rPr>
            <w:noProof/>
            <w:webHidden/>
          </w:rPr>
          <w:instrText xml:space="preserve"> PAGEREF _Toc190324382 \h </w:instrText>
        </w:r>
        <w:r>
          <w:rPr>
            <w:noProof/>
            <w:webHidden/>
          </w:rPr>
        </w:r>
        <w:r>
          <w:rPr>
            <w:noProof/>
            <w:webHidden/>
          </w:rPr>
          <w:fldChar w:fldCharType="separate"/>
        </w:r>
        <w:r>
          <w:rPr>
            <w:noProof/>
            <w:webHidden/>
          </w:rPr>
          <w:t>17</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83" w:history="1">
        <w:r w:rsidRPr="00E82C14">
          <w:rPr>
            <w:rStyle w:val="Hyperlink"/>
            <w:noProof/>
          </w:rPr>
          <w:t>2.1</w:t>
        </w:r>
        <w:r>
          <w:rPr>
            <w:rFonts w:asciiTheme="minorHAnsi" w:eastAsiaTheme="minorEastAsia" w:hAnsiTheme="minorHAnsi" w:cstheme="minorBidi"/>
            <w:noProof/>
            <w:sz w:val="22"/>
            <w:szCs w:val="22"/>
          </w:rPr>
          <w:tab/>
        </w:r>
        <w:r w:rsidRPr="00E82C14">
          <w:rPr>
            <w:rStyle w:val="Hyperlink"/>
            <w:noProof/>
          </w:rPr>
          <w:t>Property and Data Type Definitions</w:t>
        </w:r>
        <w:r>
          <w:rPr>
            <w:noProof/>
            <w:webHidden/>
          </w:rPr>
          <w:tab/>
        </w:r>
        <w:r>
          <w:rPr>
            <w:noProof/>
            <w:webHidden/>
          </w:rPr>
          <w:fldChar w:fldCharType="begin"/>
        </w:r>
        <w:r>
          <w:rPr>
            <w:noProof/>
            <w:webHidden/>
          </w:rPr>
          <w:instrText xml:space="preserve"> PAGEREF _Toc190324383 \h </w:instrText>
        </w:r>
        <w:r>
          <w:rPr>
            <w:noProof/>
            <w:webHidden/>
          </w:rPr>
        </w:r>
        <w:r>
          <w:rPr>
            <w:noProof/>
            <w:webHidden/>
          </w:rPr>
          <w:fldChar w:fldCharType="separate"/>
        </w:r>
        <w:r>
          <w:rPr>
            <w:noProof/>
            <w:webHidden/>
          </w:rPr>
          <w:t>17</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84" w:history="1">
        <w:r w:rsidRPr="00E82C14">
          <w:rPr>
            <w:rStyle w:val="Hyperlink"/>
            <w:noProof/>
          </w:rPr>
          <w:t>2.1.1</w:t>
        </w:r>
        <w:r>
          <w:rPr>
            <w:rFonts w:asciiTheme="minorHAnsi" w:eastAsiaTheme="minorEastAsia" w:hAnsiTheme="minorHAnsi" w:cstheme="minorBidi"/>
            <w:noProof/>
            <w:sz w:val="22"/>
            <w:szCs w:val="22"/>
          </w:rPr>
          <w:tab/>
        </w:r>
        <w:r w:rsidRPr="00E82C14">
          <w:rPr>
            <w:rStyle w:val="Hyperlink"/>
            <w:noProof/>
          </w:rPr>
          <w:t>Data Types</w:t>
        </w:r>
        <w:r>
          <w:rPr>
            <w:noProof/>
            <w:webHidden/>
          </w:rPr>
          <w:tab/>
        </w:r>
        <w:r>
          <w:rPr>
            <w:noProof/>
            <w:webHidden/>
          </w:rPr>
          <w:fldChar w:fldCharType="begin"/>
        </w:r>
        <w:r>
          <w:rPr>
            <w:noProof/>
            <w:webHidden/>
          </w:rPr>
          <w:instrText xml:space="preserve"> PAGEREF _Toc190324384 \h </w:instrText>
        </w:r>
        <w:r>
          <w:rPr>
            <w:noProof/>
            <w:webHidden/>
          </w:rPr>
        </w:r>
        <w:r>
          <w:rPr>
            <w:noProof/>
            <w:webHidden/>
          </w:rPr>
          <w:fldChar w:fldCharType="separate"/>
        </w:r>
        <w:r>
          <w:rPr>
            <w:noProof/>
            <w:webHidden/>
          </w:rPr>
          <w:t>17</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85" w:history="1">
        <w:r w:rsidRPr="00E82C14">
          <w:rPr>
            <w:rStyle w:val="Hyperlink"/>
            <w:noProof/>
          </w:rPr>
          <w:t>2.1.2</w:t>
        </w:r>
        <w:r>
          <w:rPr>
            <w:rFonts w:asciiTheme="minorHAnsi" w:eastAsiaTheme="minorEastAsia" w:hAnsiTheme="minorHAnsi" w:cstheme="minorBidi"/>
            <w:noProof/>
            <w:sz w:val="22"/>
            <w:szCs w:val="22"/>
          </w:rPr>
          <w:tab/>
        </w:r>
        <w:r w:rsidRPr="00E82C14">
          <w:rPr>
            <w:rStyle w:val="Hyperlink"/>
            <w:noProof/>
          </w:rPr>
          <w:t>Properties</w:t>
        </w:r>
        <w:r>
          <w:rPr>
            <w:noProof/>
            <w:webHidden/>
          </w:rPr>
          <w:tab/>
        </w:r>
        <w:r>
          <w:rPr>
            <w:noProof/>
            <w:webHidden/>
          </w:rPr>
          <w:fldChar w:fldCharType="begin"/>
        </w:r>
        <w:r>
          <w:rPr>
            <w:noProof/>
            <w:webHidden/>
          </w:rPr>
          <w:instrText xml:space="preserve"> PAGEREF _Toc190324385 \h </w:instrText>
        </w:r>
        <w:r>
          <w:rPr>
            <w:noProof/>
            <w:webHidden/>
          </w:rPr>
        </w:r>
        <w:r>
          <w:rPr>
            <w:noProof/>
            <w:webHidden/>
          </w:rPr>
          <w:fldChar w:fldCharType="separate"/>
        </w:r>
        <w:r>
          <w:rPr>
            <w:noProof/>
            <w:webHidden/>
          </w:rPr>
          <w:t>18</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386" w:history="1">
        <w:r w:rsidRPr="00E82C14">
          <w:rPr>
            <w:rStyle w:val="Hyperlink"/>
            <w:noProof/>
          </w:rPr>
          <w:t>2.2</w:t>
        </w:r>
        <w:r>
          <w:rPr>
            <w:rFonts w:asciiTheme="minorHAnsi" w:eastAsiaTheme="minorEastAsia" w:hAnsiTheme="minorHAnsi" w:cstheme="minorBidi"/>
            <w:noProof/>
            <w:sz w:val="22"/>
            <w:szCs w:val="22"/>
          </w:rPr>
          <w:tab/>
        </w:r>
        <w:r w:rsidRPr="00E82C14">
          <w:rPr>
            <w:rStyle w:val="Hyperlink"/>
            <w:noProof/>
          </w:rPr>
          <w:t>NDB Layer</w:t>
        </w:r>
        <w:r>
          <w:rPr>
            <w:noProof/>
            <w:webHidden/>
          </w:rPr>
          <w:tab/>
        </w:r>
        <w:r>
          <w:rPr>
            <w:noProof/>
            <w:webHidden/>
          </w:rPr>
          <w:fldChar w:fldCharType="begin"/>
        </w:r>
        <w:r>
          <w:rPr>
            <w:noProof/>
            <w:webHidden/>
          </w:rPr>
          <w:instrText xml:space="preserve"> PAGEREF _Toc190324386 \h </w:instrText>
        </w:r>
        <w:r>
          <w:rPr>
            <w:noProof/>
            <w:webHidden/>
          </w:rPr>
        </w:r>
        <w:r>
          <w:rPr>
            <w:noProof/>
            <w:webHidden/>
          </w:rPr>
          <w:fldChar w:fldCharType="separate"/>
        </w:r>
        <w:r>
          <w:rPr>
            <w:noProof/>
            <w:webHidden/>
          </w:rPr>
          <w:t>18</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87" w:history="1">
        <w:r w:rsidRPr="00E82C14">
          <w:rPr>
            <w:rStyle w:val="Hyperlink"/>
            <w:noProof/>
          </w:rPr>
          <w:t>2.2.1</w:t>
        </w:r>
        <w:r>
          <w:rPr>
            <w:rFonts w:asciiTheme="minorHAnsi" w:eastAsiaTheme="minorEastAsia" w:hAnsiTheme="minorHAnsi" w:cstheme="minorBidi"/>
            <w:noProof/>
            <w:sz w:val="22"/>
            <w:szCs w:val="22"/>
          </w:rPr>
          <w:tab/>
        </w:r>
        <w:r w:rsidRPr="00E82C14">
          <w:rPr>
            <w:rStyle w:val="Hyperlink"/>
            <w:noProof/>
          </w:rPr>
          <w:t>Fundamental Concepts</w:t>
        </w:r>
        <w:r>
          <w:rPr>
            <w:noProof/>
            <w:webHidden/>
          </w:rPr>
          <w:tab/>
        </w:r>
        <w:r>
          <w:rPr>
            <w:noProof/>
            <w:webHidden/>
          </w:rPr>
          <w:fldChar w:fldCharType="begin"/>
        </w:r>
        <w:r>
          <w:rPr>
            <w:noProof/>
            <w:webHidden/>
          </w:rPr>
          <w:instrText xml:space="preserve"> PAGEREF _Toc190324387 \h </w:instrText>
        </w:r>
        <w:r>
          <w:rPr>
            <w:noProof/>
            <w:webHidden/>
          </w:rPr>
        </w:r>
        <w:r>
          <w:rPr>
            <w:noProof/>
            <w:webHidden/>
          </w:rPr>
          <w:fldChar w:fldCharType="separate"/>
        </w:r>
        <w:r>
          <w:rPr>
            <w:noProof/>
            <w:webHidden/>
          </w:rPr>
          <w:t>18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88" w:history="1">
        <w:r w:rsidRPr="00E82C14">
          <w:rPr>
            <w:rStyle w:val="Hyperlink"/>
            <w:noProof/>
          </w:rPr>
          <w:t>2.2.1.1</w:t>
        </w:r>
        <w:r>
          <w:rPr>
            <w:rFonts w:asciiTheme="minorHAnsi" w:eastAsiaTheme="minorEastAsia" w:hAnsiTheme="minorHAnsi" w:cstheme="minorBidi"/>
            <w:noProof/>
            <w:sz w:val="22"/>
            <w:szCs w:val="22"/>
          </w:rPr>
          <w:tab/>
        </w:r>
        <w:r w:rsidRPr="00E82C14">
          <w:rPr>
            <w:rStyle w:val="Hyperlink"/>
            <w:noProof/>
          </w:rPr>
          <w:t>Nodes</w:t>
        </w:r>
        <w:r>
          <w:rPr>
            <w:noProof/>
            <w:webHidden/>
          </w:rPr>
          <w:tab/>
        </w:r>
        <w:r>
          <w:rPr>
            <w:noProof/>
            <w:webHidden/>
          </w:rPr>
          <w:fldChar w:fldCharType="begin"/>
        </w:r>
        <w:r>
          <w:rPr>
            <w:noProof/>
            <w:webHidden/>
          </w:rPr>
          <w:instrText xml:space="preserve"> PAGEREF _Toc190324388 \h </w:instrText>
        </w:r>
        <w:r>
          <w:rPr>
            <w:noProof/>
            <w:webHidden/>
          </w:rPr>
        </w:r>
        <w:r>
          <w:rPr>
            <w:noProof/>
            <w:webHidden/>
          </w:rPr>
          <w:fldChar w:fldCharType="separate"/>
        </w:r>
        <w:r>
          <w:rPr>
            <w:noProof/>
            <w:webHidden/>
          </w:rPr>
          <w:t>18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89" w:history="1">
        <w:r w:rsidRPr="00E82C14">
          <w:rPr>
            <w:rStyle w:val="Hyperlink"/>
            <w:noProof/>
          </w:rPr>
          <w:t>2.2.1.2</w:t>
        </w:r>
        <w:r>
          <w:rPr>
            <w:rFonts w:asciiTheme="minorHAnsi" w:eastAsiaTheme="minorEastAsia" w:hAnsiTheme="minorHAnsi" w:cstheme="minorBidi"/>
            <w:noProof/>
            <w:sz w:val="22"/>
            <w:szCs w:val="22"/>
          </w:rPr>
          <w:tab/>
        </w:r>
        <w:r w:rsidRPr="00E82C14">
          <w:rPr>
            <w:rStyle w:val="Hyperlink"/>
            <w:noProof/>
          </w:rPr>
          <w:t>ANSI Versus Unicode</w:t>
        </w:r>
        <w:r>
          <w:rPr>
            <w:noProof/>
            <w:webHidden/>
          </w:rPr>
          <w:tab/>
        </w:r>
        <w:r>
          <w:rPr>
            <w:noProof/>
            <w:webHidden/>
          </w:rPr>
          <w:fldChar w:fldCharType="begin"/>
        </w:r>
        <w:r>
          <w:rPr>
            <w:noProof/>
            <w:webHidden/>
          </w:rPr>
          <w:instrText xml:space="preserve"> PAGEREF _Toc190324389 \h </w:instrText>
        </w:r>
        <w:r>
          <w:rPr>
            <w:noProof/>
            <w:webHidden/>
          </w:rPr>
        </w:r>
        <w:r>
          <w:rPr>
            <w:noProof/>
            <w:webHidden/>
          </w:rPr>
          <w:fldChar w:fldCharType="separate"/>
        </w:r>
        <w:r>
          <w:rPr>
            <w:noProof/>
            <w:webHidden/>
          </w:rPr>
          <w:t>19</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390" w:history="1">
        <w:r w:rsidRPr="00E82C14">
          <w:rPr>
            <w:rStyle w:val="Hyperlink"/>
            <w:noProof/>
          </w:rPr>
          <w:t>2.2.2</w:t>
        </w:r>
        <w:r>
          <w:rPr>
            <w:rFonts w:asciiTheme="minorHAnsi" w:eastAsiaTheme="minorEastAsia" w:hAnsiTheme="minorHAnsi" w:cstheme="minorBidi"/>
            <w:noProof/>
            <w:sz w:val="22"/>
            <w:szCs w:val="22"/>
          </w:rPr>
          <w:tab/>
        </w:r>
        <w:r w:rsidRPr="00E82C14">
          <w:rPr>
            <w:rStyle w:val="Hyperlink"/>
            <w:noProof/>
          </w:rPr>
          <w:t>Data Structures</w:t>
        </w:r>
        <w:r>
          <w:rPr>
            <w:noProof/>
            <w:webHidden/>
          </w:rPr>
          <w:tab/>
        </w:r>
        <w:r>
          <w:rPr>
            <w:noProof/>
            <w:webHidden/>
          </w:rPr>
          <w:fldChar w:fldCharType="begin"/>
        </w:r>
        <w:r>
          <w:rPr>
            <w:noProof/>
            <w:webHidden/>
          </w:rPr>
          <w:instrText xml:space="preserve"> PAGEREF _Toc190324390 \h </w:instrText>
        </w:r>
        <w:r>
          <w:rPr>
            <w:noProof/>
            <w:webHidden/>
          </w:rPr>
        </w:r>
        <w:r>
          <w:rPr>
            <w:noProof/>
            <w:webHidden/>
          </w:rPr>
          <w:fldChar w:fldCharType="separate"/>
        </w:r>
        <w:r>
          <w:rPr>
            <w:noProof/>
            <w:webHidden/>
          </w:rPr>
          <w:t>19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1" w:history="1">
        <w:r w:rsidRPr="00E82C14">
          <w:rPr>
            <w:rStyle w:val="Hyperlink"/>
            <w:noProof/>
          </w:rPr>
          <w:t>2.2.2.1</w:t>
        </w:r>
        <w:r>
          <w:rPr>
            <w:rFonts w:asciiTheme="minorHAnsi" w:eastAsiaTheme="minorEastAsia" w:hAnsiTheme="minorHAnsi" w:cstheme="minorBidi"/>
            <w:noProof/>
            <w:sz w:val="22"/>
            <w:szCs w:val="22"/>
          </w:rPr>
          <w:tab/>
        </w:r>
        <w:r w:rsidRPr="00E82C14">
          <w:rPr>
            <w:rStyle w:val="Hyperlink"/>
            <w:noProof/>
          </w:rPr>
          <w:t>NID (Node ID)</w:t>
        </w:r>
        <w:r>
          <w:rPr>
            <w:noProof/>
            <w:webHidden/>
          </w:rPr>
          <w:tab/>
        </w:r>
        <w:r>
          <w:rPr>
            <w:noProof/>
            <w:webHidden/>
          </w:rPr>
          <w:fldChar w:fldCharType="begin"/>
        </w:r>
        <w:r>
          <w:rPr>
            <w:noProof/>
            <w:webHidden/>
          </w:rPr>
          <w:instrText xml:space="preserve"> PAGEREF _Toc190324391 \h </w:instrText>
        </w:r>
        <w:r>
          <w:rPr>
            <w:noProof/>
            <w:webHidden/>
          </w:rPr>
        </w:r>
        <w:r>
          <w:rPr>
            <w:noProof/>
            <w:webHidden/>
          </w:rPr>
          <w:fldChar w:fldCharType="separate"/>
        </w:r>
        <w:r>
          <w:rPr>
            <w:noProof/>
            <w:webHidden/>
          </w:rPr>
          <w:t>19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2" w:history="1">
        <w:r w:rsidRPr="00E82C14">
          <w:rPr>
            <w:rStyle w:val="Hyperlink"/>
            <w:noProof/>
          </w:rPr>
          <w:t>2.2.2.2</w:t>
        </w:r>
        <w:r>
          <w:rPr>
            <w:rFonts w:asciiTheme="minorHAnsi" w:eastAsiaTheme="minorEastAsia" w:hAnsiTheme="minorHAnsi" w:cstheme="minorBidi"/>
            <w:noProof/>
            <w:sz w:val="22"/>
            <w:szCs w:val="22"/>
          </w:rPr>
          <w:tab/>
        </w:r>
        <w:r w:rsidRPr="00E82C14">
          <w:rPr>
            <w:rStyle w:val="Hyperlink"/>
            <w:noProof/>
          </w:rPr>
          <w:t>BID (Block ID)</w:t>
        </w:r>
        <w:r>
          <w:rPr>
            <w:noProof/>
            <w:webHidden/>
          </w:rPr>
          <w:tab/>
        </w:r>
        <w:r>
          <w:rPr>
            <w:noProof/>
            <w:webHidden/>
          </w:rPr>
          <w:fldChar w:fldCharType="begin"/>
        </w:r>
        <w:r>
          <w:rPr>
            <w:noProof/>
            <w:webHidden/>
          </w:rPr>
          <w:instrText xml:space="preserve"> PAGEREF _Toc190324392 \h </w:instrText>
        </w:r>
        <w:r>
          <w:rPr>
            <w:noProof/>
            <w:webHidden/>
          </w:rPr>
        </w:r>
        <w:r>
          <w:rPr>
            <w:noProof/>
            <w:webHidden/>
          </w:rPr>
          <w:fldChar w:fldCharType="separate"/>
        </w:r>
        <w:r>
          <w:rPr>
            <w:noProof/>
            <w:webHidden/>
          </w:rPr>
          <w:t>20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3" w:history="1">
        <w:r w:rsidRPr="00E82C14">
          <w:rPr>
            <w:rStyle w:val="Hyperlink"/>
            <w:noProof/>
          </w:rPr>
          <w:t>2.2.2.3</w:t>
        </w:r>
        <w:r>
          <w:rPr>
            <w:rFonts w:asciiTheme="minorHAnsi" w:eastAsiaTheme="minorEastAsia" w:hAnsiTheme="minorHAnsi" w:cstheme="minorBidi"/>
            <w:noProof/>
            <w:sz w:val="22"/>
            <w:szCs w:val="22"/>
          </w:rPr>
          <w:tab/>
        </w:r>
        <w:r w:rsidRPr="00E82C14">
          <w:rPr>
            <w:rStyle w:val="Hyperlink"/>
            <w:noProof/>
          </w:rPr>
          <w:t>IB (Byte Index)</w:t>
        </w:r>
        <w:r>
          <w:rPr>
            <w:noProof/>
            <w:webHidden/>
          </w:rPr>
          <w:tab/>
        </w:r>
        <w:r>
          <w:rPr>
            <w:noProof/>
            <w:webHidden/>
          </w:rPr>
          <w:fldChar w:fldCharType="begin"/>
        </w:r>
        <w:r>
          <w:rPr>
            <w:noProof/>
            <w:webHidden/>
          </w:rPr>
          <w:instrText xml:space="preserve"> PAGEREF _Toc190324393 \h </w:instrText>
        </w:r>
        <w:r>
          <w:rPr>
            <w:noProof/>
            <w:webHidden/>
          </w:rPr>
        </w:r>
        <w:r>
          <w:rPr>
            <w:noProof/>
            <w:webHidden/>
          </w:rPr>
          <w:fldChar w:fldCharType="separate"/>
        </w:r>
        <w:r>
          <w:rPr>
            <w:noProof/>
            <w:webHidden/>
          </w:rPr>
          <w:t>21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4" w:history="1">
        <w:r w:rsidRPr="00E82C14">
          <w:rPr>
            <w:rStyle w:val="Hyperlink"/>
            <w:noProof/>
          </w:rPr>
          <w:t>2.2.2.4</w:t>
        </w:r>
        <w:r>
          <w:rPr>
            <w:rFonts w:asciiTheme="minorHAnsi" w:eastAsiaTheme="minorEastAsia" w:hAnsiTheme="minorHAnsi" w:cstheme="minorBidi"/>
            <w:noProof/>
            <w:sz w:val="22"/>
            <w:szCs w:val="22"/>
          </w:rPr>
          <w:tab/>
        </w:r>
        <w:r w:rsidRPr="00E82C14">
          <w:rPr>
            <w:rStyle w:val="Hyperlink"/>
            <w:noProof/>
          </w:rPr>
          <w:t>BREF</w:t>
        </w:r>
        <w:r>
          <w:rPr>
            <w:noProof/>
            <w:webHidden/>
          </w:rPr>
          <w:tab/>
        </w:r>
        <w:r>
          <w:rPr>
            <w:noProof/>
            <w:webHidden/>
          </w:rPr>
          <w:fldChar w:fldCharType="begin"/>
        </w:r>
        <w:r>
          <w:rPr>
            <w:noProof/>
            <w:webHidden/>
          </w:rPr>
          <w:instrText xml:space="preserve"> PAGEREF _Toc190324394 \h </w:instrText>
        </w:r>
        <w:r>
          <w:rPr>
            <w:noProof/>
            <w:webHidden/>
          </w:rPr>
        </w:r>
        <w:r>
          <w:rPr>
            <w:noProof/>
            <w:webHidden/>
          </w:rPr>
          <w:fldChar w:fldCharType="separate"/>
        </w:r>
        <w:r>
          <w:rPr>
            <w:noProof/>
            <w:webHidden/>
          </w:rPr>
          <w:t>21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5" w:history="1">
        <w:r w:rsidRPr="00E82C14">
          <w:rPr>
            <w:rStyle w:val="Hyperlink"/>
            <w:noProof/>
          </w:rPr>
          <w:t>2.2.2.5</w:t>
        </w:r>
        <w:r>
          <w:rPr>
            <w:rFonts w:asciiTheme="minorHAnsi" w:eastAsiaTheme="minorEastAsia" w:hAnsiTheme="minorHAnsi" w:cstheme="minorBidi"/>
            <w:noProof/>
            <w:sz w:val="22"/>
            <w:szCs w:val="22"/>
          </w:rPr>
          <w:tab/>
        </w:r>
        <w:r w:rsidRPr="00E82C14">
          <w:rPr>
            <w:rStyle w:val="Hyperlink"/>
            <w:noProof/>
          </w:rPr>
          <w:t>ROOT</w:t>
        </w:r>
        <w:r>
          <w:rPr>
            <w:noProof/>
            <w:webHidden/>
          </w:rPr>
          <w:tab/>
        </w:r>
        <w:r>
          <w:rPr>
            <w:noProof/>
            <w:webHidden/>
          </w:rPr>
          <w:fldChar w:fldCharType="begin"/>
        </w:r>
        <w:r>
          <w:rPr>
            <w:noProof/>
            <w:webHidden/>
          </w:rPr>
          <w:instrText xml:space="preserve"> PAGEREF _Toc190324395 \h </w:instrText>
        </w:r>
        <w:r>
          <w:rPr>
            <w:noProof/>
            <w:webHidden/>
          </w:rPr>
        </w:r>
        <w:r>
          <w:rPr>
            <w:noProof/>
            <w:webHidden/>
          </w:rPr>
          <w:fldChar w:fldCharType="separate"/>
        </w:r>
        <w:r>
          <w:rPr>
            <w:noProof/>
            <w:webHidden/>
          </w:rPr>
          <w:t>22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6" w:history="1">
        <w:r w:rsidRPr="00E82C14">
          <w:rPr>
            <w:rStyle w:val="Hyperlink"/>
            <w:noProof/>
          </w:rPr>
          <w:t>2.2.2.6</w:t>
        </w:r>
        <w:r>
          <w:rPr>
            <w:rFonts w:asciiTheme="minorHAnsi" w:eastAsiaTheme="minorEastAsia" w:hAnsiTheme="minorHAnsi" w:cstheme="minorBidi"/>
            <w:noProof/>
            <w:sz w:val="22"/>
            <w:szCs w:val="22"/>
          </w:rPr>
          <w:tab/>
        </w:r>
        <w:r w:rsidRPr="00E82C14">
          <w:rPr>
            <w:rStyle w:val="Hyperlink"/>
            <w:noProof/>
          </w:rPr>
          <w:t>HEADER</w:t>
        </w:r>
        <w:r>
          <w:rPr>
            <w:noProof/>
            <w:webHidden/>
          </w:rPr>
          <w:tab/>
        </w:r>
        <w:r>
          <w:rPr>
            <w:noProof/>
            <w:webHidden/>
          </w:rPr>
          <w:fldChar w:fldCharType="begin"/>
        </w:r>
        <w:r>
          <w:rPr>
            <w:noProof/>
            <w:webHidden/>
          </w:rPr>
          <w:instrText xml:space="preserve"> PAGEREF _Toc190324396 \h </w:instrText>
        </w:r>
        <w:r>
          <w:rPr>
            <w:noProof/>
            <w:webHidden/>
          </w:rPr>
        </w:r>
        <w:r>
          <w:rPr>
            <w:noProof/>
            <w:webHidden/>
          </w:rPr>
          <w:fldChar w:fldCharType="separate"/>
        </w:r>
        <w:r>
          <w:rPr>
            <w:noProof/>
            <w:webHidden/>
          </w:rPr>
          <w:t>24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397" w:history="1">
        <w:r w:rsidRPr="00E82C14">
          <w:rPr>
            <w:rStyle w:val="Hyperlink"/>
            <w:noProof/>
          </w:rPr>
          <w:t>2.2.2.7</w:t>
        </w:r>
        <w:r>
          <w:rPr>
            <w:rFonts w:asciiTheme="minorHAnsi" w:eastAsiaTheme="minorEastAsia" w:hAnsiTheme="minorHAnsi" w:cstheme="minorBidi"/>
            <w:noProof/>
            <w:sz w:val="22"/>
            <w:szCs w:val="22"/>
          </w:rPr>
          <w:tab/>
        </w:r>
        <w:r w:rsidRPr="00E82C14">
          <w:rPr>
            <w:rStyle w:val="Hyperlink"/>
            <w:noProof/>
          </w:rPr>
          <w:t>Pages</w:t>
        </w:r>
        <w:r>
          <w:rPr>
            <w:noProof/>
            <w:webHidden/>
          </w:rPr>
          <w:tab/>
        </w:r>
        <w:r>
          <w:rPr>
            <w:noProof/>
            <w:webHidden/>
          </w:rPr>
          <w:fldChar w:fldCharType="begin"/>
        </w:r>
        <w:r>
          <w:rPr>
            <w:noProof/>
            <w:webHidden/>
          </w:rPr>
          <w:instrText xml:space="preserve"> PAGEREF _Toc190324397 \h </w:instrText>
        </w:r>
        <w:r>
          <w:rPr>
            <w:noProof/>
            <w:webHidden/>
          </w:rPr>
        </w:r>
        <w:r>
          <w:rPr>
            <w:noProof/>
            <w:webHidden/>
          </w:rPr>
          <w:fldChar w:fldCharType="separate"/>
        </w:r>
        <w:r>
          <w:rPr>
            <w:noProof/>
            <w:webHidden/>
          </w:rPr>
          <w:t>28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98" w:history="1">
        <w:r w:rsidRPr="00E82C14">
          <w:rPr>
            <w:rStyle w:val="Hyperlink"/>
            <w:noProof/>
          </w:rPr>
          <w:t>2.2.2.7.1</w:t>
        </w:r>
        <w:r>
          <w:rPr>
            <w:rFonts w:asciiTheme="minorHAnsi" w:eastAsiaTheme="minorEastAsia" w:hAnsiTheme="minorHAnsi" w:cstheme="minorBidi"/>
            <w:noProof/>
            <w:sz w:val="22"/>
            <w:szCs w:val="22"/>
          </w:rPr>
          <w:tab/>
        </w:r>
        <w:r w:rsidRPr="00E82C14">
          <w:rPr>
            <w:rStyle w:val="Hyperlink"/>
            <w:noProof/>
          </w:rPr>
          <w:t>PAGETRAILER</w:t>
        </w:r>
        <w:r>
          <w:rPr>
            <w:noProof/>
            <w:webHidden/>
          </w:rPr>
          <w:tab/>
        </w:r>
        <w:r>
          <w:rPr>
            <w:noProof/>
            <w:webHidden/>
          </w:rPr>
          <w:fldChar w:fldCharType="begin"/>
        </w:r>
        <w:r>
          <w:rPr>
            <w:noProof/>
            <w:webHidden/>
          </w:rPr>
          <w:instrText xml:space="preserve"> PAGEREF _Toc190324398 \h </w:instrText>
        </w:r>
        <w:r>
          <w:rPr>
            <w:noProof/>
            <w:webHidden/>
          </w:rPr>
        </w:r>
        <w:r>
          <w:rPr>
            <w:noProof/>
            <w:webHidden/>
          </w:rPr>
          <w:fldChar w:fldCharType="separate"/>
        </w:r>
        <w:r>
          <w:rPr>
            <w:noProof/>
            <w:webHidden/>
          </w:rPr>
          <w:t>28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399" w:history="1">
        <w:r w:rsidRPr="00E82C14">
          <w:rPr>
            <w:rStyle w:val="Hyperlink"/>
            <w:noProof/>
          </w:rPr>
          <w:t>2.2.2.7.2</w:t>
        </w:r>
        <w:r>
          <w:rPr>
            <w:rFonts w:asciiTheme="minorHAnsi" w:eastAsiaTheme="minorEastAsia" w:hAnsiTheme="minorHAnsi" w:cstheme="minorBidi"/>
            <w:noProof/>
            <w:sz w:val="22"/>
            <w:szCs w:val="22"/>
          </w:rPr>
          <w:tab/>
        </w:r>
        <w:r w:rsidRPr="00E82C14">
          <w:rPr>
            <w:rStyle w:val="Hyperlink"/>
            <w:noProof/>
          </w:rPr>
          <w:t>AMap (Allocation Map) Page</w:t>
        </w:r>
        <w:r>
          <w:rPr>
            <w:noProof/>
            <w:webHidden/>
          </w:rPr>
          <w:tab/>
        </w:r>
        <w:r>
          <w:rPr>
            <w:noProof/>
            <w:webHidden/>
          </w:rPr>
          <w:fldChar w:fldCharType="begin"/>
        </w:r>
        <w:r>
          <w:rPr>
            <w:noProof/>
            <w:webHidden/>
          </w:rPr>
          <w:instrText xml:space="preserve"> PAGEREF _Toc190324399 \h </w:instrText>
        </w:r>
        <w:r>
          <w:rPr>
            <w:noProof/>
            <w:webHidden/>
          </w:rPr>
        </w:r>
        <w:r>
          <w:rPr>
            <w:noProof/>
            <w:webHidden/>
          </w:rPr>
          <w:fldChar w:fldCharType="separate"/>
        </w:r>
        <w:r>
          <w:rPr>
            <w:noProof/>
            <w:webHidden/>
          </w:rPr>
          <w:t>29</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00" w:history="1">
        <w:r w:rsidRPr="00E82C14">
          <w:rPr>
            <w:rStyle w:val="Hyperlink"/>
            <w:noProof/>
          </w:rPr>
          <w:t>2.2.2.7.2.1</w:t>
        </w:r>
        <w:r>
          <w:rPr>
            <w:rFonts w:asciiTheme="minorHAnsi" w:eastAsiaTheme="minorEastAsia" w:hAnsiTheme="minorHAnsi" w:cstheme="minorBidi"/>
            <w:noProof/>
            <w:sz w:val="22"/>
            <w:szCs w:val="22"/>
          </w:rPr>
          <w:tab/>
        </w:r>
        <w:r w:rsidRPr="00E82C14">
          <w:rPr>
            <w:rStyle w:val="Hyperlink"/>
            <w:noProof/>
          </w:rPr>
          <w:t>AMAPPAGE</w:t>
        </w:r>
        <w:r>
          <w:rPr>
            <w:noProof/>
            <w:webHidden/>
          </w:rPr>
          <w:tab/>
        </w:r>
        <w:r>
          <w:rPr>
            <w:noProof/>
            <w:webHidden/>
          </w:rPr>
          <w:fldChar w:fldCharType="begin"/>
        </w:r>
        <w:r>
          <w:rPr>
            <w:noProof/>
            <w:webHidden/>
          </w:rPr>
          <w:instrText xml:space="preserve"> PAGEREF _Toc190324400 \h </w:instrText>
        </w:r>
        <w:r>
          <w:rPr>
            <w:noProof/>
            <w:webHidden/>
          </w:rPr>
        </w:r>
        <w:r>
          <w:rPr>
            <w:noProof/>
            <w:webHidden/>
          </w:rPr>
          <w:fldChar w:fldCharType="separate"/>
        </w:r>
        <w:r>
          <w:rPr>
            <w:noProof/>
            <w:webHidden/>
          </w:rPr>
          <w:t>30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01" w:history="1">
        <w:r w:rsidRPr="00E82C14">
          <w:rPr>
            <w:rStyle w:val="Hyperlink"/>
            <w:noProof/>
          </w:rPr>
          <w:t>2.2.2.7.3</w:t>
        </w:r>
        <w:r>
          <w:rPr>
            <w:rFonts w:asciiTheme="minorHAnsi" w:eastAsiaTheme="minorEastAsia" w:hAnsiTheme="minorHAnsi" w:cstheme="minorBidi"/>
            <w:noProof/>
            <w:sz w:val="22"/>
            <w:szCs w:val="22"/>
          </w:rPr>
          <w:tab/>
        </w:r>
        <w:r w:rsidRPr="00E82C14">
          <w:rPr>
            <w:rStyle w:val="Hyperlink"/>
            <w:noProof/>
          </w:rPr>
          <w:t>PMap (Page Map) Page</w:t>
        </w:r>
        <w:r>
          <w:rPr>
            <w:noProof/>
            <w:webHidden/>
          </w:rPr>
          <w:tab/>
        </w:r>
        <w:r>
          <w:rPr>
            <w:noProof/>
            <w:webHidden/>
          </w:rPr>
          <w:fldChar w:fldCharType="begin"/>
        </w:r>
        <w:r>
          <w:rPr>
            <w:noProof/>
            <w:webHidden/>
          </w:rPr>
          <w:instrText xml:space="preserve"> PAGEREF _Toc190324401 \h </w:instrText>
        </w:r>
        <w:r>
          <w:rPr>
            <w:noProof/>
            <w:webHidden/>
          </w:rPr>
        </w:r>
        <w:r>
          <w:rPr>
            <w:noProof/>
            <w:webHidden/>
          </w:rPr>
          <w:fldChar w:fldCharType="separate"/>
        </w:r>
        <w:r>
          <w:rPr>
            <w:noProof/>
            <w:webHidden/>
          </w:rPr>
          <w:t>31</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02" w:history="1">
        <w:r w:rsidRPr="00E82C14">
          <w:rPr>
            <w:rStyle w:val="Hyperlink"/>
            <w:noProof/>
          </w:rPr>
          <w:t>2.2.2.7.3.1</w:t>
        </w:r>
        <w:r>
          <w:rPr>
            <w:rFonts w:asciiTheme="minorHAnsi" w:eastAsiaTheme="minorEastAsia" w:hAnsiTheme="minorHAnsi" w:cstheme="minorBidi"/>
            <w:noProof/>
            <w:sz w:val="22"/>
            <w:szCs w:val="22"/>
          </w:rPr>
          <w:tab/>
        </w:r>
        <w:r w:rsidRPr="00E82C14">
          <w:rPr>
            <w:rStyle w:val="Hyperlink"/>
            <w:noProof/>
          </w:rPr>
          <w:t>PMAPPAGE</w:t>
        </w:r>
        <w:r>
          <w:rPr>
            <w:noProof/>
            <w:webHidden/>
          </w:rPr>
          <w:tab/>
        </w:r>
        <w:r>
          <w:rPr>
            <w:noProof/>
            <w:webHidden/>
          </w:rPr>
          <w:fldChar w:fldCharType="begin"/>
        </w:r>
        <w:r>
          <w:rPr>
            <w:noProof/>
            <w:webHidden/>
          </w:rPr>
          <w:instrText xml:space="preserve"> PAGEREF _Toc190324402 \h </w:instrText>
        </w:r>
        <w:r>
          <w:rPr>
            <w:noProof/>
            <w:webHidden/>
          </w:rPr>
        </w:r>
        <w:r>
          <w:rPr>
            <w:noProof/>
            <w:webHidden/>
          </w:rPr>
          <w:fldChar w:fldCharType="separate"/>
        </w:r>
        <w:r>
          <w:rPr>
            <w:noProof/>
            <w:webHidden/>
          </w:rPr>
          <w:t>31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03" w:history="1">
        <w:r w:rsidRPr="00E82C14">
          <w:rPr>
            <w:rStyle w:val="Hyperlink"/>
            <w:noProof/>
          </w:rPr>
          <w:t>2.2.2.7.4</w:t>
        </w:r>
        <w:r>
          <w:rPr>
            <w:rFonts w:asciiTheme="minorHAnsi" w:eastAsiaTheme="minorEastAsia" w:hAnsiTheme="minorHAnsi" w:cstheme="minorBidi"/>
            <w:noProof/>
            <w:sz w:val="22"/>
            <w:szCs w:val="22"/>
          </w:rPr>
          <w:tab/>
        </w:r>
        <w:r w:rsidRPr="00E82C14">
          <w:rPr>
            <w:rStyle w:val="Hyperlink"/>
            <w:noProof/>
          </w:rPr>
          <w:t>Density List (DList)</w:t>
        </w:r>
        <w:r>
          <w:rPr>
            <w:noProof/>
            <w:webHidden/>
          </w:rPr>
          <w:tab/>
        </w:r>
        <w:r>
          <w:rPr>
            <w:noProof/>
            <w:webHidden/>
          </w:rPr>
          <w:fldChar w:fldCharType="begin"/>
        </w:r>
        <w:r>
          <w:rPr>
            <w:noProof/>
            <w:webHidden/>
          </w:rPr>
          <w:instrText xml:space="preserve"> PAGEREF _Toc190324403 \h </w:instrText>
        </w:r>
        <w:r>
          <w:rPr>
            <w:noProof/>
            <w:webHidden/>
          </w:rPr>
        </w:r>
        <w:r>
          <w:rPr>
            <w:noProof/>
            <w:webHidden/>
          </w:rPr>
          <w:fldChar w:fldCharType="separate"/>
        </w:r>
        <w:r>
          <w:rPr>
            <w:noProof/>
            <w:webHidden/>
          </w:rPr>
          <w:t>32</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04" w:history="1">
        <w:r w:rsidRPr="00E82C14">
          <w:rPr>
            <w:rStyle w:val="Hyperlink"/>
            <w:noProof/>
          </w:rPr>
          <w:t>2.2.2.7.4.1</w:t>
        </w:r>
        <w:r>
          <w:rPr>
            <w:rFonts w:asciiTheme="minorHAnsi" w:eastAsiaTheme="minorEastAsia" w:hAnsiTheme="minorHAnsi" w:cstheme="minorBidi"/>
            <w:noProof/>
            <w:sz w:val="22"/>
            <w:szCs w:val="22"/>
          </w:rPr>
          <w:tab/>
        </w:r>
        <w:r w:rsidRPr="00E82C14">
          <w:rPr>
            <w:rStyle w:val="Hyperlink"/>
            <w:noProof/>
          </w:rPr>
          <w:t>DLISTPAGEENT</w:t>
        </w:r>
        <w:r>
          <w:rPr>
            <w:noProof/>
            <w:webHidden/>
          </w:rPr>
          <w:tab/>
        </w:r>
        <w:r>
          <w:rPr>
            <w:noProof/>
            <w:webHidden/>
          </w:rPr>
          <w:fldChar w:fldCharType="begin"/>
        </w:r>
        <w:r>
          <w:rPr>
            <w:noProof/>
            <w:webHidden/>
          </w:rPr>
          <w:instrText xml:space="preserve"> PAGEREF _Toc190324404 \h </w:instrText>
        </w:r>
        <w:r>
          <w:rPr>
            <w:noProof/>
            <w:webHidden/>
          </w:rPr>
        </w:r>
        <w:r>
          <w:rPr>
            <w:noProof/>
            <w:webHidden/>
          </w:rPr>
          <w:fldChar w:fldCharType="separate"/>
        </w:r>
        <w:r>
          <w:rPr>
            <w:noProof/>
            <w:webHidden/>
          </w:rPr>
          <w:t>32</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05" w:history="1">
        <w:r w:rsidRPr="00E82C14">
          <w:rPr>
            <w:rStyle w:val="Hyperlink"/>
            <w:noProof/>
          </w:rPr>
          <w:t>2.2.2.7.4.2</w:t>
        </w:r>
        <w:r>
          <w:rPr>
            <w:rFonts w:asciiTheme="minorHAnsi" w:eastAsiaTheme="minorEastAsia" w:hAnsiTheme="minorHAnsi" w:cstheme="minorBidi"/>
            <w:noProof/>
            <w:sz w:val="22"/>
            <w:szCs w:val="22"/>
          </w:rPr>
          <w:tab/>
        </w:r>
        <w:r w:rsidRPr="00E82C14">
          <w:rPr>
            <w:rStyle w:val="Hyperlink"/>
            <w:noProof/>
          </w:rPr>
          <w:t>DLISTPAGE</w:t>
        </w:r>
        <w:r>
          <w:rPr>
            <w:noProof/>
            <w:webHidden/>
          </w:rPr>
          <w:tab/>
        </w:r>
        <w:r>
          <w:rPr>
            <w:noProof/>
            <w:webHidden/>
          </w:rPr>
          <w:fldChar w:fldCharType="begin"/>
        </w:r>
        <w:r>
          <w:rPr>
            <w:noProof/>
            <w:webHidden/>
          </w:rPr>
          <w:instrText xml:space="preserve"> PAGEREF _Toc190324405 \h </w:instrText>
        </w:r>
        <w:r>
          <w:rPr>
            <w:noProof/>
            <w:webHidden/>
          </w:rPr>
        </w:r>
        <w:r>
          <w:rPr>
            <w:noProof/>
            <w:webHidden/>
          </w:rPr>
          <w:fldChar w:fldCharType="separate"/>
        </w:r>
        <w:r>
          <w:rPr>
            <w:noProof/>
            <w:webHidden/>
          </w:rPr>
          <w:t>33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06" w:history="1">
        <w:r w:rsidRPr="00E82C14">
          <w:rPr>
            <w:rStyle w:val="Hyperlink"/>
            <w:noProof/>
          </w:rPr>
          <w:t>2.2.2.7.5</w:t>
        </w:r>
        <w:r>
          <w:rPr>
            <w:rFonts w:asciiTheme="minorHAnsi" w:eastAsiaTheme="minorEastAsia" w:hAnsiTheme="minorHAnsi" w:cstheme="minorBidi"/>
            <w:noProof/>
            <w:sz w:val="22"/>
            <w:szCs w:val="22"/>
          </w:rPr>
          <w:tab/>
        </w:r>
        <w:r w:rsidRPr="00E82C14">
          <w:rPr>
            <w:rStyle w:val="Hyperlink"/>
            <w:noProof/>
          </w:rPr>
          <w:t>FMap (Free Map) Page</w:t>
        </w:r>
        <w:r>
          <w:rPr>
            <w:noProof/>
            <w:webHidden/>
          </w:rPr>
          <w:tab/>
        </w:r>
        <w:r>
          <w:rPr>
            <w:noProof/>
            <w:webHidden/>
          </w:rPr>
          <w:fldChar w:fldCharType="begin"/>
        </w:r>
        <w:r>
          <w:rPr>
            <w:noProof/>
            <w:webHidden/>
          </w:rPr>
          <w:instrText xml:space="preserve"> PAGEREF _Toc190324406 \h </w:instrText>
        </w:r>
        <w:r>
          <w:rPr>
            <w:noProof/>
            <w:webHidden/>
          </w:rPr>
        </w:r>
        <w:r>
          <w:rPr>
            <w:noProof/>
            <w:webHidden/>
          </w:rPr>
          <w:fldChar w:fldCharType="separate"/>
        </w:r>
        <w:r>
          <w:rPr>
            <w:noProof/>
            <w:webHidden/>
          </w:rPr>
          <w:t>34</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07" w:history="1">
        <w:r w:rsidRPr="00E82C14">
          <w:rPr>
            <w:rStyle w:val="Hyperlink"/>
            <w:noProof/>
          </w:rPr>
          <w:t>2.2.2.7.5.1</w:t>
        </w:r>
        <w:r>
          <w:rPr>
            <w:rFonts w:asciiTheme="minorHAnsi" w:eastAsiaTheme="minorEastAsia" w:hAnsiTheme="minorHAnsi" w:cstheme="minorBidi"/>
            <w:noProof/>
            <w:sz w:val="22"/>
            <w:szCs w:val="22"/>
          </w:rPr>
          <w:tab/>
        </w:r>
        <w:r w:rsidRPr="00E82C14">
          <w:rPr>
            <w:rStyle w:val="Hyperlink"/>
            <w:noProof/>
          </w:rPr>
          <w:t>FMAPPAGE</w:t>
        </w:r>
        <w:r>
          <w:rPr>
            <w:noProof/>
            <w:webHidden/>
          </w:rPr>
          <w:tab/>
        </w:r>
        <w:r>
          <w:rPr>
            <w:noProof/>
            <w:webHidden/>
          </w:rPr>
          <w:fldChar w:fldCharType="begin"/>
        </w:r>
        <w:r>
          <w:rPr>
            <w:noProof/>
            <w:webHidden/>
          </w:rPr>
          <w:instrText xml:space="preserve"> PAGEREF _Toc190324407 \h </w:instrText>
        </w:r>
        <w:r>
          <w:rPr>
            <w:noProof/>
            <w:webHidden/>
          </w:rPr>
        </w:r>
        <w:r>
          <w:rPr>
            <w:noProof/>
            <w:webHidden/>
          </w:rPr>
          <w:fldChar w:fldCharType="separate"/>
        </w:r>
        <w:r>
          <w:rPr>
            <w:noProof/>
            <w:webHidden/>
          </w:rPr>
          <w:t>35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08" w:history="1">
        <w:r w:rsidRPr="00E82C14">
          <w:rPr>
            <w:rStyle w:val="Hyperlink"/>
            <w:noProof/>
          </w:rPr>
          <w:t>2.2.2.7.6</w:t>
        </w:r>
        <w:r>
          <w:rPr>
            <w:rFonts w:asciiTheme="minorHAnsi" w:eastAsiaTheme="minorEastAsia" w:hAnsiTheme="minorHAnsi" w:cstheme="minorBidi"/>
            <w:noProof/>
            <w:sz w:val="22"/>
            <w:szCs w:val="22"/>
          </w:rPr>
          <w:tab/>
        </w:r>
        <w:r w:rsidRPr="00E82C14">
          <w:rPr>
            <w:rStyle w:val="Hyperlink"/>
            <w:noProof/>
          </w:rPr>
          <w:t>FPMap (Free Page Map) Page</w:t>
        </w:r>
        <w:r>
          <w:rPr>
            <w:noProof/>
            <w:webHidden/>
          </w:rPr>
          <w:tab/>
        </w:r>
        <w:r>
          <w:rPr>
            <w:noProof/>
            <w:webHidden/>
          </w:rPr>
          <w:fldChar w:fldCharType="begin"/>
        </w:r>
        <w:r>
          <w:rPr>
            <w:noProof/>
            <w:webHidden/>
          </w:rPr>
          <w:instrText xml:space="preserve"> PAGEREF _Toc190324408 \h </w:instrText>
        </w:r>
        <w:r>
          <w:rPr>
            <w:noProof/>
            <w:webHidden/>
          </w:rPr>
        </w:r>
        <w:r>
          <w:rPr>
            <w:noProof/>
            <w:webHidden/>
          </w:rPr>
          <w:fldChar w:fldCharType="separate"/>
        </w:r>
        <w:r>
          <w:rPr>
            <w:noProof/>
            <w:webHidden/>
          </w:rPr>
          <w:t>35</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09" w:history="1">
        <w:r w:rsidRPr="00E82C14">
          <w:rPr>
            <w:rStyle w:val="Hyperlink"/>
            <w:noProof/>
          </w:rPr>
          <w:t>2.2.2.7.6.1</w:t>
        </w:r>
        <w:r>
          <w:rPr>
            <w:rFonts w:asciiTheme="minorHAnsi" w:eastAsiaTheme="minorEastAsia" w:hAnsiTheme="minorHAnsi" w:cstheme="minorBidi"/>
            <w:noProof/>
            <w:sz w:val="22"/>
            <w:szCs w:val="22"/>
          </w:rPr>
          <w:tab/>
        </w:r>
        <w:r w:rsidRPr="00E82C14">
          <w:rPr>
            <w:rStyle w:val="Hyperlink"/>
            <w:noProof/>
          </w:rPr>
          <w:t>FPMAPPAGE</w:t>
        </w:r>
        <w:r>
          <w:rPr>
            <w:noProof/>
            <w:webHidden/>
          </w:rPr>
          <w:tab/>
        </w:r>
        <w:r>
          <w:rPr>
            <w:noProof/>
            <w:webHidden/>
          </w:rPr>
          <w:fldChar w:fldCharType="begin"/>
        </w:r>
        <w:r>
          <w:rPr>
            <w:noProof/>
            <w:webHidden/>
          </w:rPr>
          <w:instrText xml:space="preserve"> PAGEREF _Toc190324409 \h </w:instrText>
        </w:r>
        <w:r>
          <w:rPr>
            <w:noProof/>
            <w:webHidden/>
          </w:rPr>
        </w:r>
        <w:r>
          <w:rPr>
            <w:noProof/>
            <w:webHidden/>
          </w:rPr>
          <w:fldChar w:fldCharType="separate"/>
        </w:r>
        <w:r>
          <w:rPr>
            <w:noProof/>
            <w:webHidden/>
          </w:rPr>
          <w:t>36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10" w:history="1">
        <w:r w:rsidRPr="00E82C14">
          <w:rPr>
            <w:rStyle w:val="Hyperlink"/>
            <w:noProof/>
          </w:rPr>
          <w:t>2.2.2.7.7</w:t>
        </w:r>
        <w:r>
          <w:rPr>
            <w:rFonts w:asciiTheme="minorHAnsi" w:eastAsiaTheme="minorEastAsia" w:hAnsiTheme="minorHAnsi" w:cstheme="minorBidi"/>
            <w:noProof/>
            <w:sz w:val="22"/>
            <w:szCs w:val="22"/>
          </w:rPr>
          <w:tab/>
        </w:r>
        <w:r w:rsidRPr="00E82C14">
          <w:rPr>
            <w:rStyle w:val="Hyperlink"/>
            <w:noProof/>
          </w:rPr>
          <w:t>BTrees</w:t>
        </w:r>
        <w:r>
          <w:rPr>
            <w:noProof/>
            <w:webHidden/>
          </w:rPr>
          <w:tab/>
        </w:r>
        <w:r>
          <w:rPr>
            <w:noProof/>
            <w:webHidden/>
          </w:rPr>
          <w:fldChar w:fldCharType="begin"/>
        </w:r>
        <w:r>
          <w:rPr>
            <w:noProof/>
            <w:webHidden/>
          </w:rPr>
          <w:instrText xml:space="preserve"> PAGEREF _Toc190324410 \h </w:instrText>
        </w:r>
        <w:r>
          <w:rPr>
            <w:noProof/>
            <w:webHidden/>
          </w:rPr>
        </w:r>
        <w:r>
          <w:rPr>
            <w:noProof/>
            <w:webHidden/>
          </w:rPr>
          <w:fldChar w:fldCharType="separate"/>
        </w:r>
        <w:r>
          <w:rPr>
            <w:noProof/>
            <w:webHidden/>
          </w:rPr>
          <w:t>36</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11" w:history="1">
        <w:r w:rsidRPr="00E82C14">
          <w:rPr>
            <w:rStyle w:val="Hyperlink"/>
            <w:noProof/>
          </w:rPr>
          <w:t>2.2.2.7.7.1</w:t>
        </w:r>
        <w:r>
          <w:rPr>
            <w:rFonts w:asciiTheme="minorHAnsi" w:eastAsiaTheme="minorEastAsia" w:hAnsiTheme="minorHAnsi" w:cstheme="minorBidi"/>
            <w:noProof/>
            <w:sz w:val="22"/>
            <w:szCs w:val="22"/>
          </w:rPr>
          <w:tab/>
        </w:r>
        <w:r w:rsidRPr="00E82C14">
          <w:rPr>
            <w:rStyle w:val="Hyperlink"/>
            <w:noProof/>
          </w:rPr>
          <w:t>BTPAGE</w:t>
        </w:r>
        <w:r>
          <w:rPr>
            <w:noProof/>
            <w:webHidden/>
          </w:rPr>
          <w:tab/>
        </w:r>
        <w:r>
          <w:rPr>
            <w:noProof/>
            <w:webHidden/>
          </w:rPr>
          <w:fldChar w:fldCharType="begin"/>
        </w:r>
        <w:r>
          <w:rPr>
            <w:noProof/>
            <w:webHidden/>
          </w:rPr>
          <w:instrText xml:space="preserve"> PAGEREF _Toc190324411 \h </w:instrText>
        </w:r>
        <w:r>
          <w:rPr>
            <w:noProof/>
            <w:webHidden/>
          </w:rPr>
        </w:r>
        <w:r>
          <w:rPr>
            <w:noProof/>
            <w:webHidden/>
          </w:rPr>
          <w:fldChar w:fldCharType="separate"/>
        </w:r>
        <w:r>
          <w:rPr>
            <w:noProof/>
            <w:webHidden/>
          </w:rPr>
          <w:t>36</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12" w:history="1">
        <w:r w:rsidRPr="00E82C14">
          <w:rPr>
            <w:rStyle w:val="Hyperlink"/>
            <w:noProof/>
          </w:rPr>
          <w:t>2.2.2.7.7.2</w:t>
        </w:r>
        <w:r>
          <w:rPr>
            <w:rFonts w:asciiTheme="minorHAnsi" w:eastAsiaTheme="minorEastAsia" w:hAnsiTheme="minorHAnsi" w:cstheme="minorBidi"/>
            <w:noProof/>
            <w:sz w:val="22"/>
            <w:szCs w:val="22"/>
          </w:rPr>
          <w:tab/>
        </w:r>
        <w:r w:rsidRPr="00E82C14">
          <w:rPr>
            <w:rStyle w:val="Hyperlink"/>
            <w:noProof/>
          </w:rPr>
          <w:t>BTENTRY (Intermediate Entries)</w:t>
        </w:r>
        <w:r>
          <w:rPr>
            <w:noProof/>
            <w:webHidden/>
          </w:rPr>
          <w:tab/>
        </w:r>
        <w:r>
          <w:rPr>
            <w:noProof/>
            <w:webHidden/>
          </w:rPr>
          <w:fldChar w:fldCharType="begin"/>
        </w:r>
        <w:r>
          <w:rPr>
            <w:noProof/>
            <w:webHidden/>
          </w:rPr>
          <w:instrText xml:space="preserve"> PAGEREF _Toc190324412 \h </w:instrText>
        </w:r>
        <w:r>
          <w:rPr>
            <w:noProof/>
            <w:webHidden/>
          </w:rPr>
        </w:r>
        <w:r>
          <w:rPr>
            <w:noProof/>
            <w:webHidden/>
          </w:rPr>
          <w:fldChar w:fldCharType="separate"/>
        </w:r>
        <w:r>
          <w:rPr>
            <w:noProof/>
            <w:webHidden/>
          </w:rPr>
          <w:t>38</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13" w:history="1">
        <w:r w:rsidRPr="00E82C14">
          <w:rPr>
            <w:rStyle w:val="Hyperlink"/>
            <w:noProof/>
          </w:rPr>
          <w:t>2.2.2.7.7.3</w:t>
        </w:r>
        <w:r>
          <w:rPr>
            <w:rFonts w:asciiTheme="minorHAnsi" w:eastAsiaTheme="minorEastAsia" w:hAnsiTheme="minorHAnsi" w:cstheme="minorBidi"/>
            <w:noProof/>
            <w:sz w:val="22"/>
            <w:szCs w:val="22"/>
          </w:rPr>
          <w:tab/>
        </w:r>
        <w:r w:rsidRPr="00E82C14">
          <w:rPr>
            <w:rStyle w:val="Hyperlink"/>
            <w:noProof/>
          </w:rPr>
          <w:t>BBTENTRY (Leaf BBT Entry)</w:t>
        </w:r>
        <w:r>
          <w:rPr>
            <w:noProof/>
            <w:webHidden/>
          </w:rPr>
          <w:tab/>
        </w:r>
        <w:r>
          <w:rPr>
            <w:noProof/>
            <w:webHidden/>
          </w:rPr>
          <w:fldChar w:fldCharType="begin"/>
        </w:r>
        <w:r>
          <w:rPr>
            <w:noProof/>
            <w:webHidden/>
          </w:rPr>
          <w:instrText xml:space="preserve"> PAGEREF _Toc190324413 \h </w:instrText>
        </w:r>
        <w:r>
          <w:rPr>
            <w:noProof/>
            <w:webHidden/>
          </w:rPr>
        </w:r>
        <w:r>
          <w:rPr>
            <w:noProof/>
            <w:webHidden/>
          </w:rPr>
          <w:fldChar w:fldCharType="separate"/>
        </w:r>
        <w:r>
          <w:rPr>
            <w:noProof/>
            <w:webHidden/>
          </w:rPr>
          <w:t>39</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14" w:history="1">
        <w:r w:rsidRPr="00E82C14">
          <w:rPr>
            <w:rStyle w:val="Hyperlink"/>
            <w:noProof/>
          </w:rPr>
          <w:t>2.2.2.7.7.3.1</w:t>
        </w:r>
        <w:r>
          <w:rPr>
            <w:rFonts w:asciiTheme="minorHAnsi" w:eastAsiaTheme="minorEastAsia" w:hAnsiTheme="minorHAnsi" w:cstheme="minorBidi"/>
            <w:noProof/>
            <w:sz w:val="22"/>
            <w:szCs w:val="22"/>
          </w:rPr>
          <w:tab/>
        </w:r>
        <w:r w:rsidRPr="00E82C14">
          <w:rPr>
            <w:rStyle w:val="Hyperlink"/>
            <w:noProof/>
          </w:rPr>
          <w:t>Reference Counts</w:t>
        </w:r>
        <w:r>
          <w:rPr>
            <w:noProof/>
            <w:webHidden/>
          </w:rPr>
          <w:tab/>
        </w:r>
        <w:r>
          <w:rPr>
            <w:noProof/>
            <w:webHidden/>
          </w:rPr>
          <w:fldChar w:fldCharType="begin"/>
        </w:r>
        <w:r>
          <w:rPr>
            <w:noProof/>
            <w:webHidden/>
          </w:rPr>
          <w:instrText xml:space="preserve"> PAGEREF _Toc190324414 \h </w:instrText>
        </w:r>
        <w:r>
          <w:rPr>
            <w:noProof/>
            <w:webHidden/>
          </w:rPr>
        </w:r>
        <w:r>
          <w:rPr>
            <w:noProof/>
            <w:webHidden/>
          </w:rPr>
          <w:fldChar w:fldCharType="separate"/>
        </w:r>
        <w:r>
          <w:rPr>
            <w:noProof/>
            <w:webHidden/>
          </w:rPr>
          <w:t>39</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15" w:history="1">
        <w:r w:rsidRPr="00E82C14">
          <w:rPr>
            <w:rStyle w:val="Hyperlink"/>
            <w:noProof/>
          </w:rPr>
          <w:t>2.2.2.7.7.4</w:t>
        </w:r>
        <w:r>
          <w:rPr>
            <w:rFonts w:asciiTheme="minorHAnsi" w:eastAsiaTheme="minorEastAsia" w:hAnsiTheme="minorHAnsi" w:cstheme="minorBidi"/>
            <w:noProof/>
            <w:sz w:val="22"/>
            <w:szCs w:val="22"/>
          </w:rPr>
          <w:tab/>
        </w:r>
        <w:r w:rsidRPr="00E82C14">
          <w:rPr>
            <w:rStyle w:val="Hyperlink"/>
            <w:noProof/>
          </w:rPr>
          <w:t>NBTENTRY (Leaf NBT Entry)</w:t>
        </w:r>
        <w:r>
          <w:rPr>
            <w:noProof/>
            <w:webHidden/>
          </w:rPr>
          <w:tab/>
        </w:r>
        <w:r>
          <w:rPr>
            <w:noProof/>
            <w:webHidden/>
          </w:rPr>
          <w:fldChar w:fldCharType="begin"/>
        </w:r>
        <w:r>
          <w:rPr>
            <w:noProof/>
            <w:webHidden/>
          </w:rPr>
          <w:instrText xml:space="preserve"> PAGEREF _Toc190324415 \h </w:instrText>
        </w:r>
        <w:r>
          <w:rPr>
            <w:noProof/>
            <w:webHidden/>
          </w:rPr>
        </w:r>
        <w:r>
          <w:rPr>
            <w:noProof/>
            <w:webHidden/>
          </w:rPr>
          <w:fldChar w:fldCharType="separate"/>
        </w:r>
        <w:r>
          <w:rPr>
            <w:noProof/>
            <w:webHidden/>
          </w:rPr>
          <w:t>40</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16" w:history="1">
        <w:r w:rsidRPr="00E82C14">
          <w:rPr>
            <w:rStyle w:val="Hyperlink"/>
            <w:noProof/>
          </w:rPr>
          <w:t>2.2.2.7.7.4.1</w:t>
        </w:r>
        <w:r>
          <w:rPr>
            <w:rFonts w:asciiTheme="minorHAnsi" w:eastAsiaTheme="minorEastAsia" w:hAnsiTheme="minorHAnsi" w:cstheme="minorBidi"/>
            <w:noProof/>
            <w:sz w:val="22"/>
            <w:szCs w:val="22"/>
          </w:rPr>
          <w:tab/>
        </w:r>
        <w:r w:rsidRPr="00E82C14">
          <w:rPr>
            <w:rStyle w:val="Hyperlink"/>
            <w:noProof/>
          </w:rPr>
          <w:t>Parent NID</w:t>
        </w:r>
        <w:r>
          <w:rPr>
            <w:noProof/>
            <w:webHidden/>
          </w:rPr>
          <w:tab/>
        </w:r>
        <w:r>
          <w:rPr>
            <w:noProof/>
            <w:webHidden/>
          </w:rPr>
          <w:fldChar w:fldCharType="begin"/>
        </w:r>
        <w:r>
          <w:rPr>
            <w:noProof/>
            <w:webHidden/>
          </w:rPr>
          <w:instrText xml:space="preserve"> PAGEREF _Toc190324416 \h </w:instrText>
        </w:r>
        <w:r>
          <w:rPr>
            <w:noProof/>
            <w:webHidden/>
          </w:rPr>
        </w:r>
        <w:r>
          <w:rPr>
            <w:noProof/>
            <w:webHidden/>
          </w:rPr>
          <w:fldChar w:fldCharType="separate"/>
        </w:r>
        <w:r>
          <w:rPr>
            <w:noProof/>
            <w:webHidden/>
          </w:rPr>
          <w:t>41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17" w:history="1">
        <w:r w:rsidRPr="00E82C14">
          <w:rPr>
            <w:rStyle w:val="Hyperlink"/>
            <w:noProof/>
          </w:rPr>
          <w:t>2.2.2.8</w:t>
        </w:r>
        <w:r>
          <w:rPr>
            <w:rFonts w:asciiTheme="minorHAnsi" w:eastAsiaTheme="minorEastAsia" w:hAnsiTheme="minorHAnsi" w:cstheme="minorBidi"/>
            <w:noProof/>
            <w:sz w:val="22"/>
            <w:szCs w:val="22"/>
          </w:rPr>
          <w:tab/>
        </w:r>
        <w:r w:rsidRPr="00E82C14">
          <w:rPr>
            <w:rStyle w:val="Hyperlink"/>
            <w:noProof/>
          </w:rPr>
          <w:t>Blocks</w:t>
        </w:r>
        <w:r>
          <w:rPr>
            <w:noProof/>
            <w:webHidden/>
          </w:rPr>
          <w:tab/>
        </w:r>
        <w:r>
          <w:rPr>
            <w:noProof/>
            <w:webHidden/>
          </w:rPr>
          <w:fldChar w:fldCharType="begin"/>
        </w:r>
        <w:r>
          <w:rPr>
            <w:noProof/>
            <w:webHidden/>
          </w:rPr>
          <w:instrText xml:space="preserve"> PAGEREF _Toc190324417 \h </w:instrText>
        </w:r>
        <w:r>
          <w:rPr>
            <w:noProof/>
            <w:webHidden/>
          </w:rPr>
        </w:r>
        <w:r>
          <w:rPr>
            <w:noProof/>
            <w:webHidden/>
          </w:rPr>
          <w:fldChar w:fldCharType="separate"/>
        </w:r>
        <w:r>
          <w:rPr>
            <w:noProof/>
            <w:webHidden/>
          </w:rPr>
          <w:t>41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18" w:history="1">
        <w:r w:rsidRPr="00E82C14">
          <w:rPr>
            <w:rStyle w:val="Hyperlink"/>
            <w:noProof/>
          </w:rPr>
          <w:t>2.2.2.8.1</w:t>
        </w:r>
        <w:r>
          <w:rPr>
            <w:rFonts w:asciiTheme="minorHAnsi" w:eastAsiaTheme="minorEastAsia" w:hAnsiTheme="minorHAnsi" w:cstheme="minorBidi"/>
            <w:noProof/>
            <w:sz w:val="22"/>
            <w:szCs w:val="22"/>
          </w:rPr>
          <w:tab/>
        </w:r>
        <w:r w:rsidRPr="00E82C14">
          <w:rPr>
            <w:rStyle w:val="Hyperlink"/>
            <w:noProof/>
          </w:rPr>
          <w:t>BLOCKTRAILER</w:t>
        </w:r>
        <w:r>
          <w:rPr>
            <w:noProof/>
            <w:webHidden/>
          </w:rPr>
          <w:tab/>
        </w:r>
        <w:r>
          <w:rPr>
            <w:noProof/>
            <w:webHidden/>
          </w:rPr>
          <w:fldChar w:fldCharType="begin"/>
        </w:r>
        <w:r>
          <w:rPr>
            <w:noProof/>
            <w:webHidden/>
          </w:rPr>
          <w:instrText xml:space="preserve"> PAGEREF _Toc190324418 \h </w:instrText>
        </w:r>
        <w:r>
          <w:rPr>
            <w:noProof/>
            <w:webHidden/>
          </w:rPr>
        </w:r>
        <w:r>
          <w:rPr>
            <w:noProof/>
            <w:webHidden/>
          </w:rPr>
          <w:fldChar w:fldCharType="separate"/>
        </w:r>
        <w:r>
          <w:rPr>
            <w:noProof/>
            <w:webHidden/>
          </w:rPr>
          <w:t>42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19" w:history="1">
        <w:r w:rsidRPr="00E82C14">
          <w:rPr>
            <w:rStyle w:val="Hyperlink"/>
            <w:noProof/>
          </w:rPr>
          <w:t>2.2.2.8.2</w:t>
        </w:r>
        <w:r>
          <w:rPr>
            <w:rFonts w:asciiTheme="minorHAnsi" w:eastAsiaTheme="minorEastAsia" w:hAnsiTheme="minorHAnsi" w:cstheme="minorBidi"/>
            <w:noProof/>
            <w:sz w:val="22"/>
            <w:szCs w:val="22"/>
          </w:rPr>
          <w:tab/>
        </w:r>
        <w:r w:rsidRPr="00E82C14">
          <w:rPr>
            <w:rStyle w:val="Hyperlink"/>
            <w:noProof/>
          </w:rPr>
          <w:t>Anatomy of a Block</w:t>
        </w:r>
        <w:r>
          <w:rPr>
            <w:noProof/>
            <w:webHidden/>
          </w:rPr>
          <w:tab/>
        </w:r>
        <w:r>
          <w:rPr>
            <w:noProof/>
            <w:webHidden/>
          </w:rPr>
          <w:fldChar w:fldCharType="begin"/>
        </w:r>
        <w:r>
          <w:rPr>
            <w:noProof/>
            <w:webHidden/>
          </w:rPr>
          <w:instrText xml:space="preserve"> PAGEREF _Toc190324419 \h </w:instrText>
        </w:r>
        <w:r>
          <w:rPr>
            <w:noProof/>
            <w:webHidden/>
          </w:rPr>
        </w:r>
        <w:r>
          <w:rPr>
            <w:noProof/>
            <w:webHidden/>
          </w:rPr>
          <w:fldChar w:fldCharType="separate"/>
        </w:r>
        <w:r>
          <w:rPr>
            <w:noProof/>
            <w:webHidden/>
          </w:rPr>
          <w:t>42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20" w:history="1">
        <w:r w:rsidRPr="00E82C14">
          <w:rPr>
            <w:rStyle w:val="Hyperlink"/>
            <w:noProof/>
          </w:rPr>
          <w:t>2.2.2.8.3</w:t>
        </w:r>
        <w:r>
          <w:rPr>
            <w:rFonts w:asciiTheme="minorHAnsi" w:eastAsiaTheme="minorEastAsia" w:hAnsiTheme="minorHAnsi" w:cstheme="minorBidi"/>
            <w:noProof/>
            <w:sz w:val="22"/>
            <w:szCs w:val="22"/>
          </w:rPr>
          <w:tab/>
        </w:r>
        <w:r w:rsidRPr="00E82C14">
          <w:rPr>
            <w:rStyle w:val="Hyperlink"/>
            <w:noProof/>
          </w:rPr>
          <w:t>Block Types</w:t>
        </w:r>
        <w:r>
          <w:rPr>
            <w:noProof/>
            <w:webHidden/>
          </w:rPr>
          <w:tab/>
        </w:r>
        <w:r>
          <w:rPr>
            <w:noProof/>
            <w:webHidden/>
          </w:rPr>
          <w:fldChar w:fldCharType="begin"/>
        </w:r>
        <w:r>
          <w:rPr>
            <w:noProof/>
            <w:webHidden/>
          </w:rPr>
          <w:instrText xml:space="preserve"> PAGEREF _Toc190324420 \h </w:instrText>
        </w:r>
        <w:r>
          <w:rPr>
            <w:noProof/>
            <w:webHidden/>
          </w:rPr>
        </w:r>
        <w:r>
          <w:rPr>
            <w:noProof/>
            <w:webHidden/>
          </w:rPr>
          <w:fldChar w:fldCharType="separate"/>
        </w:r>
        <w:r>
          <w:rPr>
            <w:noProof/>
            <w:webHidden/>
          </w:rPr>
          <w:t>43</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21" w:history="1">
        <w:r w:rsidRPr="00E82C14">
          <w:rPr>
            <w:rStyle w:val="Hyperlink"/>
            <w:noProof/>
          </w:rPr>
          <w:t>2.2.2.8.3.1</w:t>
        </w:r>
        <w:r>
          <w:rPr>
            <w:rFonts w:asciiTheme="minorHAnsi" w:eastAsiaTheme="minorEastAsia" w:hAnsiTheme="minorHAnsi" w:cstheme="minorBidi"/>
            <w:noProof/>
            <w:sz w:val="22"/>
            <w:szCs w:val="22"/>
          </w:rPr>
          <w:tab/>
        </w:r>
        <w:r w:rsidRPr="00E82C14">
          <w:rPr>
            <w:rStyle w:val="Hyperlink"/>
            <w:noProof/>
          </w:rPr>
          <w:t>Data Blocks</w:t>
        </w:r>
        <w:r>
          <w:rPr>
            <w:noProof/>
            <w:webHidden/>
          </w:rPr>
          <w:tab/>
        </w:r>
        <w:r>
          <w:rPr>
            <w:noProof/>
            <w:webHidden/>
          </w:rPr>
          <w:fldChar w:fldCharType="begin"/>
        </w:r>
        <w:r>
          <w:rPr>
            <w:noProof/>
            <w:webHidden/>
          </w:rPr>
          <w:instrText xml:space="preserve"> PAGEREF _Toc190324421 \h </w:instrText>
        </w:r>
        <w:r>
          <w:rPr>
            <w:noProof/>
            <w:webHidden/>
          </w:rPr>
        </w:r>
        <w:r>
          <w:rPr>
            <w:noProof/>
            <w:webHidden/>
          </w:rPr>
          <w:fldChar w:fldCharType="separate"/>
        </w:r>
        <w:r>
          <w:rPr>
            <w:noProof/>
            <w:webHidden/>
          </w:rPr>
          <w:t>44</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22" w:history="1">
        <w:r w:rsidRPr="00E82C14">
          <w:rPr>
            <w:rStyle w:val="Hyperlink"/>
            <w:noProof/>
          </w:rPr>
          <w:t>2.2.2.8.3.1.1</w:t>
        </w:r>
        <w:r>
          <w:rPr>
            <w:rFonts w:asciiTheme="minorHAnsi" w:eastAsiaTheme="minorEastAsia" w:hAnsiTheme="minorHAnsi" w:cstheme="minorBidi"/>
            <w:noProof/>
            <w:sz w:val="22"/>
            <w:szCs w:val="22"/>
          </w:rPr>
          <w:tab/>
        </w:r>
        <w:r w:rsidRPr="00E82C14">
          <w:rPr>
            <w:rStyle w:val="Hyperlink"/>
            <w:noProof/>
          </w:rPr>
          <w:t>Data Block Encoding/Obfuscation</w:t>
        </w:r>
        <w:r>
          <w:rPr>
            <w:noProof/>
            <w:webHidden/>
          </w:rPr>
          <w:tab/>
        </w:r>
        <w:r>
          <w:rPr>
            <w:noProof/>
            <w:webHidden/>
          </w:rPr>
          <w:fldChar w:fldCharType="begin"/>
        </w:r>
        <w:r>
          <w:rPr>
            <w:noProof/>
            <w:webHidden/>
          </w:rPr>
          <w:instrText xml:space="preserve"> PAGEREF _Toc190324422 \h </w:instrText>
        </w:r>
        <w:r>
          <w:rPr>
            <w:noProof/>
            <w:webHidden/>
          </w:rPr>
        </w:r>
        <w:r>
          <w:rPr>
            <w:noProof/>
            <w:webHidden/>
          </w:rPr>
          <w:fldChar w:fldCharType="separate"/>
        </w:r>
        <w:r>
          <w:rPr>
            <w:noProof/>
            <w:webHidden/>
          </w:rPr>
          <w:t>45</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23" w:history="1">
        <w:r w:rsidRPr="00E82C14">
          <w:rPr>
            <w:rStyle w:val="Hyperlink"/>
            <w:noProof/>
          </w:rPr>
          <w:t>2.2.2.8.3.2</w:t>
        </w:r>
        <w:r>
          <w:rPr>
            <w:rFonts w:asciiTheme="minorHAnsi" w:eastAsiaTheme="minorEastAsia" w:hAnsiTheme="minorHAnsi" w:cstheme="minorBidi"/>
            <w:noProof/>
            <w:sz w:val="22"/>
            <w:szCs w:val="22"/>
          </w:rPr>
          <w:tab/>
        </w:r>
        <w:r w:rsidRPr="00E82C14">
          <w:rPr>
            <w:rStyle w:val="Hyperlink"/>
            <w:noProof/>
          </w:rPr>
          <w:t>Data Tree</w:t>
        </w:r>
        <w:r>
          <w:rPr>
            <w:noProof/>
            <w:webHidden/>
          </w:rPr>
          <w:tab/>
        </w:r>
        <w:r>
          <w:rPr>
            <w:noProof/>
            <w:webHidden/>
          </w:rPr>
          <w:fldChar w:fldCharType="begin"/>
        </w:r>
        <w:r>
          <w:rPr>
            <w:noProof/>
            <w:webHidden/>
          </w:rPr>
          <w:instrText xml:space="preserve"> PAGEREF _Toc190324423 \h </w:instrText>
        </w:r>
        <w:r>
          <w:rPr>
            <w:noProof/>
            <w:webHidden/>
          </w:rPr>
        </w:r>
        <w:r>
          <w:rPr>
            <w:noProof/>
            <w:webHidden/>
          </w:rPr>
          <w:fldChar w:fldCharType="separate"/>
        </w:r>
        <w:r>
          <w:rPr>
            <w:noProof/>
            <w:webHidden/>
          </w:rPr>
          <w:t>45</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24" w:history="1">
        <w:r w:rsidRPr="00E82C14">
          <w:rPr>
            <w:rStyle w:val="Hyperlink"/>
            <w:noProof/>
          </w:rPr>
          <w:t>2.2.2.8.3.2.1</w:t>
        </w:r>
        <w:r>
          <w:rPr>
            <w:rFonts w:asciiTheme="minorHAnsi" w:eastAsiaTheme="minorEastAsia" w:hAnsiTheme="minorHAnsi" w:cstheme="minorBidi"/>
            <w:noProof/>
            <w:sz w:val="22"/>
            <w:szCs w:val="22"/>
          </w:rPr>
          <w:tab/>
        </w:r>
        <w:r w:rsidRPr="00E82C14">
          <w:rPr>
            <w:rStyle w:val="Hyperlink"/>
            <w:noProof/>
          </w:rPr>
          <w:t>XBLOCK</w:t>
        </w:r>
        <w:r>
          <w:rPr>
            <w:noProof/>
            <w:webHidden/>
          </w:rPr>
          <w:tab/>
        </w:r>
        <w:r>
          <w:rPr>
            <w:noProof/>
            <w:webHidden/>
          </w:rPr>
          <w:fldChar w:fldCharType="begin"/>
        </w:r>
        <w:r>
          <w:rPr>
            <w:noProof/>
            <w:webHidden/>
          </w:rPr>
          <w:instrText xml:space="preserve"> PAGEREF _Toc190324424 \h </w:instrText>
        </w:r>
        <w:r>
          <w:rPr>
            <w:noProof/>
            <w:webHidden/>
          </w:rPr>
        </w:r>
        <w:r>
          <w:rPr>
            <w:noProof/>
            <w:webHidden/>
          </w:rPr>
          <w:fldChar w:fldCharType="separate"/>
        </w:r>
        <w:r>
          <w:rPr>
            <w:noProof/>
            <w:webHidden/>
          </w:rPr>
          <w:t>45</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25" w:history="1">
        <w:r w:rsidRPr="00E82C14">
          <w:rPr>
            <w:rStyle w:val="Hyperlink"/>
            <w:noProof/>
          </w:rPr>
          <w:t>2.2.2.8.3.2.2</w:t>
        </w:r>
        <w:r>
          <w:rPr>
            <w:rFonts w:asciiTheme="minorHAnsi" w:eastAsiaTheme="minorEastAsia" w:hAnsiTheme="minorHAnsi" w:cstheme="minorBidi"/>
            <w:noProof/>
            <w:sz w:val="22"/>
            <w:szCs w:val="22"/>
          </w:rPr>
          <w:tab/>
        </w:r>
        <w:r w:rsidRPr="00E82C14">
          <w:rPr>
            <w:rStyle w:val="Hyperlink"/>
            <w:noProof/>
          </w:rPr>
          <w:t>XXBLOCK</w:t>
        </w:r>
        <w:r>
          <w:rPr>
            <w:noProof/>
            <w:webHidden/>
          </w:rPr>
          <w:tab/>
        </w:r>
        <w:r>
          <w:rPr>
            <w:noProof/>
            <w:webHidden/>
          </w:rPr>
          <w:fldChar w:fldCharType="begin"/>
        </w:r>
        <w:r>
          <w:rPr>
            <w:noProof/>
            <w:webHidden/>
          </w:rPr>
          <w:instrText xml:space="preserve"> PAGEREF _Toc190324425 \h </w:instrText>
        </w:r>
        <w:r>
          <w:rPr>
            <w:noProof/>
            <w:webHidden/>
          </w:rPr>
        </w:r>
        <w:r>
          <w:rPr>
            <w:noProof/>
            <w:webHidden/>
          </w:rPr>
          <w:fldChar w:fldCharType="separate"/>
        </w:r>
        <w:r>
          <w:rPr>
            <w:noProof/>
            <w:webHidden/>
          </w:rPr>
          <w:t>46</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426" w:history="1">
        <w:r w:rsidRPr="00E82C14">
          <w:rPr>
            <w:rStyle w:val="Hyperlink"/>
            <w:noProof/>
          </w:rPr>
          <w:t>2.2.2.8.3.3</w:t>
        </w:r>
        <w:r>
          <w:rPr>
            <w:rFonts w:asciiTheme="minorHAnsi" w:eastAsiaTheme="minorEastAsia" w:hAnsiTheme="minorHAnsi" w:cstheme="minorBidi"/>
            <w:noProof/>
            <w:sz w:val="22"/>
            <w:szCs w:val="22"/>
          </w:rPr>
          <w:tab/>
        </w:r>
        <w:r w:rsidRPr="00E82C14">
          <w:rPr>
            <w:rStyle w:val="Hyperlink"/>
            <w:noProof/>
          </w:rPr>
          <w:t>Subnode BTree</w:t>
        </w:r>
        <w:r>
          <w:rPr>
            <w:noProof/>
            <w:webHidden/>
          </w:rPr>
          <w:tab/>
        </w:r>
        <w:r>
          <w:rPr>
            <w:noProof/>
            <w:webHidden/>
          </w:rPr>
          <w:fldChar w:fldCharType="begin"/>
        </w:r>
        <w:r>
          <w:rPr>
            <w:noProof/>
            <w:webHidden/>
          </w:rPr>
          <w:instrText xml:space="preserve"> PAGEREF _Toc190324426 \h </w:instrText>
        </w:r>
        <w:r>
          <w:rPr>
            <w:noProof/>
            <w:webHidden/>
          </w:rPr>
        </w:r>
        <w:r>
          <w:rPr>
            <w:noProof/>
            <w:webHidden/>
          </w:rPr>
          <w:fldChar w:fldCharType="separate"/>
        </w:r>
        <w:r>
          <w:rPr>
            <w:noProof/>
            <w:webHidden/>
          </w:rPr>
          <w:t>48</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27" w:history="1">
        <w:r w:rsidRPr="00E82C14">
          <w:rPr>
            <w:rStyle w:val="Hyperlink"/>
            <w:noProof/>
          </w:rPr>
          <w:t>2.2.2.8.3.3.1</w:t>
        </w:r>
        <w:r>
          <w:rPr>
            <w:rFonts w:asciiTheme="minorHAnsi" w:eastAsiaTheme="minorEastAsia" w:hAnsiTheme="minorHAnsi" w:cstheme="minorBidi"/>
            <w:noProof/>
            <w:sz w:val="22"/>
            <w:szCs w:val="22"/>
          </w:rPr>
          <w:tab/>
        </w:r>
        <w:r w:rsidRPr="00E82C14">
          <w:rPr>
            <w:rStyle w:val="Hyperlink"/>
            <w:noProof/>
          </w:rPr>
          <w:t>SLBLOCKs</w:t>
        </w:r>
        <w:r>
          <w:rPr>
            <w:noProof/>
            <w:webHidden/>
          </w:rPr>
          <w:tab/>
        </w:r>
        <w:r>
          <w:rPr>
            <w:noProof/>
            <w:webHidden/>
          </w:rPr>
          <w:fldChar w:fldCharType="begin"/>
        </w:r>
        <w:r>
          <w:rPr>
            <w:noProof/>
            <w:webHidden/>
          </w:rPr>
          <w:instrText xml:space="preserve"> PAGEREF _Toc190324427 \h </w:instrText>
        </w:r>
        <w:r>
          <w:rPr>
            <w:noProof/>
            <w:webHidden/>
          </w:rPr>
        </w:r>
        <w:r>
          <w:rPr>
            <w:noProof/>
            <w:webHidden/>
          </w:rPr>
          <w:fldChar w:fldCharType="separate"/>
        </w:r>
        <w:r>
          <w:rPr>
            <w:noProof/>
            <w:webHidden/>
          </w:rPr>
          <w:t>48</w:t>
        </w:r>
        <w:r>
          <w:rPr>
            <w:noProof/>
            <w:webHidden/>
          </w:rPr>
          <w:fldChar w:fldCharType="end"/>
        </w:r>
      </w:hyperlink>
    </w:p>
    <w:p w:rsidR="0004023B" w:rsidRDefault="0004023B">
      <w:pPr>
        <w:pStyle w:val="TOC8"/>
        <w:rPr>
          <w:rFonts w:asciiTheme="minorHAnsi" w:eastAsiaTheme="minorEastAsia" w:hAnsiTheme="minorHAnsi" w:cstheme="minorBidi"/>
          <w:noProof/>
          <w:sz w:val="22"/>
          <w:szCs w:val="22"/>
        </w:rPr>
      </w:pPr>
      <w:hyperlink w:anchor="_Toc190324428" w:history="1">
        <w:r w:rsidRPr="00E82C14">
          <w:rPr>
            <w:rStyle w:val="Hyperlink"/>
            <w:noProof/>
          </w:rPr>
          <w:t>2.2.2.8.3.3.1.1</w:t>
        </w:r>
        <w:r>
          <w:rPr>
            <w:rFonts w:asciiTheme="minorHAnsi" w:eastAsiaTheme="minorEastAsia" w:hAnsiTheme="minorHAnsi" w:cstheme="minorBidi"/>
            <w:noProof/>
            <w:sz w:val="22"/>
            <w:szCs w:val="22"/>
          </w:rPr>
          <w:tab/>
        </w:r>
        <w:r w:rsidRPr="00E82C14">
          <w:rPr>
            <w:rStyle w:val="Hyperlink"/>
            <w:noProof/>
          </w:rPr>
          <w:t>SLENTRY (Leaf Block Entry)</w:t>
        </w:r>
        <w:r>
          <w:rPr>
            <w:noProof/>
            <w:webHidden/>
          </w:rPr>
          <w:tab/>
        </w:r>
        <w:r>
          <w:rPr>
            <w:noProof/>
            <w:webHidden/>
          </w:rPr>
          <w:fldChar w:fldCharType="begin"/>
        </w:r>
        <w:r>
          <w:rPr>
            <w:noProof/>
            <w:webHidden/>
          </w:rPr>
          <w:instrText xml:space="preserve"> PAGEREF _Toc190324428 \h </w:instrText>
        </w:r>
        <w:r>
          <w:rPr>
            <w:noProof/>
            <w:webHidden/>
          </w:rPr>
        </w:r>
        <w:r>
          <w:rPr>
            <w:noProof/>
            <w:webHidden/>
          </w:rPr>
          <w:fldChar w:fldCharType="separate"/>
        </w:r>
        <w:r>
          <w:rPr>
            <w:noProof/>
            <w:webHidden/>
          </w:rPr>
          <w:t>48</w:t>
        </w:r>
        <w:r>
          <w:rPr>
            <w:noProof/>
            <w:webHidden/>
          </w:rPr>
          <w:fldChar w:fldCharType="end"/>
        </w:r>
      </w:hyperlink>
    </w:p>
    <w:p w:rsidR="0004023B" w:rsidRDefault="0004023B">
      <w:pPr>
        <w:pStyle w:val="TOC8"/>
        <w:rPr>
          <w:rFonts w:asciiTheme="minorHAnsi" w:eastAsiaTheme="minorEastAsia" w:hAnsiTheme="minorHAnsi" w:cstheme="minorBidi"/>
          <w:noProof/>
          <w:sz w:val="22"/>
          <w:szCs w:val="22"/>
        </w:rPr>
      </w:pPr>
      <w:hyperlink w:anchor="_Toc190324429" w:history="1">
        <w:r w:rsidRPr="00E82C14">
          <w:rPr>
            <w:rStyle w:val="Hyperlink"/>
            <w:noProof/>
          </w:rPr>
          <w:t>2.2.2.8.3.3.1.2</w:t>
        </w:r>
        <w:r>
          <w:rPr>
            <w:rFonts w:asciiTheme="minorHAnsi" w:eastAsiaTheme="minorEastAsia" w:hAnsiTheme="minorHAnsi" w:cstheme="minorBidi"/>
            <w:noProof/>
            <w:sz w:val="22"/>
            <w:szCs w:val="22"/>
          </w:rPr>
          <w:tab/>
        </w:r>
        <w:r w:rsidRPr="00E82C14">
          <w:rPr>
            <w:rStyle w:val="Hyperlink"/>
            <w:noProof/>
          </w:rPr>
          <w:t>SLBLOCK</w:t>
        </w:r>
        <w:r>
          <w:rPr>
            <w:noProof/>
            <w:webHidden/>
          </w:rPr>
          <w:tab/>
        </w:r>
        <w:r>
          <w:rPr>
            <w:noProof/>
            <w:webHidden/>
          </w:rPr>
          <w:fldChar w:fldCharType="begin"/>
        </w:r>
        <w:r>
          <w:rPr>
            <w:noProof/>
            <w:webHidden/>
          </w:rPr>
          <w:instrText xml:space="preserve"> PAGEREF _Toc190324429 \h </w:instrText>
        </w:r>
        <w:r>
          <w:rPr>
            <w:noProof/>
            <w:webHidden/>
          </w:rPr>
        </w:r>
        <w:r>
          <w:rPr>
            <w:noProof/>
            <w:webHidden/>
          </w:rPr>
          <w:fldChar w:fldCharType="separate"/>
        </w:r>
        <w:r>
          <w:rPr>
            <w:noProof/>
            <w:webHidden/>
          </w:rPr>
          <w:t>49</w:t>
        </w:r>
        <w:r>
          <w:rPr>
            <w:noProof/>
            <w:webHidden/>
          </w:rPr>
          <w:fldChar w:fldCharType="end"/>
        </w:r>
      </w:hyperlink>
    </w:p>
    <w:p w:rsidR="0004023B" w:rsidRDefault="0004023B">
      <w:pPr>
        <w:pStyle w:val="TOC7"/>
        <w:rPr>
          <w:rFonts w:asciiTheme="minorHAnsi" w:eastAsiaTheme="minorEastAsia" w:hAnsiTheme="minorHAnsi" w:cstheme="minorBidi"/>
          <w:noProof/>
          <w:sz w:val="22"/>
          <w:szCs w:val="22"/>
        </w:rPr>
      </w:pPr>
      <w:hyperlink w:anchor="_Toc190324430" w:history="1">
        <w:r w:rsidRPr="00E82C14">
          <w:rPr>
            <w:rStyle w:val="Hyperlink"/>
            <w:noProof/>
          </w:rPr>
          <w:t>2.2.2.8.3.3.2</w:t>
        </w:r>
        <w:r>
          <w:rPr>
            <w:rFonts w:asciiTheme="minorHAnsi" w:eastAsiaTheme="minorEastAsia" w:hAnsiTheme="minorHAnsi" w:cstheme="minorBidi"/>
            <w:noProof/>
            <w:sz w:val="22"/>
            <w:szCs w:val="22"/>
          </w:rPr>
          <w:tab/>
        </w:r>
        <w:r w:rsidRPr="00E82C14">
          <w:rPr>
            <w:rStyle w:val="Hyperlink"/>
            <w:noProof/>
          </w:rPr>
          <w:t>SIBLOCKs</w:t>
        </w:r>
        <w:r>
          <w:rPr>
            <w:noProof/>
            <w:webHidden/>
          </w:rPr>
          <w:tab/>
        </w:r>
        <w:r>
          <w:rPr>
            <w:noProof/>
            <w:webHidden/>
          </w:rPr>
          <w:fldChar w:fldCharType="begin"/>
        </w:r>
        <w:r>
          <w:rPr>
            <w:noProof/>
            <w:webHidden/>
          </w:rPr>
          <w:instrText xml:space="preserve"> PAGEREF _Toc190324430 \h </w:instrText>
        </w:r>
        <w:r>
          <w:rPr>
            <w:noProof/>
            <w:webHidden/>
          </w:rPr>
        </w:r>
        <w:r>
          <w:rPr>
            <w:noProof/>
            <w:webHidden/>
          </w:rPr>
          <w:fldChar w:fldCharType="separate"/>
        </w:r>
        <w:r>
          <w:rPr>
            <w:noProof/>
            <w:webHidden/>
          </w:rPr>
          <w:t>50</w:t>
        </w:r>
        <w:r>
          <w:rPr>
            <w:noProof/>
            <w:webHidden/>
          </w:rPr>
          <w:fldChar w:fldCharType="end"/>
        </w:r>
      </w:hyperlink>
    </w:p>
    <w:p w:rsidR="0004023B" w:rsidRDefault="0004023B">
      <w:pPr>
        <w:pStyle w:val="TOC8"/>
        <w:rPr>
          <w:rFonts w:asciiTheme="minorHAnsi" w:eastAsiaTheme="minorEastAsia" w:hAnsiTheme="minorHAnsi" w:cstheme="minorBidi"/>
          <w:noProof/>
          <w:sz w:val="22"/>
          <w:szCs w:val="22"/>
        </w:rPr>
      </w:pPr>
      <w:hyperlink w:anchor="_Toc190324431" w:history="1">
        <w:r w:rsidRPr="00E82C14">
          <w:rPr>
            <w:rStyle w:val="Hyperlink"/>
            <w:noProof/>
          </w:rPr>
          <w:t>2.2.2.8.3.3.2.1</w:t>
        </w:r>
        <w:r>
          <w:rPr>
            <w:rFonts w:asciiTheme="minorHAnsi" w:eastAsiaTheme="minorEastAsia" w:hAnsiTheme="minorHAnsi" w:cstheme="minorBidi"/>
            <w:noProof/>
            <w:sz w:val="22"/>
            <w:szCs w:val="22"/>
          </w:rPr>
          <w:tab/>
        </w:r>
        <w:r w:rsidRPr="00E82C14">
          <w:rPr>
            <w:rStyle w:val="Hyperlink"/>
            <w:noProof/>
          </w:rPr>
          <w:t>SIENTRY (Intermediate Block Entry)</w:t>
        </w:r>
        <w:r>
          <w:rPr>
            <w:noProof/>
            <w:webHidden/>
          </w:rPr>
          <w:tab/>
        </w:r>
        <w:r>
          <w:rPr>
            <w:noProof/>
            <w:webHidden/>
          </w:rPr>
          <w:fldChar w:fldCharType="begin"/>
        </w:r>
        <w:r>
          <w:rPr>
            <w:noProof/>
            <w:webHidden/>
          </w:rPr>
          <w:instrText xml:space="preserve"> PAGEREF _Toc190324431 \h </w:instrText>
        </w:r>
        <w:r>
          <w:rPr>
            <w:noProof/>
            <w:webHidden/>
          </w:rPr>
        </w:r>
        <w:r>
          <w:rPr>
            <w:noProof/>
            <w:webHidden/>
          </w:rPr>
          <w:fldChar w:fldCharType="separate"/>
        </w:r>
        <w:r>
          <w:rPr>
            <w:noProof/>
            <w:webHidden/>
          </w:rPr>
          <w:t>50</w:t>
        </w:r>
        <w:r>
          <w:rPr>
            <w:noProof/>
            <w:webHidden/>
          </w:rPr>
          <w:fldChar w:fldCharType="end"/>
        </w:r>
      </w:hyperlink>
    </w:p>
    <w:p w:rsidR="0004023B" w:rsidRDefault="0004023B">
      <w:pPr>
        <w:pStyle w:val="TOC8"/>
        <w:rPr>
          <w:rFonts w:asciiTheme="minorHAnsi" w:eastAsiaTheme="minorEastAsia" w:hAnsiTheme="minorHAnsi" w:cstheme="minorBidi"/>
          <w:noProof/>
          <w:sz w:val="22"/>
          <w:szCs w:val="22"/>
        </w:rPr>
      </w:pPr>
      <w:hyperlink w:anchor="_Toc190324432" w:history="1">
        <w:r w:rsidRPr="00E82C14">
          <w:rPr>
            <w:rStyle w:val="Hyperlink"/>
            <w:noProof/>
          </w:rPr>
          <w:t>2.2.2.8.3.3.2.2</w:t>
        </w:r>
        <w:r>
          <w:rPr>
            <w:rFonts w:asciiTheme="minorHAnsi" w:eastAsiaTheme="minorEastAsia" w:hAnsiTheme="minorHAnsi" w:cstheme="minorBidi"/>
            <w:noProof/>
            <w:sz w:val="22"/>
            <w:szCs w:val="22"/>
          </w:rPr>
          <w:tab/>
        </w:r>
        <w:r w:rsidRPr="00E82C14">
          <w:rPr>
            <w:rStyle w:val="Hyperlink"/>
            <w:noProof/>
          </w:rPr>
          <w:t>SIBLOCK</w:t>
        </w:r>
        <w:r>
          <w:rPr>
            <w:noProof/>
            <w:webHidden/>
          </w:rPr>
          <w:tab/>
        </w:r>
        <w:r>
          <w:rPr>
            <w:noProof/>
            <w:webHidden/>
          </w:rPr>
          <w:fldChar w:fldCharType="begin"/>
        </w:r>
        <w:r>
          <w:rPr>
            <w:noProof/>
            <w:webHidden/>
          </w:rPr>
          <w:instrText xml:space="preserve"> PAGEREF _Toc190324432 \h </w:instrText>
        </w:r>
        <w:r>
          <w:rPr>
            <w:noProof/>
            <w:webHidden/>
          </w:rPr>
        </w:r>
        <w:r>
          <w:rPr>
            <w:noProof/>
            <w:webHidden/>
          </w:rPr>
          <w:fldChar w:fldCharType="separate"/>
        </w:r>
        <w:r>
          <w:rPr>
            <w:noProof/>
            <w:webHidden/>
          </w:rPr>
          <w:t>51</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433" w:history="1">
        <w:r w:rsidRPr="00E82C14">
          <w:rPr>
            <w:rStyle w:val="Hyperlink"/>
            <w:noProof/>
          </w:rPr>
          <w:t>2.3</w:t>
        </w:r>
        <w:r>
          <w:rPr>
            <w:rFonts w:asciiTheme="minorHAnsi" w:eastAsiaTheme="minorEastAsia" w:hAnsiTheme="minorHAnsi" w:cstheme="minorBidi"/>
            <w:noProof/>
            <w:sz w:val="22"/>
            <w:szCs w:val="22"/>
          </w:rPr>
          <w:tab/>
        </w:r>
        <w:r w:rsidRPr="00E82C14">
          <w:rPr>
            <w:rStyle w:val="Hyperlink"/>
            <w:noProof/>
          </w:rPr>
          <w:t>LTP Layer</w:t>
        </w:r>
        <w:r>
          <w:rPr>
            <w:noProof/>
            <w:webHidden/>
          </w:rPr>
          <w:tab/>
        </w:r>
        <w:r>
          <w:rPr>
            <w:noProof/>
            <w:webHidden/>
          </w:rPr>
          <w:fldChar w:fldCharType="begin"/>
        </w:r>
        <w:r>
          <w:rPr>
            <w:noProof/>
            <w:webHidden/>
          </w:rPr>
          <w:instrText xml:space="preserve"> PAGEREF _Toc190324433 \h </w:instrText>
        </w:r>
        <w:r>
          <w:rPr>
            <w:noProof/>
            <w:webHidden/>
          </w:rPr>
        </w:r>
        <w:r>
          <w:rPr>
            <w:noProof/>
            <w:webHidden/>
          </w:rPr>
          <w:fldChar w:fldCharType="separate"/>
        </w:r>
        <w:r>
          <w:rPr>
            <w:noProof/>
            <w:webHidden/>
          </w:rPr>
          <w:t>52</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34" w:history="1">
        <w:r w:rsidRPr="00E82C14">
          <w:rPr>
            <w:rStyle w:val="Hyperlink"/>
            <w:noProof/>
          </w:rPr>
          <w:t>2.3.1</w:t>
        </w:r>
        <w:r>
          <w:rPr>
            <w:rFonts w:asciiTheme="minorHAnsi" w:eastAsiaTheme="minorEastAsia" w:hAnsiTheme="minorHAnsi" w:cstheme="minorBidi"/>
            <w:noProof/>
            <w:sz w:val="22"/>
            <w:szCs w:val="22"/>
          </w:rPr>
          <w:tab/>
        </w:r>
        <w:r w:rsidRPr="00E82C14">
          <w:rPr>
            <w:rStyle w:val="Hyperlink"/>
            <w:noProof/>
          </w:rPr>
          <w:t>HN (Heap-on-Node)</w:t>
        </w:r>
        <w:r>
          <w:rPr>
            <w:noProof/>
            <w:webHidden/>
          </w:rPr>
          <w:tab/>
        </w:r>
        <w:r>
          <w:rPr>
            <w:noProof/>
            <w:webHidden/>
          </w:rPr>
          <w:fldChar w:fldCharType="begin"/>
        </w:r>
        <w:r>
          <w:rPr>
            <w:noProof/>
            <w:webHidden/>
          </w:rPr>
          <w:instrText xml:space="preserve"> PAGEREF _Toc190324434 \h </w:instrText>
        </w:r>
        <w:r>
          <w:rPr>
            <w:noProof/>
            <w:webHidden/>
          </w:rPr>
        </w:r>
        <w:r>
          <w:rPr>
            <w:noProof/>
            <w:webHidden/>
          </w:rPr>
          <w:fldChar w:fldCharType="separate"/>
        </w:r>
        <w:r>
          <w:rPr>
            <w:noProof/>
            <w:webHidden/>
          </w:rPr>
          <w:t>53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35" w:history="1">
        <w:r w:rsidRPr="00E82C14">
          <w:rPr>
            <w:rStyle w:val="Hyperlink"/>
            <w:noProof/>
          </w:rPr>
          <w:t>2.3.1.1</w:t>
        </w:r>
        <w:r>
          <w:rPr>
            <w:rFonts w:asciiTheme="minorHAnsi" w:eastAsiaTheme="minorEastAsia" w:hAnsiTheme="minorHAnsi" w:cstheme="minorBidi"/>
            <w:noProof/>
            <w:sz w:val="22"/>
            <w:szCs w:val="22"/>
          </w:rPr>
          <w:tab/>
        </w:r>
        <w:r w:rsidRPr="00E82C14">
          <w:rPr>
            <w:rStyle w:val="Hyperlink"/>
            <w:noProof/>
          </w:rPr>
          <w:t>HID</w:t>
        </w:r>
        <w:r>
          <w:rPr>
            <w:noProof/>
            <w:webHidden/>
          </w:rPr>
          <w:tab/>
        </w:r>
        <w:r>
          <w:rPr>
            <w:noProof/>
            <w:webHidden/>
          </w:rPr>
          <w:fldChar w:fldCharType="begin"/>
        </w:r>
        <w:r>
          <w:rPr>
            <w:noProof/>
            <w:webHidden/>
          </w:rPr>
          <w:instrText xml:space="preserve"> PAGEREF _Toc190324435 \h </w:instrText>
        </w:r>
        <w:r>
          <w:rPr>
            <w:noProof/>
            <w:webHidden/>
          </w:rPr>
        </w:r>
        <w:r>
          <w:rPr>
            <w:noProof/>
            <w:webHidden/>
          </w:rPr>
          <w:fldChar w:fldCharType="separate"/>
        </w:r>
        <w:r>
          <w:rPr>
            <w:noProof/>
            <w:webHidden/>
          </w:rPr>
          <w:t>53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36" w:history="1">
        <w:r w:rsidRPr="00E82C14">
          <w:rPr>
            <w:rStyle w:val="Hyperlink"/>
            <w:noProof/>
          </w:rPr>
          <w:t>2.3.1.2</w:t>
        </w:r>
        <w:r>
          <w:rPr>
            <w:rFonts w:asciiTheme="minorHAnsi" w:eastAsiaTheme="minorEastAsia" w:hAnsiTheme="minorHAnsi" w:cstheme="minorBidi"/>
            <w:noProof/>
            <w:sz w:val="22"/>
            <w:szCs w:val="22"/>
          </w:rPr>
          <w:tab/>
        </w:r>
        <w:r w:rsidRPr="00E82C14">
          <w:rPr>
            <w:rStyle w:val="Hyperlink"/>
            <w:noProof/>
          </w:rPr>
          <w:t>HNHDR</w:t>
        </w:r>
        <w:r>
          <w:rPr>
            <w:noProof/>
            <w:webHidden/>
          </w:rPr>
          <w:tab/>
        </w:r>
        <w:r>
          <w:rPr>
            <w:noProof/>
            <w:webHidden/>
          </w:rPr>
          <w:fldChar w:fldCharType="begin"/>
        </w:r>
        <w:r>
          <w:rPr>
            <w:noProof/>
            <w:webHidden/>
          </w:rPr>
          <w:instrText xml:space="preserve"> PAGEREF _Toc190324436 \h </w:instrText>
        </w:r>
        <w:r>
          <w:rPr>
            <w:noProof/>
            <w:webHidden/>
          </w:rPr>
        </w:r>
        <w:r>
          <w:rPr>
            <w:noProof/>
            <w:webHidden/>
          </w:rPr>
          <w:fldChar w:fldCharType="separate"/>
        </w:r>
        <w:r>
          <w:rPr>
            <w:noProof/>
            <w:webHidden/>
          </w:rPr>
          <w:t>53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37" w:history="1">
        <w:r w:rsidRPr="00E82C14">
          <w:rPr>
            <w:rStyle w:val="Hyperlink"/>
            <w:noProof/>
          </w:rPr>
          <w:t>2.3.1.3</w:t>
        </w:r>
        <w:r>
          <w:rPr>
            <w:rFonts w:asciiTheme="minorHAnsi" w:eastAsiaTheme="minorEastAsia" w:hAnsiTheme="minorHAnsi" w:cstheme="minorBidi"/>
            <w:noProof/>
            <w:sz w:val="22"/>
            <w:szCs w:val="22"/>
          </w:rPr>
          <w:tab/>
        </w:r>
        <w:r w:rsidRPr="00E82C14">
          <w:rPr>
            <w:rStyle w:val="Hyperlink"/>
            <w:noProof/>
          </w:rPr>
          <w:t>HNPAGEHDR</w:t>
        </w:r>
        <w:r>
          <w:rPr>
            <w:noProof/>
            <w:webHidden/>
          </w:rPr>
          <w:tab/>
        </w:r>
        <w:r>
          <w:rPr>
            <w:noProof/>
            <w:webHidden/>
          </w:rPr>
          <w:fldChar w:fldCharType="begin"/>
        </w:r>
        <w:r>
          <w:rPr>
            <w:noProof/>
            <w:webHidden/>
          </w:rPr>
          <w:instrText xml:space="preserve"> PAGEREF _Toc190324437 \h </w:instrText>
        </w:r>
        <w:r>
          <w:rPr>
            <w:noProof/>
            <w:webHidden/>
          </w:rPr>
        </w:r>
        <w:r>
          <w:rPr>
            <w:noProof/>
            <w:webHidden/>
          </w:rPr>
          <w:fldChar w:fldCharType="separate"/>
        </w:r>
        <w:r>
          <w:rPr>
            <w:noProof/>
            <w:webHidden/>
          </w:rPr>
          <w:t>55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38" w:history="1">
        <w:r w:rsidRPr="00E82C14">
          <w:rPr>
            <w:rStyle w:val="Hyperlink"/>
            <w:noProof/>
          </w:rPr>
          <w:t>2.3.1.4</w:t>
        </w:r>
        <w:r>
          <w:rPr>
            <w:rFonts w:asciiTheme="minorHAnsi" w:eastAsiaTheme="minorEastAsia" w:hAnsiTheme="minorHAnsi" w:cstheme="minorBidi"/>
            <w:noProof/>
            <w:sz w:val="22"/>
            <w:szCs w:val="22"/>
          </w:rPr>
          <w:tab/>
        </w:r>
        <w:r w:rsidRPr="00E82C14">
          <w:rPr>
            <w:rStyle w:val="Hyperlink"/>
            <w:noProof/>
          </w:rPr>
          <w:t>HNBITMAPHDR</w:t>
        </w:r>
        <w:r>
          <w:rPr>
            <w:noProof/>
            <w:webHidden/>
          </w:rPr>
          <w:tab/>
        </w:r>
        <w:r>
          <w:rPr>
            <w:noProof/>
            <w:webHidden/>
          </w:rPr>
          <w:fldChar w:fldCharType="begin"/>
        </w:r>
        <w:r>
          <w:rPr>
            <w:noProof/>
            <w:webHidden/>
          </w:rPr>
          <w:instrText xml:space="preserve"> PAGEREF _Toc190324438 \h </w:instrText>
        </w:r>
        <w:r>
          <w:rPr>
            <w:noProof/>
            <w:webHidden/>
          </w:rPr>
        </w:r>
        <w:r>
          <w:rPr>
            <w:noProof/>
            <w:webHidden/>
          </w:rPr>
          <w:fldChar w:fldCharType="separate"/>
        </w:r>
        <w:r>
          <w:rPr>
            <w:noProof/>
            <w:webHidden/>
          </w:rPr>
          <w:t>55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39" w:history="1">
        <w:r w:rsidRPr="00E82C14">
          <w:rPr>
            <w:rStyle w:val="Hyperlink"/>
            <w:noProof/>
          </w:rPr>
          <w:t>2.3.1.5</w:t>
        </w:r>
        <w:r>
          <w:rPr>
            <w:rFonts w:asciiTheme="minorHAnsi" w:eastAsiaTheme="minorEastAsia" w:hAnsiTheme="minorHAnsi" w:cstheme="minorBidi"/>
            <w:noProof/>
            <w:sz w:val="22"/>
            <w:szCs w:val="22"/>
          </w:rPr>
          <w:tab/>
        </w:r>
        <w:r w:rsidRPr="00E82C14">
          <w:rPr>
            <w:rStyle w:val="Hyperlink"/>
            <w:noProof/>
          </w:rPr>
          <w:t>HNPAGEMAP</w:t>
        </w:r>
        <w:r>
          <w:rPr>
            <w:noProof/>
            <w:webHidden/>
          </w:rPr>
          <w:tab/>
        </w:r>
        <w:r>
          <w:rPr>
            <w:noProof/>
            <w:webHidden/>
          </w:rPr>
          <w:fldChar w:fldCharType="begin"/>
        </w:r>
        <w:r>
          <w:rPr>
            <w:noProof/>
            <w:webHidden/>
          </w:rPr>
          <w:instrText xml:space="preserve"> PAGEREF _Toc190324439 \h </w:instrText>
        </w:r>
        <w:r>
          <w:rPr>
            <w:noProof/>
            <w:webHidden/>
          </w:rPr>
        </w:r>
        <w:r>
          <w:rPr>
            <w:noProof/>
            <w:webHidden/>
          </w:rPr>
          <w:fldChar w:fldCharType="separate"/>
        </w:r>
        <w:r>
          <w:rPr>
            <w:noProof/>
            <w:webHidden/>
          </w:rPr>
          <w:t>55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40" w:history="1">
        <w:r w:rsidRPr="00E82C14">
          <w:rPr>
            <w:rStyle w:val="Hyperlink"/>
            <w:noProof/>
          </w:rPr>
          <w:t>2.3.1.6</w:t>
        </w:r>
        <w:r>
          <w:rPr>
            <w:rFonts w:asciiTheme="minorHAnsi" w:eastAsiaTheme="minorEastAsia" w:hAnsiTheme="minorHAnsi" w:cstheme="minorBidi"/>
            <w:noProof/>
            <w:sz w:val="22"/>
            <w:szCs w:val="22"/>
          </w:rPr>
          <w:tab/>
        </w:r>
        <w:r w:rsidRPr="00E82C14">
          <w:rPr>
            <w:rStyle w:val="Hyperlink"/>
            <w:noProof/>
          </w:rPr>
          <w:t>Anatomy of HN Data Blocks</w:t>
        </w:r>
        <w:r>
          <w:rPr>
            <w:noProof/>
            <w:webHidden/>
          </w:rPr>
          <w:tab/>
        </w:r>
        <w:r>
          <w:rPr>
            <w:noProof/>
            <w:webHidden/>
          </w:rPr>
          <w:fldChar w:fldCharType="begin"/>
        </w:r>
        <w:r>
          <w:rPr>
            <w:noProof/>
            <w:webHidden/>
          </w:rPr>
          <w:instrText xml:space="preserve"> PAGEREF _Toc190324440 \h </w:instrText>
        </w:r>
        <w:r>
          <w:rPr>
            <w:noProof/>
            <w:webHidden/>
          </w:rPr>
        </w:r>
        <w:r>
          <w:rPr>
            <w:noProof/>
            <w:webHidden/>
          </w:rPr>
          <w:fldChar w:fldCharType="separate"/>
        </w:r>
        <w:r>
          <w:rPr>
            <w:noProof/>
            <w:webHidden/>
          </w:rPr>
          <w:t>57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41" w:history="1">
        <w:r w:rsidRPr="00E82C14">
          <w:rPr>
            <w:rStyle w:val="Hyperlink"/>
            <w:noProof/>
          </w:rPr>
          <w:t>2.3.1.6.1</w:t>
        </w:r>
        <w:r>
          <w:rPr>
            <w:rFonts w:asciiTheme="minorHAnsi" w:eastAsiaTheme="minorEastAsia" w:hAnsiTheme="minorHAnsi" w:cstheme="minorBidi"/>
            <w:noProof/>
            <w:sz w:val="22"/>
            <w:szCs w:val="22"/>
          </w:rPr>
          <w:tab/>
        </w:r>
        <w:r w:rsidRPr="00E82C14">
          <w:rPr>
            <w:rStyle w:val="Hyperlink"/>
            <w:noProof/>
          </w:rPr>
          <w:t>Single-Block Configuration</w:t>
        </w:r>
        <w:r>
          <w:rPr>
            <w:noProof/>
            <w:webHidden/>
          </w:rPr>
          <w:tab/>
        </w:r>
        <w:r>
          <w:rPr>
            <w:noProof/>
            <w:webHidden/>
          </w:rPr>
          <w:fldChar w:fldCharType="begin"/>
        </w:r>
        <w:r>
          <w:rPr>
            <w:noProof/>
            <w:webHidden/>
          </w:rPr>
          <w:instrText xml:space="preserve"> PAGEREF _Toc190324441 \h </w:instrText>
        </w:r>
        <w:r>
          <w:rPr>
            <w:noProof/>
            <w:webHidden/>
          </w:rPr>
        </w:r>
        <w:r>
          <w:rPr>
            <w:noProof/>
            <w:webHidden/>
          </w:rPr>
          <w:fldChar w:fldCharType="separate"/>
        </w:r>
        <w:r>
          <w:rPr>
            <w:noProof/>
            <w:webHidden/>
          </w:rPr>
          <w:t>57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42" w:history="1">
        <w:r w:rsidRPr="00E82C14">
          <w:rPr>
            <w:rStyle w:val="Hyperlink"/>
            <w:noProof/>
          </w:rPr>
          <w:t>2.3.1.6.2</w:t>
        </w:r>
        <w:r>
          <w:rPr>
            <w:rFonts w:asciiTheme="minorHAnsi" w:eastAsiaTheme="minorEastAsia" w:hAnsiTheme="minorHAnsi" w:cstheme="minorBidi"/>
            <w:noProof/>
            <w:sz w:val="22"/>
            <w:szCs w:val="22"/>
          </w:rPr>
          <w:tab/>
        </w:r>
        <w:r w:rsidRPr="00E82C14">
          <w:rPr>
            <w:rStyle w:val="Hyperlink"/>
            <w:noProof/>
          </w:rPr>
          <w:t>Data Tree Configuration</w:t>
        </w:r>
        <w:r>
          <w:rPr>
            <w:noProof/>
            <w:webHidden/>
          </w:rPr>
          <w:tab/>
        </w:r>
        <w:r>
          <w:rPr>
            <w:noProof/>
            <w:webHidden/>
          </w:rPr>
          <w:fldChar w:fldCharType="begin"/>
        </w:r>
        <w:r>
          <w:rPr>
            <w:noProof/>
            <w:webHidden/>
          </w:rPr>
          <w:instrText xml:space="preserve"> PAGEREF _Toc190324442 \h </w:instrText>
        </w:r>
        <w:r>
          <w:rPr>
            <w:noProof/>
            <w:webHidden/>
          </w:rPr>
        </w:r>
        <w:r>
          <w:rPr>
            <w:noProof/>
            <w:webHidden/>
          </w:rPr>
          <w:fldChar w:fldCharType="separate"/>
        </w:r>
        <w:r>
          <w:rPr>
            <w:noProof/>
            <w:webHidden/>
          </w:rPr>
          <w:t>57</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43" w:history="1">
        <w:r w:rsidRPr="00E82C14">
          <w:rPr>
            <w:rStyle w:val="Hyperlink"/>
            <w:noProof/>
          </w:rPr>
          <w:t>2.3.2</w:t>
        </w:r>
        <w:r>
          <w:rPr>
            <w:rFonts w:asciiTheme="minorHAnsi" w:eastAsiaTheme="minorEastAsia" w:hAnsiTheme="minorHAnsi" w:cstheme="minorBidi"/>
            <w:noProof/>
            <w:sz w:val="22"/>
            <w:szCs w:val="22"/>
          </w:rPr>
          <w:tab/>
        </w:r>
        <w:r w:rsidRPr="00E82C14">
          <w:rPr>
            <w:rStyle w:val="Hyperlink"/>
            <w:noProof/>
          </w:rPr>
          <w:t>BTree-on-Heap (BTH)</w:t>
        </w:r>
        <w:r>
          <w:rPr>
            <w:noProof/>
            <w:webHidden/>
          </w:rPr>
          <w:tab/>
        </w:r>
        <w:r>
          <w:rPr>
            <w:noProof/>
            <w:webHidden/>
          </w:rPr>
          <w:fldChar w:fldCharType="begin"/>
        </w:r>
        <w:r>
          <w:rPr>
            <w:noProof/>
            <w:webHidden/>
          </w:rPr>
          <w:instrText xml:space="preserve"> PAGEREF _Toc190324443 \h </w:instrText>
        </w:r>
        <w:r>
          <w:rPr>
            <w:noProof/>
            <w:webHidden/>
          </w:rPr>
        </w:r>
        <w:r>
          <w:rPr>
            <w:noProof/>
            <w:webHidden/>
          </w:rPr>
          <w:fldChar w:fldCharType="separate"/>
        </w:r>
        <w:r>
          <w:rPr>
            <w:noProof/>
            <w:webHidden/>
          </w:rPr>
          <w:t>58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44" w:history="1">
        <w:r w:rsidRPr="00E82C14">
          <w:rPr>
            <w:rStyle w:val="Hyperlink"/>
            <w:noProof/>
          </w:rPr>
          <w:t>2.3.2.1</w:t>
        </w:r>
        <w:r>
          <w:rPr>
            <w:rFonts w:asciiTheme="minorHAnsi" w:eastAsiaTheme="minorEastAsia" w:hAnsiTheme="minorHAnsi" w:cstheme="minorBidi"/>
            <w:noProof/>
            <w:sz w:val="22"/>
            <w:szCs w:val="22"/>
          </w:rPr>
          <w:tab/>
        </w:r>
        <w:r w:rsidRPr="00E82C14">
          <w:rPr>
            <w:rStyle w:val="Hyperlink"/>
            <w:noProof/>
          </w:rPr>
          <w:t>BTHHEADER</w:t>
        </w:r>
        <w:r>
          <w:rPr>
            <w:noProof/>
            <w:webHidden/>
          </w:rPr>
          <w:tab/>
        </w:r>
        <w:r>
          <w:rPr>
            <w:noProof/>
            <w:webHidden/>
          </w:rPr>
          <w:fldChar w:fldCharType="begin"/>
        </w:r>
        <w:r>
          <w:rPr>
            <w:noProof/>
            <w:webHidden/>
          </w:rPr>
          <w:instrText xml:space="preserve"> PAGEREF _Toc190324444 \h </w:instrText>
        </w:r>
        <w:r>
          <w:rPr>
            <w:noProof/>
            <w:webHidden/>
          </w:rPr>
        </w:r>
        <w:r>
          <w:rPr>
            <w:noProof/>
            <w:webHidden/>
          </w:rPr>
          <w:fldChar w:fldCharType="separate"/>
        </w:r>
        <w:r>
          <w:rPr>
            <w:noProof/>
            <w:webHidden/>
          </w:rPr>
          <w:t>58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45" w:history="1">
        <w:r w:rsidRPr="00E82C14">
          <w:rPr>
            <w:rStyle w:val="Hyperlink"/>
            <w:noProof/>
          </w:rPr>
          <w:t>2.3.2.2</w:t>
        </w:r>
        <w:r>
          <w:rPr>
            <w:rFonts w:asciiTheme="minorHAnsi" w:eastAsiaTheme="minorEastAsia" w:hAnsiTheme="minorHAnsi" w:cstheme="minorBidi"/>
            <w:noProof/>
            <w:sz w:val="22"/>
            <w:szCs w:val="22"/>
          </w:rPr>
          <w:tab/>
        </w:r>
        <w:r w:rsidRPr="00E82C14">
          <w:rPr>
            <w:rStyle w:val="Hyperlink"/>
            <w:noProof/>
          </w:rPr>
          <w:t>Intermediate BTH (Index) Records</w:t>
        </w:r>
        <w:r>
          <w:rPr>
            <w:noProof/>
            <w:webHidden/>
          </w:rPr>
          <w:tab/>
        </w:r>
        <w:r>
          <w:rPr>
            <w:noProof/>
            <w:webHidden/>
          </w:rPr>
          <w:fldChar w:fldCharType="begin"/>
        </w:r>
        <w:r>
          <w:rPr>
            <w:noProof/>
            <w:webHidden/>
          </w:rPr>
          <w:instrText xml:space="preserve"> PAGEREF _Toc190324445 \h </w:instrText>
        </w:r>
        <w:r>
          <w:rPr>
            <w:noProof/>
            <w:webHidden/>
          </w:rPr>
        </w:r>
        <w:r>
          <w:rPr>
            <w:noProof/>
            <w:webHidden/>
          </w:rPr>
          <w:fldChar w:fldCharType="separate"/>
        </w:r>
        <w:r>
          <w:rPr>
            <w:noProof/>
            <w:webHidden/>
          </w:rPr>
          <w:t>59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46" w:history="1">
        <w:r w:rsidRPr="00E82C14">
          <w:rPr>
            <w:rStyle w:val="Hyperlink"/>
            <w:noProof/>
          </w:rPr>
          <w:t>2.3.2.3</w:t>
        </w:r>
        <w:r>
          <w:rPr>
            <w:rFonts w:asciiTheme="minorHAnsi" w:eastAsiaTheme="minorEastAsia" w:hAnsiTheme="minorHAnsi" w:cstheme="minorBidi"/>
            <w:noProof/>
            <w:sz w:val="22"/>
            <w:szCs w:val="22"/>
          </w:rPr>
          <w:tab/>
        </w:r>
        <w:r w:rsidRPr="00E82C14">
          <w:rPr>
            <w:rStyle w:val="Hyperlink"/>
            <w:noProof/>
          </w:rPr>
          <w:t>Leaf BTH (Data) Records</w:t>
        </w:r>
        <w:r>
          <w:rPr>
            <w:noProof/>
            <w:webHidden/>
          </w:rPr>
          <w:tab/>
        </w:r>
        <w:r>
          <w:rPr>
            <w:noProof/>
            <w:webHidden/>
          </w:rPr>
          <w:fldChar w:fldCharType="begin"/>
        </w:r>
        <w:r>
          <w:rPr>
            <w:noProof/>
            <w:webHidden/>
          </w:rPr>
          <w:instrText xml:space="preserve"> PAGEREF _Toc190324446 \h </w:instrText>
        </w:r>
        <w:r>
          <w:rPr>
            <w:noProof/>
            <w:webHidden/>
          </w:rPr>
        </w:r>
        <w:r>
          <w:rPr>
            <w:noProof/>
            <w:webHidden/>
          </w:rPr>
          <w:fldChar w:fldCharType="separate"/>
        </w:r>
        <w:r>
          <w:rPr>
            <w:noProof/>
            <w:webHidden/>
          </w:rPr>
          <w:t>59</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47" w:history="1">
        <w:r w:rsidRPr="00E82C14">
          <w:rPr>
            <w:rStyle w:val="Hyperlink"/>
            <w:noProof/>
          </w:rPr>
          <w:t>2.3.3</w:t>
        </w:r>
        <w:r>
          <w:rPr>
            <w:rFonts w:asciiTheme="minorHAnsi" w:eastAsiaTheme="minorEastAsia" w:hAnsiTheme="minorHAnsi" w:cstheme="minorBidi"/>
            <w:noProof/>
            <w:sz w:val="22"/>
            <w:szCs w:val="22"/>
          </w:rPr>
          <w:tab/>
        </w:r>
        <w:r w:rsidRPr="00E82C14">
          <w:rPr>
            <w:rStyle w:val="Hyperlink"/>
            <w:noProof/>
          </w:rPr>
          <w:t>Property Context (PC)</w:t>
        </w:r>
        <w:r>
          <w:rPr>
            <w:noProof/>
            <w:webHidden/>
          </w:rPr>
          <w:tab/>
        </w:r>
        <w:r>
          <w:rPr>
            <w:noProof/>
            <w:webHidden/>
          </w:rPr>
          <w:fldChar w:fldCharType="begin"/>
        </w:r>
        <w:r>
          <w:rPr>
            <w:noProof/>
            <w:webHidden/>
          </w:rPr>
          <w:instrText xml:space="preserve"> PAGEREF _Toc190324447 \h </w:instrText>
        </w:r>
        <w:r>
          <w:rPr>
            <w:noProof/>
            <w:webHidden/>
          </w:rPr>
        </w:r>
        <w:r>
          <w:rPr>
            <w:noProof/>
            <w:webHidden/>
          </w:rPr>
          <w:fldChar w:fldCharType="separate"/>
        </w:r>
        <w:r>
          <w:rPr>
            <w:noProof/>
            <w:webHidden/>
          </w:rPr>
          <w:t>60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48" w:history="1">
        <w:r w:rsidRPr="00E82C14">
          <w:rPr>
            <w:rStyle w:val="Hyperlink"/>
            <w:noProof/>
          </w:rPr>
          <w:t>2.3.3.1</w:t>
        </w:r>
        <w:r>
          <w:rPr>
            <w:rFonts w:asciiTheme="minorHAnsi" w:eastAsiaTheme="minorEastAsia" w:hAnsiTheme="minorHAnsi" w:cstheme="minorBidi"/>
            <w:noProof/>
            <w:sz w:val="22"/>
            <w:szCs w:val="22"/>
          </w:rPr>
          <w:tab/>
        </w:r>
        <w:r w:rsidRPr="00E82C14">
          <w:rPr>
            <w:rStyle w:val="Hyperlink"/>
            <w:noProof/>
          </w:rPr>
          <w:t>Accessing the PC BTHHEADER</w:t>
        </w:r>
        <w:r>
          <w:rPr>
            <w:noProof/>
            <w:webHidden/>
          </w:rPr>
          <w:tab/>
        </w:r>
        <w:r>
          <w:rPr>
            <w:noProof/>
            <w:webHidden/>
          </w:rPr>
          <w:fldChar w:fldCharType="begin"/>
        </w:r>
        <w:r>
          <w:rPr>
            <w:noProof/>
            <w:webHidden/>
          </w:rPr>
          <w:instrText xml:space="preserve"> PAGEREF _Toc190324448 \h </w:instrText>
        </w:r>
        <w:r>
          <w:rPr>
            <w:noProof/>
            <w:webHidden/>
          </w:rPr>
        </w:r>
        <w:r>
          <w:rPr>
            <w:noProof/>
            <w:webHidden/>
          </w:rPr>
          <w:fldChar w:fldCharType="separate"/>
        </w:r>
        <w:r>
          <w:rPr>
            <w:noProof/>
            <w:webHidden/>
          </w:rPr>
          <w:t>60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49" w:history="1">
        <w:r w:rsidRPr="00E82C14">
          <w:rPr>
            <w:rStyle w:val="Hyperlink"/>
            <w:noProof/>
          </w:rPr>
          <w:t>2.3.3.2</w:t>
        </w:r>
        <w:r>
          <w:rPr>
            <w:rFonts w:asciiTheme="minorHAnsi" w:eastAsiaTheme="minorEastAsia" w:hAnsiTheme="minorHAnsi" w:cstheme="minorBidi"/>
            <w:noProof/>
            <w:sz w:val="22"/>
            <w:szCs w:val="22"/>
          </w:rPr>
          <w:tab/>
        </w:r>
        <w:r w:rsidRPr="00E82C14">
          <w:rPr>
            <w:rStyle w:val="Hyperlink"/>
            <w:noProof/>
          </w:rPr>
          <w:t>HNID</w:t>
        </w:r>
        <w:r>
          <w:rPr>
            <w:noProof/>
            <w:webHidden/>
          </w:rPr>
          <w:tab/>
        </w:r>
        <w:r>
          <w:rPr>
            <w:noProof/>
            <w:webHidden/>
          </w:rPr>
          <w:fldChar w:fldCharType="begin"/>
        </w:r>
        <w:r>
          <w:rPr>
            <w:noProof/>
            <w:webHidden/>
          </w:rPr>
          <w:instrText xml:space="preserve"> PAGEREF _Toc190324449 \h </w:instrText>
        </w:r>
        <w:r>
          <w:rPr>
            <w:noProof/>
            <w:webHidden/>
          </w:rPr>
        </w:r>
        <w:r>
          <w:rPr>
            <w:noProof/>
            <w:webHidden/>
          </w:rPr>
          <w:fldChar w:fldCharType="separate"/>
        </w:r>
        <w:r>
          <w:rPr>
            <w:noProof/>
            <w:webHidden/>
          </w:rPr>
          <w:t>60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0" w:history="1">
        <w:r w:rsidRPr="00E82C14">
          <w:rPr>
            <w:rStyle w:val="Hyperlink"/>
            <w:noProof/>
          </w:rPr>
          <w:t>2.3.3.3</w:t>
        </w:r>
        <w:r>
          <w:rPr>
            <w:rFonts w:asciiTheme="minorHAnsi" w:eastAsiaTheme="minorEastAsia" w:hAnsiTheme="minorHAnsi" w:cstheme="minorBidi"/>
            <w:noProof/>
            <w:sz w:val="22"/>
            <w:szCs w:val="22"/>
          </w:rPr>
          <w:tab/>
        </w:r>
        <w:r w:rsidRPr="00E82C14">
          <w:rPr>
            <w:rStyle w:val="Hyperlink"/>
            <w:noProof/>
          </w:rPr>
          <w:t>PC BTH Record</w:t>
        </w:r>
        <w:r>
          <w:rPr>
            <w:noProof/>
            <w:webHidden/>
          </w:rPr>
          <w:tab/>
        </w:r>
        <w:r>
          <w:rPr>
            <w:noProof/>
            <w:webHidden/>
          </w:rPr>
          <w:fldChar w:fldCharType="begin"/>
        </w:r>
        <w:r>
          <w:rPr>
            <w:noProof/>
            <w:webHidden/>
          </w:rPr>
          <w:instrText xml:space="preserve"> PAGEREF _Toc190324450 \h </w:instrText>
        </w:r>
        <w:r>
          <w:rPr>
            <w:noProof/>
            <w:webHidden/>
          </w:rPr>
        </w:r>
        <w:r>
          <w:rPr>
            <w:noProof/>
            <w:webHidden/>
          </w:rPr>
          <w:fldChar w:fldCharType="separate"/>
        </w:r>
        <w:r>
          <w:rPr>
            <w:noProof/>
            <w:webHidden/>
          </w:rPr>
          <w:t>60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1" w:history="1">
        <w:r w:rsidRPr="00E82C14">
          <w:rPr>
            <w:rStyle w:val="Hyperlink"/>
            <w:noProof/>
          </w:rPr>
          <w:t>2.3.3.4</w:t>
        </w:r>
        <w:r>
          <w:rPr>
            <w:rFonts w:asciiTheme="minorHAnsi" w:eastAsiaTheme="minorEastAsia" w:hAnsiTheme="minorHAnsi" w:cstheme="minorBidi"/>
            <w:noProof/>
            <w:sz w:val="22"/>
            <w:szCs w:val="22"/>
          </w:rPr>
          <w:tab/>
        </w:r>
        <w:r w:rsidRPr="00E82C14">
          <w:rPr>
            <w:rStyle w:val="Hyperlink"/>
            <w:noProof/>
          </w:rPr>
          <w:t>Multi-Valued Properties</w:t>
        </w:r>
        <w:r>
          <w:rPr>
            <w:noProof/>
            <w:webHidden/>
          </w:rPr>
          <w:tab/>
        </w:r>
        <w:r>
          <w:rPr>
            <w:noProof/>
            <w:webHidden/>
          </w:rPr>
          <w:fldChar w:fldCharType="begin"/>
        </w:r>
        <w:r>
          <w:rPr>
            <w:noProof/>
            <w:webHidden/>
          </w:rPr>
          <w:instrText xml:space="preserve"> PAGEREF _Toc190324451 \h </w:instrText>
        </w:r>
        <w:r>
          <w:rPr>
            <w:noProof/>
            <w:webHidden/>
          </w:rPr>
        </w:r>
        <w:r>
          <w:rPr>
            <w:noProof/>
            <w:webHidden/>
          </w:rPr>
          <w:fldChar w:fldCharType="separate"/>
        </w:r>
        <w:r>
          <w:rPr>
            <w:noProof/>
            <w:webHidden/>
          </w:rPr>
          <w:t>61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52" w:history="1">
        <w:r w:rsidRPr="00E82C14">
          <w:rPr>
            <w:rStyle w:val="Hyperlink"/>
            <w:noProof/>
          </w:rPr>
          <w:t>2.3.3.4.1</w:t>
        </w:r>
        <w:r>
          <w:rPr>
            <w:rFonts w:asciiTheme="minorHAnsi" w:eastAsiaTheme="minorEastAsia" w:hAnsiTheme="minorHAnsi" w:cstheme="minorBidi"/>
            <w:noProof/>
            <w:sz w:val="22"/>
            <w:szCs w:val="22"/>
          </w:rPr>
          <w:tab/>
        </w:r>
        <w:r w:rsidRPr="00E82C14">
          <w:rPr>
            <w:rStyle w:val="Hyperlink"/>
            <w:noProof/>
          </w:rPr>
          <w:t>MV Properties with Fixed-size Base Type</w:t>
        </w:r>
        <w:r>
          <w:rPr>
            <w:noProof/>
            <w:webHidden/>
          </w:rPr>
          <w:tab/>
        </w:r>
        <w:r>
          <w:rPr>
            <w:noProof/>
            <w:webHidden/>
          </w:rPr>
          <w:fldChar w:fldCharType="begin"/>
        </w:r>
        <w:r>
          <w:rPr>
            <w:noProof/>
            <w:webHidden/>
          </w:rPr>
          <w:instrText xml:space="preserve"> PAGEREF _Toc190324452 \h </w:instrText>
        </w:r>
        <w:r>
          <w:rPr>
            <w:noProof/>
            <w:webHidden/>
          </w:rPr>
        </w:r>
        <w:r>
          <w:rPr>
            <w:noProof/>
            <w:webHidden/>
          </w:rPr>
          <w:fldChar w:fldCharType="separate"/>
        </w:r>
        <w:r>
          <w:rPr>
            <w:noProof/>
            <w:webHidden/>
          </w:rPr>
          <w:t>61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53" w:history="1">
        <w:r w:rsidRPr="00E82C14">
          <w:rPr>
            <w:rStyle w:val="Hyperlink"/>
            <w:noProof/>
          </w:rPr>
          <w:t>2.3.3.4.2</w:t>
        </w:r>
        <w:r>
          <w:rPr>
            <w:rFonts w:asciiTheme="minorHAnsi" w:eastAsiaTheme="minorEastAsia" w:hAnsiTheme="minorHAnsi" w:cstheme="minorBidi"/>
            <w:noProof/>
            <w:sz w:val="22"/>
            <w:szCs w:val="22"/>
          </w:rPr>
          <w:tab/>
        </w:r>
        <w:r w:rsidRPr="00E82C14">
          <w:rPr>
            <w:rStyle w:val="Hyperlink"/>
            <w:noProof/>
          </w:rPr>
          <w:t>MV Properties with Variable-size Base Type</w:t>
        </w:r>
        <w:r>
          <w:rPr>
            <w:noProof/>
            <w:webHidden/>
          </w:rPr>
          <w:tab/>
        </w:r>
        <w:r>
          <w:rPr>
            <w:noProof/>
            <w:webHidden/>
          </w:rPr>
          <w:fldChar w:fldCharType="begin"/>
        </w:r>
        <w:r>
          <w:rPr>
            <w:noProof/>
            <w:webHidden/>
          </w:rPr>
          <w:instrText xml:space="preserve"> PAGEREF _Toc190324453 \h </w:instrText>
        </w:r>
        <w:r>
          <w:rPr>
            <w:noProof/>
            <w:webHidden/>
          </w:rPr>
        </w:r>
        <w:r>
          <w:rPr>
            <w:noProof/>
            <w:webHidden/>
          </w:rPr>
          <w:fldChar w:fldCharType="separate"/>
        </w:r>
        <w:r>
          <w:rPr>
            <w:noProof/>
            <w:webHidden/>
          </w:rPr>
          <w:t>61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4" w:history="1">
        <w:r w:rsidRPr="00E82C14">
          <w:rPr>
            <w:rStyle w:val="Hyperlink"/>
            <w:noProof/>
          </w:rPr>
          <w:t>2.3.3.5</w:t>
        </w:r>
        <w:r>
          <w:rPr>
            <w:rFonts w:asciiTheme="minorHAnsi" w:eastAsiaTheme="minorEastAsia" w:hAnsiTheme="minorHAnsi" w:cstheme="minorBidi"/>
            <w:noProof/>
            <w:sz w:val="22"/>
            <w:szCs w:val="22"/>
          </w:rPr>
          <w:tab/>
        </w:r>
        <w:r w:rsidRPr="00E82C14">
          <w:rPr>
            <w:rStyle w:val="Hyperlink"/>
            <w:noProof/>
          </w:rPr>
          <w:t>PtypObject Properties</w:t>
        </w:r>
        <w:r>
          <w:rPr>
            <w:noProof/>
            <w:webHidden/>
          </w:rPr>
          <w:tab/>
        </w:r>
        <w:r>
          <w:rPr>
            <w:noProof/>
            <w:webHidden/>
          </w:rPr>
          <w:fldChar w:fldCharType="begin"/>
        </w:r>
        <w:r>
          <w:rPr>
            <w:noProof/>
            <w:webHidden/>
          </w:rPr>
          <w:instrText xml:space="preserve"> PAGEREF _Toc190324454 \h </w:instrText>
        </w:r>
        <w:r>
          <w:rPr>
            <w:noProof/>
            <w:webHidden/>
          </w:rPr>
        </w:r>
        <w:r>
          <w:rPr>
            <w:noProof/>
            <w:webHidden/>
          </w:rPr>
          <w:fldChar w:fldCharType="separate"/>
        </w:r>
        <w:r>
          <w:rPr>
            <w:noProof/>
            <w:webHidden/>
          </w:rPr>
          <w:t>62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5" w:history="1">
        <w:r w:rsidRPr="00E82C14">
          <w:rPr>
            <w:rStyle w:val="Hyperlink"/>
            <w:noProof/>
          </w:rPr>
          <w:t>2.3.3.6</w:t>
        </w:r>
        <w:r>
          <w:rPr>
            <w:rFonts w:asciiTheme="minorHAnsi" w:eastAsiaTheme="minorEastAsia" w:hAnsiTheme="minorHAnsi" w:cstheme="minorBidi"/>
            <w:noProof/>
            <w:sz w:val="22"/>
            <w:szCs w:val="22"/>
          </w:rPr>
          <w:tab/>
        </w:r>
        <w:r w:rsidRPr="00E82C14">
          <w:rPr>
            <w:rStyle w:val="Hyperlink"/>
            <w:noProof/>
          </w:rPr>
          <w:t>Anatomy of a PC</w:t>
        </w:r>
        <w:r>
          <w:rPr>
            <w:noProof/>
            <w:webHidden/>
          </w:rPr>
          <w:tab/>
        </w:r>
        <w:r>
          <w:rPr>
            <w:noProof/>
            <w:webHidden/>
          </w:rPr>
          <w:fldChar w:fldCharType="begin"/>
        </w:r>
        <w:r>
          <w:rPr>
            <w:noProof/>
            <w:webHidden/>
          </w:rPr>
          <w:instrText xml:space="preserve"> PAGEREF _Toc190324455 \h </w:instrText>
        </w:r>
        <w:r>
          <w:rPr>
            <w:noProof/>
            <w:webHidden/>
          </w:rPr>
        </w:r>
        <w:r>
          <w:rPr>
            <w:noProof/>
            <w:webHidden/>
          </w:rPr>
          <w:fldChar w:fldCharType="separate"/>
        </w:r>
        <w:r>
          <w:rPr>
            <w:noProof/>
            <w:webHidden/>
          </w:rPr>
          <w:t>62</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56" w:history="1">
        <w:r w:rsidRPr="00E82C14">
          <w:rPr>
            <w:rStyle w:val="Hyperlink"/>
            <w:noProof/>
          </w:rPr>
          <w:t>2.3.4</w:t>
        </w:r>
        <w:r>
          <w:rPr>
            <w:rFonts w:asciiTheme="minorHAnsi" w:eastAsiaTheme="minorEastAsia" w:hAnsiTheme="minorHAnsi" w:cstheme="minorBidi"/>
            <w:noProof/>
            <w:sz w:val="22"/>
            <w:szCs w:val="22"/>
          </w:rPr>
          <w:tab/>
        </w:r>
        <w:r w:rsidRPr="00E82C14">
          <w:rPr>
            <w:rStyle w:val="Hyperlink"/>
            <w:noProof/>
          </w:rPr>
          <w:t>Table Context (TC)</w:t>
        </w:r>
        <w:r>
          <w:rPr>
            <w:noProof/>
            <w:webHidden/>
          </w:rPr>
          <w:tab/>
        </w:r>
        <w:r>
          <w:rPr>
            <w:noProof/>
            <w:webHidden/>
          </w:rPr>
          <w:fldChar w:fldCharType="begin"/>
        </w:r>
        <w:r>
          <w:rPr>
            <w:noProof/>
            <w:webHidden/>
          </w:rPr>
          <w:instrText xml:space="preserve"> PAGEREF _Toc190324456 \h </w:instrText>
        </w:r>
        <w:r>
          <w:rPr>
            <w:noProof/>
            <w:webHidden/>
          </w:rPr>
        </w:r>
        <w:r>
          <w:rPr>
            <w:noProof/>
            <w:webHidden/>
          </w:rPr>
          <w:fldChar w:fldCharType="separate"/>
        </w:r>
        <w:r>
          <w:rPr>
            <w:noProof/>
            <w:webHidden/>
          </w:rPr>
          <w:t>63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7" w:history="1">
        <w:r w:rsidRPr="00E82C14">
          <w:rPr>
            <w:rStyle w:val="Hyperlink"/>
            <w:noProof/>
          </w:rPr>
          <w:t>2.3.4.1</w:t>
        </w:r>
        <w:r>
          <w:rPr>
            <w:rFonts w:asciiTheme="minorHAnsi" w:eastAsiaTheme="minorEastAsia" w:hAnsiTheme="minorHAnsi" w:cstheme="minorBidi"/>
            <w:noProof/>
            <w:sz w:val="22"/>
            <w:szCs w:val="22"/>
          </w:rPr>
          <w:tab/>
        </w:r>
        <w:r w:rsidRPr="00E82C14">
          <w:rPr>
            <w:rStyle w:val="Hyperlink"/>
            <w:noProof/>
          </w:rPr>
          <w:t>TCINFO</w:t>
        </w:r>
        <w:r>
          <w:rPr>
            <w:noProof/>
            <w:webHidden/>
          </w:rPr>
          <w:tab/>
        </w:r>
        <w:r>
          <w:rPr>
            <w:noProof/>
            <w:webHidden/>
          </w:rPr>
          <w:fldChar w:fldCharType="begin"/>
        </w:r>
        <w:r>
          <w:rPr>
            <w:noProof/>
            <w:webHidden/>
          </w:rPr>
          <w:instrText xml:space="preserve"> PAGEREF _Toc190324457 \h </w:instrText>
        </w:r>
        <w:r>
          <w:rPr>
            <w:noProof/>
            <w:webHidden/>
          </w:rPr>
        </w:r>
        <w:r>
          <w:rPr>
            <w:noProof/>
            <w:webHidden/>
          </w:rPr>
          <w:fldChar w:fldCharType="separate"/>
        </w:r>
        <w:r>
          <w:rPr>
            <w:noProof/>
            <w:webHidden/>
          </w:rPr>
          <w:t>65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8" w:history="1">
        <w:r w:rsidRPr="00E82C14">
          <w:rPr>
            <w:rStyle w:val="Hyperlink"/>
            <w:noProof/>
          </w:rPr>
          <w:t>2.3.4.2</w:t>
        </w:r>
        <w:r>
          <w:rPr>
            <w:rFonts w:asciiTheme="minorHAnsi" w:eastAsiaTheme="minorEastAsia" w:hAnsiTheme="minorHAnsi" w:cstheme="minorBidi"/>
            <w:noProof/>
            <w:sz w:val="22"/>
            <w:szCs w:val="22"/>
          </w:rPr>
          <w:tab/>
        </w:r>
        <w:r w:rsidRPr="00E82C14">
          <w:rPr>
            <w:rStyle w:val="Hyperlink"/>
            <w:noProof/>
          </w:rPr>
          <w:t>TCOLDESC</w:t>
        </w:r>
        <w:r>
          <w:rPr>
            <w:noProof/>
            <w:webHidden/>
          </w:rPr>
          <w:tab/>
        </w:r>
        <w:r>
          <w:rPr>
            <w:noProof/>
            <w:webHidden/>
          </w:rPr>
          <w:fldChar w:fldCharType="begin"/>
        </w:r>
        <w:r>
          <w:rPr>
            <w:noProof/>
            <w:webHidden/>
          </w:rPr>
          <w:instrText xml:space="preserve"> PAGEREF _Toc190324458 \h </w:instrText>
        </w:r>
        <w:r>
          <w:rPr>
            <w:noProof/>
            <w:webHidden/>
          </w:rPr>
        </w:r>
        <w:r>
          <w:rPr>
            <w:noProof/>
            <w:webHidden/>
          </w:rPr>
          <w:fldChar w:fldCharType="separate"/>
        </w:r>
        <w:r>
          <w:rPr>
            <w:noProof/>
            <w:webHidden/>
          </w:rPr>
          <w:t>66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59" w:history="1">
        <w:r w:rsidRPr="00E82C14">
          <w:rPr>
            <w:rStyle w:val="Hyperlink"/>
            <w:noProof/>
          </w:rPr>
          <w:t>2.3.4.3</w:t>
        </w:r>
        <w:r>
          <w:rPr>
            <w:rFonts w:asciiTheme="minorHAnsi" w:eastAsiaTheme="minorEastAsia" w:hAnsiTheme="minorHAnsi" w:cstheme="minorBidi"/>
            <w:noProof/>
            <w:sz w:val="22"/>
            <w:szCs w:val="22"/>
          </w:rPr>
          <w:tab/>
        </w:r>
        <w:r w:rsidRPr="00E82C14">
          <w:rPr>
            <w:rStyle w:val="Hyperlink"/>
            <w:noProof/>
          </w:rPr>
          <w:t>The RowIndex</w:t>
        </w:r>
        <w:r>
          <w:rPr>
            <w:noProof/>
            <w:webHidden/>
          </w:rPr>
          <w:tab/>
        </w:r>
        <w:r>
          <w:rPr>
            <w:noProof/>
            <w:webHidden/>
          </w:rPr>
          <w:fldChar w:fldCharType="begin"/>
        </w:r>
        <w:r>
          <w:rPr>
            <w:noProof/>
            <w:webHidden/>
          </w:rPr>
          <w:instrText xml:space="preserve"> PAGEREF _Toc190324459 \h </w:instrText>
        </w:r>
        <w:r>
          <w:rPr>
            <w:noProof/>
            <w:webHidden/>
          </w:rPr>
        </w:r>
        <w:r>
          <w:rPr>
            <w:noProof/>
            <w:webHidden/>
          </w:rPr>
          <w:fldChar w:fldCharType="separate"/>
        </w:r>
        <w:r>
          <w:rPr>
            <w:noProof/>
            <w:webHidden/>
          </w:rPr>
          <w:t>66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60" w:history="1">
        <w:r w:rsidRPr="00E82C14">
          <w:rPr>
            <w:rStyle w:val="Hyperlink"/>
            <w:noProof/>
          </w:rPr>
          <w:t>2.3.4.3.1</w:t>
        </w:r>
        <w:r>
          <w:rPr>
            <w:rFonts w:asciiTheme="minorHAnsi" w:eastAsiaTheme="minorEastAsia" w:hAnsiTheme="minorHAnsi" w:cstheme="minorBidi"/>
            <w:noProof/>
            <w:sz w:val="22"/>
            <w:szCs w:val="22"/>
          </w:rPr>
          <w:tab/>
        </w:r>
        <w:r w:rsidRPr="00E82C14">
          <w:rPr>
            <w:rStyle w:val="Hyperlink"/>
            <w:noProof/>
          </w:rPr>
          <w:t>TCROWID</w:t>
        </w:r>
        <w:r>
          <w:rPr>
            <w:noProof/>
            <w:webHidden/>
          </w:rPr>
          <w:tab/>
        </w:r>
        <w:r>
          <w:rPr>
            <w:noProof/>
            <w:webHidden/>
          </w:rPr>
          <w:fldChar w:fldCharType="begin"/>
        </w:r>
        <w:r>
          <w:rPr>
            <w:noProof/>
            <w:webHidden/>
          </w:rPr>
          <w:instrText xml:space="preserve"> PAGEREF _Toc190324460 \h </w:instrText>
        </w:r>
        <w:r>
          <w:rPr>
            <w:noProof/>
            <w:webHidden/>
          </w:rPr>
        </w:r>
        <w:r>
          <w:rPr>
            <w:noProof/>
            <w:webHidden/>
          </w:rPr>
          <w:fldChar w:fldCharType="separate"/>
        </w:r>
        <w:r>
          <w:rPr>
            <w:noProof/>
            <w:webHidden/>
          </w:rPr>
          <w:t>66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61" w:history="1">
        <w:r w:rsidRPr="00E82C14">
          <w:rPr>
            <w:rStyle w:val="Hyperlink"/>
            <w:noProof/>
          </w:rPr>
          <w:t>2.3.4.4</w:t>
        </w:r>
        <w:r>
          <w:rPr>
            <w:rFonts w:asciiTheme="minorHAnsi" w:eastAsiaTheme="minorEastAsia" w:hAnsiTheme="minorHAnsi" w:cstheme="minorBidi"/>
            <w:noProof/>
            <w:sz w:val="22"/>
            <w:szCs w:val="22"/>
          </w:rPr>
          <w:tab/>
        </w:r>
        <w:r w:rsidRPr="00E82C14">
          <w:rPr>
            <w:rStyle w:val="Hyperlink"/>
            <w:noProof/>
          </w:rPr>
          <w:t>Row Matrix</w:t>
        </w:r>
        <w:r>
          <w:rPr>
            <w:noProof/>
            <w:webHidden/>
          </w:rPr>
          <w:tab/>
        </w:r>
        <w:r>
          <w:rPr>
            <w:noProof/>
            <w:webHidden/>
          </w:rPr>
          <w:fldChar w:fldCharType="begin"/>
        </w:r>
        <w:r>
          <w:rPr>
            <w:noProof/>
            <w:webHidden/>
          </w:rPr>
          <w:instrText xml:space="preserve"> PAGEREF _Toc190324461 \h </w:instrText>
        </w:r>
        <w:r>
          <w:rPr>
            <w:noProof/>
            <w:webHidden/>
          </w:rPr>
        </w:r>
        <w:r>
          <w:rPr>
            <w:noProof/>
            <w:webHidden/>
          </w:rPr>
          <w:fldChar w:fldCharType="separate"/>
        </w:r>
        <w:r>
          <w:rPr>
            <w:noProof/>
            <w:webHidden/>
          </w:rPr>
          <w:t>67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62" w:history="1">
        <w:r w:rsidRPr="00E82C14">
          <w:rPr>
            <w:rStyle w:val="Hyperlink"/>
            <w:noProof/>
          </w:rPr>
          <w:t>2.3.4.4.1</w:t>
        </w:r>
        <w:r>
          <w:rPr>
            <w:rFonts w:asciiTheme="minorHAnsi" w:eastAsiaTheme="minorEastAsia" w:hAnsiTheme="minorHAnsi" w:cstheme="minorBidi"/>
            <w:noProof/>
            <w:sz w:val="22"/>
            <w:szCs w:val="22"/>
          </w:rPr>
          <w:tab/>
        </w:r>
        <w:r w:rsidRPr="00E82C14">
          <w:rPr>
            <w:rStyle w:val="Hyperlink"/>
            <w:noProof/>
          </w:rPr>
          <w:t>Row Data Format</w:t>
        </w:r>
        <w:r>
          <w:rPr>
            <w:noProof/>
            <w:webHidden/>
          </w:rPr>
          <w:tab/>
        </w:r>
        <w:r>
          <w:rPr>
            <w:noProof/>
            <w:webHidden/>
          </w:rPr>
          <w:fldChar w:fldCharType="begin"/>
        </w:r>
        <w:r>
          <w:rPr>
            <w:noProof/>
            <w:webHidden/>
          </w:rPr>
          <w:instrText xml:space="preserve"> PAGEREF _Toc190324462 \h </w:instrText>
        </w:r>
        <w:r>
          <w:rPr>
            <w:noProof/>
            <w:webHidden/>
          </w:rPr>
        </w:r>
        <w:r>
          <w:rPr>
            <w:noProof/>
            <w:webHidden/>
          </w:rPr>
          <w:fldChar w:fldCharType="separate"/>
        </w:r>
        <w:r>
          <w:rPr>
            <w:noProof/>
            <w:webHidden/>
          </w:rPr>
          <w:t>68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63" w:history="1">
        <w:r w:rsidRPr="00E82C14">
          <w:rPr>
            <w:rStyle w:val="Hyperlink"/>
            <w:noProof/>
          </w:rPr>
          <w:t>2.3.4.4.2</w:t>
        </w:r>
        <w:r>
          <w:rPr>
            <w:rFonts w:asciiTheme="minorHAnsi" w:eastAsiaTheme="minorEastAsia" w:hAnsiTheme="minorHAnsi" w:cstheme="minorBidi"/>
            <w:noProof/>
            <w:sz w:val="22"/>
            <w:szCs w:val="22"/>
          </w:rPr>
          <w:tab/>
        </w:r>
        <w:r w:rsidRPr="00E82C14">
          <w:rPr>
            <w:rStyle w:val="Hyperlink"/>
            <w:noProof/>
          </w:rPr>
          <w:t>Variable-sized Data</w:t>
        </w:r>
        <w:r>
          <w:rPr>
            <w:noProof/>
            <w:webHidden/>
          </w:rPr>
          <w:tab/>
        </w:r>
        <w:r>
          <w:rPr>
            <w:noProof/>
            <w:webHidden/>
          </w:rPr>
          <w:fldChar w:fldCharType="begin"/>
        </w:r>
        <w:r>
          <w:rPr>
            <w:noProof/>
            <w:webHidden/>
          </w:rPr>
          <w:instrText xml:space="preserve"> PAGEREF _Toc190324463 \h </w:instrText>
        </w:r>
        <w:r>
          <w:rPr>
            <w:noProof/>
            <w:webHidden/>
          </w:rPr>
        </w:r>
        <w:r>
          <w:rPr>
            <w:noProof/>
            <w:webHidden/>
          </w:rPr>
          <w:fldChar w:fldCharType="separate"/>
        </w:r>
        <w:r>
          <w:rPr>
            <w:noProof/>
            <w:webHidden/>
          </w:rPr>
          <w:t>69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64" w:history="1">
        <w:r w:rsidRPr="00E82C14">
          <w:rPr>
            <w:rStyle w:val="Hyperlink"/>
            <w:noProof/>
          </w:rPr>
          <w:t>2.3.4.4.3</w:t>
        </w:r>
        <w:r>
          <w:rPr>
            <w:rFonts w:asciiTheme="minorHAnsi" w:eastAsiaTheme="minorEastAsia" w:hAnsiTheme="minorHAnsi" w:cstheme="minorBidi"/>
            <w:noProof/>
            <w:sz w:val="22"/>
            <w:szCs w:val="22"/>
          </w:rPr>
          <w:tab/>
        </w:r>
        <w:r w:rsidRPr="00E82C14">
          <w:rPr>
            <w:rStyle w:val="Hyperlink"/>
            <w:noProof/>
          </w:rPr>
          <w:t>Cell Existence Test</w:t>
        </w:r>
        <w:r>
          <w:rPr>
            <w:noProof/>
            <w:webHidden/>
          </w:rPr>
          <w:tab/>
        </w:r>
        <w:r>
          <w:rPr>
            <w:noProof/>
            <w:webHidden/>
          </w:rPr>
          <w:fldChar w:fldCharType="begin"/>
        </w:r>
        <w:r>
          <w:rPr>
            <w:noProof/>
            <w:webHidden/>
          </w:rPr>
          <w:instrText xml:space="preserve"> PAGEREF _Toc190324464 \h </w:instrText>
        </w:r>
        <w:r>
          <w:rPr>
            <w:noProof/>
            <w:webHidden/>
          </w:rPr>
        </w:r>
        <w:r>
          <w:rPr>
            <w:noProof/>
            <w:webHidden/>
          </w:rPr>
          <w:fldChar w:fldCharType="separate"/>
        </w:r>
        <w:r>
          <w:rPr>
            <w:noProof/>
            <w:webHidden/>
          </w:rPr>
          <w:t>70</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465" w:history="1">
        <w:r w:rsidRPr="00E82C14">
          <w:rPr>
            <w:rStyle w:val="Hyperlink"/>
            <w:noProof/>
          </w:rPr>
          <w:t>2.4</w:t>
        </w:r>
        <w:r>
          <w:rPr>
            <w:rFonts w:asciiTheme="minorHAnsi" w:eastAsiaTheme="minorEastAsia" w:hAnsiTheme="minorHAnsi" w:cstheme="minorBidi"/>
            <w:noProof/>
            <w:sz w:val="22"/>
            <w:szCs w:val="22"/>
          </w:rPr>
          <w:tab/>
        </w:r>
        <w:r w:rsidRPr="00E82C14">
          <w:rPr>
            <w:rStyle w:val="Hyperlink"/>
            <w:noProof/>
          </w:rPr>
          <w:t>Messaging Layer</w:t>
        </w:r>
        <w:r>
          <w:rPr>
            <w:noProof/>
            <w:webHidden/>
          </w:rPr>
          <w:tab/>
        </w:r>
        <w:r>
          <w:rPr>
            <w:noProof/>
            <w:webHidden/>
          </w:rPr>
          <w:fldChar w:fldCharType="begin"/>
        </w:r>
        <w:r>
          <w:rPr>
            <w:noProof/>
            <w:webHidden/>
          </w:rPr>
          <w:instrText xml:space="preserve"> PAGEREF _Toc190324465 \h </w:instrText>
        </w:r>
        <w:r>
          <w:rPr>
            <w:noProof/>
            <w:webHidden/>
          </w:rPr>
        </w:r>
        <w:r>
          <w:rPr>
            <w:noProof/>
            <w:webHidden/>
          </w:rPr>
          <w:fldChar w:fldCharType="separate"/>
        </w:r>
        <w:r>
          <w:rPr>
            <w:noProof/>
            <w:webHidden/>
          </w:rPr>
          <w:t>70</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66" w:history="1">
        <w:r w:rsidRPr="00E82C14">
          <w:rPr>
            <w:rStyle w:val="Hyperlink"/>
            <w:noProof/>
          </w:rPr>
          <w:t>2.4.1</w:t>
        </w:r>
        <w:r>
          <w:rPr>
            <w:rFonts w:asciiTheme="minorHAnsi" w:eastAsiaTheme="minorEastAsia" w:hAnsiTheme="minorHAnsi" w:cstheme="minorBidi"/>
            <w:noProof/>
            <w:sz w:val="22"/>
            <w:szCs w:val="22"/>
          </w:rPr>
          <w:tab/>
        </w:r>
        <w:r w:rsidRPr="00E82C14">
          <w:rPr>
            <w:rStyle w:val="Hyperlink"/>
            <w:noProof/>
          </w:rPr>
          <w:t>Special Internal NIDs</w:t>
        </w:r>
        <w:r>
          <w:rPr>
            <w:noProof/>
            <w:webHidden/>
          </w:rPr>
          <w:tab/>
        </w:r>
        <w:r>
          <w:rPr>
            <w:noProof/>
            <w:webHidden/>
          </w:rPr>
          <w:fldChar w:fldCharType="begin"/>
        </w:r>
        <w:r>
          <w:rPr>
            <w:noProof/>
            <w:webHidden/>
          </w:rPr>
          <w:instrText xml:space="preserve"> PAGEREF _Toc190324466 \h </w:instrText>
        </w:r>
        <w:r>
          <w:rPr>
            <w:noProof/>
            <w:webHidden/>
          </w:rPr>
        </w:r>
        <w:r>
          <w:rPr>
            <w:noProof/>
            <w:webHidden/>
          </w:rPr>
          <w:fldChar w:fldCharType="separate"/>
        </w:r>
        <w:r>
          <w:rPr>
            <w:noProof/>
            <w:webHidden/>
          </w:rPr>
          <w:t>71</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67" w:history="1">
        <w:r w:rsidRPr="00E82C14">
          <w:rPr>
            <w:rStyle w:val="Hyperlink"/>
            <w:noProof/>
          </w:rPr>
          <w:t>2.4.2</w:t>
        </w:r>
        <w:r>
          <w:rPr>
            <w:rFonts w:asciiTheme="minorHAnsi" w:eastAsiaTheme="minorEastAsia" w:hAnsiTheme="minorHAnsi" w:cstheme="minorBidi"/>
            <w:noProof/>
            <w:sz w:val="22"/>
            <w:szCs w:val="22"/>
          </w:rPr>
          <w:tab/>
        </w:r>
        <w:r w:rsidRPr="00E82C14">
          <w:rPr>
            <w:rStyle w:val="Hyperlink"/>
            <w:noProof/>
          </w:rPr>
          <w:t>Properties</w:t>
        </w:r>
        <w:r>
          <w:rPr>
            <w:noProof/>
            <w:webHidden/>
          </w:rPr>
          <w:tab/>
        </w:r>
        <w:r>
          <w:rPr>
            <w:noProof/>
            <w:webHidden/>
          </w:rPr>
          <w:fldChar w:fldCharType="begin"/>
        </w:r>
        <w:r>
          <w:rPr>
            <w:noProof/>
            <w:webHidden/>
          </w:rPr>
          <w:instrText xml:space="preserve"> PAGEREF _Toc190324467 \h </w:instrText>
        </w:r>
        <w:r>
          <w:rPr>
            <w:noProof/>
            <w:webHidden/>
          </w:rPr>
        </w:r>
        <w:r>
          <w:rPr>
            <w:noProof/>
            <w:webHidden/>
          </w:rPr>
          <w:fldChar w:fldCharType="separate"/>
        </w:r>
        <w:r>
          <w:rPr>
            <w:noProof/>
            <w:webHidden/>
          </w:rPr>
          <w:t>71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68" w:history="1">
        <w:r w:rsidRPr="00E82C14">
          <w:rPr>
            <w:rStyle w:val="Hyperlink"/>
            <w:noProof/>
          </w:rPr>
          <w:t>2.4.2.1</w:t>
        </w:r>
        <w:r>
          <w:rPr>
            <w:rFonts w:asciiTheme="minorHAnsi" w:eastAsiaTheme="minorEastAsia" w:hAnsiTheme="minorHAnsi" w:cstheme="minorBidi"/>
            <w:noProof/>
            <w:sz w:val="22"/>
            <w:szCs w:val="22"/>
          </w:rPr>
          <w:tab/>
        </w:r>
        <w:r w:rsidRPr="00E82C14">
          <w:rPr>
            <w:rStyle w:val="Hyperlink"/>
            <w:noProof/>
          </w:rPr>
          <w:t>Standard Properties</w:t>
        </w:r>
        <w:r>
          <w:rPr>
            <w:noProof/>
            <w:webHidden/>
          </w:rPr>
          <w:tab/>
        </w:r>
        <w:r>
          <w:rPr>
            <w:noProof/>
            <w:webHidden/>
          </w:rPr>
          <w:fldChar w:fldCharType="begin"/>
        </w:r>
        <w:r>
          <w:rPr>
            <w:noProof/>
            <w:webHidden/>
          </w:rPr>
          <w:instrText xml:space="preserve"> PAGEREF _Toc190324468 \h </w:instrText>
        </w:r>
        <w:r>
          <w:rPr>
            <w:noProof/>
            <w:webHidden/>
          </w:rPr>
        </w:r>
        <w:r>
          <w:rPr>
            <w:noProof/>
            <w:webHidden/>
          </w:rPr>
          <w:fldChar w:fldCharType="separate"/>
        </w:r>
        <w:r>
          <w:rPr>
            <w:noProof/>
            <w:webHidden/>
          </w:rPr>
          <w:t>71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69" w:history="1">
        <w:r w:rsidRPr="00E82C14">
          <w:rPr>
            <w:rStyle w:val="Hyperlink"/>
            <w:noProof/>
          </w:rPr>
          <w:t>2.4.2.2</w:t>
        </w:r>
        <w:r>
          <w:rPr>
            <w:rFonts w:asciiTheme="minorHAnsi" w:eastAsiaTheme="minorEastAsia" w:hAnsiTheme="minorHAnsi" w:cstheme="minorBidi"/>
            <w:noProof/>
            <w:sz w:val="22"/>
            <w:szCs w:val="22"/>
          </w:rPr>
          <w:tab/>
        </w:r>
        <w:r w:rsidRPr="00E82C14">
          <w:rPr>
            <w:rStyle w:val="Hyperlink"/>
            <w:noProof/>
          </w:rPr>
          <w:t>Named Properties</w:t>
        </w:r>
        <w:r>
          <w:rPr>
            <w:noProof/>
            <w:webHidden/>
          </w:rPr>
          <w:tab/>
        </w:r>
        <w:r>
          <w:rPr>
            <w:noProof/>
            <w:webHidden/>
          </w:rPr>
          <w:fldChar w:fldCharType="begin"/>
        </w:r>
        <w:r>
          <w:rPr>
            <w:noProof/>
            <w:webHidden/>
          </w:rPr>
          <w:instrText xml:space="preserve"> PAGEREF _Toc190324469 \h </w:instrText>
        </w:r>
        <w:r>
          <w:rPr>
            <w:noProof/>
            <w:webHidden/>
          </w:rPr>
        </w:r>
        <w:r>
          <w:rPr>
            <w:noProof/>
            <w:webHidden/>
          </w:rPr>
          <w:fldChar w:fldCharType="separate"/>
        </w:r>
        <w:r>
          <w:rPr>
            <w:noProof/>
            <w:webHidden/>
          </w:rPr>
          <w:t>72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70" w:history="1">
        <w:r w:rsidRPr="00E82C14">
          <w:rPr>
            <w:rStyle w:val="Hyperlink"/>
            <w:noProof/>
          </w:rPr>
          <w:t>2.4.2.3</w:t>
        </w:r>
        <w:r>
          <w:rPr>
            <w:rFonts w:asciiTheme="minorHAnsi" w:eastAsiaTheme="minorEastAsia" w:hAnsiTheme="minorHAnsi" w:cstheme="minorBidi"/>
            <w:noProof/>
            <w:sz w:val="22"/>
            <w:szCs w:val="22"/>
          </w:rPr>
          <w:tab/>
        </w:r>
        <w:r w:rsidRPr="00E82C14">
          <w:rPr>
            <w:rStyle w:val="Hyperlink"/>
            <w:noProof/>
          </w:rPr>
          <w:t>Calculated Properties</w:t>
        </w:r>
        <w:r>
          <w:rPr>
            <w:noProof/>
            <w:webHidden/>
          </w:rPr>
          <w:tab/>
        </w:r>
        <w:r>
          <w:rPr>
            <w:noProof/>
            <w:webHidden/>
          </w:rPr>
          <w:fldChar w:fldCharType="begin"/>
        </w:r>
        <w:r>
          <w:rPr>
            <w:noProof/>
            <w:webHidden/>
          </w:rPr>
          <w:instrText xml:space="preserve"> PAGEREF _Toc190324470 \h </w:instrText>
        </w:r>
        <w:r>
          <w:rPr>
            <w:noProof/>
            <w:webHidden/>
          </w:rPr>
        </w:r>
        <w:r>
          <w:rPr>
            <w:noProof/>
            <w:webHidden/>
          </w:rPr>
          <w:fldChar w:fldCharType="separate"/>
        </w:r>
        <w:r>
          <w:rPr>
            <w:noProof/>
            <w:webHidden/>
          </w:rPr>
          <w:t>72</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71" w:history="1">
        <w:r w:rsidRPr="00E82C14">
          <w:rPr>
            <w:rStyle w:val="Hyperlink"/>
            <w:noProof/>
          </w:rPr>
          <w:t>2.4.3</w:t>
        </w:r>
        <w:r>
          <w:rPr>
            <w:rFonts w:asciiTheme="minorHAnsi" w:eastAsiaTheme="minorEastAsia" w:hAnsiTheme="minorHAnsi" w:cstheme="minorBidi"/>
            <w:noProof/>
            <w:sz w:val="22"/>
            <w:szCs w:val="22"/>
          </w:rPr>
          <w:tab/>
        </w:r>
        <w:r w:rsidRPr="00E82C14">
          <w:rPr>
            <w:rStyle w:val="Hyperlink"/>
            <w:noProof/>
          </w:rPr>
          <w:t>Message Store</w:t>
        </w:r>
        <w:r>
          <w:rPr>
            <w:noProof/>
            <w:webHidden/>
          </w:rPr>
          <w:tab/>
        </w:r>
        <w:r>
          <w:rPr>
            <w:noProof/>
            <w:webHidden/>
          </w:rPr>
          <w:fldChar w:fldCharType="begin"/>
        </w:r>
        <w:r>
          <w:rPr>
            <w:noProof/>
            <w:webHidden/>
          </w:rPr>
          <w:instrText xml:space="preserve"> PAGEREF _Toc190324471 \h </w:instrText>
        </w:r>
        <w:r>
          <w:rPr>
            <w:noProof/>
            <w:webHidden/>
          </w:rPr>
        </w:r>
        <w:r>
          <w:rPr>
            <w:noProof/>
            <w:webHidden/>
          </w:rPr>
          <w:fldChar w:fldCharType="separate"/>
        </w:r>
        <w:r>
          <w:rPr>
            <w:noProof/>
            <w:webHidden/>
          </w:rPr>
          <w:t>72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72" w:history="1">
        <w:r w:rsidRPr="00E82C14">
          <w:rPr>
            <w:rStyle w:val="Hyperlink"/>
            <w:noProof/>
          </w:rPr>
          <w:t>2.4.3.1</w:t>
        </w:r>
        <w:r>
          <w:rPr>
            <w:rFonts w:asciiTheme="minorHAnsi" w:eastAsiaTheme="minorEastAsia" w:hAnsiTheme="minorHAnsi" w:cstheme="minorBidi"/>
            <w:noProof/>
            <w:sz w:val="22"/>
            <w:szCs w:val="22"/>
          </w:rPr>
          <w:tab/>
        </w:r>
        <w:r w:rsidRPr="00E82C14">
          <w:rPr>
            <w:rStyle w:val="Hyperlink"/>
            <w:noProof/>
          </w:rPr>
          <w:t>Minimum Set of Required Properties</w:t>
        </w:r>
        <w:r>
          <w:rPr>
            <w:noProof/>
            <w:webHidden/>
          </w:rPr>
          <w:tab/>
        </w:r>
        <w:r>
          <w:rPr>
            <w:noProof/>
            <w:webHidden/>
          </w:rPr>
          <w:fldChar w:fldCharType="begin"/>
        </w:r>
        <w:r>
          <w:rPr>
            <w:noProof/>
            <w:webHidden/>
          </w:rPr>
          <w:instrText xml:space="preserve"> PAGEREF _Toc190324472 \h </w:instrText>
        </w:r>
        <w:r>
          <w:rPr>
            <w:noProof/>
            <w:webHidden/>
          </w:rPr>
        </w:r>
        <w:r>
          <w:rPr>
            <w:noProof/>
            <w:webHidden/>
          </w:rPr>
          <w:fldChar w:fldCharType="separate"/>
        </w:r>
        <w:r>
          <w:rPr>
            <w:noProof/>
            <w:webHidden/>
          </w:rPr>
          <w:t>72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73" w:history="1">
        <w:r w:rsidRPr="00E82C14">
          <w:rPr>
            <w:rStyle w:val="Hyperlink"/>
            <w:noProof/>
          </w:rPr>
          <w:t>2.4.3.2</w:t>
        </w:r>
        <w:r>
          <w:rPr>
            <w:rFonts w:asciiTheme="minorHAnsi" w:eastAsiaTheme="minorEastAsia" w:hAnsiTheme="minorHAnsi" w:cstheme="minorBidi"/>
            <w:noProof/>
            <w:sz w:val="22"/>
            <w:szCs w:val="22"/>
          </w:rPr>
          <w:tab/>
        </w:r>
        <w:r w:rsidRPr="00E82C14">
          <w:rPr>
            <w:rStyle w:val="Hyperlink"/>
            <w:noProof/>
          </w:rPr>
          <w:t>Mapping between EntryID and NID</w:t>
        </w:r>
        <w:r>
          <w:rPr>
            <w:noProof/>
            <w:webHidden/>
          </w:rPr>
          <w:tab/>
        </w:r>
        <w:r>
          <w:rPr>
            <w:noProof/>
            <w:webHidden/>
          </w:rPr>
          <w:fldChar w:fldCharType="begin"/>
        </w:r>
        <w:r>
          <w:rPr>
            <w:noProof/>
            <w:webHidden/>
          </w:rPr>
          <w:instrText xml:space="preserve"> PAGEREF _Toc190324473 \h </w:instrText>
        </w:r>
        <w:r>
          <w:rPr>
            <w:noProof/>
            <w:webHidden/>
          </w:rPr>
        </w:r>
        <w:r>
          <w:rPr>
            <w:noProof/>
            <w:webHidden/>
          </w:rPr>
          <w:fldChar w:fldCharType="separate"/>
        </w:r>
        <w:r>
          <w:rPr>
            <w:noProof/>
            <w:webHidden/>
          </w:rPr>
          <w:t>73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74" w:history="1">
        <w:r w:rsidRPr="00E82C14">
          <w:rPr>
            <w:rStyle w:val="Hyperlink"/>
            <w:noProof/>
          </w:rPr>
          <w:t>2.4.3.3</w:t>
        </w:r>
        <w:r>
          <w:rPr>
            <w:rFonts w:asciiTheme="minorHAnsi" w:eastAsiaTheme="minorEastAsia" w:hAnsiTheme="minorHAnsi" w:cstheme="minorBidi"/>
            <w:noProof/>
            <w:sz w:val="22"/>
            <w:szCs w:val="22"/>
          </w:rPr>
          <w:tab/>
        </w:r>
        <w:r w:rsidRPr="00E82C14">
          <w:rPr>
            <w:rStyle w:val="Hyperlink"/>
            <w:noProof/>
          </w:rPr>
          <w:t>PST Password Security</w:t>
        </w:r>
        <w:r>
          <w:rPr>
            <w:noProof/>
            <w:webHidden/>
          </w:rPr>
          <w:tab/>
        </w:r>
        <w:r>
          <w:rPr>
            <w:noProof/>
            <w:webHidden/>
          </w:rPr>
          <w:fldChar w:fldCharType="begin"/>
        </w:r>
        <w:r>
          <w:rPr>
            <w:noProof/>
            <w:webHidden/>
          </w:rPr>
          <w:instrText xml:space="preserve"> PAGEREF _Toc190324474 \h </w:instrText>
        </w:r>
        <w:r>
          <w:rPr>
            <w:noProof/>
            <w:webHidden/>
          </w:rPr>
        </w:r>
        <w:r>
          <w:rPr>
            <w:noProof/>
            <w:webHidden/>
          </w:rPr>
          <w:fldChar w:fldCharType="separate"/>
        </w:r>
        <w:r>
          <w:rPr>
            <w:noProof/>
            <w:webHidden/>
          </w:rPr>
          <w:t>73</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75" w:history="1">
        <w:r w:rsidRPr="00E82C14">
          <w:rPr>
            <w:rStyle w:val="Hyperlink"/>
            <w:noProof/>
          </w:rPr>
          <w:t>2.4.4</w:t>
        </w:r>
        <w:r>
          <w:rPr>
            <w:rFonts w:asciiTheme="minorHAnsi" w:eastAsiaTheme="minorEastAsia" w:hAnsiTheme="minorHAnsi" w:cstheme="minorBidi"/>
            <w:noProof/>
            <w:sz w:val="22"/>
            <w:szCs w:val="22"/>
          </w:rPr>
          <w:tab/>
        </w:r>
        <w:r w:rsidRPr="00E82C14">
          <w:rPr>
            <w:rStyle w:val="Hyperlink"/>
            <w:noProof/>
          </w:rPr>
          <w:t>Folders</w:t>
        </w:r>
        <w:r>
          <w:rPr>
            <w:noProof/>
            <w:webHidden/>
          </w:rPr>
          <w:tab/>
        </w:r>
        <w:r>
          <w:rPr>
            <w:noProof/>
            <w:webHidden/>
          </w:rPr>
          <w:fldChar w:fldCharType="begin"/>
        </w:r>
        <w:r>
          <w:rPr>
            <w:noProof/>
            <w:webHidden/>
          </w:rPr>
          <w:instrText xml:space="preserve"> PAGEREF _Toc190324475 \h </w:instrText>
        </w:r>
        <w:r>
          <w:rPr>
            <w:noProof/>
            <w:webHidden/>
          </w:rPr>
        </w:r>
        <w:r>
          <w:rPr>
            <w:noProof/>
            <w:webHidden/>
          </w:rPr>
          <w:fldChar w:fldCharType="separate"/>
        </w:r>
        <w:r>
          <w:rPr>
            <w:noProof/>
            <w:webHidden/>
          </w:rPr>
          <w:t>74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76" w:history="1">
        <w:r w:rsidRPr="00E82C14">
          <w:rPr>
            <w:rStyle w:val="Hyperlink"/>
            <w:noProof/>
          </w:rPr>
          <w:t>2.4.4.1</w:t>
        </w:r>
        <w:r>
          <w:rPr>
            <w:rFonts w:asciiTheme="minorHAnsi" w:eastAsiaTheme="minorEastAsia" w:hAnsiTheme="minorHAnsi" w:cstheme="minorBidi"/>
            <w:noProof/>
            <w:sz w:val="22"/>
            <w:szCs w:val="22"/>
          </w:rPr>
          <w:tab/>
        </w:r>
        <w:r w:rsidRPr="00E82C14">
          <w:rPr>
            <w:rStyle w:val="Hyperlink"/>
            <w:noProof/>
          </w:rPr>
          <w:t>Folder object PC</w:t>
        </w:r>
        <w:r>
          <w:rPr>
            <w:noProof/>
            <w:webHidden/>
          </w:rPr>
          <w:tab/>
        </w:r>
        <w:r>
          <w:rPr>
            <w:noProof/>
            <w:webHidden/>
          </w:rPr>
          <w:fldChar w:fldCharType="begin"/>
        </w:r>
        <w:r>
          <w:rPr>
            <w:noProof/>
            <w:webHidden/>
          </w:rPr>
          <w:instrText xml:space="preserve"> PAGEREF _Toc190324476 \h </w:instrText>
        </w:r>
        <w:r>
          <w:rPr>
            <w:noProof/>
            <w:webHidden/>
          </w:rPr>
        </w:r>
        <w:r>
          <w:rPr>
            <w:noProof/>
            <w:webHidden/>
          </w:rPr>
          <w:fldChar w:fldCharType="separate"/>
        </w:r>
        <w:r>
          <w:rPr>
            <w:noProof/>
            <w:webHidden/>
          </w:rPr>
          <w:t>74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77" w:history="1">
        <w:r w:rsidRPr="00E82C14">
          <w:rPr>
            <w:rStyle w:val="Hyperlink"/>
            <w:noProof/>
          </w:rPr>
          <w:t>2.4.4.1.1</w:t>
        </w:r>
        <w:r>
          <w:rPr>
            <w:rFonts w:asciiTheme="minorHAnsi" w:eastAsiaTheme="minorEastAsia" w:hAnsiTheme="minorHAnsi" w:cstheme="minorBidi"/>
            <w:noProof/>
            <w:sz w:val="22"/>
            <w:szCs w:val="22"/>
          </w:rPr>
          <w:tab/>
        </w:r>
        <w:r w:rsidRPr="00E82C14">
          <w:rPr>
            <w:rStyle w:val="Hyperlink"/>
            <w:noProof/>
          </w:rPr>
          <w:t>Property Schema of a Folder object PC</w:t>
        </w:r>
        <w:r>
          <w:rPr>
            <w:noProof/>
            <w:webHidden/>
          </w:rPr>
          <w:tab/>
        </w:r>
        <w:r>
          <w:rPr>
            <w:noProof/>
            <w:webHidden/>
          </w:rPr>
          <w:fldChar w:fldCharType="begin"/>
        </w:r>
        <w:r>
          <w:rPr>
            <w:noProof/>
            <w:webHidden/>
          </w:rPr>
          <w:instrText xml:space="preserve"> PAGEREF _Toc190324477 \h </w:instrText>
        </w:r>
        <w:r>
          <w:rPr>
            <w:noProof/>
            <w:webHidden/>
          </w:rPr>
        </w:r>
        <w:r>
          <w:rPr>
            <w:noProof/>
            <w:webHidden/>
          </w:rPr>
          <w:fldChar w:fldCharType="separate"/>
        </w:r>
        <w:r>
          <w:rPr>
            <w:noProof/>
            <w:webHidden/>
          </w:rPr>
          <w:t>74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78" w:history="1">
        <w:r w:rsidRPr="00E82C14">
          <w:rPr>
            <w:rStyle w:val="Hyperlink"/>
            <w:noProof/>
          </w:rPr>
          <w:t>2.4.4.1.2</w:t>
        </w:r>
        <w:r>
          <w:rPr>
            <w:rFonts w:asciiTheme="minorHAnsi" w:eastAsiaTheme="minorEastAsia" w:hAnsiTheme="minorHAnsi" w:cstheme="minorBidi"/>
            <w:noProof/>
            <w:sz w:val="22"/>
            <w:szCs w:val="22"/>
          </w:rPr>
          <w:tab/>
        </w:r>
        <w:r w:rsidRPr="00E82C14">
          <w:rPr>
            <w:rStyle w:val="Hyperlink"/>
            <w:noProof/>
          </w:rPr>
          <w:t>Locating the Parent Folder object</w:t>
        </w:r>
        <w:r>
          <w:rPr>
            <w:noProof/>
            <w:webHidden/>
          </w:rPr>
          <w:tab/>
        </w:r>
        <w:r>
          <w:rPr>
            <w:noProof/>
            <w:webHidden/>
          </w:rPr>
          <w:fldChar w:fldCharType="begin"/>
        </w:r>
        <w:r>
          <w:rPr>
            <w:noProof/>
            <w:webHidden/>
          </w:rPr>
          <w:instrText xml:space="preserve"> PAGEREF _Toc190324478 \h </w:instrText>
        </w:r>
        <w:r>
          <w:rPr>
            <w:noProof/>
            <w:webHidden/>
          </w:rPr>
        </w:r>
        <w:r>
          <w:rPr>
            <w:noProof/>
            <w:webHidden/>
          </w:rPr>
          <w:fldChar w:fldCharType="separate"/>
        </w:r>
        <w:r>
          <w:rPr>
            <w:noProof/>
            <w:webHidden/>
          </w:rPr>
          <w:t>74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79" w:history="1">
        <w:r w:rsidRPr="00E82C14">
          <w:rPr>
            <w:rStyle w:val="Hyperlink"/>
            <w:noProof/>
          </w:rPr>
          <w:t>2.4.4.2</w:t>
        </w:r>
        <w:r>
          <w:rPr>
            <w:rFonts w:asciiTheme="minorHAnsi" w:eastAsiaTheme="minorEastAsia" w:hAnsiTheme="minorHAnsi" w:cstheme="minorBidi"/>
            <w:noProof/>
            <w:sz w:val="22"/>
            <w:szCs w:val="22"/>
          </w:rPr>
          <w:tab/>
        </w:r>
        <w:r w:rsidRPr="00E82C14">
          <w:rPr>
            <w:rStyle w:val="Hyperlink"/>
            <w:noProof/>
          </w:rPr>
          <w:t>Folder Template Tables</w:t>
        </w:r>
        <w:r>
          <w:rPr>
            <w:noProof/>
            <w:webHidden/>
          </w:rPr>
          <w:tab/>
        </w:r>
        <w:r>
          <w:rPr>
            <w:noProof/>
            <w:webHidden/>
          </w:rPr>
          <w:fldChar w:fldCharType="begin"/>
        </w:r>
        <w:r>
          <w:rPr>
            <w:noProof/>
            <w:webHidden/>
          </w:rPr>
          <w:instrText xml:space="preserve"> PAGEREF _Toc190324479 \h </w:instrText>
        </w:r>
        <w:r>
          <w:rPr>
            <w:noProof/>
            <w:webHidden/>
          </w:rPr>
        </w:r>
        <w:r>
          <w:rPr>
            <w:noProof/>
            <w:webHidden/>
          </w:rPr>
          <w:fldChar w:fldCharType="separate"/>
        </w:r>
        <w:r>
          <w:rPr>
            <w:noProof/>
            <w:webHidden/>
          </w:rPr>
          <w:t>75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80" w:history="1">
        <w:r w:rsidRPr="00E82C14">
          <w:rPr>
            <w:rStyle w:val="Hyperlink"/>
            <w:noProof/>
          </w:rPr>
          <w:t>2.4.4.3</w:t>
        </w:r>
        <w:r>
          <w:rPr>
            <w:rFonts w:asciiTheme="minorHAnsi" w:eastAsiaTheme="minorEastAsia" w:hAnsiTheme="minorHAnsi" w:cstheme="minorBidi"/>
            <w:noProof/>
            <w:sz w:val="22"/>
            <w:szCs w:val="22"/>
          </w:rPr>
          <w:tab/>
        </w:r>
        <w:r w:rsidRPr="00E82C14">
          <w:rPr>
            <w:rStyle w:val="Hyperlink"/>
            <w:noProof/>
          </w:rPr>
          <w:t>Data Duplication and Coherency Maintenance</w:t>
        </w:r>
        <w:r>
          <w:rPr>
            <w:noProof/>
            <w:webHidden/>
          </w:rPr>
          <w:tab/>
        </w:r>
        <w:r>
          <w:rPr>
            <w:noProof/>
            <w:webHidden/>
          </w:rPr>
          <w:fldChar w:fldCharType="begin"/>
        </w:r>
        <w:r>
          <w:rPr>
            <w:noProof/>
            <w:webHidden/>
          </w:rPr>
          <w:instrText xml:space="preserve"> PAGEREF _Toc190324480 \h </w:instrText>
        </w:r>
        <w:r>
          <w:rPr>
            <w:noProof/>
            <w:webHidden/>
          </w:rPr>
        </w:r>
        <w:r>
          <w:rPr>
            <w:noProof/>
            <w:webHidden/>
          </w:rPr>
          <w:fldChar w:fldCharType="separate"/>
        </w:r>
        <w:r>
          <w:rPr>
            <w:noProof/>
            <w:webHidden/>
          </w:rPr>
          <w:t>75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81" w:history="1">
        <w:r w:rsidRPr="00E82C14">
          <w:rPr>
            <w:rStyle w:val="Hyperlink"/>
            <w:noProof/>
          </w:rPr>
          <w:t>2.4.4.4</w:t>
        </w:r>
        <w:r>
          <w:rPr>
            <w:rFonts w:asciiTheme="minorHAnsi" w:eastAsiaTheme="minorEastAsia" w:hAnsiTheme="minorHAnsi" w:cstheme="minorBidi"/>
            <w:noProof/>
            <w:sz w:val="22"/>
            <w:szCs w:val="22"/>
          </w:rPr>
          <w:tab/>
        </w:r>
        <w:r w:rsidRPr="00E82C14">
          <w:rPr>
            <w:rStyle w:val="Hyperlink"/>
            <w:noProof/>
          </w:rPr>
          <w:t>Hierarchy Table</w:t>
        </w:r>
        <w:r>
          <w:rPr>
            <w:noProof/>
            <w:webHidden/>
          </w:rPr>
          <w:tab/>
        </w:r>
        <w:r>
          <w:rPr>
            <w:noProof/>
            <w:webHidden/>
          </w:rPr>
          <w:fldChar w:fldCharType="begin"/>
        </w:r>
        <w:r>
          <w:rPr>
            <w:noProof/>
            <w:webHidden/>
          </w:rPr>
          <w:instrText xml:space="preserve"> PAGEREF _Toc190324481 \h </w:instrText>
        </w:r>
        <w:r>
          <w:rPr>
            <w:noProof/>
            <w:webHidden/>
          </w:rPr>
        </w:r>
        <w:r>
          <w:rPr>
            <w:noProof/>
            <w:webHidden/>
          </w:rPr>
          <w:fldChar w:fldCharType="separate"/>
        </w:r>
        <w:r>
          <w:rPr>
            <w:noProof/>
            <w:webHidden/>
          </w:rPr>
          <w:t>75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82" w:history="1">
        <w:r w:rsidRPr="00E82C14">
          <w:rPr>
            <w:rStyle w:val="Hyperlink"/>
            <w:noProof/>
          </w:rPr>
          <w:t>2.4.4.4.1</w:t>
        </w:r>
        <w:r>
          <w:rPr>
            <w:rFonts w:asciiTheme="minorHAnsi" w:eastAsiaTheme="minorEastAsia" w:hAnsiTheme="minorHAnsi" w:cstheme="minorBidi"/>
            <w:noProof/>
            <w:sz w:val="22"/>
            <w:szCs w:val="22"/>
          </w:rPr>
          <w:tab/>
        </w:r>
        <w:r w:rsidRPr="00E82C14">
          <w:rPr>
            <w:rStyle w:val="Hyperlink"/>
            <w:noProof/>
          </w:rPr>
          <w:t>Hierarchy Table Template</w:t>
        </w:r>
        <w:r>
          <w:rPr>
            <w:noProof/>
            <w:webHidden/>
          </w:rPr>
          <w:tab/>
        </w:r>
        <w:r>
          <w:rPr>
            <w:noProof/>
            <w:webHidden/>
          </w:rPr>
          <w:fldChar w:fldCharType="begin"/>
        </w:r>
        <w:r>
          <w:rPr>
            <w:noProof/>
            <w:webHidden/>
          </w:rPr>
          <w:instrText xml:space="preserve"> PAGEREF _Toc190324482 \h </w:instrText>
        </w:r>
        <w:r>
          <w:rPr>
            <w:noProof/>
            <w:webHidden/>
          </w:rPr>
        </w:r>
        <w:r>
          <w:rPr>
            <w:noProof/>
            <w:webHidden/>
          </w:rPr>
          <w:fldChar w:fldCharType="separate"/>
        </w:r>
        <w:r>
          <w:rPr>
            <w:noProof/>
            <w:webHidden/>
          </w:rPr>
          <w:t>75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83" w:history="1">
        <w:r w:rsidRPr="00E82C14">
          <w:rPr>
            <w:rStyle w:val="Hyperlink"/>
            <w:noProof/>
          </w:rPr>
          <w:t>2.4.4.4.2</w:t>
        </w:r>
        <w:r>
          <w:rPr>
            <w:rFonts w:asciiTheme="minorHAnsi" w:eastAsiaTheme="minorEastAsia" w:hAnsiTheme="minorHAnsi" w:cstheme="minorBidi"/>
            <w:noProof/>
            <w:sz w:val="22"/>
            <w:szCs w:val="22"/>
          </w:rPr>
          <w:tab/>
        </w:r>
        <w:r w:rsidRPr="00E82C14">
          <w:rPr>
            <w:rStyle w:val="Hyperlink"/>
            <w:noProof/>
          </w:rPr>
          <w:t>Locating Sub-Folder Object Nodes</w:t>
        </w:r>
        <w:r>
          <w:rPr>
            <w:noProof/>
            <w:webHidden/>
          </w:rPr>
          <w:tab/>
        </w:r>
        <w:r>
          <w:rPr>
            <w:noProof/>
            <w:webHidden/>
          </w:rPr>
          <w:fldChar w:fldCharType="begin"/>
        </w:r>
        <w:r>
          <w:rPr>
            <w:noProof/>
            <w:webHidden/>
          </w:rPr>
          <w:instrText xml:space="preserve"> PAGEREF _Toc190324483 \h </w:instrText>
        </w:r>
        <w:r>
          <w:rPr>
            <w:noProof/>
            <w:webHidden/>
          </w:rPr>
        </w:r>
        <w:r>
          <w:rPr>
            <w:noProof/>
            <w:webHidden/>
          </w:rPr>
          <w:fldChar w:fldCharType="separate"/>
        </w:r>
        <w:r>
          <w:rPr>
            <w:noProof/>
            <w:webHidden/>
          </w:rPr>
          <w:t>76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84" w:history="1">
        <w:r w:rsidRPr="00E82C14">
          <w:rPr>
            <w:rStyle w:val="Hyperlink"/>
            <w:noProof/>
          </w:rPr>
          <w:t>2.4.4.5</w:t>
        </w:r>
        <w:r>
          <w:rPr>
            <w:rFonts w:asciiTheme="minorHAnsi" w:eastAsiaTheme="minorEastAsia" w:hAnsiTheme="minorHAnsi" w:cstheme="minorBidi"/>
            <w:noProof/>
            <w:sz w:val="22"/>
            <w:szCs w:val="22"/>
          </w:rPr>
          <w:tab/>
        </w:r>
        <w:r w:rsidRPr="00E82C14">
          <w:rPr>
            <w:rStyle w:val="Hyperlink"/>
            <w:noProof/>
          </w:rPr>
          <w:t>Contents Table</w:t>
        </w:r>
        <w:r>
          <w:rPr>
            <w:noProof/>
            <w:webHidden/>
          </w:rPr>
          <w:tab/>
        </w:r>
        <w:r>
          <w:rPr>
            <w:noProof/>
            <w:webHidden/>
          </w:rPr>
          <w:fldChar w:fldCharType="begin"/>
        </w:r>
        <w:r>
          <w:rPr>
            <w:noProof/>
            <w:webHidden/>
          </w:rPr>
          <w:instrText xml:space="preserve"> PAGEREF _Toc190324484 \h </w:instrText>
        </w:r>
        <w:r>
          <w:rPr>
            <w:noProof/>
            <w:webHidden/>
          </w:rPr>
        </w:r>
        <w:r>
          <w:rPr>
            <w:noProof/>
            <w:webHidden/>
          </w:rPr>
          <w:fldChar w:fldCharType="separate"/>
        </w:r>
        <w:r>
          <w:rPr>
            <w:noProof/>
            <w:webHidden/>
          </w:rPr>
          <w:t>76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85" w:history="1">
        <w:r w:rsidRPr="00E82C14">
          <w:rPr>
            <w:rStyle w:val="Hyperlink"/>
            <w:noProof/>
          </w:rPr>
          <w:t>2.4.4.5.1</w:t>
        </w:r>
        <w:r>
          <w:rPr>
            <w:rFonts w:asciiTheme="minorHAnsi" w:eastAsiaTheme="minorEastAsia" w:hAnsiTheme="minorHAnsi" w:cstheme="minorBidi"/>
            <w:noProof/>
            <w:sz w:val="22"/>
            <w:szCs w:val="22"/>
          </w:rPr>
          <w:tab/>
        </w:r>
        <w:r w:rsidRPr="00E82C14">
          <w:rPr>
            <w:rStyle w:val="Hyperlink"/>
            <w:noProof/>
          </w:rPr>
          <w:t>Contents Table Template</w:t>
        </w:r>
        <w:r>
          <w:rPr>
            <w:noProof/>
            <w:webHidden/>
          </w:rPr>
          <w:tab/>
        </w:r>
        <w:r>
          <w:rPr>
            <w:noProof/>
            <w:webHidden/>
          </w:rPr>
          <w:fldChar w:fldCharType="begin"/>
        </w:r>
        <w:r>
          <w:rPr>
            <w:noProof/>
            <w:webHidden/>
          </w:rPr>
          <w:instrText xml:space="preserve"> PAGEREF _Toc190324485 \h </w:instrText>
        </w:r>
        <w:r>
          <w:rPr>
            <w:noProof/>
            <w:webHidden/>
          </w:rPr>
        </w:r>
        <w:r>
          <w:rPr>
            <w:noProof/>
            <w:webHidden/>
          </w:rPr>
          <w:fldChar w:fldCharType="separate"/>
        </w:r>
        <w:r>
          <w:rPr>
            <w:noProof/>
            <w:webHidden/>
          </w:rPr>
          <w:t>76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86" w:history="1">
        <w:r w:rsidRPr="00E82C14">
          <w:rPr>
            <w:rStyle w:val="Hyperlink"/>
            <w:noProof/>
          </w:rPr>
          <w:t>2.4.4.5.2</w:t>
        </w:r>
        <w:r>
          <w:rPr>
            <w:rFonts w:asciiTheme="minorHAnsi" w:eastAsiaTheme="minorEastAsia" w:hAnsiTheme="minorHAnsi" w:cstheme="minorBidi"/>
            <w:noProof/>
            <w:sz w:val="22"/>
            <w:szCs w:val="22"/>
          </w:rPr>
          <w:tab/>
        </w:r>
        <w:r w:rsidRPr="00E82C14">
          <w:rPr>
            <w:rStyle w:val="Hyperlink"/>
            <w:noProof/>
          </w:rPr>
          <w:t>Locating Message Object Nodes</w:t>
        </w:r>
        <w:r>
          <w:rPr>
            <w:noProof/>
            <w:webHidden/>
          </w:rPr>
          <w:tab/>
        </w:r>
        <w:r>
          <w:rPr>
            <w:noProof/>
            <w:webHidden/>
          </w:rPr>
          <w:fldChar w:fldCharType="begin"/>
        </w:r>
        <w:r>
          <w:rPr>
            <w:noProof/>
            <w:webHidden/>
          </w:rPr>
          <w:instrText xml:space="preserve"> PAGEREF _Toc190324486 \h </w:instrText>
        </w:r>
        <w:r>
          <w:rPr>
            <w:noProof/>
            <w:webHidden/>
          </w:rPr>
        </w:r>
        <w:r>
          <w:rPr>
            <w:noProof/>
            <w:webHidden/>
          </w:rPr>
          <w:fldChar w:fldCharType="separate"/>
        </w:r>
        <w:r>
          <w:rPr>
            <w:noProof/>
            <w:webHidden/>
          </w:rPr>
          <w:t>78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87" w:history="1">
        <w:r w:rsidRPr="00E82C14">
          <w:rPr>
            <w:rStyle w:val="Hyperlink"/>
            <w:noProof/>
          </w:rPr>
          <w:t>2.4.4.6</w:t>
        </w:r>
        <w:r>
          <w:rPr>
            <w:rFonts w:asciiTheme="minorHAnsi" w:eastAsiaTheme="minorEastAsia" w:hAnsiTheme="minorHAnsi" w:cstheme="minorBidi"/>
            <w:noProof/>
            <w:sz w:val="22"/>
            <w:szCs w:val="22"/>
          </w:rPr>
          <w:tab/>
        </w:r>
        <w:r w:rsidRPr="00E82C14">
          <w:rPr>
            <w:rStyle w:val="Hyperlink"/>
            <w:noProof/>
          </w:rPr>
          <w:t>FAI Contents Table</w:t>
        </w:r>
        <w:r>
          <w:rPr>
            <w:noProof/>
            <w:webHidden/>
          </w:rPr>
          <w:tab/>
        </w:r>
        <w:r>
          <w:rPr>
            <w:noProof/>
            <w:webHidden/>
          </w:rPr>
          <w:fldChar w:fldCharType="begin"/>
        </w:r>
        <w:r>
          <w:rPr>
            <w:noProof/>
            <w:webHidden/>
          </w:rPr>
          <w:instrText xml:space="preserve"> PAGEREF _Toc190324487 \h </w:instrText>
        </w:r>
        <w:r>
          <w:rPr>
            <w:noProof/>
            <w:webHidden/>
          </w:rPr>
        </w:r>
        <w:r>
          <w:rPr>
            <w:noProof/>
            <w:webHidden/>
          </w:rPr>
          <w:fldChar w:fldCharType="separate"/>
        </w:r>
        <w:r>
          <w:rPr>
            <w:noProof/>
            <w:webHidden/>
          </w:rPr>
          <w:t>78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88" w:history="1">
        <w:r w:rsidRPr="00E82C14">
          <w:rPr>
            <w:rStyle w:val="Hyperlink"/>
            <w:noProof/>
          </w:rPr>
          <w:t>2.4.4.6.1</w:t>
        </w:r>
        <w:r>
          <w:rPr>
            <w:rFonts w:asciiTheme="minorHAnsi" w:eastAsiaTheme="minorEastAsia" w:hAnsiTheme="minorHAnsi" w:cstheme="minorBidi"/>
            <w:noProof/>
            <w:sz w:val="22"/>
            <w:szCs w:val="22"/>
          </w:rPr>
          <w:tab/>
        </w:r>
        <w:r w:rsidRPr="00E82C14">
          <w:rPr>
            <w:rStyle w:val="Hyperlink"/>
            <w:noProof/>
          </w:rPr>
          <w:t>FAI Contents Table Template</w:t>
        </w:r>
        <w:r>
          <w:rPr>
            <w:noProof/>
            <w:webHidden/>
          </w:rPr>
          <w:tab/>
        </w:r>
        <w:r>
          <w:rPr>
            <w:noProof/>
            <w:webHidden/>
          </w:rPr>
          <w:fldChar w:fldCharType="begin"/>
        </w:r>
        <w:r>
          <w:rPr>
            <w:noProof/>
            <w:webHidden/>
          </w:rPr>
          <w:instrText xml:space="preserve"> PAGEREF _Toc190324488 \h </w:instrText>
        </w:r>
        <w:r>
          <w:rPr>
            <w:noProof/>
            <w:webHidden/>
          </w:rPr>
        </w:r>
        <w:r>
          <w:rPr>
            <w:noProof/>
            <w:webHidden/>
          </w:rPr>
          <w:fldChar w:fldCharType="separate"/>
        </w:r>
        <w:r>
          <w:rPr>
            <w:noProof/>
            <w:webHidden/>
          </w:rPr>
          <w:t>78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89" w:history="1">
        <w:r w:rsidRPr="00E82C14">
          <w:rPr>
            <w:rStyle w:val="Hyperlink"/>
            <w:noProof/>
          </w:rPr>
          <w:t>2.4.4.7</w:t>
        </w:r>
        <w:r>
          <w:rPr>
            <w:rFonts w:asciiTheme="minorHAnsi" w:eastAsiaTheme="minorEastAsia" w:hAnsiTheme="minorHAnsi" w:cstheme="minorBidi"/>
            <w:noProof/>
            <w:sz w:val="22"/>
            <w:szCs w:val="22"/>
          </w:rPr>
          <w:tab/>
        </w:r>
        <w:r w:rsidRPr="00E82C14">
          <w:rPr>
            <w:rStyle w:val="Hyperlink"/>
            <w:noProof/>
          </w:rPr>
          <w:t>Anatomy of a Folder Hierarchy</w:t>
        </w:r>
        <w:r>
          <w:rPr>
            <w:noProof/>
            <w:webHidden/>
          </w:rPr>
          <w:tab/>
        </w:r>
        <w:r>
          <w:rPr>
            <w:noProof/>
            <w:webHidden/>
          </w:rPr>
          <w:fldChar w:fldCharType="begin"/>
        </w:r>
        <w:r>
          <w:rPr>
            <w:noProof/>
            <w:webHidden/>
          </w:rPr>
          <w:instrText xml:space="preserve"> PAGEREF _Toc190324489 \h </w:instrText>
        </w:r>
        <w:r>
          <w:rPr>
            <w:noProof/>
            <w:webHidden/>
          </w:rPr>
        </w:r>
        <w:r>
          <w:rPr>
            <w:noProof/>
            <w:webHidden/>
          </w:rPr>
          <w:fldChar w:fldCharType="separate"/>
        </w:r>
        <w:r>
          <w:rPr>
            <w:noProof/>
            <w:webHidden/>
          </w:rPr>
          <w:t>79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90" w:history="1">
        <w:r w:rsidRPr="00E82C14">
          <w:rPr>
            <w:rStyle w:val="Hyperlink"/>
            <w:noProof/>
          </w:rPr>
          <w:t>2.4.4.8</w:t>
        </w:r>
        <w:r>
          <w:rPr>
            <w:rFonts w:asciiTheme="minorHAnsi" w:eastAsiaTheme="minorEastAsia" w:hAnsiTheme="minorHAnsi" w:cstheme="minorBidi"/>
            <w:noProof/>
            <w:sz w:val="22"/>
            <w:szCs w:val="22"/>
          </w:rPr>
          <w:tab/>
        </w:r>
        <w:r w:rsidRPr="00E82C14">
          <w:rPr>
            <w:rStyle w:val="Hyperlink"/>
            <w:noProof/>
          </w:rPr>
          <w:t>Implications of Modifying a Folder Template Table</w:t>
        </w:r>
        <w:r>
          <w:rPr>
            <w:noProof/>
            <w:webHidden/>
          </w:rPr>
          <w:tab/>
        </w:r>
        <w:r>
          <w:rPr>
            <w:noProof/>
            <w:webHidden/>
          </w:rPr>
          <w:fldChar w:fldCharType="begin"/>
        </w:r>
        <w:r>
          <w:rPr>
            <w:noProof/>
            <w:webHidden/>
          </w:rPr>
          <w:instrText xml:space="preserve"> PAGEREF _Toc190324490 \h </w:instrText>
        </w:r>
        <w:r>
          <w:rPr>
            <w:noProof/>
            <w:webHidden/>
          </w:rPr>
        </w:r>
        <w:r>
          <w:rPr>
            <w:noProof/>
            <w:webHidden/>
          </w:rPr>
          <w:fldChar w:fldCharType="separate"/>
        </w:r>
        <w:r>
          <w:rPr>
            <w:noProof/>
            <w:webHidden/>
          </w:rPr>
          <w:t>80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91" w:history="1">
        <w:r w:rsidRPr="00E82C14">
          <w:rPr>
            <w:rStyle w:val="Hyperlink"/>
            <w:noProof/>
          </w:rPr>
          <w:t>2.4.4.9</w:t>
        </w:r>
        <w:r>
          <w:rPr>
            <w:rFonts w:asciiTheme="minorHAnsi" w:eastAsiaTheme="minorEastAsia" w:hAnsiTheme="minorHAnsi" w:cstheme="minorBidi"/>
            <w:noProof/>
            <w:sz w:val="22"/>
            <w:szCs w:val="22"/>
          </w:rPr>
          <w:tab/>
        </w:r>
        <w:r w:rsidRPr="00E82C14">
          <w:rPr>
            <w:rStyle w:val="Hyperlink"/>
            <w:noProof/>
          </w:rPr>
          <w:t>Implications of Modifying a Folder Object TC</w:t>
        </w:r>
        <w:r>
          <w:rPr>
            <w:noProof/>
            <w:webHidden/>
          </w:rPr>
          <w:tab/>
        </w:r>
        <w:r>
          <w:rPr>
            <w:noProof/>
            <w:webHidden/>
          </w:rPr>
          <w:fldChar w:fldCharType="begin"/>
        </w:r>
        <w:r>
          <w:rPr>
            <w:noProof/>
            <w:webHidden/>
          </w:rPr>
          <w:instrText xml:space="preserve"> PAGEREF _Toc190324491 \h </w:instrText>
        </w:r>
        <w:r>
          <w:rPr>
            <w:noProof/>
            <w:webHidden/>
          </w:rPr>
        </w:r>
        <w:r>
          <w:rPr>
            <w:noProof/>
            <w:webHidden/>
          </w:rPr>
          <w:fldChar w:fldCharType="separate"/>
        </w:r>
        <w:r>
          <w:rPr>
            <w:noProof/>
            <w:webHidden/>
          </w:rPr>
          <w:t>80</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92" w:history="1">
        <w:r w:rsidRPr="00E82C14">
          <w:rPr>
            <w:rStyle w:val="Hyperlink"/>
            <w:noProof/>
          </w:rPr>
          <w:t>2.4.5</w:t>
        </w:r>
        <w:r>
          <w:rPr>
            <w:rFonts w:asciiTheme="minorHAnsi" w:eastAsiaTheme="minorEastAsia" w:hAnsiTheme="minorHAnsi" w:cstheme="minorBidi"/>
            <w:noProof/>
            <w:sz w:val="22"/>
            <w:szCs w:val="22"/>
          </w:rPr>
          <w:tab/>
        </w:r>
        <w:r w:rsidRPr="00E82C14">
          <w:rPr>
            <w:rStyle w:val="Hyperlink"/>
            <w:noProof/>
          </w:rPr>
          <w:t>Message Objects</w:t>
        </w:r>
        <w:r>
          <w:rPr>
            <w:noProof/>
            <w:webHidden/>
          </w:rPr>
          <w:tab/>
        </w:r>
        <w:r>
          <w:rPr>
            <w:noProof/>
            <w:webHidden/>
          </w:rPr>
          <w:fldChar w:fldCharType="begin"/>
        </w:r>
        <w:r>
          <w:rPr>
            <w:noProof/>
            <w:webHidden/>
          </w:rPr>
          <w:instrText xml:space="preserve"> PAGEREF _Toc190324492 \h </w:instrText>
        </w:r>
        <w:r>
          <w:rPr>
            <w:noProof/>
            <w:webHidden/>
          </w:rPr>
        </w:r>
        <w:r>
          <w:rPr>
            <w:noProof/>
            <w:webHidden/>
          </w:rPr>
          <w:fldChar w:fldCharType="separate"/>
        </w:r>
        <w:r>
          <w:rPr>
            <w:noProof/>
            <w:webHidden/>
          </w:rPr>
          <w:t>81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93" w:history="1">
        <w:r w:rsidRPr="00E82C14">
          <w:rPr>
            <w:rStyle w:val="Hyperlink"/>
            <w:noProof/>
          </w:rPr>
          <w:t>2.4.5.1</w:t>
        </w:r>
        <w:r>
          <w:rPr>
            <w:rFonts w:asciiTheme="minorHAnsi" w:eastAsiaTheme="minorEastAsia" w:hAnsiTheme="minorHAnsi" w:cstheme="minorBidi"/>
            <w:noProof/>
            <w:sz w:val="22"/>
            <w:szCs w:val="22"/>
          </w:rPr>
          <w:tab/>
        </w:r>
        <w:r w:rsidRPr="00E82C14">
          <w:rPr>
            <w:rStyle w:val="Hyperlink"/>
            <w:noProof/>
          </w:rPr>
          <w:t>Message Object PC</w:t>
        </w:r>
        <w:r>
          <w:rPr>
            <w:noProof/>
            <w:webHidden/>
          </w:rPr>
          <w:tab/>
        </w:r>
        <w:r>
          <w:rPr>
            <w:noProof/>
            <w:webHidden/>
          </w:rPr>
          <w:fldChar w:fldCharType="begin"/>
        </w:r>
        <w:r>
          <w:rPr>
            <w:noProof/>
            <w:webHidden/>
          </w:rPr>
          <w:instrText xml:space="preserve"> PAGEREF _Toc190324493 \h </w:instrText>
        </w:r>
        <w:r>
          <w:rPr>
            <w:noProof/>
            <w:webHidden/>
          </w:rPr>
        </w:r>
        <w:r>
          <w:rPr>
            <w:noProof/>
            <w:webHidden/>
          </w:rPr>
          <w:fldChar w:fldCharType="separate"/>
        </w:r>
        <w:r>
          <w:rPr>
            <w:noProof/>
            <w:webHidden/>
          </w:rPr>
          <w:t>82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94" w:history="1">
        <w:r w:rsidRPr="00E82C14">
          <w:rPr>
            <w:rStyle w:val="Hyperlink"/>
            <w:noProof/>
          </w:rPr>
          <w:t>2.4.5.1.1</w:t>
        </w:r>
        <w:r>
          <w:rPr>
            <w:rFonts w:asciiTheme="minorHAnsi" w:eastAsiaTheme="minorEastAsia" w:hAnsiTheme="minorHAnsi" w:cstheme="minorBidi"/>
            <w:noProof/>
            <w:sz w:val="22"/>
            <w:szCs w:val="22"/>
          </w:rPr>
          <w:tab/>
        </w:r>
        <w:r w:rsidRPr="00E82C14">
          <w:rPr>
            <w:rStyle w:val="Hyperlink"/>
            <w:noProof/>
          </w:rPr>
          <w:t>Property Schema of a Message Object PC</w:t>
        </w:r>
        <w:r>
          <w:rPr>
            <w:noProof/>
            <w:webHidden/>
          </w:rPr>
          <w:tab/>
        </w:r>
        <w:r>
          <w:rPr>
            <w:noProof/>
            <w:webHidden/>
          </w:rPr>
          <w:fldChar w:fldCharType="begin"/>
        </w:r>
        <w:r>
          <w:rPr>
            <w:noProof/>
            <w:webHidden/>
          </w:rPr>
          <w:instrText xml:space="preserve"> PAGEREF _Toc190324494 \h </w:instrText>
        </w:r>
        <w:r>
          <w:rPr>
            <w:noProof/>
            <w:webHidden/>
          </w:rPr>
        </w:r>
        <w:r>
          <w:rPr>
            <w:noProof/>
            <w:webHidden/>
          </w:rPr>
          <w:fldChar w:fldCharType="separate"/>
        </w:r>
        <w:r>
          <w:rPr>
            <w:noProof/>
            <w:webHidden/>
          </w:rPr>
          <w:t>82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95" w:history="1">
        <w:r w:rsidRPr="00E82C14">
          <w:rPr>
            <w:rStyle w:val="Hyperlink"/>
            <w:noProof/>
          </w:rPr>
          <w:t>2.4.5.2</w:t>
        </w:r>
        <w:r>
          <w:rPr>
            <w:rFonts w:asciiTheme="minorHAnsi" w:eastAsiaTheme="minorEastAsia" w:hAnsiTheme="minorHAnsi" w:cstheme="minorBidi"/>
            <w:noProof/>
            <w:sz w:val="22"/>
            <w:szCs w:val="22"/>
          </w:rPr>
          <w:tab/>
        </w:r>
        <w:r w:rsidRPr="00E82C14">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_Toc190324495 \h </w:instrText>
        </w:r>
        <w:r>
          <w:rPr>
            <w:noProof/>
            <w:webHidden/>
          </w:rPr>
        </w:r>
        <w:r>
          <w:rPr>
            <w:noProof/>
            <w:webHidden/>
          </w:rPr>
          <w:fldChar w:fldCharType="separate"/>
        </w:r>
        <w:r>
          <w:rPr>
            <w:noProof/>
            <w:webHidden/>
          </w:rPr>
          <w:t>82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496" w:history="1">
        <w:r w:rsidRPr="00E82C14">
          <w:rPr>
            <w:rStyle w:val="Hyperlink"/>
            <w:noProof/>
          </w:rPr>
          <w:t>2.4.5.3</w:t>
        </w:r>
        <w:r>
          <w:rPr>
            <w:rFonts w:asciiTheme="minorHAnsi" w:eastAsiaTheme="minorEastAsia" w:hAnsiTheme="minorHAnsi" w:cstheme="minorBidi"/>
            <w:noProof/>
            <w:sz w:val="22"/>
            <w:szCs w:val="22"/>
          </w:rPr>
          <w:tab/>
        </w:r>
        <w:r w:rsidRPr="00E82C14">
          <w:rPr>
            <w:rStyle w:val="Hyperlink"/>
            <w:noProof/>
          </w:rPr>
          <w:t>Recipient Table</w:t>
        </w:r>
        <w:r>
          <w:rPr>
            <w:noProof/>
            <w:webHidden/>
          </w:rPr>
          <w:tab/>
        </w:r>
        <w:r>
          <w:rPr>
            <w:noProof/>
            <w:webHidden/>
          </w:rPr>
          <w:fldChar w:fldCharType="begin"/>
        </w:r>
        <w:r>
          <w:rPr>
            <w:noProof/>
            <w:webHidden/>
          </w:rPr>
          <w:instrText xml:space="preserve"> PAGEREF _Toc190324496 \h </w:instrText>
        </w:r>
        <w:r>
          <w:rPr>
            <w:noProof/>
            <w:webHidden/>
          </w:rPr>
        </w:r>
        <w:r>
          <w:rPr>
            <w:noProof/>
            <w:webHidden/>
          </w:rPr>
          <w:fldChar w:fldCharType="separate"/>
        </w:r>
        <w:r>
          <w:rPr>
            <w:noProof/>
            <w:webHidden/>
          </w:rPr>
          <w:t>82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97" w:history="1">
        <w:r w:rsidRPr="00E82C14">
          <w:rPr>
            <w:rStyle w:val="Hyperlink"/>
            <w:noProof/>
          </w:rPr>
          <w:t>2.4.5.3.1</w:t>
        </w:r>
        <w:r>
          <w:rPr>
            <w:rFonts w:asciiTheme="minorHAnsi" w:eastAsiaTheme="minorEastAsia" w:hAnsiTheme="minorHAnsi" w:cstheme="minorBidi"/>
            <w:noProof/>
            <w:sz w:val="22"/>
            <w:szCs w:val="22"/>
          </w:rPr>
          <w:tab/>
        </w:r>
        <w:r w:rsidRPr="00E82C14">
          <w:rPr>
            <w:rStyle w:val="Hyperlink"/>
            <w:noProof/>
          </w:rPr>
          <w:t>Recipient Table Template</w:t>
        </w:r>
        <w:r>
          <w:rPr>
            <w:noProof/>
            <w:webHidden/>
          </w:rPr>
          <w:tab/>
        </w:r>
        <w:r>
          <w:rPr>
            <w:noProof/>
            <w:webHidden/>
          </w:rPr>
          <w:fldChar w:fldCharType="begin"/>
        </w:r>
        <w:r>
          <w:rPr>
            <w:noProof/>
            <w:webHidden/>
          </w:rPr>
          <w:instrText xml:space="preserve"> PAGEREF _Toc190324497 \h </w:instrText>
        </w:r>
        <w:r>
          <w:rPr>
            <w:noProof/>
            <w:webHidden/>
          </w:rPr>
        </w:r>
        <w:r>
          <w:rPr>
            <w:noProof/>
            <w:webHidden/>
          </w:rPr>
          <w:fldChar w:fldCharType="separate"/>
        </w:r>
        <w:r>
          <w:rPr>
            <w:noProof/>
            <w:webHidden/>
          </w:rPr>
          <w:t>82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498" w:history="1">
        <w:r w:rsidRPr="00E82C14">
          <w:rPr>
            <w:rStyle w:val="Hyperlink"/>
            <w:noProof/>
          </w:rPr>
          <w:t>2.4.5.3.2</w:t>
        </w:r>
        <w:r>
          <w:rPr>
            <w:rFonts w:asciiTheme="minorHAnsi" w:eastAsiaTheme="minorEastAsia" w:hAnsiTheme="minorHAnsi" w:cstheme="minorBidi"/>
            <w:noProof/>
            <w:sz w:val="22"/>
            <w:szCs w:val="22"/>
          </w:rPr>
          <w:tab/>
        </w:r>
        <w:r w:rsidRPr="00E82C14">
          <w:rPr>
            <w:rStyle w:val="Hyperlink"/>
            <w:noProof/>
          </w:rPr>
          <w:t>Message Object Recipient Tables</w:t>
        </w:r>
        <w:r>
          <w:rPr>
            <w:noProof/>
            <w:webHidden/>
          </w:rPr>
          <w:tab/>
        </w:r>
        <w:r>
          <w:rPr>
            <w:noProof/>
            <w:webHidden/>
          </w:rPr>
          <w:fldChar w:fldCharType="begin"/>
        </w:r>
        <w:r>
          <w:rPr>
            <w:noProof/>
            <w:webHidden/>
          </w:rPr>
          <w:instrText xml:space="preserve"> PAGEREF _Toc190324498 \h </w:instrText>
        </w:r>
        <w:r>
          <w:rPr>
            <w:noProof/>
            <w:webHidden/>
          </w:rPr>
        </w:r>
        <w:r>
          <w:rPr>
            <w:noProof/>
            <w:webHidden/>
          </w:rPr>
          <w:fldChar w:fldCharType="separate"/>
        </w:r>
        <w:r>
          <w:rPr>
            <w:noProof/>
            <w:webHidden/>
          </w:rPr>
          <w:t>83</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499" w:history="1">
        <w:r w:rsidRPr="00E82C14">
          <w:rPr>
            <w:rStyle w:val="Hyperlink"/>
            <w:noProof/>
          </w:rPr>
          <w:t>2.4.6</w:t>
        </w:r>
        <w:r>
          <w:rPr>
            <w:rFonts w:asciiTheme="minorHAnsi" w:eastAsiaTheme="minorEastAsia" w:hAnsiTheme="minorHAnsi" w:cstheme="minorBidi"/>
            <w:noProof/>
            <w:sz w:val="22"/>
            <w:szCs w:val="22"/>
          </w:rPr>
          <w:tab/>
        </w:r>
        <w:r w:rsidRPr="00E82C14">
          <w:rPr>
            <w:rStyle w:val="Hyperlink"/>
            <w:noProof/>
          </w:rPr>
          <w:t>Attachment Objects</w:t>
        </w:r>
        <w:r>
          <w:rPr>
            <w:noProof/>
            <w:webHidden/>
          </w:rPr>
          <w:tab/>
        </w:r>
        <w:r>
          <w:rPr>
            <w:noProof/>
            <w:webHidden/>
          </w:rPr>
          <w:fldChar w:fldCharType="begin"/>
        </w:r>
        <w:r>
          <w:rPr>
            <w:noProof/>
            <w:webHidden/>
          </w:rPr>
          <w:instrText xml:space="preserve"> PAGEREF _Toc190324499 \h </w:instrText>
        </w:r>
        <w:r>
          <w:rPr>
            <w:noProof/>
            <w:webHidden/>
          </w:rPr>
        </w:r>
        <w:r>
          <w:rPr>
            <w:noProof/>
            <w:webHidden/>
          </w:rPr>
          <w:fldChar w:fldCharType="separate"/>
        </w:r>
        <w:r>
          <w:rPr>
            <w:noProof/>
            <w:webHidden/>
          </w:rPr>
          <w:t>83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00" w:history="1">
        <w:r w:rsidRPr="00E82C14">
          <w:rPr>
            <w:rStyle w:val="Hyperlink"/>
            <w:noProof/>
          </w:rPr>
          <w:t>2.4.6.1</w:t>
        </w:r>
        <w:r>
          <w:rPr>
            <w:rFonts w:asciiTheme="minorHAnsi" w:eastAsiaTheme="minorEastAsia" w:hAnsiTheme="minorHAnsi" w:cstheme="minorBidi"/>
            <w:noProof/>
            <w:sz w:val="22"/>
            <w:szCs w:val="22"/>
          </w:rPr>
          <w:tab/>
        </w:r>
        <w:r w:rsidRPr="00E82C14">
          <w:rPr>
            <w:rStyle w:val="Hyperlink"/>
            <w:noProof/>
          </w:rPr>
          <w:t>Attachment Table</w:t>
        </w:r>
        <w:r>
          <w:rPr>
            <w:noProof/>
            <w:webHidden/>
          </w:rPr>
          <w:tab/>
        </w:r>
        <w:r>
          <w:rPr>
            <w:noProof/>
            <w:webHidden/>
          </w:rPr>
          <w:fldChar w:fldCharType="begin"/>
        </w:r>
        <w:r>
          <w:rPr>
            <w:noProof/>
            <w:webHidden/>
          </w:rPr>
          <w:instrText xml:space="preserve"> PAGEREF _Toc190324500 \h </w:instrText>
        </w:r>
        <w:r>
          <w:rPr>
            <w:noProof/>
            <w:webHidden/>
          </w:rPr>
        </w:r>
        <w:r>
          <w:rPr>
            <w:noProof/>
            <w:webHidden/>
          </w:rPr>
          <w:fldChar w:fldCharType="separate"/>
        </w:r>
        <w:r>
          <w:rPr>
            <w:noProof/>
            <w:webHidden/>
          </w:rPr>
          <w:t>84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01" w:history="1">
        <w:r w:rsidRPr="00E82C14">
          <w:rPr>
            <w:rStyle w:val="Hyperlink"/>
            <w:noProof/>
          </w:rPr>
          <w:t>2.4.6.1.1</w:t>
        </w:r>
        <w:r>
          <w:rPr>
            <w:rFonts w:asciiTheme="minorHAnsi" w:eastAsiaTheme="minorEastAsia" w:hAnsiTheme="minorHAnsi" w:cstheme="minorBidi"/>
            <w:noProof/>
            <w:sz w:val="22"/>
            <w:szCs w:val="22"/>
          </w:rPr>
          <w:tab/>
        </w:r>
        <w:r w:rsidRPr="00E82C14">
          <w:rPr>
            <w:rStyle w:val="Hyperlink"/>
            <w:noProof/>
          </w:rPr>
          <w:t>Attachment Table Template</w:t>
        </w:r>
        <w:r>
          <w:rPr>
            <w:noProof/>
            <w:webHidden/>
          </w:rPr>
          <w:tab/>
        </w:r>
        <w:r>
          <w:rPr>
            <w:noProof/>
            <w:webHidden/>
          </w:rPr>
          <w:fldChar w:fldCharType="begin"/>
        </w:r>
        <w:r>
          <w:rPr>
            <w:noProof/>
            <w:webHidden/>
          </w:rPr>
          <w:instrText xml:space="preserve"> PAGEREF _Toc190324501 \h </w:instrText>
        </w:r>
        <w:r>
          <w:rPr>
            <w:noProof/>
            <w:webHidden/>
          </w:rPr>
        </w:r>
        <w:r>
          <w:rPr>
            <w:noProof/>
            <w:webHidden/>
          </w:rPr>
          <w:fldChar w:fldCharType="separate"/>
        </w:r>
        <w:r>
          <w:rPr>
            <w:noProof/>
            <w:webHidden/>
          </w:rPr>
          <w:t>84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02" w:history="1">
        <w:r w:rsidRPr="00E82C14">
          <w:rPr>
            <w:rStyle w:val="Hyperlink"/>
            <w:noProof/>
          </w:rPr>
          <w:t>2.4.6.1.2</w:t>
        </w:r>
        <w:r>
          <w:rPr>
            <w:rFonts w:asciiTheme="minorHAnsi" w:eastAsiaTheme="minorEastAsia" w:hAnsiTheme="minorHAnsi" w:cstheme="minorBidi"/>
            <w:noProof/>
            <w:sz w:val="22"/>
            <w:szCs w:val="22"/>
          </w:rPr>
          <w:tab/>
        </w:r>
        <w:r w:rsidRPr="00E82C14">
          <w:rPr>
            <w:rStyle w:val="Hyperlink"/>
            <w:noProof/>
          </w:rPr>
          <w:t>Message Object Attachment Tables</w:t>
        </w:r>
        <w:r>
          <w:rPr>
            <w:noProof/>
            <w:webHidden/>
          </w:rPr>
          <w:tab/>
        </w:r>
        <w:r>
          <w:rPr>
            <w:noProof/>
            <w:webHidden/>
          </w:rPr>
          <w:fldChar w:fldCharType="begin"/>
        </w:r>
        <w:r>
          <w:rPr>
            <w:noProof/>
            <w:webHidden/>
          </w:rPr>
          <w:instrText xml:space="preserve"> PAGEREF _Toc190324502 \h </w:instrText>
        </w:r>
        <w:r>
          <w:rPr>
            <w:noProof/>
            <w:webHidden/>
          </w:rPr>
        </w:r>
        <w:r>
          <w:rPr>
            <w:noProof/>
            <w:webHidden/>
          </w:rPr>
          <w:fldChar w:fldCharType="separate"/>
        </w:r>
        <w:r>
          <w:rPr>
            <w:noProof/>
            <w:webHidden/>
          </w:rPr>
          <w:t>84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03" w:history="1">
        <w:r w:rsidRPr="00E82C14">
          <w:rPr>
            <w:rStyle w:val="Hyperlink"/>
            <w:noProof/>
          </w:rPr>
          <w:t>2.4.6.1.3</w:t>
        </w:r>
        <w:r>
          <w:rPr>
            <w:rFonts w:asciiTheme="minorHAnsi" w:eastAsiaTheme="minorEastAsia" w:hAnsiTheme="minorHAnsi" w:cstheme="minorBidi"/>
            <w:noProof/>
            <w:sz w:val="22"/>
            <w:szCs w:val="22"/>
          </w:rPr>
          <w:tab/>
        </w:r>
        <w:r w:rsidRPr="00E82C14">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_Toc190324503 \h </w:instrText>
        </w:r>
        <w:r>
          <w:rPr>
            <w:noProof/>
            <w:webHidden/>
          </w:rPr>
        </w:r>
        <w:r>
          <w:rPr>
            <w:noProof/>
            <w:webHidden/>
          </w:rPr>
          <w:fldChar w:fldCharType="separate"/>
        </w:r>
        <w:r>
          <w:rPr>
            <w:noProof/>
            <w:webHidden/>
          </w:rPr>
          <w:t>84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04" w:history="1">
        <w:r w:rsidRPr="00E82C14">
          <w:rPr>
            <w:rStyle w:val="Hyperlink"/>
            <w:noProof/>
          </w:rPr>
          <w:t>2.4.6.2</w:t>
        </w:r>
        <w:r>
          <w:rPr>
            <w:rFonts w:asciiTheme="minorHAnsi" w:eastAsiaTheme="minorEastAsia" w:hAnsiTheme="minorHAnsi" w:cstheme="minorBidi"/>
            <w:noProof/>
            <w:sz w:val="22"/>
            <w:szCs w:val="22"/>
          </w:rPr>
          <w:tab/>
        </w:r>
        <w:r w:rsidRPr="00E82C14">
          <w:rPr>
            <w:rStyle w:val="Hyperlink"/>
            <w:noProof/>
          </w:rPr>
          <w:t>Attachment Object PC</w:t>
        </w:r>
        <w:r>
          <w:rPr>
            <w:noProof/>
            <w:webHidden/>
          </w:rPr>
          <w:tab/>
        </w:r>
        <w:r>
          <w:rPr>
            <w:noProof/>
            <w:webHidden/>
          </w:rPr>
          <w:fldChar w:fldCharType="begin"/>
        </w:r>
        <w:r>
          <w:rPr>
            <w:noProof/>
            <w:webHidden/>
          </w:rPr>
          <w:instrText xml:space="preserve"> PAGEREF _Toc190324504 \h </w:instrText>
        </w:r>
        <w:r>
          <w:rPr>
            <w:noProof/>
            <w:webHidden/>
          </w:rPr>
        </w:r>
        <w:r>
          <w:rPr>
            <w:noProof/>
            <w:webHidden/>
          </w:rPr>
          <w:fldChar w:fldCharType="separate"/>
        </w:r>
        <w:r>
          <w:rPr>
            <w:noProof/>
            <w:webHidden/>
          </w:rPr>
          <w:t>84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05" w:history="1">
        <w:r w:rsidRPr="00E82C14">
          <w:rPr>
            <w:rStyle w:val="Hyperlink"/>
            <w:noProof/>
          </w:rPr>
          <w:t>2.4.6.2.1</w:t>
        </w:r>
        <w:r>
          <w:rPr>
            <w:rFonts w:asciiTheme="minorHAnsi" w:eastAsiaTheme="minorEastAsia" w:hAnsiTheme="minorHAnsi" w:cstheme="minorBidi"/>
            <w:noProof/>
            <w:sz w:val="22"/>
            <w:szCs w:val="22"/>
          </w:rPr>
          <w:tab/>
        </w:r>
        <w:r w:rsidRPr="00E82C14">
          <w:rPr>
            <w:rStyle w:val="Hyperlink"/>
            <w:noProof/>
          </w:rPr>
          <w:t>Property Schema of an Attachment Object PC</w:t>
        </w:r>
        <w:r>
          <w:rPr>
            <w:noProof/>
            <w:webHidden/>
          </w:rPr>
          <w:tab/>
        </w:r>
        <w:r>
          <w:rPr>
            <w:noProof/>
            <w:webHidden/>
          </w:rPr>
          <w:fldChar w:fldCharType="begin"/>
        </w:r>
        <w:r>
          <w:rPr>
            <w:noProof/>
            <w:webHidden/>
          </w:rPr>
          <w:instrText xml:space="preserve"> PAGEREF _Toc190324505 \h </w:instrText>
        </w:r>
        <w:r>
          <w:rPr>
            <w:noProof/>
            <w:webHidden/>
          </w:rPr>
        </w:r>
        <w:r>
          <w:rPr>
            <w:noProof/>
            <w:webHidden/>
          </w:rPr>
          <w:fldChar w:fldCharType="separate"/>
        </w:r>
        <w:r>
          <w:rPr>
            <w:noProof/>
            <w:webHidden/>
          </w:rPr>
          <w:t>84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06" w:history="1">
        <w:r w:rsidRPr="00E82C14">
          <w:rPr>
            <w:rStyle w:val="Hyperlink"/>
            <w:noProof/>
          </w:rPr>
          <w:t>2.4.6.2.2</w:t>
        </w:r>
        <w:r>
          <w:rPr>
            <w:rFonts w:asciiTheme="minorHAnsi" w:eastAsiaTheme="minorEastAsia" w:hAnsiTheme="minorHAnsi" w:cstheme="minorBidi"/>
            <w:noProof/>
            <w:sz w:val="22"/>
            <w:szCs w:val="22"/>
          </w:rPr>
          <w:tab/>
        </w:r>
        <w:r w:rsidRPr="00E82C14">
          <w:rPr>
            <w:rStyle w:val="Hyperlink"/>
            <w:noProof/>
          </w:rPr>
          <w:t>Attachment Data</w:t>
        </w:r>
        <w:r>
          <w:rPr>
            <w:noProof/>
            <w:webHidden/>
          </w:rPr>
          <w:tab/>
        </w:r>
        <w:r>
          <w:rPr>
            <w:noProof/>
            <w:webHidden/>
          </w:rPr>
          <w:fldChar w:fldCharType="begin"/>
        </w:r>
        <w:r>
          <w:rPr>
            <w:noProof/>
            <w:webHidden/>
          </w:rPr>
          <w:instrText xml:space="preserve"> PAGEREF _Toc190324506 \h </w:instrText>
        </w:r>
        <w:r>
          <w:rPr>
            <w:noProof/>
            <w:webHidden/>
          </w:rPr>
        </w:r>
        <w:r>
          <w:rPr>
            <w:noProof/>
            <w:webHidden/>
          </w:rPr>
          <w:fldChar w:fldCharType="separate"/>
        </w:r>
        <w:r>
          <w:rPr>
            <w:noProof/>
            <w:webHidden/>
          </w:rPr>
          <w:t>85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07" w:history="1">
        <w:r w:rsidRPr="00E82C14">
          <w:rPr>
            <w:rStyle w:val="Hyperlink"/>
            <w:noProof/>
          </w:rPr>
          <w:t>2.4.6.3</w:t>
        </w:r>
        <w:r>
          <w:rPr>
            <w:rFonts w:asciiTheme="minorHAnsi" w:eastAsiaTheme="minorEastAsia" w:hAnsiTheme="minorHAnsi" w:cstheme="minorBidi"/>
            <w:noProof/>
            <w:sz w:val="22"/>
            <w:szCs w:val="22"/>
          </w:rPr>
          <w:tab/>
        </w:r>
        <w:r w:rsidRPr="00E82C14">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_Toc190324507 \h </w:instrText>
        </w:r>
        <w:r>
          <w:rPr>
            <w:noProof/>
            <w:webHidden/>
          </w:rPr>
        </w:r>
        <w:r>
          <w:rPr>
            <w:noProof/>
            <w:webHidden/>
          </w:rPr>
          <w:fldChar w:fldCharType="separate"/>
        </w:r>
        <w:r>
          <w:rPr>
            <w:noProof/>
            <w:webHidden/>
          </w:rPr>
          <w:t>85</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08" w:history="1">
        <w:r w:rsidRPr="00E82C14">
          <w:rPr>
            <w:rStyle w:val="Hyperlink"/>
            <w:noProof/>
          </w:rPr>
          <w:t>2.4.7</w:t>
        </w:r>
        <w:r>
          <w:rPr>
            <w:rFonts w:asciiTheme="minorHAnsi" w:eastAsiaTheme="minorEastAsia" w:hAnsiTheme="minorHAnsi" w:cstheme="minorBidi"/>
            <w:noProof/>
            <w:sz w:val="22"/>
            <w:szCs w:val="22"/>
          </w:rPr>
          <w:tab/>
        </w:r>
        <w:r w:rsidRPr="00E82C14">
          <w:rPr>
            <w:rStyle w:val="Hyperlink"/>
            <w:noProof/>
          </w:rPr>
          <w:t>Named Property Lookup Map</w:t>
        </w:r>
        <w:r>
          <w:rPr>
            <w:noProof/>
            <w:webHidden/>
          </w:rPr>
          <w:tab/>
        </w:r>
        <w:r>
          <w:rPr>
            <w:noProof/>
            <w:webHidden/>
          </w:rPr>
          <w:fldChar w:fldCharType="begin"/>
        </w:r>
        <w:r>
          <w:rPr>
            <w:noProof/>
            <w:webHidden/>
          </w:rPr>
          <w:instrText xml:space="preserve"> PAGEREF _Toc190324508 \h </w:instrText>
        </w:r>
        <w:r>
          <w:rPr>
            <w:noProof/>
            <w:webHidden/>
          </w:rPr>
        </w:r>
        <w:r>
          <w:rPr>
            <w:noProof/>
            <w:webHidden/>
          </w:rPr>
          <w:fldChar w:fldCharType="separate"/>
        </w:r>
        <w:r>
          <w:rPr>
            <w:noProof/>
            <w:webHidden/>
          </w:rPr>
          <w:t>85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09" w:history="1">
        <w:r w:rsidRPr="00E82C14">
          <w:rPr>
            <w:rStyle w:val="Hyperlink"/>
            <w:noProof/>
          </w:rPr>
          <w:t>2.4.7.1</w:t>
        </w:r>
        <w:r>
          <w:rPr>
            <w:rFonts w:asciiTheme="minorHAnsi" w:eastAsiaTheme="minorEastAsia" w:hAnsiTheme="minorHAnsi" w:cstheme="minorBidi"/>
            <w:noProof/>
            <w:sz w:val="22"/>
            <w:szCs w:val="22"/>
          </w:rPr>
          <w:tab/>
        </w:r>
        <w:r w:rsidRPr="00E82C14">
          <w:rPr>
            <w:rStyle w:val="Hyperlink"/>
            <w:noProof/>
          </w:rPr>
          <w:t>NAMEID</w:t>
        </w:r>
        <w:r>
          <w:rPr>
            <w:noProof/>
            <w:webHidden/>
          </w:rPr>
          <w:tab/>
        </w:r>
        <w:r>
          <w:rPr>
            <w:noProof/>
            <w:webHidden/>
          </w:rPr>
          <w:fldChar w:fldCharType="begin"/>
        </w:r>
        <w:r>
          <w:rPr>
            <w:noProof/>
            <w:webHidden/>
          </w:rPr>
          <w:instrText xml:space="preserve"> PAGEREF _Toc190324509 \h </w:instrText>
        </w:r>
        <w:r>
          <w:rPr>
            <w:noProof/>
            <w:webHidden/>
          </w:rPr>
        </w:r>
        <w:r>
          <w:rPr>
            <w:noProof/>
            <w:webHidden/>
          </w:rPr>
          <w:fldChar w:fldCharType="separate"/>
        </w:r>
        <w:r>
          <w:rPr>
            <w:noProof/>
            <w:webHidden/>
          </w:rPr>
          <w:t>86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0" w:history="1">
        <w:r w:rsidRPr="00E82C14">
          <w:rPr>
            <w:rStyle w:val="Hyperlink"/>
            <w:noProof/>
          </w:rPr>
          <w:t>2.4.7.2</w:t>
        </w:r>
        <w:r>
          <w:rPr>
            <w:rFonts w:asciiTheme="minorHAnsi" w:eastAsiaTheme="minorEastAsia" w:hAnsiTheme="minorHAnsi" w:cstheme="minorBidi"/>
            <w:noProof/>
            <w:sz w:val="22"/>
            <w:szCs w:val="22"/>
          </w:rPr>
          <w:tab/>
        </w:r>
        <w:r w:rsidRPr="00E82C14">
          <w:rPr>
            <w:rStyle w:val="Hyperlink"/>
            <w:noProof/>
          </w:rPr>
          <w:t>GUID Stream</w:t>
        </w:r>
        <w:r>
          <w:rPr>
            <w:noProof/>
            <w:webHidden/>
          </w:rPr>
          <w:tab/>
        </w:r>
        <w:r>
          <w:rPr>
            <w:noProof/>
            <w:webHidden/>
          </w:rPr>
          <w:fldChar w:fldCharType="begin"/>
        </w:r>
        <w:r>
          <w:rPr>
            <w:noProof/>
            <w:webHidden/>
          </w:rPr>
          <w:instrText xml:space="preserve"> PAGEREF _Toc190324510 \h </w:instrText>
        </w:r>
        <w:r>
          <w:rPr>
            <w:noProof/>
            <w:webHidden/>
          </w:rPr>
        </w:r>
        <w:r>
          <w:rPr>
            <w:noProof/>
            <w:webHidden/>
          </w:rPr>
          <w:fldChar w:fldCharType="separate"/>
        </w:r>
        <w:r>
          <w:rPr>
            <w:noProof/>
            <w:webHidden/>
          </w:rPr>
          <w:t>86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1" w:history="1">
        <w:r w:rsidRPr="00E82C14">
          <w:rPr>
            <w:rStyle w:val="Hyperlink"/>
            <w:noProof/>
          </w:rPr>
          <w:t>2.4.7.3</w:t>
        </w:r>
        <w:r>
          <w:rPr>
            <w:rFonts w:asciiTheme="minorHAnsi" w:eastAsiaTheme="minorEastAsia" w:hAnsiTheme="minorHAnsi" w:cstheme="minorBidi"/>
            <w:noProof/>
            <w:sz w:val="22"/>
            <w:szCs w:val="22"/>
          </w:rPr>
          <w:tab/>
        </w:r>
        <w:r w:rsidRPr="00E82C14">
          <w:rPr>
            <w:rStyle w:val="Hyperlink"/>
            <w:noProof/>
          </w:rPr>
          <w:t>Entry Stream</w:t>
        </w:r>
        <w:r>
          <w:rPr>
            <w:noProof/>
            <w:webHidden/>
          </w:rPr>
          <w:tab/>
        </w:r>
        <w:r>
          <w:rPr>
            <w:noProof/>
            <w:webHidden/>
          </w:rPr>
          <w:fldChar w:fldCharType="begin"/>
        </w:r>
        <w:r>
          <w:rPr>
            <w:noProof/>
            <w:webHidden/>
          </w:rPr>
          <w:instrText xml:space="preserve"> PAGEREF _Toc190324511 \h </w:instrText>
        </w:r>
        <w:r>
          <w:rPr>
            <w:noProof/>
            <w:webHidden/>
          </w:rPr>
        </w:r>
        <w:r>
          <w:rPr>
            <w:noProof/>
            <w:webHidden/>
          </w:rPr>
          <w:fldChar w:fldCharType="separate"/>
        </w:r>
        <w:r>
          <w:rPr>
            <w:noProof/>
            <w:webHidden/>
          </w:rPr>
          <w:t>87</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2" w:history="1">
        <w:r w:rsidRPr="00E82C14">
          <w:rPr>
            <w:rStyle w:val="Hyperlink"/>
            <w:noProof/>
          </w:rPr>
          <w:t>2.4.7.4</w:t>
        </w:r>
        <w:r>
          <w:rPr>
            <w:rFonts w:asciiTheme="minorHAnsi" w:eastAsiaTheme="minorEastAsia" w:hAnsiTheme="minorHAnsi" w:cstheme="minorBidi"/>
            <w:noProof/>
            <w:sz w:val="22"/>
            <w:szCs w:val="22"/>
          </w:rPr>
          <w:tab/>
        </w:r>
        <w:r w:rsidRPr="00E82C14">
          <w:rPr>
            <w:rStyle w:val="Hyperlink"/>
            <w:noProof/>
          </w:rPr>
          <w:t>The String Stream</w:t>
        </w:r>
        <w:r>
          <w:rPr>
            <w:noProof/>
            <w:webHidden/>
          </w:rPr>
          <w:tab/>
        </w:r>
        <w:r>
          <w:rPr>
            <w:noProof/>
            <w:webHidden/>
          </w:rPr>
          <w:fldChar w:fldCharType="begin"/>
        </w:r>
        <w:r>
          <w:rPr>
            <w:noProof/>
            <w:webHidden/>
          </w:rPr>
          <w:instrText xml:space="preserve"> PAGEREF _Toc190324512 \h </w:instrText>
        </w:r>
        <w:r>
          <w:rPr>
            <w:noProof/>
            <w:webHidden/>
          </w:rPr>
        </w:r>
        <w:r>
          <w:rPr>
            <w:noProof/>
            <w:webHidden/>
          </w:rPr>
          <w:fldChar w:fldCharType="separate"/>
        </w:r>
        <w:r>
          <w:rPr>
            <w:noProof/>
            <w:webHidden/>
          </w:rPr>
          <w:t>87</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3" w:history="1">
        <w:r w:rsidRPr="00E82C14">
          <w:rPr>
            <w:rStyle w:val="Hyperlink"/>
            <w:noProof/>
          </w:rPr>
          <w:t>2.4.7.5</w:t>
        </w:r>
        <w:r>
          <w:rPr>
            <w:rFonts w:asciiTheme="minorHAnsi" w:eastAsiaTheme="minorEastAsia" w:hAnsiTheme="minorHAnsi" w:cstheme="minorBidi"/>
            <w:noProof/>
            <w:sz w:val="22"/>
            <w:szCs w:val="22"/>
          </w:rPr>
          <w:tab/>
        </w:r>
        <w:r w:rsidRPr="00E82C14">
          <w:rPr>
            <w:rStyle w:val="Hyperlink"/>
            <w:noProof/>
          </w:rPr>
          <w:t>Hash Table</w:t>
        </w:r>
        <w:r>
          <w:rPr>
            <w:noProof/>
            <w:webHidden/>
          </w:rPr>
          <w:tab/>
        </w:r>
        <w:r>
          <w:rPr>
            <w:noProof/>
            <w:webHidden/>
          </w:rPr>
          <w:fldChar w:fldCharType="begin"/>
        </w:r>
        <w:r>
          <w:rPr>
            <w:noProof/>
            <w:webHidden/>
          </w:rPr>
          <w:instrText xml:space="preserve"> PAGEREF _Toc190324513 \h </w:instrText>
        </w:r>
        <w:r>
          <w:rPr>
            <w:noProof/>
            <w:webHidden/>
          </w:rPr>
        </w:r>
        <w:r>
          <w:rPr>
            <w:noProof/>
            <w:webHidden/>
          </w:rPr>
          <w:fldChar w:fldCharType="separate"/>
        </w:r>
        <w:r>
          <w:rPr>
            <w:noProof/>
            <w:webHidden/>
          </w:rPr>
          <w:t>87</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4" w:history="1">
        <w:r w:rsidRPr="00E82C14">
          <w:rPr>
            <w:rStyle w:val="Hyperlink"/>
            <w:noProof/>
          </w:rPr>
          <w:t>2.4.7.6</w:t>
        </w:r>
        <w:r>
          <w:rPr>
            <w:rFonts w:asciiTheme="minorHAnsi" w:eastAsiaTheme="minorEastAsia" w:hAnsiTheme="minorHAnsi" w:cstheme="minorBidi"/>
            <w:noProof/>
            <w:sz w:val="22"/>
            <w:szCs w:val="22"/>
          </w:rPr>
          <w:tab/>
        </w:r>
        <w:r w:rsidRPr="00E82C14">
          <w:rPr>
            <w:rStyle w:val="Hyperlink"/>
            <w:noProof/>
          </w:rPr>
          <w:t>Data Organization of the Name-to-ID Map</w:t>
        </w:r>
        <w:r>
          <w:rPr>
            <w:noProof/>
            <w:webHidden/>
          </w:rPr>
          <w:tab/>
        </w:r>
        <w:r>
          <w:rPr>
            <w:noProof/>
            <w:webHidden/>
          </w:rPr>
          <w:fldChar w:fldCharType="begin"/>
        </w:r>
        <w:r>
          <w:rPr>
            <w:noProof/>
            <w:webHidden/>
          </w:rPr>
          <w:instrText xml:space="preserve"> PAGEREF _Toc190324514 \h </w:instrText>
        </w:r>
        <w:r>
          <w:rPr>
            <w:noProof/>
            <w:webHidden/>
          </w:rPr>
        </w:r>
        <w:r>
          <w:rPr>
            <w:noProof/>
            <w:webHidden/>
          </w:rPr>
          <w:fldChar w:fldCharType="separate"/>
        </w:r>
        <w:r>
          <w:rPr>
            <w:noProof/>
            <w:webHidden/>
          </w:rPr>
          <w:t>88</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15" w:history="1">
        <w:r w:rsidRPr="00E82C14">
          <w:rPr>
            <w:rStyle w:val="Hyperlink"/>
            <w:noProof/>
          </w:rPr>
          <w:t>2.4.8</w:t>
        </w:r>
        <w:r>
          <w:rPr>
            <w:rFonts w:asciiTheme="minorHAnsi" w:eastAsiaTheme="minorEastAsia" w:hAnsiTheme="minorHAnsi" w:cstheme="minorBidi"/>
            <w:noProof/>
            <w:sz w:val="22"/>
            <w:szCs w:val="22"/>
          </w:rPr>
          <w:tab/>
        </w:r>
        <w:r w:rsidRPr="00E82C14">
          <w:rPr>
            <w:rStyle w:val="Hyperlink"/>
            <w:noProof/>
          </w:rPr>
          <w:t>Search</w:t>
        </w:r>
        <w:r>
          <w:rPr>
            <w:noProof/>
            <w:webHidden/>
          </w:rPr>
          <w:tab/>
        </w:r>
        <w:r>
          <w:rPr>
            <w:noProof/>
            <w:webHidden/>
          </w:rPr>
          <w:fldChar w:fldCharType="begin"/>
        </w:r>
        <w:r>
          <w:rPr>
            <w:noProof/>
            <w:webHidden/>
          </w:rPr>
          <w:instrText xml:space="preserve"> PAGEREF _Toc190324515 \h </w:instrText>
        </w:r>
        <w:r>
          <w:rPr>
            <w:noProof/>
            <w:webHidden/>
          </w:rPr>
        </w:r>
        <w:r>
          <w:rPr>
            <w:noProof/>
            <w:webHidden/>
          </w:rPr>
          <w:fldChar w:fldCharType="separate"/>
        </w:r>
        <w:r>
          <w:rPr>
            <w:noProof/>
            <w:webHidden/>
          </w:rPr>
          <w:t>89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6" w:history="1">
        <w:r w:rsidRPr="00E82C14">
          <w:rPr>
            <w:rStyle w:val="Hyperlink"/>
            <w:noProof/>
          </w:rPr>
          <w:t>2.4.8.1</w:t>
        </w:r>
        <w:r>
          <w:rPr>
            <w:rFonts w:asciiTheme="minorHAnsi" w:eastAsiaTheme="minorEastAsia" w:hAnsiTheme="minorHAnsi" w:cstheme="minorBidi"/>
            <w:noProof/>
            <w:sz w:val="22"/>
            <w:szCs w:val="22"/>
          </w:rPr>
          <w:tab/>
        </w:r>
        <w:r w:rsidRPr="00E82C14">
          <w:rPr>
            <w:rStyle w:val="Hyperlink"/>
            <w:noProof/>
          </w:rPr>
          <w:t>Search Update Descriptor (SUD)</w:t>
        </w:r>
        <w:r>
          <w:rPr>
            <w:noProof/>
            <w:webHidden/>
          </w:rPr>
          <w:tab/>
        </w:r>
        <w:r>
          <w:rPr>
            <w:noProof/>
            <w:webHidden/>
          </w:rPr>
          <w:fldChar w:fldCharType="begin"/>
        </w:r>
        <w:r>
          <w:rPr>
            <w:noProof/>
            <w:webHidden/>
          </w:rPr>
          <w:instrText xml:space="preserve"> PAGEREF _Toc190324516 \h </w:instrText>
        </w:r>
        <w:r>
          <w:rPr>
            <w:noProof/>
            <w:webHidden/>
          </w:rPr>
        </w:r>
        <w:r>
          <w:rPr>
            <w:noProof/>
            <w:webHidden/>
          </w:rPr>
          <w:fldChar w:fldCharType="separate"/>
        </w:r>
        <w:r>
          <w:rPr>
            <w:noProof/>
            <w:webHidden/>
          </w:rPr>
          <w:t>89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17" w:history="1">
        <w:r w:rsidRPr="00E82C14">
          <w:rPr>
            <w:rStyle w:val="Hyperlink"/>
            <w:noProof/>
          </w:rPr>
          <w:t>2.4.8.1.1</w:t>
        </w:r>
        <w:r>
          <w:rPr>
            <w:rFonts w:asciiTheme="minorHAnsi" w:eastAsiaTheme="minorEastAsia" w:hAnsiTheme="minorHAnsi" w:cstheme="minorBidi"/>
            <w:noProof/>
            <w:sz w:val="22"/>
            <w:szCs w:val="22"/>
          </w:rPr>
          <w:tab/>
        </w:r>
        <w:r w:rsidRPr="00E82C14">
          <w:rPr>
            <w:rStyle w:val="Hyperlink"/>
            <w:noProof/>
          </w:rPr>
          <w:t>SUD Structure</w:t>
        </w:r>
        <w:r>
          <w:rPr>
            <w:noProof/>
            <w:webHidden/>
          </w:rPr>
          <w:tab/>
        </w:r>
        <w:r>
          <w:rPr>
            <w:noProof/>
            <w:webHidden/>
          </w:rPr>
          <w:fldChar w:fldCharType="begin"/>
        </w:r>
        <w:r>
          <w:rPr>
            <w:noProof/>
            <w:webHidden/>
          </w:rPr>
          <w:instrText xml:space="preserve"> PAGEREF _Toc190324517 \h </w:instrText>
        </w:r>
        <w:r>
          <w:rPr>
            <w:noProof/>
            <w:webHidden/>
          </w:rPr>
        </w:r>
        <w:r>
          <w:rPr>
            <w:noProof/>
            <w:webHidden/>
          </w:rPr>
          <w:fldChar w:fldCharType="separate"/>
        </w:r>
        <w:r>
          <w:rPr>
            <w:noProof/>
            <w:webHidden/>
          </w:rPr>
          <w:t>90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18" w:history="1">
        <w:r w:rsidRPr="00E82C14">
          <w:rPr>
            <w:rStyle w:val="Hyperlink"/>
            <w:noProof/>
          </w:rPr>
          <w:t>2.4.8.2</w:t>
        </w:r>
        <w:r>
          <w:rPr>
            <w:rFonts w:asciiTheme="minorHAnsi" w:eastAsiaTheme="minorEastAsia" w:hAnsiTheme="minorHAnsi" w:cstheme="minorBidi"/>
            <w:noProof/>
            <w:sz w:val="22"/>
            <w:szCs w:val="22"/>
          </w:rPr>
          <w:tab/>
        </w:r>
        <w:r w:rsidRPr="00E82C14">
          <w:rPr>
            <w:rStyle w:val="Hyperlink"/>
            <w:noProof/>
          </w:rPr>
          <w:t>SUDData Structures</w:t>
        </w:r>
        <w:r>
          <w:rPr>
            <w:noProof/>
            <w:webHidden/>
          </w:rPr>
          <w:tab/>
        </w:r>
        <w:r>
          <w:rPr>
            <w:noProof/>
            <w:webHidden/>
          </w:rPr>
          <w:fldChar w:fldCharType="begin"/>
        </w:r>
        <w:r>
          <w:rPr>
            <w:noProof/>
            <w:webHidden/>
          </w:rPr>
          <w:instrText xml:space="preserve"> PAGEREF _Toc190324518 \h </w:instrText>
        </w:r>
        <w:r>
          <w:rPr>
            <w:noProof/>
            <w:webHidden/>
          </w:rPr>
        </w:r>
        <w:r>
          <w:rPr>
            <w:noProof/>
            <w:webHidden/>
          </w:rPr>
          <w:fldChar w:fldCharType="separate"/>
        </w:r>
        <w:r>
          <w:rPr>
            <w:noProof/>
            <w:webHidden/>
          </w:rPr>
          <w:t>92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19" w:history="1">
        <w:r w:rsidRPr="00E82C14">
          <w:rPr>
            <w:rStyle w:val="Hyperlink"/>
            <w:noProof/>
          </w:rPr>
          <w:t>2.4.8.2.1</w:t>
        </w:r>
        <w:r>
          <w:rPr>
            <w:rFonts w:asciiTheme="minorHAnsi" w:eastAsiaTheme="minorEastAsia" w:hAnsiTheme="minorHAnsi" w:cstheme="minorBidi"/>
            <w:noProof/>
            <w:sz w:val="22"/>
            <w:szCs w:val="22"/>
          </w:rPr>
          <w:tab/>
        </w:r>
        <w:r w:rsidRPr="00E82C14">
          <w:rPr>
            <w:rStyle w:val="Hyperlink"/>
            <w:noProof/>
          </w:rPr>
          <w:t>SUD_MSG_ADD / SUD_MSG_MOD / SUD_MSG_DEL Structure</w:t>
        </w:r>
        <w:r>
          <w:rPr>
            <w:noProof/>
            <w:webHidden/>
          </w:rPr>
          <w:tab/>
        </w:r>
        <w:r>
          <w:rPr>
            <w:noProof/>
            <w:webHidden/>
          </w:rPr>
          <w:fldChar w:fldCharType="begin"/>
        </w:r>
        <w:r>
          <w:rPr>
            <w:noProof/>
            <w:webHidden/>
          </w:rPr>
          <w:instrText xml:space="preserve"> PAGEREF _Toc190324519 \h </w:instrText>
        </w:r>
        <w:r>
          <w:rPr>
            <w:noProof/>
            <w:webHidden/>
          </w:rPr>
        </w:r>
        <w:r>
          <w:rPr>
            <w:noProof/>
            <w:webHidden/>
          </w:rPr>
          <w:fldChar w:fldCharType="separate"/>
        </w:r>
        <w:r>
          <w:rPr>
            <w:noProof/>
            <w:webHidden/>
          </w:rPr>
          <w:t>92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0" w:history="1">
        <w:r w:rsidRPr="00E82C14">
          <w:rPr>
            <w:rStyle w:val="Hyperlink"/>
            <w:noProof/>
          </w:rPr>
          <w:t>2.4.8.2.2</w:t>
        </w:r>
        <w:r>
          <w:rPr>
            <w:rFonts w:asciiTheme="minorHAnsi" w:eastAsiaTheme="minorEastAsia" w:hAnsiTheme="minorHAnsi" w:cstheme="minorBidi"/>
            <w:noProof/>
            <w:sz w:val="22"/>
            <w:szCs w:val="22"/>
          </w:rPr>
          <w:tab/>
        </w:r>
        <w:r w:rsidRPr="00E82C14">
          <w:rPr>
            <w:rStyle w:val="Hyperlink"/>
            <w:noProof/>
          </w:rPr>
          <w:t>SUD_MSG_MOV Structure</w:t>
        </w:r>
        <w:r>
          <w:rPr>
            <w:noProof/>
            <w:webHidden/>
          </w:rPr>
          <w:tab/>
        </w:r>
        <w:r>
          <w:rPr>
            <w:noProof/>
            <w:webHidden/>
          </w:rPr>
          <w:fldChar w:fldCharType="begin"/>
        </w:r>
        <w:r>
          <w:rPr>
            <w:noProof/>
            <w:webHidden/>
          </w:rPr>
          <w:instrText xml:space="preserve"> PAGEREF _Toc190324520 \h </w:instrText>
        </w:r>
        <w:r>
          <w:rPr>
            <w:noProof/>
            <w:webHidden/>
          </w:rPr>
        </w:r>
        <w:r>
          <w:rPr>
            <w:noProof/>
            <w:webHidden/>
          </w:rPr>
          <w:fldChar w:fldCharType="separate"/>
        </w:r>
        <w:r>
          <w:rPr>
            <w:noProof/>
            <w:webHidden/>
          </w:rPr>
          <w:t>92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1" w:history="1">
        <w:r w:rsidRPr="00E82C14">
          <w:rPr>
            <w:rStyle w:val="Hyperlink"/>
            <w:noProof/>
          </w:rPr>
          <w:t>2.4.8.2.3</w:t>
        </w:r>
        <w:r>
          <w:rPr>
            <w:rFonts w:asciiTheme="minorHAnsi" w:eastAsiaTheme="minorEastAsia" w:hAnsiTheme="minorHAnsi" w:cstheme="minorBidi"/>
            <w:noProof/>
            <w:sz w:val="22"/>
            <w:szCs w:val="22"/>
          </w:rPr>
          <w:tab/>
        </w:r>
        <w:r w:rsidRPr="00E82C14">
          <w:rPr>
            <w:rStyle w:val="Hyperlink"/>
            <w:noProof/>
          </w:rPr>
          <w:t>SUD_FLD_ADD / SUD_FLD_MOV Structure</w:t>
        </w:r>
        <w:r>
          <w:rPr>
            <w:noProof/>
            <w:webHidden/>
          </w:rPr>
          <w:tab/>
        </w:r>
        <w:r>
          <w:rPr>
            <w:noProof/>
            <w:webHidden/>
          </w:rPr>
          <w:fldChar w:fldCharType="begin"/>
        </w:r>
        <w:r>
          <w:rPr>
            <w:noProof/>
            <w:webHidden/>
          </w:rPr>
          <w:instrText xml:space="preserve"> PAGEREF _Toc190324521 \h </w:instrText>
        </w:r>
        <w:r>
          <w:rPr>
            <w:noProof/>
            <w:webHidden/>
          </w:rPr>
        </w:r>
        <w:r>
          <w:rPr>
            <w:noProof/>
            <w:webHidden/>
          </w:rPr>
          <w:fldChar w:fldCharType="separate"/>
        </w:r>
        <w:r>
          <w:rPr>
            <w:noProof/>
            <w:webHidden/>
          </w:rPr>
          <w:t>93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2" w:history="1">
        <w:r w:rsidRPr="00E82C14">
          <w:rPr>
            <w:rStyle w:val="Hyperlink"/>
            <w:noProof/>
          </w:rPr>
          <w:t>2.4.8.2.4</w:t>
        </w:r>
        <w:r>
          <w:rPr>
            <w:rFonts w:asciiTheme="minorHAnsi" w:eastAsiaTheme="minorEastAsia" w:hAnsiTheme="minorHAnsi" w:cstheme="minorBidi"/>
            <w:noProof/>
            <w:sz w:val="22"/>
            <w:szCs w:val="22"/>
          </w:rPr>
          <w:tab/>
        </w:r>
        <w:r w:rsidRPr="00E82C14">
          <w:rPr>
            <w:rStyle w:val="Hyperlink"/>
            <w:noProof/>
          </w:rPr>
          <w:t>SUD_FLD_MOD / SUD_FLD_DEL Structure</w:t>
        </w:r>
        <w:r>
          <w:rPr>
            <w:noProof/>
            <w:webHidden/>
          </w:rPr>
          <w:tab/>
        </w:r>
        <w:r>
          <w:rPr>
            <w:noProof/>
            <w:webHidden/>
          </w:rPr>
          <w:fldChar w:fldCharType="begin"/>
        </w:r>
        <w:r>
          <w:rPr>
            <w:noProof/>
            <w:webHidden/>
          </w:rPr>
          <w:instrText xml:space="preserve"> PAGEREF _Toc190324522 \h </w:instrText>
        </w:r>
        <w:r>
          <w:rPr>
            <w:noProof/>
            <w:webHidden/>
          </w:rPr>
        </w:r>
        <w:r>
          <w:rPr>
            <w:noProof/>
            <w:webHidden/>
          </w:rPr>
          <w:fldChar w:fldCharType="separate"/>
        </w:r>
        <w:r>
          <w:rPr>
            <w:noProof/>
            <w:webHidden/>
          </w:rPr>
          <w:t>93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3" w:history="1">
        <w:r w:rsidRPr="00E82C14">
          <w:rPr>
            <w:rStyle w:val="Hyperlink"/>
            <w:noProof/>
          </w:rPr>
          <w:t>2.4.8.2.5</w:t>
        </w:r>
        <w:r>
          <w:rPr>
            <w:rFonts w:asciiTheme="minorHAnsi" w:eastAsiaTheme="minorEastAsia" w:hAnsiTheme="minorHAnsi" w:cstheme="minorBidi"/>
            <w:noProof/>
            <w:sz w:val="22"/>
            <w:szCs w:val="22"/>
          </w:rPr>
          <w:tab/>
        </w:r>
        <w:r w:rsidRPr="00E82C14">
          <w:rPr>
            <w:rStyle w:val="Hyperlink"/>
            <w:noProof/>
          </w:rPr>
          <w:t>SUD_SRCH_ADD / SUD_SRCH_DEL Structure</w:t>
        </w:r>
        <w:r>
          <w:rPr>
            <w:noProof/>
            <w:webHidden/>
          </w:rPr>
          <w:tab/>
        </w:r>
        <w:r>
          <w:rPr>
            <w:noProof/>
            <w:webHidden/>
          </w:rPr>
          <w:fldChar w:fldCharType="begin"/>
        </w:r>
        <w:r>
          <w:rPr>
            <w:noProof/>
            <w:webHidden/>
          </w:rPr>
          <w:instrText xml:space="preserve"> PAGEREF _Toc190324523 \h </w:instrText>
        </w:r>
        <w:r>
          <w:rPr>
            <w:noProof/>
            <w:webHidden/>
          </w:rPr>
        </w:r>
        <w:r>
          <w:rPr>
            <w:noProof/>
            <w:webHidden/>
          </w:rPr>
          <w:fldChar w:fldCharType="separate"/>
        </w:r>
        <w:r>
          <w:rPr>
            <w:noProof/>
            <w:webHidden/>
          </w:rPr>
          <w:t>93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4" w:history="1">
        <w:r w:rsidRPr="00E82C14">
          <w:rPr>
            <w:rStyle w:val="Hyperlink"/>
            <w:noProof/>
          </w:rPr>
          <w:t>2.4.8.2.6</w:t>
        </w:r>
        <w:r>
          <w:rPr>
            <w:rFonts w:asciiTheme="minorHAnsi" w:eastAsiaTheme="minorEastAsia" w:hAnsiTheme="minorHAnsi" w:cstheme="minorBidi"/>
            <w:noProof/>
            <w:sz w:val="22"/>
            <w:szCs w:val="22"/>
          </w:rPr>
          <w:tab/>
        </w:r>
        <w:r w:rsidRPr="00E82C14">
          <w:rPr>
            <w:rStyle w:val="Hyperlink"/>
            <w:noProof/>
          </w:rPr>
          <w:t>SUD_SRCH_MOD Structure</w:t>
        </w:r>
        <w:r>
          <w:rPr>
            <w:noProof/>
            <w:webHidden/>
          </w:rPr>
          <w:tab/>
        </w:r>
        <w:r>
          <w:rPr>
            <w:noProof/>
            <w:webHidden/>
          </w:rPr>
          <w:fldChar w:fldCharType="begin"/>
        </w:r>
        <w:r>
          <w:rPr>
            <w:noProof/>
            <w:webHidden/>
          </w:rPr>
          <w:instrText xml:space="preserve"> PAGEREF _Toc190324524 \h </w:instrText>
        </w:r>
        <w:r>
          <w:rPr>
            <w:noProof/>
            <w:webHidden/>
          </w:rPr>
        </w:r>
        <w:r>
          <w:rPr>
            <w:noProof/>
            <w:webHidden/>
          </w:rPr>
          <w:fldChar w:fldCharType="separate"/>
        </w:r>
        <w:r>
          <w:rPr>
            <w:noProof/>
            <w:webHidden/>
          </w:rPr>
          <w:t>94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5" w:history="1">
        <w:r w:rsidRPr="00E82C14">
          <w:rPr>
            <w:rStyle w:val="Hyperlink"/>
            <w:noProof/>
          </w:rPr>
          <w:t>2.4.8.2.7</w:t>
        </w:r>
        <w:r>
          <w:rPr>
            <w:rFonts w:asciiTheme="minorHAnsi" w:eastAsiaTheme="minorEastAsia" w:hAnsiTheme="minorHAnsi" w:cstheme="minorBidi"/>
            <w:noProof/>
            <w:sz w:val="22"/>
            <w:szCs w:val="22"/>
          </w:rPr>
          <w:tab/>
        </w:r>
        <w:r w:rsidRPr="00E82C14">
          <w:rPr>
            <w:rStyle w:val="Hyperlink"/>
            <w:noProof/>
          </w:rPr>
          <w:t>SUD_MSG_SPAM Structure</w:t>
        </w:r>
        <w:r>
          <w:rPr>
            <w:noProof/>
            <w:webHidden/>
          </w:rPr>
          <w:tab/>
        </w:r>
        <w:r>
          <w:rPr>
            <w:noProof/>
            <w:webHidden/>
          </w:rPr>
          <w:fldChar w:fldCharType="begin"/>
        </w:r>
        <w:r>
          <w:rPr>
            <w:noProof/>
            <w:webHidden/>
          </w:rPr>
          <w:instrText xml:space="preserve"> PAGEREF _Toc190324525 \h </w:instrText>
        </w:r>
        <w:r>
          <w:rPr>
            <w:noProof/>
            <w:webHidden/>
          </w:rPr>
        </w:r>
        <w:r>
          <w:rPr>
            <w:noProof/>
            <w:webHidden/>
          </w:rPr>
          <w:fldChar w:fldCharType="separate"/>
        </w:r>
        <w:r>
          <w:rPr>
            <w:noProof/>
            <w:webHidden/>
          </w:rPr>
          <w:t>94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6" w:history="1">
        <w:r w:rsidRPr="00E82C14">
          <w:rPr>
            <w:rStyle w:val="Hyperlink"/>
            <w:noProof/>
          </w:rPr>
          <w:t>2.4.8.2.8</w:t>
        </w:r>
        <w:r>
          <w:rPr>
            <w:rFonts w:asciiTheme="minorHAnsi" w:eastAsiaTheme="minorEastAsia" w:hAnsiTheme="minorHAnsi" w:cstheme="minorBidi"/>
            <w:noProof/>
            <w:sz w:val="22"/>
            <w:szCs w:val="22"/>
          </w:rPr>
          <w:tab/>
        </w:r>
        <w:r w:rsidRPr="00E82C14">
          <w:rPr>
            <w:rStyle w:val="Hyperlink"/>
            <w:noProof/>
          </w:rPr>
          <w:t>SUD_IDX_MSG_DEL Structure</w:t>
        </w:r>
        <w:r>
          <w:rPr>
            <w:noProof/>
            <w:webHidden/>
          </w:rPr>
          <w:tab/>
        </w:r>
        <w:r>
          <w:rPr>
            <w:noProof/>
            <w:webHidden/>
          </w:rPr>
          <w:fldChar w:fldCharType="begin"/>
        </w:r>
        <w:r>
          <w:rPr>
            <w:noProof/>
            <w:webHidden/>
          </w:rPr>
          <w:instrText xml:space="preserve"> PAGEREF _Toc190324526 \h </w:instrText>
        </w:r>
        <w:r>
          <w:rPr>
            <w:noProof/>
            <w:webHidden/>
          </w:rPr>
        </w:r>
        <w:r>
          <w:rPr>
            <w:noProof/>
            <w:webHidden/>
          </w:rPr>
          <w:fldChar w:fldCharType="separate"/>
        </w:r>
        <w:r>
          <w:rPr>
            <w:noProof/>
            <w:webHidden/>
          </w:rPr>
          <w:t>94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27" w:history="1">
        <w:r w:rsidRPr="00E82C14">
          <w:rPr>
            <w:rStyle w:val="Hyperlink"/>
            <w:noProof/>
          </w:rPr>
          <w:t>2.4.8.2.9</w:t>
        </w:r>
        <w:r>
          <w:rPr>
            <w:rFonts w:asciiTheme="minorHAnsi" w:eastAsiaTheme="minorEastAsia" w:hAnsiTheme="minorHAnsi" w:cstheme="minorBidi"/>
            <w:noProof/>
            <w:sz w:val="22"/>
            <w:szCs w:val="22"/>
          </w:rPr>
          <w:tab/>
        </w:r>
        <w:r w:rsidRPr="00E82C14">
          <w:rPr>
            <w:rStyle w:val="Hyperlink"/>
            <w:noProof/>
          </w:rPr>
          <w:t>SUD_MSG_IDX Structure</w:t>
        </w:r>
        <w:r>
          <w:rPr>
            <w:noProof/>
            <w:webHidden/>
          </w:rPr>
          <w:tab/>
        </w:r>
        <w:r>
          <w:rPr>
            <w:noProof/>
            <w:webHidden/>
          </w:rPr>
          <w:fldChar w:fldCharType="begin"/>
        </w:r>
        <w:r>
          <w:rPr>
            <w:noProof/>
            <w:webHidden/>
          </w:rPr>
          <w:instrText xml:space="preserve"> PAGEREF _Toc190324527 \h </w:instrText>
        </w:r>
        <w:r>
          <w:rPr>
            <w:noProof/>
            <w:webHidden/>
          </w:rPr>
        </w:r>
        <w:r>
          <w:rPr>
            <w:noProof/>
            <w:webHidden/>
          </w:rPr>
          <w:fldChar w:fldCharType="separate"/>
        </w:r>
        <w:r>
          <w:rPr>
            <w:noProof/>
            <w:webHidden/>
          </w:rPr>
          <w:t>95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28" w:history="1">
        <w:r w:rsidRPr="00E82C14">
          <w:rPr>
            <w:rStyle w:val="Hyperlink"/>
            <w:noProof/>
          </w:rPr>
          <w:t>2.4.8.3</w:t>
        </w:r>
        <w:r>
          <w:rPr>
            <w:rFonts w:asciiTheme="minorHAnsi" w:eastAsiaTheme="minorEastAsia" w:hAnsiTheme="minorHAnsi" w:cstheme="minorBidi"/>
            <w:noProof/>
            <w:sz w:val="22"/>
            <w:szCs w:val="22"/>
          </w:rPr>
          <w:tab/>
        </w:r>
        <w:r w:rsidRPr="00E82C14">
          <w:rPr>
            <w:rStyle w:val="Hyperlink"/>
            <w:noProof/>
          </w:rPr>
          <w:t>Basic Queue Node</w:t>
        </w:r>
        <w:r>
          <w:rPr>
            <w:noProof/>
            <w:webHidden/>
          </w:rPr>
          <w:tab/>
        </w:r>
        <w:r>
          <w:rPr>
            <w:noProof/>
            <w:webHidden/>
          </w:rPr>
          <w:fldChar w:fldCharType="begin"/>
        </w:r>
        <w:r>
          <w:rPr>
            <w:noProof/>
            <w:webHidden/>
          </w:rPr>
          <w:instrText xml:space="preserve"> PAGEREF _Toc190324528 \h </w:instrText>
        </w:r>
        <w:r>
          <w:rPr>
            <w:noProof/>
            <w:webHidden/>
          </w:rPr>
        </w:r>
        <w:r>
          <w:rPr>
            <w:noProof/>
            <w:webHidden/>
          </w:rPr>
          <w:fldChar w:fldCharType="separate"/>
        </w:r>
        <w:r>
          <w:rPr>
            <w:noProof/>
            <w:webHidden/>
          </w:rPr>
          <w:t>95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29" w:history="1">
        <w:r w:rsidRPr="00E82C14">
          <w:rPr>
            <w:rStyle w:val="Hyperlink"/>
            <w:noProof/>
          </w:rPr>
          <w:t>2.4.8.4</w:t>
        </w:r>
        <w:r>
          <w:rPr>
            <w:rFonts w:asciiTheme="minorHAnsi" w:eastAsiaTheme="minorEastAsia" w:hAnsiTheme="minorHAnsi" w:cstheme="minorBidi"/>
            <w:noProof/>
            <w:sz w:val="22"/>
            <w:szCs w:val="22"/>
          </w:rPr>
          <w:tab/>
        </w:r>
        <w:r w:rsidRPr="00E82C14">
          <w:rPr>
            <w:rStyle w:val="Hyperlink"/>
            <w:noProof/>
          </w:rPr>
          <w:t>Search Management Object (SMO)</w:t>
        </w:r>
        <w:r>
          <w:rPr>
            <w:noProof/>
            <w:webHidden/>
          </w:rPr>
          <w:tab/>
        </w:r>
        <w:r>
          <w:rPr>
            <w:noProof/>
            <w:webHidden/>
          </w:rPr>
          <w:fldChar w:fldCharType="begin"/>
        </w:r>
        <w:r>
          <w:rPr>
            <w:noProof/>
            <w:webHidden/>
          </w:rPr>
          <w:instrText xml:space="preserve"> PAGEREF _Toc190324529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0" w:history="1">
        <w:r w:rsidRPr="00E82C14">
          <w:rPr>
            <w:rStyle w:val="Hyperlink"/>
            <w:noProof/>
          </w:rPr>
          <w:t>2.4.8.4.1</w:t>
        </w:r>
        <w:r>
          <w:rPr>
            <w:rFonts w:asciiTheme="minorHAnsi" w:eastAsiaTheme="minorEastAsia" w:hAnsiTheme="minorHAnsi" w:cstheme="minorBidi"/>
            <w:noProof/>
            <w:sz w:val="22"/>
            <w:szCs w:val="22"/>
          </w:rPr>
          <w:tab/>
        </w:r>
        <w:r w:rsidRPr="00E82C14">
          <w:rPr>
            <w:rStyle w:val="Hyperlink"/>
            <w:noProof/>
          </w:rPr>
          <w:t>Search Management Queue (SMQ)</w:t>
        </w:r>
        <w:r>
          <w:rPr>
            <w:noProof/>
            <w:webHidden/>
          </w:rPr>
          <w:tab/>
        </w:r>
        <w:r>
          <w:rPr>
            <w:noProof/>
            <w:webHidden/>
          </w:rPr>
          <w:fldChar w:fldCharType="begin"/>
        </w:r>
        <w:r>
          <w:rPr>
            <w:noProof/>
            <w:webHidden/>
          </w:rPr>
          <w:instrText xml:space="preserve"> PAGEREF _Toc190324530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1" w:history="1">
        <w:r w:rsidRPr="00E82C14">
          <w:rPr>
            <w:rStyle w:val="Hyperlink"/>
            <w:noProof/>
          </w:rPr>
          <w:t>2.4.8.4.2</w:t>
        </w:r>
        <w:r>
          <w:rPr>
            <w:rFonts w:asciiTheme="minorHAnsi" w:eastAsiaTheme="minorEastAsia" w:hAnsiTheme="minorHAnsi" w:cstheme="minorBidi"/>
            <w:noProof/>
            <w:sz w:val="22"/>
            <w:szCs w:val="22"/>
          </w:rPr>
          <w:tab/>
        </w:r>
        <w:r w:rsidRPr="00E82C14">
          <w:rPr>
            <w:rStyle w:val="Hyperlink"/>
            <w:noProof/>
          </w:rPr>
          <w:t>Search Activity List (SAL)</w:t>
        </w:r>
        <w:r>
          <w:rPr>
            <w:noProof/>
            <w:webHidden/>
          </w:rPr>
          <w:tab/>
        </w:r>
        <w:r>
          <w:rPr>
            <w:noProof/>
            <w:webHidden/>
          </w:rPr>
          <w:fldChar w:fldCharType="begin"/>
        </w:r>
        <w:r>
          <w:rPr>
            <w:noProof/>
            <w:webHidden/>
          </w:rPr>
          <w:instrText xml:space="preserve"> PAGEREF _Toc190324531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2" w:history="1">
        <w:r w:rsidRPr="00E82C14">
          <w:rPr>
            <w:rStyle w:val="Hyperlink"/>
            <w:noProof/>
          </w:rPr>
          <w:t>2.4.8.4.3</w:t>
        </w:r>
        <w:r>
          <w:rPr>
            <w:rFonts w:asciiTheme="minorHAnsi" w:eastAsiaTheme="minorEastAsia" w:hAnsiTheme="minorHAnsi" w:cstheme="minorBidi"/>
            <w:noProof/>
            <w:sz w:val="22"/>
            <w:szCs w:val="22"/>
          </w:rPr>
          <w:tab/>
        </w:r>
        <w:r w:rsidRPr="00E82C14">
          <w:rPr>
            <w:rStyle w:val="Hyperlink"/>
            <w:noProof/>
          </w:rPr>
          <w:t>Search Domain Object (SDO)</w:t>
        </w:r>
        <w:r>
          <w:rPr>
            <w:noProof/>
            <w:webHidden/>
          </w:rPr>
          <w:tab/>
        </w:r>
        <w:r>
          <w:rPr>
            <w:noProof/>
            <w:webHidden/>
          </w:rPr>
          <w:fldChar w:fldCharType="begin"/>
        </w:r>
        <w:r>
          <w:rPr>
            <w:noProof/>
            <w:webHidden/>
          </w:rPr>
          <w:instrText xml:space="preserve"> PAGEREF _Toc190324532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33" w:history="1">
        <w:r w:rsidRPr="00E82C14">
          <w:rPr>
            <w:rStyle w:val="Hyperlink"/>
            <w:noProof/>
          </w:rPr>
          <w:t>2.4.8.5</w:t>
        </w:r>
        <w:r>
          <w:rPr>
            <w:rFonts w:asciiTheme="minorHAnsi" w:eastAsiaTheme="minorEastAsia" w:hAnsiTheme="minorHAnsi" w:cstheme="minorBidi"/>
            <w:noProof/>
            <w:sz w:val="22"/>
            <w:szCs w:val="22"/>
          </w:rPr>
          <w:tab/>
        </w:r>
        <w:r w:rsidRPr="00E82C14">
          <w:rPr>
            <w:rStyle w:val="Hyperlink"/>
            <w:noProof/>
          </w:rPr>
          <w:t>Search Gatherer Object (SGO)</w:t>
        </w:r>
        <w:r>
          <w:rPr>
            <w:noProof/>
            <w:webHidden/>
          </w:rPr>
          <w:tab/>
        </w:r>
        <w:r>
          <w:rPr>
            <w:noProof/>
            <w:webHidden/>
          </w:rPr>
          <w:fldChar w:fldCharType="begin"/>
        </w:r>
        <w:r>
          <w:rPr>
            <w:noProof/>
            <w:webHidden/>
          </w:rPr>
          <w:instrText xml:space="preserve"> PAGEREF _Toc190324533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4" w:history="1">
        <w:r w:rsidRPr="00E82C14">
          <w:rPr>
            <w:rStyle w:val="Hyperlink"/>
            <w:noProof/>
          </w:rPr>
          <w:t>2.4.8.5.1</w:t>
        </w:r>
        <w:r>
          <w:rPr>
            <w:rFonts w:asciiTheme="minorHAnsi" w:eastAsiaTheme="minorEastAsia" w:hAnsiTheme="minorHAnsi" w:cstheme="minorBidi"/>
            <w:noProof/>
            <w:sz w:val="22"/>
            <w:szCs w:val="22"/>
          </w:rPr>
          <w:tab/>
        </w:r>
        <w:r w:rsidRPr="00E82C14">
          <w:rPr>
            <w:rStyle w:val="Hyperlink"/>
            <w:noProof/>
          </w:rPr>
          <w:t>Search Gatherer Queue (SGQ)</w:t>
        </w:r>
        <w:r>
          <w:rPr>
            <w:noProof/>
            <w:webHidden/>
          </w:rPr>
          <w:tab/>
        </w:r>
        <w:r>
          <w:rPr>
            <w:noProof/>
            <w:webHidden/>
          </w:rPr>
          <w:fldChar w:fldCharType="begin"/>
        </w:r>
        <w:r>
          <w:rPr>
            <w:noProof/>
            <w:webHidden/>
          </w:rPr>
          <w:instrText xml:space="preserve"> PAGEREF _Toc190324534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5" w:history="1">
        <w:r w:rsidRPr="00E82C14">
          <w:rPr>
            <w:rStyle w:val="Hyperlink"/>
            <w:noProof/>
          </w:rPr>
          <w:t>2.4.8.5.2</w:t>
        </w:r>
        <w:r>
          <w:rPr>
            <w:rFonts w:asciiTheme="minorHAnsi" w:eastAsiaTheme="minorEastAsia" w:hAnsiTheme="minorHAnsi" w:cstheme="minorBidi"/>
            <w:noProof/>
            <w:sz w:val="22"/>
            <w:szCs w:val="22"/>
          </w:rPr>
          <w:tab/>
        </w:r>
        <w:r w:rsidRPr="00E82C14">
          <w:rPr>
            <w:rStyle w:val="Hyperlink"/>
            <w:noProof/>
          </w:rPr>
          <w:t>Search Gatherer Descriptor (SGD)</w:t>
        </w:r>
        <w:r>
          <w:rPr>
            <w:noProof/>
            <w:webHidden/>
          </w:rPr>
          <w:tab/>
        </w:r>
        <w:r>
          <w:rPr>
            <w:noProof/>
            <w:webHidden/>
          </w:rPr>
          <w:fldChar w:fldCharType="begin"/>
        </w:r>
        <w:r>
          <w:rPr>
            <w:noProof/>
            <w:webHidden/>
          </w:rPr>
          <w:instrText xml:space="preserve"> PAGEREF _Toc190324535 \h </w:instrText>
        </w:r>
        <w:r>
          <w:rPr>
            <w:noProof/>
            <w:webHidden/>
          </w:rPr>
        </w:r>
        <w:r>
          <w:rPr>
            <w:noProof/>
            <w:webHidden/>
          </w:rPr>
          <w:fldChar w:fldCharType="separate"/>
        </w:r>
        <w:r>
          <w:rPr>
            <w:noProof/>
            <w:webHidden/>
          </w:rPr>
          <w:t>96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6" w:history="1">
        <w:r w:rsidRPr="00E82C14">
          <w:rPr>
            <w:rStyle w:val="Hyperlink"/>
            <w:noProof/>
          </w:rPr>
          <w:t>2.4.8.5.3</w:t>
        </w:r>
        <w:r>
          <w:rPr>
            <w:rFonts w:asciiTheme="minorHAnsi" w:eastAsiaTheme="minorEastAsia" w:hAnsiTheme="minorHAnsi" w:cstheme="minorBidi"/>
            <w:noProof/>
            <w:sz w:val="22"/>
            <w:szCs w:val="22"/>
          </w:rPr>
          <w:tab/>
        </w:r>
        <w:r w:rsidRPr="00E82C14">
          <w:rPr>
            <w:rStyle w:val="Hyperlink"/>
            <w:noProof/>
          </w:rPr>
          <w:t>Search Gatherer Folder Queue (SGFQ)</w:t>
        </w:r>
        <w:r>
          <w:rPr>
            <w:noProof/>
            <w:webHidden/>
          </w:rPr>
          <w:tab/>
        </w:r>
        <w:r>
          <w:rPr>
            <w:noProof/>
            <w:webHidden/>
          </w:rPr>
          <w:fldChar w:fldCharType="begin"/>
        </w:r>
        <w:r>
          <w:rPr>
            <w:noProof/>
            <w:webHidden/>
          </w:rPr>
          <w:instrText xml:space="preserve"> PAGEREF _Toc190324536 \h </w:instrText>
        </w:r>
        <w:r>
          <w:rPr>
            <w:noProof/>
            <w:webHidden/>
          </w:rPr>
        </w:r>
        <w:r>
          <w:rPr>
            <w:noProof/>
            <w:webHidden/>
          </w:rPr>
          <w:fldChar w:fldCharType="separate"/>
        </w:r>
        <w:r>
          <w:rPr>
            <w:noProof/>
            <w:webHidden/>
          </w:rPr>
          <w:t>97</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37" w:history="1">
        <w:r w:rsidRPr="00E82C14">
          <w:rPr>
            <w:rStyle w:val="Hyperlink"/>
            <w:noProof/>
          </w:rPr>
          <w:t>2.4.8.6</w:t>
        </w:r>
        <w:r>
          <w:rPr>
            <w:rFonts w:asciiTheme="minorHAnsi" w:eastAsiaTheme="minorEastAsia" w:hAnsiTheme="minorHAnsi" w:cstheme="minorBidi"/>
            <w:noProof/>
            <w:sz w:val="22"/>
            <w:szCs w:val="22"/>
          </w:rPr>
          <w:tab/>
        </w:r>
        <w:r w:rsidRPr="00E82C14">
          <w:rPr>
            <w:rStyle w:val="Hyperlink"/>
            <w:noProof/>
          </w:rPr>
          <w:t>Search Folder Objects</w:t>
        </w:r>
        <w:r>
          <w:rPr>
            <w:noProof/>
            <w:webHidden/>
          </w:rPr>
          <w:tab/>
        </w:r>
        <w:r>
          <w:rPr>
            <w:noProof/>
            <w:webHidden/>
          </w:rPr>
          <w:fldChar w:fldCharType="begin"/>
        </w:r>
        <w:r>
          <w:rPr>
            <w:noProof/>
            <w:webHidden/>
          </w:rPr>
          <w:instrText xml:space="preserve"> PAGEREF _Toc190324537 \h </w:instrText>
        </w:r>
        <w:r>
          <w:rPr>
            <w:noProof/>
            <w:webHidden/>
          </w:rPr>
        </w:r>
        <w:r>
          <w:rPr>
            <w:noProof/>
            <w:webHidden/>
          </w:rPr>
          <w:fldChar w:fldCharType="separate"/>
        </w:r>
        <w:r>
          <w:rPr>
            <w:noProof/>
            <w:webHidden/>
          </w:rPr>
          <w:t>97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8" w:history="1">
        <w:r w:rsidRPr="00E82C14">
          <w:rPr>
            <w:rStyle w:val="Hyperlink"/>
            <w:noProof/>
          </w:rPr>
          <w:t>2.4.8.6.1</w:t>
        </w:r>
        <w:r>
          <w:rPr>
            <w:rFonts w:asciiTheme="minorHAnsi" w:eastAsiaTheme="minorEastAsia" w:hAnsiTheme="minorHAnsi" w:cstheme="minorBidi"/>
            <w:noProof/>
            <w:sz w:val="22"/>
            <w:szCs w:val="22"/>
          </w:rPr>
          <w:tab/>
        </w:r>
        <w:r w:rsidRPr="00E82C14">
          <w:rPr>
            <w:rStyle w:val="Hyperlink"/>
            <w:noProof/>
          </w:rPr>
          <w:t>Search Folder Object (SF)</w:t>
        </w:r>
        <w:r>
          <w:rPr>
            <w:noProof/>
            <w:webHidden/>
          </w:rPr>
          <w:tab/>
        </w:r>
        <w:r>
          <w:rPr>
            <w:noProof/>
            <w:webHidden/>
          </w:rPr>
          <w:fldChar w:fldCharType="begin"/>
        </w:r>
        <w:r>
          <w:rPr>
            <w:noProof/>
            <w:webHidden/>
          </w:rPr>
          <w:instrText xml:space="preserve"> PAGEREF _Toc190324538 \h </w:instrText>
        </w:r>
        <w:r>
          <w:rPr>
            <w:noProof/>
            <w:webHidden/>
          </w:rPr>
        </w:r>
        <w:r>
          <w:rPr>
            <w:noProof/>
            <w:webHidden/>
          </w:rPr>
          <w:fldChar w:fldCharType="separate"/>
        </w:r>
        <w:r>
          <w:rPr>
            <w:noProof/>
            <w:webHidden/>
          </w:rPr>
          <w:t>97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39" w:history="1">
        <w:r w:rsidRPr="00E82C14">
          <w:rPr>
            <w:rStyle w:val="Hyperlink"/>
            <w:noProof/>
          </w:rPr>
          <w:t>2.4.8.6.2</w:t>
        </w:r>
        <w:r>
          <w:rPr>
            <w:rFonts w:asciiTheme="minorHAnsi" w:eastAsiaTheme="minorEastAsia" w:hAnsiTheme="minorHAnsi" w:cstheme="minorBidi"/>
            <w:noProof/>
            <w:sz w:val="22"/>
            <w:szCs w:val="22"/>
          </w:rPr>
          <w:tab/>
        </w:r>
        <w:r w:rsidRPr="00E82C14">
          <w:rPr>
            <w:rStyle w:val="Hyperlink"/>
            <w:noProof/>
          </w:rPr>
          <w:t>Search Folder Object Contents Table (SFCT)</w:t>
        </w:r>
        <w:r>
          <w:rPr>
            <w:noProof/>
            <w:webHidden/>
          </w:rPr>
          <w:tab/>
        </w:r>
        <w:r>
          <w:rPr>
            <w:noProof/>
            <w:webHidden/>
          </w:rPr>
          <w:fldChar w:fldCharType="begin"/>
        </w:r>
        <w:r>
          <w:rPr>
            <w:noProof/>
            <w:webHidden/>
          </w:rPr>
          <w:instrText xml:space="preserve"> PAGEREF _Toc190324539 \h </w:instrText>
        </w:r>
        <w:r>
          <w:rPr>
            <w:noProof/>
            <w:webHidden/>
          </w:rPr>
        </w:r>
        <w:r>
          <w:rPr>
            <w:noProof/>
            <w:webHidden/>
          </w:rPr>
          <w:fldChar w:fldCharType="separate"/>
        </w:r>
        <w:r>
          <w:rPr>
            <w:noProof/>
            <w:webHidden/>
          </w:rPr>
          <w:t>97</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540" w:history="1">
        <w:r w:rsidRPr="00E82C14">
          <w:rPr>
            <w:rStyle w:val="Hyperlink"/>
            <w:noProof/>
          </w:rPr>
          <w:t>2.4.8.6.2.1</w:t>
        </w:r>
        <w:r>
          <w:rPr>
            <w:rFonts w:asciiTheme="minorHAnsi" w:eastAsiaTheme="minorEastAsia" w:hAnsiTheme="minorHAnsi" w:cstheme="minorBidi"/>
            <w:noProof/>
            <w:sz w:val="22"/>
            <w:szCs w:val="22"/>
          </w:rPr>
          <w:tab/>
        </w:r>
        <w:r w:rsidRPr="00E82C14">
          <w:rPr>
            <w:rStyle w:val="Hyperlink"/>
            <w:noProof/>
          </w:rPr>
          <w:t>Search Folder Contents Table Template</w:t>
        </w:r>
        <w:r>
          <w:rPr>
            <w:noProof/>
            <w:webHidden/>
          </w:rPr>
          <w:tab/>
        </w:r>
        <w:r>
          <w:rPr>
            <w:noProof/>
            <w:webHidden/>
          </w:rPr>
          <w:fldChar w:fldCharType="begin"/>
        </w:r>
        <w:r>
          <w:rPr>
            <w:noProof/>
            <w:webHidden/>
          </w:rPr>
          <w:instrText xml:space="preserve"> PAGEREF _Toc190324540 \h </w:instrText>
        </w:r>
        <w:r>
          <w:rPr>
            <w:noProof/>
            <w:webHidden/>
          </w:rPr>
        </w:r>
        <w:r>
          <w:rPr>
            <w:noProof/>
            <w:webHidden/>
          </w:rPr>
          <w:fldChar w:fldCharType="separate"/>
        </w:r>
        <w:r>
          <w:rPr>
            <w:noProof/>
            <w:webHidden/>
          </w:rPr>
          <w:t>97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41" w:history="1">
        <w:r w:rsidRPr="00E82C14">
          <w:rPr>
            <w:rStyle w:val="Hyperlink"/>
            <w:noProof/>
          </w:rPr>
          <w:t>2.4.8.6.3</w:t>
        </w:r>
        <w:r>
          <w:rPr>
            <w:rFonts w:asciiTheme="minorHAnsi" w:eastAsiaTheme="minorEastAsia" w:hAnsiTheme="minorHAnsi" w:cstheme="minorBidi"/>
            <w:noProof/>
            <w:sz w:val="22"/>
            <w:szCs w:val="22"/>
          </w:rPr>
          <w:tab/>
        </w:r>
        <w:r w:rsidRPr="00E82C14">
          <w:rPr>
            <w:rStyle w:val="Hyperlink"/>
            <w:noProof/>
          </w:rPr>
          <w:t>Search Update Queue (SUQ)</w:t>
        </w:r>
        <w:r>
          <w:rPr>
            <w:noProof/>
            <w:webHidden/>
          </w:rPr>
          <w:tab/>
        </w:r>
        <w:r>
          <w:rPr>
            <w:noProof/>
            <w:webHidden/>
          </w:rPr>
          <w:fldChar w:fldCharType="begin"/>
        </w:r>
        <w:r>
          <w:rPr>
            <w:noProof/>
            <w:webHidden/>
          </w:rPr>
          <w:instrText xml:space="preserve"> PAGEREF _Toc190324541 \h </w:instrText>
        </w:r>
        <w:r>
          <w:rPr>
            <w:noProof/>
            <w:webHidden/>
          </w:rPr>
        </w:r>
        <w:r>
          <w:rPr>
            <w:noProof/>
            <w:webHidden/>
          </w:rPr>
          <w:fldChar w:fldCharType="separate"/>
        </w:r>
        <w:r>
          <w:rPr>
            <w:noProof/>
            <w:webHidden/>
          </w:rPr>
          <w:t>98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42" w:history="1">
        <w:r w:rsidRPr="00E82C14">
          <w:rPr>
            <w:rStyle w:val="Hyperlink"/>
            <w:noProof/>
          </w:rPr>
          <w:t>2.4.8.6.4</w:t>
        </w:r>
        <w:r>
          <w:rPr>
            <w:rFonts w:asciiTheme="minorHAnsi" w:eastAsiaTheme="minorEastAsia" w:hAnsiTheme="minorHAnsi" w:cstheme="minorBidi"/>
            <w:noProof/>
            <w:sz w:val="22"/>
            <w:szCs w:val="22"/>
          </w:rPr>
          <w:tab/>
        </w:r>
        <w:r w:rsidRPr="00E82C14">
          <w:rPr>
            <w:rStyle w:val="Hyperlink"/>
            <w:noProof/>
          </w:rPr>
          <w:t>Search Criteria Object (SCO)</w:t>
        </w:r>
        <w:r>
          <w:rPr>
            <w:noProof/>
            <w:webHidden/>
          </w:rPr>
          <w:tab/>
        </w:r>
        <w:r>
          <w:rPr>
            <w:noProof/>
            <w:webHidden/>
          </w:rPr>
          <w:fldChar w:fldCharType="begin"/>
        </w:r>
        <w:r>
          <w:rPr>
            <w:noProof/>
            <w:webHidden/>
          </w:rPr>
          <w:instrText xml:space="preserve"> PAGEREF _Toc190324542 \h </w:instrText>
        </w:r>
        <w:r>
          <w:rPr>
            <w:noProof/>
            <w:webHidden/>
          </w:rPr>
        </w:r>
        <w:r>
          <w:rPr>
            <w:noProof/>
            <w:webHidden/>
          </w:rPr>
          <w:fldChar w:fldCharType="separate"/>
        </w:r>
        <w:r>
          <w:rPr>
            <w:noProof/>
            <w:webHidden/>
          </w:rPr>
          <w:t>98</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543" w:history="1">
        <w:r w:rsidRPr="00E82C14">
          <w:rPr>
            <w:rStyle w:val="Hyperlink"/>
            <w:noProof/>
          </w:rPr>
          <w:t>2.5</w:t>
        </w:r>
        <w:r>
          <w:rPr>
            <w:rFonts w:asciiTheme="minorHAnsi" w:eastAsiaTheme="minorEastAsia" w:hAnsiTheme="minorHAnsi" w:cstheme="minorBidi"/>
            <w:noProof/>
            <w:sz w:val="22"/>
            <w:szCs w:val="22"/>
          </w:rPr>
          <w:tab/>
        </w:r>
        <w:r w:rsidRPr="00E82C14">
          <w:rPr>
            <w:rStyle w:val="Hyperlink"/>
            <w:noProof/>
          </w:rPr>
          <w:t>Calculated Properties</w:t>
        </w:r>
        <w:r>
          <w:rPr>
            <w:noProof/>
            <w:webHidden/>
          </w:rPr>
          <w:tab/>
        </w:r>
        <w:r>
          <w:rPr>
            <w:noProof/>
            <w:webHidden/>
          </w:rPr>
          <w:fldChar w:fldCharType="begin"/>
        </w:r>
        <w:r>
          <w:rPr>
            <w:noProof/>
            <w:webHidden/>
          </w:rPr>
          <w:instrText xml:space="preserve"> PAGEREF _Toc190324543 \h </w:instrText>
        </w:r>
        <w:r>
          <w:rPr>
            <w:noProof/>
            <w:webHidden/>
          </w:rPr>
        </w:r>
        <w:r>
          <w:rPr>
            <w:noProof/>
            <w:webHidden/>
          </w:rPr>
          <w:fldChar w:fldCharType="separate"/>
        </w:r>
        <w:r>
          <w:rPr>
            <w:noProof/>
            <w:webHidden/>
          </w:rPr>
          <w:t>98</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44" w:history="1">
        <w:r w:rsidRPr="00E82C14">
          <w:rPr>
            <w:rStyle w:val="Hyperlink"/>
            <w:noProof/>
          </w:rPr>
          <w:t>2.5.1</w:t>
        </w:r>
        <w:r>
          <w:rPr>
            <w:rFonts w:asciiTheme="minorHAnsi" w:eastAsiaTheme="minorEastAsia" w:hAnsiTheme="minorHAnsi" w:cstheme="minorBidi"/>
            <w:noProof/>
            <w:sz w:val="22"/>
            <w:szCs w:val="22"/>
          </w:rPr>
          <w:tab/>
        </w:r>
        <w:r w:rsidRPr="00E82C14">
          <w:rPr>
            <w:rStyle w:val="Hyperlink"/>
            <w:noProof/>
          </w:rPr>
          <w:t>Attributes of a Calculated Property</w:t>
        </w:r>
        <w:r>
          <w:rPr>
            <w:noProof/>
            <w:webHidden/>
          </w:rPr>
          <w:tab/>
        </w:r>
        <w:r>
          <w:rPr>
            <w:noProof/>
            <w:webHidden/>
          </w:rPr>
          <w:fldChar w:fldCharType="begin"/>
        </w:r>
        <w:r>
          <w:rPr>
            <w:noProof/>
            <w:webHidden/>
          </w:rPr>
          <w:instrText xml:space="preserve"> PAGEREF _Toc190324544 \h </w:instrText>
        </w:r>
        <w:r>
          <w:rPr>
            <w:noProof/>
            <w:webHidden/>
          </w:rPr>
        </w:r>
        <w:r>
          <w:rPr>
            <w:noProof/>
            <w:webHidden/>
          </w:rPr>
          <w:fldChar w:fldCharType="separate"/>
        </w:r>
        <w:r>
          <w:rPr>
            <w:noProof/>
            <w:webHidden/>
          </w:rPr>
          <w:t>99</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45" w:history="1">
        <w:r w:rsidRPr="00E82C14">
          <w:rPr>
            <w:rStyle w:val="Hyperlink"/>
            <w:noProof/>
          </w:rPr>
          <w:t>2.5.2</w:t>
        </w:r>
        <w:r>
          <w:rPr>
            <w:rFonts w:asciiTheme="minorHAnsi" w:eastAsiaTheme="minorEastAsia" w:hAnsiTheme="minorHAnsi" w:cstheme="minorBidi"/>
            <w:noProof/>
            <w:sz w:val="22"/>
            <w:szCs w:val="22"/>
          </w:rPr>
          <w:tab/>
        </w:r>
        <w:r w:rsidRPr="00E82C14">
          <w:rPr>
            <w:rStyle w:val="Hyperlink"/>
            <w:noProof/>
          </w:rPr>
          <w:t>Calculated Properties by Object Type</w:t>
        </w:r>
        <w:r>
          <w:rPr>
            <w:noProof/>
            <w:webHidden/>
          </w:rPr>
          <w:tab/>
        </w:r>
        <w:r>
          <w:rPr>
            <w:noProof/>
            <w:webHidden/>
          </w:rPr>
          <w:fldChar w:fldCharType="begin"/>
        </w:r>
        <w:r>
          <w:rPr>
            <w:noProof/>
            <w:webHidden/>
          </w:rPr>
          <w:instrText xml:space="preserve"> PAGEREF _Toc190324545 \h </w:instrText>
        </w:r>
        <w:r>
          <w:rPr>
            <w:noProof/>
            <w:webHidden/>
          </w:rPr>
        </w:r>
        <w:r>
          <w:rPr>
            <w:noProof/>
            <w:webHidden/>
          </w:rPr>
          <w:fldChar w:fldCharType="separate"/>
        </w:r>
        <w:r>
          <w:rPr>
            <w:noProof/>
            <w:webHidden/>
          </w:rPr>
          <w:t>99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46" w:history="1">
        <w:r w:rsidRPr="00E82C14">
          <w:rPr>
            <w:rStyle w:val="Hyperlink"/>
            <w:noProof/>
          </w:rPr>
          <w:t>2.5.2.1</w:t>
        </w:r>
        <w:r>
          <w:rPr>
            <w:rFonts w:asciiTheme="minorHAnsi" w:eastAsiaTheme="minorEastAsia" w:hAnsiTheme="minorHAnsi" w:cstheme="minorBidi"/>
            <w:noProof/>
            <w:sz w:val="22"/>
            <w:szCs w:val="22"/>
          </w:rPr>
          <w:tab/>
        </w:r>
        <w:r w:rsidRPr="00E82C14">
          <w:rPr>
            <w:rStyle w:val="Hyperlink"/>
            <w:noProof/>
          </w:rPr>
          <w:t>Message Store</w:t>
        </w:r>
        <w:r>
          <w:rPr>
            <w:noProof/>
            <w:webHidden/>
          </w:rPr>
          <w:tab/>
        </w:r>
        <w:r>
          <w:rPr>
            <w:noProof/>
            <w:webHidden/>
          </w:rPr>
          <w:fldChar w:fldCharType="begin"/>
        </w:r>
        <w:r>
          <w:rPr>
            <w:noProof/>
            <w:webHidden/>
          </w:rPr>
          <w:instrText xml:space="preserve"> PAGEREF _Toc190324546 \h </w:instrText>
        </w:r>
        <w:r>
          <w:rPr>
            <w:noProof/>
            <w:webHidden/>
          </w:rPr>
        </w:r>
        <w:r>
          <w:rPr>
            <w:noProof/>
            <w:webHidden/>
          </w:rPr>
          <w:fldChar w:fldCharType="separate"/>
        </w:r>
        <w:r>
          <w:rPr>
            <w:noProof/>
            <w:webHidden/>
          </w:rPr>
          <w:t>99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47" w:history="1">
        <w:r w:rsidRPr="00E82C14">
          <w:rPr>
            <w:rStyle w:val="Hyperlink"/>
            <w:noProof/>
          </w:rPr>
          <w:t>2.5.2.2</w:t>
        </w:r>
        <w:r>
          <w:rPr>
            <w:rFonts w:asciiTheme="minorHAnsi" w:eastAsiaTheme="minorEastAsia" w:hAnsiTheme="minorHAnsi" w:cstheme="minorBidi"/>
            <w:noProof/>
            <w:sz w:val="22"/>
            <w:szCs w:val="22"/>
          </w:rPr>
          <w:tab/>
        </w:r>
        <w:r w:rsidRPr="00E82C14">
          <w:rPr>
            <w:rStyle w:val="Hyperlink"/>
            <w:noProof/>
          </w:rPr>
          <w:t>Folder Objects</w:t>
        </w:r>
        <w:r>
          <w:rPr>
            <w:noProof/>
            <w:webHidden/>
          </w:rPr>
          <w:tab/>
        </w:r>
        <w:r>
          <w:rPr>
            <w:noProof/>
            <w:webHidden/>
          </w:rPr>
          <w:fldChar w:fldCharType="begin"/>
        </w:r>
        <w:r>
          <w:rPr>
            <w:noProof/>
            <w:webHidden/>
          </w:rPr>
          <w:instrText xml:space="preserve"> PAGEREF _Toc190324547 \h </w:instrText>
        </w:r>
        <w:r>
          <w:rPr>
            <w:noProof/>
            <w:webHidden/>
          </w:rPr>
        </w:r>
        <w:r>
          <w:rPr>
            <w:noProof/>
            <w:webHidden/>
          </w:rPr>
          <w:fldChar w:fldCharType="separate"/>
        </w:r>
        <w:r>
          <w:rPr>
            <w:noProof/>
            <w:webHidden/>
          </w:rPr>
          <w:t>100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48" w:history="1">
        <w:r w:rsidRPr="00E82C14">
          <w:rPr>
            <w:rStyle w:val="Hyperlink"/>
            <w:noProof/>
          </w:rPr>
          <w:t>2.5.2.3</w:t>
        </w:r>
        <w:r>
          <w:rPr>
            <w:rFonts w:asciiTheme="minorHAnsi" w:eastAsiaTheme="minorEastAsia" w:hAnsiTheme="minorHAnsi" w:cstheme="minorBidi"/>
            <w:noProof/>
            <w:sz w:val="22"/>
            <w:szCs w:val="22"/>
          </w:rPr>
          <w:tab/>
        </w:r>
        <w:r w:rsidRPr="00E82C14">
          <w:rPr>
            <w:rStyle w:val="Hyperlink"/>
            <w:noProof/>
          </w:rPr>
          <w:t>Message Objects</w:t>
        </w:r>
        <w:r>
          <w:rPr>
            <w:noProof/>
            <w:webHidden/>
          </w:rPr>
          <w:tab/>
        </w:r>
        <w:r>
          <w:rPr>
            <w:noProof/>
            <w:webHidden/>
          </w:rPr>
          <w:fldChar w:fldCharType="begin"/>
        </w:r>
        <w:r>
          <w:rPr>
            <w:noProof/>
            <w:webHidden/>
          </w:rPr>
          <w:instrText xml:space="preserve"> PAGEREF _Toc190324548 \h </w:instrText>
        </w:r>
        <w:r>
          <w:rPr>
            <w:noProof/>
            <w:webHidden/>
          </w:rPr>
        </w:r>
        <w:r>
          <w:rPr>
            <w:noProof/>
            <w:webHidden/>
          </w:rPr>
          <w:fldChar w:fldCharType="separate"/>
        </w:r>
        <w:r>
          <w:rPr>
            <w:noProof/>
            <w:webHidden/>
          </w:rPr>
          <w:t>101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49" w:history="1">
        <w:r w:rsidRPr="00E82C14">
          <w:rPr>
            <w:rStyle w:val="Hyperlink"/>
            <w:noProof/>
          </w:rPr>
          <w:t>2.5.2.4</w:t>
        </w:r>
        <w:r>
          <w:rPr>
            <w:rFonts w:asciiTheme="minorHAnsi" w:eastAsiaTheme="minorEastAsia" w:hAnsiTheme="minorHAnsi" w:cstheme="minorBidi"/>
            <w:noProof/>
            <w:sz w:val="22"/>
            <w:szCs w:val="22"/>
          </w:rPr>
          <w:tab/>
        </w:r>
        <w:r w:rsidRPr="00E82C14">
          <w:rPr>
            <w:rStyle w:val="Hyperlink"/>
            <w:noProof/>
          </w:rPr>
          <w:t>Embedded Message Objects</w:t>
        </w:r>
        <w:r>
          <w:rPr>
            <w:noProof/>
            <w:webHidden/>
          </w:rPr>
          <w:tab/>
        </w:r>
        <w:r>
          <w:rPr>
            <w:noProof/>
            <w:webHidden/>
          </w:rPr>
          <w:fldChar w:fldCharType="begin"/>
        </w:r>
        <w:r>
          <w:rPr>
            <w:noProof/>
            <w:webHidden/>
          </w:rPr>
          <w:instrText xml:space="preserve"> PAGEREF _Toc190324549 \h </w:instrText>
        </w:r>
        <w:r>
          <w:rPr>
            <w:noProof/>
            <w:webHidden/>
          </w:rPr>
        </w:r>
        <w:r>
          <w:rPr>
            <w:noProof/>
            <w:webHidden/>
          </w:rPr>
          <w:fldChar w:fldCharType="separate"/>
        </w:r>
        <w:r>
          <w:rPr>
            <w:noProof/>
            <w:webHidden/>
          </w:rPr>
          <w:t>104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50" w:history="1">
        <w:r w:rsidRPr="00E82C14">
          <w:rPr>
            <w:rStyle w:val="Hyperlink"/>
            <w:noProof/>
          </w:rPr>
          <w:t>2.5.2.5</w:t>
        </w:r>
        <w:r>
          <w:rPr>
            <w:rFonts w:asciiTheme="minorHAnsi" w:eastAsiaTheme="minorEastAsia" w:hAnsiTheme="minorHAnsi" w:cstheme="minorBidi"/>
            <w:noProof/>
            <w:sz w:val="22"/>
            <w:szCs w:val="22"/>
          </w:rPr>
          <w:tab/>
        </w:r>
        <w:r w:rsidRPr="00E82C14">
          <w:rPr>
            <w:rStyle w:val="Hyperlink"/>
            <w:noProof/>
          </w:rPr>
          <w:t>Attachment Objects</w:t>
        </w:r>
        <w:r>
          <w:rPr>
            <w:noProof/>
            <w:webHidden/>
          </w:rPr>
          <w:tab/>
        </w:r>
        <w:r>
          <w:rPr>
            <w:noProof/>
            <w:webHidden/>
          </w:rPr>
          <w:fldChar w:fldCharType="begin"/>
        </w:r>
        <w:r>
          <w:rPr>
            <w:noProof/>
            <w:webHidden/>
          </w:rPr>
          <w:instrText xml:space="preserve"> PAGEREF _Toc190324550 \h </w:instrText>
        </w:r>
        <w:r>
          <w:rPr>
            <w:noProof/>
            <w:webHidden/>
          </w:rPr>
        </w:r>
        <w:r>
          <w:rPr>
            <w:noProof/>
            <w:webHidden/>
          </w:rPr>
          <w:fldChar w:fldCharType="separate"/>
        </w:r>
        <w:r>
          <w:rPr>
            <w:noProof/>
            <w:webHidden/>
          </w:rPr>
          <w:t>106</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51" w:history="1">
        <w:r w:rsidRPr="00E82C14">
          <w:rPr>
            <w:rStyle w:val="Hyperlink"/>
            <w:noProof/>
          </w:rPr>
          <w:t>2.5.3</w:t>
        </w:r>
        <w:r>
          <w:rPr>
            <w:rFonts w:asciiTheme="minorHAnsi" w:eastAsiaTheme="minorEastAsia" w:hAnsiTheme="minorHAnsi" w:cstheme="minorBidi"/>
            <w:noProof/>
            <w:sz w:val="22"/>
            <w:szCs w:val="22"/>
          </w:rPr>
          <w:tab/>
        </w:r>
        <w:r w:rsidRPr="00E82C14">
          <w:rPr>
            <w:rStyle w:val="Hyperlink"/>
            <w:noProof/>
          </w:rPr>
          <w:t>Calculated Property Behaviors</w:t>
        </w:r>
        <w:r>
          <w:rPr>
            <w:noProof/>
            <w:webHidden/>
          </w:rPr>
          <w:tab/>
        </w:r>
        <w:r>
          <w:rPr>
            <w:noProof/>
            <w:webHidden/>
          </w:rPr>
          <w:fldChar w:fldCharType="begin"/>
        </w:r>
        <w:r>
          <w:rPr>
            <w:noProof/>
            <w:webHidden/>
          </w:rPr>
          <w:instrText xml:space="preserve"> PAGEREF _Toc190324551 \h </w:instrText>
        </w:r>
        <w:r>
          <w:rPr>
            <w:noProof/>
            <w:webHidden/>
          </w:rPr>
        </w:r>
        <w:r>
          <w:rPr>
            <w:noProof/>
            <w:webHidden/>
          </w:rPr>
          <w:fldChar w:fldCharType="separate"/>
        </w:r>
        <w:r>
          <w:rPr>
            <w:noProof/>
            <w:webHidden/>
          </w:rPr>
          <w:t>107</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52" w:history="1">
        <w:r w:rsidRPr="00E82C14">
          <w:rPr>
            <w:rStyle w:val="Hyperlink"/>
            <w:noProof/>
          </w:rPr>
          <w:t>2.5.3.1</w:t>
        </w:r>
        <w:r>
          <w:rPr>
            <w:rFonts w:asciiTheme="minorHAnsi" w:eastAsiaTheme="minorEastAsia" w:hAnsiTheme="minorHAnsi" w:cstheme="minorBidi"/>
            <w:noProof/>
            <w:sz w:val="22"/>
            <w:szCs w:val="22"/>
          </w:rPr>
          <w:tab/>
        </w:r>
        <w:r w:rsidRPr="00E82C14">
          <w:rPr>
            <w:rStyle w:val="Hyperlink"/>
            <w:noProof/>
          </w:rPr>
          <w:t>Behavior Descriptors for Get Operations</w:t>
        </w:r>
        <w:r>
          <w:rPr>
            <w:noProof/>
            <w:webHidden/>
          </w:rPr>
          <w:tab/>
        </w:r>
        <w:r>
          <w:rPr>
            <w:noProof/>
            <w:webHidden/>
          </w:rPr>
          <w:fldChar w:fldCharType="begin"/>
        </w:r>
        <w:r>
          <w:rPr>
            <w:noProof/>
            <w:webHidden/>
          </w:rPr>
          <w:instrText xml:space="preserve"> PAGEREF _Toc190324552 \h </w:instrText>
        </w:r>
        <w:r>
          <w:rPr>
            <w:noProof/>
            <w:webHidden/>
          </w:rPr>
        </w:r>
        <w:r>
          <w:rPr>
            <w:noProof/>
            <w:webHidden/>
          </w:rPr>
          <w:fldChar w:fldCharType="separate"/>
        </w:r>
        <w:r>
          <w:rPr>
            <w:noProof/>
            <w:webHidden/>
          </w:rPr>
          <w:t>107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53" w:history="1">
        <w:r w:rsidRPr="00E82C14">
          <w:rPr>
            <w:rStyle w:val="Hyperlink"/>
            <w:noProof/>
          </w:rPr>
          <w:t>2.5.3.1.1</w:t>
        </w:r>
        <w:r>
          <w:rPr>
            <w:rFonts w:asciiTheme="minorHAnsi" w:eastAsiaTheme="minorEastAsia" w:hAnsiTheme="minorHAnsi" w:cstheme="minorBidi"/>
            <w:noProof/>
            <w:sz w:val="22"/>
            <w:szCs w:val="22"/>
          </w:rPr>
          <w:tab/>
        </w:r>
        <w:r w:rsidRPr="00E82C14">
          <w:rPr>
            <w:rStyle w:val="Hyperlink"/>
            <w:noProof/>
          </w:rPr>
          <w:t>Message Subject Handling Considerations</w:t>
        </w:r>
        <w:r>
          <w:rPr>
            <w:noProof/>
            <w:webHidden/>
          </w:rPr>
          <w:tab/>
        </w:r>
        <w:r>
          <w:rPr>
            <w:noProof/>
            <w:webHidden/>
          </w:rPr>
          <w:fldChar w:fldCharType="begin"/>
        </w:r>
        <w:r>
          <w:rPr>
            <w:noProof/>
            <w:webHidden/>
          </w:rPr>
          <w:instrText xml:space="preserve"> PAGEREF _Toc190324553 \h </w:instrText>
        </w:r>
        <w:r>
          <w:rPr>
            <w:noProof/>
            <w:webHidden/>
          </w:rPr>
        </w:r>
        <w:r>
          <w:rPr>
            <w:noProof/>
            <w:webHidden/>
          </w:rPr>
          <w:fldChar w:fldCharType="separate"/>
        </w:r>
        <w:r>
          <w:rPr>
            <w:noProof/>
            <w:webHidden/>
          </w:rPr>
          <w:t>110</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554" w:history="1">
        <w:r w:rsidRPr="00E82C14">
          <w:rPr>
            <w:rStyle w:val="Hyperlink"/>
            <w:noProof/>
          </w:rPr>
          <w:t>2.5.3.1.1.1</w:t>
        </w:r>
        <w:r>
          <w:rPr>
            <w:rFonts w:asciiTheme="minorHAnsi" w:eastAsiaTheme="minorEastAsia" w:hAnsiTheme="minorHAnsi" w:cstheme="minorBidi"/>
            <w:noProof/>
            <w:sz w:val="22"/>
            <w:szCs w:val="22"/>
          </w:rPr>
          <w:tab/>
        </w:r>
        <w:r w:rsidRPr="00E82C14">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_Toc190324554 \h </w:instrText>
        </w:r>
        <w:r>
          <w:rPr>
            <w:noProof/>
            <w:webHidden/>
          </w:rPr>
        </w:r>
        <w:r>
          <w:rPr>
            <w:noProof/>
            <w:webHidden/>
          </w:rPr>
          <w:fldChar w:fldCharType="separate"/>
        </w:r>
        <w:r>
          <w:rPr>
            <w:noProof/>
            <w:webHidden/>
          </w:rPr>
          <w:t>110</w:t>
        </w:r>
        <w:r>
          <w:rPr>
            <w:noProof/>
            <w:webHidden/>
          </w:rPr>
          <w:fldChar w:fldCharType="end"/>
        </w:r>
      </w:hyperlink>
    </w:p>
    <w:p w:rsidR="0004023B" w:rsidRDefault="0004023B">
      <w:pPr>
        <w:pStyle w:val="TOC6"/>
        <w:rPr>
          <w:rFonts w:asciiTheme="minorHAnsi" w:eastAsiaTheme="minorEastAsia" w:hAnsiTheme="minorHAnsi" w:cstheme="minorBidi"/>
          <w:noProof/>
          <w:sz w:val="22"/>
          <w:szCs w:val="22"/>
        </w:rPr>
      </w:pPr>
      <w:hyperlink w:anchor="_Toc190324555" w:history="1">
        <w:r w:rsidRPr="00E82C14">
          <w:rPr>
            <w:rStyle w:val="Hyperlink"/>
            <w:noProof/>
          </w:rPr>
          <w:t>2.5.3.1.1.2</w:t>
        </w:r>
        <w:r>
          <w:rPr>
            <w:rFonts w:asciiTheme="minorHAnsi" w:eastAsiaTheme="minorEastAsia" w:hAnsiTheme="minorHAnsi" w:cstheme="minorBidi"/>
            <w:noProof/>
            <w:sz w:val="22"/>
            <w:szCs w:val="22"/>
          </w:rPr>
          <w:tab/>
        </w:r>
        <w:r w:rsidRPr="00E82C14">
          <w:rPr>
            <w:rStyle w:val="Hyperlink"/>
            <w:noProof/>
          </w:rPr>
          <w:t>Rules for Parsing the Subject Prefix</w:t>
        </w:r>
        <w:r>
          <w:rPr>
            <w:noProof/>
            <w:webHidden/>
          </w:rPr>
          <w:tab/>
        </w:r>
        <w:r>
          <w:rPr>
            <w:noProof/>
            <w:webHidden/>
          </w:rPr>
          <w:fldChar w:fldCharType="begin"/>
        </w:r>
        <w:r>
          <w:rPr>
            <w:noProof/>
            <w:webHidden/>
          </w:rPr>
          <w:instrText xml:space="preserve"> PAGEREF _Toc190324555 \h </w:instrText>
        </w:r>
        <w:r>
          <w:rPr>
            <w:noProof/>
            <w:webHidden/>
          </w:rPr>
        </w:r>
        <w:r>
          <w:rPr>
            <w:noProof/>
            <w:webHidden/>
          </w:rPr>
          <w:fldChar w:fldCharType="separate"/>
        </w:r>
        <w:r>
          <w:rPr>
            <w:noProof/>
            <w:webHidden/>
          </w:rPr>
          <w:t>111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56" w:history="1">
        <w:r w:rsidRPr="00E82C14">
          <w:rPr>
            <w:rStyle w:val="Hyperlink"/>
            <w:noProof/>
          </w:rPr>
          <w:t>2.5.3.2</w:t>
        </w:r>
        <w:r>
          <w:rPr>
            <w:rFonts w:asciiTheme="minorHAnsi" w:eastAsiaTheme="minorEastAsia" w:hAnsiTheme="minorHAnsi" w:cstheme="minorBidi"/>
            <w:noProof/>
            <w:sz w:val="22"/>
            <w:szCs w:val="22"/>
          </w:rPr>
          <w:tab/>
        </w:r>
        <w:r w:rsidRPr="00E82C14">
          <w:rPr>
            <w:rStyle w:val="Hyperlink"/>
            <w:noProof/>
          </w:rPr>
          <w:t>Behavior Descriptors for Set Operations</w:t>
        </w:r>
        <w:r>
          <w:rPr>
            <w:noProof/>
            <w:webHidden/>
          </w:rPr>
          <w:tab/>
        </w:r>
        <w:r>
          <w:rPr>
            <w:noProof/>
            <w:webHidden/>
          </w:rPr>
          <w:fldChar w:fldCharType="begin"/>
        </w:r>
        <w:r>
          <w:rPr>
            <w:noProof/>
            <w:webHidden/>
          </w:rPr>
          <w:instrText xml:space="preserve"> PAGEREF _Toc190324556 \h </w:instrText>
        </w:r>
        <w:r>
          <w:rPr>
            <w:noProof/>
            <w:webHidden/>
          </w:rPr>
        </w:r>
        <w:r>
          <w:rPr>
            <w:noProof/>
            <w:webHidden/>
          </w:rPr>
          <w:fldChar w:fldCharType="separate"/>
        </w:r>
        <w:r>
          <w:rPr>
            <w:noProof/>
            <w:webHidden/>
          </w:rPr>
          <w:t>111</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57" w:history="1">
        <w:r w:rsidRPr="00E82C14">
          <w:rPr>
            <w:rStyle w:val="Hyperlink"/>
            <w:noProof/>
          </w:rPr>
          <w:t>2.5.3.3</w:t>
        </w:r>
        <w:r>
          <w:rPr>
            <w:rFonts w:asciiTheme="minorHAnsi" w:eastAsiaTheme="minorEastAsia" w:hAnsiTheme="minorHAnsi" w:cstheme="minorBidi"/>
            <w:noProof/>
            <w:sz w:val="22"/>
            <w:szCs w:val="22"/>
          </w:rPr>
          <w:tab/>
        </w:r>
        <w:r w:rsidRPr="00E82C14">
          <w:rPr>
            <w:rStyle w:val="Hyperlink"/>
            <w:noProof/>
          </w:rPr>
          <w:t>Behavior Descriptors for Delete Operations</w:t>
        </w:r>
        <w:r>
          <w:rPr>
            <w:noProof/>
            <w:webHidden/>
          </w:rPr>
          <w:tab/>
        </w:r>
        <w:r>
          <w:rPr>
            <w:noProof/>
            <w:webHidden/>
          </w:rPr>
          <w:fldChar w:fldCharType="begin"/>
        </w:r>
        <w:r>
          <w:rPr>
            <w:noProof/>
            <w:webHidden/>
          </w:rPr>
          <w:instrText xml:space="preserve"> PAGEREF _Toc190324557 \h </w:instrText>
        </w:r>
        <w:r>
          <w:rPr>
            <w:noProof/>
            <w:webHidden/>
          </w:rPr>
        </w:r>
        <w:r>
          <w:rPr>
            <w:noProof/>
            <w:webHidden/>
          </w:rPr>
          <w:fldChar w:fldCharType="separate"/>
        </w:r>
        <w:r>
          <w:rPr>
            <w:noProof/>
            <w:webHidden/>
          </w:rPr>
          <w:t>112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58" w:history="1">
        <w:r w:rsidRPr="00E82C14">
          <w:rPr>
            <w:rStyle w:val="Hyperlink"/>
            <w:noProof/>
          </w:rPr>
          <w:t>2.5.3.4</w:t>
        </w:r>
        <w:r>
          <w:rPr>
            <w:rFonts w:asciiTheme="minorHAnsi" w:eastAsiaTheme="minorEastAsia" w:hAnsiTheme="minorHAnsi" w:cstheme="minorBidi"/>
            <w:noProof/>
            <w:sz w:val="22"/>
            <w:szCs w:val="22"/>
          </w:rPr>
          <w:tab/>
        </w:r>
        <w:r w:rsidRPr="00E82C14">
          <w:rPr>
            <w:rStyle w:val="Hyperlink"/>
            <w:noProof/>
          </w:rPr>
          <w:t>Interpreting the List Behavior Column</w:t>
        </w:r>
        <w:r>
          <w:rPr>
            <w:noProof/>
            <w:webHidden/>
          </w:rPr>
          <w:tab/>
        </w:r>
        <w:r>
          <w:rPr>
            <w:noProof/>
            <w:webHidden/>
          </w:rPr>
          <w:fldChar w:fldCharType="begin"/>
        </w:r>
        <w:r>
          <w:rPr>
            <w:noProof/>
            <w:webHidden/>
          </w:rPr>
          <w:instrText xml:space="preserve"> PAGEREF _Toc190324558 \h </w:instrText>
        </w:r>
        <w:r>
          <w:rPr>
            <w:noProof/>
            <w:webHidden/>
          </w:rPr>
        </w:r>
        <w:r>
          <w:rPr>
            <w:noProof/>
            <w:webHidden/>
          </w:rPr>
          <w:fldChar w:fldCharType="separate"/>
        </w:r>
        <w:r>
          <w:rPr>
            <w:noProof/>
            <w:webHidden/>
          </w:rPr>
          <w:t>113</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559" w:history="1">
        <w:r w:rsidRPr="00E82C14">
          <w:rPr>
            <w:rStyle w:val="Hyperlink"/>
            <w:noProof/>
          </w:rPr>
          <w:t>2.6</w:t>
        </w:r>
        <w:r>
          <w:rPr>
            <w:rFonts w:asciiTheme="minorHAnsi" w:eastAsiaTheme="minorEastAsia" w:hAnsiTheme="minorHAnsi" w:cstheme="minorBidi"/>
            <w:noProof/>
            <w:sz w:val="22"/>
            <w:szCs w:val="22"/>
          </w:rPr>
          <w:tab/>
        </w:r>
        <w:r w:rsidRPr="00E82C14">
          <w:rPr>
            <w:rStyle w:val="Hyperlink"/>
            <w:noProof/>
          </w:rPr>
          <w:t>Maintaining Data Integrity</w:t>
        </w:r>
        <w:r>
          <w:rPr>
            <w:noProof/>
            <w:webHidden/>
          </w:rPr>
          <w:tab/>
        </w:r>
        <w:r>
          <w:rPr>
            <w:noProof/>
            <w:webHidden/>
          </w:rPr>
          <w:fldChar w:fldCharType="begin"/>
        </w:r>
        <w:r>
          <w:rPr>
            <w:noProof/>
            <w:webHidden/>
          </w:rPr>
          <w:instrText xml:space="preserve"> PAGEREF _Toc190324559 \h </w:instrText>
        </w:r>
        <w:r>
          <w:rPr>
            <w:noProof/>
            <w:webHidden/>
          </w:rPr>
        </w:r>
        <w:r>
          <w:rPr>
            <w:noProof/>
            <w:webHidden/>
          </w:rPr>
          <w:fldChar w:fldCharType="separate"/>
        </w:r>
        <w:r>
          <w:rPr>
            <w:noProof/>
            <w:webHidden/>
          </w:rPr>
          <w:t>113</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60" w:history="1">
        <w:r w:rsidRPr="00E82C14">
          <w:rPr>
            <w:rStyle w:val="Hyperlink"/>
            <w:noProof/>
          </w:rPr>
          <w:t>2.6.1</w:t>
        </w:r>
        <w:r>
          <w:rPr>
            <w:rFonts w:asciiTheme="minorHAnsi" w:eastAsiaTheme="minorEastAsia" w:hAnsiTheme="minorHAnsi" w:cstheme="minorBidi"/>
            <w:noProof/>
            <w:sz w:val="22"/>
            <w:szCs w:val="22"/>
          </w:rPr>
          <w:tab/>
        </w:r>
        <w:r w:rsidRPr="00E82C14">
          <w:rPr>
            <w:rStyle w:val="Hyperlink"/>
            <w:noProof/>
          </w:rPr>
          <w:t>NDB Layer</w:t>
        </w:r>
        <w:r>
          <w:rPr>
            <w:noProof/>
            <w:webHidden/>
          </w:rPr>
          <w:tab/>
        </w:r>
        <w:r>
          <w:rPr>
            <w:noProof/>
            <w:webHidden/>
          </w:rPr>
          <w:fldChar w:fldCharType="begin"/>
        </w:r>
        <w:r>
          <w:rPr>
            <w:noProof/>
            <w:webHidden/>
          </w:rPr>
          <w:instrText xml:space="preserve"> PAGEREF _Toc190324560 \h </w:instrText>
        </w:r>
        <w:r>
          <w:rPr>
            <w:noProof/>
            <w:webHidden/>
          </w:rPr>
        </w:r>
        <w:r>
          <w:rPr>
            <w:noProof/>
            <w:webHidden/>
          </w:rPr>
          <w:fldChar w:fldCharType="separate"/>
        </w:r>
        <w:r>
          <w:rPr>
            <w:noProof/>
            <w:webHidden/>
          </w:rPr>
          <w:t>113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61" w:history="1">
        <w:r w:rsidRPr="00E82C14">
          <w:rPr>
            <w:rStyle w:val="Hyperlink"/>
            <w:noProof/>
          </w:rPr>
          <w:t>2.6.1.1</w:t>
        </w:r>
        <w:r>
          <w:rPr>
            <w:rFonts w:asciiTheme="minorHAnsi" w:eastAsiaTheme="minorEastAsia" w:hAnsiTheme="minorHAnsi" w:cstheme="minorBidi"/>
            <w:noProof/>
            <w:sz w:val="22"/>
            <w:szCs w:val="22"/>
          </w:rPr>
          <w:tab/>
        </w:r>
        <w:r w:rsidRPr="00E82C14">
          <w:rPr>
            <w:rStyle w:val="Hyperlink"/>
            <w:noProof/>
          </w:rPr>
          <w:t>Basic Operations</w:t>
        </w:r>
        <w:r>
          <w:rPr>
            <w:noProof/>
            <w:webHidden/>
          </w:rPr>
          <w:tab/>
        </w:r>
        <w:r>
          <w:rPr>
            <w:noProof/>
            <w:webHidden/>
          </w:rPr>
          <w:fldChar w:fldCharType="begin"/>
        </w:r>
        <w:r>
          <w:rPr>
            <w:noProof/>
            <w:webHidden/>
          </w:rPr>
          <w:instrText xml:space="preserve"> PAGEREF _Toc190324561 \h </w:instrText>
        </w:r>
        <w:r>
          <w:rPr>
            <w:noProof/>
            <w:webHidden/>
          </w:rPr>
        </w:r>
        <w:r>
          <w:rPr>
            <w:noProof/>
            <w:webHidden/>
          </w:rPr>
          <w:fldChar w:fldCharType="separate"/>
        </w:r>
        <w:r>
          <w:rPr>
            <w:noProof/>
            <w:webHidden/>
          </w:rPr>
          <w:t>114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2" w:history="1">
        <w:r w:rsidRPr="00E82C14">
          <w:rPr>
            <w:rStyle w:val="Hyperlink"/>
            <w:noProof/>
          </w:rPr>
          <w:t>2.6.1.1.1</w:t>
        </w:r>
        <w:r>
          <w:rPr>
            <w:rFonts w:asciiTheme="minorHAnsi" w:eastAsiaTheme="minorEastAsia" w:hAnsiTheme="minorHAnsi" w:cstheme="minorBidi"/>
            <w:noProof/>
            <w:sz w:val="22"/>
            <w:szCs w:val="22"/>
          </w:rPr>
          <w:tab/>
        </w:r>
        <w:r w:rsidRPr="00E82C14">
          <w:rPr>
            <w:rStyle w:val="Hyperlink"/>
            <w:noProof/>
          </w:rPr>
          <w:t>Allocating Space from the PST</w:t>
        </w:r>
        <w:r>
          <w:rPr>
            <w:noProof/>
            <w:webHidden/>
          </w:rPr>
          <w:tab/>
        </w:r>
        <w:r>
          <w:rPr>
            <w:noProof/>
            <w:webHidden/>
          </w:rPr>
          <w:fldChar w:fldCharType="begin"/>
        </w:r>
        <w:r>
          <w:rPr>
            <w:noProof/>
            <w:webHidden/>
          </w:rPr>
          <w:instrText xml:space="preserve"> PAGEREF _Toc190324562 \h </w:instrText>
        </w:r>
        <w:r>
          <w:rPr>
            <w:noProof/>
            <w:webHidden/>
          </w:rPr>
        </w:r>
        <w:r>
          <w:rPr>
            <w:noProof/>
            <w:webHidden/>
          </w:rPr>
          <w:fldChar w:fldCharType="separate"/>
        </w:r>
        <w:r>
          <w:rPr>
            <w:noProof/>
            <w:webHidden/>
          </w:rPr>
          <w:t>114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3" w:history="1">
        <w:r w:rsidRPr="00E82C14">
          <w:rPr>
            <w:rStyle w:val="Hyperlink"/>
            <w:noProof/>
          </w:rPr>
          <w:t>2.6.1.1.2</w:t>
        </w:r>
        <w:r>
          <w:rPr>
            <w:rFonts w:asciiTheme="minorHAnsi" w:eastAsiaTheme="minorEastAsia" w:hAnsiTheme="minorHAnsi" w:cstheme="minorBidi"/>
            <w:noProof/>
            <w:sz w:val="22"/>
            <w:szCs w:val="22"/>
          </w:rPr>
          <w:tab/>
        </w:r>
        <w:r w:rsidRPr="00E82C14">
          <w:rPr>
            <w:rStyle w:val="Hyperlink"/>
            <w:noProof/>
          </w:rPr>
          <w:t>Growing the PST File</w:t>
        </w:r>
        <w:r>
          <w:rPr>
            <w:noProof/>
            <w:webHidden/>
          </w:rPr>
          <w:tab/>
        </w:r>
        <w:r>
          <w:rPr>
            <w:noProof/>
            <w:webHidden/>
          </w:rPr>
          <w:fldChar w:fldCharType="begin"/>
        </w:r>
        <w:r>
          <w:rPr>
            <w:noProof/>
            <w:webHidden/>
          </w:rPr>
          <w:instrText xml:space="preserve"> PAGEREF _Toc190324563 \h </w:instrText>
        </w:r>
        <w:r>
          <w:rPr>
            <w:noProof/>
            <w:webHidden/>
          </w:rPr>
        </w:r>
        <w:r>
          <w:rPr>
            <w:noProof/>
            <w:webHidden/>
          </w:rPr>
          <w:fldChar w:fldCharType="separate"/>
        </w:r>
        <w:r>
          <w:rPr>
            <w:noProof/>
            <w:webHidden/>
          </w:rPr>
          <w:t>115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4" w:history="1">
        <w:r w:rsidRPr="00E82C14">
          <w:rPr>
            <w:rStyle w:val="Hyperlink"/>
            <w:noProof/>
          </w:rPr>
          <w:t>2.6.1.1.3</w:t>
        </w:r>
        <w:r>
          <w:rPr>
            <w:rFonts w:asciiTheme="minorHAnsi" w:eastAsiaTheme="minorEastAsia" w:hAnsiTheme="minorHAnsi" w:cstheme="minorBidi"/>
            <w:noProof/>
            <w:sz w:val="22"/>
            <w:szCs w:val="22"/>
          </w:rPr>
          <w:tab/>
        </w:r>
        <w:r w:rsidRPr="00E82C14">
          <w:rPr>
            <w:rStyle w:val="Hyperlink"/>
            <w:noProof/>
          </w:rPr>
          <w:t>Freeing Space Back to the PST</w:t>
        </w:r>
        <w:r>
          <w:rPr>
            <w:noProof/>
            <w:webHidden/>
          </w:rPr>
          <w:tab/>
        </w:r>
        <w:r>
          <w:rPr>
            <w:noProof/>
            <w:webHidden/>
          </w:rPr>
          <w:fldChar w:fldCharType="begin"/>
        </w:r>
        <w:r>
          <w:rPr>
            <w:noProof/>
            <w:webHidden/>
          </w:rPr>
          <w:instrText xml:space="preserve"> PAGEREF _Toc190324564 \h </w:instrText>
        </w:r>
        <w:r>
          <w:rPr>
            <w:noProof/>
            <w:webHidden/>
          </w:rPr>
        </w:r>
        <w:r>
          <w:rPr>
            <w:noProof/>
            <w:webHidden/>
          </w:rPr>
          <w:fldChar w:fldCharType="separate"/>
        </w:r>
        <w:r>
          <w:rPr>
            <w:noProof/>
            <w:webHidden/>
          </w:rPr>
          <w:t>115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5" w:history="1">
        <w:r w:rsidRPr="00E82C14">
          <w:rPr>
            <w:rStyle w:val="Hyperlink"/>
            <w:noProof/>
          </w:rPr>
          <w:t>2.6.1.1.4</w:t>
        </w:r>
        <w:r>
          <w:rPr>
            <w:rFonts w:asciiTheme="minorHAnsi" w:eastAsiaTheme="minorEastAsia" w:hAnsiTheme="minorHAnsi" w:cstheme="minorBidi"/>
            <w:noProof/>
            <w:sz w:val="22"/>
            <w:szCs w:val="22"/>
          </w:rPr>
          <w:tab/>
        </w:r>
        <w:r w:rsidRPr="00E82C14">
          <w:rPr>
            <w:rStyle w:val="Hyperlink"/>
            <w:noProof/>
          </w:rPr>
          <w:t>Creating a Page</w:t>
        </w:r>
        <w:r>
          <w:rPr>
            <w:noProof/>
            <w:webHidden/>
          </w:rPr>
          <w:tab/>
        </w:r>
        <w:r>
          <w:rPr>
            <w:noProof/>
            <w:webHidden/>
          </w:rPr>
          <w:fldChar w:fldCharType="begin"/>
        </w:r>
        <w:r>
          <w:rPr>
            <w:noProof/>
            <w:webHidden/>
          </w:rPr>
          <w:instrText xml:space="preserve"> PAGEREF _Toc190324565 \h </w:instrText>
        </w:r>
        <w:r>
          <w:rPr>
            <w:noProof/>
            <w:webHidden/>
          </w:rPr>
        </w:r>
        <w:r>
          <w:rPr>
            <w:noProof/>
            <w:webHidden/>
          </w:rPr>
          <w:fldChar w:fldCharType="separate"/>
        </w:r>
        <w:r>
          <w:rPr>
            <w:noProof/>
            <w:webHidden/>
          </w:rPr>
          <w:t>115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6" w:history="1">
        <w:r w:rsidRPr="00E82C14">
          <w:rPr>
            <w:rStyle w:val="Hyperlink"/>
            <w:noProof/>
          </w:rPr>
          <w:t>2.6.1.1.5</w:t>
        </w:r>
        <w:r>
          <w:rPr>
            <w:rFonts w:asciiTheme="minorHAnsi" w:eastAsiaTheme="minorEastAsia" w:hAnsiTheme="minorHAnsi" w:cstheme="minorBidi"/>
            <w:noProof/>
            <w:sz w:val="22"/>
            <w:szCs w:val="22"/>
          </w:rPr>
          <w:tab/>
        </w:r>
        <w:r w:rsidRPr="00E82C14">
          <w:rPr>
            <w:rStyle w:val="Hyperlink"/>
            <w:noProof/>
          </w:rPr>
          <w:t>Creating a Block</w:t>
        </w:r>
        <w:r>
          <w:rPr>
            <w:noProof/>
            <w:webHidden/>
          </w:rPr>
          <w:tab/>
        </w:r>
        <w:r>
          <w:rPr>
            <w:noProof/>
            <w:webHidden/>
          </w:rPr>
          <w:fldChar w:fldCharType="begin"/>
        </w:r>
        <w:r>
          <w:rPr>
            <w:noProof/>
            <w:webHidden/>
          </w:rPr>
          <w:instrText xml:space="preserve"> PAGEREF _Toc190324566 \h </w:instrText>
        </w:r>
        <w:r>
          <w:rPr>
            <w:noProof/>
            <w:webHidden/>
          </w:rPr>
        </w:r>
        <w:r>
          <w:rPr>
            <w:noProof/>
            <w:webHidden/>
          </w:rPr>
          <w:fldChar w:fldCharType="separate"/>
        </w:r>
        <w:r>
          <w:rPr>
            <w:noProof/>
            <w:webHidden/>
          </w:rPr>
          <w:t>116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7" w:history="1">
        <w:r w:rsidRPr="00E82C14">
          <w:rPr>
            <w:rStyle w:val="Hyperlink"/>
            <w:noProof/>
          </w:rPr>
          <w:t>2.6.1.1.6</w:t>
        </w:r>
        <w:r>
          <w:rPr>
            <w:rFonts w:asciiTheme="minorHAnsi" w:eastAsiaTheme="minorEastAsia" w:hAnsiTheme="minorHAnsi" w:cstheme="minorBidi"/>
            <w:noProof/>
            <w:sz w:val="22"/>
            <w:szCs w:val="22"/>
          </w:rPr>
          <w:tab/>
        </w:r>
        <w:r w:rsidRPr="00E82C14">
          <w:rPr>
            <w:rStyle w:val="Hyperlink"/>
            <w:noProof/>
          </w:rPr>
          <w:t>Freeing a Page in the PST</w:t>
        </w:r>
        <w:r>
          <w:rPr>
            <w:noProof/>
            <w:webHidden/>
          </w:rPr>
          <w:tab/>
        </w:r>
        <w:r>
          <w:rPr>
            <w:noProof/>
            <w:webHidden/>
          </w:rPr>
          <w:fldChar w:fldCharType="begin"/>
        </w:r>
        <w:r>
          <w:rPr>
            <w:noProof/>
            <w:webHidden/>
          </w:rPr>
          <w:instrText xml:space="preserve"> PAGEREF _Toc190324567 \h </w:instrText>
        </w:r>
        <w:r>
          <w:rPr>
            <w:noProof/>
            <w:webHidden/>
          </w:rPr>
        </w:r>
        <w:r>
          <w:rPr>
            <w:noProof/>
            <w:webHidden/>
          </w:rPr>
          <w:fldChar w:fldCharType="separate"/>
        </w:r>
        <w:r>
          <w:rPr>
            <w:noProof/>
            <w:webHidden/>
          </w:rPr>
          <w:t>117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8" w:history="1">
        <w:r w:rsidRPr="00E82C14">
          <w:rPr>
            <w:rStyle w:val="Hyperlink"/>
            <w:noProof/>
          </w:rPr>
          <w:t>2.6.1.1.7</w:t>
        </w:r>
        <w:r>
          <w:rPr>
            <w:rFonts w:asciiTheme="minorHAnsi" w:eastAsiaTheme="minorEastAsia" w:hAnsiTheme="minorHAnsi" w:cstheme="minorBidi"/>
            <w:noProof/>
            <w:sz w:val="22"/>
            <w:szCs w:val="22"/>
          </w:rPr>
          <w:tab/>
        </w:r>
        <w:r w:rsidRPr="00E82C14">
          <w:rPr>
            <w:rStyle w:val="Hyperlink"/>
            <w:noProof/>
          </w:rPr>
          <w:t>Dropping the Reference Count of a Block</w:t>
        </w:r>
        <w:r>
          <w:rPr>
            <w:noProof/>
            <w:webHidden/>
          </w:rPr>
          <w:tab/>
        </w:r>
        <w:r>
          <w:rPr>
            <w:noProof/>
            <w:webHidden/>
          </w:rPr>
          <w:fldChar w:fldCharType="begin"/>
        </w:r>
        <w:r>
          <w:rPr>
            <w:noProof/>
            <w:webHidden/>
          </w:rPr>
          <w:instrText xml:space="preserve"> PAGEREF _Toc190324568 \h </w:instrText>
        </w:r>
        <w:r>
          <w:rPr>
            <w:noProof/>
            <w:webHidden/>
          </w:rPr>
        </w:r>
        <w:r>
          <w:rPr>
            <w:noProof/>
            <w:webHidden/>
          </w:rPr>
          <w:fldChar w:fldCharType="separate"/>
        </w:r>
        <w:r>
          <w:rPr>
            <w:noProof/>
            <w:webHidden/>
          </w:rPr>
          <w:t>117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69" w:history="1">
        <w:r w:rsidRPr="00E82C14">
          <w:rPr>
            <w:rStyle w:val="Hyperlink"/>
            <w:noProof/>
          </w:rPr>
          <w:t>2.6.1.1.8</w:t>
        </w:r>
        <w:r>
          <w:rPr>
            <w:rFonts w:asciiTheme="minorHAnsi" w:eastAsiaTheme="minorEastAsia" w:hAnsiTheme="minorHAnsi" w:cstheme="minorBidi"/>
            <w:noProof/>
            <w:sz w:val="22"/>
            <w:szCs w:val="22"/>
          </w:rPr>
          <w:tab/>
        </w:r>
        <w:r w:rsidRPr="00E82C14">
          <w:rPr>
            <w:rStyle w:val="Hyperlink"/>
            <w:noProof/>
          </w:rPr>
          <w:t>Modifying a Page</w:t>
        </w:r>
        <w:r>
          <w:rPr>
            <w:noProof/>
            <w:webHidden/>
          </w:rPr>
          <w:tab/>
        </w:r>
        <w:r>
          <w:rPr>
            <w:noProof/>
            <w:webHidden/>
          </w:rPr>
          <w:fldChar w:fldCharType="begin"/>
        </w:r>
        <w:r>
          <w:rPr>
            <w:noProof/>
            <w:webHidden/>
          </w:rPr>
          <w:instrText xml:space="preserve"> PAGEREF _Toc190324569 \h </w:instrText>
        </w:r>
        <w:r>
          <w:rPr>
            <w:noProof/>
            <w:webHidden/>
          </w:rPr>
        </w:r>
        <w:r>
          <w:rPr>
            <w:noProof/>
            <w:webHidden/>
          </w:rPr>
          <w:fldChar w:fldCharType="separate"/>
        </w:r>
        <w:r>
          <w:rPr>
            <w:noProof/>
            <w:webHidden/>
          </w:rPr>
          <w:t>117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0" w:history="1">
        <w:r w:rsidRPr="00E82C14">
          <w:rPr>
            <w:rStyle w:val="Hyperlink"/>
            <w:noProof/>
          </w:rPr>
          <w:t>2.6.1.1.9</w:t>
        </w:r>
        <w:r>
          <w:rPr>
            <w:rFonts w:asciiTheme="minorHAnsi" w:eastAsiaTheme="minorEastAsia" w:hAnsiTheme="minorHAnsi" w:cstheme="minorBidi"/>
            <w:noProof/>
            <w:sz w:val="22"/>
            <w:szCs w:val="22"/>
          </w:rPr>
          <w:tab/>
        </w:r>
        <w:r w:rsidRPr="00E82C14">
          <w:rPr>
            <w:rStyle w:val="Hyperlink"/>
            <w:noProof/>
          </w:rPr>
          <w:t>Modifying a Block</w:t>
        </w:r>
        <w:r>
          <w:rPr>
            <w:noProof/>
            <w:webHidden/>
          </w:rPr>
          <w:tab/>
        </w:r>
        <w:r>
          <w:rPr>
            <w:noProof/>
            <w:webHidden/>
          </w:rPr>
          <w:fldChar w:fldCharType="begin"/>
        </w:r>
        <w:r>
          <w:rPr>
            <w:noProof/>
            <w:webHidden/>
          </w:rPr>
          <w:instrText xml:space="preserve"> PAGEREF _Toc190324570 \h </w:instrText>
        </w:r>
        <w:r>
          <w:rPr>
            <w:noProof/>
            <w:webHidden/>
          </w:rPr>
        </w:r>
        <w:r>
          <w:rPr>
            <w:noProof/>
            <w:webHidden/>
          </w:rPr>
          <w:fldChar w:fldCharType="separate"/>
        </w:r>
        <w:r>
          <w:rPr>
            <w:noProof/>
            <w:webHidden/>
          </w:rPr>
          <w:t>118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71" w:history="1">
        <w:r w:rsidRPr="00E82C14">
          <w:rPr>
            <w:rStyle w:val="Hyperlink"/>
            <w:noProof/>
          </w:rPr>
          <w:t>2.6.1.2</w:t>
        </w:r>
        <w:r>
          <w:rPr>
            <w:rFonts w:asciiTheme="minorHAnsi" w:eastAsiaTheme="minorEastAsia" w:hAnsiTheme="minorHAnsi" w:cstheme="minorBidi"/>
            <w:noProof/>
            <w:sz w:val="22"/>
            <w:szCs w:val="22"/>
          </w:rPr>
          <w:tab/>
        </w:r>
        <w:r w:rsidRPr="00E82C14">
          <w:rPr>
            <w:rStyle w:val="Hyperlink"/>
            <w:noProof/>
          </w:rPr>
          <w:t>NDB Operations</w:t>
        </w:r>
        <w:r>
          <w:rPr>
            <w:noProof/>
            <w:webHidden/>
          </w:rPr>
          <w:tab/>
        </w:r>
        <w:r>
          <w:rPr>
            <w:noProof/>
            <w:webHidden/>
          </w:rPr>
          <w:fldChar w:fldCharType="begin"/>
        </w:r>
        <w:r>
          <w:rPr>
            <w:noProof/>
            <w:webHidden/>
          </w:rPr>
          <w:instrText xml:space="preserve"> PAGEREF _Toc190324571 \h </w:instrText>
        </w:r>
        <w:r>
          <w:rPr>
            <w:noProof/>
            <w:webHidden/>
          </w:rPr>
        </w:r>
        <w:r>
          <w:rPr>
            <w:noProof/>
            <w:webHidden/>
          </w:rPr>
          <w:fldChar w:fldCharType="separate"/>
        </w:r>
        <w:r>
          <w:rPr>
            <w:noProof/>
            <w:webHidden/>
          </w:rPr>
          <w:t>118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2" w:history="1">
        <w:r w:rsidRPr="00E82C14">
          <w:rPr>
            <w:rStyle w:val="Hyperlink"/>
            <w:noProof/>
          </w:rPr>
          <w:t>2.6.1.2.1</w:t>
        </w:r>
        <w:r>
          <w:rPr>
            <w:rFonts w:asciiTheme="minorHAnsi" w:eastAsiaTheme="minorEastAsia" w:hAnsiTheme="minorHAnsi" w:cstheme="minorBidi"/>
            <w:noProof/>
            <w:sz w:val="22"/>
            <w:szCs w:val="22"/>
          </w:rPr>
          <w:tab/>
        </w:r>
        <w:r w:rsidRPr="00E82C14">
          <w:rPr>
            <w:rStyle w:val="Hyperlink"/>
            <w:noProof/>
          </w:rPr>
          <w:t>Creating a New Node</w:t>
        </w:r>
        <w:r>
          <w:rPr>
            <w:noProof/>
            <w:webHidden/>
          </w:rPr>
          <w:tab/>
        </w:r>
        <w:r>
          <w:rPr>
            <w:noProof/>
            <w:webHidden/>
          </w:rPr>
          <w:fldChar w:fldCharType="begin"/>
        </w:r>
        <w:r>
          <w:rPr>
            <w:noProof/>
            <w:webHidden/>
          </w:rPr>
          <w:instrText xml:space="preserve"> PAGEREF _Toc190324572 \h </w:instrText>
        </w:r>
        <w:r>
          <w:rPr>
            <w:noProof/>
            <w:webHidden/>
          </w:rPr>
        </w:r>
        <w:r>
          <w:rPr>
            <w:noProof/>
            <w:webHidden/>
          </w:rPr>
          <w:fldChar w:fldCharType="separate"/>
        </w:r>
        <w:r>
          <w:rPr>
            <w:noProof/>
            <w:webHidden/>
          </w:rPr>
          <w:t>118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3" w:history="1">
        <w:r w:rsidRPr="00E82C14">
          <w:rPr>
            <w:rStyle w:val="Hyperlink"/>
            <w:noProof/>
          </w:rPr>
          <w:t>2.6.1.2.2</w:t>
        </w:r>
        <w:r>
          <w:rPr>
            <w:rFonts w:asciiTheme="minorHAnsi" w:eastAsiaTheme="minorEastAsia" w:hAnsiTheme="minorHAnsi" w:cstheme="minorBidi"/>
            <w:noProof/>
            <w:sz w:val="22"/>
            <w:szCs w:val="22"/>
          </w:rPr>
          <w:tab/>
        </w:r>
        <w:r w:rsidRPr="00E82C14">
          <w:rPr>
            <w:rStyle w:val="Hyperlink"/>
            <w:noProof/>
          </w:rPr>
          <w:t>Creating or Adding a Subnode Entry</w:t>
        </w:r>
        <w:r>
          <w:rPr>
            <w:noProof/>
            <w:webHidden/>
          </w:rPr>
          <w:tab/>
        </w:r>
        <w:r>
          <w:rPr>
            <w:noProof/>
            <w:webHidden/>
          </w:rPr>
          <w:fldChar w:fldCharType="begin"/>
        </w:r>
        <w:r>
          <w:rPr>
            <w:noProof/>
            <w:webHidden/>
          </w:rPr>
          <w:instrText xml:space="preserve"> PAGEREF _Toc190324573 \h </w:instrText>
        </w:r>
        <w:r>
          <w:rPr>
            <w:noProof/>
            <w:webHidden/>
          </w:rPr>
        </w:r>
        <w:r>
          <w:rPr>
            <w:noProof/>
            <w:webHidden/>
          </w:rPr>
          <w:fldChar w:fldCharType="separate"/>
        </w:r>
        <w:r>
          <w:rPr>
            <w:noProof/>
            <w:webHidden/>
          </w:rPr>
          <w:t>119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4" w:history="1">
        <w:r w:rsidRPr="00E82C14">
          <w:rPr>
            <w:rStyle w:val="Hyperlink"/>
            <w:noProof/>
          </w:rPr>
          <w:t>2.6.1.2.3</w:t>
        </w:r>
        <w:r>
          <w:rPr>
            <w:rFonts w:asciiTheme="minorHAnsi" w:eastAsiaTheme="minorEastAsia" w:hAnsiTheme="minorHAnsi" w:cstheme="minorBidi"/>
            <w:noProof/>
            <w:sz w:val="22"/>
            <w:szCs w:val="22"/>
          </w:rPr>
          <w:tab/>
        </w:r>
        <w:r w:rsidRPr="00E82C14">
          <w:rPr>
            <w:rStyle w:val="Hyperlink"/>
            <w:noProof/>
          </w:rPr>
          <w:t>Modifying Node Data</w:t>
        </w:r>
        <w:r>
          <w:rPr>
            <w:noProof/>
            <w:webHidden/>
          </w:rPr>
          <w:tab/>
        </w:r>
        <w:r>
          <w:rPr>
            <w:noProof/>
            <w:webHidden/>
          </w:rPr>
          <w:fldChar w:fldCharType="begin"/>
        </w:r>
        <w:r>
          <w:rPr>
            <w:noProof/>
            <w:webHidden/>
          </w:rPr>
          <w:instrText xml:space="preserve"> PAGEREF _Toc190324574 \h </w:instrText>
        </w:r>
        <w:r>
          <w:rPr>
            <w:noProof/>
            <w:webHidden/>
          </w:rPr>
        </w:r>
        <w:r>
          <w:rPr>
            <w:noProof/>
            <w:webHidden/>
          </w:rPr>
          <w:fldChar w:fldCharType="separate"/>
        </w:r>
        <w:r>
          <w:rPr>
            <w:noProof/>
            <w:webHidden/>
          </w:rPr>
          <w:t>119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5" w:history="1">
        <w:r w:rsidRPr="00E82C14">
          <w:rPr>
            <w:rStyle w:val="Hyperlink"/>
            <w:noProof/>
          </w:rPr>
          <w:t>2.6.1.2.4</w:t>
        </w:r>
        <w:r>
          <w:rPr>
            <w:rFonts w:asciiTheme="minorHAnsi" w:eastAsiaTheme="minorEastAsia" w:hAnsiTheme="minorHAnsi" w:cstheme="minorBidi"/>
            <w:noProof/>
            <w:sz w:val="22"/>
            <w:szCs w:val="22"/>
          </w:rPr>
          <w:tab/>
        </w:r>
        <w:r w:rsidRPr="00E82C14">
          <w:rPr>
            <w:rStyle w:val="Hyperlink"/>
            <w:noProof/>
          </w:rPr>
          <w:t>Duplicating the Contents of One Node to Another</w:t>
        </w:r>
        <w:r>
          <w:rPr>
            <w:noProof/>
            <w:webHidden/>
          </w:rPr>
          <w:tab/>
        </w:r>
        <w:r>
          <w:rPr>
            <w:noProof/>
            <w:webHidden/>
          </w:rPr>
          <w:fldChar w:fldCharType="begin"/>
        </w:r>
        <w:r>
          <w:rPr>
            <w:noProof/>
            <w:webHidden/>
          </w:rPr>
          <w:instrText xml:space="preserve"> PAGEREF _Toc190324575 \h </w:instrText>
        </w:r>
        <w:r>
          <w:rPr>
            <w:noProof/>
            <w:webHidden/>
          </w:rPr>
        </w:r>
        <w:r>
          <w:rPr>
            <w:noProof/>
            <w:webHidden/>
          </w:rPr>
          <w:fldChar w:fldCharType="separate"/>
        </w:r>
        <w:r>
          <w:rPr>
            <w:noProof/>
            <w:webHidden/>
          </w:rPr>
          <w:t>120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6" w:history="1">
        <w:r w:rsidRPr="00E82C14">
          <w:rPr>
            <w:rStyle w:val="Hyperlink"/>
            <w:noProof/>
          </w:rPr>
          <w:t>2.6.1.2.5</w:t>
        </w:r>
        <w:r>
          <w:rPr>
            <w:rFonts w:asciiTheme="minorHAnsi" w:eastAsiaTheme="minorEastAsia" w:hAnsiTheme="minorHAnsi" w:cstheme="minorBidi"/>
            <w:noProof/>
            <w:sz w:val="22"/>
            <w:szCs w:val="22"/>
          </w:rPr>
          <w:tab/>
        </w:r>
        <w:r w:rsidRPr="00E82C14">
          <w:rPr>
            <w:rStyle w:val="Hyperlink"/>
            <w:noProof/>
          </w:rPr>
          <w:t>Modifying Subnode Entry Data</w:t>
        </w:r>
        <w:r>
          <w:rPr>
            <w:noProof/>
            <w:webHidden/>
          </w:rPr>
          <w:tab/>
        </w:r>
        <w:r>
          <w:rPr>
            <w:noProof/>
            <w:webHidden/>
          </w:rPr>
          <w:fldChar w:fldCharType="begin"/>
        </w:r>
        <w:r>
          <w:rPr>
            <w:noProof/>
            <w:webHidden/>
          </w:rPr>
          <w:instrText xml:space="preserve"> PAGEREF _Toc190324576 \h </w:instrText>
        </w:r>
        <w:r>
          <w:rPr>
            <w:noProof/>
            <w:webHidden/>
          </w:rPr>
        </w:r>
        <w:r>
          <w:rPr>
            <w:noProof/>
            <w:webHidden/>
          </w:rPr>
          <w:fldChar w:fldCharType="separate"/>
        </w:r>
        <w:r>
          <w:rPr>
            <w:noProof/>
            <w:webHidden/>
          </w:rPr>
          <w:t>121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7" w:history="1">
        <w:r w:rsidRPr="00E82C14">
          <w:rPr>
            <w:rStyle w:val="Hyperlink"/>
            <w:noProof/>
          </w:rPr>
          <w:t>2.6.1.2.6</w:t>
        </w:r>
        <w:r>
          <w:rPr>
            <w:rFonts w:asciiTheme="minorHAnsi" w:eastAsiaTheme="minorEastAsia" w:hAnsiTheme="minorHAnsi" w:cstheme="minorBidi"/>
            <w:noProof/>
            <w:sz w:val="22"/>
            <w:szCs w:val="22"/>
          </w:rPr>
          <w:tab/>
        </w:r>
        <w:r w:rsidRPr="00E82C14">
          <w:rPr>
            <w:rStyle w:val="Hyperlink"/>
            <w:noProof/>
          </w:rPr>
          <w:t>Deleting a Subnode</w:t>
        </w:r>
        <w:r>
          <w:rPr>
            <w:noProof/>
            <w:webHidden/>
          </w:rPr>
          <w:tab/>
        </w:r>
        <w:r>
          <w:rPr>
            <w:noProof/>
            <w:webHidden/>
          </w:rPr>
          <w:fldChar w:fldCharType="begin"/>
        </w:r>
        <w:r>
          <w:rPr>
            <w:noProof/>
            <w:webHidden/>
          </w:rPr>
          <w:instrText xml:space="preserve"> PAGEREF _Toc190324577 \h </w:instrText>
        </w:r>
        <w:r>
          <w:rPr>
            <w:noProof/>
            <w:webHidden/>
          </w:rPr>
        </w:r>
        <w:r>
          <w:rPr>
            <w:noProof/>
            <w:webHidden/>
          </w:rPr>
          <w:fldChar w:fldCharType="separate"/>
        </w:r>
        <w:r>
          <w:rPr>
            <w:noProof/>
            <w:webHidden/>
          </w:rPr>
          <w:t>121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78" w:history="1">
        <w:r w:rsidRPr="00E82C14">
          <w:rPr>
            <w:rStyle w:val="Hyperlink"/>
            <w:noProof/>
          </w:rPr>
          <w:t>2.6.1.2.7</w:t>
        </w:r>
        <w:r>
          <w:rPr>
            <w:rFonts w:asciiTheme="minorHAnsi" w:eastAsiaTheme="minorEastAsia" w:hAnsiTheme="minorHAnsi" w:cstheme="minorBidi"/>
            <w:noProof/>
            <w:sz w:val="22"/>
            <w:szCs w:val="22"/>
          </w:rPr>
          <w:tab/>
        </w:r>
        <w:r w:rsidRPr="00E82C14">
          <w:rPr>
            <w:rStyle w:val="Hyperlink"/>
            <w:noProof/>
          </w:rPr>
          <w:t>Deleting a Node</w:t>
        </w:r>
        <w:r>
          <w:rPr>
            <w:noProof/>
            <w:webHidden/>
          </w:rPr>
          <w:tab/>
        </w:r>
        <w:r>
          <w:rPr>
            <w:noProof/>
            <w:webHidden/>
          </w:rPr>
          <w:fldChar w:fldCharType="begin"/>
        </w:r>
        <w:r>
          <w:rPr>
            <w:noProof/>
            <w:webHidden/>
          </w:rPr>
          <w:instrText xml:space="preserve"> PAGEREF _Toc190324578 \h </w:instrText>
        </w:r>
        <w:r>
          <w:rPr>
            <w:noProof/>
            <w:webHidden/>
          </w:rPr>
        </w:r>
        <w:r>
          <w:rPr>
            <w:noProof/>
            <w:webHidden/>
          </w:rPr>
          <w:fldChar w:fldCharType="separate"/>
        </w:r>
        <w:r>
          <w:rPr>
            <w:noProof/>
            <w:webHidden/>
          </w:rPr>
          <w:t>122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79" w:history="1">
        <w:r w:rsidRPr="00E82C14">
          <w:rPr>
            <w:rStyle w:val="Hyperlink"/>
            <w:noProof/>
          </w:rPr>
          <w:t>2.6.1.3</w:t>
        </w:r>
        <w:r>
          <w:rPr>
            <w:rFonts w:asciiTheme="minorHAnsi" w:eastAsiaTheme="minorEastAsia" w:hAnsiTheme="minorHAnsi" w:cstheme="minorBidi"/>
            <w:noProof/>
            <w:sz w:val="22"/>
            <w:szCs w:val="22"/>
          </w:rPr>
          <w:tab/>
        </w:r>
        <w:r w:rsidRPr="00E82C14">
          <w:rPr>
            <w:rStyle w:val="Hyperlink"/>
            <w:noProof/>
          </w:rPr>
          <w:t>Special Considerations</w:t>
        </w:r>
        <w:r>
          <w:rPr>
            <w:noProof/>
            <w:webHidden/>
          </w:rPr>
          <w:tab/>
        </w:r>
        <w:r>
          <w:rPr>
            <w:noProof/>
            <w:webHidden/>
          </w:rPr>
          <w:fldChar w:fldCharType="begin"/>
        </w:r>
        <w:r>
          <w:rPr>
            <w:noProof/>
            <w:webHidden/>
          </w:rPr>
          <w:instrText xml:space="preserve"> PAGEREF _Toc190324579 \h </w:instrText>
        </w:r>
        <w:r>
          <w:rPr>
            <w:noProof/>
            <w:webHidden/>
          </w:rPr>
        </w:r>
        <w:r>
          <w:rPr>
            <w:noProof/>
            <w:webHidden/>
          </w:rPr>
          <w:fldChar w:fldCharType="separate"/>
        </w:r>
        <w:r>
          <w:rPr>
            <w:noProof/>
            <w:webHidden/>
          </w:rPr>
          <w:t>122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0" w:history="1">
        <w:r w:rsidRPr="00E82C14">
          <w:rPr>
            <w:rStyle w:val="Hyperlink"/>
            <w:noProof/>
          </w:rPr>
          <w:t>2.6.1.3.1</w:t>
        </w:r>
        <w:r>
          <w:rPr>
            <w:rFonts w:asciiTheme="minorHAnsi" w:eastAsiaTheme="minorEastAsia" w:hAnsiTheme="minorHAnsi" w:cstheme="minorBidi"/>
            <w:noProof/>
            <w:sz w:val="22"/>
            <w:szCs w:val="22"/>
          </w:rPr>
          <w:tab/>
        </w:r>
        <w:r w:rsidRPr="00E82C14">
          <w:rPr>
            <w:rStyle w:val="Hyperlink"/>
            <w:noProof/>
          </w:rPr>
          <w:t>Immutability</w:t>
        </w:r>
        <w:r>
          <w:rPr>
            <w:noProof/>
            <w:webHidden/>
          </w:rPr>
          <w:tab/>
        </w:r>
        <w:r>
          <w:rPr>
            <w:noProof/>
            <w:webHidden/>
          </w:rPr>
          <w:fldChar w:fldCharType="begin"/>
        </w:r>
        <w:r>
          <w:rPr>
            <w:noProof/>
            <w:webHidden/>
          </w:rPr>
          <w:instrText xml:space="preserve"> PAGEREF _Toc190324580 \h </w:instrText>
        </w:r>
        <w:r>
          <w:rPr>
            <w:noProof/>
            <w:webHidden/>
          </w:rPr>
        </w:r>
        <w:r>
          <w:rPr>
            <w:noProof/>
            <w:webHidden/>
          </w:rPr>
          <w:fldChar w:fldCharType="separate"/>
        </w:r>
        <w:r>
          <w:rPr>
            <w:noProof/>
            <w:webHidden/>
          </w:rPr>
          <w:t>122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1" w:history="1">
        <w:r w:rsidRPr="00E82C14">
          <w:rPr>
            <w:rStyle w:val="Hyperlink"/>
            <w:noProof/>
          </w:rPr>
          <w:t>2.6.1.3.2</w:t>
        </w:r>
        <w:r>
          <w:rPr>
            <w:rFonts w:asciiTheme="minorHAnsi" w:eastAsiaTheme="minorEastAsia" w:hAnsiTheme="minorHAnsi" w:cstheme="minorBidi"/>
            <w:noProof/>
            <w:sz w:val="22"/>
            <w:szCs w:val="22"/>
          </w:rPr>
          <w:tab/>
        </w:r>
        <w:r w:rsidRPr="00E82C14">
          <w:rPr>
            <w:rStyle w:val="Hyperlink"/>
            <w:noProof/>
          </w:rPr>
          <w:t>Single-Instance Storage</w:t>
        </w:r>
        <w:r>
          <w:rPr>
            <w:noProof/>
            <w:webHidden/>
          </w:rPr>
          <w:tab/>
        </w:r>
        <w:r>
          <w:rPr>
            <w:noProof/>
            <w:webHidden/>
          </w:rPr>
          <w:fldChar w:fldCharType="begin"/>
        </w:r>
        <w:r>
          <w:rPr>
            <w:noProof/>
            <w:webHidden/>
          </w:rPr>
          <w:instrText xml:space="preserve"> PAGEREF _Toc190324581 \h </w:instrText>
        </w:r>
        <w:r>
          <w:rPr>
            <w:noProof/>
            <w:webHidden/>
          </w:rPr>
        </w:r>
        <w:r>
          <w:rPr>
            <w:noProof/>
            <w:webHidden/>
          </w:rPr>
          <w:fldChar w:fldCharType="separate"/>
        </w:r>
        <w:r>
          <w:rPr>
            <w:noProof/>
            <w:webHidden/>
          </w:rPr>
          <w:t>122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2" w:history="1">
        <w:r w:rsidRPr="00E82C14">
          <w:rPr>
            <w:rStyle w:val="Hyperlink"/>
            <w:noProof/>
          </w:rPr>
          <w:t>2.6.1.3.3</w:t>
        </w:r>
        <w:r>
          <w:rPr>
            <w:rFonts w:asciiTheme="minorHAnsi" w:eastAsiaTheme="minorEastAsia" w:hAnsiTheme="minorHAnsi" w:cstheme="minorBidi"/>
            <w:noProof/>
            <w:sz w:val="22"/>
            <w:szCs w:val="22"/>
          </w:rPr>
          <w:tab/>
        </w:r>
        <w:r w:rsidRPr="00E82C14">
          <w:rPr>
            <w:rStyle w:val="Hyperlink"/>
            <w:noProof/>
          </w:rPr>
          <w:t>Transactional Semantics</w:t>
        </w:r>
        <w:r>
          <w:rPr>
            <w:noProof/>
            <w:webHidden/>
          </w:rPr>
          <w:tab/>
        </w:r>
        <w:r>
          <w:rPr>
            <w:noProof/>
            <w:webHidden/>
          </w:rPr>
          <w:fldChar w:fldCharType="begin"/>
        </w:r>
        <w:r>
          <w:rPr>
            <w:noProof/>
            <w:webHidden/>
          </w:rPr>
          <w:instrText xml:space="preserve"> PAGEREF _Toc190324582 \h </w:instrText>
        </w:r>
        <w:r>
          <w:rPr>
            <w:noProof/>
            <w:webHidden/>
          </w:rPr>
        </w:r>
        <w:r>
          <w:rPr>
            <w:noProof/>
            <w:webHidden/>
          </w:rPr>
          <w:fldChar w:fldCharType="separate"/>
        </w:r>
        <w:r>
          <w:rPr>
            <w:noProof/>
            <w:webHidden/>
          </w:rPr>
          <w:t>122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3" w:history="1">
        <w:r w:rsidRPr="00E82C14">
          <w:rPr>
            <w:rStyle w:val="Hyperlink"/>
            <w:noProof/>
          </w:rPr>
          <w:t>2.6.1.3.4</w:t>
        </w:r>
        <w:r>
          <w:rPr>
            <w:rFonts w:asciiTheme="minorHAnsi" w:eastAsiaTheme="minorEastAsia" w:hAnsiTheme="minorHAnsi" w:cstheme="minorBidi"/>
            <w:noProof/>
            <w:sz w:val="22"/>
            <w:szCs w:val="22"/>
          </w:rPr>
          <w:tab/>
        </w:r>
        <w:r w:rsidRPr="00E82C14">
          <w:rPr>
            <w:rStyle w:val="Hyperlink"/>
            <w:noProof/>
          </w:rPr>
          <w:t>Backfilling</w:t>
        </w:r>
        <w:r>
          <w:rPr>
            <w:noProof/>
            <w:webHidden/>
          </w:rPr>
          <w:tab/>
        </w:r>
        <w:r>
          <w:rPr>
            <w:noProof/>
            <w:webHidden/>
          </w:rPr>
          <w:fldChar w:fldCharType="begin"/>
        </w:r>
        <w:r>
          <w:rPr>
            <w:noProof/>
            <w:webHidden/>
          </w:rPr>
          <w:instrText xml:space="preserve"> PAGEREF _Toc190324583 \h </w:instrText>
        </w:r>
        <w:r>
          <w:rPr>
            <w:noProof/>
            <w:webHidden/>
          </w:rPr>
        </w:r>
        <w:r>
          <w:rPr>
            <w:noProof/>
            <w:webHidden/>
          </w:rPr>
          <w:fldChar w:fldCharType="separate"/>
        </w:r>
        <w:r>
          <w:rPr>
            <w:noProof/>
            <w:webHidden/>
          </w:rPr>
          <w:t>123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4" w:history="1">
        <w:r w:rsidRPr="00E82C14">
          <w:rPr>
            <w:rStyle w:val="Hyperlink"/>
            <w:noProof/>
          </w:rPr>
          <w:t>2.6.1.3.5</w:t>
        </w:r>
        <w:r>
          <w:rPr>
            <w:rFonts w:asciiTheme="minorHAnsi" w:eastAsiaTheme="minorEastAsia" w:hAnsiTheme="minorHAnsi" w:cstheme="minorBidi"/>
            <w:noProof/>
            <w:sz w:val="22"/>
            <w:szCs w:val="22"/>
          </w:rPr>
          <w:tab/>
        </w:r>
        <w:r w:rsidRPr="00E82C14">
          <w:rPr>
            <w:rStyle w:val="Hyperlink"/>
            <w:noProof/>
          </w:rPr>
          <w:t>Internal Fragmentation and Locality of Reference</w:t>
        </w:r>
        <w:r>
          <w:rPr>
            <w:noProof/>
            <w:webHidden/>
          </w:rPr>
          <w:tab/>
        </w:r>
        <w:r>
          <w:rPr>
            <w:noProof/>
            <w:webHidden/>
          </w:rPr>
          <w:fldChar w:fldCharType="begin"/>
        </w:r>
        <w:r>
          <w:rPr>
            <w:noProof/>
            <w:webHidden/>
          </w:rPr>
          <w:instrText xml:space="preserve"> PAGEREF _Toc190324584 \h </w:instrText>
        </w:r>
        <w:r>
          <w:rPr>
            <w:noProof/>
            <w:webHidden/>
          </w:rPr>
        </w:r>
        <w:r>
          <w:rPr>
            <w:noProof/>
            <w:webHidden/>
          </w:rPr>
          <w:fldChar w:fldCharType="separate"/>
        </w:r>
        <w:r>
          <w:rPr>
            <w:noProof/>
            <w:webHidden/>
          </w:rPr>
          <w:t>123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5" w:history="1">
        <w:r w:rsidRPr="00E82C14">
          <w:rPr>
            <w:rStyle w:val="Hyperlink"/>
            <w:noProof/>
          </w:rPr>
          <w:t>2.6.1.3.6</w:t>
        </w:r>
        <w:r>
          <w:rPr>
            <w:rFonts w:asciiTheme="minorHAnsi" w:eastAsiaTheme="minorEastAsia" w:hAnsiTheme="minorHAnsi" w:cstheme="minorBidi"/>
            <w:noProof/>
            <w:sz w:val="22"/>
            <w:szCs w:val="22"/>
          </w:rPr>
          <w:tab/>
        </w:r>
        <w:r w:rsidRPr="00E82C14">
          <w:rPr>
            <w:rStyle w:val="Hyperlink"/>
            <w:noProof/>
          </w:rPr>
          <w:t>Caching</w:t>
        </w:r>
        <w:r>
          <w:rPr>
            <w:noProof/>
            <w:webHidden/>
          </w:rPr>
          <w:tab/>
        </w:r>
        <w:r>
          <w:rPr>
            <w:noProof/>
            <w:webHidden/>
          </w:rPr>
          <w:fldChar w:fldCharType="begin"/>
        </w:r>
        <w:r>
          <w:rPr>
            <w:noProof/>
            <w:webHidden/>
          </w:rPr>
          <w:instrText xml:space="preserve"> PAGEREF _Toc190324585 \h </w:instrText>
        </w:r>
        <w:r>
          <w:rPr>
            <w:noProof/>
            <w:webHidden/>
          </w:rPr>
        </w:r>
        <w:r>
          <w:rPr>
            <w:noProof/>
            <w:webHidden/>
          </w:rPr>
          <w:fldChar w:fldCharType="separate"/>
        </w:r>
        <w:r>
          <w:rPr>
            <w:noProof/>
            <w:webHidden/>
          </w:rPr>
          <w:t>123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6" w:history="1">
        <w:r w:rsidRPr="00E82C14">
          <w:rPr>
            <w:rStyle w:val="Hyperlink"/>
            <w:noProof/>
          </w:rPr>
          <w:t>2.6.1.3.7</w:t>
        </w:r>
        <w:r>
          <w:rPr>
            <w:rFonts w:asciiTheme="minorHAnsi" w:eastAsiaTheme="minorEastAsia" w:hAnsiTheme="minorHAnsi" w:cstheme="minorBidi"/>
            <w:noProof/>
            <w:sz w:val="22"/>
            <w:szCs w:val="22"/>
          </w:rPr>
          <w:tab/>
        </w:r>
        <w:r w:rsidRPr="00E82C14">
          <w:rPr>
            <w:rStyle w:val="Hyperlink"/>
            <w:noProof/>
          </w:rPr>
          <w:t>Crash Recovery and AMap Rebuilding</w:t>
        </w:r>
        <w:r>
          <w:rPr>
            <w:noProof/>
            <w:webHidden/>
          </w:rPr>
          <w:tab/>
        </w:r>
        <w:r>
          <w:rPr>
            <w:noProof/>
            <w:webHidden/>
          </w:rPr>
          <w:fldChar w:fldCharType="begin"/>
        </w:r>
        <w:r>
          <w:rPr>
            <w:noProof/>
            <w:webHidden/>
          </w:rPr>
          <w:instrText xml:space="preserve"> PAGEREF _Toc190324586 \h </w:instrText>
        </w:r>
        <w:r>
          <w:rPr>
            <w:noProof/>
            <w:webHidden/>
          </w:rPr>
        </w:r>
        <w:r>
          <w:rPr>
            <w:noProof/>
            <w:webHidden/>
          </w:rPr>
          <w:fldChar w:fldCharType="separate"/>
        </w:r>
        <w:r>
          <w:rPr>
            <w:noProof/>
            <w:webHidden/>
          </w:rPr>
          <w:t>124</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587" w:history="1">
        <w:r w:rsidRPr="00E82C14">
          <w:rPr>
            <w:rStyle w:val="Hyperlink"/>
            <w:noProof/>
          </w:rPr>
          <w:t>2.6.2</w:t>
        </w:r>
        <w:r>
          <w:rPr>
            <w:rFonts w:asciiTheme="minorHAnsi" w:eastAsiaTheme="minorEastAsia" w:hAnsiTheme="minorHAnsi" w:cstheme="minorBidi"/>
            <w:noProof/>
            <w:sz w:val="22"/>
            <w:szCs w:val="22"/>
          </w:rPr>
          <w:tab/>
        </w:r>
        <w:r w:rsidRPr="00E82C14">
          <w:rPr>
            <w:rStyle w:val="Hyperlink"/>
            <w:noProof/>
          </w:rPr>
          <w:t>LTP Layer</w:t>
        </w:r>
        <w:r>
          <w:rPr>
            <w:noProof/>
            <w:webHidden/>
          </w:rPr>
          <w:tab/>
        </w:r>
        <w:r>
          <w:rPr>
            <w:noProof/>
            <w:webHidden/>
          </w:rPr>
          <w:fldChar w:fldCharType="begin"/>
        </w:r>
        <w:r>
          <w:rPr>
            <w:noProof/>
            <w:webHidden/>
          </w:rPr>
          <w:instrText xml:space="preserve"> PAGEREF _Toc190324587 \h </w:instrText>
        </w:r>
        <w:r>
          <w:rPr>
            <w:noProof/>
            <w:webHidden/>
          </w:rPr>
        </w:r>
        <w:r>
          <w:rPr>
            <w:noProof/>
            <w:webHidden/>
          </w:rPr>
          <w:fldChar w:fldCharType="separate"/>
        </w:r>
        <w:r>
          <w:rPr>
            <w:noProof/>
            <w:webHidden/>
          </w:rPr>
          <w:t>124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88" w:history="1">
        <w:r w:rsidRPr="00E82C14">
          <w:rPr>
            <w:rStyle w:val="Hyperlink"/>
            <w:noProof/>
          </w:rPr>
          <w:t>2.6.2.1</w:t>
        </w:r>
        <w:r>
          <w:rPr>
            <w:rFonts w:asciiTheme="minorHAnsi" w:eastAsiaTheme="minorEastAsia" w:hAnsiTheme="minorHAnsi" w:cstheme="minorBidi"/>
            <w:noProof/>
            <w:sz w:val="22"/>
            <w:szCs w:val="22"/>
          </w:rPr>
          <w:tab/>
        </w:r>
        <w:r w:rsidRPr="00E82C14">
          <w:rPr>
            <w:rStyle w:val="Hyperlink"/>
            <w:noProof/>
          </w:rPr>
          <w:t>HN Operations</w:t>
        </w:r>
        <w:r>
          <w:rPr>
            <w:noProof/>
            <w:webHidden/>
          </w:rPr>
          <w:tab/>
        </w:r>
        <w:r>
          <w:rPr>
            <w:noProof/>
            <w:webHidden/>
          </w:rPr>
          <w:fldChar w:fldCharType="begin"/>
        </w:r>
        <w:r>
          <w:rPr>
            <w:noProof/>
            <w:webHidden/>
          </w:rPr>
          <w:instrText xml:space="preserve"> PAGEREF _Toc190324588 \h </w:instrText>
        </w:r>
        <w:r>
          <w:rPr>
            <w:noProof/>
            <w:webHidden/>
          </w:rPr>
        </w:r>
        <w:r>
          <w:rPr>
            <w:noProof/>
            <w:webHidden/>
          </w:rPr>
          <w:fldChar w:fldCharType="separate"/>
        </w:r>
        <w:r>
          <w:rPr>
            <w:noProof/>
            <w:webHidden/>
          </w:rPr>
          <w:t>125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89" w:history="1">
        <w:r w:rsidRPr="00E82C14">
          <w:rPr>
            <w:rStyle w:val="Hyperlink"/>
            <w:noProof/>
          </w:rPr>
          <w:t>2.6.2.1.1</w:t>
        </w:r>
        <w:r>
          <w:rPr>
            <w:rFonts w:asciiTheme="minorHAnsi" w:eastAsiaTheme="minorEastAsia" w:hAnsiTheme="minorHAnsi" w:cstheme="minorBidi"/>
            <w:noProof/>
            <w:sz w:val="22"/>
            <w:szCs w:val="22"/>
          </w:rPr>
          <w:tab/>
        </w:r>
        <w:r w:rsidRPr="00E82C14">
          <w:rPr>
            <w:rStyle w:val="Hyperlink"/>
            <w:noProof/>
          </w:rPr>
          <w:t>Creating an HN</w:t>
        </w:r>
        <w:r>
          <w:rPr>
            <w:noProof/>
            <w:webHidden/>
          </w:rPr>
          <w:tab/>
        </w:r>
        <w:r>
          <w:rPr>
            <w:noProof/>
            <w:webHidden/>
          </w:rPr>
          <w:fldChar w:fldCharType="begin"/>
        </w:r>
        <w:r>
          <w:rPr>
            <w:noProof/>
            <w:webHidden/>
          </w:rPr>
          <w:instrText xml:space="preserve"> PAGEREF _Toc190324589 \h </w:instrText>
        </w:r>
        <w:r>
          <w:rPr>
            <w:noProof/>
            <w:webHidden/>
          </w:rPr>
        </w:r>
        <w:r>
          <w:rPr>
            <w:noProof/>
            <w:webHidden/>
          </w:rPr>
          <w:fldChar w:fldCharType="separate"/>
        </w:r>
        <w:r>
          <w:rPr>
            <w:noProof/>
            <w:webHidden/>
          </w:rPr>
          <w:t>125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0" w:history="1">
        <w:r w:rsidRPr="00E82C14">
          <w:rPr>
            <w:rStyle w:val="Hyperlink"/>
            <w:noProof/>
          </w:rPr>
          <w:t>2.6.2.1.2</w:t>
        </w:r>
        <w:r>
          <w:rPr>
            <w:rFonts w:asciiTheme="minorHAnsi" w:eastAsiaTheme="minorEastAsia" w:hAnsiTheme="minorHAnsi" w:cstheme="minorBidi"/>
            <w:noProof/>
            <w:sz w:val="22"/>
            <w:szCs w:val="22"/>
          </w:rPr>
          <w:tab/>
        </w:r>
        <w:r w:rsidRPr="00E82C14">
          <w:rPr>
            <w:rStyle w:val="Hyperlink"/>
            <w:noProof/>
          </w:rPr>
          <w:t>Allocating from the HN</w:t>
        </w:r>
        <w:r>
          <w:rPr>
            <w:noProof/>
            <w:webHidden/>
          </w:rPr>
          <w:tab/>
        </w:r>
        <w:r>
          <w:rPr>
            <w:noProof/>
            <w:webHidden/>
          </w:rPr>
          <w:fldChar w:fldCharType="begin"/>
        </w:r>
        <w:r>
          <w:rPr>
            <w:noProof/>
            <w:webHidden/>
          </w:rPr>
          <w:instrText xml:space="preserve"> PAGEREF _Toc190324590 \h </w:instrText>
        </w:r>
        <w:r>
          <w:rPr>
            <w:noProof/>
            <w:webHidden/>
          </w:rPr>
        </w:r>
        <w:r>
          <w:rPr>
            <w:noProof/>
            <w:webHidden/>
          </w:rPr>
          <w:fldChar w:fldCharType="separate"/>
        </w:r>
        <w:r>
          <w:rPr>
            <w:noProof/>
            <w:webHidden/>
          </w:rPr>
          <w:t>125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1" w:history="1">
        <w:r w:rsidRPr="00E82C14">
          <w:rPr>
            <w:rStyle w:val="Hyperlink"/>
            <w:noProof/>
          </w:rPr>
          <w:t>2.6.2.1.3</w:t>
        </w:r>
        <w:r>
          <w:rPr>
            <w:rFonts w:asciiTheme="minorHAnsi" w:eastAsiaTheme="minorEastAsia" w:hAnsiTheme="minorHAnsi" w:cstheme="minorBidi"/>
            <w:noProof/>
            <w:sz w:val="22"/>
            <w:szCs w:val="22"/>
          </w:rPr>
          <w:tab/>
        </w:r>
        <w:r w:rsidRPr="00E82C14">
          <w:rPr>
            <w:rStyle w:val="Hyperlink"/>
            <w:noProof/>
          </w:rPr>
          <w:t>Freeing an Allocation</w:t>
        </w:r>
        <w:r>
          <w:rPr>
            <w:noProof/>
            <w:webHidden/>
          </w:rPr>
          <w:tab/>
        </w:r>
        <w:r>
          <w:rPr>
            <w:noProof/>
            <w:webHidden/>
          </w:rPr>
          <w:fldChar w:fldCharType="begin"/>
        </w:r>
        <w:r>
          <w:rPr>
            <w:noProof/>
            <w:webHidden/>
          </w:rPr>
          <w:instrText xml:space="preserve"> PAGEREF _Toc190324591 \h </w:instrText>
        </w:r>
        <w:r>
          <w:rPr>
            <w:noProof/>
            <w:webHidden/>
          </w:rPr>
        </w:r>
        <w:r>
          <w:rPr>
            <w:noProof/>
            <w:webHidden/>
          </w:rPr>
          <w:fldChar w:fldCharType="separate"/>
        </w:r>
        <w:r>
          <w:rPr>
            <w:noProof/>
            <w:webHidden/>
          </w:rPr>
          <w:t>125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2" w:history="1">
        <w:r w:rsidRPr="00E82C14">
          <w:rPr>
            <w:rStyle w:val="Hyperlink"/>
            <w:noProof/>
          </w:rPr>
          <w:t>2.6.2.1.4</w:t>
        </w:r>
        <w:r>
          <w:rPr>
            <w:rFonts w:asciiTheme="minorHAnsi" w:eastAsiaTheme="minorEastAsia" w:hAnsiTheme="minorHAnsi" w:cstheme="minorBidi"/>
            <w:noProof/>
            <w:sz w:val="22"/>
            <w:szCs w:val="22"/>
          </w:rPr>
          <w:tab/>
        </w:r>
        <w:r w:rsidRPr="00E82C14">
          <w:rPr>
            <w:rStyle w:val="Hyperlink"/>
            <w:noProof/>
          </w:rPr>
          <w:t>Deleting an HN</w:t>
        </w:r>
        <w:r>
          <w:rPr>
            <w:noProof/>
            <w:webHidden/>
          </w:rPr>
          <w:tab/>
        </w:r>
        <w:r>
          <w:rPr>
            <w:noProof/>
            <w:webHidden/>
          </w:rPr>
          <w:fldChar w:fldCharType="begin"/>
        </w:r>
        <w:r>
          <w:rPr>
            <w:noProof/>
            <w:webHidden/>
          </w:rPr>
          <w:instrText xml:space="preserve"> PAGEREF _Toc190324592 \h </w:instrText>
        </w:r>
        <w:r>
          <w:rPr>
            <w:noProof/>
            <w:webHidden/>
          </w:rPr>
        </w:r>
        <w:r>
          <w:rPr>
            <w:noProof/>
            <w:webHidden/>
          </w:rPr>
          <w:fldChar w:fldCharType="separate"/>
        </w:r>
        <w:r>
          <w:rPr>
            <w:noProof/>
            <w:webHidden/>
          </w:rPr>
          <w:t>126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93" w:history="1">
        <w:r w:rsidRPr="00E82C14">
          <w:rPr>
            <w:rStyle w:val="Hyperlink"/>
            <w:noProof/>
          </w:rPr>
          <w:t>2.6.2.2</w:t>
        </w:r>
        <w:r>
          <w:rPr>
            <w:rFonts w:asciiTheme="minorHAnsi" w:eastAsiaTheme="minorEastAsia" w:hAnsiTheme="minorHAnsi" w:cstheme="minorBidi"/>
            <w:noProof/>
            <w:sz w:val="22"/>
            <w:szCs w:val="22"/>
          </w:rPr>
          <w:tab/>
        </w:r>
        <w:r w:rsidRPr="00E82C14">
          <w:rPr>
            <w:rStyle w:val="Hyperlink"/>
            <w:noProof/>
          </w:rPr>
          <w:t>BTH Operations</w:t>
        </w:r>
        <w:r>
          <w:rPr>
            <w:noProof/>
            <w:webHidden/>
          </w:rPr>
          <w:tab/>
        </w:r>
        <w:r>
          <w:rPr>
            <w:noProof/>
            <w:webHidden/>
          </w:rPr>
          <w:fldChar w:fldCharType="begin"/>
        </w:r>
        <w:r>
          <w:rPr>
            <w:noProof/>
            <w:webHidden/>
          </w:rPr>
          <w:instrText xml:space="preserve"> PAGEREF _Toc190324593 \h </w:instrText>
        </w:r>
        <w:r>
          <w:rPr>
            <w:noProof/>
            <w:webHidden/>
          </w:rPr>
        </w:r>
        <w:r>
          <w:rPr>
            <w:noProof/>
            <w:webHidden/>
          </w:rPr>
          <w:fldChar w:fldCharType="separate"/>
        </w:r>
        <w:r>
          <w:rPr>
            <w:noProof/>
            <w:webHidden/>
          </w:rPr>
          <w:t>126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4" w:history="1">
        <w:r w:rsidRPr="00E82C14">
          <w:rPr>
            <w:rStyle w:val="Hyperlink"/>
            <w:noProof/>
          </w:rPr>
          <w:t>2.6.2.2.1</w:t>
        </w:r>
        <w:r>
          <w:rPr>
            <w:rFonts w:asciiTheme="minorHAnsi" w:eastAsiaTheme="minorEastAsia" w:hAnsiTheme="minorHAnsi" w:cstheme="minorBidi"/>
            <w:noProof/>
            <w:sz w:val="22"/>
            <w:szCs w:val="22"/>
          </w:rPr>
          <w:tab/>
        </w:r>
        <w:r w:rsidRPr="00E82C14">
          <w:rPr>
            <w:rStyle w:val="Hyperlink"/>
            <w:noProof/>
          </w:rPr>
          <w:t>Creating a BTH</w:t>
        </w:r>
        <w:r>
          <w:rPr>
            <w:noProof/>
            <w:webHidden/>
          </w:rPr>
          <w:tab/>
        </w:r>
        <w:r>
          <w:rPr>
            <w:noProof/>
            <w:webHidden/>
          </w:rPr>
          <w:fldChar w:fldCharType="begin"/>
        </w:r>
        <w:r>
          <w:rPr>
            <w:noProof/>
            <w:webHidden/>
          </w:rPr>
          <w:instrText xml:space="preserve"> PAGEREF _Toc190324594 \h </w:instrText>
        </w:r>
        <w:r>
          <w:rPr>
            <w:noProof/>
            <w:webHidden/>
          </w:rPr>
        </w:r>
        <w:r>
          <w:rPr>
            <w:noProof/>
            <w:webHidden/>
          </w:rPr>
          <w:fldChar w:fldCharType="separate"/>
        </w:r>
        <w:r>
          <w:rPr>
            <w:noProof/>
            <w:webHidden/>
          </w:rPr>
          <w:t>126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5" w:history="1">
        <w:r w:rsidRPr="00E82C14">
          <w:rPr>
            <w:rStyle w:val="Hyperlink"/>
            <w:noProof/>
          </w:rPr>
          <w:t>2.6.2.2.2</w:t>
        </w:r>
        <w:r>
          <w:rPr>
            <w:rFonts w:asciiTheme="minorHAnsi" w:eastAsiaTheme="minorEastAsia" w:hAnsiTheme="minorHAnsi" w:cstheme="minorBidi"/>
            <w:noProof/>
            <w:sz w:val="22"/>
            <w:szCs w:val="22"/>
          </w:rPr>
          <w:tab/>
        </w:r>
        <w:r w:rsidRPr="00E82C14">
          <w:rPr>
            <w:rStyle w:val="Hyperlink"/>
            <w:noProof/>
          </w:rPr>
          <w:t>Inserting into the BTH</w:t>
        </w:r>
        <w:r>
          <w:rPr>
            <w:noProof/>
            <w:webHidden/>
          </w:rPr>
          <w:tab/>
        </w:r>
        <w:r>
          <w:rPr>
            <w:noProof/>
            <w:webHidden/>
          </w:rPr>
          <w:fldChar w:fldCharType="begin"/>
        </w:r>
        <w:r>
          <w:rPr>
            <w:noProof/>
            <w:webHidden/>
          </w:rPr>
          <w:instrText xml:space="preserve"> PAGEREF _Toc190324595 \h </w:instrText>
        </w:r>
        <w:r>
          <w:rPr>
            <w:noProof/>
            <w:webHidden/>
          </w:rPr>
        </w:r>
        <w:r>
          <w:rPr>
            <w:noProof/>
            <w:webHidden/>
          </w:rPr>
          <w:fldChar w:fldCharType="separate"/>
        </w:r>
        <w:r>
          <w:rPr>
            <w:noProof/>
            <w:webHidden/>
          </w:rPr>
          <w:t>127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6" w:history="1">
        <w:r w:rsidRPr="00E82C14">
          <w:rPr>
            <w:rStyle w:val="Hyperlink"/>
            <w:noProof/>
          </w:rPr>
          <w:t>2.6.2.2.3</w:t>
        </w:r>
        <w:r>
          <w:rPr>
            <w:rFonts w:asciiTheme="minorHAnsi" w:eastAsiaTheme="minorEastAsia" w:hAnsiTheme="minorHAnsi" w:cstheme="minorBidi"/>
            <w:noProof/>
            <w:sz w:val="22"/>
            <w:szCs w:val="22"/>
          </w:rPr>
          <w:tab/>
        </w:r>
        <w:r w:rsidRPr="00E82C14">
          <w:rPr>
            <w:rStyle w:val="Hyperlink"/>
            <w:noProof/>
          </w:rPr>
          <w:t>Modifying Contents of a BTH Entry</w:t>
        </w:r>
        <w:r>
          <w:rPr>
            <w:noProof/>
            <w:webHidden/>
          </w:rPr>
          <w:tab/>
        </w:r>
        <w:r>
          <w:rPr>
            <w:noProof/>
            <w:webHidden/>
          </w:rPr>
          <w:fldChar w:fldCharType="begin"/>
        </w:r>
        <w:r>
          <w:rPr>
            <w:noProof/>
            <w:webHidden/>
          </w:rPr>
          <w:instrText xml:space="preserve"> PAGEREF _Toc190324596 \h </w:instrText>
        </w:r>
        <w:r>
          <w:rPr>
            <w:noProof/>
            <w:webHidden/>
          </w:rPr>
        </w:r>
        <w:r>
          <w:rPr>
            <w:noProof/>
            <w:webHidden/>
          </w:rPr>
          <w:fldChar w:fldCharType="separate"/>
        </w:r>
        <w:r>
          <w:rPr>
            <w:noProof/>
            <w:webHidden/>
          </w:rPr>
          <w:t>127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7" w:history="1">
        <w:r w:rsidRPr="00E82C14">
          <w:rPr>
            <w:rStyle w:val="Hyperlink"/>
            <w:noProof/>
          </w:rPr>
          <w:t>2.6.2.2.4</w:t>
        </w:r>
        <w:r>
          <w:rPr>
            <w:rFonts w:asciiTheme="minorHAnsi" w:eastAsiaTheme="minorEastAsia" w:hAnsiTheme="minorHAnsi" w:cstheme="minorBidi"/>
            <w:noProof/>
            <w:sz w:val="22"/>
            <w:szCs w:val="22"/>
          </w:rPr>
          <w:tab/>
        </w:r>
        <w:r w:rsidRPr="00E82C14">
          <w:rPr>
            <w:rStyle w:val="Hyperlink"/>
            <w:noProof/>
          </w:rPr>
          <w:t>Deleting a BTH Entry</w:t>
        </w:r>
        <w:r>
          <w:rPr>
            <w:noProof/>
            <w:webHidden/>
          </w:rPr>
          <w:tab/>
        </w:r>
        <w:r>
          <w:rPr>
            <w:noProof/>
            <w:webHidden/>
          </w:rPr>
          <w:fldChar w:fldCharType="begin"/>
        </w:r>
        <w:r>
          <w:rPr>
            <w:noProof/>
            <w:webHidden/>
          </w:rPr>
          <w:instrText xml:space="preserve"> PAGEREF _Toc190324597 \h </w:instrText>
        </w:r>
        <w:r>
          <w:rPr>
            <w:noProof/>
            <w:webHidden/>
          </w:rPr>
        </w:r>
        <w:r>
          <w:rPr>
            <w:noProof/>
            <w:webHidden/>
          </w:rPr>
          <w:fldChar w:fldCharType="separate"/>
        </w:r>
        <w:r>
          <w:rPr>
            <w:noProof/>
            <w:webHidden/>
          </w:rPr>
          <w:t>127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598" w:history="1">
        <w:r w:rsidRPr="00E82C14">
          <w:rPr>
            <w:rStyle w:val="Hyperlink"/>
            <w:noProof/>
          </w:rPr>
          <w:t>2.6.2.2.5</w:t>
        </w:r>
        <w:r>
          <w:rPr>
            <w:rFonts w:asciiTheme="minorHAnsi" w:eastAsiaTheme="minorEastAsia" w:hAnsiTheme="minorHAnsi" w:cstheme="minorBidi"/>
            <w:noProof/>
            <w:sz w:val="22"/>
            <w:szCs w:val="22"/>
          </w:rPr>
          <w:tab/>
        </w:r>
        <w:r w:rsidRPr="00E82C14">
          <w:rPr>
            <w:rStyle w:val="Hyperlink"/>
            <w:noProof/>
          </w:rPr>
          <w:t>Deleting a BTH</w:t>
        </w:r>
        <w:r>
          <w:rPr>
            <w:noProof/>
            <w:webHidden/>
          </w:rPr>
          <w:tab/>
        </w:r>
        <w:r>
          <w:rPr>
            <w:noProof/>
            <w:webHidden/>
          </w:rPr>
          <w:fldChar w:fldCharType="begin"/>
        </w:r>
        <w:r>
          <w:rPr>
            <w:noProof/>
            <w:webHidden/>
          </w:rPr>
          <w:instrText xml:space="preserve"> PAGEREF _Toc190324598 \h </w:instrText>
        </w:r>
        <w:r>
          <w:rPr>
            <w:noProof/>
            <w:webHidden/>
          </w:rPr>
        </w:r>
        <w:r>
          <w:rPr>
            <w:noProof/>
            <w:webHidden/>
          </w:rPr>
          <w:fldChar w:fldCharType="separate"/>
        </w:r>
        <w:r>
          <w:rPr>
            <w:noProof/>
            <w:webHidden/>
          </w:rPr>
          <w:t>128</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599" w:history="1">
        <w:r w:rsidRPr="00E82C14">
          <w:rPr>
            <w:rStyle w:val="Hyperlink"/>
            <w:noProof/>
          </w:rPr>
          <w:t>2.6.2.3</w:t>
        </w:r>
        <w:r>
          <w:rPr>
            <w:rFonts w:asciiTheme="minorHAnsi" w:eastAsiaTheme="minorEastAsia" w:hAnsiTheme="minorHAnsi" w:cstheme="minorBidi"/>
            <w:noProof/>
            <w:sz w:val="22"/>
            <w:szCs w:val="22"/>
          </w:rPr>
          <w:tab/>
        </w:r>
        <w:r w:rsidRPr="00E82C14">
          <w:rPr>
            <w:rStyle w:val="Hyperlink"/>
            <w:noProof/>
          </w:rPr>
          <w:t>PC Operations</w:t>
        </w:r>
        <w:r>
          <w:rPr>
            <w:noProof/>
            <w:webHidden/>
          </w:rPr>
          <w:tab/>
        </w:r>
        <w:r>
          <w:rPr>
            <w:noProof/>
            <w:webHidden/>
          </w:rPr>
          <w:fldChar w:fldCharType="begin"/>
        </w:r>
        <w:r>
          <w:rPr>
            <w:noProof/>
            <w:webHidden/>
          </w:rPr>
          <w:instrText xml:space="preserve"> PAGEREF _Toc190324599 \h </w:instrText>
        </w:r>
        <w:r>
          <w:rPr>
            <w:noProof/>
            <w:webHidden/>
          </w:rPr>
        </w:r>
        <w:r>
          <w:rPr>
            <w:noProof/>
            <w:webHidden/>
          </w:rPr>
          <w:fldChar w:fldCharType="separate"/>
        </w:r>
        <w:r>
          <w:rPr>
            <w:noProof/>
            <w:webHidden/>
          </w:rPr>
          <w:t>128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0" w:history="1">
        <w:r w:rsidRPr="00E82C14">
          <w:rPr>
            <w:rStyle w:val="Hyperlink"/>
            <w:noProof/>
          </w:rPr>
          <w:t>2.6.2.3.1</w:t>
        </w:r>
        <w:r>
          <w:rPr>
            <w:rFonts w:asciiTheme="minorHAnsi" w:eastAsiaTheme="minorEastAsia" w:hAnsiTheme="minorHAnsi" w:cstheme="minorBidi"/>
            <w:noProof/>
            <w:sz w:val="22"/>
            <w:szCs w:val="22"/>
          </w:rPr>
          <w:tab/>
        </w:r>
        <w:r w:rsidRPr="00E82C14">
          <w:rPr>
            <w:rStyle w:val="Hyperlink"/>
            <w:noProof/>
          </w:rPr>
          <w:t>Creating a PC</w:t>
        </w:r>
        <w:r>
          <w:rPr>
            <w:noProof/>
            <w:webHidden/>
          </w:rPr>
          <w:tab/>
        </w:r>
        <w:r>
          <w:rPr>
            <w:noProof/>
            <w:webHidden/>
          </w:rPr>
          <w:fldChar w:fldCharType="begin"/>
        </w:r>
        <w:r>
          <w:rPr>
            <w:noProof/>
            <w:webHidden/>
          </w:rPr>
          <w:instrText xml:space="preserve"> PAGEREF _Toc190324600 \h </w:instrText>
        </w:r>
        <w:r>
          <w:rPr>
            <w:noProof/>
            <w:webHidden/>
          </w:rPr>
        </w:r>
        <w:r>
          <w:rPr>
            <w:noProof/>
            <w:webHidden/>
          </w:rPr>
          <w:fldChar w:fldCharType="separate"/>
        </w:r>
        <w:r>
          <w:rPr>
            <w:noProof/>
            <w:webHidden/>
          </w:rPr>
          <w:t>128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1" w:history="1">
        <w:r w:rsidRPr="00E82C14">
          <w:rPr>
            <w:rStyle w:val="Hyperlink"/>
            <w:noProof/>
          </w:rPr>
          <w:t>2.6.2.3.2</w:t>
        </w:r>
        <w:r>
          <w:rPr>
            <w:rFonts w:asciiTheme="minorHAnsi" w:eastAsiaTheme="minorEastAsia" w:hAnsiTheme="minorHAnsi" w:cstheme="minorBidi"/>
            <w:noProof/>
            <w:sz w:val="22"/>
            <w:szCs w:val="22"/>
          </w:rPr>
          <w:tab/>
        </w:r>
        <w:r w:rsidRPr="00E82C14">
          <w:rPr>
            <w:rStyle w:val="Hyperlink"/>
            <w:noProof/>
          </w:rPr>
          <w:t>Inserting into the PC</w:t>
        </w:r>
        <w:r>
          <w:rPr>
            <w:noProof/>
            <w:webHidden/>
          </w:rPr>
          <w:tab/>
        </w:r>
        <w:r>
          <w:rPr>
            <w:noProof/>
            <w:webHidden/>
          </w:rPr>
          <w:fldChar w:fldCharType="begin"/>
        </w:r>
        <w:r>
          <w:rPr>
            <w:noProof/>
            <w:webHidden/>
          </w:rPr>
          <w:instrText xml:space="preserve"> PAGEREF _Toc190324601 \h </w:instrText>
        </w:r>
        <w:r>
          <w:rPr>
            <w:noProof/>
            <w:webHidden/>
          </w:rPr>
        </w:r>
        <w:r>
          <w:rPr>
            <w:noProof/>
            <w:webHidden/>
          </w:rPr>
          <w:fldChar w:fldCharType="separate"/>
        </w:r>
        <w:r>
          <w:rPr>
            <w:noProof/>
            <w:webHidden/>
          </w:rPr>
          <w:t>129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2" w:history="1">
        <w:r w:rsidRPr="00E82C14">
          <w:rPr>
            <w:rStyle w:val="Hyperlink"/>
            <w:noProof/>
          </w:rPr>
          <w:t>2.6.2.3.3</w:t>
        </w:r>
        <w:r>
          <w:rPr>
            <w:rFonts w:asciiTheme="minorHAnsi" w:eastAsiaTheme="minorEastAsia" w:hAnsiTheme="minorHAnsi" w:cstheme="minorBidi"/>
            <w:noProof/>
            <w:sz w:val="22"/>
            <w:szCs w:val="22"/>
          </w:rPr>
          <w:tab/>
        </w:r>
        <w:r w:rsidRPr="00E82C14">
          <w:rPr>
            <w:rStyle w:val="Hyperlink"/>
            <w:noProof/>
          </w:rPr>
          <w:t>Modifying the Value of a Property</w:t>
        </w:r>
        <w:r>
          <w:rPr>
            <w:noProof/>
            <w:webHidden/>
          </w:rPr>
          <w:tab/>
        </w:r>
        <w:r>
          <w:rPr>
            <w:noProof/>
            <w:webHidden/>
          </w:rPr>
          <w:fldChar w:fldCharType="begin"/>
        </w:r>
        <w:r>
          <w:rPr>
            <w:noProof/>
            <w:webHidden/>
          </w:rPr>
          <w:instrText xml:space="preserve"> PAGEREF _Toc190324602 \h </w:instrText>
        </w:r>
        <w:r>
          <w:rPr>
            <w:noProof/>
            <w:webHidden/>
          </w:rPr>
        </w:r>
        <w:r>
          <w:rPr>
            <w:noProof/>
            <w:webHidden/>
          </w:rPr>
          <w:fldChar w:fldCharType="separate"/>
        </w:r>
        <w:r>
          <w:rPr>
            <w:noProof/>
            <w:webHidden/>
          </w:rPr>
          <w:t>129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3" w:history="1">
        <w:r w:rsidRPr="00E82C14">
          <w:rPr>
            <w:rStyle w:val="Hyperlink"/>
            <w:noProof/>
          </w:rPr>
          <w:t>2.6.2.3.4</w:t>
        </w:r>
        <w:r>
          <w:rPr>
            <w:rFonts w:asciiTheme="minorHAnsi" w:eastAsiaTheme="minorEastAsia" w:hAnsiTheme="minorHAnsi" w:cstheme="minorBidi"/>
            <w:noProof/>
            <w:sz w:val="22"/>
            <w:szCs w:val="22"/>
          </w:rPr>
          <w:tab/>
        </w:r>
        <w:r w:rsidRPr="00E82C14">
          <w:rPr>
            <w:rStyle w:val="Hyperlink"/>
            <w:noProof/>
          </w:rPr>
          <w:t>Deleting a Property</w:t>
        </w:r>
        <w:r>
          <w:rPr>
            <w:noProof/>
            <w:webHidden/>
          </w:rPr>
          <w:tab/>
        </w:r>
        <w:r>
          <w:rPr>
            <w:noProof/>
            <w:webHidden/>
          </w:rPr>
          <w:fldChar w:fldCharType="begin"/>
        </w:r>
        <w:r>
          <w:rPr>
            <w:noProof/>
            <w:webHidden/>
          </w:rPr>
          <w:instrText xml:space="preserve"> PAGEREF _Toc190324603 \h </w:instrText>
        </w:r>
        <w:r>
          <w:rPr>
            <w:noProof/>
            <w:webHidden/>
          </w:rPr>
        </w:r>
        <w:r>
          <w:rPr>
            <w:noProof/>
            <w:webHidden/>
          </w:rPr>
          <w:fldChar w:fldCharType="separate"/>
        </w:r>
        <w:r>
          <w:rPr>
            <w:noProof/>
            <w:webHidden/>
          </w:rPr>
          <w:t>129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4" w:history="1">
        <w:r w:rsidRPr="00E82C14">
          <w:rPr>
            <w:rStyle w:val="Hyperlink"/>
            <w:noProof/>
          </w:rPr>
          <w:t>2.6.2.3.5</w:t>
        </w:r>
        <w:r>
          <w:rPr>
            <w:rFonts w:asciiTheme="minorHAnsi" w:eastAsiaTheme="minorEastAsia" w:hAnsiTheme="minorHAnsi" w:cstheme="minorBidi"/>
            <w:noProof/>
            <w:sz w:val="22"/>
            <w:szCs w:val="22"/>
          </w:rPr>
          <w:tab/>
        </w:r>
        <w:r w:rsidRPr="00E82C14">
          <w:rPr>
            <w:rStyle w:val="Hyperlink"/>
            <w:noProof/>
          </w:rPr>
          <w:t>Deleting a PC</w:t>
        </w:r>
        <w:r>
          <w:rPr>
            <w:noProof/>
            <w:webHidden/>
          </w:rPr>
          <w:tab/>
        </w:r>
        <w:r>
          <w:rPr>
            <w:noProof/>
            <w:webHidden/>
          </w:rPr>
          <w:fldChar w:fldCharType="begin"/>
        </w:r>
        <w:r>
          <w:rPr>
            <w:noProof/>
            <w:webHidden/>
          </w:rPr>
          <w:instrText xml:space="preserve"> PAGEREF _Toc190324604 \h </w:instrText>
        </w:r>
        <w:r>
          <w:rPr>
            <w:noProof/>
            <w:webHidden/>
          </w:rPr>
        </w:r>
        <w:r>
          <w:rPr>
            <w:noProof/>
            <w:webHidden/>
          </w:rPr>
          <w:fldChar w:fldCharType="separate"/>
        </w:r>
        <w:r>
          <w:rPr>
            <w:noProof/>
            <w:webHidden/>
          </w:rPr>
          <w:t>130</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05" w:history="1">
        <w:r w:rsidRPr="00E82C14">
          <w:rPr>
            <w:rStyle w:val="Hyperlink"/>
            <w:noProof/>
          </w:rPr>
          <w:t>2.6.2.4</w:t>
        </w:r>
        <w:r>
          <w:rPr>
            <w:rFonts w:asciiTheme="minorHAnsi" w:eastAsiaTheme="minorEastAsia" w:hAnsiTheme="minorHAnsi" w:cstheme="minorBidi"/>
            <w:noProof/>
            <w:sz w:val="22"/>
            <w:szCs w:val="22"/>
          </w:rPr>
          <w:tab/>
        </w:r>
        <w:r w:rsidRPr="00E82C14">
          <w:rPr>
            <w:rStyle w:val="Hyperlink"/>
            <w:noProof/>
          </w:rPr>
          <w:t>TC Operations</w:t>
        </w:r>
        <w:r>
          <w:rPr>
            <w:noProof/>
            <w:webHidden/>
          </w:rPr>
          <w:tab/>
        </w:r>
        <w:r>
          <w:rPr>
            <w:noProof/>
            <w:webHidden/>
          </w:rPr>
          <w:fldChar w:fldCharType="begin"/>
        </w:r>
        <w:r>
          <w:rPr>
            <w:noProof/>
            <w:webHidden/>
          </w:rPr>
          <w:instrText xml:space="preserve"> PAGEREF _Toc190324605 \h </w:instrText>
        </w:r>
        <w:r>
          <w:rPr>
            <w:noProof/>
            <w:webHidden/>
          </w:rPr>
        </w:r>
        <w:r>
          <w:rPr>
            <w:noProof/>
            <w:webHidden/>
          </w:rPr>
          <w:fldChar w:fldCharType="separate"/>
        </w:r>
        <w:r>
          <w:rPr>
            <w:noProof/>
            <w:webHidden/>
          </w:rPr>
          <w:t>130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6" w:history="1">
        <w:r w:rsidRPr="00E82C14">
          <w:rPr>
            <w:rStyle w:val="Hyperlink"/>
            <w:noProof/>
          </w:rPr>
          <w:t>2.6.2.4.1</w:t>
        </w:r>
        <w:r>
          <w:rPr>
            <w:rFonts w:asciiTheme="minorHAnsi" w:eastAsiaTheme="minorEastAsia" w:hAnsiTheme="minorHAnsi" w:cstheme="minorBidi"/>
            <w:noProof/>
            <w:sz w:val="22"/>
            <w:szCs w:val="22"/>
          </w:rPr>
          <w:tab/>
        </w:r>
        <w:r w:rsidRPr="00E82C14">
          <w:rPr>
            <w:rStyle w:val="Hyperlink"/>
            <w:noProof/>
          </w:rPr>
          <w:t>Creating a TC</w:t>
        </w:r>
        <w:r>
          <w:rPr>
            <w:noProof/>
            <w:webHidden/>
          </w:rPr>
          <w:tab/>
        </w:r>
        <w:r>
          <w:rPr>
            <w:noProof/>
            <w:webHidden/>
          </w:rPr>
          <w:fldChar w:fldCharType="begin"/>
        </w:r>
        <w:r>
          <w:rPr>
            <w:noProof/>
            <w:webHidden/>
          </w:rPr>
          <w:instrText xml:space="preserve"> PAGEREF _Toc190324606 \h </w:instrText>
        </w:r>
        <w:r>
          <w:rPr>
            <w:noProof/>
            <w:webHidden/>
          </w:rPr>
        </w:r>
        <w:r>
          <w:rPr>
            <w:noProof/>
            <w:webHidden/>
          </w:rPr>
          <w:fldChar w:fldCharType="separate"/>
        </w:r>
        <w:r>
          <w:rPr>
            <w:noProof/>
            <w:webHidden/>
          </w:rPr>
          <w:t>130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7" w:history="1">
        <w:r w:rsidRPr="00E82C14">
          <w:rPr>
            <w:rStyle w:val="Hyperlink"/>
            <w:noProof/>
          </w:rPr>
          <w:t>2.6.2.4.2</w:t>
        </w:r>
        <w:r>
          <w:rPr>
            <w:rFonts w:asciiTheme="minorHAnsi" w:eastAsiaTheme="minorEastAsia" w:hAnsiTheme="minorHAnsi" w:cstheme="minorBidi"/>
            <w:noProof/>
            <w:sz w:val="22"/>
            <w:szCs w:val="22"/>
          </w:rPr>
          <w:tab/>
        </w:r>
        <w:r w:rsidRPr="00E82C14">
          <w:rPr>
            <w:rStyle w:val="Hyperlink"/>
            <w:noProof/>
          </w:rPr>
          <w:t>Inserting into the TC</w:t>
        </w:r>
        <w:r>
          <w:rPr>
            <w:noProof/>
            <w:webHidden/>
          </w:rPr>
          <w:tab/>
        </w:r>
        <w:r>
          <w:rPr>
            <w:noProof/>
            <w:webHidden/>
          </w:rPr>
          <w:fldChar w:fldCharType="begin"/>
        </w:r>
        <w:r>
          <w:rPr>
            <w:noProof/>
            <w:webHidden/>
          </w:rPr>
          <w:instrText xml:space="preserve"> PAGEREF _Toc190324607 \h </w:instrText>
        </w:r>
        <w:r>
          <w:rPr>
            <w:noProof/>
            <w:webHidden/>
          </w:rPr>
        </w:r>
        <w:r>
          <w:rPr>
            <w:noProof/>
            <w:webHidden/>
          </w:rPr>
          <w:fldChar w:fldCharType="separate"/>
        </w:r>
        <w:r>
          <w:rPr>
            <w:noProof/>
            <w:webHidden/>
          </w:rPr>
          <w:t>130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8" w:history="1">
        <w:r w:rsidRPr="00E82C14">
          <w:rPr>
            <w:rStyle w:val="Hyperlink"/>
            <w:noProof/>
          </w:rPr>
          <w:t>2.6.2.4.3</w:t>
        </w:r>
        <w:r>
          <w:rPr>
            <w:rFonts w:asciiTheme="minorHAnsi" w:eastAsiaTheme="minorEastAsia" w:hAnsiTheme="minorHAnsi" w:cstheme="minorBidi"/>
            <w:noProof/>
            <w:sz w:val="22"/>
            <w:szCs w:val="22"/>
          </w:rPr>
          <w:tab/>
        </w:r>
        <w:r w:rsidRPr="00E82C14">
          <w:rPr>
            <w:rStyle w:val="Hyperlink"/>
            <w:noProof/>
          </w:rPr>
          <w:t>Modifying Contents of a Table Row</w:t>
        </w:r>
        <w:r>
          <w:rPr>
            <w:noProof/>
            <w:webHidden/>
          </w:rPr>
          <w:tab/>
        </w:r>
        <w:r>
          <w:rPr>
            <w:noProof/>
            <w:webHidden/>
          </w:rPr>
          <w:fldChar w:fldCharType="begin"/>
        </w:r>
        <w:r>
          <w:rPr>
            <w:noProof/>
            <w:webHidden/>
          </w:rPr>
          <w:instrText xml:space="preserve"> PAGEREF _Toc190324608 \h </w:instrText>
        </w:r>
        <w:r>
          <w:rPr>
            <w:noProof/>
            <w:webHidden/>
          </w:rPr>
        </w:r>
        <w:r>
          <w:rPr>
            <w:noProof/>
            <w:webHidden/>
          </w:rPr>
          <w:fldChar w:fldCharType="separate"/>
        </w:r>
        <w:r>
          <w:rPr>
            <w:noProof/>
            <w:webHidden/>
          </w:rPr>
          <w:t>131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09" w:history="1">
        <w:r w:rsidRPr="00E82C14">
          <w:rPr>
            <w:rStyle w:val="Hyperlink"/>
            <w:noProof/>
          </w:rPr>
          <w:t>2.6.2.4.4</w:t>
        </w:r>
        <w:r>
          <w:rPr>
            <w:rFonts w:asciiTheme="minorHAnsi" w:eastAsiaTheme="minorEastAsia" w:hAnsiTheme="minorHAnsi" w:cstheme="minorBidi"/>
            <w:noProof/>
            <w:sz w:val="22"/>
            <w:szCs w:val="22"/>
          </w:rPr>
          <w:tab/>
        </w:r>
        <w:r w:rsidRPr="00E82C14">
          <w:rPr>
            <w:rStyle w:val="Hyperlink"/>
            <w:noProof/>
          </w:rPr>
          <w:t>Adding a Column</w:t>
        </w:r>
        <w:r>
          <w:rPr>
            <w:noProof/>
            <w:webHidden/>
          </w:rPr>
          <w:tab/>
        </w:r>
        <w:r>
          <w:rPr>
            <w:noProof/>
            <w:webHidden/>
          </w:rPr>
          <w:fldChar w:fldCharType="begin"/>
        </w:r>
        <w:r>
          <w:rPr>
            <w:noProof/>
            <w:webHidden/>
          </w:rPr>
          <w:instrText xml:space="preserve"> PAGEREF _Toc190324609 \h </w:instrText>
        </w:r>
        <w:r>
          <w:rPr>
            <w:noProof/>
            <w:webHidden/>
          </w:rPr>
        </w:r>
        <w:r>
          <w:rPr>
            <w:noProof/>
            <w:webHidden/>
          </w:rPr>
          <w:fldChar w:fldCharType="separate"/>
        </w:r>
        <w:r>
          <w:rPr>
            <w:noProof/>
            <w:webHidden/>
          </w:rPr>
          <w:t>131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0" w:history="1">
        <w:r w:rsidRPr="00E82C14">
          <w:rPr>
            <w:rStyle w:val="Hyperlink"/>
            <w:noProof/>
          </w:rPr>
          <w:t>2.6.2.4.5</w:t>
        </w:r>
        <w:r>
          <w:rPr>
            <w:rFonts w:asciiTheme="minorHAnsi" w:eastAsiaTheme="minorEastAsia" w:hAnsiTheme="minorHAnsi" w:cstheme="minorBidi"/>
            <w:noProof/>
            <w:sz w:val="22"/>
            <w:szCs w:val="22"/>
          </w:rPr>
          <w:tab/>
        </w:r>
        <w:r w:rsidRPr="00E82C14">
          <w:rPr>
            <w:rStyle w:val="Hyperlink"/>
            <w:noProof/>
          </w:rPr>
          <w:t>Deleting the Value of a Column</w:t>
        </w:r>
        <w:r>
          <w:rPr>
            <w:noProof/>
            <w:webHidden/>
          </w:rPr>
          <w:tab/>
        </w:r>
        <w:r>
          <w:rPr>
            <w:noProof/>
            <w:webHidden/>
          </w:rPr>
          <w:fldChar w:fldCharType="begin"/>
        </w:r>
        <w:r>
          <w:rPr>
            <w:noProof/>
            <w:webHidden/>
          </w:rPr>
          <w:instrText xml:space="preserve"> PAGEREF _Toc190324610 \h </w:instrText>
        </w:r>
        <w:r>
          <w:rPr>
            <w:noProof/>
            <w:webHidden/>
          </w:rPr>
        </w:r>
        <w:r>
          <w:rPr>
            <w:noProof/>
            <w:webHidden/>
          </w:rPr>
          <w:fldChar w:fldCharType="separate"/>
        </w:r>
        <w:r>
          <w:rPr>
            <w:noProof/>
            <w:webHidden/>
          </w:rPr>
          <w:t>132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1" w:history="1">
        <w:r w:rsidRPr="00E82C14">
          <w:rPr>
            <w:rStyle w:val="Hyperlink"/>
            <w:noProof/>
          </w:rPr>
          <w:t>2.6.2.4.6</w:t>
        </w:r>
        <w:r>
          <w:rPr>
            <w:rFonts w:asciiTheme="minorHAnsi" w:eastAsiaTheme="minorEastAsia" w:hAnsiTheme="minorHAnsi" w:cstheme="minorBidi"/>
            <w:noProof/>
            <w:sz w:val="22"/>
            <w:szCs w:val="22"/>
          </w:rPr>
          <w:tab/>
        </w:r>
        <w:r w:rsidRPr="00E82C14">
          <w:rPr>
            <w:rStyle w:val="Hyperlink"/>
            <w:noProof/>
          </w:rPr>
          <w:t>Deleting a Column</w:t>
        </w:r>
        <w:r>
          <w:rPr>
            <w:noProof/>
            <w:webHidden/>
          </w:rPr>
          <w:tab/>
        </w:r>
        <w:r>
          <w:rPr>
            <w:noProof/>
            <w:webHidden/>
          </w:rPr>
          <w:fldChar w:fldCharType="begin"/>
        </w:r>
        <w:r>
          <w:rPr>
            <w:noProof/>
            <w:webHidden/>
          </w:rPr>
          <w:instrText xml:space="preserve"> PAGEREF _Toc190324611 \h </w:instrText>
        </w:r>
        <w:r>
          <w:rPr>
            <w:noProof/>
            <w:webHidden/>
          </w:rPr>
        </w:r>
        <w:r>
          <w:rPr>
            <w:noProof/>
            <w:webHidden/>
          </w:rPr>
          <w:fldChar w:fldCharType="separate"/>
        </w:r>
        <w:r>
          <w:rPr>
            <w:noProof/>
            <w:webHidden/>
          </w:rPr>
          <w:t>132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2" w:history="1">
        <w:r w:rsidRPr="00E82C14">
          <w:rPr>
            <w:rStyle w:val="Hyperlink"/>
            <w:noProof/>
          </w:rPr>
          <w:t>2.6.2.4.7</w:t>
        </w:r>
        <w:r>
          <w:rPr>
            <w:rFonts w:asciiTheme="minorHAnsi" w:eastAsiaTheme="minorEastAsia" w:hAnsiTheme="minorHAnsi" w:cstheme="minorBidi"/>
            <w:noProof/>
            <w:sz w:val="22"/>
            <w:szCs w:val="22"/>
          </w:rPr>
          <w:tab/>
        </w:r>
        <w:r w:rsidRPr="00E82C14">
          <w:rPr>
            <w:rStyle w:val="Hyperlink"/>
            <w:noProof/>
          </w:rPr>
          <w:t>Deleting a Row</w:t>
        </w:r>
        <w:r>
          <w:rPr>
            <w:noProof/>
            <w:webHidden/>
          </w:rPr>
          <w:tab/>
        </w:r>
        <w:r>
          <w:rPr>
            <w:noProof/>
            <w:webHidden/>
          </w:rPr>
          <w:fldChar w:fldCharType="begin"/>
        </w:r>
        <w:r>
          <w:rPr>
            <w:noProof/>
            <w:webHidden/>
          </w:rPr>
          <w:instrText xml:space="preserve"> PAGEREF _Toc190324612 \h </w:instrText>
        </w:r>
        <w:r>
          <w:rPr>
            <w:noProof/>
            <w:webHidden/>
          </w:rPr>
        </w:r>
        <w:r>
          <w:rPr>
            <w:noProof/>
            <w:webHidden/>
          </w:rPr>
          <w:fldChar w:fldCharType="separate"/>
        </w:r>
        <w:r>
          <w:rPr>
            <w:noProof/>
            <w:webHidden/>
          </w:rPr>
          <w:t>132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3" w:history="1">
        <w:r w:rsidRPr="00E82C14">
          <w:rPr>
            <w:rStyle w:val="Hyperlink"/>
            <w:noProof/>
          </w:rPr>
          <w:t>2.6.2.4.8</w:t>
        </w:r>
        <w:r>
          <w:rPr>
            <w:rFonts w:asciiTheme="minorHAnsi" w:eastAsiaTheme="minorEastAsia" w:hAnsiTheme="minorHAnsi" w:cstheme="minorBidi"/>
            <w:noProof/>
            <w:sz w:val="22"/>
            <w:szCs w:val="22"/>
          </w:rPr>
          <w:tab/>
        </w:r>
        <w:r w:rsidRPr="00E82C14">
          <w:rPr>
            <w:rStyle w:val="Hyperlink"/>
            <w:noProof/>
          </w:rPr>
          <w:t>Deleting a TC</w:t>
        </w:r>
        <w:r>
          <w:rPr>
            <w:noProof/>
            <w:webHidden/>
          </w:rPr>
          <w:tab/>
        </w:r>
        <w:r>
          <w:rPr>
            <w:noProof/>
            <w:webHidden/>
          </w:rPr>
          <w:fldChar w:fldCharType="begin"/>
        </w:r>
        <w:r>
          <w:rPr>
            <w:noProof/>
            <w:webHidden/>
          </w:rPr>
          <w:instrText xml:space="preserve"> PAGEREF _Toc190324613 \h </w:instrText>
        </w:r>
        <w:r>
          <w:rPr>
            <w:noProof/>
            <w:webHidden/>
          </w:rPr>
        </w:r>
        <w:r>
          <w:rPr>
            <w:noProof/>
            <w:webHidden/>
          </w:rPr>
          <w:fldChar w:fldCharType="separate"/>
        </w:r>
        <w:r>
          <w:rPr>
            <w:noProof/>
            <w:webHidden/>
          </w:rPr>
          <w:t>133</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614" w:history="1">
        <w:r w:rsidRPr="00E82C14">
          <w:rPr>
            <w:rStyle w:val="Hyperlink"/>
            <w:noProof/>
          </w:rPr>
          <w:t>2.6.3</w:t>
        </w:r>
        <w:r>
          <w:rPr>
            <w:rFonts w:asciiTheme="minorHAnsi" w:eastAsiaTheme="minorEastAsia" w:hAnsiTheme="minorHAnsi" w:cstheme="minorBidi"/>
            <w:noProof/>
            <w:sz w:val="22"/>
            <w:szCs w:val="22"/>
          </w:rPr>
          <w:tab/>
        </w:r>
        <w:r w:rsidRPr="00E82C14">
          <w:rPr>
            <w:rStyle w:val="Hyperlink"/>
            <w:noProof/>
          </w:rPr>
          <w:t>Messaging Layer</w:t>
        </w:r>
        <w:r>
          <w:rPr>
            <w:noProof/>
            <w:webHidden/>
          </w:rPr>
          <w:tab/>
        </w:r>
        <w:r>
          <w:rPr>
            <w:noProof/>
            <w:webHidden/>
          </w:rPr>
          <w:fldChar w:fldCharType="begin"/>
        </w:r>
        <w:r>
          <w:rPr>
            <w:noProof/>
            <w:webHidden/>
          </w:rPr>
          <w:instrText xml:space="preserve"> PAGEREF _Toc190324614 \h </w:instrText>
        </w:r>
        <w:r>
          <w:rPr>
            <w:noProof/>
            <w:webHidden/>
          </w:rPr>
        </w:r>
        <w:r>
          <w:rPr>
            <w:noProof/>
            <w:webHidden/>
          </w:rPr>
          <w:fldChar w:fldCharType="separate"/>
        </w:r>
        <w:r>
          <w:rPr>
            <w:noProof/>
            <w:webHidden/>
          </w:rPr>
          <w:t>133</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15" w:history="1">
        <w:r w:rsidRPr="00E82C14">
          <w:rPr>
            <w:rStyle w:val="Hyperlink"/>
            <w:noProof/>
          </w:rPr>
          <w:t>2.6.3.1</w:t>
        </w:r>
        <w:r>
          <w:rPr>
            <w:rFonts w:asciiTheme="minorHAnsi" w:eastAsiaTheme="minorEastAsia" w:hAnsiTheme="minorHAnsi" w:cstheme="minorBidi"/>
            <w:noProof/>
            <w:sz w:val="22"/>
            <w:szCs w:val="22"/>
          </w:rPr>
          <w:tab/>
        </w:r>
        <w:r w:rsidRPr="00E82C14">
          <w:rPr>
            <w:rStyle w:val="Hyperlink"/>
            <w:noProof/>
          </w:rPr>
          <w:t>Message Store Operations</w:t>
        </w:r>
        <w:r>
          <w:rPr>
            <w:noProof/>
            <w:webHidden/>
          </w:rPr>
          <w:tab/>
        </w:r>
        <w:r>
          <w:rPr>
            <w:noProof/>
            <w:webHidden/>
          </w:rPr>
          <w:fldChar w:fldCharType="begin"/>
        </w:r>
        <w:r>
          <w:rPr>
            <w:noProof/>
            <w:webHidden/>
          </w:rPr>
          <w:instrText xml:space="preserve"> PAGEREF _Toc190324615 \h </w:instrText>
        </w:r>
        <w:r>
          <w:rPr>
            <w:noProof/>
            <w:webHidden/>
          </w:rPr>
        </w:r>
        <w:r>
          <w:rPr>
            <w:noProof/>
            <w:webHidden/>
          </w:rPr>
          <w:fldChar w:fldCharType="separate"/>
        </w:r>
        <w:r>
          <w:rPr>
            <w:noProof/>
            <w:webHidden/>
          </w:rPr>
          <w:t>134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6" w:history="1">
        <w:r w:rsidRPr="00E82C14">
          <w:rPr>
            <w:rStyle w:val="Hyperlink"/>
            <w:noProof/>
          </w:rPr>
          <w:t>2.6.3.1.1</w:t>
        </w:r>
        <w:r>
          <w:rPr>
            <w:rFonts w:asciiTheme="minorHAnsi" w:eastAsiaTheme="minorEastAsia" w:hAnsiTheme="minorHAnsi" w:cstheme="minorBidi"/>
            <w:noProof/>
            <w:sz w:val="22"/>
            <w:szCs w:val="22"/>
          </w:rPr>
          <w:tab/>
        </w:r>
        <w:r w:rsidRPr="00E82C14">
          <w:rPr>
            <w:rStyle w:val="Hyperlink"/>
            <w:noProof/>
          </w:rPr>
          <w:t>Creating the Message Store</w:t>
        </w:r>
        <w:r>
          <w:rPr>
            <w:noProof/>
            <w:webHidden/>
          </w:rPr>
          <w:tab/>
        </w:r>
        <w:r>
          <w:rPr>
            <w:noProof/>
            <w:webHidden/>
          </w:rPr>
          <w:fldChar w:fldCharType="begin"/>
        </w:r>
        <w:r>
          <w:rPr>
            <w:noProof/>
            <w:webHidden/>
          </w:rPr>
          <w:instrText xml:space="preserve"> PAGEREF _Toc190324616 \h </w:instrText>
        </w:r>
        <w:r>
          <w:rPr>
            <w:noProof/>
            <w:webHidden/>
          </w:rPr>
        </w:r>
        <w:r>
          <w:rPr>
            <w:noProof/>
            <w:webHidden/>
          </w:rPr>
          <w:fldChar w:fldCharType="separate"/>
        </w:r>
        <w:r>
          <w:rPr>
            <w:noProof/>
            <w:webHidden/>
          </w:rPr>
          <w:t>134</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7" w:history="1">
        <w:r w:rsidRPr="00E82C14">
          <w:rPr>
            <w:rStyle w:val="Hyperlink"/>
            <w:noProof/>
          </w:rPr>
          <w:t>2.6.3.1.2</w:t>
        </w:r>
        <w:r>
          <w:rPr>
            <w:rFonts w:asciiTheme="minorHAnsi" w:eastAsiaTheme="minorEastAsia" w:hAnsiTheme="minorHAnsi" w:cstheme="minorBidi"/>
            <w:noProof/>
            <w:sz w:val="22"/>
            <w:szCs w:val="22"/>
          </w:rPr>
          <w:tab/>
        </w:r>
        <w:r w:rsidRPr="00E82C14">
          <w:rPr>
            <w:rStyle w:val="Hyperlink"/>
            <w:noProof/>
          </w:rPr>
          <w:t>Modifying Properties of the Message Store</w:t>
        </w:r>
        <w:r>
          <w:rPr>
            <w:noProof/>
            <w:webHidden/>
          </w:rPr>
          <w:tab/>
        </w:r>
        <w:r>
          <w:rPr>
            <w:noProof/>
            <w:webHidden/>
          </w:rPr>
          <w:fldChar w:fldCharType="begin"/>
        </w:r>
        <w:r>
          <w:rPr>
            <w:noProof/>
            <w:webHidden/>
          </w:rPr>
          <w:instrText xml:space="preserve"> PAGEREF _Toc190324617 \h </w:instrText>
        </w:r>
        <w:r>
          <w:rPr>
            <w:noProof/>
            <w:webHidden/>
          </w:rPr>
        </w:r>
        <w:r>
          <w:rPr>
            <w:noProof/>
            <w:webHidden/>
          </w:rPr>
          <w:fldChar w:fldCharType="separate"/>
        </w:r>
        <w:r>
          <w:rPr>
            <w:noProof/>
            <w:webHidden/>
          </w:rPr>
          <w:t>134</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18" w:history="1">
        <w:r w:rsidRPr="00E82C14">
          <w:rPr>
            <w:rStyle w:val="Hyperlink"/>
            <w:noProof/>
          </w:rPr>
          <w:t>2.6.3.2</w:t>
        </w:r>
        <w:r>
          <w:rPr>
            <w:rFonts w:asciiTheme="minorHAnsi" w:eastAsiaTheme="minorEastAsia" w:hAnsiTheme="minorHAnsi" w:cstheme="minorBidi"/>
            <w:noProof/>
            <w:sz w:val="22"/>
            <w:szCs w:val="22"/>
          </w:rPr>
          <w:tab/>
        </w:r>
        <w:r w:rsidRPr="00E82C14">
          <w:rPr>
            <w:rStyle w:val="Hyperlink"/>
            <w:noProof/>
          </w:rPr>
          <w:t>Folder Object Operations</w:t>
        </w:r>
        <w:r>
          <w:rPr>
            <w:noProof/>
            <w:webHidden/>
          </w:rPr>
          <w:tab/>
        </w:r>
        <w:r>
          <w:rPr>
            <w:noProof/>
            <w:webHidden/>
          </w:rPr>
          <w:fldChar w:fldCharType="begin"/>
        </w:r>
        <w:r>
          <w:rPr>
            <w:noProof/>
            <w:webHidden/>
          </w:rPr>
          <w:instrText xml:space="preserve"> PAGEREF _Toc190324618 \h </w:instrText>
        </w:r>
        <w:r>
          <w:rPr>
            <w:noProof/>
            <w:webHidden/>
          </w:rPr>
        </w:r>
        <w:r>
          <w:rPr>
            <w:noProof/>
            <w:webHidden/>
          </w:rPr>
          <w:fldChar w:fldCharType="separate"/>
        </w:r>
        <w:r>
          <w:rPr>
            <w:noProof/>
            <w:webHidden/>
          </w:rPr>
          <w:t>135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19" w:history="1">
        <w:r w:rsidRPr="00E82C14">
          <w:rPr>
            <w:rStyle w:val="Hyperlink"/>
            <w:noProof/>
          </w:rPr>
          <w:t>2.6.3.2.1</w:t>
        </w:r>
        <w:r>
          <w:rPr>
            <w:rFonts w:asciiTheme="minorHAnsi" w:eastAsiaTheme="minorEastAsia" w:hAnsiTheme="minorHAnsi" w:cstheme="minorBidi"/>
            <w:noProof/>
            <w:sz w:val="22"/>
            <w:szCs w:val="22"/>
          </w:rPr>
          <w:tab/>
        </w:r>
        <w:r w:rsidRPr="00E82C14">
          <w:rPr>
            <w:rStyle w:val="Hyperlink"/>
            <w:noProof/>
          </w:rPr>
          <w:t>Creating a Folder Object</w:t>
        </w:r>
        <w:r>
          <w:rPr>
            <w:noProof/>
            <w:webHidden/>
          </w:rPr>
          <w:tab/>
        </w:r>
        <w:r>
          <w:rPr>
            <w:noProof/>
            <w:webHidden/>
          </w:rPr>
          <w:fldChar w:fldCharType="begin"/>
        </w:r>
        <w:r>
          <w:rPr>
            <w:noProof/>
            <w:webHidden/>
          </w:rPr>
          <w:instrText xml:space="preserve"> PAGEREF _Toc190324619 \h </w:instrText>
        </w:r>
        <w:r>
          <w:rPr>
            <w:noProof/>
            <w:webHidden/>
          </w:rPr>
        </w:r>
        <w:r>
          <w:rPr>
            <w:noProof/>
            <w:webHidden/>
          </w:rPr>
          <w:fldChar w:fldCharType="separate"/>
        </w:r>
        <w:r>
          <w:rPr>
            <w:noProof/>
            <w:webHidden/>
          </w:rPr>
          <w:t>135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0" w:history="1">
        <w:r w:rsidRPr="00E82C14">
          <w:rPr>
            <w:rStyle w:val="Hyperlink"/>
            <w:noProof/>
          </w:rPr>
          <w:t>2.6.3.2.2</w:t>
        </w:r>
        <w:r>
          <w:rPr>
            <w:rFonts w:asciiTheme="minorHAnsi" w:eastAsiaTheme="minorEastAsia" w:hAnsiTheme="minorHAnsi" w:cstheme="minorBidi"/>
            <w:noProof/>
            <w:sz w:val="22"/>
            <w:szCs w:val="22"/>
          </w:rPr>
          <w:tab/>
        </w:r>
        <w:r w:rsidRPr="00E82C14">
          <w:rPr>
            <w:rStyle w:val="Hyperlink"/>
            <w:noProof/>
          </w:rPr>
          <w:t>Modifying Properties of a Folder Object</w:t>
        </w:r>
        <w:r>
          <w:rPr>
            <w:noProof/>
            <w:webHidden/>
          </w:rPr>
          <w:tab/>
        </w:r>
        <w:r>
          <w:rPr>
            <w:noProof/>
            <w:webHidden/>
          </w:rPr>
          <w:fldChar w:fldCharType="begin"/>
        </w:r>
        <w:r>
          <w:rPr>
            <w:noProof/>
            <w:webHidden/>
          </w:rPr>
          <w:instrText xml:space="preserve"> PAGEREF _Toc190324620 \h </w:instrText>
        </w:r>
        <w:r>
          <w:rPr>
            <w:noProof/>
            <w:webHidden/>
          </w:rPr>
        </w:r>
        <w:r>
          <w:rPr>
            <w:noProof/>
            <w:webHidden/>
          </w:rPr>
          <w:fldChar w:fldCharType="separate"/>
        </w:r>
        <w:r>
          <w:rPr>
            <w:noProof/>
            <w:webHidden/>
          </w:rPr>
          <w:t>135</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1" w:history="1">
        <w:r w:rsidRPr="00E82C14">
          <w:rPr>
            <w:rStyle w:val="Hyperlink"/>
            <w:noProof/>
          </w:rPr>
          <w:t>2.6.3.2.3</w:t>
        </w:r>
        <w:r>
          <w:rPr>
            <w:rFonts w:asciiTheme="minorHAnsi" w:eastAsiaTheme="minorEastAsia" w:hAnsiTheme="minorHAnsi" w:cstheme="minorBidi"/>
            <w:noProof/>
            <w:sz w:val="22"/>
            <w:szCs w:val="22"/>
          </w:rPr>
          <w:tab/>
        </w:r>
        <w:r w:rsidRPr="00E82C14">
          <w:rPr>
            <w:rStyle w:val="Hyperlink"/>
            <w:noProof/>
          </w:rPr>
          <w:t>Adding a Sub-Folder Object</w:t>
        </w:r>
        <w:r>
          <w:rPr>
            <w:noProof/>
            <w:webHidden/>
          </w:rPr>
          <w:tab/>
        </w:r>
        <w:r>
          <w:rPr>
            <w:noProof/>
            <w:webHidden/>
          </w:rPr>
          <w:fldChar w:fldCharType="begin"/>
        </w:r>
        <w:r>
          <w:rPr>
            <w:noProof/>
            <w:webHidden/>
          </w:rPr>
          <w:instrText xml:space="preserve"> PAGEREF _Toc190324621 \h </w:instrText>
        </w:r>
        <w:r>
          <w:rPr>
            <w:noProof/>
            <w:webHidden/>
          </w:rPr>
        </w:r>
        <w:r>
          <w:rPr>
            <w:noProof/>
            <w:webHidden/>
          </w:rPr>
          <w:fldChar w:fldCharType="separate"/>
        </w:r>
        <w:r>
          <w:rPr>
            <w:noProof/>
            <w:webHidden/>
          </w:rPr>
          <w:t>136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2" w:history="1">
        <w:r w:rsidRPr="00E82C14">
          <w:rPr>
            <w:rStyle w:val="Hyperlink"/>
            <w:noProof/>
          </w:rPr>
          <w:t>2.6.3.2.4</w:t>
        </w:r>
        <w:r>
          <w:rPr>
            <w:rFonts w:asciiTheme="minorHAnsi" w:eastAsiaTheme="minorEastAsia" w:hAnsiTheme="minorHAnsi" w:cstheme="minorBidi"/>
            <w:noProof/>
            <w:sz w:val="22"/>
            <w:szCs w:val="22"/>
          </w:rPr>
          <w:tab/>
        </w:r>
        <w:r w:rsidRPr="00E82C14">
          <w:rPr>
            <w:rStyle w:val="Hyperlink"/>
            <w:noProof/>
          </w:rPr>
          <w:t>Moving a Folder Object</w:t>
        </w:r>
        <w:r>
          <w:rPr>
            <w:noProof/>
            <w:webHidden/>
          </w:rPr>
          <w:tab/>
        </w:r>
        <w:r>
          <w:rPr>
            <w:noProof/>
            <w:webHidden/>
          </w:rPr>
          <w:fldChar w:fldCharType="begin"/>
        </w:r>
        <w:r>
          <w:rPr>
            <w:noProof/>
            <w:webHidden/>
          </w:rPr>
          <w:instrText xml:space="preserve"> PAGEREF _Toc190324622 \h </w:instrText>
        </w:r>
        <w:r>
          <w:rPr>
            <w:noProof/>
            <w:webHidden/>
          </w:rPr>
        </w:r>
        <w:r>
          <w:rPr>
            <w:noProof/>
            <w:webHidden/>
          </w:rPr>
          <w:fldChar w:fldCharType="separate"/>
        </w:r>
        <w:r>
          <w:rPr>
            <w:noProof/>
            <w:webHidden/>
          </w:rPr>
          <w:t>136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3" w:history="1">
        <w:r w:rsidRPr="00E82C14">
          <w:rPr>
            <w:rStyle w:val="Hyperlink"/>
            <w:noProof/>
          </w:rPr>
          <w:t>2.6.3.2.5</w:t>
        </w:r>
        <w:r>
          <w:rPr>
            <w:rFonts w:asciiTheme="minorHAnsi" w:eastAsiaTheme="minorEastAsia" w:hAnsiTheme="minorHAnsi" w:cstheme="minorBidi"/>
            <w:noProof/>
            <w:sz w:val="22"/>
            <w:szCs w:val="22"/>
          </w:rPr>
          <w:tab/>
        </w:r>
        <w:r w:rsidRPr="00E82C14">
          <w:rPr>
            <w:rStyle w:val="Hyperlink"/>
            <w:noProof/>
          </w:rPr>
          <w:t>Copying a Folder Object</w:t>
        </w:r>
        <w:r>
          <w:rPr>
            <w:noProof/>
            <w:webHidden/>
          </w:rPr>
          <w:tab/>
        </w:r>
        <w:r>
          <w:rPr>
            <w:noProof/>
            <w:webHidden/>
          </w:rPr>
          <w:fldChar w:fldCharType="begin"/>
        </w:r>
        <w:r>
          <w:rPr>
            <w:noProof/>
            <w:webHidden/>
          </w:rPr>
          <w:instrText xml:space="preserve"> PAGEREF _Toc190324623 \h </w:instrText>
        </w:r>
        <w:r>
          <w:rPr>
            <w:noProof/>
            <w:webHidden/>
          </w:rPr>
        </w:r>
        <w:r>
          <w:rPr>
            <w:noProof/>
            <w:webHidden/>
          </w:rPr>
          <w:fldChar w:fldCharType="separate"/>
        </w:r>
        <w:r>
          <w:rPr>
            <w:noProof/>
            <w:webHidden/>
          </w:rPr>
          <w:t>137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4" w:history="1">
        <w:r w:rsidRPr="00E82C14">
          <w:rPr>
            <w:rStyle w:val="Hyperlink"/>
            <w:noProof/>
          </w:rPr>
          <w:t>2.6.3.2.6</w:t>
        </w:r>
        <w:r>
          <w:rPr>
            <w:rFonts w:asciiTheme="minorHAnsi" w:eastAsiaTheme="minorEastAsia" w:hAnsiTheme="minorHAnsi" w:cstheme="minorBidi"/>
            <w:noProof/>
            <w:sz w:val="22"/>
            <w:szCs w:val="22"/>
          </w:rPr>
          <w:tab/>
        </w:r>
        <w:r w:rsidRPr="00E82C14">
          <w:rPr>
            <w:rStyle w:val="Hyperlink"/>
            <w:noProof/>
          </w:rPr>
          <w:t>Adding a Message Object</w:t>
        </w:r>
        <w:r>
          <w:rPr>
            <w:noProof/>
            <w:webHidden/>
          </w:rPr>
          <w:tab/>
        </w:r>
        <w:r>
          <w:rPr>
            <w:noProof/>
            <w:webHidden/>
          </w:rPr>
          <w:fldChar w:fldCharType="begin"/>
        </w:r>
        <w:r>
          <w:rPr>
            <w:noProof/>
            <w:webHidden/>
          </w:rPr>
          <w:instrText xml:space="preserve"> PAGEREF _Toc190324624 \h </w:instrText>
        </w:r>
        <w:r>
          <w:rPr>
            <w:noProof/>
            <w:webHidden/>
          </w:rPr>
        </w:r>
        <w:r>
          <w:rPr>
            <w:noProof/>
            <w:webHidden/>
          </w:rPr>
          <w:fldChar w:fldCharType="separate"/>
        </w:r>
        <w:r>
          <w:rPr>
            <w:noProof/>
            <w:webHidden/>
          </w:rPr>
          <w:t>137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5" w:history="1">
        <w:r w:rsidRPr="00E82C14">
          <w:rPr>
            <w:rStyle w:val="Hyperlink"/>
            <w:noProof/>
          </w:rPr>
          <w:t>2.6.3.2.7</w:t>
        </w:r>
        <w:r>
          <w:rPr>
            <w:rFonts w:asciiTheme="minorHAnsi" w:eastAsiaTheme="minorEastAsia" w:hAnsiTheme="minorHAnsi" w:cstheme="minorBidi"/>
            <w:noProof/>
            <w:sz w:val="22"/>
            <w:szCs w:val="22"/>
          </w:rPr>
          <w:tab/>
        </w:r>
        <w:r w:rsidRPr="00E82C14">
          <w:rPr>
            <w:rStyle w:val="Hyperlink"/>
            <w:noProof/>
          </w:rPr>
          <w:t>Copying a Message Object</w:t>
        </w:r>
        <w:r>
          <w:rPr>
            <w:noProof/>
            <w:webHidden/>
          </w:rPr>
          <w:tab/>
        </w:r>
        <w:r>
          <w:rPr>
            <w:noProof/>
            <w:webHidden/>
          </w:rPr>
          <w:fldChar w:fldCharType="begin"/>
        </w:r>
        <w:r>
          <w:rPr>
            <w:noProof/>
            <w:webHidden/>
          </w:rPr>
          <w:instrText xml:space="preserve"> PAGEREF _Toc190324625 \h </w:instrText>
        </w:r>
        <w:r>
          <w:rPr>
            <w:noProof/>
            <w:webHidden/>
          </w:rPr>
        </w:r>
        <w:r>
          <w:rPr>
            <w:noProof/>
            <w:webHidden/>
          </w:rPr>
          <w:fldChar w:fldCharType="separate"/>
        </w:r>
        <w:r>
          <w:rPr>
            <w:noProof/>
            <w:webHidden/>
          </w:rPr>
          <w:t>138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6" w:history="1">
        <w:r w:rsidRPr="00E82C14">
          <w:rPr>
            <w:rStyle w:val="Hyperlink"/>
            <w:noProof/>
          </w:rPr>
          <w:t>2.6.3.2.8</w:t>
        </w:r>
        <w:r>
          <w:rPr>
            <w:rFonts w:asciiTheme="minorHAnsi" w:eastAsiaTheme="minorEastAsia" w:hAnsiTheme="minorHAnsi" w:cstheme="minorBidi"/>
            <w:noProof/>
            <w:sz w:val="22"/>
            <w:szCs w:val="22"/>
          </w:rPr>
          <w:tab/>
        </w:r>
        <w:r w:rsidRPr="00E82C14">
          <w:rPr>
            <w:rStyle w:val="Hyperlink"/>
            <w:noProof/>
          </w:rPr>
          <w:t>Moving a Message Object</w:t>
        </w:r>
        <w:r>
          <w:rPr>
            <w:noProof/>
            <w:webHidden/>
          </w:rPr>
          <w:tab/>
        </w:r>
        <w:r>
          <w:rPr>
            <w:noProof/>
            <w:webHidden/>
          </w:rPr>
          <w:fldChar w:fldCharType="begin"/>
        </w:r>
        <w:r>
          <w:rPr>
            <w:noProof/>
            <w:webHidden/>
          </w:rPr>
          <w:instrText xml:space="preserve"> PAGEREF _Toc190324626 \h </w:instrText>
        </w:r>
        <w:r>
          <w:rPr>
            <w:noProof/>
            <w:webHidden/>
          </w:rPr>
        </w:r>
        <w:r>
          <w:rPr>
            <w:noProof/>
            <w:webHidden/>
          </w:rPr>
          <w:fldChar w:fldCharType="separate"/>
        </w:r>
        <w:r>
          <w:rPr>
            <w:noProof/>
            <w:webHidden/>
          </w:rPr>
          <w:t>138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7" w:history="1">
        <w:r w:rsidRPr="00E82C14">
          <w:rPr>
            <w:rStyle w:val="Hyperlink"/>
            <w:noProof/>
          </w:rPr>
          <w:t>2.6.3.2.9</w:t>
        </w:r>
        <w:r>
          <w:rPr>
            <w:rFonts w:asciiTheme="minorHAnsi" w:eastAsiaTheme="minorEastAsia" w:hAnsiTheme="minorHAnsi" w:cstheme="minorBidi"/>
            <w:noProof/>
            <w:sz w:val="22"/>
            <w:szCs w:val="22"/>
          </w:rPr>
          <w:tab/>
        </w:r>
        <w:r w:rsidRPr="00E82C14">
          <w:rPr>
            <w:rStyle w:val="Hyperlink"/>
            <w:noProof/>
          </w:rPr>
          <w:t>Deleting a Sub-Folder Object</w:t>
        </w:r>
        <w:r>
          <w:rPr>
            <w:noProof/>
            <w:webHidden/>
          </w:rPr>
          <w:tab/>
        </w:r>
        <w:r>
          <w:rPr>
            <w:noProof/>
            <w:webHidden/>
          </w:rPr>
          <w:fldChar w:fldCharType="begin"/>
        </w:r>
        <w:r>
          <w:rPr>
            <w:noProof/>
            <w:webHidden/>
          </w:rPr>
          <w:instrText xml:space="preserve"> PAGEREF _Toc190324627 \h </w:instrText>
        </w:r>
        <w:r>
          <w:rPr>
            <w:noProof/>
            <w:webHidden/>
          </w:rPr>
        </w:r>
        <w:r>
          <w:rPr>
            <w:noProof/>
            <w:webHidden/>
          </w:rPr>
          <w:fldChar w:fldCharType="separate"/>
        </w:r>
        <w:r>
          <w:rPr>
            <w:noProof/>
            <w:webHidden/>
          </w:rPr>
          <w:t>138</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28" w:history="1">
        <w:r w:rsidRPr="00E82C14">
          <w:rPr>
            <w:rStyle w:val="Hyperlink"/>
            <w:noProof/>
          </w:rPr>
          <w:t>2.6.3.2.10</w:t>
        </w:r>
        <w:r>
          <w:rPr>
            <w:rFonts w:asciiTheme="minorHAnsi" w:eastAsiaTheme="minorEastAsia" w:hAnsiTheme="minorHAnsi" w:cstheme="minorBidi"/>
            <w:noProof/>
            <w:sz w:val="22"/>
            <w:szCs w:val="22"/>
          </w:rPr>
          <w:tab/>
        </w:r>
        <w:r w:rsidRPr="00E82C14">
          <w:rPr>
            <w:rStyle w:val="Hyperlink"/>
            <w:noProof/>
          </w:rPr>
          <w:t>Deleting a Message Object</w:t>
        </w:r>
        <w:r>
          <w:rPr>
            <w:noProof/>
            <w:webHidden/>
          </w:rPr>
          <w:tab/>
        </w:r>
        <w:r>
          <w:rPr>
            <w:noProof/>
            <w:webHidden/>
          </w:rPr>
          <w:fldChar w:fldCharType="begin"/>
        </w:r>
        <w:r>
          <w:rPr>
            <w:noProof/>
            <w:webHidden/>
          </w:rPr>
          <w:instrText xml:space="preserve"> PAGEREF _Toc190324628 \h </w:instrText>
        </w:r>
        <w:r>
          <w:rPr>
            <w:noProof/>
            <w:webHidden/>
          </w:rPr>
        </w:r>
        <w:r>
          <w:rPr>
            <w:noProof/>
            <w:webHidden/>
          </w:rPr>
          <w:fldChar w:fldCharType="separate"/>
        </w:r>
        <w:r>
          <w:rPr>
            <w:noProof/>
            <w:webHidden/>
          </w:rPr>
          <w:t>139</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29" w:history="1">
        <w:r w:rsidRPr="00E82C14">
          <w:rPr>
            <w:rStyle w:val="Hyperlink"/>
            <w:noProof/>
          </w:rPr>
          <w:t>2.6.3.3</w:t>
        </w:r>
        <w:r>
          <w:rPr>
            <w:rFonts w:asciiTheme="minorHAnsi" w:eastAsiaTheme="minorEastAsia" w:hAnsiTheme="minorHAnsi" w:cstheme="minorBidi"/>
            <w:noProof/>
            <w:sz w:val="22"/>
            <w:szCs w:val="22"/>
          </w:rPr>
          <w:tab/>
        </w:r>
        <w:r w:rsidRPr="00E82C14">
          <w:rPr>
            <w:rStyle w:val="Hyperlink"/>
            <w:noProof/>
          </w:rPr>
          <w:t>Message Object Operations</w:t>
        </w:r>
        <w:r>
          <w:rPr>
            <w:noProof/>
            <w:webHidden/>
          </w:rPr>
          <w:tab/>
        </w:r>
        <w:r>
          <w:rPr>
            <w:noProof/>
            <w:webHidden/>
          </w:rPr>
          <w:fldChar w:fldCharType="begin"/>
        </w:r>
        <w:r>
          <w:rPr>
            <w:noProof/>
            <w:webHidden/>
          </w:rPr>
          <w:instrText xml:space="preserve"> PAGEREF _Toc190324629 \h </w:instrText>
        </w:r>
        <w:r>
          <w:rPr>
            <w:noProof/>
            <w:webHidden/>
          </w:rPr>
        </w:r>
        <w:r>
          <w:rPr>
            <w:noProof/>
            <w:webHidden/>
          </w:rPr>
          <w:fldChar w:fldCharType="separate"/>
        </w:r>
        <w:r>
          <w:rPr>
            <w:noProof/>
            <w:webHidden/>
          </w:rPr>
          <w:t>139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0" w:history="1">
        <w:r w:rsidRPr="00E82C14">
          <w:rPr>
            <w:rStyle w:val="Hyperlink"/>
            <w:noProof/>
          </w:rPr>
          <w:t>2.6.3.3.1</w:t>
        </w:r>
        <w:r>
          <w:rPr>
            <w:rFonts w:asciiTheme="minorHAnsi" w:eastAsiaTheme="minorEastAsia" w:hAnsiTheme="minorHAnsi" w:cstheme="minorBidi"/>
            <w:noProof/>
            <w:sz w:val="22"/>
            <w:szCs w:val="22"/>
          </w:rPr>
          <w:tab/>
        </w:r>
        <w:r w:rsidRPr="00E82C14">
          <w:rPr>
            <w:rStyle w:val="Hyperlink"/>
            <w:noProof/>
          </w:rPr>
          <w:t>Creating a Message Object</w:t>
        </w:r>
        <w:r>
          <w:rPr>
            <w:noProof/>
            <w:webHidden/>
          </w:rPr>
          <w:tab/>
        </w:r>
        <w:r>
          <w:rPr>
            <w:noProof/>
            <w:webHidden/>
          </w:rPr>
          <w:fldChar w:fldCharType="begin"/>
        </w:r>
        <w:r>
          <w:rPr>
            <w:noProof/>
            <w:webHidden/>
          </w:rPr>
          <w:instrText xml:space="preserve"> PAGEREF _Toc190324630 \h </w:instrText>
        </w:r>
        <w:r>
          <w:rPr>
            <w:noProof/>
            <w:webHidden/>
          </w:rPr>
        </w:r>
        <w:r>
          <w:rPr>
            <w:noProof/>
            <w:webHidden/>
          </w:rPr>
          <w:fldChar w:fldCharType="separate"/>
        </w:r>
        <w:r>
          <w:rPr>
            <w:noProof/>
            <w:webHidden/>
          </w:rPr>
          <w:t>139</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1" w:history="1">
        <w:r w:rsidRPr="00E82C14">
          <w:rPr>
            <w:rStyle w:val="Hyperlink"/>
            <w:noProof/>
          </w:rPr>
          <w:t>2.6.3.3.2</w:t>
        </w:r>
        <w:r>
          <w:rPr>
            <w:rFonts w:asciiTheme="minorHAnsi" w:eastAsiaTheme="minorEastAsia" w:hAnsiTheme="minorHAnsi" w:cstheme="minorBidi"/>
            <w:noProof/>
            <w:sz w:val="22"/>
            <w:szCs w:val="22"/>
          </w:rPr>
          <w:tab/>
        </w:r>
        <w:r w:rsidRPr="00E82C14">
          <w:rPr>
            <w:rStyle w:val="Hyperlink"/>
            <w:noProof/>
          </w:rPr>
          <w:t>Modifying Properties of a Message Object</w:t>
        </w:r>
        <w:r>
          <w:rPr>
            <w:noProof/>
            <w:webHidden/>
          </w:rPr>
          <w:tab/>
        </w:r>
        <w:r>
          <w:rPr>
            <w:noProof/>
            <w:webHidden/>
          </w:rPr>
          <w:fldChar w:fldCharType="begin"/>
        </w:r>
        <w:r>
          <w:rPr>
            <w:noProof/>
            <w:webHidden/>
          </w:rPr>
          <w:instrText xml:space="preserve"> PAGEREF _Toc190324631 \h </w:instrText>
        </w:r>
        <w:r>
          <w:rPr>
            <w:noProof/>
            <w:webHidden/>
          </w:rPr>
        </w:r>
        <w:r>
          <w:rPr>
            <w:noProof/>
            <w:webHidden/>
          </w:rPr>
          <w:fldChar w:fldCharType="separate"/>
        </w:r>
        <w:r>
          <w:rPr>
            <w:noProof/>
            <w:webHidden/>
          </w:rPr>
          <w:t>140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2" w:history="1">
        <w:r w:rsidRPr="00E82C14">
          <w:rPr>
            <w:rStyle w:val="Hyperlink"/>
            <w:noProof/>
          </w:rPr>
          <w:t>2.6.3.3.3</w:t>
        </w:r>
        <w:r>
          <w:rPr>
            <w:rFonts w:asciiTheme="minorHAnsi" w:eastAsiaTheme="minorEastAsia" w:hAnsiTheme="minorHAnsi" w:cstheme="minorBidi"/>
            <w:noProof/>
            <w:sz w:val="22"/>
            <w:szCs w:val="22"/>
          </w:rPr>
          <w:tab/>
        </w:r>
        <w:r w:rsidRPr="00E82C14">
          <w:rPr>
            <w:rStyle w:val="Hyperlink"/>
            <w:noProof/>
          </w:rPr>
          <w:t>Adding a Recipient</w:t>
        </w:r>
        <w:r>
          <w:rPr>
            <w:noProof/>
            <w:webHidden/>
          </w:rPr>
          <w:tab/>
        </w:r>
        <w:r>
          <w:rPr>
            <w:noProof/>
            <w:webHidden/>
          </w:rPr>
          <w:fldChar w:fldCharType="begin"/>
        </w:r>
        <w:r>
          <w:rPr>
            <w:noProof/>
            <w:webHidden/>
          </w:rPr>
          <w:instrText xml:space="preserve"> PAGEREF _Toc190324632 \h </w:instrText>
        </w:r>
        <w:r>
          <w:rPr>
            <w:noProof/>
            <w:webHidden/>
          </w:rPr>
        </w:r>
        <w:r>
          <w:rPr>
            <w:noProof/>
            <w:webHidden/>
          </w:rPr>
          <w:fldChar w:fldCharType="separate"/>
        </w:r>
        <w:r>
          <w:rPr>
            <w:noProof/>
            <w:webHidden/>
          </w:rPr>
          <w:t>140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3" w:history="1">
        <w:r w:rsidRPr="00E82C14">
          <w:rPr>
            <w:rStyle w:val="Hyperlink"/>
            <w:noProof/>
          </w:rPr>
          <w:t>2.6.3.3.4</w:t>
        </w:r>
        <w:r>
          <w:rPr>
            <w:rFonts w:asciiTheme="minorHAnsi" w:eastAsiaTheme="minorEastAsia" w:hAnsiTheme="minorHAnsi" w:cstheme="minorBidi"/>
            <w:noProof/>
            <w:sz w:val="22"/>
            <w:szCs w:val="22"/>
          </w:rPr>
          <w:tab/>
        </w:r>
        <w:r w:rsidRPr="00E82C14">
          <w:rPr>
            <w:rStyle w:val="Hyperlink"/>
            <w:noProof/>
          </w:rPr>
          <w:t>Modifying Recipient Properties</w:t>
        </w:r>
        <w:r>
          <w:rPr>
            <w:noProof/>
            <w:webHidden/>
          </w:rPr>
          <w:tab/>
        </w:r>
        <w:r>
          <w:rPr>
            <w:noProof/>
            <w:webHidden/>
          </w:rPr>
          <w:fldChar w:fldCharType="begin"/>
        </w:r>
        <w:r>
          <w:rPr>
            <w:noProof/>
            <w:webHidden/>
          </w:rPr>
          <w:instrText xml:space="preserve"> PAGEREF _Toc190324633 \h </w:instrText>
        </w:r>
        <w:r>
          <w:rPr>
            <w:noProof/>
            <w:webHidden/>
          </w:rPr>
        </w:r>
        <w:r>
          <w:rPr>
            <w:noProof/>
            <w:webHidden/>
          </w:rPr>
          <w:fldChar w:fldCharType="separate"/>
        </w:r>
        <w:r>
          <w:rPr>
            <w:noProof/>
            <w:webHidden/>
          </w:rPr>
          <w:t>140</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4" w:history="1">
        <w:r w:rsidRPr="00E82C14">
          <w:rPr>
            <w:rStyle w:val="Hyperlink"/>
            <w:noProof/>
          </w:rPr>
          <w:t>2.6.3.3.5</w:t>
        </w:r>
        <w:r>
          <w:rPr>
            <w:rFonts w:asciiTheme="minorHAnsi" w:eastAsiaTheme="minorEastAsia" w:hAnsiTheme="minorHAnsi" w:cstheme="minorBidi"/>
            <w:noProof/>
            <w:sz w:val="22"/>
            <w:szCs w:val="22"/>
          </w:rPr>
          <w:tab/>
        </w:r>
        <w:r w:rsidRPr="00E82C14">
          <w:rPr>
            <w:rStyle w:val="Hyperlink"/>
            <w:noProof/>
          </w:rPr>
          <w:t>Adding an Attachment Object</w:t>
        </w:r>
        <w:r>
          <w:rPr>
            <w:noProof/>
            <w:webHidden/>
          </w:rPr>
          <w:tab/>
        </w:r>
        <w:r>
          <w:rPr>
            <w:noProof/>
            <w:webHidden/>
          </w:rPr>
          <w:fldChar w:fldCharType="begin"/>
        </w:r>
        <w:r>
          <w:rPr>
            <w:noProof/>
            <w:webHidden/>
          </w:rPr>
          <w:instrText xml:space="preserve"> PAGEREF _Toc190324634 \h </w:instrText>
        </w:r>
        <w:r>
          <w:rPr>
            <w:noProof/>
            <w:webHidden/>
          </w:rPr>
        </w:r>
        <w:r>
          <w:rPr>
            <w:noProof/>
            <w:webHidden/>
          </w:rPr>
          <w:fldChar w:fldCharType="separate"/>
        </w:r>
        <w:r>
          <w:rPr>
            <w:noProof/>
            <w:webHidden/>
          </w:rPr>
          <w:t>141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5" w:history="1">
        <w:r w:rsidRPr="00E82C14">
          <w:rPr>
            <w:rStyle w:val="Hyperlink"/>
            <w:noProof/>
          </w:rPr>
          <w:t>2.6.3.3.6</w:t>
        </w:r>
        <w:r>
          <w:rPr>
            <w:rFonts w:asciiTheme="minorHAnsi" w:eastAsiaTheme="minorEastAsia" w:hAnsiTheme="minorHAnsi" w:cstheme="minorBidi"/>
            <w:noProof/>
            <w:sz w:val="22"/>
            <w:szCs w:val="22"/>
          </w:rPr>
          <w:tab/>
        </w:r>
        <w:r w:rsidRPr="00E82C14">
          <w:rPr>
            <w:rStyle w:val="Hyperlink"/>
            <w:noProof/>
          </w:rPr>
          <w:t>Modifying Properties of an Attachment Object</w:t>
        </w:r>
        <w:r>
          <w:rPr>
            <w:noProof/>
            <w:webHidden/>
          </w:rPr>
          <w:tab/>
        </w:r>
        <w:r>
          <w:rPr>
            <w:noProof/>
            <w:webHidden/>
          </w:rPr>
          <w:fldChar w:fldCharType="begin"/>
        </w:r>
        <w:r>
          <w:rPr>
            <w:noProof/>
            <w:webHidden/>
          </w:rPr>
          <w:instrText xml:space="preserve"> PAGEREF _Toc190324635 \h </w:instrText>
        </w:r>
        <w:r>
          <w:rPr>
            <w:noProof/>
            <w:webHidden/>
          </w:rPr>
        </w:r>
        <w:r>
          <w:rPr>
            <w:noProof/>
            <w:webHidden/>
          </w:rPr>
          <w:fldChar w:fldCharType="separate"/>
        </w:r>
        <w:r>
          <w:rPr>
            <w:noProof/>
            <w:webHidden/>
          </w:rPr>
          <w:t>141</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6" w:history="1">
        <w:r w:rsidRPr="00E82C14">
          <w:rPr>
            <w:rStyle w:val="Hyperlink"/>
            <w:noProof/>
          </w:rPr>
          <w:t>2.6.3.3.7</w:t>
        </w:r>
        <w:r>
          <w:rPr>
            <w:rFonts w:asciiTheme="minorHAnsi" w:eastAsiaTheme="minorEastAsia" w:hAnsiTheme="minorHAnsi" w:cstheme="minorBidi"/>
            <w:noProof/>
            <w:sz w:val="22"/>
            <w:szCs w:val="22"/>
          </w:rPr>
          <w:tab/>
        </w:r>
        <w:r w:rsidRPr="00E82C14">
          <w:rPr>
            <w:rStyle w:val="Hyperlink"/>
            <w:noProof/>
          </w:rPr>
          <w:t>Deleting a Recipient</w:t>
        </w:r>
        <w:r>
          <w:rPr>
            <w:noProof/>
            <w:webHidden/>
          </w:rPr>
          <w:tab/>
        </w:r>
        <w:r>
          <w:rPr>
            <w:noProof/>
            <w:webHidden/>
          </w:rPr>
          <w:fldChar w:fldCharType="begin"/>
        </w:r>
        <w:r>
          <w:rPr>
            <w:noProof/>
            <w:webHidden/>
          </w:rPr>
          <w:instrText xml:space="preserve"> PAGEREF _Toc190324636 \h </w:instrText>
        </w:r>
        <w:r>
          <w:rPr>
            <w:noProof/>
            <w:webHidden/>
          </w:rPr>
        </w:r>
        <w:r>
          <w:rPr>
            <w:noProof/>
            <w:webHidden/>
          </w:rPr>
          <w:fldChar w:fldCharType="separate"/>
        </w:r>
        <w:r>
          <w:rPr>
            <w:noProof/>
            <w:webHidden/>
          </w:rPr>
          <w:t>142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7" w:history="1">
        <w:r w:rsidRPr="00E82C14">
          <w:rPr>
            <w:rStyle w:val="Hyperlink"/>
            <w:noProof/>
          </w:rPr>
          <w:t>2.6.3.3.8</w:t>
        </w:r>
        <w:r>
          <w:rPr>
            <w:rFonts w:asciiTheme="minorHAnsi" w:eastAsiaTheme="minorEastAsia" w:hAnsiTheme="minorHAnsi" w:cstheme="minorBidi"/>
            <w:noProof/>
            <w:sz w:val="22"/>
            <w:szCs w:val="22"/>
          </w:rPr>
          <w:tab/>
        </w:r>
        <w:r w:rsidRPr="00E82C14">
          <w:rPr>
            <w:rStyle w:val="Hyperlink"/>
            <w:noProof/>
          </w:rPr>
          <w:t>Deleting an Attachment Object</w:t>
        </w:r>
        <w:r>
          <w:rPr>
            <w:noProof/>
            <w:webHidden/>
          </w:rPr>
          <w:tab/>
        </w:r>
        <w:r>
          <w:rPr>
            <w:noProof/>
            <w:webHidden/>
          </w:rPr>
          <w:fldChar w:fldCharType="begin"/>
        </w:r>
        <w:r>
          <w:rPr>
            <w:noProof/>
            <w:webHidden/>
          </w:rPr>
          <w:instrText xml:space="preserve"> PAGEREF _Toc190324637 \h </w:instrText>
        </w:r>
        <w:r>
          <w:rPr>
            <w:noProof/>
            <w:webHidden/>
          </w:rPr>
        </w:r>
        <w:r>
          <w:rPr>
            <w:noProof/>
            <w:webHidden/>
          </w:rPr>
          <w:fldChar w:fldCharType="separate"/>
        </w:r>
        <w:r>
          <w:rPr>
            <w:noProof/>
            <w:webHidden/>
          </w:rPr>
          <w:t>142</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38" w:history="1">
        <w:r w:rsidRPr="00E82C14">
          <w:rPr>
            <w:rStyle w:val="Hyperlink"/>
            <w:noProof/>
          </w:rPr>
          <w:t>2.6.3.4</w:t>
        </w:r>
        <w:r>
          <w:rPr>
            <w:rFonts w:asciiTheme="minorHAnsi" w:eastAsiaTheme="minorEastAsia" w:hAnsiTheme="minorHAnsi" w:cstheme="minorBidi"/>
            <w:noProof/>
            <w:sz w:val="22"/>
            <w:szCs w:val="22"/>
          </w:rPr>
          <w:tab/>
        </w:r>
        <w:r w:rsidRPr="00E82C14">
          <w:rPr>
            <w:rStyle w:val="Hyperlink"/>
            <w:noProof/>
          </w:rPr>
          <w:t>Name-to-ID Map Operations</w:t>
        </w:r>
        <w:r>
          <w:rPr>
            <w:noProof/>
            <w:webHidden/>
          </w:rPr>
          <w:tab/>
        </w:r>
        <w:r>
          <w:rPr>
            <w:noProof/>
            <w:webHidden/>
          </w:rPr>
          <w:fldChar w:fldCharType="begin"/>
        </w:r>
        <w:r>
          <w:rPr>
            <w:noProof/>
            <w:webHidden/>
          </w:rPr>
          <w:instrText xml:space="preserve"> PAGEREF _Toc190324638 \h </w:instrText>
        </w:r>
        <w:r>
          <w:rPr>
            <w:noProof/>
            <w:webHidden/>
          </w:rPr>
        </w:r>
        <w:r>
          <w:rPr>
            <w:noProof/>
            <w:webHidden/>
          </w:rPr>
          <w:fldChar w:fldCharType="separate"/>
        </w:r>
        <w:r>
          <w:rPr>
            <w:noProof/>
            <w:webHidden/>
          </w:rPr>
          <w:t>142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39" w:history="1">
        <w:r w:rsidRPr="00E82C14">
          <w:rPr>
            <w:rStyle w:val="Hyperlink"/>
            <w:noProof/>
          </w:rPr>
          <w:t>2.6.3.4.1</w:t>
        </w:r>
        <w:r>
          <w:rPr>
            <w:rFonts w:asciiTheme="minorHAnsi" w:eastAsiaTheme="minorEastAsia" w:hAnsiTheme="minorHAnsi" w:cstheme="minorBidi"/>
            <w:noProof/>
            <w:sz w:val="22"/>
            <w:szCs w:val="22"/>
          </w:rPr>
          <w:tab/>
        </w:r>
        <w:r w:rsidRPr="00E82C14">
          <w:rPr>
            <w:rStyle w:val="Hyperlink"/>
            <w:noProof/>
          </w:rPr>
          <w:t>Creating the Name-to-ID Map</w:t>
        </w:r>
        <w:r>
          <w:rPr>
            <w:noProof/>
            <w:webHidden/>
          </w:rPr>
          <w:tab/>
        </w:r>
        <w:r>
          <w:rPr>
            <w:noProof/>
            <w:webHidden/>
          </w:rPr>
          <w:fldChar w:fldCharType="begin"/>
        </w:r>
        <w:r>
          <w:rPr>
            <w:noProof/>
            <w:webHidden/>
          </w:rPr>
          <w:instrText xml:space="preserve"> PAGEREF _Toc190324639 \h </w:instrText>
        </w:r>
        <w:r>
          <w:rPr>
            <w:noProof/>
            <w:webHidden/>
          </w:rPr>
        </w:r>
        <w:r>
          <w:rPr>
            <w:noProof/>
            <w:webHidden/>
          </w:rPr>
          <w:fldChar w:fldCharType="separate"/>
        </w:r>
        <w:r>
          <w:rPr>
            <w:noProof/>
            <w:webHidden/>
          </w:rPr>
          <w:t>142</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40" w:history="1">
        <w:r w:rsidRPr="00E82C14">
          <w:rPr>
            <w:rStyle w:val="Hyperlink"/>
            <w:noProof/>
          </w:rPr>
          <w:t>2.6.3.4.2</w:t>
        </w:r>
        <w:r>
          <w:rPr>
            <w:rFonts w:asciiTheme="minorHAnsi" w:eastAsiaTheme="minorEastAsia" w:hAnsiTheme="minorHAnsi" w:cstheme="minorBidi"/>
            <w:noProof/>
            <w:sz w:val="22"/>
            <w:szCs w:val="22"/>
          </w:rPr>
          <w:tab/>
        </w:r>
        <w:r w:rsidRPr="00E82C14">
          <w:rPr>
            <w:rStyle w:val="Hyperlink"/>
            <w:noProof/>
          </w:rPr>
          <w:t>Adding a Named Property</w:t>
        </w:r>
        <w:r>
          <w:rPr>
            <w:noProof/>
            <w:webHidden/>
          </w:rPr>
          <w:tab/>
        </w:r>
        <w:r>
          <w:rPr>
            <w:noProof/>
            <w:webHidden/>
          </w:rPr>
          <w:fldChar w:fldCharType="begin"/>
        </w:r>
        <w:r>
          <w:rPr>
            <w:noProof/>
            <w:webHidden/>
          </w:rPr>
          <w:instrText xml:space="preserve"> PAGEREF _Toc190324640 \h </w:instrText>
        </w:r>
        <w:r>
          <w:rPr>
            <w:noProof/>
            <w:webHidden/>
          </w:rPr>
        </w:r>
        <w:r>
          <w:rPr>
            <w:noProof/>
            <w:webHidden/>
          </w:rPr>
          <w:fldChar w:fldCharType="separate"/>
        </w:r>
        <w:r>
          <w:rPr>
            <w:noProof/>
            <w:webHidden/>
          </w:rPr>
          <w:t>143</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41" w:history="1">
        <w:r w:rsidRPr="00E82C14">
          <w:rPr>
            <w:rStyle w:val="Hyperlink"/>
            <w:noProof/>
          </w:rPr>
          <w:t>2.6.3.4.3</w:t>
        </w:r>
        <w:r>
          <w:rPr>
            <w:rFonts w:asciiTheme="minorHAnsi" w:eastAsiaTheme="minorEastAsia" w:hAnsiTheme="minorHAnsi" w:cstheme="minorBidi"/>
            <w:noProof/>
            <w:sz w:val="22"/>
            <w:szCs w:val="22"/>
          </w:rPr>
          <w:tab/>
        </w:r>
        <w:r w:rsidRPr="00E82C14">
          <w:rPr>
            <w:rStyle w:val="Hyperlink"/>
            <w:noProof/>
          </w:rPr>
          <w:t>Deleting a Named Property</w:t>
        </w:r>
        <w:r>
          <w:rPr>
            <w:noProof/>
            <w:webHidden/>
          </w:rPr>
          <w:tab/>
        </w:r>
        <w:r>
          <w:rPr>
            <w:noProof/>
            <w:webHidden/>
          </w:rPr>
          <w:fldChar w:fldCharType="begin"/>
        </w:r>
        <w:r>
          <w:rPr>
            <w:noProof/>
            <w:webHidden/>
          </w:rPr>
          <w:instrText xml:space="preserve"> PAGEREF _Toc190324641 \h </w:instrText>
        </w:r>
        <w:r>
          <w:rPr>
            <w:noProof/>
            <w:webHidden/>
          </w:rPr>
        </w:r>
        <w:r>
          <w:rPr>
            <w:noProof/>
            <w:webHidden/>
          </w:rPr>
          <w:fldChar w:fldCharType="separate"/>
        </w:r>
        <w:r>
          <w:rPr>
            <w:noProof/>
            <w:webHidden/>
          </w:rPr>
          <w:t>143</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42" w:history="1">
        <w:r w:rsidRPr="00E82C14">
          <w:rPr>
            <w:rStyle w:val="Hyperlink"/>
            <w:noProof/>
          </w:rPr>
          <w:t>2.7</w:t>
        </w:r>
        <w:r>
          <w:rPr>
            <w:rFonts w:asciiTheme="minorHAnsi" w:eastAsiaTheme="minorEastAsia" w:hAnsiTheme="minorHAnsi" w:cstheme="minorBidi"/>
            <w:noProof/>
            <w:sz w:val="22"/>
            <w:szCs w:val="22"/>
          </w:rPr>
          <w:tab/>
        </w:r>
        <w:r w:rsidRPr="00E82C14">
          <w:rPr>
            <w:rStyle w:val="Hyperlink"/>
            <w:noProof/>
          </w:rPr>
          <w:t>Minimum PST Requirements</w:t>
        </w:r>
        <w:r>
          <w:rPr>
            <w:noProof/>
            <w:webHidden/>
          </w:rPr>
          <w:tab/>
        </w:r>
        <w:r>
          <w:rPr>
            <w:noProof/>
            <w:webHidden/>
          </w:rPr>
          <w:fldChar w:fldCharType="begin"/>
        </w:r>
        <w:r>
          <w:rPr>
            <w:noProof/>
            <w:webHidden/>
          </w:rPr>
          <w:instrText xml:space="preserve"> PAGEREF _Toc190324642 \h </w:instrText>
        </w:r>
        <w:r>
          <w:rPr>
            <w:noProof/>
            <w:webHidden/>
          </w:rPr>
        </w:r>
        <w:r>
          <w:rPr>
            <w:noProof/>
            <w:webHidden/>
          </w:rPr>
          <w:fldChar w:fldCharType="separate"/>
        </w:r>
        <w:r>
          <w:rPr>
            <w:noProof/>
            <w:webHidden/>
          </w:rPr>
          <w:t>143</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643" w:history="1">
        <w:r w:rsidRPr="00E82C14">
          <w:rPr>
            <w:rStyle w:val="Hyperlink"/>
            <w:noProof/>
          </w:rPr>
          <w:t>2.7.1</w:t>
        </w:r>
        <w:r>
          <w:rPr>
            <w:rFonts w:asciiTheme="minorHAnsi" w:eastAsiaTheme="minorEastAsia" w:hAnsiTheme="minorHAnsi" w:cstheme="minorBidi"/>
            <w:noProof/>
            <w:sz w:val="22"/>
            <w:szCs w:val="22"/>
          </w:rPr>
          <w:tab/>
        </w:r>
        <w:r w:rsidRPr="00E82C14">
          <w:rPr>
            <w:rStyle w:val="Hyperlink"/>
            <w:noProof/>
          </w:rPr>
          <w:t>Mandatory Nodes</w:t>
        </w:r>
        <w:r>
          <w:rPr>
            <w:noProof/>
            <w:webHidden/>
          </w:rPr>
          <w:tab/>
        </w:r>
        <w:r>
          <w:rPr>
            <w:noProof/>
            <w:webHidden/>
          </w:rPr>
          <w:fldChar w:fldCharType="begin"/>
        </w:r>
        <w:r>
          <w:rPr>
            <w:noProof/>
            <w:webHidden/>
          </w:rPr>
          <w:instrText xml:space="preserve"> PAGEREF _Toc190324643 \h </w:instrText>
        </w:r>
        <w:r>
          <w:rPr>
            <w:noProof/>
            <w:webHidden/>
          </w:rPr>
        </w:r>
        <w:r>
          <w:rPr>
            <w:noProof/>
            <w:webHidden/>
          </w:rPr>
          <w:fldChar w:fldCharType="separate"/>
        </w:r>
        <w:r>
          <w:rPr>
            <w:noProof/>
            <w:webHidden/>
          </w:rPr>
          <w:t>144</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644" w:history="1">
        <w:r w:rsidRPr="00E82C14">
          <w:rPr>
            <w:rStyle w:val="Hyperlink"/>
            <w:noProof/>
          </w:rPr>
          <w:t>2.7.2</w:t>
        </w:r>
        <w:r>
          <w:rPr>
            <w:rFonts w:asciiTheme="minorHAnsi" w:eastAsiaTheme="minorEastAsia" w:hAnsiTheme="minorHAnsi" w:cstheme="minorBidi"/>
            <w:noProof/>
            <w:sz w:val="22"/>
            <w:szCs w:val="22"/>
          </w:rPr>
          <w:tab/>
        </w:r>
        <w:r w:rsidRPr="00E82C14">
          <w:rPr>
            <w:rStyle w:val="Hyperlink"/>
            <w:noProof/>
          </w:rPr>
          <w:t>Minimum Folder Hierarchy</w:t>
        </w:r>
        <w:r>
          <w:rPr>
            <w:noProof/>
            <w:webHidden/>
          </w:rPr>
          <w:tab/>
        </w:r>
        <w:r>
          <w:rPr>
            <w:noProof/>
            <w:webHidden/>
          </w:rPr>
          <w:fldChar w:fldCharType="begin"/>
        </w:r>
        <w:r>
          <w:rPr>
            <w:noProof/>
            <w:webHidden/>
          </w:rPr>
          <w:instrText xml:space="preserve"> PAGEREF _Toc190324644 \h </w:instrText>
        </w:r>
        <w:r>
          <w:rPr>
            <w:noProof/>
            <w:webHidden/>
          </w:rPr>
        </w:r>
        <w:r>
          <w:rPr>
            <w:noProof/>
            <w:webHidden/>
          </w:rPr>
          <w:fldChar w:fldCharType="separate"/>
        </w:r>
        <w:r>
          <w:rPr>
            <w:noProof/>
            <w:webHidden/>
          </w:rPr>
          <w:t>145</w:t>
        </w:r>
        <w:r>
          <w:rPr>
            <w:noProof/>
            <w:webHidden/>
          </w:rPr>
          <w:fldChar w:fldCharType="end"/>
        </w:r>
      </w:hyperlink>
    </w:p>
    <w:p w:rsidR="0004023B" w:rsidRDefault="0004023B">
      <w:pPr>
        <w:pStyle w:val="TOC3"/>
        <w:rPr>
          <w:rFonts w:asciiTheme="minorHAnsi" w:eastAsiaTheme="minorEastAsia" w:hAnsiTheme="minorHAnsi" w:cstheme="minorBidi"/>
          <w:noProof/>
          <w:sz w:val="22"/>
          <w:szCs w:val="22"/>
        </w:rPr>
      </w:pPr>
      <w:hyperlink w:anchor="_Toc190324645" w:history="1">
        <w:r w:rsidRPr="00E82C14">
          <w:rPr>
            <w:rStyle w:val="Hyperlink"/>
            <w:noProof/>
          </w:rPr>
          <w:t>2.7.3</w:t>
        </w:r>
        <w:r>
          <w:rPr>
            <w:rFonts w:asciiTheme="minorHAnsi" w:eastAsiaTheme="minorEastAsia" w:hAnsiTheme="minorHAnsi" w:cstheme="minorBidi"/>
            <w:noProof/>
            <w:sz w:val="22"/>
            <w:szCs w:val="22"/>
          </w:rPr>
          <w:tab/>
        </w:r>
        <w:r w:rsidRPr="00E82C14">
          <w:rPr>
            <w:rStyle w:val="Hyperlink"/>
            <w:noProof/>
          </w:rPr>
          <w:t>Minimum Object Requirements</w:t>
        </w:r>
        <w:r>
          <w:rPr>
            <w:noProof/>
            <w:webHidden/>
          </w:rPr>
          <w:tab/>
        </w:r>
        <w:r>
          <w:rPr>
            <w:noProof/>
            <w:webHidden/>
          </w:rPr>
          <w:fldChar w:fldCharType="begin"/>
        </w:r>
        <w:r>
          <w:rPr>
            <w:noProof/>
            <w:webHidden/>
          </w:rPr>
          <w:instrText xml:space="preserve"> PAGEREF _Toc190324645 \h </w:instrText>
        </w:r>
        <w:r>
          <w:rPr>
            <w:noProof/>
            <w:webHidden/>
          </w:rPr>
        </w:r>
        <w:r>
          <w:rPr>
            <w:noProof/>
            <w:webHidden/>
          </w:rPr>
          <w:fldChar w:fldCharType="separate"/>
        </w:r>
        <w:r>
          <w:rPr>
            <w:noProof/>
            <w:webHidden/>
          </w:rPr>
          <w:t>145</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46" w:history="1">
        <w:r w:rsidRPr="00E82C14">
          <w:rPr>
            <w:rStyle w:val="Hyperlink"/>
            <w:noProof/>
          </w:rPr>
          <w:t>2.7.3.1</w:t>
        </w:r>
        <w:r>
          <w:rPr>
            <w:rFonts w:asciiTheme="minorHAnsi" w:eastAsiaTheme="minorEastAsia" w:hAnsiTheme="minorHAnsi" w:cstheme="minorBidi"/>
            <w:noProof/>
            <w:sz w:val="22"/>
            <w:szCs w:val="22"/>
          </w:rPr>
          <w:tab/>
        </w:r>
        <w:r w:rsidRPr="00E82C14">
          <w:rPr>
            <w:rStyle w:val="Hyperlink"/>
            <w:noProof/>
          </w:rPr>
          <w:t>Message Store</w:t>
        </w:r>
        <w:r>
          <w:rPr>
            <w:noProof/>
            <w:webHidden/>
          </w:rPr>
          <w:tab/>
        </w:r>
        <w:r>
          <w:rPr>
            <w:noProof/>
            <w:webHidden/>
          </w:rPr>
          <w:fldChar w:fldCharType="begin"/>
        </w:r>
        <w:r>
          <w:rPr>
            <w:noProof/>
            <w:webHidden/>
          </w:rPr>
          <w:instrText xml:space="preserve"> PAGEREF _Toc190324646 \h </w:instrText>
        </w:r>
        <w:r>
          <w:rPr>
            <w:noProof/>
            <w:webHidden/>
          </w:rPr>
        </w:r>
        <w:r>
          <w:rPr>
            <w:noProof/>
            <w:webHidden/>
          </w:rPr>
          <w:fldChar w:fldCharType="separate"/>
        </w:r>
        <w:r>
          <w:rPr>
            <w:noProof/>
            <w:webHidden/>
          </w:rPr>
          <w:t>146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47" w:history="1">
        <w:r w:rsidRPr="00E82C14">
          <w:rPr>
            <w:rStyle w:val="Hyperlink"/>
            <w:noProof/>
          </w:rPr>
          <w:t>2.7.3.2</w:t>
        </w:r>
        <w:r>
          <w:rPr>
            <w:rFonts w:asciiTheme="minorHAnsi" w:eastAsiaTheme="minorEastAsia" w:hAnsiTheme="minorHAnsi" w:cstheme="minorBidi"/>
            <w:noProof/>
            <w:sz w:val="22"/>
            <w:szCs w:val="22"/>
          </w:rPr>
          <w:tab/>
        </w:r>
        <w:r w:rsidRPr="00E82C14">
          <w:rPr>
            <w:rStyle w:val="Hyperlink"/>
            <w:noProof/>
          </w:rPr>
          <w:t>Name-to-ID Map</w:t>
        </w:r>
        <w:r>
          <w:rPr>
            <w:noProof/>
            <w:webHidden/>
          </w:rPr>
          <w:tab/>
        </w:r>
        <w:r>
          <w:rPr>
            <w:noProof/>
            <w:webHidden/>
          </w:rPr>
          <w:fldChar w:fldCharType="begin"/>
        </w:r>
        <w:r>
          <w:rPr>
            <w:noProof/>
            <w:webHidden/>
          </w:rPr>
          <w:instrText xml:space="preserve"> PAGEREF _Toc190324647 \h </w:instrText>
        </w:r>
        <w:r>
          <w:rPr>
            <w:noProof/>
            <w:webHidden/>
          </w:rPr>
        </w:r>
        <w:r>
          <w:rPr>
            <w:noProof/>
            <w:webHidden/>
          </w:rPr>
          <w:fldChar w:fldCharType="separate"/>
        </w:r>
        <w:r>
          <w:rPr>
            <w:noProof/>
            <w:webHidden/>
          </w:rPr>
          <w:t>146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48" w:history="1">
        <w:r w:rsidRPr="00E82C14">
          <w:rPr>
            <w:rStyle w:val="Hyperlink"/>
            <w:noProof/>
          </w:rPr>
          <w:t>2.7.3.3</w:t>
        </w:r>
        <w:r>
          <w:rPr>
            <w:rFonts w:asciiTheme="minorHAnsi" w:eastAsiaTheme="minorEastAsia" w:hAnsiTheme="minorHAnsi" w:cstheme="minorBidi"/>
            <w:noProof/>
            <w:sz w:val="22"/>
            <w:szCs w:val="22"/>
          </w:rPr>
          <w:tab/>
        </w:r>
        <w:r w:rsidRPr="00E82C14">
          <w:rPr>
            <w:rStyle w:val="Hyperlink"/>
            <w:noProof/>
          </w:rPr>
          <w:t>Template Objects</w:t>
        </w:r>
        <w:r>
          <w:rPr>
            <w:noProof/>
            <w:webHidden/>
          </w:rPr>
          <w:tab/>
        </w:r>
        <w:r>
          <w:rPr>
            <w:noProof/>
            <w:webHidden/>
          </w:rPr>
          <w:fldChar w:fldCharType="begin"/>
        </w:r>
        <w:r>
          <w:rPr>
            <w:noProof/>
            <w:webHidden/>
          </w:rPr>
          <w:instrText xml:space="preserve"> PAGEREF _Toc190324648 \h </w:instrText>
        </w:r>
        <w:r>
          <w:rPr>
            <w:noProof/>
            <w:webHidden/>
          </w:rPr>
        </w:r>
        <w:r>
          <w:rPr>
            <w:noProof/>
            <w:webHidden/>
          </w:rPr>
          <w:fldChar w:fldCharType="separate"/>
        </w:r>
        <w:r>
          <w:rPr>
            <w:noProof/>
            <w:webHidden/>
          </w:rPr>
          <w:t>146</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49" w:history="1">
        <w:r w:rsidRPr="00E82C14">
          <w:rPr>
            <w:rStyle w:val="Hyperlink"/>
            <w:noProof/>
          </w:rPr>
          <w:t>2.7.3.4</w:t>
        </w:r>
        <w:r>
          <w:rPr>
            <w:rFonts w:asciiTheme="minorHAnsi" w:eastAsiaTheme="minorEastAsia" w:hAnsiTheme="minorHAnsi" w:cstheme="minorBidi"/>
            <w:noProof/>
            <w:sz w:val="22"/>
            <w:szCs w:val="22"/>
          </w:rPr>
          <w:tab/>
        </w:r>
        <w:r w:rsidRPr="00E82C14">
          <w:rPr>
            <w:rStyle w:val="Hyperlink"/>
            <w:noProof/>
          </w:rPr>
          <w:t>Folders</w:t>
        </w:r>
        <w:r>
          <w:rPr>
            <w:noProof/>
            <w:webHidden/>
          </w:rPr>
          <w:tab/>
        </w:r>
        <w:r>
          <w:rPr>
            <w:noProof/>
            <w:webHidden/>
          </w:rPr>
          <w:fldChar w:fldCharType="begin"/>
        </w:r>
        <w:r>
          <w:rPr>
            <w:noProof/>
            <w:webHidden/>
          </w:rPr>
          <w:instrText xml:space="preserve"> PAGEREF _Toc190324649 \h </w:instrText>
        </w:r>
        <w:r>
          <w:rPr>
            <w:noProof/>
            <w:webHidden/>
          </w:rPr>
        </w:r>
        <w:r>
          <w:rPr>
            <w:noProof/>
            <w:webHidden/>
          </w:rPr>
          <w:fldChar w:fldCharType="separate"/>
        </w:r>
        <w:r>
          <w:rPr>
            <w:noProof/>
            <w:webHidden/>
          </w:rPr>
          <w:t>146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50" w:history="1">
        <w:r w:rsidRPr="00E82C14">
          <w:rPr>
            <w:rStyle w:val="Hyperlink"/>
            <w:noProof/>
          </w:rPr>
          <w:t>2.7.3.4.1</w:t>
        </w:r>
        <w:r>
          <w:rPr>
            <w:rFonts w:asciiTheme="minorHAnsi" w:eastAsiaTheme="minorEastAsia" w:hAnsiTheme="minorHAnsi" w:cstheme="minorBidi"/>
            <w:noProof/>
            <w:sz w:val="22"/>
            <w:szCs w:val="22"/>
          </w:rPr>
          <w:tab/>
        </w:r>
        <w:r w:rsidRPr="00E82C14">
          <w:rPr>
            <w:rStyle w:val="Hyperlink"/>
            <w:noProof/>
          </w:rPr>
          <w:t>Root Folder</w:t>
        </w:r>
        <w:r>
          <w:rPr>
            <w:noProof/>
            <w:webHidden/>
          </w:rPr>
          <w:tab/>
        </w:r>
        <w:r>
          <w:rPr>
            <w:noProof/>
            <w:webHidden/>
          </w:rPr>
          <w:fldChar w:fldCharType="begin"/>
        </w:r>
        <w:r>
          <w:rPr>
            <w:noProof/>
            <w:webHidden/>
          </w:rPr>
          <w:instrText xml:space="preserve"> PAGEREF _Toc190324650 \h </w:instrText>
        </w:r>
        <w:r>
          <w:rPr>
            <w:noProof/>
            <w:webHidden/>
          </w:rPr>
        </w:r>
        <w:r>
          <w:rPr>
            <w:noProof/>
            <w:webHidden/>
          </w:rPr>
          <w:fldChar w:fldCharType="separate"/>
        </w:r>
        <w:r>
          <w:rPr>
            <w:noProof/>
            <w:webHidden/>
          </w:rPr>
          <w:t>146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51" w:history="1">
        <w:r w:rsidRPr="00E82C14">
          <w:rPr>
            <w:rStyle w:val="Hyperlink"/>
            <w:noProof/>
          </w:rPr>
          <w:t>2.7.3.4.2</w:t>
        </w:r>
        <w:r>
          <w:rPr>
            <w:rFonts w:asciiTheme="minorHAnsi" w:eastAsiaTheme="minorEastAsia" w:hAnsiTheme="minorHAnsi" w:cstheme="minorBidi"/>
            <w:noProof/>
            <w:sz w:val="22"/>
            <w:szCs w:val="22"/>
          </w:rPr>
          <w:tab/>
        </w:r>
        <w:r w:rsidRPr="00E82C14">
          <w:rPr>
            <w:rStyle w:val="Hyperlink"/>
            <w:noProof/>
          </w:rPr>
          <w:t>Top of Personal Folders (IPM SuBTree)</w:t>
        </w:r>
        <w:r>
          <w:rPr>
            <w:noProof/>
            <w:webHidden/>
          </w:rPr>
          <w:tab/>
        </w:r>
        <w:r>
          <w:rPr>
            <w:noProof/>
            <w:webHidden/>
          </w:rPr>
          <w:fldChar w:fldCharType="begin"/>
        </w:r>
        <w:r>
          <w:rPr>
            <w:noProof/>
            <w:webHidden/>
          </w:rPr>
          <w:instrText xml:space="preserve"> PAGEREF _Toc190324651 \h </w:instrText>
        </w:r>
        <w:r>
          <w:rPr>
            <w:noProof/>
            <w:webHidden/>
          </w:rPr>
        </w:r>
        <w:r>
          <w:rPr>
            <w:noProof/>
            <w:webHidden/>
          </w:rPr>
          <w:fldChar w:fldCharType="separate"/>
        </w:r>
        <w:r>
          <w:rPr>
            <w:noProof/>
            <w:webHidden/>
          </w:rPr>
          <w:t>146</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52" w:history="1">
        <w:r w:rsidRPr="00E82C14">
          <w:rPr>
            <w:rStyle w:val="Hyperlink"/>
            <w:noProof/>
          </w:rPr>
          <w:t>2.7.3.4.3</w:t>
        </w:r>
        <w:r>
          <w:rPr>
            <w:rFonts w:asciiTheme="minorHAnsi" w:eastAsiaTheme="minorEastAsia" w:hAnsiTheme="minorHAnsi" w:cstheme="minorBidi"/>
            <w:noProof/>
            <w:sz w:val="22"/>
            <w:szCs w:val="22"/>
          </w:rPr>
          <w:tab/>
        </w:r>
        <w:r w:rsidRPr="00E82C14">
          <w:rPr>
            <w:rStyle w:val="Hyperlink"/>
            <w:noProof/>
          </w:rPr>
          <w:t>Search Root</w:t>
        </w:r>
        <w:r>
          <w:rPr>
            <w:noProof/>
            <w:webHidden/>
          </w:rPr>
          <w:tab/>
        </w:r>
        <w:r>
          <w:rPr>
            <w:noProof/>
            <w:webHidden/>
          </w:rPr>
          <w:fldChar w:fldCharType="begin"/>
        </w:r>
        <w:r>
          <w:rPr>
            <w:noProof/>
            <w:webHidden/>
          </w:rPr>
          <w:instrText xml:space="preserve"> PAGEREF _Toc190324652 \h </w:instrText>
        </w:r>
        <w:r>
          <w:rPr>
            <w:noProof/>
            <w:webHidden/>
          </w:rPr>
        </w:r>
        <w:r>
          <w:rPr>
            <w:noProof/>
            <w:webHidden/>
          </w:rPr>
          <w:fldChar w:fldCharType="separate"/>
        </w:r>
        <w:r>
          <w:rPr>
            <w:noProof/>
            <w:webHidden/>
          </w:rPr>
          <w:t>147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53" w:history="1">
        <w:r w:rsidRPr="00E82C14">
          <w:rPr>
            <w:rStyle w:val="Hyperlink"/>
            <w:noProof/>
          </w:rPr>
          <w:t>2.7.3.4.4</w:t>
        </w:r>
        <w:r>
          <w:rPr>
            <w:rFonts w:asciiTheme="minorHAnsi" w:eastAsiaTheme="minorEastAsia" w:hAnsiTheme="minorHAnsi" w:cstheme="minorBidi"/>
            <w:noProof/>
            <w:sz w:val="22"/>
            <w:szCs w:val="22"/>
          </w:rPr>
          <w:tab/>
        </w:r>
        <w:r w:rsidRPr="00E82C14">
          <w:rPr>
            <w:rStyle w:val="Hyperlink"/>
            <w:noProof/>
          </w:rPr>
          <w:t>Spam Search Folder</w:t>
        </w:r>
        <w:r>
          <w:rPr>
            <w:noProof/>
            <w:webHidden/>
          </w:rPr>
          <w:tab/>
        </w:r>
        <w:r>
          <w:rPr>
            <w:noProof/>
            <w:webHidden/>
          </w:rPr>
          <w:fldChar w:fldCharType="begin"/>
        </w:r>
        <w:r>
          <w:rPr>
            <w:noProof/>
            <w:webHidden/>
          </w:rPr>
          <w:instrText xml:space="preserve"> PAGEREF _Toc190324653 \h </w:instrText>
        </w:r>
        <w:r>
          <w:rPr>
            <w:noProof/>
            <w:webHidden/>
          </w:rPr>
        </w:r>
        <w:r>
          <w:rPr>
            <w:noProof/>
            <w:webHidden/>
          </w:rPr>
          <w:fldChar w:fldCharType="separate"/>
        </w:r>
        <w:r>
          <w:rPr>
            <w:noProof/>
            <w:webHidden/>
          </w:rPr>
          <w:t>147</w:t>
        </w:r>
        <w:r>
          <w:rPr>
            <w:noProof/>
            <w:webHidden/>
          </w:rPr>
          <w:fldChar w:fldCharType="end"/>
        </w:r>
      </w:hyperlink>
    </w:p>
    <w:p w:rsidR="0004023B" w:rsidRDefault="0004023B">
      <w:pPr>
        <w:pStyle w:val="TOC5"/>
        <w:rPr>
          <w:rFonts w:asciiTheme="minorHAnsi" w:eastAsiaTheme="minorEastAsia" w:hAnsiTheme="minorHAnsi" w:cstheme="minorBidi"/>
          <w:noProof/>
          <w:sz w:val="22"/>
          <w:szCs w:val="22"/>
        </w:rPr>
      </w:pPr>
      <w:hyperlink w:anchor="_Toc190324654" w:history="1">
        <w:r w:rsidRPr="00E82C14">
          <w:rPr>
            <w:rStyle w:val="Hyperlink"/>
            <w:noProof/>
          </w:rPr>
          <w:t>2.7.3.4.5</w:t>
        </w:r>
        <w:r>
          <w:rPr>
            <w:rFonts w:asciiTheme="minorHAnsi" w:eastAsiaTheme="minorEastAsia" w:hAnsiTheme="minorHAnsi" w:cstheme="minorBidi"/>
            <w:noProof/>
            <w:sz w:val="22"/>
            <w:szCs w:val="22"/>
          </w:rPr>
          <w:tab/>
        </w:r>
        <w:r w:rsidRPr="00E82C14">
          <w:rPr>
            <w:rStyle w:val="Hyperlink"/>
            <w:noProof/>
          </w:rPr>
          <w:t>Deleted Items</w:t>
        </w:r>
        <w:r>
          <w:rPr>
            <w:noProof/>
            <w:webHidden/>
          </w:rPr>
          <w:tab/>
        </w:r>
        <w:r>
          <w:rPr>
            <w:noProof/>
            <w:webHidden/>
          </w:rPr>
          <w:fldChar w:fldCharType="begin"/>
        </w:r>
        <w:r>
          <w:rPr>
            <w:noProof/>
            <w:webHidden/>
          </w:rPr>
          <w:instrText xml:space="preserve"> PAGEREF _Toc190324654 \h </w:instrText>
        </w:r>
        <w:r>
          <w:rPr>
            <w:noProof/>
            <w:webHidden/>
          </w:rPr>
        </w:r>
        <w:r>
          <w:rPr>
            <w:noProof/>
            <w:webHidden/>
          </w:rPr>
          <w:fldChar w:fldCharType="separate"/>
        </w:r>
        <w:r>
          <w:rPr>
            <w:noProof/>
            <w:webHidden/>
          </w:rPr>
          <w:t>147</w:t>
        </w:r>
        <w:r>
          <w:rPr>
            <w:noProof/>
            <w:webHidden/>
          </w:rPr>
          <w:fldChar w:fldCharType="end"/>
        </w:r>
      </w:hyperlink>
    </w:p>
    <w:p w:rsidR="0004023B" w:rsidRDefault="0004023B">
      <w:pPr>
        <w:pStyle w:val="TOC4"/>
        <w:rPr>
          <w:rFonts w:asciiTheme="minorHAnsi" w:eastAsiaTheme="minorEastAsia" w:hAnsiTheme="minorHAnsi" w:cstheme="minorBidi"/>
          <w:noProof/>
          <w:sz w:val="22"/>
          <w:szCs w:val="22"/>
        </w:rPr>
      </w:pPr>
      <w:hyperlink w:anchor="_Toc190324655" w:history="1">
        <w:r w:rsidRPr="00E82C14">
          <w:rPr>
            <w:rStyle w:val="Hyperlink"/>
            <w:noProof/>
          </w:rPr>
          <w:t>2.7.3.5</w:t>
        </w:r>
        <w:r>
          <w:rPr>
            <w:rFonts w:asciiTheme="minorHAnsi" w:eastAsiaTheme="minorEastAsia" w:hAnsiTheme="minorHAnsi" w:cstheme="minorBidi"/>
            <w:noProof/>
            <w:sz w:val="22"/>
            <w:szCs w:val="22"/>
          </w:rPr>
          <w:tab/>
        </w:r>
        <w:r w:rsidRPr="00E82C14">
          <w:rPr>
            <w:rStyle w:val="Hyperlink"/>
            <w:noProof/>
          </w:rPr>
          <w:t>Search-Related Objects</w:t>
        </w:r>
        <w:r>
          <w:rPr>
            <w:noProof/>
            <w:webHidden/>
          </w:rPr>
          <w:tab/>
        </w:r>
        <w:r>
          <w:rPr>
            <w:noProof/>
            <w:webHidden/>
          </w:rPr>
          <w:fldChar w:fldCharType="begin"/>
        </w:r>
        <w:r>
          <w:rPr>
            <w:noProof/>
            <w:webHidden/>
          </w:rPr>
          <w:instrText xml:space="preserve"> PAGEREF _Toc190324655 \h </w:instrText>
        </w:r>
        <w:r>
          <w:rPr>
            <w:noProof/>
            <w:webHidden/>
          </w:rPr>
        </w:r>
        <w:r>
          <w:rPr>
            <w:noProof/>
            <w:webHidden/>
          </w:rPr>
          <w:fldChar w:fldCharType="separate"/>
        </w:r>
        <w:r>
          <w:rPr>
            <w:noProof/>
            <w:webHidden/>
          </w:rPr>
          <w:t>148</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656" w:history="1">
        <w:r w:rsidRPr="00E82C14">
          <w:rPr>
            <w:rStyle w:val="Hyperlink"/>
            <w:noProof/>
          </w:rPr>
          <w:t>3</w:t>
        </w:r>
        <w:r>
          <w:rPr>
            <w:rFonts w:asciiTheme="minorHAnsi" w:eastAsiaTheme="minorEastAsia" w:hAnsiTheme="minorHAnsi" w:cstheme="minorBidi"/>
            <w:b w:val="0"/>
            <w:bCs w:val="0"/>
            <w:noProof/>
            <w:sz w:val="22"/>
            <w:szCs w:val="22"/>
          </w:rPr>
          <w:tab/>
        </w:r>
        <w:r w:rsidRPr="00E82C14">
          <w:rPr>
            <w:rStyle w:val="Hyperlink"/>
            <w:noProof/>
          </w:rPr>
          <w:t>Structure Examples</w:t>
        </w:r>
        <w:r>
          <w:rPr>
            <w:noProof/>
            <w:webHidden/>
          </w:rPr>
          <w:tab/>
        </w:r>
        <w:r>
          <w:rPr>
            <w:noProof/>
            <w:webHidden/>
          </w:rPr>
          <w:fldChar w:fldCharType="begin"/>
        </w:r>
        <w:r>
          <w:rPr>
            <w:noProof/>
            <w:webHidden/>
          </w:rPr>
          <w:instrText xml:space="preserve"> PAGEREF _Toc190324656 \h </w:instrText>
        </w:r>
        <w:r>
          <w:rPr>
            <w:noProof/>
            <w:webHidden/>
          </w:rPr>
        </w:r>
        <w:r>
          <w:rPr>
            <w:noProof/>
            <w:webHidden/>
          </w:rPr>
          <w:fldChar w:fldCharType="separate"/>
        </w:r>
        <w:r>
          <w:rPr>
            <w:noProof/>
            <w:webHidden/>
          </w:rPr>
          <w:t>149</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57" w:history="1">
        <w:r w:rsidRPr="00E82C14">
          <w:rPr>
            <w:rStyle w:val="Hyperlink"/>
            <w:noProof/>
          </w:rPr>
          <w:t>3.1</w:t>
        </w:r>
        <w:r>
          <w:rPr>
            <w:rFonts w:asciiTheme="minorHAnsi" w:eastAsiaTheme="minorEastAsia" w:hAnsiTheme="minorHAnsi" w:cstheme="minorBidi"/>
            <w:noProof/>
            <w:sz w:val="22"/>
            <w:szCs w:val="22"/>
          </w:rPr>
          <w:tab/>
        </w:r>
        <w:r w:rsidRPr="00E82C14">
          <w:rPr>
            <w:rStyle w:val="Hyperlink"/>
            <w:noProof/>
          </w:rPr>
          <w:t>Sample Node Database (NDB)</w:t>
        </w:r>
        <w:r>
          <w:rPr>
            <w:noProof/>
            <w:webHidden/>
          </w:rPr>
          <w:tab/>
        </w:r>
        <w:r>
          <w:rPr>
            <w:noProof/>
            <w:webHidden/>
          </w:rPr>
          <w:fldChar w:fldCharType="begin"/>
        </w:r>
        <w:r>
          <w:rPr>
            <w:noProof/>
            <w:webHidden/>
          </w:rPr>
          <w:instrText xml:space="preserve"> PAGEREF _Toc190324657 \h </w:instrText>
        </w:r>
        <w:r>
          <w:rPr>
            <w:noProof/>
            <w:webHidden/>
          </w:rPr>
        </w:r>
        <w:r>
          <w:rPr>
            <w:noProof/>
            <w:webHidden/>
          </w:rPr>
          <w:fldChar w:fldCharType="separate"/>
        </w:r>
        <w:r>
          <w:rPr>
            <w:noProof/>
            <w:webHidden/>
          </w:rPr>
          <w:t>149</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58" w:history="1">
        <w:r w:rsidRPr="00E82C14">
          <w:rPr>
            <w:rStyle w:val="Hyperlink"/>
            <w:noProof/>
          </w:rPr>
          <w:t>3.2</w:t>
        </w:r>
        <w:r>
          <w:rPr>
            <w:rFonts w:asciiTheme="minorHAnsi" w:eastAsiaTheme="minorEastAsia" w:hAnsiTheme="minorHAnsi" w:cstheme="minorBidi"/>
            <w:noProof/>
            <w:sz w:val="22"/>
            <w:szCs w:val="22"/>
          </w:rPr>
          <w:tab/>
        </w:r>
        <w:r w:rsidRPr="00E82C14">
          <w:rPr>
            <w:rStyle w:val="Hyperlink"/>
            <w:noProof/>
          </w:rPr>
          <w:t>Sample Header</w:t>
        </w:r>
        <w:r>
          <w:rPr>
            <w:noProof/>
            <w:webHidden/>
          </w:rPr>
          <w:tab/>
        </w:r>
        <w:r>
          <w:rPr>
            <w:noProof/>
            <w:webHidden/>
          </w:rPr>
          <w:fldChar w:fldCharType="begin"/>
        </w:r>
        <w:r>
          <w:rPr>
            <w:noProof/>
            <w:webHidden/>
          </w:rPr>
          <w:instrText xml:space="preserve"> PAGEREF _Toc190324658 \h </w:instrText>
        </w:r>
        <w:r>
          <w:rPr>
            <w:noProof/>
            <w:webHidden/>
          </w:rPr>
        </w:r>
        <w:r>
          <w:rPr>
            <w:noProof/>
            <w:webHidden/>
          </w:rPr>
          <w:fldChar w:fldCharType="separate"/>
        </w:r>
        <w:r>
          <w:rPr>
            <w:noProof/>
            <w:webHidden/>
          </w:rPr>
          <w:t>150</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59" w:history="1">
        <w:r w:rsidRPr="00E82C14">
          <w:rPr>
            <w:rStyle w:val="Hyperlink"/>
            <w:noProof/>
          </w:rPr>
          <w:t>3.3</w:t>
        </w:r>
        <w:r>
          <w:rPr>
            <w:rFonts w:asciiTheme="minorHAnsi" w:eastAsiaTheme="minorEastAsia" w:hAnsiTheme="minorHAnsi" w:cstheme="minorBidi"/>
            <w:noProof/>
            <w:sz w:val="22"/>
            <w:szCs w:val="22"/>
          </w:rPr>
          <w:tab/>
        </w:r>
        <w:r w:rsidRPr="00E82C14">
          <w:rPr>
            <w:rStyle w:val="Hyperlink"/>
            <w:noProof/>
          </w:rPr>
          <w:t>Sample Intermediate BT Page</w:t>
        </w:r>
        <w:r>
          <w:rPr>
            <w:noProof/>
            <w:webHidden/>
          </w:rPr>
          <w:tab/>
        </w:r>
        <w:r>
          <w:rPr>
            <w:noProof/>
            <w:webHidden/>
          </w:rPr>
          <w:fldChar w:fldCharType="begin"/>
        </w:r>
        <w:r>
          <w:rPr>
            <w:noProof/>
            <w:webHidden/>
          </w:rPr>
          <w:instrText xml:space="preserve"> PAGEREF _Toc190324659 \h </w:instrText>
        </w:r>
        <w:r>
          <w:rPr>
            <w:noProof/>
            <w:webHidden/>
          </w:rPr>
        </w:r>
        <w:r>
          <w:rPr>
            <w:noProof/>
            <w:webHidden/>
          </w:rPr>
          <w:fldChar w:fldCharType="separate"/>
        </w:r>
        <w:r>
          <w:rPr>
            <w:noProof/>
            <w:webHidden/>
          </w:rPr>
          <w:t>152</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0" w:history="1">
        <w:r w:rsidRPr="00E82C14">
          <w:rPr>
            <w:rStyle w:val="Hyperlink"/>
            <w:noProof/>
          </w:rPr>
          <w:t>3.4</w:t>
        </w:r>
        <w:r>
          <w:rPr>
            <w:rFonts w:asciiTheme="minorHAnsi" w:eastAsiaTheme="minorEastAsia" w:hAnsiTheme="minorHAnsi" w:cstheme="minorBidi"/>
            <w:noProof/>
            <w:sz w:val="22"/>
            <w:szCs w:val="22"/>
          </w:rPr>
          <w:tab/>
        </w:r>
        <w:r w:rsidRPr="00E82C14">
          <w:rPr>
            <w:rStyle w:val="Hyperlink"/>
            <w:noProof/>
          </w:rPr>
          <w:t>Sample Leaf NBT Page</w:t>
        </w:r>
        <w:r>
          <w:rPr>
            <w:noProof/>
            <w:webHidden/>
          </w:rPr>
          <w:tab/>
        </w:r>
        <w:r>
          <w:rPr>
            <w:noProof/>
            <w:webHidden/>
          </w:rPr>
          <w:fldChar w:fldCharType="begin"/>
        </w:r>
        <w:r>
          <w:rPr>
            <w:noProof/>
            <w:webHidden/>
          </w:rPr>
          <w:instrText xml:space="preserve"> PAGEREF _Toc190324660 \h </w:instrText>
        </w:r>
        <w:r>
          <w:rPr>
            <w:noProof/>
            <w:webHidden/>
          </w:rPr>
        </w:r>
        <w:r>
          <w:rPr>
            <w:noProof/>
            <w:webHidden/>
          </w:rPr>
          <w:fldChar w:fldCharType="separate"/>
        </w:r>
        <w:r>
          <w:rPr>
            <w:noProof/>
            <w:webHidden/>
          </w:rPr>
          <w:t>153</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1" w:history="1">
        <w:r w:rsidRPr="00E82C14">
          <w:rPr>
            <w:rStyle w:val="Hyperlink"/>
            <w:noProof/>
          </w:rPr>
          <w:t>3.5</w:t>
        </w:r>
        <w:r>
          <w:rPr>
            <w:rFonts w:asciiTheme="minorHAnsi" w:eastAsiaTheme="minorEastAsia" w:hAnsiTheme="minorHAnsi" w:cstheme="minorBidi"/>
            <w:noProof/>
            <w:sz w:val="22"/>
            <w:szCs w:val="22"/>
          </w:rPr>
          <w:tab/>
        </w:r>
        <w:r w:rsidRPr="00E82C14">
          <w:rPr>
            <w:rStyle w:val="Hyperlink"/>
            <w:noProof/>
          </w:rPr>
          <w:t>Sample Leaf BBT Page</w:t>
        </w:r>
        <w:r>
          <w:rPr>
            <w:noProof/>
            <w:webHidden/>
          </w:rPr>
          <w:tab/>
        </w:r>
        <w:r>
          <w:rPr>
            <w:noProof/>
            <w:webHidden/>
          </w:rPr>
          <w:fldChar w:fldCharType="begin"/>
        </w:r>
        <w:r>
          <w:rPr>
            <w:noProof/>
            <w:webHidden/>
          </w:rPr>
          <w:instrText xml:space="preserve"> PAGEREF _Toc190324661 \h </w:instrText>
        </w:r>
        <w:r>
          <w:rPr>
            <w:noProof/>
            <w:webHidden/>
          </w:rPr>
        </w:r>
        <w:r>
          <w:rPr>
            <w:noProof/>
            <w:webHidden/>
          </w:rPr>
          <w:fldChar w:fldCharType="separate"/>
        </w:r>
        <w:r>
          <w:rPr>
            <w:noProof/>
            <w:webHidden/>
          </w:rPr>
          <w:t>154</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2" w:history="1">
        <w:r w:rsidRPr="00E82C14">
          <w:rPr>
            <w:rStyle w:val="Hyperlink"/>
            <w:noProof/>
          </w:rPr>
          <w:t>3.6</w:t>
        </w:r>
        <w:r>
          <w:rPr>
            <w:rFonts w:asciiTheme="minorHAnsi" w:eastAsiaTheme="minorEastAsia" w:hAnsiTheme="minorHAnsi" w:cstheme="minorBidi"/>
            <w:noProof/>
            <w:sz w:val="22"/>
            <w:szCs w:val="22"/>
          </w:rPr>
          <w:tab/>
        </w:r>
        <w:r w:rsidRPr="00E82C14">
          <w:rPr>
            <w:rStyle w:val="Hyperlink"/>
            <w:noProof/>
          </w:rPr>
          <w:t>Sample Data Tree</w:t>
        </w:r>
        <w:r>
          <w:rPr>
            <w:noProof/>
            <w:webHidden/>
          </w:rPr>
          <w:tab/>
        </w:r>
        <w:r>
          <w:rPr>
            <w:noProof/>
            <w:webHidden/>
          </w:rPr>
          <w:fldChar w:fldCharType="begin"/>
        </w:r>
        <w:r>
          <w:rPr>
            <w:noProof/>
            <w:webHidden/>
          </w:rPr>
          <w:instrText xml:space="preserve"> PAGEREF _Toc190324662 \h </w:instrText>
        </w:r>
        <w:r>
          <w:rPr>
            <w:noProof/>
            <w:webHidden/>
          </w:rPr>
        </w:r>
        <w:r>
          <w:rPr>
            <w:noProof/>
            <w:webHidden/>
          </w:rPr>
          <w:fldChar w:fldCharType="separate"/>
        </w:r>
        <w:r>
          <w:rPr>
            <w:noProof/>
            <w:webHidden/>
          </w:rPr>
          <w:t>155</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3" w:history="1">
        <w:r w:rsidRPr="00E82C14">
          <w:rPr>
            <w:rStyle w:val="Hyperlink"/>
            <w:noProof/>
          </w:rPr>
          <w:t>3.7</w:t>
        </w:r>
        <w:r>
          <w:rPr>
            <w:rFonts w:asciiTheme="minorHAnsi" w:eastAsiaTheme="minorEastAsia" w:hAnsiTheme="minorHAnsi" w:cstheme="minorBidi"/>
            <w:noProof/>
            <w:sz w:val="22"/>
            <w:szCs w:val="22"/>
          </w:rPr>
          <w:tab/>
        </w:r>
        <w:r w:rsidRPr="00E82C14">
          <w:rPr>
            <w:rStyle w:val="Hyperlink"/>
            <w:noProof/>
          </w:rPr>
          <w:t>Sample SLBLOCK</w:t>
        </w:r>
        <w:r>
          <w:rPr>
            <w:noProof/>
            <w:webHidden/>
          </w:rPr>
          <w:tab/>
        </w:r>
        <w:r>
          <w:rPr>
            <w:noProof/>
            <w:webHidden/>
          </w:rPr>
          <w:fldChar w:fldCharType="begin"/>
        </w:r>
        <w:r>
          <w:rPr>
            <w:noProof/>
            <w:webHidden/>
          </w:rPr>
          <w:instrText xml:space="preserve"> PAGEREF _Toc190324663 \h </w:instrText>
        </w:r>
        <w:r>
          <w:rPr>
            <w:noProof/>
            <w:webHidden/>
          </w:rPr>
        </w:r>
        <w:r>
          <w:rPr>
            <w:noProof/>
            <w:webHidden/>
          </w:rPr>
          <w:fldChar w:fldCharType="separate"/>
        </w:r>
        <w:r>
          <w:rPr>
            <w:noProof/>
            <w:webHidden/>
          </w:rPr>
          <w:t>155</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4" w:history="1">
        <w:r w:rsidRPr="00E82C14">
          <w:rPr>
            <w:rStyle w:val="Hyperlink"/>
            <w:noProof/>
          </w:rPr>
          <w:t>3.8</w:t>
        </w:r>
        <w:r>
          <w:rPr>
            <w:rFonts w:asciiTheme="minorHAnsi" w:eastAsiaTheme="minorEastAsia" w:hAnsiTheme="minorHAnsi" w:cstheme="minorBidi"/>
            <w:noProof/>
            <w:sz w:val="22"/>
            <w:szCs w:val="22"/>
          </w:rPr>
          <w:tab/>
        </w:r>
        <w:r w:rsidRPr="00E82C14">
          <w:rPr>
            <w:rStyle w:val="Hyperlink"/>
            <w:noProof/>
          </w:rPr>
          <w:t>Sample Heap-on-Node (HN)</w:t>
        </w:r>
        <w:r>
          <w:rPr>
            <w:noProof/>
            <w:webHidden/>
          </w:rPr>
          <w:tab/>
        </w:r>
        <w:r>
          <w:rPr>
            <w:noProof/>
            <w:webHidden/>
          </w:rPr>
          <w:fldChar w:fldCharType="begin"/>
        </w:r>
        <w:r>
          <w:rPr>
            <w:noProof/>
            <w:webHidden/>
          </w:rPr>
          <w:instrText xml:space="preserve"> PAGEREF _Toc190324664 \h </w:instrText>
        </w:r>
        <w:r>
          <w:rPr>
            <w:noProof/>
            <w:webHidden/>
          </w:rPr>
        </w:r>
        <w:r>
          <w:rPr>
            <w:noProof/>
            <w:webHidden/>
          </w:rPr>
          <w:fldChar w:fldCharType="separate"/>
        </w:r>
        <w:r>
          <w:rPr>
            <w:noProof/>
            <w:webHidden/>
          </w:rPr>
          <w:t>156</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5" w:history="1">
        <w:r w:rsidRPr="00E82C14">
          <w:rPr>
            <w:rStyle w:val="Hyperlink"/>
            <w:noProof/>
          </w:rPr>
          <w:t>3.9</w:t>
        </w:r>
        <w:r>
          <w:rPr>
            <w:rFonts w:asciiTheme="minorHAnsi" w:eastAsiaTheme="minorEastAsia" w:hAnsiTheme="minorHAnsi" w:cstheme="minorBidi"/>
            <w:noProof/>
            <w:sz w:val="22"/>
            <w:szCs w:val="22"/>
          </w:rPr>
          <w:tab/>
        </w:r>
        <w:r w:rsidRPr="00E82C14">
          <w:rPr>
            <w:rStyle w:val="Hyperlink"/>
            <w:noProof/>
          </w:rPr>
          <w:t>Sample BTH</w:t>
        </w:r>
        <w:r>
          <w:rPr>
            <w:noProof/>
            <w:webHidden/>
          </w:rPr>
          <w:tab/>
        </w:r>
        <w:r>
          <w:rPr>
            <w:noProof/>
            <w:webHidden/>
          </w:rPr>
          <w:fldChar w:fldCharType="begin"/>
        </w:r>
        <w:r>
          <w:rPr>
            <w:noProof/>
            <w:webHidden/>
          </w:rPr>
          <w:instrText xml:space="preserve"> PAGEREF _Toc190324665 \h </w:instrText>
        </w:r>
        <w:r>
          <w:rPr>
            <w:noProof/>
            <w:webHidden/>
          </w:rPr>
        </w:r>
        <w:r>
          <w:rPr>
            <w:noProof/>
            <w:webHidden/>
          </w:rPr>
          <w:fldChar w:fldCharType="separate"/>
        </w:r>
        <w:r>
          <w:rPr>
            <w:noProof/>
            <w:webHidden/>
          </w:rPr>
          <w:t>157</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6" w:history="1">
        <w:r w:rsidRPr="00E82C14">
          <w:rPr>
            <w:rStyle w:val="Hyperlink"/>
            <w:noProof/>
          </w:rPr>
          <w:t>3.10</w:t>
        </w:r>
        <w:r>
          <w:rPr>
            <w:rFonts w:asciiTheme="minorHAnsi" w:eastAsiaTheme="minorEastAsia" w:hAnsiTheme="minorHAnsi" w:cstheme="minorBidi"/>
            <w:noProof/>
            <w:sz w:val="22"/>
            <w:szCs w:val="22"/>
          </w:rPr>
          <w:tab/>
        </w:r>
        <w:r w:rsidRPr="00E82C14">
          <w:rPr>
            <w:rStyle w:val="Hyperlink"/>
            <w:noProof/>
          </w:rPr>
          <w:t>Sample Message Store</w:t>
        </w:r>
        <w:r>
          <w:rPr>
            <w:noProof/>
            <w:webHidden/>
          </w:rPr>
          <w:tab/>
        </w:r>
        <w:r>
          <w:rPr>
            <w:noProof/>
            <w:webHidden/>
          </w:rPr>
          <w:fldChar w:fldCharType="begin"/>
        </w:r>
        <w:r>
          <w:rPr>
            <w:noProof/>
            <w:webHidden/>
          </w:rPr>
          <w:instrText xml:space="preserve"> PAGEREF _Toc190324666 \h </w:instrText>
        </w:r>
        <w:r>
          <w:rPr>
            <w:noProof/>
            <w:webHidden/>
          </w:rPr>
        </w:r>
        <w:r>
          <w:rPr>
            <w:noProof/>
            <w:webHidden/>
          </w:rPr>
          <w:fldChar w:fldCharType="separate"/>
        </w:r>
        <w:r>
          <w:rPr>
            <w:noProof/>
            <w:webHidden/>
          </w:rPr>
          <w:t>157</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7" w:history="1">
        <w:r w:rsidRPr="00E82C14">
          <w:rPr>
            <w:rStyle w:val="Hyperlink"/>
            <w:noProof/>
          </w:rPr>
          <w:t>3.11</w:t>
        </w:r>
        <w:r>
          <w:rPr>
            <w:rFonts w:asciiTheme="minorHAnsi" w:eastAsiaTheme="minorEastAsia" w:hAnsiTheme="minorHAnsi" w:cstheme="minorBidi"/>
            <w:noProof/>
            <w:sz w:val="22"/>
            <w:szCs w:val="22"/>
          </w:rPr>
          <w:tab/>
        </w:r>
        <w:r w:rsidRPr="00E82C14">
          <w:rPr>
            <w:rStyle w:val="Hyperlink"/>
            <w:noProof/>
          </w:rPr>
          <w:t>Sample TC</w:t>
        </w:r>
        <w:r>
          <w:rPr>
            <w:noProof/>
            <w:webHidden/>
          </w:rPr>
          <w:tab/>
        </w:r>
        <w:r>
          <w:rPr>
            <w:noProof/>
            <w:webHidden/>
          </w:rPr>
          <w:fldChar w:fldCharType="begin"/>
        </w:r>
        <w:r>
          <w:rPr>
            <w:noProof/>
            <w:webHidden/>
          </w:rPr>
          <w:instrText xml:space="preserve"> PAGEREF _Toc190324667 \h </w:instrText>
        </w:r>
        <w:r>
          <w:rPr>
            <w:noProof/>
            <w:webHidden/>
          </w:rPr>
        </w:r>
        <w:r>
          <w:rPr>
            <w:noProof/>
            <w:webHidden/>
          </w:rPr>
          <w:fldChar w:fldCharType="separate"/>
        </w:r>
        <w:r>
          <w:rPr>
            <w:noProof/>
            <w:webHidden/>
          </w:rPr>
          <w:t>158</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8" w:history="1">
        <w:r w:rsidRPr="00E82C14">
          <w:rPr>
            <w:rStyle w:val="Hyperlink"/>
            <w:noProof/>
          </w:rPr>
          <w:t>3.12</w:t>
        </w:r>
        <w:r>
          <w:rPr>
            <w:rFonts w:asciiTheme="minorHAnsi" w:eastAsiaTheme="minorEastAsia" w:hAnsiTheme="minorHAnsi" w:cstheme="minorBidi"/>
            <w:noProof/>
            <w:sz w:val="22"/>
            <w:szCs w:val="22"/>
          </w:rPr>
          <w:tab/>
        </w:r>
        <w:r w:rsidRPr="00E82C14">
          <w:rPr>
            <w:rStyle w:val="Hyperlink"/>
            <w:noProof/>
          </w:rPr>
          <w:t>Sample Folder Object</w:t>
        </w:r>
        <w:r>
          <w:rPr>
            <w:noProof/>
            <w:webHidden/>
          </w:rPr>
          <w:tab/>
        </w:r>
        <w:r>
          <w:rPr>
            <w:noProof/>
            <w:webHidden/>
          </w:rPr>
          <w:fldChar w:fldCharType="begin"/>
        </w:r>
        <w:r>
          <w:rPr>
            <w:noProof/>
            <w:webHidden/>
          </w:rPr>
          <w:instrText xml:space="preserve"> PAGEREF _Toc190324668 \h </w:instrText>
        </w:r>
        <w:r>
          <w:rPr>
            <w:noProof/>
            <w:webHidden/>
          </w:rPr>
        </w:r>
        <w:r>
          <w:rPr>
            <w:noProof/>
            <w:webHidden/>
          </w:rPr>
          <w:fldChar w:fldCharType="separate"/>
        </w:r>
        <w:r>
          <w:rPr>
            <w:noProof/>
            <w:webHidden/>
          </w:rPr>
          <w:t>160</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69" w:history="1">
        <w:r w:rsidRPr="00E82C14">
          <w:rPr>
            <w:rStyle w:val="Hyperlink"/>
            <w:noProof/>
          </w:rPr>
          <w:t>3.13</w:t>
        </w:r>
        <w:r>
          <w:rPr>
            <w:rFonts w:asciiTheme="minorHAnsi" w:eastAsiaTheme="minorEastAsia" w:hAnsiTheme="minorHAnsi" w:cstheme="minorBidi"/>
            <w:noProof/>
            <w:sz w:val="22"/>
            <w:szCs w:val="22"/>
          </w:rPr>
          <w:tab/>
        </w:r>
        <w:r w:rsidRPr="00E82C14">
          <w:rPr>
            <w:rStyle w:val="Hyperlink"/>
            <w:noProof/>
          </w:rPr>
          <w:t>Sample Message Object</w:t>
        </w:r>
        <w:r>
          <w:rPr>
            <w:noProof/>
            <w:webHidden/>
          </w:rPr>
          <w:tab/>
        </w:r>
        <w:r>
          <w:rPr>
            <w:noProof/>
            <w:webHidden/>
          </w:rPr>
          <w:fldChar w:fldCharType="begin"/>
        </w:r>
        <w:r>
          <w:rPr>
            <w:noProof/>
            <w:webHidden/>
          </w:rPr>
          <w:instrText xml:space="preserve"> PAGEREF _Toc190324669 \h </w:instrText>
        </w:r>
        <w:r>
          <w:rPr>
            <w:noProof/>
            <w:webHidden/>
          </w:rPr>
        </w:r>
        <w:r>
          <w:rPr>
            <w:noProof/>
            <w:webHidden/>
          </w:rPr>
          <w:fldChar w:fldCharType="separate"/>
        </w:r>
        <w:r>
          <w:rPr>
            <w:noProof/>
            <w:webHidden/>
          </w:rPr>
          <w:t>163</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670" w:history="1">
        <w:r w:rsidRPr="00E82C14">
          <w:rPr>
            <w:rStyle w:val="Hyperlink"/>
            <w:noProof/>
          </w:rPr>
          <w:t>4</w:t>
        </w:r>
        <w:r>
          <w:rPr>
            <w:rFonts w:asciiTheme="minorHAnsi" w:eastAsiaTheme="minorEastAsia" w:hAnsiTheme="minorHAnsi" w:cstheme="minorBidi"/>
            <w:b w:val="0"/>
            <w:bCs w:val="0"/>
            <w:noProof/>
            <w:sz w:val="22"/>
            <w:szCs w:val="22"/>
          </w:rPr>
          <w:tab/>
        </w:r>
        <w:r w:rsidRPr="00E82C14">
          <w:rPr>
            <w:rStyle w:val="Hyperlink"/>
            <w:noProof/>
          </w:rPr>
          <w:t>Security Considerations</w:t>
        </w:r>
        <w:r>
          <w:rPr>
            <w:noProof/>
            <w:webHidden/>
          </w:rPr>
          <w:tab/>
        </w:r>
        <w:r>
          <w:rPr>
            <w:noProof/>
            <w:webHidden/>
          </w:rPr>
          <w:fldChar w:fldCharType="begin"/>
        </w:r>
        <w:r>
          <w:rPr>
            <w:noProof/>
            <w:webHidden/>
          </w:rPr>
          <w:instrText xml:space="preserve"> PAGEREF _Toc190324670 \h </w:instrText>
        </w:r>
        <w:r>
          <w:rPr>
            <w:noProof/>
            <w:webHidden/>
          </w:rPr>
        </w:r>
        <w:r>
          <w:rPr>
            <w:noProof/>
            <w:webHidden/>
          </w:rPr>
          <w:fldChar w:fldCharType="separate"/>
        </w:r>
        <w:r>
          <w:rPr>
            <w:noProof/>
            <w:webHidden/>
          </w:rPr>
          <w:t>171</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1" w:history="1">
        <w:r w:rsidRPr="00E82C14">
          <w:rPr>
            <w:rStyle w:val="Hyperlink"/>
            <w:noProof/>
          </w:rPr>
          <w:t>4.1</w:t>
        </w:r>
        <w:r>
          <w:rPr>
            <w:rFonts w:asciiTheme="minorHAnsi" w:eastAsiaTheme="minorEastAsia" w:hAnsiTheme="minorHAnsi" w:cstheme="minorBidi"/>
            <w:noProof/>
            <w:sz w:val="22"/>
            <w:szCs w:val="22"/>
          </w:rPr>
          <w:tab/>
        </w:r>
        <w:r w:rsidRPr="00E82C14">
          <w:rPr>
            <w:rStyle w:val="Hyperlink"/>
            <w:noProof/>
          </w:rPr>
          <w:t>Strength of Encoded PST Data Blocks</w:t>
        </w:r>
        <w:r>
          <w:rPr>
            <w:noProof/>
            <w:webHidden/>
          </w:rPr>
          <w:tab/>
        </w:r>
        <w:r>
          <w:rPr>
            <w:noProof/>
            <w:webHidden/>
          </w:rPr>
          <w:fldChar w:fldCharType="begin"/>
        </w:r>
        <w:r>
          <w:rPr>
            <w:noProof/>
            <w:webHidden/>
          </w:rPr>
          <w:instrText xml:space="preserve"> PAGEREF _Toc190324671 \h </w:instrText>
        </w:r>
        <w:r>
          <w:rPr>
            <w:noProof/>
            <w:webHidden/>
          </w:rPr>
        </w:r>
        <w:r>
          <w:rPr>
            <w:noProof/>
            <w:webHidden/>
          </w:rPr>
          <w:fldChar w:fldCharType="separate"/>
        </w:r>
        <w:r>
          <w:rPr>
            <w:noProof/>
            <w:webHidden/>
          </w:rPr>
          <w:t>171</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2" w:history="1">
        <w:r w:rsidRPr="00E82C14">
          <w:rPr>
            <w:rStyle w:val="Hyperlink"/>
            <w:noProof/>
          </w:rPr>
          <w:t>4.2</w:t>
        </w:r>
        <w:r>
          <w:rPr>
            <w:rFonts w:asciiTheme="minorHAnsi" w:eastAsiaTheme="minorEastAsia" w:hAnsiTheme="minorHAnsi" w:cstheme="minorBidi"/>
            <w:noProof/>
            <w:sz w:val="22"/>
            <w:szCs w:val="22"/>
          </w:rPr>
          <w:tab/>
        </w:r>
        <w:r w:rsidRPr="00E82C14">
          <w:rPr>
            <w:rStyle w:val="Hyperlink"/>
            <w:noProof/>
          </w:rPr>
          <w:t>Strength of PST Password</w:t>
        </w:r>
        <w:r>
          <w:rPr>
            <w:noProof/>
            <w:webHidden/>
          </w:rPr>
          <w:tab/>
        </w:r>
        <w:r>
          <w:rPr>
            <w:noProof/>
            <w:webHidden/>
          </w:rPr>
          <w:fldChar w:fldCharType="begin"/>
        </w:r>
        <w:r>
          <w:rPr>
            <w:noProof/>
            <w:webHidden/>
          </w:rPr>
          <w:instrText xml:space="preserve"> PAGEREF _Toc190324672 \h </w:instrText>
        </w:r>
        <w:r>
          <w:rPr>
            <w:noProof/>
            <w:webHidden/>
          </w:rPr>
        </w:r>
        <w:r>
          <w:rPr>
            <w:noProof/>
            <w:webHidden/>
          </w:rPr>
          <w:fldChar w:fldCharType="separate"/>
        </w:r>
        <w:r>
          <w:rPr>
            <w:noProof/>
            <w:webHidden/>
          </w:rPr>
          <w:t>171</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673" w:history="1">
        <w:r w:rsidRPr="00E82C14">
          <w:rPr>
            <w:rStyle w:val="Hyperlink"/>
            <w:noProof/>
          </w:rPr>
          <w:t>5</w:t>
        </w:r>
        <w:r>
          <w:rPr>
            <w:rFonts w:asciiTheme="minorHAnsi" w:eastAsiaTheme="minorEastAsia" w:hAnsiTheme="minorHAnsi" w:cstheme="minorBidi"/>
            <w:b w:val="0"/>
            <w:bCs w:val="0"/>
            <w:noProof/>
            <w:sz w:val="22"/>
            <w:szCs w:val="22"/>
          </w:rPr>
          <w:tab/>
        </w:r>
        <w:r w:rsidRPr="00E82C14">
          <w:rPr>
            <w:rStyle w:val="Hyperlink"/>
            <w:noProof/>
          </w:rPr>
          <w:t>Appendix A: PST Data Algorithms</w:t>
        </w:r>
        <w:r>
          <w:rPr>
            <w:noProof/>
            <w:webHidden/>
          </w:rPr>
          <w:tab/>
        </w:r>
        <w:r>
          <w:rPr>
            <w:noProof/>
            <w:webHidden/>
          </w:rPr>
          <w:fldChar w:fldCharType="begin"/>
        </w:r>
        <w:r>
          <w:rPr>
            <w:noProof/>
            <w:webHidden/>
          </w:rPr>
          <w:instrText xml:space="preserve"> PAGEREF _Toc190324673 \h </w:instrText>
        </w:r>
        <w:r>
          <w:rPr>
            <w:noProof/>
            <w:webHidden/>
          </w:rPr>
        </w:r>
        <w:r>
          <w:rPr>
            <w:noProof/>
            <w:webHidden/>
          </w:rPr>
          <w:fldChar w:fldCharType="separate"/>
        </w:r>
        <w:r>
          <w:rPr>
            <w:noProof/>
            <w:webHidden/>
          </w:rPr>
          <w:t>172</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4" w:history="1">
        <w:r w:rsidRPr="00E82C14">
          <w:rPr>
            <w:rStyle w:val="Hyperlink"/>
            <w:noProof/>
          </w:rPr>
          <w:t>5.1</w:t>
        </w:r>
        <w:r>
          <w:rPr>
            <w:rFonts w:asciiTheme="minorHAnsi" w:eastAsiaTheme="minorEastAsia" w:hAnsiTheme="minorHAnsi" w:cstheme="minorBidi"/>
            <w:noProof/>
            <w:sz w:val="22"/>
            <w:szCs w:val="22"/>
          </w:rPr>
          <w:tab/>
        </w:r>
        <w:r w:rsidRPr="00E82C14">
          <w:rPr>
            <w:rStyle w:val="Hyperlink"/>
            <w:noProof/>
          </w:rPr>
          <w:t>Permutative Encoding</w:t>
        </w:r>
        <w:r>
          <w:rPr>
            <w:noProof/>
            <w:webHidden/>
          </w:rPr>
          <w:tab/>
        </w:r>
        <w:r>
          <w:rPr>
            <w:noProof/>
            <w:webHidden/>
          </w:rPr>
          <w:fldChar w:fldCharType="begin"/>
        </w:r>
        <w:r>
          <w:rPr>
            <w:noProof/>
            <w:webHidden/>
          </w:rPr>
          <w:instrText xml:space="preserve"> PAGEREF _Toc190324674 \h </w:instrText>
        </w:r>
        <w:r>
          <w:rPr>
            <w:noProof/>
            <w:webHidden/>
          </w:rPr>
        </w:r>
        <w:r>
          <w:rPr>
            <w:noProof/>
            <w:webHidden/>
          </w:rPr>
          <w:fldChar w:fldCharType="separate"/>
        </w:r>
        <w:r>
          <w:rPr>
            <w:noProof/>
            <w:webHidden/>
          </w:rPr>
          <w:t>172</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5" w:history="1">
        <w:r w:rsidRPr="00E82C14">
          <w:rPr>
            <w:rStyle w:val="Hyperlink"/>
            <w:noProof/>
          </w:rPr>
          <w:t>5.2</w:t>
        </w:r>
        <w:r>
          <w:rPr>
            <w:rFonts w:asciiTheme="minorHAnsi" w:eastAsiaTheme="minorEastAsia" w:hAnsiTheme="minorHAnsi" w:cstheme="minorBidi"/>
            <w:noProof/>
            <w:sz w:val="22"/>
            <w:szCs w:val="22"/>
          </w:rPr>
          <w:tab/>
        </w:r>
        <w:r w:rsidRPr="00E82C14">
          <w:rPr>
            <w:rStyle w:val="Hyperlink"/>
            <w:noProof/>
          </w:rPr>
          <w:t>Cyclic Encoding</w:t>
        </w:r>
        <w:r>
          <w:rPr>
            <w:noProof/>
            <w:webHidden/>
          </w:rPr>
          <w:tab/>
        </w:r>
        <w:r>
          <w:rPr>
            <w:noProof/>
            <w:webHidden/>
          </w:rPr>
          <w:fldChar w:fldCharType="begin"/>
        </w:r>
        <w:r>
          <w:rPr>
            <w:noProof/>
            <w:webHidden/>
          </w:rPr>
          <w:instrText xml:space="preserve"> PAGEREF _Toc190324675 \h </w:instrText>
        </w:r>
        <w:r>
          <w:rPr>
            <w:noProof/>
            <w:webHidden/>
          </w:rPr>
        </w:r>
        <w:r>
          <w:rPr>
            <w:noProof/>
            <w:webHidden/>
          </w:rPr>
          <w:fldChar w:fldCharType="separate"/>
        </w:r>
        <w:r>
          <w:rPr>
            <w:noProof/>
            <w:webHidden/>
          </w:rPr>
          <w:t>174</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6" w:history="1">
        <w:r w:rsidRPr="00E82C14">
          <w:rPr>
            <w:rStyle w:val="Hyperlink"/>
            <w:noProof/>
          </w:rPr>
          <w:t>5.3</w:t>
        </w:r>
        <w:r>
          <w:rPr>
            <w:rFonts w:asciiTheme="minorHAnsi" w:eastAsiaTheme="minorEastAsia" w:hAnsiTheme="minorHAnsi" w:cstheme="minorBidi"/>
            <w:noProof/>
            <w:sz w:val="22"/>
            <w:szCs w:val="22"/>
          </w:rPr>
          <w:tab/>
        </w:r>
        <w:r w:rsidRPr="00E82C14">
          <w:rPr>
            <w:rStyle w:val="Hyperlink"/>
            <w:noProof/>
          </w:rPr>
          <w:t>CRC Calculation</w:t>
        </w:r>
        <w:r>
          <w:rPr>
            <w:noProof/>
            <w:webHidden/>
          </w:rPr>
          <w:tab/>
        </w:r>
        <w:r>
          <w:rPr>
            <w:noProof/>
            <w:webHidden/>
          </w:rPr>
          <w:fldChar w:fldCharType="begin"/>
        </w:r>
        <w:r>
          <w:rPr>
            <w:noProof/>
            <w:webHidden/>
          </w:rPr>
          <w:instrText xml:space="preserve"> PAGEREF _Toc190324676 \h </w:instrText>
        </w:r>
        <w:r>
          <w:rPr>
            <w:noProof/>
            <w:webHidden/>
          </w:rPr>
        </w:r>
        <w:r>
          <w:rPr>
            <w:noProof/>
            <w:webHidden/>
          </w:rPr>
          <w:fldChar w:fldCharType="separate"/>
        </w:r>
        <w:r>
          <w:rPr>
            <w:noProof/>
            <w:webHidden/>
          </w:rPr>
          <w:t>175</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7" w:history="1">
        <w:r w:rsidRPr="00E82C14">
          <w:rPr>
            <w:rStyle w:val="Hyperlink"/>
            <w:noProof/>
          </w:rPr>
          <w:t>5.4</w:t>
        </w:r>
        <w:r>
          <w:rPr>
            <w:rFonts w:asciiTheme="minorHAnsi" w:eastAsiaTheme="minorEastAsia" w:hAnsiTheme="minorHAnsi" w:cstheme="minorBidi"/>
            <w:noProof/>
            <w:sz w:val="22"/>
            <w:szCs w:val="22"/>
          </w:rPr>
          <w:tab/>
        </w:r>
        <w:r w:rsidRPr="00E82C14">
          <w:rPr>
            <w:rStyle w:val="Hyperlink"/>
            <w:noProof/>
          </w:rPr>
          <w:t>Conversation ID</w:t>
        </w:r>
        <w:r>
          <w:rPr>
            <w:noProof/>
            <w:webHidden/>
          </w:rPr>
          <w:tab/>
        </w:r>
        <w:r>
          <w:rPr>
            <w:noProof/>
            <w:webHidden/>
          </w:rPr>
          <w:fldChar w:fldCharType="begin"/>
        </w:r>
        <w:r>
          <w:rPr>
            <w:noProof/>
            <w:webHidden/>
          </w:rPr>
          <w:instrText xml:space="preserve"> PAGEREF _Toc190324677 \h </w:instrText>
        </w:r>
        <w:r>
          <w:rPr>
            <w:noProof/>
            <w:webHidden/>
          </w:rPr>
        </w:r>
        <w:r>
          <w:rPr>
            <w:noProof/>
            <w:webHidden/>
          </w:rPr>
          <w:fldChar w:fldCharType="separate"/>
        </w:r>
        <w:r>
          <w:rPr>
            <w:noProof/>
            <w:webHidden/>
          </w:rPr>
          <w:t>183</w:t>
        </w:r>
        <w:r>
          <w:rPr>
            <w:noProof/>
            <w:webHidden/>
          </w:rPr>
          <w:fldChar w:fldCharType="end"/>
        </w:r>
      </w:hyperlink>
    </w:p>
    <w:p w:rsidR="0004023B" w:rsidRDefault="0004023B">
      <w:pPr>
        <w:pStyle w:val="TOC2"/>
        <w:rPr>
          <w:rFonts w:asciiTheme="minorHAnsi" w:eastAsiaTheme="minorEastAsia" w:hAnsiTheme="minorHAnsi" w:cstheme="minorBidi"/>
          <w:noProof/>
          <w:sz w:val="22"/>
          <w:szCs w:val="22"/>
        </w:rPr>
      </w:pPr>
      <w:hyperlink w:anchor="_Toc190324678" w:history="1">
        <w:r w:rsidRPr="00E82C14">
          <w:rPr>
            <w:rStyle w:val="Hyperlink"/>
            <w:noProof/>
          </w:rPr>
          <w:t>5.5</w:t>
        </w:r>
        <w:r>
          <w:rPr>
            <w:rFonts w:asciiTheme="minorHAnsi" w:eastAsiaTheme="minorEastAsia" w:hAnsiTheme="minorHAnsi" w:cstheme="minorBidi"/>
            <w:noProof/>
            <w:sz w:val="22"/>
            <w:szCs w:val="22"/>
          </w:rPr>
          <w:tab/>
        </w:r>
        <w:r w:rsidRPr="00E82C14">
          <w:rPr>
            <w:rStyle w:val="Hyperlink"/>
            <w:noProof/>
          </w:rPr>
          <w:t>Block Signature</w:t>
        </w:r>
        <w:r>
          <w:rPr>
            <w:noProof/>
            <w:webHidden/>
          </w:rPr>
          <w:tab/>
        </w:r>
        <w:r>
          <w:rPr>
            <w:noProof/>
            <w:webHidden/>
          </w:rPr>
          <w:fldChar w:fldCharType="begin"/>
        </w:r>
        <w:r>
          <w:rPr>
            <w:noProof/>
            <w:webHidden/>
          </w:rPr>
          <w:instrText xml:space="preserve"> PAGEREF _Toc190324678 \h </w:instrText>
        </w:r>
        <w:r>
          <w:rPr>
            <w:noProof/>
            <w:webHidden/>
          </w:rPr>
        </w:r>
        <w:r>
          <w:rPr>
            <w:noProof/>
            <w:webHidden/>
          </w:rPr>
          <w:fldChar w:fldCharType="separate"/>
        </w:r>
        <w:r>
          <w:rPr>
            <w:noProof/>
            <w:webHidden/>
          </w:rPr>
          <w:t>185</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679" w:history="1">
        <w:r w:rsidRPr="00E82C14">
          <w:rPr>
            <w:rStyle w:val="Hyperlink"/>
            <w:noProof/>
          </w:rPr>
          <w:t>6</w:t>
        </w:r>
        <w:r>
          <w:rPr>
            <w:rFonts w:asciiTheme="minorHAnsi" w:eastAsiaTheme="minorEastAsia" w:hAnsiTheme="minorHAnsi" w:cstheme="minorBidi"/>
            <w:b w:val="0"/>
            <w:bCs w:val="0"/>
            <w:noProof/>
            <w:sz w:val="22"/>
            <w:szCs w:val="22"/>
          </w:rPr>
          <w:tab/>
        </w:r>
        <w:r w:rsidRPr="00E82C14">
          <w:rPr>
            <w:rStyle w:val="Hyperlink"/>
            <w:noProof/>
          </w:rPr>
          <w:t>Appendix B: Product Behavior</w:t>
        </w:r>
        <w:r>
          <w:rPr>
            <w:noProof/>
            <w:webHidden/>
          </w:rPr>
          <w:tab/>
        </w:r>
        <w:r>
          <w:rPr>
            <w:noProof/>
            <w:webHidden/>
          </w:rPr>
          <w:fldChar w:fldCharType="begin"/>
        </w:r>
        <w:r>
          <w:rPr>
            <w:noProof/>
            <w:webHidden/>
          </w:rPr>
          <w:instrText xml:space="preserve"> PAGEREF _Toc190324679 \h </w:instrText>
        </w:r>
        <w:r>
          <w:rPr>
            <w:noProof/>
            <w:webHidden/>
          </w:rPr>
        </w:r>
        <w:r>
          <w:rPr>
            <w:noProof/>
            <w:webHidden/>
          </w:rPr>
          <w:fldChar w:fldCharType="separate"/>
        </w:r>
        <w:r>
          <w:rPr>
            <w:noProof/>
            <w:webHidden/>
          </w:rPr>
          <w:t>186</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680" w:history="1">
        <w:r w:rsidRPr="00E82C14">
          <w:rPr>
            <w:rStyle w:val="Hyperlink"/>
            <w:noProof/>
          </w:rPr>
          <w:t>7</w:t>
        </w:r>
        <w:r>
          <w:rPr>
            <w:rFonts w:asciiTheme="minorHAnsi" w:eastAsiaTheme="minorEastAsia" w:hAnsiTheme="minorHAnsi" w:cstheme="minorBidi"/>
            <w:b w:val="0"/>
            <w:bCs w:val="0"/>
            <w:noProof/>
            <w:sz w:val="22"/>
            <w:szCs w:val="22"/>
          </w:rPr>
          <w:tab/>
        </w:r>
        <w:r w:rsidRPr="00E82C14">
          <w:rPr>
            <w:rStyle w:val="Hyperlink"/>
            <w:noProof/>
          </w:rPr>
          <w:t>Change Tracking</w:t>
        </w:r>
        <w:r>
          <w:rPr>
            <w:noProof/>
            <w:webHidden/>
          </w:rPr>
          <w:tab/>
        </w:r>
        <w:r>
          <w:rPr>
            <w:noProof/>
            <w:webHidden/>
          </w:rPr>
          <w:fldChar w:fldCharType="begin"/>
        </w:r>
        <w:r>
          <w:rPr>
            <w:noProof/>
            <w:webHidden/>
          </w:rPr>
          <w:instrText xml:space="preserve"> PAGEREF _Toc190324680 \h </w:instrText>
        </w:r>
        <w:r>
          <w:rPr>
            <w:noProof/>
            <w:webHidden/>
          </w:rPr>
        </w:r>
        <w:r>
          <w:rPr>
            <w:noProof/>
            <w:webHidden/>
          </w:rPr>
          <w:fldChar w:fldCharType="separate"/>
        </w:r>
        <w:r>
          <w:rPr>
            <w:noProof/>
            <w:webHidden/>
          </w:rPr>
          <w:t>188</w:t>
        </w:r>
        <w:r>
          <w:rPr>
            <w:noProof/>
            <w:webHidden/>
          </w:rPr>
          <w:fldChar w:fldCharType="end"/>
        </w:r>
      </w:hyperlink>
    </w:p>
    <w:p w:rsidR="0004023B" w:rsidRDefault="0004023B">
      <w:pPr>
        <w:pStyle w:val="TOC1"/>
        <w:rPr>
          <w:rFonts w:asciiTheme="minorHAnsi" w:eastAsiaTheme="minorEastAsia" w:hAnsiTheme="minorHAnsi" w:cstheme="minorBidi"/>
          <w:b w:val="0"/>
          <w:bCs w:val="0"/>
          <w:noProof/>
          <w:sz w:val="22"/>
          <w:szCs w:val="22"/>
        </w:rPr>
      </w:pPr>
      <w:hyperlink w:anchor="_Toc190324681" w:history="1">
        <w:r w:rsidRPr="00E82C14">
          <w:rPr>
            <w:rStyle w:val="Hyperlink"/>
            <w:noProof/>
          </w:rPr>
          <w:t>8</w:t>
        </w:r>
        <w:r>
          <w:rPr>
            <w:rFonts w:asciiTheme="minorHAnsi" w:eastAsiaTheme="minorEastAsia" w:hAnsiTheme="minorHAnsi" w:cstheme="minorBidi"/>
            <w:b w:val="0"/>
            <w:bCs w:val="0"/>
            <w:noProof/>
            <w:sz w:val="22"/>
            <w:szCs w:val="22"/>
          </w:rPr>
          <w:tab/>
        </w:r>
        <w:r w:rsidRPr="00E82C14">
          <w:rPr>
            <w:rStyle w:val="Hyperlink"/>
            <w:noProof/>
          </w:rPr>
          <w:t>Index</w:t>
        </w:r>
        <w:r>
          <w:rPr>
            <w:noProof/>
            <w:webHidden/>
          </w:rPr>
          <w:tab/>
        </w:r>
        <w:r>
          <w:rPr>
            <w:noProof/>
            <w:webHidden/>
          </w:rPr>
          <w:fldChar w:fldCharType="begin"/>
        </w:r>
        <w:r>
          <w:rPr>
            <w:noProof/>
            <w:webHidden/>
          </w:rPr>
          <w:instrText xml:space="preserve"> PAGEREF _Toc190324681 \h </w:instrText>
        </w:r>
        <w:r>
          <w:rPr>
            <w:noProof/>
            <w:webHidden/>
          </w:rPr>
        </w:r>
        <w:r>
          <w:rPr>
            <w:noProof/>
            <w:webHidden/>
          </w:rPr>
          <w:fldChar w:fldCharType="separate"/>
        </w:r>
        <w:r>
          <w:rPr>
            <w:noProof/>
            <w:webHidden/>
          </w:rPr>
          <w:t>189</w:t>
        </w:r>
        <w:r>
          <w:rPr>
            <w:noProof/>
            <w:webHidden/>
          </w:rPr>
          <w:fldChar w:fldCharType="end"/>
        </w:r>
      </w:hyperlink>
    </w:p>
    <w:p w:rsidR="00CD198A" w:rsidRDefault="0004023B">
      <w:r>
        <w:fldChar w:fldCharType="end"/>
      </w:r>
    </w:p>
    <w:p w:rsidR="00CD198A" w:rsidRDefault="0004023B">
      <w:pPr>
        <w:pStyle w:val="Heading1"/>
      </w:pPr>
      <w:bookmarkStart w:id="1" w:name="section_ad1e6f1a575d47e7be9c9433247d496c"/>
      <w:bookmarkStart w:id="2" w:name="_Toc190324354"/>
      <w:r>
        <w:lastRenderedPageBreak/>
        <w:t>Introduction</w:t>
      </w:r>
      <w:bookmarkEnd w:id="1"/>
      <w:bookmarkEnd w:id="2"/>
      <w:r>
        <w:fldChar w:fldCharType="begin"/>
      </w:r>
      <w:r>
        <w:instrText xml:space="preserve"> XE "Introduction" </w:instrText>
      </w:r>
      <w:r>
        <w:fldChar w:fldCharType="end"/>
      </w:r>
    </w:p>
    <w:p w:rsidR="00CD198A" w:rsidRDefault="0004023B">
      <w:r>
        <w:t xml:space="preserve">The Outlook Personal Folders (.pst) File Format specifies the necessary technical information required to read and write the contents of a Personal Folders File (PST). This document also specifies the minimum requirements </w:t>
      </w:r>
      <w:r>
        <w:t>for a PST file to be recognizable as valid in order for implementers to create PST files that can be mounted and used by other implementations of the specification.</w:t>
      </w:r>
    </w:p>
    <w:p w:rsidR="00CD198A" w:rsidRDefault="0004023B">
      <w:r>
        <w:t xml:space="preserve">Sections 1.7 and 2 of this specification are normative. All other sections and examples in </w:t>
      </w:r>
      <w:r>
        <w:t>this specification are informative.</w:t>
      </w:r>
    </w:p>
    <w:p w:rsidR="00CD198A" w:rsidRDefault="0004023B">
      <w:pPr>
        <w:pStyle w:val="Heading2"/>
      </w:pPr>
      <w:bookmarkStart w:id="3" w:name="section_08220cc969b14072a2e72a0ff201d505"/>
      <w:bookmarkStart w:id="4" w:name="_Toc190324355"/>
      <w:r>
        <w:t>Glossary</w:t>
      </w:r>
      <w:bookmarkEnd w:id="3"/>
      <w:bookmarkEnd w:id="4"/>
      <w:r>
        <w:fldChar w:fldCharType="begin"/>
      </w:r>
      <w:r>
        <w:instrText xml:space="preserve"> XE "Glossary" </w:instrText>
      </w:r>
      <w:r>
        <w:fldChar w:fldCharType="end"/>
      </w:r>
    </w:p>
    <w:p w:rsidR="00CD198A" w:rsidRDefault="0004023B">
      <w:r>
        <w:t>This document uses the following terms:</w:t>
      </w:r>
    </w:p>
    <w:p w:rsidR="00CD198A" w:rsidRDefault="0004023B">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w:t>
      </w:r>
      <w:r>
        <w:t xml:space="preserve"> storage that is attached to a Message object and is visible through the attachments table for a Message object.</w:t>
      </w:r>
      <w:bookmarkEnd w:id="5"/>
    </w:p>
    <w:p w:rsidR="00CD198A" w:rsidRDefault="0004023B">
      <w:pPr>
        <w:ind w:left="548" w:hanging="274"/>
      </w:pPr>
      <w:bookmarkStart w:id="6" w:name="gt_ad861812-8cb0-497a-80bb-13c95aa4e425"/>
      <w:r>
        <w:rPr>
          <w:b/>
        </w:rPr>
        <w:t>binary large object (BLOB)</w:t>
      </w:r>
      <w:r>
        <w:t>: A discrete packet of data that is stored in a database and is treated as a sequence of uninterpreted bytes.</w:t>
      </w:r>
      <w:bookmarkEnd w:id="6"/>
    </w:p>
    <w:p w:rsidR="00CD198A" w:rsidRDefault="0004023B">
      <w:pPr>
        <w:ind w:left="548" w:hanging="274"/>
      </w:pPr>
      <w:bookmarkStart w:id="7" w:name="gt_9cb45a36-92bb-4c14-b2fd-2ad7e2979bfd"/>
      <w:r>
        <w:rPr>
          <w:b/>
        </w:rPr>
        <w:t xml:space="preserve">cyclic </w:t>
      </w:r>
      <w:r>
        <w:rPr>
          <w:b/>
        </w:rPr>
        <w:t>redundancy check (CRC)</w:t>
      </w:r>
      <w:r>
        <w:t>: An algorithm used to produce a checksum (a small, fixed number of bits) against a block of data, such as a packet of network traffic or a block of a computer file. The CRC is a broad class of functions used to detect errors after tr</w:t>
      </w:r>
      <w:r>
        <w:t>ansmission or storage. A CRC is designed to catch random errors, as opposed to intentional errors. If errors might be introduced by a motivated and intelligent adversary, a cryptographic hash function has to be used instead.</w:t>
      </w:r>
      <w:bookmarkEnd w:id="7"/>
    </w:p>
    <w:p w:rsidR="00CD198A" w:rsidRDefault="0004023B">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CD198A" w:rsidRDefault="0004023B">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favorites, and </w:t>
      </w:r>
      <w:r>
        <w:t>category lists.</w:t>
      </w:r>
      <w:bookmarkEnd w:id="9"/>
    </w:p>
    <w:p w:rsidR="00CD198A" w:rsidRDefault="0004023B">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w:t>
      </w:r>
      <w:r>
        <w:t>e objects.</w:t>
      </w:r>
      <w:bookmarkEnd w:id="10"/>
    </w:p>
    <w:p w:rsidR="00CD198A" w:rsidRDefault="0004023B">
      <w:pPr>
        <w:ind w:left="548" w:hanging="274"/>
      </w:pPr>
      <w:bookmarkStart w:id="11" w:name="gt_b6c15d0c-d992-421d-ba96-99d3b63894cf"/>
      <w:r>
        <w:rPr>
          <w:b/>
        </w:rPr>
        <w:t>Message object</w:t>
      </w:r>
      <w:r>
        <w:t>: A set of properties that represents an email message, appointment, contact, or other type of personal-information-management object. In addition to its own properties, a Message object contains recipient properties that represent</w:t>
      </w:r>
      <w:r>
        <w:t xml:space="preserve"> the addressees to which it is addressed, and an attachments table that represents any files and other Message objects that are attached to it.</w:t>
      </w:r>
      <w:bookmarkEnd w:id="11"/>
    </w:p>
    <w:p w:rsidR="00CD198A" w:rsidRDefault="0004023B">
      <w:pPr>
        <w:ind w:left="548" w:hanging="274"/>
      </w:pPr>
      <w:bookmarkStart w:id="12" w:name="gt_fda94a53-448d-48d5-9991-176c530ff597"/>
      <w:r>
        <w:rPr>
          <w:b/>
        </w:rPr>
        <w:t>message store</w:t>
      </w:r>
      <w:r>
        <w:t>: A unit of containment for a single hierarchy of Folder objects, such as a mailbox or public folde</w:t>
      </w:r>
      <w:r>
        <w:t>rs.</w:t>
      </w:r>
      <w:bookmarkEnd w:id="12"/>
    </w:p>
    <w:p w:rsidR="00CD198A" w:rsidRDefault="0004023B">
      <w:pPr>
        <w:ind w:left="548" w:hanging="274"/>
      </w:pPr>
      <w:bookmarkStart w:id="13" w:name="gt_e6245def-e67d-4ab2-8c7d-04863b1c1063"/>
      <w:r>
        <w:rPr>
          <w:b/>
        </w:rPr>
        <w:t>named property</w:t>
      </w:r>
      <w:r>
        <w:t>: A property that is identified by both a GUID and either a string name or a 32-bit identifier.</w:t>
      </w:r>
      <w:bookmarkEnd w:id="13"/>
    </w:p>
    <w:p w:rsidR="00CD198A" w:rsidRDefault="0004023B">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CD198A" w:rsidRDefault="0004023B">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CD198A" w:rsidRDefault="0004023B">
      <w:pPr>
        <w:ind w:left="548" w:hanging="274"/>
      </w:pPr>
      <w:bookmarkStart w:id="16" w:name="gt_dc3c2e4a-3b46-4284-973e-cc0e362a3264"/>
      <w:r>
        <w:rPr>
          <w:b/>
        </w:rPr>
        <w:lastRenderedPageBreak/>
        <w:t>property set</w:t>
      </w:r>
      <w:r>
        <w:t>: A set of attributes, identified by a GUID. Granting access to a p</w:t>
      </w:r>
      <w:r>
        <w:t>roperty set grants access to all the attributes in the set.</w:t>
      </w:r>
      <w:bookmarkEnd w:id="16"/>
    </w:p>
    <w:p w:rsidR="00CD198A" w:rsidRDefault="0004023B">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CD198A" w:rsidRDefault="0004023B">
      <w:pPr>
        <w:ind w:left="548" w:hanging="274"/>
      </w:pPr>
      <w:bookmarkStart w:id="18" w:name="gt_c17efaf4-bfdf-479d-8227-e165b647c933"/>
      <w:r>
        <w:rPr>
          <w:b/>
        </w:rPr>
        <w:t>property type</w:t>
      </w:r>
      <w:r>
        <w:t xml:space="preserve">: </w:t>
      </w:r>
      <w:r>
        <w:t>A 16-bit quantity that specifies the data type of a property value.</w:t>
      </w:r>
      <w:bookmarkEnd w:id="18"/>
    </w:p>
    <w:p w:rsidR="00CD198A" w:rsidRDefault="0004023B">
      <w:pPr>
        <w:ind w:left="548" w:hanging="274"/>
      </w:pPr>
      <w:bookmarkStart w:id="19" w:name="gt_3a066672-22ac-4bbf-b834-2431834e0631"/>
      <w:r>
        <w:rPr>
          <w:b/>
        </w:rPr>
        <w:t>spam</w:t>
      </w:r>
      <w:r>
        <w:t>: An unsolicited email message.</w:t>
      </w:r>
      <w:bookmarkEnd w:id="19"/>
    </w:p>
    <w:p w:rsidR="00CD198A" w:rsidRDefault="0004023B">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CD198A" w:rsidRDefault="0004023B">
      <w:pPr>
        <w:pStyle w:val="Heading2"/>
      </w:pPr>
      <w:bookmarkStart w:id="20" w:name="section_67f3c7c71b204430a65281ca16519b94"/>
      <w:bookmarkStart w:id="21" w:name="_Toc190324356"/>
      <w:r>
        <w:t>References</w:t>
      </w:r>
      <w:bookmarkEnd w:id="20"/>
      <w:bookmarkEnd w:id="21"/>
      <w:r>
        <w:fldChar w:fldCharType="begin"/>
      </w:r>
      <w:r>
        <w:instrText xml:space="preserve"> XE "References" </w:instrText>
      </w:r>
      <w:r>
        <w:fldChar w:fldCharType="end"/>
      </w:r>
    </w:p>
    <w:p w:rsidR="00CD198A" w:rsidRDefault="0004023B">
      <w:r w:rsidRPr="00301053">
        <w:t>Links to a document in the Microsoft Open Specifications library point to the correct section in the most recently published version of t</w:t>
      </w:r>
      <w:r w:rsidRPr="00301053">
        <w:t xml:space="preserve">he referenced document. However, because individual documents 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CD198A" w:rsidRDefault="0004023B">
      <w:pPr>
        <w:pStyle w:val="Heading3"/>
      </w:pPr>
      <w:bookmarkStart w:id="22" w:name="section_ebb4eddeb1ea4a12aefadeea9865de8a"/>
      <w:bookmarkStart w:id="23" w:name="_Toc190324357"/>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D198A" w:rsidRDefault="0004023B">
      <w:r>
        <w:t>We conduct frequent surveys of the normative references to assure their continued availability. If you hav</w:t>
      </w:r>
      <w:r>
        <w:t xml:space="preserve">e any issue with finding a normative reference, please contact </w:t>
      </w:r>
      <w:hyperlink r:id="rId17" w:history="1">
        <w:r>
          <w:rPr>
            <w:rStyle w:val="Hyperlink"/>
          </w:rPr>
          <w:t>dochelp@microsoft.com</w:t>
        </w:r>
      </w:hyperlink>
      <w:r>
        <w:t xml:space="preserve">. We will assist you in finding the relevant information. </w:t>
      </w:r>
    </w:p>
    <w:p w:rsidR="00CD198A" w:rsidRDefault="0004023B">
      <w:pPr>
        <w:spacing w:after="200"/>
      </w:pPr>
      <w:r>
        <w:t>[MS-DTYP] Microsoft Corporation, "</w:t>
      </w:r>
      <w:hyperlink r:id="rId18" w:anchor="Section_cca2742956894a16b2b49325d93e4ba2">
        <w:r>
          <w:rPr>
            <w:rStyle w:val="Hyperlink"/>
          </w:rPr>
          <w:t>Windows Data Types</w:t>
        </w:r>
      </w:hyperlink>
      <w:r>
        <w:t>".</w:t>
      </w:r>
    </w:p>
    <w:p w:rsidR="00CD198A" w:rsidRDefault="0004023B">
      <w:pPr>
        <w:spacing w:after="200"/>
      </w:pPr>
      <w:r>
        <w:t>[MS-OXCDATA] Microsoft Corporation, "</w:t>
      </w:r>
      <w:hyperlink r:id="rId19" w:anchor="Section_1afa0cd9b1a04520b623bf15030af5d8">
        <w:r>
          <w:rPr>
            <w:rStyle w:val="Hyperlink"/>
          </w:rPr>
          <w:t>Data Structures</w:t>
        </w:r>
      </w:hyperlink>
      <w:r>
        <w:t>".</w:t>
      </w:r>
    </w:p>
    <w:p w:rsidR="00CD198A" w:rsidRDefault="0004023B">
      <w:pPr>
        <w:spacing w:after="200"/>
      </w:pPr>
      <w:r>
        <w:t>[MS-OXCFOLD] Microsoft Corporation, "</w:t>
      </w:r>
      <w:hyperlink r:id="rId20" w:anchor="Section_c0f31b95c07f486c98d9535ed9705fbf">
        <w:r>
          <w:rPr>
            <w:rStyle w:val="Hyperlink"/>
          </w:rPr>
          <w:t>Folder Object Protocol</w:t>
        </w:r>
      </w:hyperlink>
      <w:r>
        <w:t>".</w:t>
      </w:r>
    </w:p>
    <w:p w:rsidR="00CD198A" w:rsidRDefault="0004023B">
      <w:pPr>
        <w:spacing w:after="200"/>
      </w:pPr>
      <w:r>
        <w:t>[MS-OXCMSG] Microsoft Corporation, "</w:t>
      </w:r>
      <w:hyperlink r:id="rId21" w:anchor="Section_7fd7ec40deec4c0694931bc06b349682">
        <w:r>
          <w:rPr>
            <w:rStyle w:val="Hyperlink"/>
          </w:rPr>
          <w:t>Message and Attachment Object Protocol</w:t>
        </w:r>
      </w:hyperlink>
      <w:r>
        <w:t>".</w:t>
      </w:r>
    </w:p>
    <w:p w:rsidR="00CD198A" w:rsidRDefault="0004023B">
      <w:pPr>
        <w:spacing w:after="200"/>
      </w:pPr>
      <w:r>
        <w:t>[MS-OXC</w:t>
      </w:r>
      <w:r>
        <w:t>STOR] Microsoft Corporation, "</w:t>
      </w:r>
      <w:hyperlink r:id="rId22" w:anchor="Section_d42ed1e03e774264bd597afc583510e2">
        <w:r>
          <w:rPr>
            <w:rStyle w:val="Hyperlink"/>
          </w:rPr>
          <w:t>Store Object Protocol</w:t>
        </w:r>
      </w:hyperlink>
      <w:r>
        <w:t>".</w:t>
      </w:r>
    </w:p>
    <w:p w:rsidR="00CD198A" w:rsidRDefault="0004023B">
      <w:pPr>
        <w:spacing w:after="200"/>
      </w:pPr>
      <w:r>
        <w:t>[MS-OXOMSG] Microsoft Corporation, "</w:t>
      </w:r>
      <w:hyperlink r:id="rId23" w:anchor="Section_daa9120ff3254afba73828f91049ab3c">
        <w:r>
          <w:rPr>
            <w:rStyle w:val="Hyperlink"/>
          </w:rPr>
          <w:t>Ema</w:t>
        </w:r>
        <w:r>
          <w:rPr>
            <w:rStyle w:val="Hyperlink"/>
          </w:rPr>
          <w:t>il Object Protocol</w:t>
        </w:r>
      </w:hyperlink>
      <w:r>
        <w:t>".</w:t>
      </w:r>
    </w:p>
    <w:p w:rsidR="00CD198A" w:rsidRDefault="0004023B">
      <w:pPr>
        <w:spacing w:after="200"/>
      </w:pPr>
      <w:r>
        <w:t>[MS-OXPROPS] Microsoft Corporation, "</w:t>
      </w:r>
      <w:hyperlink r:id="rId24" w:anchor="Section_f6ab1613aefe447da49c18217230b148">
        <w:r>
          <w:rPr>
            <w:rStyle w:val="Hyperlink"/>
          </w:rPr>
          <w:t>Exchange Server Protocols Master Property List</w:t>
        </w:r>
      </w:hyperlink>
      <w:r>
        <w:t>".</w:t>
      </w:r>
    </w:p>
    <w:p w:rsidR="00CD198A" w:rsidRDefault="0004023B">
      <w:pPr>
        <w:spacing w:after="200"/>
      </w:pPr>
      <w:r>
        <w:t>[RFC2119] Bradner, S., "Key words for use in RFCs to Indicate Requi</w:t>
      </w:r>
      <w:r>
        <w:t xml:space="preserve">rement Levels", BCP 14, RFC 2119, March 1997, </w:t>
      </w:r>
      <w:hyperlink r:id="rId25">
        <w:r>
          <w:rPr>
            <w:rStyle w:val="Hyperlink"/>
          </w:rPr>
          <w:t>https://www.rfc-editor.org/info/rfc2119</w:t>
        </w:r>
      </w:hyperlink>
    </w:p>
    <w:p w:rsidR="00CD198A" w:rsidRDefault="0004023B">
      <w:pPr>
        <w:pStyle w:val="Heading3"/>
      </w:pPr>
      <w:bookmarkStart w:id="24" w:name="section_afd43dfbd61042c2ba8727368a764173"/>
      <w:bookmarkStart w:id="25" w:name="_Toc190324358"/>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D198A" w:rsidRDefault="0004023B">
      <w:pPr>
        <w:spacing w:after="200"/>
      </w:pPr>
      <w:r>
        <w:t>[RFC1321] Rivest, R.</w:t>
      </w:r>
      <w:r>
        <w:t xml:space="preserve">, "The MD5 Message-Digest Algorithm", RFC 1321, April 1992, </w:t>
      </w:r>
      <w:hyperlink r:id="rId26">
        <w:r>
          <w:rPr>
            <w:rStyle w:val="Hyperlink"/>
          </w:rPr>
          <w:t>https://www.rfc-editor.org/info/rfc1321</w:t>
        </w:r>
      </w:hyperlink>
    </w:p>
    <w:p w:rsidR="00CD198A" w:rsidRDefault="0004023B">
      <w:pPr>
        <w:pStyle w:val="Heading2"/>
      </w:pPr>
      <w:bookmarkStart w:id="26" w:name="section_dc7f82613151459c99b349d611d508ee"/>
      <w:bookmarkStart w:id="27" w:name="_Toc190324359"/>
      <w:r>
        <w:t>Structure Overview</w:t>
      </w:r>
      <w:bookmarkEnd w:id="26"/>
      <w:bookmarkEnd w:id="27"/>
      <w:r>
        <w:fldChar w:fldCharType="begin"/>
      </w:r>
      <w:r>
        <w:instrText xml:space="preserve"> XE "Overview (synopsis)" </w:instrText>
      </w:r>
      <w:r>
        <w:fldChar w:fldCharType="end"/>
      </w:r>
    </w:p>
    <w:p w:rsidR="00CD198A" w:rsidRDefault="0004023B">
      <w:r>
        <w:t xml:space="preserve">This file format is a stand-alone,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w:t>
      </w:r>
      <w:r>
        <w:t xml:space="preserve">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 about the particular item.</w:t>
      </w:r>
    </w:p>
    <w:p w:rsidR="00CD198A" w:rsidRDefault="0004023B">
      <w:pPr>
        <w:pStyle w:val="Heading3"/>
      </w:pPr>
      <w:bookmarkStart w:id="28" w:name="section_de4157d3fc534aec81bed1659c8a2302"/>
      <w:bookmarkStart w:id="29" w:name="_Toc190324360"/>
      <w:r>
        <w:lastRenderedPageBreak/>
        <w:t>Logical Architecture of a PST File</w:t>
      </w:r>
      <w:bookmarkEnd w:id="28"/>
      <w:bookmarkEnd w:id="29"/>
      <w:r>
        <w:fldChar w:fldCharType="begin"/>
      </w:r>
      <w:r>
        <w:instrText xml:space="preserve"> XE "Overvie</w:instrText>
      </w:r>
      <w:r>
        <w:instrText xml:space="preserv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CD198A" w:rsidRDefault="0004023B">
      <w:r>
        <w:t>The PST file structures are logically arranged in three layers: th</w:t>
      </w:r>
      <w:r>
        <w:t>e NDB (Node Database) layer, the LTP (Lists, Tables, and Properties) layer, and the Messaging layer. The following diagram illustrates the logical hierarchy of these layers, and what abstractions are handled by each layer.</w:t>
      </w:r>
    </w:p>
    <w:p w:rsidR="00CD198A" w:rsidRDefault="0004023B">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CD198A" w:rsidRDefault="0004023B">
      <w:pPr>
        <w:pStyle w:val="Heading4"/>
      </w:pPr>
      <w:bookmarkStart w:id="30" w:name="section_e4efaad01876446e9d34bb921588f924"/>
      <w:bookmarkStart w:id="31" w:name="_Toc190324361"/>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CD198A" w:rsidRDefault="0004023B">
      <w:r>
        <w:t>The NDB layer consists of a database of no</w:t>
      </w:r>
      <w:r>
        <w:t>des, which represents the lower-level storage facilities of the PST file format. From an implementation standpoint, the NDB layer consists of the header, file allocation information, blocks, nodes, and two BTrees: the Node BTree (NBT) and the Block BTree (</w:t>
      </w:r>
      <w:r>
        <w:t>BBT).</w:t>
      </w:r>
    </w:p>
    <w:p w:rsidR="00CD198A" w:rsidRDefault="0004023B">
      <w:r>
        <w:t>The NBT contains references to all of the accessible nodes in the PST file. Its BTree implementation allows for efficient searches to locate any specific node. Each node reference is represented using a set of four properties that includes its NID, p</w:t>
      </w:r>
      <w:r>
        <w:t xml:space="preserve">arent NID, data BID, and subnode BID. The data BID points to the block that contains the data associated with the node, and the subnode BID points to the block that contains references to subnodes of this node. Top-level NIDs are unique across the PST and </w:t>
      </w:r>
      <w:r>
        <w:t>are searchable from the NBT. Subnode NIDs are only unique within a node and are not searchable (or found) from the NBT. The parent NID is an optimization for the higher layers and has no meaning for the NDB Layer.</w:t>
      </w:r>
    </w:p>
    <w:p w:rsidR="00CD198A" w:rsidRDefault="0004023B">
      <w:r>
        <w:t xml:space="preserve">The BBT contains references to all of the </w:t>
      </w:r>
      <w:r>
        <w:t>data blocks of the PST file. Its BTree implementation allows for efficient searches to locate any specific block. A block reference is represented using a set of four properties, which includes its BID, IB, CB, and CREF. The IB is the offset within the fil</w:t>
      </w:r>
      <w:r>
        <w:t>e where the block is located. The CB is the count of bytes stored within the block. The CREF is the count of references to the data stored within the block.</w:t>
      </w:r>
    </w:p>
    <w:p w:rsidR="00CD198A" w:rsidRDefault="0004023B">
      <w:r>
        <w:t>The roots of the NBT and BBT can be accessed from the header of the PST file.</w:t>
      </w:r>
    </w:p>
    <w:p w:rsidR="00CD198A" w:rsidRDefault="0004023B">
      <w:r>
        <w:t>The following diagram</w:t>
      </w:r>
      <w:r>
        <w:t xml:space="preserve"> illustrates the high-level relationship between nodes and blocks.</w:t>
      </w:r>
    </w:p>
    <w:p w:rsidR="00CD198A" w:rsidRDefault="0004023B">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CD198A" w:rsidRDefault="0004023B">
      <w:r>
        <w:t xml:space="preserve">The preceding figure illustrates how the data of a node with NID=100 can be accessed. The NBT is searched to find </w:t>
      </w:r>
      <w:r>
        <w:t>the record with NID=100. Once found, the record contains the BID (200) of the block that contains the node's data. With the BID, the BBT can be searched to locate the block that contains the node's data. As shown in the diagram, it is necessary to search b</w:t>
      </w:r>
      <w:r>
        <w:t>oth the NBT and BBT to locate the data for a top-level node.</w:t>
      </w:r>
    </w:p>
    <w:p w:rsidR="00CD198A" w:rsidRDefault="0004023B">
      <w:pPr>
        <w:pStyle w:val="Heading4"/>
      </w:pPr>
      <w:bookmarkStart w:id="32" w:name="section_4c24c7d25c5a4b9988b2f4b84cc293ae"/>
      <w:bookmarkStart w:id="33" w:name="_Toc190324362"/>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w:instrText>
      </w:r>
      <w:r>
        <w:instrText xml:space="preserve">ile:LTP layer" </w:instrText>
      </w:r>
      <w:r>
        <w:fldChar w:fldCharType="end"/>
      </w:r>
    </w:p>
    <w:p w:rsidR="00CD198A" w:rsidRDefault="0004023B">
      <w:r>
        <w:t>The LTP layer implements higher-level concepts on top of the NDB construct. The core elements of the LTP Layer are the Property Context (PC) and Table Context (TC). A PC represents a collection of properties. A TC represents a two-dimensi</w:t>
      </w:r>
      <w:r>
        <w:t>onal table. The rows represent a collection of properties. The columns represent which properties are within the rows.</w:t>
      </w:r>
    </w:p>
    <w:p w:rsidR="00CD198A" w:rsidRDefault="0004023B">
      <w:r>
        <w:t>From a high-level implementation standpoint, each PC or TC is stored as data in a single node. The LTP layer uses NIDs to identify PCs an</w:t>
      </w:r>
      <w:r>
        <w:t xml:space="preserve">d TCs. </w:t>
      </w:r>
    </w:p>
    <w:p w:rsidR="00CD198A" w:rsidRDefault="0004023B">
      <w:r>
        <w:t>To implement PCs and TCs efficiently, the LTP layer employs the following two types of data structures on top of each NDB node.</w:t>
      </w:r>
    </w:p>
    <w:p w:rsidR="00CD198A" w:rsidRDefault="0004023B">
      <w:pPr>
        <w:pStyle w:val="Heading5"/>
      </w:pPr>
      <w:bookmarkStart w:id="34" w:name="section_b4985c268c1c4ad0b2b8b7896c52a75d"/>
      <w:bookmarkStart w:id="35" w:name="_Toc190324363"/>
      <w:r>
        <w:t>Heap-on-Node (HN)</w:t>
      </w:r>
      <w:bookmarkEnd w:id="34"/>
      <w:bookmarkEnd w:id="35"/>
    </w:p>
    <w:p w:rsidR="00CD198A" w:rsidRDefault="0004023B">
      <w:r>
        <w:t>A Heap-on-Node is a heap data structure that is implemented on top of a node. The HN enables sub-alloc</w:t>
      </w:r>
      <w:r>
        <w:t>ating the data stream of a node into small, variable-sized fragments. The prime example of HN usage is to store various string values into a single block. More complex data structures are built on top of the HN.</w:t>
      </w:r>
    </w:p>
    <w:p w:rsidR="00CD198A" w:rsidRDefault="0004023B">
      <w:pPr>
        <w:pStyle w:val="Heading5"/>
      </w:pPr>
      <w:bookmarkStart w:id="36" w:name="section_b1cb79f09b754ce9abddb4d382cdb64c"/>
      <w:bookmarkStart w:id="37" w:name="_Toc190324364"/>
      <w:r>
        <w:t>BTree-on-Heap (BTH)</w:t>
      </w:r>
      <w:bookmarkEnd w:id="36"/>
      <w:bookmarkEnd w:id="37"/>
    </w:p>
    <w:p w:rsidR="00CD198A" w:rsidRDefault="0004023B">
      <w:r>
        <w:t xml:space="preserve">A BTree-on-Heap data </w:t>
      </w:r>
      <w:r>
        <w:t>structure is implemented by building inside of an HN structure. The HN provides a quick way to access the BTree structures, whereas the BTH provides an expedient way to search through data. PCs are implemented as BTHs.</w:t>
      </w:r>
    </w:p>
    <w:p w:rsidR="00CD198A" w:rsidRDefault="0004023B">
      <w:pPr>
        <w:pStyle w:val="Heading4"/>
      </w:pPr>
      <w:bookmarkStart w:id="38" w:name="section_3f1bc553d15d4dcf9b80fbf1dd6c7e79"/>
      <w:bookmarkStart w:id="39" w:name="_Toc190324365"/>
      <w:r>
        <w:t>Messaging Layer</w:t>
      </w:r>
      <w:bookmarkEnd w:id="38"/>
      <w:bookmarkEnd w:id="39"/>
      <w:r>
        <w:fldChar w:fldCharType="begin"/>
      </w:r>
      <w:r>
        <w:instrText xml:space="preserve"> XE "Overview:Messagin</w:instrText>
      </w:r>
      <w:r>
        <w:instrText xml:space="preserve">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CD198A" w:rsidRDefault="0004023B">
      <w:r>
        <w:t>The Messaging layer consists of the higher-level rules and business logic that allow the structures of</w:t>
      </w:r>
      <w:r>
        <w:t xml:space="preserve">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that need to be followed when modifying the contents of a PST file so that the modified PST file can still be successfully read by implemen</w:t>
      </w:r>
      <w:r>
        <w:t>tations of this file format.</w:t>
      </w:r>
    </w:p>
    <w:p w:rsidR="00CD198A" w:rsidRDefault="0004023B">
      <w:pPr>
        <w:pStyle w:val="Heading3"/>
      </w:pPr>
      <w:bookmarkStart w:id="40" w:name="section_6b57253b085347bb99bbd4b8f78105f0"/>
      <w:bookmarkStart w:id="41" w:name="_Toc190324366"/>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w:instrText>
      </w:r>
      <w:r>
        <w:instrText xml:space="preserve"> the PST file format" </w:instrText>
      </w:r>
      <w:r>
        <w:fldChar w:fldCharType="end"/>
      </w:r>
      <w:r>
        <w:fldChar w:fldCharType="begin"/>
      </w:r>
      <w:r>
        <w:instrText xml:space="preserve"> XE "PST file:physical organization of the PST file format" </w:instrText>
      </w:r>
      <w:r>
        <w:fldChar w:fldCharType="end"/>
      </w:r>
    </w:p>
    <w:p w:rsidR="00CD198A" w:rsidRDefault="0004023B">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CD198A" w:rsidRDefault="0004023B">
      <w:r>
        <w:rPr>
          <w:noProof/>
        </w:rPr>
        <w:drawing>
          <wp:inline distT="0" distB="0" distL="0" distR="0">
            <wp:extent cx="5686425"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86425" cy="3533775"/>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CD198A" w:rsidRDefault="0004023B">
      <w:r>
        <w:t>This file format is organized with a header element followed by allocation information</w:t>
      </w:r>
      <w:r>
        <w:t xml:space="preserve"> pages at regular intervals that are interspersed with extensible data blocks. The header section includes metadata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CD198A" w:rsidRDefault="0004023B">
      <w:pPr>
        <w:pStyle w:val="Heading4"/>
      </w:pPr>
      <w:bookmarkStart w:id="42" w:name="section_fc4c74cbec8a42ffa2c52d6e3fa16394"/>
      <w:bookmarkStart w:id="43" w:name="_Toc190324367"/>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w:instrText>
      </w:r>
      <w:r>
        <w:instrText xml:space="preserve">file:header" </w:instrText>
      </w:r>
      <w:r>
        <w:fldChar w:fldCharType="end"/>
      </w:r>
    </w:p>
    <w:p w:rsidR="00CD198A" w:rsidRDefault="0004023B">
      <w:r>
        <w:t xml:space="preserve">The header resides at the very beginning of the file, and contains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CD198A" w:rsidRDefault="0004023B">
      <w:pPr>
        <w:pStyle w:val="Heading5"/>
      </w:pPr>
      <w:bookmarkStart w:id="44" w:name="section_3448abe434ee4230a18fc7ca6dee4347"/>
      <w:bookmarkStart w:id="45" w:name="_Toc190324368"/>
      <w:r>
        <w:t>Metadata and State of the PST File</w:t>
      </w:r>
      <w:bookmarkEnd w:id="44"/>
      <w:bookmarkEnd w:id="45"/>
    </w:p>
    <w:p w:rsidR="00CD198A" w:rsidRDefault="0004023B">
      <w:r>
        <w:t>The metadata includes information such as version numbers, checksums, persistent counters, and namespace tables. Using this information, an implementat</w:t>
      </w:r>
      <w:r>
        <w:t>ion can determine the version and format of the PST file, which determines the layout of the subsequent data in the file.</w:t>
      </w:r>
    </w:p>
    <w:p w:rsidR="00CD198A" w:rsidRDefault="0004023B">
      <w:pPr>
        <w:pStyle w:val="Heading5"/>
      </w:pPr>
      <w:bookmarkStart w:id="46" w:name="section_dbcd7bbad0f9418ab0752eb21c2c2011"/>
      <w:bookmarkStart w:id="47" w:name="_Toc190324369"/>
      <w:r>
        <w:t>Root Record</w:t>
      </w:r>
      <w:bookmarkEnd w:id="46"/>
      <w:bookmarkEnd w:id="47"/>
    </w:p>
    <w:p w:rsidR="00CD198A" w:rsidRDefault="0004023B">
      <w:r>
        <w:t>The root record contains information about the actual data that is stored in the PST file. This includes the root of the N</w:t>
      </w:r>
      <w:r>
        <w:t xml:space="preserve">BT and BBT, size and allocation information required to manage the free space and </w:t>
      </w:r>
      <w:r>
        <w:lastRenderedPageBreak/>
        <w:t xml:space="preserve">file growth, as well as file integrity information. For more information about the ROOT structure, see section </w:t>
      </w:r>
      <w:hyperlink w:anchor="Section_32ce8c94475746c8a1693fd21abee584" w:history="1">
        <w:r>
          <w:rPr>
            <w:rStyle w:val="Hyperlink"/>
          </w:rPr>
          <w:t>2.2</w:t>
        </w:r>
        <w:r>
          <w:rPr>
            <w:rStyle w:val="Hyperlink"/>
          </w:rPr>
          <w:t>.2.5</w:t>
        </w:r>
      </w:hyperlink>
      <w:r>
        <w:t>.</w:t>
      </w:r>
    </w:p>
    <w:p w:rsidR="00CD198A" w:rsidRDefault="0004023B">
      <w:pPr>
        <w:pStyle w:val="Heading5"/>
      </w:pPr>
      <w:bookmarkStart w:id="48" w:name="section_ca65faa6a85046b8b9016fb1ee33a330"/>
      <w:bookmarkStart w:id="49" w:name="_Toc190324370"/>
      <w:r>
        <w:t>Initial Free Map (FMap) and Free Page Map (FPMap)</w:t>
      </w:r>
      <w:bookmarkEnd w:id="48"/>
      <w:bookmarkEnd w:id="49"/>
    </w:p>
    <w:p w:rsidR="00CD198A" w:rsidRDefault="0004023B">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CD198A" w:rsidRDefault="0004023B">
      <w:pPr>
        <w:pStyle w:val="Heading4"/>
      </w:pPr>
      <w:bookmarkStart w:id="51" w:name="section_962338e1dd46458c8ea8a705ebb0d70f"/>
      <w:bookmarkStart w:id="52" w:name="_Toc190324371"/>
      <w:r>
        <w:t>Reserved Data</w:t>
      </w:r>
      <w:bookmarkEnd w:id="51"/>
      <w:bookmarkEnd w:id="52"/>
      <w:r>
        <w:fldChar w:fldCharType="begin"/>
      </w:r>
      <w:r>
        <w:instrText xml:space="preserve"> XE "Overview:re</w:instrText>
      </w:r>
      <w:r>
        <w:instrText xml:space="preserv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CD198A" w:rsidRDefault="0004023B">
      <w:r>
        <w:t>A number of octets have been reserved between the end of the HEADER and the beginni</w:t>
      </w:r>
      <w:r>
        <w:t>ng of the Density List (DList). Part of this space is reserved for future expansion of the PST file HEADER structure, while the rest is reserved for persisting transient, implementation-specific data.</w:t>
      </w:r>
    </w:p>
    <w:p w:rsidR="00CD198A" w:rsidRDefault="0004023B">
      <w:pPr>
        <w:pStyle w:val="Heading4"/>
      </w:pPr>
      <w:bookmarkStart w:id="53" w:name="section_dc716741bee646eabbb3773e6e828fda"/>
      <w:bookmarkStart w:id="54" w:name="_Toc190324372"/>
      <w:r>
        <w:t>Density List (DList)</w:t>
      </w:r>
      <w:bookmarkEnd w:id="53"/>
      <w:bookmarkEnd w:id="54"/>
      <w:r>
        <w:fldChar w:fldCharType="begin"/>
      </w:r>
      <w:r>
        <w:instrText xml:space="preserve"> XE "Overview:Density List (DList) </w:instrText>
      </w:r>
      <w:r>
        <w:instrText xml:space="preserve">–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CD198A" w:rsidRDefault="0004023B">
      <w:r>
        <w:t>The Density List consists of an ordered list of references to Allocation M</w:t>
      </w:r>
      <w:r>
        <w:t xml:space="preserve">ap (AMap) pages (see section </w:t>
      </w:r>
      <w:hyperlink w:anchor="Section_2d29c497b5d24fb1b8cfc888104362a4" w:history="1">
        <w:r>
          <w:rPr>
            <w:rStyle w:val="Hyperlink"/>
          </w:rPr>
          <w:t>1.3.2.4</w:t>
        </w:r>
      </w:hyperlink>
      <w:r>
        <w:t xml:space="preserve">). It is sorted in order of ascending density (that is, by descending amount of free space available). Its function is to optimize the space allocation so that </w:t>
      </w:r>
      <w:r>
        <w:t>space referred to by pages with the most abundant free space (that is, lowest density) is allocated first. There is only one DList in the PST, which is located at a fixed offset in the PST file. For more details about the technical details of the DList, se</w:t>
      </w:r>
      <w:r>
        <w:t xml:space="preserv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CD198A" w:rsidRDefault="0004023B">
      <w:pPr>
        <w:pStyle w:val="Heading4"/>
      </w:pPr>
      <w:bookmarkStart w:id="56" w:name="section_2d29c497b5d24fb1b8cfc888104362a4"/>
      <w:bookmarkStart w:id="57" w:name="_Toc190324373"/>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w:instrText>
      </w:r>
      <w:r>
        <w:instrText xml:space="preserve">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CD198A" w:rsidRDefault="0004023B">
      <w:r>
        <w:t>An Allocation Map page is a fixed-size page that is used to track the allocation status of the data section that immediate</w:t>
      </w:r>
      <w:r>
        <w:t xml:space="preserve">ly follows the AMap page in the file. The entire AMap page can be viewed as an array of bits, where each bit corresponds to the allocation state of 64 bytes of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CD198A" w:rsidRDefault="0004023B">
      <w:pPr>
        <w:pStyle w:val="Heading4"/>
      </w:pPr>
      <w:bookmarkStart w:id="58" w:name="section_6f1f7f0d6ea14037be8673d9475caa21"/>
      <w:bookmarkStart w:id="59" w:name="_Toc190324374"/>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w:instrText>
      </w:r>
      <w:r>
        <w:instrText xml:space="preserve">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CD198A" w:rsidRDefault="0004023B">
      <w:r>
        <w:t xml:space="preserve">A Page Map is a block of data that is 512 bytes in size (including overhead), which is used for storing almost all of </w:t>
      </w:r>
      <w:r>
        <w:t xml:space="preserve">the metadata in the PST (that is, the BBT and NBT). The PMap is created to optimize for the search of available pages. The PMap is almost identical to the AMap, except that each bit in the PMap maps the allocation state of 512 bytes rather than instead of </w:t>
      </w:r>
      <w:r>
        <w:t xml:space="preserve">64 because each bit in the PMap covers eight times the data of an AMap, a PMap page appears roughly every 2 megabytes (or one PMap for every eight AMaps). For more details about the PMap, see section </w:t>
      </w:r>
      <w:hyperlink w:anchor="Section_e0c59db8970a40df9547c136e8858291" w:history="1">
        <w:r>
          <w:rPr>
            <w:rStyle w:val="Hyperlink"/>
          </w:rPr>
          <w:t>2.2.2.7.3</w:t>
        </w:r>
      </w:hyperlink>
      <w:r>
        <w:t>.</w:t>
      </w:r>
    </w:p>
    <w:p w:rsidR="00CD198A" w:rsidRDefault="0004023B">
      <w:pPr>
        <w:pStyle w:val="Heading4"/>
      </w:pPr>
      <w:bookmarkStart w:id="60" w:name="section_f8fb872d70b248f78bec880c02ea9f6e"/>
      <w:bookmarkStart w:id="61" w:name="_Toc190324375"/>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file:data section" </w:instrText>
      </w:r>
      <w:r>
        <w:fldChar w:fldCharType="end"/>
      </w:r>
    </w:p>
    <w:p w:rsidR="00CD198A" w:rsidRDefault="0004023B">
      <w:r>
        <w:t>Data sections are groups of data roughly 250 kilobytes in size that contain allocations. Each individual allocation is aligned to a 64-byte boundary, and is in sizes that are multiples of 64 bytes. All of the blocks referred to by the BBT are allocated out</w:t>
      </w:r>
      <w:r>
        <w:t xml:space="preserve"> of these data sections. Data sections are represented by the blocks labeled "Data" in the diagram in section </w:t>
      </w:r>
      <w:hyperlink w:anchor="Section_6b57253b085347bb99bbd4b8f78105f0" w:history="1">
        <w:r>
          <w:rPr>
            <w:rStyle w:val="Hyperlink"/>
          </w:rPr>
          <w:t>1.3.2</w:t>
        </w:r>
      </w:hyperlink>
      <w:r>
        <w:t>.</w:t>
      </w:r>
    </w:p>
    <w:p w:rsidR="00CD198A" w:rsidRDefault="0004023B">
      <w:pPr>
        <w:pStyle w:val="Heading4"/>
      </w:pPr>
      <w:bookmarkStart w:id="62" w:name="section_289b28b01e9a4fa5a4d1cd214c275a16"/>
      <w:bookmarkStart w:id="63" w:name="_Toc190324376"/>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w:instrText>
      </w:r>
      <w:r>
        <w:instrText xml:space="preserve">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CD198A" w:rsidRDefault="0004023B">
      <w:r>
        <w:t>An FMap page provides a mechanism to quickly locate contiguous free space. Each byte in the FMap corresponds to one AMap pa</w:t>
      </w:r>
      <w:r>
        <w:t xml:space="preserve">ge. The value of each byte indicates the longest number of free bits found in the corresponding AMap page. Because each bit in the AMap maps to 64 bytes, the FMap contains the maximum amount of contiguous free space in that AMap, up to about 16 kilobytes. </w:t>
      </w:r>
      <w:r>
        <w:t xml:space="preserve">Generally, </w:t>
      </w:r>
      <w:r>
        <w:lastRenderedPageBreak/>
        <w:t>because each AMap covers about 250 kilobytes of data, each FMap page (496 bytes) covers around 125 megabytes of data.</w:t>
      </w:r>
    </w:p>
    <w:p w:rsidR="00CD198A" w:rsidRDefault="0004023B">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CD198A" w:rsidRDefault="0004023B">
      <w:pPr>
        <w:pStyle w:val="Heading4"/>
      </w:pPr>
      <w:bookmarkStart w:id="64" w:name="section_e3948d318c7a41a6b08c5edf1f7274a4"/>
      <w:bookmarkStart w:id="65" w:name="_Toc190324377"/>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w:instrText>
      </w:r>
      <w:r>
        <w:instrText xml:space="preserve">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CD198A" w:rsidRDefault="0004023B">
      <w:r>
        <w:t xml:space="preserve">An FPMap is similar to the FMap except that it is used to quickly find free pages. Each bit in the FPMap corresponds to a PMap </w:t>
      </w:r>
      <w:r>
        <w:t>page, and the value of the bit indicates whether there are any free pages within that PMap page. With each PMap covering about 2 megabytes, and an FPMap page at 496 bytes, it follows that an FPMap page covers about 8 gigabytes of space.</w:t>
      </w:r>
    </w:p>
    <w:p w:rsidR="00CD198A" w:rsidRDefault="0004023B">
      <w:r>
        <w:t xml:space="preserve">However, a special </w:t>
      </w:r>
      <w:r>
        <w:t xml:space="preserve">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 the first 2 gigabytes of data.</w:t>
      </w:r>
    </w:p>
    <w:p w:rsidR="00CD198A" w:rsidRDefault="0004023B">
      <w:r>
        <w:t>ANSI PST fil</w:t>
      </w:r>
      <w:r>
        <w:t>es only contain the initial FPMap in the HEADER and no additional FPMap pages. This limits the size of an ANSI PST file to about 2 gigabytes.</w:t>
      </w:r>
    </w:p>
    <w:p w:rsidR="00CD198A" w:rsidRDefault="0004023B">
      <w:pPr>
        <w:pStyle w:val="Heading2"/>
      </w:pPr>
      <w:bookmarkStart w:id="66" w:name="section_d852176ec5b144a4bda74d1ae62a26f6"/>
      <w:bookmarkStart w:id="67" w:name="_Toc190324378"/>
      <w:r>
        <w:t>Relationship to Protocols and Other Structures</w:t>
      </w:r>
      <w:bookmarkEnd w:id="66"/>
      <w:bookmarkEnd w:id="67"/>
      <w:r>
        <w:fldChar w:fldCharType="begin"/>
      </w:r>
      <w:r>
        <w:instrText xml:space="preserve"> XE "Relationship to protocols and other structures" </w:instrText>
      </w:r>
      <w:r>
        <w:fldChar w:fldCharType="end"/>
      </w:r>
    </w:p>
    <w:p w:rsidR="00CD198A" w:rsidRDefault="0004023B">
      <w:pPr>
        <w:rPr>
          <w:i/>
        </w:rPr>
      </w:pPr>
      <w:r>
        <w:t>This file fo</w:t>
      </w:r>
      <w:r>
        <w:t xml:space="preserve">rmat uses structures 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CD198A" w:rsidRDefault="0004023B">
      <w:pPr>
        <w:pStyle w:val="Heading2"/>
      </w:pPr>
      <w:bookmarkStart w:id="68" w:name="section_c944f0de5d854ef4993904a9afa4ae24"/>
      <w:bookmarkStart w:id="69" w:name="_Toc190324379"/>
      <w:r>
        <w:t>Applicability Statement</w:t>
      </w:r>
      <w:bookmarkEnd w:id="68"/>
      <w:bookmarkEnd w:id="69"/>
      <w:r>
        <w:fldChar w:fldCharType="begin"/>
      </w:r>
      <w:r>
        <w:instrText xml:space="preserve"> XE "Applicability" </w:instrText>
      </w:r>
      <w:r>
        <w:fldChar w:fldCharType="end"/>
      </w:r>
    </w:p>
    <w:p w:rsidR="00CD198A" w:rsidRDefault="0004023B">
      <w:pPr>
        <w:rPr>
          <w:i/>
        </w:rPr>
      </w:pPr>
      <w:r>
        <w:t>This file format allows implementers to read and write PST files that are compatible with other implementations of this file format specification.</w:t>
      </w:r>
    </w:p>
    <w:p w:rsidR="00CD198A" w:rsidRDefault="0004023B">
      <w:pPr>
        <w:pStyle w:val="Heading2"/>
      </w:pPr>
      <w:bookmarkStart w:id="70" w:name="section_10e825c1787e4e409bd2a8598ed3c75c"/>
      <w:bookmarkStart w:id="71" w:name="_Toc190324380"/>
      <w:r>
        <w:t>V</w:t>
      </w:r>
      <w:r>
        <w:t>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CD198A" w:rsidRDefault="0004023B">
      <w:r>
        <w:t>None.</w:t>
      </w:r>
    </w:p>
    <w:p w:rsidR="00CD198A" w:rsidRDefault="0004023B">
      <w:pPr>
        <w:pStyle w:val="Heading2"/>
      </w:pPr>
      <w:bookmarkStart w:id="72" w:name="section_4ff658a6e45c42219c50960108ceccc0"/>
      <w:bookmarkStart w:id="73" w:name="_Toc190324381"/>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D198A" w:rsidRDefault="0004023B">
      <w:r>
        <w:t>None.</w:t>
      </w:r>
    </w:p>
    <w:p w:rsidR="00CD198A" w:rsidRDefault="0004023B">
      <w:pPr>
        <w:pStyle w:val="Heading1"/>
      </w:pPr>
      <w:bookmarkStart w:id="74" w:name="section_330bef4aba944f1cb7fee00c05adbd0e"/>
      <w:bookmarkStart w:id="75" w:name="_Toc190324382"/>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CD198A" w:rsidRDefault="0004023B">
      <w:r>
        <w:t>This section provides de</w:t>
      </w:r>
      <w:r>
        <w:t>tailed technical information about all of the data structures that are used in the PST file format, as applicable to the scope of this document.</w:t>
      </w:r>
    </w:p>
    <w:p w:rsidR="00CD198A" w:rsidRDefault="0004023B">
      <w:pPr>
        <w:pStyle w:val="Heading2"/>
      </w:pPr>
      <w:bookmarkStart w:id="76" w:name="section_d3e8c5ce110949ffb8ce98a0a85cbf12"/>
      <w:bookmarkStart w:id="77" w:name="_Toc190324383"/>
      <w:r>
        <w:t>Property and Data Type Definitions</w:t>
      </w:r>
      <w:bookmarkEnd w:id="76"/>
      <w:bookmarkEnd w:id="77"/>
    </w:p>
    <w:p w:rsidR="00CD198A" w:rsidRDefault="0004023B">
      <w:pPr>
        <w:pStyle w:val="Heading3"/>
      </w:pPr>
      <w:bookmarkStart w:id="78" w:name="section_1d61ee78446641418276f45153484619"/>
      <w:bookmarkStart w:id="79" w:name="_Toc190324384"/>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CD198A" w:rsidRDefault="0004023B">
      <w:r>
        <w:t xml:space="preserve">The following data types are specified in </w:t>
      </w:r>
      <w:hyperlink r:id="rId32" w:anchor="Section_cca2742956894a16b2b49325d93e4ba2">
        <w:r>
          <w:rPr>
            <w:rStyle w:val="Hyperlink"/>
          </w:rPr>
          <w:t>[MS-DTYP]</w:t>
        </w:r>
      </w:hyperlink>
      <w:r>
        <w:t xml:space="preserve">: </w:t>
      </w:r>
    </w:p>
    <w:p w:rsidR="00CD198A" w:rsidRDefault="0004023B">
      <w:pPr>
        <w:pStyle w:val="ListParagraph"/>
        <w:numPr>
          <w:ilvl w:val="0"/>
          <w:numId w:val="47"/>
        </w:numPr>
        <w:rPr>
          <w:b/>
        </w:rPr>
      </w:pPr>
      <w:r>
        <w:rPr>
          <w:b/>
        </w:rPr>
        <w:t>bit</w:t>
      </w:r>
    </w:p>
    <w:p w:rsidR="00CD198A" w:rsidRDefault="0004023B">
      <w:pPr>
        <w:pStyle w:val="ListParagraph"/>
        <w:numPr>
          <w:ilvl w:val="0"/>
          <w:numId w:val="47"/>
        </w:numPr>
        <w:rPr>
          <w:b/>
        </w:rPr>
      </w:pPr>
      <w:r>
        <w:rPr>
          <w:b/>
        </w:rPr>
        <w:t>byte</w:t>
      </w:r>
    </w:p>
    <w:p w:rsidR="00CD198A" w:rsidRDefault="0004023B">
      <w:pPr>
        <w:pStyle w:val="ListParagraph"/>
        <w:numPr>
          <w:ilvl w:val="0"/>
          <w:numId w:val="47"/>
        </w:numPr>
        <w:rPr>
          <w:b/>
        </w:rPr>
      </w:pPr>
      <w:r>
        <w:rPr>
          <w:b/>
        </w:rPr>
        <w:t>DWO</w:t>
      </w:r>
      <w:r>
        <w:rPr>
          <w:b/>
        </w:rPr>
        <w:t>RD</w:t>
      </w:r>
    </w:p>
    <w:p w:rsidR="00CD198A" w:rsidRDefault="0004023B">
      <w:pPr>
        <w:pStyle w:val="ListParagraph"/>
        <w:numPr>
          <w:ilvl w:val="0"/>
          <w:numId w:val="47"/>
        </w:numPr>
        <w:rPr>
          <w:b/>
        </w:rPr>
      </w:pPr>
      <w:r>
        <w:rPr>
          <w:b/>
        </w:rPr>
        <w:t>GUID</w:t>
      </w:r>
    </w:p>
    <w:p w:rsidR="00CD198A" w:rsidRDefault="0004023B">
      <w:pPr>
        <w:pStyle w:val="ListParagraph"/>
        <w:numPr>
          <w:ilvl w:val="0"/>
          <w:numId w:val="47"/>
        </w:numPr>
        <w:rPr>
          <w:b/>
        </w:rPr>
      </w:pPr>
      <w:r>
        <w:rPr>
          <w:b/>
        </w:rPr>
        <w:t>ULONGLONG</w:t>
      </w:r>
    </w:p>
    <w:p w:rsidR="00CD198A" w:rsidRDefault="0004023B">
      <w:pPr>
        <w:pStyle w:val="ListParagraph"/>
        <w:numPr>
          <w:ilvl w:val="0"/>
          <w:numId w:val="47"/>
        </w:numPr>
        <w:rPr>
          <w:b/>
        </w:rPr>
      </w:pPr>
      <w:r>
        <w:rPr>
          <w:b/>
        </w:rPr>
        <w:t>LONG</w:t>
      </w:r>
    </w:p>
    <w:p w:rsidR="00CD198A" w:rsidRDefault="0004023B">
      <w:pPr>
        <w:pStyle w:val="ListParagraph"/>
        <w:numPr>
          <w:ilvl w:val="0"/>
          <w:numId w:val="47"/>
        </w:numPr>
        <w:rPr>
          <w:b/>
        </w:rPr>
      </w:pPr>
      <w:r>
        <w:rPr>
          <w:b/>
        </w:rPr>
        <w:t>WCHAR</w:t>
      </w:r>
    </w:p>
    <w:p w:rsidR="00CD198A" w:rsidRDefault="0004023B">
      <w:pPr>
        <w:pStyle w:val="ListParagraph"/>
        <w:numPr>
          <w:ilvl w:val="0"/>
          <w:numId w:val="47"/>
        </w:numPr>
        <w:rPr>
          <w:b/>
        </w:rPr>
      </w:pPr>
      <w:r>
        <w:rPr>
          <w:b/>
        </w:rPr>
        <w:t>WORD</w:t>
      </w:r>
    </w:p>
    <w:p w:rsidR="00CD198A" w:rsidRDefault="0004023B">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CD198A" w:rsidRDefault="0004023B">
      <w:pPr>
        <w:pStyle w:val="ListParagraph"/>
        <w:numPr>
          <w:ilvl w:val="0"/>
          <w:numId w:val="48"/>
        </w:numPr>
        <w:rPr>
          <w:b/>
        </w:rPr>
      </w:pPr>
      <w:r>
        <w:rPr>
          <w:b/>
        </w:rPr>
        <w:t>PtypBinary</w:t>
      </w:r>
    </w:p>
    <w:p w:rsidR="00CD198A" w:rsidRDefault="0004023B">
      <w:pPr>
        <w:pStyle w:val="ListParagraph"/>
        <w:numPr>
          <w:ilvl w:val="0"/>
          <w:numId w:val="48"/>
        </w:numPr>
        <w:rPr>
          <w:b/>
        </w:rPr>
      </w:pPr>
      <w:r>
        <w:rPr>
          <w:b/>
        </w:rPr>
        <w:t>PtypBoolean</w:t>
      </w:r>
    </w:p>
    <w:p w:rsidR="00CD198A" w:rsidRDefault="0004023B">
      <w:pPr>
        <w:pStyle w:val="ListParagraph"/>
        <w:numPr>
          <w:ilvl w:val="0"/>
          <w:numId w:val="48"/>
        </w:numPr>
        <w:rPr>
          <w:b/>
        </w:rPr>
      </w:pPr>
      <w:r>
        <w:rPr>
          <w:b/>
        </w:rPr>
        <w:t>PtypGuid</w:t>
      </w:r>
    </w:p>
    <w:p w:rsidR="00CD198A" w:rsidRDefault="0004023B">
      <w:pPr>
        <w:pStyle w:val="ListParagraph"/>
        <w:numPr>
          <w:ilvl w:val="0"/>
          <w:numId w:val="48"/>
        </w:numPr>
        <w:rPr>
          <w:b/>
        </w:rPr>
      </w:pPr>
      <w:r>
        <w:rPr>
          <w:b/>
        </w:rPr>
        <w:t>PtypInteger32</w:t>
      </w:r>
    </w:p>
    <w:p w:rsidR="00CD198A" w:rsidRDefault="0004023B">
      <w:pPr>
        <w:pStyle w:val="ListParagraph"/>
        <w:numPr>
          <w:ilvl w:val="0"/>
          <w:numId w:val="48"/>
        </w:numPr>
        <w:rPr>
          <w:b/>
        </w:rPr>
      </w:pPr>
      <w:r>
        <w:rPr>
          <w:b/>
        </w:rPr>
        <w:t>PtypInteger64</w:t>
      </w:r>
    </w:p>
    <w:p w:rsidR="00CD198A" w:rsidRDefault="0004023B">
      <w:pPr>
        <w:pStyle w:val="ListParagraph"/>
        <w:numPr>
          <w:ilvl w:val="0"/>
          <w:numId w:val="48"/>
        </w:numPr>
        <w:rPr>
          <w:b/>
        </w:rPr>
      </w:pPr>
      <w:r>
        <w:rPr>
          <w:b/>
        </w:rPr>
        <w:t>PtypMultipleInteger32</w:t>
      </w:r>
    </w:p>
    <w:p w:rsidR="00CD198A" w:rsidRDefault="0004023B">
      <w:pPr>
        <w:pStyle w:val="ListParagraph"/>
        <w:numPr>
          <w:ilvl w:val="0"/>
          <w:numId w:val="48"/>
        </w:numPr>
        <w:rPr>
          <w:b/>
        </w:rPr>
      </w:pPr>
      <w:r>
        <w:rPr>
          <w:b/>
        </w:rPr>
        <w:t>PtypObject</w:t>
      </w:r>
    </w:p>
    <w:p w:rsidR="00CD198A" w:rsidRDefault="0004023B">
      <w:pPr>
        <w:pStyle w:val="ListParagraph"/>
        <w:numPr>
          <w:ilvl w:val="0"/>
          <w:numId w:val="48"/>
        </w:numPr>
        <w:rPr>
          <w:b/>
        </w:rPr>
      </w:pPr>
      <w:r>
        <w:rPr>
          <w:b/>
        </w:rPr>
        <w:t>PtypString</w:t>
      </w:r>
    </w:p>
    <w:p w:rsidR="00CD198A" w:rsidRDefault="0004023B">
      <w:pPr>
        <w:pStyle w:val="ListParagraph"/>
        <w:numPr>
          <w:ilvl w:val="0"/>
          <w:numId w:val="48"/>
        </w:numPr>
        <w:rPr>
          <w:b/>
        </w:rPr>
      </w:pPr>
      <w:r>
        <w:rPr>
          <w:b/>
        </w:rPr>
        <w:t>PtypString8</w:t>
      </w:r>
    </w:p>
    <w:p w:rsidR="00CD198A" w:rsidRDefault="0004023B">
      <w:pPr>
        <w:pStyle w:val="ListParagraph"/>
        <w:numPr>
          <w:ilvl w:val="0"/>
          <w:numId w:val="48"/>
        </w:numPr>
        <w:rPr>
          <w:b/>
        </w:rPr>
      </w:pPr>
      <w:r>
        <w:rPr>
          <w:b/>
        </w:rPr>
        <w:t>PtypTime</w:t>
      </w:r>
    </w:p>
    <w:p w:rsidR="00CD198A" w:rsidRDefault="0004023B">
      <w:r>
        <w:t>This specification uses the 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50" w:type="pct"/>
          </w:tcPr>
          <w:p w:rsidR="00CD198A" w:rsidRDefault="0004023B">
            <w:pPr>
              <w:pStyle w:val="TableHeaderText"/>
            </w:pPr>
            <w:r>
              <w:t>Notation</w:t>
            </w:r>
          </w:p>
        </w:tc>
        <w:tc>
          <w:tcPr>
            <w:tcW w:w="1225" w:type="pct"/>
          </w:tcPr>
          <w:p w:rsidR="00CD198A" w:rsidRDefault="0004023B">
            <w:pPr>
              <w:pStyle w:val="TableHeaderText"/>
            </w:pPr>
            <w:r>
              <w:t>Mea</w:t>
            </w:r>
            <w:r>
              <w:t>ning</w:t>
            </w:r>
          </w:p>
        </w:tc>
        <w:tc>
          <w:tcPr>
            <w:tcW w:w="2124" w:type="pct"/>
          </w:tcPr>
          <w:p w:rsidR="00CD198A" w:rsidRDefault="0004023B">
            <w:pPr>
              <w:pStyle w:val="TableHeaderText"/>
            </w:pPr>
            <w:r>
              <w:t>Value</w:t>
            </w:r>
          </w:p>
        </w:tc>
      </w:tr>
      <w:tr w:rsidR="00CD198A" w:rsidTr="00CD198A">
        <w:tc>
          <w:tcPr>
            <w:tcW w:w="1650" w:type="pct"/>
          </w:tcPr>
          <w:p w:rsidR="00CD198A" w:rsidRDefault="0004023B">
            <w:pPr>
              <w:pStyle w:val="TableBodyText"/>
            </w:pPr>
            <w:r>
              <w:t>KB</w:t>
            </w:r>
          </w:p>
        </w:tc>
        <w:tc>
          <w:tcPr>
            <w:tcW w:w="1225" w:type="pct"/>
          </w:tcPr>
          <w:p w:rsidR="00CD198A" w:rsidRDefault="0004023B">
            <w:pPr>
              <w:pStyle w:val="TableBodyText"/>
              <w:jc w:val="both"/>
            </w:pPr>
            <w:r>
              <w:t>kilobyte</w:t>
            </w:r>
          </w:p>
        </w:tc>
        <w:tc>
          <w:tcPr>
            <w:tcW w:w="2124" w:type="pct"/>
          </w:tcPr>
          <w:p w:rsidR="00CD198A" w:rsidRDefault="0004023B">
            <w:pPr>
              <w:pStyle w:val="TableBodyText"/>
            </w:pPr>
            <w:r>
              <w:t>1024 bytes</w:t>
            </w:r>
          </w:p>
        </w:tc>
      </w:tr>
      <w:tr w:rsidR="00CD198A" w:rsidTr="00CD198A">
        <w:tc>
          <w:tcPr>
            <w:tcW w:w="1650" w:type="pct"/>
          </w:tcPr>
          <w:p w:rsidR="00CD198A" w:rsidRDefault="0004023B">
            <w:pPr>
              <w:pStyle w:val="TableBodyText"/>
            </w:pPr>
            <w:r>
              <w:t>MB</w:t>
            </w:r>
          </w:p>
        </w:tc>
        <w:tc>
          <w:tcPr>
            <w:tcW w:w="1225" w:type="pct"/>
          </w:tcPr>
          <w:p w:rsidR="00CD198A" w:rsidRDefault="0004023B">
            <w:pPr>
              <w:pStyle w:val="TableBodyText"/>
              <w:jc w:val="both"/>
            </w:pPr>
            <w:r>
              <w:t>megabyte</w:t>
            </w:r>
          </w:p>
        </w:tc>
        <w:tc>
          <w:tcPr>
            <w:tcW w:w="2124" w:type="pct"/>
          </w:tcPr>
          <w:p w:rsidR="00CD198A" w:rsidRDefault="0004023B">
            <w:pPr>
              <w:pStyle w:val="TableBodyText"/>
            </w:pPr>
            <w:r>
              <w:t>1024 kilobytes</w:t>
            </w:r>
          </w:p>
        </w:tc>
      </w:tr>
      <w:tr w:rsidR="00CD198A" w:rsidTr="00CD198A">
        <w:tc>
          <w:tcPr>
            <w:tcW w:w="1650" w:type="pct"/>
          </w:tcPr>
          <w:p w:rsidR="00CD198A" w:rsidRDefault="0004023B">
            <w:pPr>
              <w:pStyle w:val="TableBodyText"/>
            </w:pPr>
            <w:r>
              <w:t>GB</w:t>
            </w:r>
          </w:p>
        </w:tc>
        <w:tc>
          <w:tcPr>
            <w:tcW w:w="1225" w:type="pct"/>
          </w:tcPr>
          <w:p w:rsidR="00CD198A" w:rsidRDefault="0004023B">
            <w:pPr>
              <w:pStyle w:val="TableBodyText"/>
              <w:jc w:val="both"/>
            </w:pPr>
            <w:r>
              <w:t>gigabyte</w:t>
            </w:r>
          </w:p>
        </w:tc>
        <w:tc>
          <w:tcPr>
            <w:tcW w:w="2124" w:type="pct"/>
          </w:tcPr>
          <w:p w:rsidR="00CD198A" w:rsidRDefault="0004023B">
            <w:pPr>
              <w:pStyle w:val="TableBodyText"/>
            </w:pPr>
            <w:r>
              <w:t>1024 megabytes</w:t>
            </w:r>
          </w:p>
        </w:tc>
      </w:tr>
    </w:tbl>
    <w:p w:rsidR="00CD198A" w:rsidRDefault="00CD198A"/>
    <w:p w:rsidR="00CD198A" w:rsidRDefault="0004023B">
      <w:pPr>
        <w:pStyle w:val="Heading3"/>
      </w:pPr>
      <w:bookmarkStart w:id="80" w:name="section_1b8e3307c8ea48858fc89db4c34f8048"/>
      <w:bookmarkStart w:id="81" w:name="_Toc190324385"/>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CD198A" w:rsidRDefault="0004023B">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046" w:type="pct"/>
          </w:tcPr>
          <w:p w:rsidR="00CD198A" w:rsidRDefault="0004023B">
            <w:pPr>
              <w:pStyle w:val="TableHeaderText"/>
            </w:pPr>
            <w:r>
              <w:t>Canonical name</w:t>
            </w:r>
          </w:p>
        </w:tc>
        <w:tc>
          <w:tcPr>
            <w:tcW w:w="1407" w:type="pct"/>
          </w:tcPr>
          <w:p w:rsidR="00CD198A" w:rsidRDefault="0004023B">
            <w:pPr>
              <w:pStyle w:val="TableHeaderText"/>
            </w:pPr>
            <w:r>
              <w:t>PropertyTag.PropertyId</w:t>
            </w:r>
          </w:p>
        </w:tc>
        <w:tc>
          <w:tcPr>
            <w:tcW w:w="1547" w:type="pct"/>
          </w:tcPr>
          <w:p w:rsidR="00CD198A" w:rsidRDefault="0004023B">
            <w:pPr>
              <w:pStyle w:val="TableHeaderText"/>
            </w:pPr>
            <w:r>
              <w:t>PropertyTag.Proper</w:t>
            </w:r>
            <w:r>
              <w:t>tyType</w:t>
            </w:r>
          </w:p>
        </w:tc>
      </w:tr>
      <w:tr w:rsidR="00CD198A" w:rsidTr="00CD198A">
        <w:tc>
          <w:tcPr>
            <w:tcW w:w="2046" w:type="pct"/>
          </w:tcPr>
          <w:p w:rsidR="00CD198A" w:rsidRDefault="0004023B">
            <w:pPr>
              <w:pStyle w:val="TableBodyText"/>
              <w:rPr>
                <w:b/>
              </w:rPr>
            </w:pPr>
            <w:r>
              <w:rPr>
                <w:b/>
              </w:rPr>
              <w:t>PidTagNameidBucketCount</w:t>
            </w:r>
          </w:p>
        </w:tc>
        <w:tc>
          <w:tcPr>
            <w:tcW w:w="1407" w:type="pct"/>
          </w:tcPr>
          <w:p w:rsidR="00CD198A" w:rsidRDefault="0004023B">
            <w:pPr>
              <w:pStyle w:val="TableBodyText"/>
              <w:jc w:val="both"/>
            </w:pPr>
            <w:r>
              <w:t>0x0001</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PidTagNameidStreamGuid</w:t>
            </w:r>
          </w:p>
        </w:tc>
        <w:tc>
          <w:tcPr>
            <w:tcW w:w="1407" w:type="pct"/>
          </w:tcPr>
          <w:p w:rsidR="00CD198A" w:rsidRDefault="0004023B">
            <w:pPr>
              <w:pStyle w:val="TableBodyText"/>
              <w:jc w:val="both"/>
            </w:pPr>
            <w:r>
              <w:t>0x0002</w:t>
            </w:r>
          </w:p>
        </w:tc>
        <w:tc>
          <w:tcPr>
            <w:tcW w:w="1547" w:type="pct"/>
          </w:tcPr>
          <w:p w:rsidR="00CD198A" w:rsidRDefault="0004023B">
            <w:pPr>
              <w:pStyle w:val="TableBodyText"/>
              <w:rPr>
                <w:b/>
              </w:rPr>
            </w:pPr>
            <w:r>
              <w:rPr>
                <w:b/>
              </w:rPr>
              <w:t>PtypBinary</w:t>
            </w:r>
          </w:p>
        </w:tc>
      </w:tr>
      <w:tr w:rsidR="00CD198A" w:rsidTr="00CD198A">
        <w:tc>
          <w:tcPr>
            <w:tcW w:w="2046" w:type="pct"/>
          </w:tcPr>
          <w:p w:rsidR="00CD198A" w:rsidRDefault="0004023B">
            <w:pPr>
              <w:pStyle w:val="TableBodyText"/>
              <w:rPr>
                <w:b/>
              </w:rPr>
            </w:pPr>
            <w:r>
              <w:rPr>
                <w:b/>
              </w:rPr>
              <w:t>PidTagNameidStreamEntry</w:t>
            </w:r>
          </w:p>
        </w:tc>
        <w:tc>
          <w:tcPr>
            <w:tcW w:w="1407" w:type="pct"/>
          </w:tcPr>
          <w:p w:rsidR="00CD198A" w:rsidRDefault="0004023B">
            <w:pPr>
              <w:pStyle w:val="TableBodyText"/>
              <w:jc w:val="both"/>
            </w:pPr>
            <w:r>
              <w:t>0x0003</w:t>
            </w:r>
          </w:p>
        </w:tc>
        <w:tc>
          <w:tcPr>
            <w:tcW w:w="1547" w:type="pct"/>
          </w:tcPr>
          <w:p w:rsidR="00CD198A" w:rsidRDefault="0004023B">
            <w:pPr>
              <w:pStyle w:val="TableBodyText"/>
              <w:rPr>
                <w:b/>
              </w:rPr>
            </w:pPr>
            <w:r>
              <w:rPr>
                <w:b/>
              </w:rPr>
              <w:t>PtypBinary</w:t>
            </w:r>
          </w:p>
        </w:tc>
      </w:tr>
      <w:tr w:rsidR="00CD198A" w:rsidTr="00CD198A">
        <w:tc>
          <w:tcPr>
            <w:tcW w:w="2046" w:type="pct"/>
          </w:tcPr>
          <w:p w:rsidR="00CD198A" w:rsidRDefault="0004023B">
            <w:pPr>
              <w:pStyle w:val="TableBodyText"/>
              <w:rPr>
                <w:b/>
              </w:rPr>
            </w:pPr>
            <w:r>
              <w:rPr>
                <w:b/>
              </w:rPr>
              <w:t>PidTagNameidStreamString</w:t>
            </w:r>
          </w:p>
        </w:tc>
        <w:tc>
          <w:tcPr>
            <w:tcW w:w="1407" w:type="pct"/>
          </w:tcPr>
          <w:p w:rsidR="00CD198A" w:rsidRDefault="0004023B">
            <w:pPr>
              <w:pStyle w:val="TableBodyText"/>
              <w:jc w:val="both"/>
            </w:pPr>
            <w:r>
              <w:t>0x0004</w:t>
            </w:r>
          </w:p>
        </w:tc>
        <w:tc>
          <w:tcPr>
            <w:tcW w:w="1547" w:type="pct"/>
          </w:tcPr>
          <w:p w:rsidR="00CD198A" w:rsidRDefault="0004023B">
            <w:pPr>
              <w:pStyle w:val="TableBodyText"/>
              <w:rPr>
                <w:b/>
              </w:rPr>
            </w:pPr>
            <w:r>
              <w:rPr>
                <w:b/>
              </w:rPr>
              <w:t>PtypBinary</w:t>
            </w:r>
          </w:p>
        </w:tc>
      </w:tr>
      <w:tr w:rsidR="00CD198A" w:rsidTr="00CD198A">
        <w:tc>
          <w:tcPr>
            <w:tcW w:w="2046" w:type="pct"/>
          </w:tcPr>
          <w:p w:rsidR="00CD198A" w:rsidRDefault="0004023B">
            <w:pPr>
              <w:pStyle w:val="TableBodyText"/>
              <w:rPr>
                <w:b/>
              </w:rPr>
            </w:pPr>
            <w:r>
              <w:rPr>
                <w:b/>
              </w:rPr>
              <w:t>PidTagNameidBucketBase</w:t>
            </w:r>
          </w:p>
        </w:tc>
        <w:tc>
          <w:tcPr>
            <w:tcW w:w="1407" w:type="pct"/>
          </w:tcPr>
          <w:p w:rsidR="00CD198A" w:rsidRDefault="0004023B">
            <w:pPr>
              <w:pStyle w:val="TableBodyText"/>
              <w:jc w:val="both"/>
            </w:pPr>
            <w:r>
              <w:t>0x1000</w:t>
            </w:r>
          </w:p>
        </w:tc>
        <w:tc>
          <w:tcPr>
            <w:tcW w:w="1547" w:type="pct"/>
          </w:tcPr>
          <w:p w:rsidR="00CD198A" w:rsidRDefault="0004023B">
            <w:pPr>
              <w:pStyle w:val="TableBodyText"/>
              <w:rPr>
                <w:b/>
              </w:rPr>
            </w:pPr>
            <w:r>
              <w:rPr>
                <w:b/>
              </w:rPr>
              <w:t>PtypBinary</w:t>
            </w:r>
          </w:p>
        </w:tc>
      </w:tr>
      <w:tr w:rsidR="00CD198A" w:rsidTr="00CD198A">
        <w:tc>
          <w:tcPr>
            <w:tcW w:w="2046" w:type="pct"/>
          </w:tcPr>
          <w:p w:rsidR="00CD198A" w:rsidRDefault="0004023B">
            <w:pPr>
              <w:pStyle w:val="TableBodyText"/>
              <w:rPr>
                <w:b/>
              </w:rPr>
            </w:pPr>
            <w:r>
              <w:rPr>
                <w:b/>
              </w:rPr>
              <w:t>PidTagItemTemporaryFlags</w:t>
            </w:r>
          </w:p>
        </w:tc>
        <w:tc>
          <w:tcPr>
            <w:tcW w:w="1407" w:type="pct"/>
          </w:tcPr>
          <w:p w:rsidR="00CD198A" w:rsidRDefault="0004023B">
            <w:pPr>
              <w:pStyle w:val="TableBodyText"/>
              <w:jc w:val="both"/>
            </w:pPr>
            <w:r>
              <w:t>0x1097</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PidTagPstBestBodyProptag</w:t>
            </w:r>
          </w:p>
        </w:tc>
        <w:tc>
          <w:tcPr>
            <w:tcW w:w="1407" w:type="pct"/>
          </w:tcPr>
          <w:p w:rsidR="00CD198A" w:rsidRDefault="0004023B">
            <w:pPr>
              <w:pStyle w:val="TableBodyText"/>
              <w:jc w:val="both"/>
            </w:pPr>
            <w:r>
              <w:t>0x661D</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PidTagPstHiddenCount</w:t>
            </w:r>
          </w:p>
        </w:tc>
        <w:tc>
          <w:tcPr>
            <w:tcW w:w="1407" w:type="pct"/>
          </w:tcPr>
          <w:p w:rsidR="00CD198A" w:rsidRDefault="0004023B">
            <w:pPr>
              <w:pStyle w:val="TableBodyText"/>
            </w:pPr>
            <w:r>
              <w:t>0x6635</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PidTagPstHiddenUnread</w:t>
            </w:r>
          </w:p>
        </w:tc>
        <w:tc>
          <w:tcPr>
            <w:tcW w:w="1407" w:type="pct"/>
          </w:tcPr>
          <w:p w:rsidR="00CD198A" w:rsidRDefault="0004023B">
            <w:pPr>
              <w:pStyle w:val="TableBodyText"/>
            </w:pPr>
            <w:r>
              <w:t>0x6636</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PidTagPstIpmsubTreeDescendant</w:t>
            </w:r>
          </w:p>
        </w:tc>
        <w:tc>
          <w:tcPr>
            <w:tcW w:w="1407" w:type="pct"/>
          </w:tcPr>
          <w:p w:rsidR="00CD198A" w:rsidRDefault="0004023B">
            <w:pPr>
              <w:pStyle w:val="TableBodyText"/>
            </w:pPr>
            <w:r>
              <w:t>0x6705</w:t>
            </w:r>
          </w:p>
        </w:tc>
        <w:tc>
          <w:tcPr>
            <w:tcW w:w="1547" w:type="pct"/>
          </w:tcPr>
          <w:p w:rsidR="00CD198A" w:rsidRDefault="0004023B">
            <w:pPr>
              <w:pStyle w:val="TableBodyText"/>
              <w:rPr>
                <w:b/>
              </w:rPr>
            </w:pPr>
            <w:r>
              <w:rPr>
                <w:b/>
              </w:rPr>
              <w:t>PtypBoolean</w:t>
            </w:r>
          </w:p>
        </w:tc>
      </w:tr>
      <w:tr w:rsidR="00CD198A" w:rsidTr="00CD198A">
        <w:tc>
          <w:tcPr>
            <w:tcW w:w="2046" w:type="pct"/>
          </w:tcPr>
          <w:p w:rsidR="00CD198A" w:rsidRDefault="0004023B">
            <w:pPr>
              <w:pStyle w:val="TableBodyText"/>
              <w:rPr>
                <w:b/>
              </w:rPr>
            </w:pPr>
            <w:r>
              <w:rPr>
                <w:b/>
              </w:rPr>
              <w:t>PidTagPstSubTreeContainer</w:t>
            </w:r>
          </w:p>
        </w:tc>
        <w:tc>
          <w:tcPr>
            <w:tcW w:w="1407" w:type="pct"/>
          </w:tcPr>
          <w:p w:rsidR="00CD198A" w:rsidRDefault="0004023B">
            <w:pPr>
              <w:pStyle w:val="TableBodyText"/>
            </w:pPr>
            <w:r>
              <w:t>0x6772</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PidTagLtpParentNid</w:t>
            </w:r>
          </w:p>
        </w:tc>
        <w:tc>
          <w:tcPr>
            <w:tcW w:w="1407" w:type="pct"/>
          </w:tcPr>
          <w:p w:rsidR="00CD198A" w:rsidRDefault="0004023B">
            <w:pPr>
              <w:pStyle w:val="TableBodyText"/>
            </w:pPr>
            <w:r>
              <w:t>0x67F1</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PidTagLtpRowId</w:t>
            </w:r>
          </w:p>
        </w:tc>
        <w:tc>
          <w:tcPr>
            <w:tcW w:w="1407" w:type="pct"/>
          </w:tcPr>
          <w:p w:rsidR="00CD198A" w:rsidRDefault="0004023B">
            <w:pPr>
              <w:pStyle w:val="TableBodyText"/>
            </w:pPr>
            <w:r>
              <w:t>0x67F2</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PidTagLtpRowVer</w:t>
            </w:r>
          </w:p>
        </w:tc>
        <w:tc>
          <w:tcPr>
            <w:tcW w:w="1407" w:type="pct"/>
          </w:tcPr>
          <w:p w:rsidR="00CD198A" w:rsidRDefault="0004023B">
            <w:pPr>
              <w:pStyle w:val="TableBodyText"/>
            </w:pPr>
            <w:r>
              <w:t>0x67F3</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PidTagPstPassword</w:t>
            </w:r>
          </w:p>
        </w:tc>
        <w:tc>
          <w:tcPr>
            <w:tcW w:w="1407" w:type="pct"/>
          </w:tcPr>
          <w:p w:rsidR="00CD198A" w:rsidRDefault="0004023B">
            <w:pPr>
              <w:pStyle w:val="TableBodyText"/>
              <w:jc w:val="both"/>
            </w:pPr>
            <w:r>
              <w:t>0x67FF</w:t>
            </w:r>
          </w:p>
        </w:tc>
        <w:tc>
          <w:tcPr>
            <w:tcW w:w="1547" w:type="pct"/>
          </w:tcPr>
          <w:p w:rsidR="00CD198A" w:rsidRDefault="0004023B">
            <w:pPr>
              <w:pStyle w:val="TableBodyText"/>
              <w:rPr>
                <w:b/>
              </w:rPr>
            </w:pPr>
            <w:r>
              <w:rPr>
                <w:b/>
              </w:rPr>
              <w:t>PtypInteger32</w:t>
            </w:r>
          </w:p>
        </w:tc>
      </w:tr>
      <w:tr w:rsidR="00CD198A" w:rsidTr="00CD198A">
        <w:tc>
          <w:tcPr>
            <w:tcW w:w="2046" w:type="pct"/>
          </w:tcPr>
          <w:p w:rsidR="00CD198A" w:rsidRDefault="0004023B">
            <w:pPr>
              <w:pStyle w:val="TableBodyText"/>
              <w:rPr>
                <w:b/>
              </w:rPr>
            </w:pPr>
            <w:r>
              <w:rPr>
                <w:b/>
              </w:rPr>
              <w:t>PidTagMapiFormComposeCommand</w:t>
            </w:r>
          </w:p>
        </w:tc>
        <w:tc>
          <w:tcPr>
            <w:tcW w:w="1407" w:type="pct"/>
          </w:tcPr>
          <w:p w:rsidR="00CD198A" w:rsidRDefault="0004023B">
            <w:pPr>
              <w:pStyle w:val="TableBodyText"/>
            </w:pPr>
            <w:r>
              <w:t>0x682F</w:t>
            </w:r>
          </w:p>
        </w:tc>
        <w:tc>
          <w:tcPr>
            <w:tcW w:w="1547" w:type="pct"/>
          </w:tcPr>
          <w:p w:rsidR="00CD198A" w:rsidRDefault="0004023B">
            <w:pPr>
              <w:pStyle w:val="TableBodyText"/>
              <w:rPr>
                <w:b/>
              </w:rPr>
            </w:pPr>
            <w:r>
              <w:rPr>
                <w:b/>
              </w:rPr>
              <w:t>PtypString</w:t>
            </w:r>
          </w:p>
        </w:tc>
      </w:tr>
    </w:tbl>
    <w:p w:rsidR="00CD198A" w:rsidRDefault="00CD198A"/>
    <w:p w:rsidR="00CD198A" w:rsidRDefault="0004023B">
      <w:pPr>
        <w:pStyle w:val="Heading2"/>
      </w:pPr>
      <w:bookmarkStart w:id="82" w:name="section_cf7df7baf925459fb6436431ec953124"/>
      <w:bookmarkStart w:id="83" w:name="_Toc190324386"/>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CD198A" w:rsidRDefault="0004023B">
      <w:r>
        <w:t>The following sections describe the data structures used in the NDB Layer of the PST file.</w:t>
      </w:r>
    </w:p>
    <w:p w:rsidR="00CD198A" w:rsidRDefault="0004023B">
      <w:pPr>
        <w:pStyle w:val="Heading3"/>
      </w:pPr>
      <w:bookmarkStart w:id="84" w:name="section_3ba34bdb611e40eda725fcb64f1fa7af"/>
      <w:bookmarkStart w:id="85" w:name="_Toc190324387"/>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w:instrText>
      </w:r>
      <w:r>
        <w:instrText xml:space="preserve"> </w:instrText>
      </w:r>
      <w:r>
        <w:fldChar w:fldCharType="end"/>
      </w:r>
      <w:r>
        <w:fldChar w:fldCharType="begin"/>
      </w:r>
      <w:r>
        <w:instrText xml:space="preserve"> XE "NDB Layer:fundamental concepts" </w:instrText>
      </w:r>
      <w:r>
        <w:fldChar w:fldCharType="end"/>
      </w:r>
    </w:p>
    <w:p w:rsidR="00CD198A" w:rsidRDefault="0004023B">
      <w:r>
        <w:t>The NDB layer provides the abstractions to:</w:t>
      </w:r>
    </w:p>
    <w:p w:rsidR="00CD198A" w:rsidRDefault="0004023B">
      <w:pPr>
        <w:numPr>
          <w:ilvl w:val="0"/>
          <w:numId w:val="49"/>
        </w:numPr>
        <w:spacing w:before="0" w:after="120"/>
      </w:pPr>
      <w:r>
        <w:t>Divide the PST file into logical streams.</w:t>
      </w:r>
    </w:p>
    <w:p w:rsidR="00CD198A" w:rsidRDefault="0004023B">
      <w:pPr>
        <w:numPr>
          <w:ilvl w:val="0"/>
          <w:numId w:val="49"/>
        </w:numPr>
        <w:spacing w:before="0" w:after="120"/>
      </w:pPr>
      <w:r>
        <w:t>Establish hierarchical relationships between the streams.</w:t>
      </w:r>
    </w:p>
    <w:p w:rsidR="00CD198A" w:rsidRDefault="0004023B">
      <w:pPr>
        <w:numPr>
          <w:ilvl w:val="0"/>
          <w:numId w:val="49"/>
        </w:numPr>
        <w:spacing w:before="0" w:after="120"/>
      </w:pPr>
      <w:r>
        <w:t>Provide transaction functionality when modifying data within the stre</w:t>
      </w:r>
      <w:r>
        <w:t>ams.</w:t>
      </w:r>
    </w:p>
    <w:p w:rsidR="00CD198A" w:rsidRDefault="0004023B">
      <w:pPr>
        <w:pStyle w:val="Heading4"/>
      </w:pPr>
      <w:bookmarkStart w:id="86" w:name="section_a595a372090c42e1913cfad7873b202c"/>
      <w:bookmarkStart w:id="87" w:name="_Toc190324388"/>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CD198A" w:rsidRDefault="0004023B">
      <w:r>
        <w:t xml:space="preserve">The NDB layer uses the concept of nodes to divide the data in the PST file into logical streams.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CD198A" w:rsidRDefault="0004023B">
      <w:pPr>
        <w:pStyle w:val="Heading4"/>
      </w:pPr>
      <w:bookmarkStart w:id="88" w:name="section_cdad232fe7d941c19773c7561b9cba04"/>
      <w:bookmarkStart w:id="89" w:name="_Toc190324389"/>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w:instrText>
      </w:r>
      <w:r>
        <w:instrText xml:space="preserve">ntal concepts - ANSI versus Unicode" </w:instrText>
      </w:r>
      <w:r>
        <w:fldChar w:fldCharType="end"/>
      </w:r>
    </w:p>
    <w:p w:rsidR="00CD198A" w:rsidRDefault="0004023B">
      <w:r>
        <w:t>There are currently two versions of the PST file format: ANSI and Unicode. The ANSI PST file format is the legacy format and SHOULD NOT be used to create new PST files. The Unicode PST file format is the currently-us</w:t>
      </w:r>
      <w:r>
        <w:t>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CD198A" w:rsidRDefault="0004023B">
      <w:r>
        <w:t>While the nomenclature suggests a difference in how the internal strings are represented in the PST file, there are other significant differences between the ANSI and Unicode PST</w:t>
      </w:r>
      <w:r>
        <w:t xml:space="preserve"> file formats. The most significant difference is the sizes of various core data elements that are used throughout the NDB layer. Specifically, the ANSI version uses 32-bit values to represent block IDs (BIDs) and absolute file offsets (IB). The Unicode ve</w:t>
      </w:r>
      <w:r>
        <w:t>rsion uses 64-bit values instead. Some other values that were represented using 32-bits have also been extended to use 64-bits. Those cases are discussed on a case-by-case basis.</w:t>
      </w:r>
    </w:p>
    <w:p w:rsidR="00CD198A" w:rsidRDefault="0004023B">
      <w:r>
        <w:t>Because BIDs and IBs are used extensively throughout the NDB layer, the versi</w:t>
      </w:r>
      <w:r>
        <w:t>on-specific size differences affect most of the NDB data structures. ANSI and Unicode versions of the data structures are defined separately whenever there are material differences between the two versions.</w:t>
      </w:r>
    </w:p>
    <w:p w:rsidR="00CD198A" w:rsidRDefault="0004023B">
      <w:pPr>
        <w:pStyle w:val="Heading3"/>
      </w:pPr>
      <w:bookmarkStart w:id="91" w:name="section_0383bcce4c0a4304afc9d51a3c73874a"/>
      <w:bookmarkStart w:id="92" w:name="_Toc190324390"/>
      <w:r>
        <w:t>Data Structures</w:t>
      </w:r>
      <w:bookmarkEnd w:id="91"/>
      <w:bookmarkEnd w:id="92"/>
    </w:p>
    <w:p w:rsidR="00CD198A" w:rsidRDefault="0004023B">
      <w:pPr>
        <w:pStyle w:val="Heading4"/>
      </w:pPr>
      <w:bookmarkStart w:id="93" w:name="section_18d7644ecb334e1195c034d8a84fbff6"/>
      <w:bookmarkStart w:id="94" w:name="_Toc190324391"/>
      <w:r>
        <w:t>NID (Node ID)</w:t>
      </w:r>
      <w:bookmarkEnd w:id="93"/>
      <w:bookmarkEnd w:id="94"/>
      <w:r>
        <w:fldChar w:fldCharType="begin"/>
      </w:r>
      <w:r>
        <w:instrText xml:space="preserve"> XE "Details:NID (No</w:instrText>
      </w:r>
      <w:r>
        <w:instrText xml:space="preserve">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CD198A" w:rsidRDefault="0004023B">
      <w:r>
        <w:t>Nodes provide the primary abstraction used to reference data stored in the PST file that is not interpreted by the NDB layer. Each node is identified</w:t>
      </w:r>
      <w:r>
        <w:t xml:space="preserve"> using its NID. Each NID is unique within the namespace in which it is used. Each node referenced by the NBT MUST have a unique NID. However, two subnodes of two different nodes can have identical NIDs, but two subnodes of the same node MUST have different</w:t>
      </w:r>
      <w:r>
        <w:t xml:space="preserve"> NIDs. </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1350" w:type="dxa"/>
            <w:gridSpan w:val="5"/>
          </w:tcPr>
          <w:p w:rsidR="00CD198A" w:rsidRDefault="0004023B">
            <w:pPr>
              <w:pStyle w:val="PacketDiagramBodyText"/>
            </w:pPr>
            <w:r>
              <w:t>nidType</w:t>
            </w:r>
          </w:p>
        </w:tc>
        <w:tc>
          <w:tcPr>
            <w:tcW w:w="7290" w:type="dxa"/>
            <w:gridSpan w:val="27"/>
          </w:tcPr>
          <w:p w:rsidR="00CD198A" w:rsidRDefault="0004023B">
            <w:pPr>
              <w:pStyle w:val="PacketDiagramBodyText"/>
            </w:pPr>
            <w:r>
              <w:t>nidIndex</w:t>
            </w:r>
          </w:p>
        </w:tc>
      </w:tr>
    </w:tbl>
    <w:p w:rsidR="00CD198A" w:rsidRDefault="0004023B">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435" w:type="pct"/>
          </w:tcPr>
          <w:p w:rsidR="00CD198A" w:rsidRDefault="0004023B">
            <w:pPr>
              <w:pStyle w:val="TableHeaderText"/>
            </w:pPr>
            <w:r>
              <w:t>Value</w:t>
            </w:r>
          </w:p>
        </w:tc>
        <w:tc>
          <w:tcPr>
            <w:tcW w:w="3084" w:type="pct"/>
          </w:tcPr>
          <w:p w:rsidR="00CD198A" w:rsidRDefault="0004023B">
            <w:pPr>
              <w:pStyle w:val="TableHeaderText"/>
            </w:pPr>
            <w:r>
              <w:t>Friendly name</w:t>
            </w:r>
          </w:p>
        </w:tc>
        <w:tc>
          <w:tcPr>
            <w:tcW w:w="1481" w:type="pct"/>
          </w:tcPr>
          <w:p w:rsidR="00CD198A" w:rsidRDefault="0004023B">
            <w:pPr>
              <w:pStyle w:val="TableHeaderText"/>
            </w:pPr>
            <w:r>
              <w:t>Description</w:t>
            </w:r>
          </w:p>
        </w:tc>
      </w:tr>
      <w:tr w:rsidR="00CD198A" w:rsidTr="00CD198A">
        <w:tc>
          <w:tcPr>
            <w:tcW w:w="435" w:type="pct"/>
          </w:tcPr>
          <w:p w:rsidR="00CD198A" w:rsidRDefault="0004023B">
            <w:pPr>
              <w:pStyle w:val="TableBodyText"/>
            </w:pPr>
            <w:r>
              <w:t>0x00</w:t>
            </w:r>
          </w:p>
        </w:tc>
        <w:tc>
          <w:tcPr>
            <w:tcW w:w="3084" w:type="pct"/>
          </w:tcPr>
          <w:p w:rsidR="00CD198A" w:rsidRDefault="0004023B">
            <w:pPr>
              <w:pStyle w:val="TableBodyText"/>
            </w:pPr>
            <w:r>
              <w:t>NID_TYPE_HID</w:t>
            </w:r>
          </w:p>
        </w:tc>
        <w:tc>
          <w:tcPr>
            <w:tcW w:w="1481" w:type="pct"/>
          </w:tcPr>
          <w:p w:rsidR="00CD198A" w:rsidRDefault="0004023B">
            <w:pPr>
              <w:pStyle w:val="TableBodyText"/>
            </w:pPr>
            <w:r>
              <w:t>Heap node</w:t>
            </w:r>
          </w:p>
        </w:tc>
      </w:tr>
      <w:tr w:rsidR="00CD198A" w:rsidTr="00CD198A">
        <w:tc>
          <w:tcPr>
            <w:tcW w:w="435" w:type="pct"/>
          </w:tcPr>
          <w:p w:rsidR="00CD198A" w:rsidRDefault="0004023B">
            <w:pPr>
              <w:pStyle w:val="TableBodyText"/>
            </w:pPr>
            <w:r>
              <w:t>0x01</w:t>
            </w:r>
          </w:p>
        </w:tc>
        <w:tc>
          <w:tcPr>
            <w:tcW w:w="3084" w:type="pct"/>
          </w:tcPr>
          <w:p w:rsidR="00CD198A" w:rsidRDefault="0004023B">
            <w:pPr>
              <w:pStyle w:val="TableBodyText"/>
            </w:pPr>
            <w:r>
              <w:t>NID_TYPE_INTERNAL</w:t>
            </w:r>
          </w:p>
        </w:tc>
        <w:tc>
          <w:tcPr>
            <w:tcW w:w="1481" w:type="pct"/>
          </w:tcPr>
          <w:p w:rsidR="00CD198A" w:rsidRDefault="0004023B">
            <w:pPr>
              <w:pStyle w:val="TableBodyText"/>
            </w:pPr>
            <w:r>
              <w:t xml:space="preserve">Internal node (section </w:t>
            </w:r>
            <w:hyperlink w:anchor="Section_0510ece468534bef8cc88df3468e3ff1" w:history="1">
              <w:r>
                <w:rPr>
                  <w:rStyle w:val="Hyperlink"/>
                </w:rPr>
                <w:t>2.4.1</w:t>
              </w:r>
            </w:hyperlink>
            <w:r>
              <w:t>)</w:t>
            </w:r>
          </w:p>
        </w:tc>
      </w:tr>
      <w:tr w:rsidR="00CD198A" w:rsidTr="00CD198A">
        <w:tc>
          <w:tcPr>
            <w:tcW w:w="435" w:type="pct"/>
          </w:tcPr>
          <w:p w:rsidR="00CD198A" w:rsidRDefault="0004023B">
            <w:pPr>
              <w:pStyle w:val="TableBodyText"/>
            </w:pPr>
            <w:r>
              <w:t>0x02</w:t>
            </w:r>
          </w:p>
        </w:tc>
        <w:tc>
          <w:tcPr>
            <w:tcW w:w="3084" w:type="pct"/>
          </w:tcPr>
          <w:p w:rsidR="00CD198A" w:rsidRDefault="0004023B">
            <w:pPr>
              <w:pStyle w:val="TableBodyText"/>
            </w:pPr>
            <w:r>
              <w:t>NID_TYPE_NORMAL_FOLDER</w:t>
            </w:r>
          </w:p>
        </w:tc>
        <w:tc>
          <w:tcPr>
            <w:tcW w:w="1481" w:type="pct"/>
          </w:tcPr>
          <w:p w:rsidR="00CD198A" w:rsidRDefault="0004023B">
            <w:pPr>
              <w:pStyle w:val="TableBodyText"/>
            </w:pPr>
            <w:r>
              <w:t xml:space="preserve">Normal </w:t>
            </w:r>
            <w:hyperlink w:anchor="gt_0682daa7-c1b8-419b-8a32-6048833d0b72">
              <w:r>
                <w:rPr>
                  <w:rStyle w:val="HyperlinkGreen"/>
                  <w:b/>
                </w:rPr>
                <w:t>Folder object</w:t>
              </w:r>
            </w:hyperlink>
            <w:r>
              <w:t xml:space="preserve"> (PC)</w:t>
            </w:r>
          </w:p>
        </w:tc>
      </w:tr>
      <w:tr w:rsidR="00CD198A" w:rsidTr="00CD198A">
        <w:tc>
          <w:tcPr>
            <w:tcW w:w="435" w:type="pct"/>
          </w:tcPr>
          <w:p w:rsidR="00CD198A" w:rsidRDefault="0004023B">
            <w:pPr>
              <w:pStyle w:val="TableBodyText"/>
            </w:pPr>
            <w:r>
              <w:t>0x03</w:t>
            </w:r>
          </w:p>
        </w:tc>
        <w:tc>
          <w:tcPr>
            <w:tcW w:w="3084" w:type="pct"/>
          </w:tcPr>
          <w:p w:rsidR="00CD198A" w:rsidRDefault="0004023B">
            <w:pPr>
              <w:pStyle w:val="TableBodyText"/>
            </w:pPr>
            <w:r>
              <w:t>NID_TYPE_SEARCH_FOLDER</w:t>
            </w:r>
          </w:p>
        </w:tc>
        <w:tc>
          <w:tcPr>
            <w:tcW w:w="1481" w:type="pct"/>
          </w:tcPr>
          <w:p w:rsidR="00CD198A" w:rsidRDefault="0004023B">
            <w:pPr>
              <w:pStyle w:val="TableBodyText"/>
            </w:pPr>
            <w:r>
              <w:t>Search Folder object (PC)</w:t>
            </w:r>
          </w:p>
        </w:tc>
      </w:tr>
      <w:tr w:rsidR="00CD198A" w:rsidTr="00CD198A">
        <w:tc>
          <w:tcPr>
            <w:tcW w:w="435" w:type="pct"/>
          </w:tcPr>
          <w:p w:rsidR="00CD198A" w:rsidRDefault="0004023B">
            <w:pPr>
              <w:pStyle w:val="TableBodyText"/>
            </w:pPr>
            <w:r>
              <w:t>0x04</w:t>
            </w:r>
          </w:p>
        </w:tc>
        <w:tc>
          <w:tcPr>
            <w:tcW w:w="3084" w:type="pct"/>
          </w:tcPr>
          <w:p w:rsidR="00CD198A" w:rsidRDefault="0004023B">
            <w:pPr>
              <w:pStyle w:val="TableBodyText"/>
            </w:pPr>
            <w:r>
              <w:t>NID_TYPE_NORM</w:t>
            </w:r>
            <w:r>
              <w:t>AL_MESSAGE</w:t>
            </w:r>
          </w:p>
        </w:tc>
        <w:tc>
          <w:tcPr>
            <w:tcW w:w="1481" w:type="pct"/>
          </w:tcPr>
          <w:p w:rsidR="00CD198A" w:rsidRDefault="0004023B">
            <w:pPr>
              <w:pStyle w:val="TableBodyText"/>
            </w:pPr>
            <w:r>
              <w:t xml:space="preserve">Normal </w:t>
            </w:r>
            <w:hyperlink w:anchor="gt_b6c15d0c-d992-421d-ba96-99d3b63894cf">
              <w:r>
                <w:rPr>
                  <w:rStyle w:val="HyperlinkGreen"/>
                  <w:b/>
                </w:rPr>
                <w:t>Message object</w:t>
              </w:r>
            </w:hyperlink>
            <w:r>
              <w:t xml:space="preserve"> (PC)</w:t>
            </w:r>
          </w:p>
        </w:tc>
      </w:tr>
      <w:tr w:rsidR="00CD198A" w:rsidTr="00CD198A">
        <w:tc>
          <w:tcPr>
            <w:tcW w:w="435" w:type="pct"/>
          </w:tcPr>
          <w:p w:rsidR="00CD198A" w:rsidRDefault="0004023B">
            <w:pPr>
              <w:pStyle w:val="TableBodyText"/>
            </w:pPr>
            <w:r>
              <w:t>0x05</w:t>
            </w:r>
          </w:p>
        </w:tc>
        <w:tc>
          <w:tcPr>
            <w:tcW w:w="3084" w:type="pct"/>
          </w:tcPr>
          <w:p w:rsidR="00CD198A" w:rsidRDefault="0004023B">
            <w:pPr>
              <w:pStyle w:val="TableBodyText"/>
            </w:pPr>
            <w:r>
              <w:t>NID_TYPE_ATTACHMENT</w:t>
            </w:r>
          </w:p>
        </w:tc>
        <w:tc>
          <w:tcPr>
            <w:tcW w:w="1481" w:type="pct"/>
          </w:tcPr>
          <w:p w:rsidR="00CD198A" w:rsidRDefault="0004023B">
            <w:pPr>
              <w:pStyle w:val="TableBodyText"/>
            </w:pPr>
            <w:hyperlink w:anchor="gt_6ab4cacc-0e1a-4843-b9e5-4f1fee5a695a">
              <w:r>
                <w:rPr>
                  <w:rStyle w:val="HyperlinkGreen"/>
                  <w:b/>
                </w:rPr>
                <w:t>Attachment object</w:t>
              </w:r>
            </w:hyperlink>
            <w:r>
              <w:t xml:space="preserve"> (PC)</w:t>
            </w:r>
          </w:p>
        </w:tc>
      </w:tr>
      <w:tr w:rsidR="00CD198A" w:rsidTr="00CD198A">
        <w:tc>
          <w:tcPr>
            <w:tcW w:w="435" w:type="pct"/>
          </w:tcPr>
          <w:p w:rsidR="00CD198A" w:rsidRDefault="0004023B">
            <w:pPr>
              <w:pStyle w:val="TableBodyText"/>
            </w:pPr>
            <w:r>
              <w:t>0x06</w:t>
            </w:r>
          </w:p>
        </w:tc>
        <w:tc>
          <w:tcPr>
            <w:tcW w:w="3084" w:type="pct"/>
          </w:tcPr>
          <w:p w:rsidR="00CD198A" w:rsidRDefault="0004023B">
            <w:pPr>
              <w:pStyle w:val="TableBodyText"/>
            </w:pPr>
            <w:r>
              <w:t>NID_TYPE_SEARCH_UPDATE_QUEUE</w:t>
            </w:r>
          </w:p>
        </w:tc>
        <w:tc>
          <w:tcPr>
            <w:tcW w:w="1481" w:type="pct"/>
          </w:tcPr>
          <w:p w:rsidR="00CD198A" w:rsidRDefault="0004023B">
            <w:pPr>
              <w:pStyle w:val="TableBodyText"/>
            </w:pPr>
            <w:r>
              <w:t xml:space="preserve">Queue of changed objects for </w:t>
            </w:r>
            <w:r>
              <w:lastRenderedPageBreak/>
              <w:t>search Folder objects</w:t>
            </w:r>
          </w:p>
        </w:tc>
      </w:tr>
      <w:tr w:rsidR="00CD198A" w:rsidTr="00CD198A">
        <w:tc>
          <w:tcPr>
            <w:tcW w:w="435" w:type="pct"/>
          </w:tcPr>
          <w:p w:rsidR="00CD198A" w:rsidRDefault="0004023B">
            <w:pPr>
              <w:pStyle w:val="TableBodyText"/>
            </w:pPr>
            <w:r>
              <w:lastRenderedPageBreak/>
              <w:t>0x07</w:t>
            </w:r>
          </w:p>
        </w:tc>
        <w:tc>
          <w:tcPr>
            <w:tcW w:w="3084" w:type="pct"/>
          </w:tcPr>
          <w:p w:rsidR="00CD198A" w:rsidRDefault="0004023B">
            <w:pPr>
              <w:pStyle w:val="TableBodyText"/>
            </w:pPr>
            <w:r>
              <w:t>NID_TYPE_SEARCH_CRITERIA_OBJECT</w:t>
            </w:r>
          </w:p>
        </w:tc>
        <w:tc>
          <w:tcPr>
            <w:tcW w:w="1481" w:type="pct"/>
          </w:tcPr>
          <w:p w:rsidR="00CD198A" w:rsidRDefault="0004023B">
            <w:pPr>
              <w:pStyle w:val="TableBodyText"/>
            </w:pPr>
            <w:r>
              <w:t>Defines the search criteria for a search Folder object</w:t>
            </w:r>
          </w:p>
        </w:tc>
      </w:tr>
      <w:tr w:rsidR="00CD198A" w:rsidTr="00CD198A">
        <w:tc>
          <w:tcPr>
            <w:tcW w:w="435" w:type="pct"/>
          </w:tcPr>
          <w:p w:rsidR="00CD198A" w:rsidRDefault="0004023B">
            <w:pPr>
              <w:pStyle w:val="TableBodyText"/>
            </w:pPr>
            <w:r>
              <w:t>0x08</w:t>
            </w:r>
          </w:p>
        </w:tc>
        <w:tc>
          <w:tcPr>
            <w:tcW w:w="3084" w:type="pct"/>
          </w:tcPr>
          <w:p w:rsidR="00CD198A" w:rsidRDefault="0004023B">
            <w:pPr>
              <w:pStyle w:val="TableBodyText"/>
            </w:pPr>
            <w:r>
              <w:t>NID_TYPE_ASSOC_MESSAGE</w:t>
            </w:r>
          </w:p>
        </w:tc>
        <w:tc>
          <w:tcPr>
            <w:tcW w:w="1481" w:type="pct"/>
          </w:tcPr>
          <w:p w:rsidR="00CD198A" w:rsidRDefault="0004023B">
            <w:pPr>
              <w:pStyle w:val="TableBodyText"/>
            </w:pPr>
            <w:hyperlink w:anchor="gt_6f222571-3f61-4250-a8a6-d56505335792">
              <w:r>
                <w:rPr>
                  <w:rStyle w:val="HyperlinkGreen"/>
                  <w:b/>
                </w:rPr>
                <w:t>Folder associated information (FAI)</w:t>
              </w:r>
            </w:hyperlink>
            <w:r>
              <w:t xml:space="preserve"> Message object (PC)</w:t>
            </w:r>
          </w:p>
        </w:tc>
      </w:tr>
      <w:tr w:rsidR="00CD198A" w:rsidTr="00CD198A">
        <w:tc>
          <w:tcPr>
            <w:tcW w:w="435" w:type="pct"/>
          </w:tcPr>
          <w:p w:rsidR="00CD198A" w:rsidRDefault="0004023B">
            <w:pPr>
              <w:pStyle w:val="TableBodyText"/>
            </w:pPr>
            <w:r>
              <w:t>0x0A</w:t>
            </w:r>
          </w:p>
        </w:tc>
        <w:tc>
          <w:tcPr>
            <w:tcW w:w="3084" w:type="pct"/>
          </w:tcPr>
          <w:p w:rsidR="00CD198A" w:rsidRDefault="0004023B">
            <w:pPr>
              <w:pStyle w:val="TableBodyText"/>
            </w:pPr>
            <w:r>
              <w:t>NID_TYPE_CONTENTS_TABLE_INDEX</w:t>
            </w:r>
          </w:p>
        </w:tc>
        <w:tc>
          <w:tcPr>
            <w:tcW w:w="1481" w:type="pct"/>
          </w:tcPr>
          <w:p w:rsidR="00CD198A" w:rsidRDefault="0004023B">
            <w:pPr>
              <w:pStyle w:val="TableBodyText"/>
            </w:pPr>
            <w:r>
              <w:t>Internal, persisted view-related</w:t>
            </w:r>
          </w:p>
        </w:tc>
      </w:tr>
      <w:tr w:rsidR="00CD198A" w:rsidTr="00CD198A">
        <w:tc>
          <w:tcPr>
            <w:tcW w:w="435" w:type="pct"/>
          </w:tcPr>
          <w:p w:rsidR="00CD198A" w:rsidRDefault="0004023B">
            <w:pPr>
              <w:pStyle w:val="TableBodyText"/>
            </w:pPr>
            <w:r>
              <w:t>0X0B</w:t>
            </w:r>
          </w:p>
        </w:tc>
        <w:tc>
          <w:tcPr>
            <w:tcW w:w="3084" w:type="pct"/>
          </w:tcPr>
          <w:p w:rsidR="00CD198A" w:rsidRDefault="0004023B">
            <w:pPr>
              <w:pStyle w:val="TableBodyText"/>
            </w:pPr>
            <w:r>
              <w:t>NID_TYPE_RECEIVE_FOLDER_TABLE</w:t>
            </w:r>
          </w:p>
        </w:tc>
        <w:tc>
          <w:tcPr>
            <w:tcW w:w="1481" w:type="pct"/>
          </w:tcPr>
          <w:p w:rsidR="00CD198A" w:rsidRDefault="0004023B">
            <w:pPr>
              <w:pStyle w:val="TableBodyText"/>
            </w:pPr>
            <w:r>
              <w:t>Receive Folder object (Inbox)</w:t>
            </w:r>
          </w:p>
        </w:tc>
      </w:tr>
      <w:tr w:rsidR="00CD198A" w:rsidTr="00CD198A">
        <w:tc>
          <w:tcPr>
            <w:tcW w:w="435" w:type="pct"/>
          </w:tcPr>
          <w:p w:rsidR="00CD198A" w:rsidRDefault="0004023B">
            <w:pPr>
              <w:pStyle w:val="TableBodyText"/>
            </w:pPr>
            <w:r>
              <w:t>0x0C</w:t>
            </w:r>
          </w:p>
        </w:tc>
        <w:tc>
          <w:tcPr>
            <w:tcW w:w="3084" w:type="pct"/>
          </w:tcPr>
          <w:p w:rsidR="00CD198A" w:rsidRDefault="0004023B">
            <w:pPr>
              <w:pStyle w:val="TableBodyText"/>
            </w:pPr>
            <w:r>
              <w:t>NID_TYPE_OUTGOING_QUEUE_TABLE</w:t>
            </w:r>
          </w:p>
        </w:tc>
        <w:tc>
          <w:tcPr>
            <w:tcW w:w="1481" w:type="pct"/>
          </w:tcPr>
          <w:p w:rsidR="00CD198A" w:rsidRDefault="0004023B">
            <w:pPr>
              <w:pStyle w:val="TableBodyText"/>
            </w:pPr>
            <w:r>
              <w:t>Outbound queue (Outbox)</w:t>
            </w:r>
          </w:p>
        </w:tc>
      </w:tr>
      <w:tr w:rsidR="00CD198A" w:rsidTr="00CD198A">
        <w:tc>
          <w:tcPr>
            <w:tcW w:w="435" w:type="pct"/>
          </w:tcPr>
          <w:p w:rsidR="00CD198A" w:rsidRDefault="0004023B">
            <w:pPr>
              <w:pStyle w:val="TableBodyText"/>
            </w:pPr>
            <w:r>
              <w:t>0x0D</w:t>
            </w:r>
          </w:p>
        </w:tc>
        <w:tc>
          <w:tcPr>
            <w:tcW w:w="3084" w:type="pct"/>
          </w:tcPr>
          <w:p w:rsidR="00CD198A" w:rsidRDefault="0004023B">
            <w:pPr>
              <w:pStyle w:val="TableBodyText"/>
            </w:pPr>
            <w:r>
              <w:t>NID_TYPE_HIERARCHY_TABLE</w:t>
            </w:r>
          </w:p>
        </w:tc>
        <w:tc>
          <w:tcPr>
            <w:tcW w:w="1481" w:type="pct"/>
          </w:tcPr>
          <w:p w:rsidR="00CD198A" w:rsidRDefault="0004023B">
            <w:pPr>
              <w:pStyle w:val="TableBodyText"/>
            </w:pPr>
            <w:r>
              <w:t>Hierarchy table (TC)</w:t>
            </w:r>
          </w:p>
        </w:tc>
      </w:tr>
      <w:tr w:rsidR="00CD198A" w:rsidTr="00CD198A">
        <w:tc>
          <w:tcPr>
            <w:tcW w:w="435" w:type="pct"/>
          </w:tcPr>
          <w:p w:rsidR="00CD198A" w:rsidRDefault="0004023B">
            <w:pPr>
              <w:pStyle w:val="TableBodyText"/>
            </w:pPr>
            <w:r>
              <w:t>0x0E</w:t>
            </w:r>
          </w:p>
        </w:tc>
        <w:tc>
          <w:tcPr>
            <w:tcW w:w="3084" w:type="pct"/>
          </w:tcPr>
          <w:p w:rsidR="00CD198A" w:rsidRDefault="0004023B">
            <w:pPr>
              <w:pStyle w:val="TableBodyText"/>
            </w:pPr>
            <w:r>
              <w:t>NID_TYPE_CONTENTS_TABLE</w:t>
            </w:r>
          </w:p>
        </w:tc>
        <w:tc>
          <w:tcPr>
            <w:tcW w:w="1481" w:type="pct"/>
          </w:tcPr>
          <w:p w:rsidR="00CD198A" w:rsidRDefault="0004023B">
            <w:pPr>
              <w:pStyle w:val="TableBodyText"/>
            </w:pPr>
            <w:r>
              <w:t>Contents table (TC)</w:t>
            </w:r>
          </w:p>
        </w:tc>
      </w:tr>
      <w:tr w:rsidR="00CD198A" w:rsidTr="00CD198A">
        <w:tc>
          <w:tcPr>
            <w:tcW w:w="435" w:type="pct"/>
          </w:tcPr>
          <w:p w:rsidR="00CD198A" w:rsidRDefault="0004023B">
            <w:pPr>
              <w:pStyle w:val="TableBodyText"/>
            </w:pPr>
            <w:r>
              <w:t>0x0F</w:t>
            </w:r>
          </w:p>
        </w:tc>
        <w:tc>
          <w:tcPr>
            <w:tcW w:w="3084" w:type="pct"/>
          </w:tcPr>
          <w:p w:rsidR="00CD198A" w:rsidRDefault="0004023B">
            <w:pPr>
              <w:pStyle w:val="TableBodyText"/>
            </w:pPr>
            <w:r>
              <w:t>NID_TYPE_ASSOC_CONTENTS_TABLE</w:t>
            </w:r>
          </w:p>
        </w:tc>
        <w:tc>
          <w:tcPr>
            <w:tcW w:w="1481" w:type="pct"/>
          </w:tcPr>
          <w:p w:rsidR="00CD198A" w:rsidRDefault="0004023B">
            <w:pPr>
              <w:pStyle w:val="TableBodyText"/>
            </w:pPr>
            <w:hyperlink w:anchor="gt_d7d60068-8690-4d36-8dae-9d7f73dc77b9">
              <w:r>
                <w:rPr>
                  <w:rStyle w:val="HyperlinkGreen"/>
                  <w:b/>
                </w:rPr>
                <w:t>FAI contents table</w:t>
              </w:r>
            </w:hyperlink>
            <w:r>
              <w:t xml:space="preserve"> (TC)</w:t>
            </w:r>
          </w:p>
        </w:tc>
      </w:tr>
      <w:tr w:rsidR="00CD198A" w:rsidTr="00CD198A">
        <w:tc>
          <w:tcPr>
            <w:tcW w:w="435" w:type="pct"/>
          </w:tcPr>
          <w:p w:rsidR="00CD198A" w:rsidRDefault="0004023B">
            <w:pPr>
              <w:pStyle w:val="TableBodyText"/>
            </w:pPr>
            <w:r>
              <w:t>0x10</w:t>
            </w:r>
          </w:p>
        </w:tc>
        <w:tc>
          <w:tcPr>
            <w:tcW w:w="3084" w:type="pct"/>
          </w:tcPr>
          <w:p w:rsidR="00CD198A" w:rsidRDefault="0004023B">
            <w:pPr>
              <w:pStyle w:val="TableBodyText"/>
            </w:pPr>
            <w:r>
              <w:t>NID_TYPE_SEARCH_CONTENTS_TABLE</w:t>
            </w:r>
          </w:p>
        </w:tc>
        <w:tc>
          <w:tcPr>
            <w:tcW w:w="1481" w:type="pct"/>
          </w:tcPr>
          <w:p w:rsidR="00CD198A" w:rsidRDefault="0004023B">
            <w:pPr>
              <w:pStyle w:val="TableBodyText"/>
            </w:pPr>
            <w:r>
              <w:t>Contents table (TC) of a search Folder object</w:t>
            </w:r>
          </w:p>
        </w:tc>
      </w:tr>
      <w:tr w:rsidR="00CD198A" w:rsidTr="00CD198A">
        <w:tc>
          <w:tcPr>
            <w:tcW w:w="435" w:type="pct"/>
          </w:tcPr>
          <w:p w:rsidR="00CD198A" w:rsidRDefault="0004023B">
            <w:pPr>
              <w:pStyle w:val="TableBodyText"/>
            </w:pPr>
            <w:r>
              <w:t>0x11</w:t>
            </w:r>
          </w:p>
        </w:tc>
        <w:tc>
          <w:tcPr>
            <w:tcW w:w="3084" w:type="pct"/>
          </w:tcPr>
          <w:p w:rsidR="00CD198A" w:rsidRDefault="0004023B">
            <w:pPr>
              <w:pStyle w:val="TableBodyText"/>
            </w:pPr>
            <w:r>
              <w:t>NID_TYPE_ATTACHMENT_TABLE</w:t>
            </w:r>
          </w:p>
        </w:tc>
        <w:tc>
          <w:tcPr>
            <w:tcW w:w="1481" w:type="pct"/>
          </w:tcPr>
          <w:p w:rsidR="00CD198A" w:rsidRDefault="0004023B">
            <w:pPr>
              <w:pStyle w:val="TableBodyText"/>
            </w:pPr>
            <w:r>
              <w:t>Attachment table (TC)</w:t>
            </w:r>
          </w:p>
        </w:tc>
      </w:tr>
      <w:tr w:rsidR="00CD198A" w:rsidTr="00CD198A">
        <w:tc>
          <w:tcPr>
            <w:tcW w:w="435" w:type="pct"/>
          </w:tcPr>
          <w:p w:rsidR="00CD198A" w:rsidRDefault="0004023B">
            <w:pPr>
              <w:pStyle w:val="TableBodyText"/>
            </w:pPr>
            <w:r>
              <w:t>0x12</w:t>
            </w:r>
          </w:p>
        </w:tc>
        <w:tc>
          <w:tcPr>
            <w:tcW w:w="3084" w:type="pct"/>
          </w:tcPr>
          <w:p w:rsidR="00CD198A" w:rsidRDefault="0004023B">
            <w:pPr>
              <w:pStyle w:val="TableBodyText"/>
            </w:pPr>
            <w:r>
              <w:t>NID_TYPE_RECIPIENT_TABLE</w:t>
            </w:r>
          </w:p>
        </w:tc>
        <w:tc>
          <w:tcPr>
            <w:tcW w:w="1481" w:type="pct"/>
          </w:tcPr>
          <w:p w:rsidR="00CD198A" w:rsidRDefault="0004023B">
            <w:pPr>
              <w:pStyle w:val="TableBodyText"/>
            </w:pPr>
            <w:r>
              <w:t>Recipient table (TC)</w:t>
            </w:r>
          </w:p>
        </w:tc>
      </w:tr>
      <w:tr w:rsidR="00CD198A" w:rsidTr="00CD198A">
        <w:tc>
          <w:tcPr>
            <w:tcW w:w="435" w:type="pct"/>
          </w:tcPr>
          <w:p w:rsidR="00CD198A" w:rsidRDefault="0004023B">
            <w:pPr>
              <w:pStyle w:val="TableBodyText"/>
            </w:pPr>
            <w:r>
              <w:t>0x13</w:t>
            </w:r>
          </w:p>
        </w:tc>
        <w:tc>
          <w:tcPr>
            <w:tcW w:w="3084" w:type="pct"/>
          </w:tcPr>
          <w:p w:rsidR="00CD198A" w:rsidRDefault="0004023B">
            <w:pPr>
              <w:pStyle w:val="TableBodyText"/>
            </w:pPr>
            <w:r>
              <w:t>NID_TYPE_SEARCH_TABLE_INDEX</w:t>
            </w:r>
          </w:p>
        </w:tc>
        <w:tc>
          <w:tcPr>
            <w:tcW w:w="1481" w:type="pct"/>
          </w:tcPr>
          <w:p w:rsidR="00CD198A" w:rsidRDefault="0004023B">
            <w:pPr>
              <w:pStyle w:val="TableBodyText"/>
            </w:pPr>
            <w:r>
              <w:t>Internal, persisted view-related</w:t>
            </w:r>
          </w:p>
        </w:tc>
      </w:tr>
      <w:tr w:rsidR="00CD198A" w:rsidTr="00CD198A">
        <w:tc>
          <w:tcPr>
            <w:tcW w:w="435" w:type="pct"/>
          </w:tcPr>
          <w:p w:rsidR="00CD198A" w:rsidRDefault="0004023B">
            <w:pPr>
              <w:pStyle w:val="TableBodyText"/>
            </w:pPr>
            <w:r>
              <w:t>0x1F</w:t>
            </w:r>
          </w:p>
        </w:tc>
        <w:tc>
          <w:tcPr>
            <w:tcW w:w="3084" w:type="pct"/>
          </w:tcPr>
          <w:p w:rsidR="00CD198A" w:rsidRDefault="0004023B">
            <w:pPr>
              <w:pStyle w:val="TableBodyText"/>
            </w:pPr>
            <w:r>
              <w:t>NID_TYPE_LTP</w:t>
            </w:r>
          </w:p>
        </w:tc>
        <w:tc>
          <w:tcPr>
            <w:tcW w:w="1481" w:type="pct"/>
          </w:tcPr>
          <w:p w:rsidR="00CD198A" w:rsidRDefault="0004023B">
            <w:pPr>
              <w:pStyle w:val="TableBodyText"/>
            </w:pPr>
            <w:r>
              <w:t xml:space="preserve">LTP </w:t>
            </w:r>
          </w:p>
        </w:tc>
      </w:tr>
    </w:tbl>
    <w:p w:rsidR="00CD198A" w:rsidRDefault="0004023B">
      <w:pPr>
        <w:pStyle w:val="Definition-Field"/>
      </w:pPr>
      <w:r>
        <w:rPr>
          <w:b/>
        </w:rPr>
        <w:t>nidIndex (27</w:t>
      </w:r>
      <w:r>
        <w:rPr>
          <w:b/>
        </w:rPr>
        <w:t xml:space="preserve"> bits):</w:t>
      </w:r>
      <w:r>
        <w:t xml:space="preserve"> The identification portion of the NID.</w:t>
      </w:r>
    </w:p>
    <w:p w:rsidR="00CD198A" w:rsidRDefault="0004023B">
      <w:pPr>
        <w:pStyle w:val="Heading4"/>
      </w:pPr>
      <w:bookmarkStart w:id="95" w:name="section_d3155aa1ccdd4deea0a95363ccca5352"/>
      <w:bookmarkStart w:id="96" w:name="_Toc190324392"/>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CD198A" w:rsidRDefault="0004023B">
      <w:r>
        <w:t>Every block allocated in the PST file is identified using the BID</w:t>
      </w:r>
      <w:r>
        <w:t xml:space="preserve"> structure. This structure varies in size according the format of the file. In the case of ANSI files, the structure is a 32-bit unsigned value, while in Unicode files it is a 64-bit unsigned long. In addition, there are two types of BIDs:</w:t>
      </w:r>
    </w:p>
    <w:p w:rsidR="00CD198A" w:rsidRDefault="0004023B">
      <w:pPr>
        <w:pStyle w:val="ListParagraph"/>
        <w:numPr>
          <w:ilvl w:val="1"/>
          <w:numId w:val="50"/>
        </w:numPr>
      </w:pPr>
      <w:r>
        <w:t>BIDs used in the</w:t>
      </w:r>
      <w:r>
        <w:t xml:space="preserve"> context of Pages (section </w:t>
      </w:r>
      <w:hyperlink w:anchor="Section_5774b4f2cdc4453e996a8c8230116930" w:history="1">
        <w:r>
          <w:rPr>
            <w:rStyle w:val="Hyperlink"/>
          </w:rPr>
          <w:t>2.2.2.7</w:t>
        </w:r>
      </w:hyperlink>
      <w:r>
        <w:t>) use all of the bits of the structure (below) and are incremented by 1.</w:t>
      </w:r>
    </w:p>
    <w:p w:rsidR="00CD198A" w:rsidRDefault="0004023B">
      <w:pPr>
        <w:pStyle w:val="ListParagraph"/>
        <w:numPr>
          <w:ilvl w:val="1"/>
          <w:numId w:val="50"/>
        </w:numPr>
      </w:pPr>
      <w:r>
        <w:t xml:space="preserve">Block BIDs (section </w:t>
      </w:r>
      <w:hyperlink w:anchor="Section_a9c1981dd1ea457cb39edc7fb0eb95d4" w:history="1">
        <w:r>
          <w:rPr>
            <w:rStyle w:val="Hyperlink"/>
          </w:rPr>
          <w:t>2.2.2.8</w:t>
        </w:r>
      </w:hyperlink>
      <w:r>
        <w:t xml:space="preserve">) </w:t>
      </w:r>
      <w:r>
        <w:t>reserve the two least significant bits for flags (see below). As a result these increment by 4 each time a new one is assigned.</w:t>
      </w:r>
    </w:p>
    <w:p w:rsidR="00CD198A" w:rsidRDefault="0004023B">
      <w:r>
        <w:t>Shown as used by Blocks (section 2.2.2.8):</w:t>
      </w:r>
    </w:p>
    <w:p w:rsidR="00CD198A" w:rsidRDefault="0004023B">
      <w:r>
        <w:t>Unicode:</w:t>
      </w:r>
    </w:p>
    <w:p w:rsidR="00CD198A" w:rsidRDefault="00CD198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hRule="exact" w:val="490"/>
        </w:trPr>
        <w:tc>
          <w:tcPr>
            <w:tcW w:w="270" w:type="dxa"/>
            <w:vAlign w:val="top"/>
          </w:tcPr>
          <w:p w:rsidR="00CD198A" w:rsidRDefault="0004023B">
            <w:pPr>
              <w:pStyle w:val="PacketDiagramHeaderText"/>
            </w:pPr>
            <w:r>
              <w:t>A</w:t>
            </w:r>
          </w:p>
        </w:tc>
        <w:tc>
          <w:tcPr>
            <w:tcW w:w="270" w:type="dxa"/>
            <w:vAlign w:val="top"/>
          </w:tcPr>
          <w:p w:rsidR="00CD198A" w:rsidRDefault="0004023B">
            <w:pPr>
              <w:pStyle w:val="PacketDiagramHeaderText"/>
            </w:pPr>
            <w:r>
              <w:t>B</w:t>
            </w:r>
          </w:p>
        </w:tc>
        <w:tc>
          <w:tcPr>
            <w:tcW w:w="8100" w:type="dxa"/>
            <w:gridSpan w:val="30"/>
            <w:vAlign w:val="top"/>
          </w:tcPr>
          <w:p w:rsidR="00CD198A" w:rsidRDefault="0004023B">
            <w:pPr>
              <w:pStyle w:val="PacketDiagramBodyText"/>
            </w:pPr>
            <w:r>
              <w:t>bidIndex</w:t>
            </w:r>
          </w:p>
        </w:tc>
      </w:tr>
      <w:tr w:rsidR="00CD198A" w:rsidTr="00CD198A">
        <w:trPr>
          <w:trHeight w:hRule="exact" w:val="490"/>
        </w:trPr>
        <w:tc>
          <w:tcPr>
            <w:tcW w:w="8640" w:type="dxa"/>
            <w:gridSpan w:val="32"/>
            <w:vAlign w:val="top"/>
          </w:tcPr>
          <w:p w:rsidR="00CD198A" w:rsidRDefault="0004023B">
            <w:pPr>
              <w:pStyle w:val="PacketDiagramBodyText"/>
            </w:pPr>
            <w:r>
              <w:t>...</w:t>
            </w:r>
          </w:p>
        </w:tc>
      </w:tr>
    </w:tbl>
    <w:p w:rsidR="00CD198A" w:rsidRDefault="0004023B">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hRule="exact" w:val="490"/>
        </w:trPr>
        <w:tc>
          <w:tcPr>
            <w:tcW w:w="270" w:type="dxa"/>
            <w:vAlign w:val="top"/>
          </w:tcPr>
          <w:p w:rsidR="00CD198A" w:rsidRDefault="0004023B">
            <w:pPr>
              <w:pStyle w:val="PacketDiagramHeaderText"/>
            </w:pPr>
            <w:r>
              <w:t>A</w:t>
            </w:r>
          </w:p>
        </w:tc>
        <w:tc>
          <w:tcPr>
            <w:tcW w:w="270" w:type="dxa"/>
            <w:vAlign w:val="top"/>
          </w:tcPr>
          <w:p w:rsidR="00CD198A" w:rsidRDefault="0004023B">
            <w:pPr>
              <w:pStyle w:val="PacketDiagramHeaderText"/>
            </w:pPr>
            <w:r>
              <w:t>B</w:t>
            </w:r>
          </w:p>
        </w:tc>
        <w:tc>
          <w:tcPr>
            <w:tcW w:w="8100" w:type="dxa"/>
            <w:gridSpan w:val="30"/>
            <w:vAlign w:val="top"/>
          </w:tcPr>
          <w:p w:rsidR="00CD198A" w:rsidRDefault="0004023B">
            <w:pPr>
              <w:pStyle w:val="PacketDiagramBodyText"/>
            </w:pPr>
            <w:r>
              <w:t>bidIndex</w:t>
            </w:r>
          </w:p>
        </w:tc>
      </w:tr>
    </w:tbl>
    <w:p w:rsidR="00CD198A" w:rsidRDefault="0004023B">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CD198A" w:rsidRDefault="0004023B">
      <w:pPr>
        <w:pStyle w:val="Definition-Field"/>
      </w:pPr>
      <w:r>
        <w:rPr>
          <w:b/>
        </w:rPr>
        <w:t xml:space="preserve">B - i (1 bit): </w:t>
      </w:r>
      <w:r>
        <w:t>MUST set to 1 when the block is "Internal", or zero when the block is not "Internal". An internal block is an intermediate block that, instead of contain</w:t>
      </w:r>
      <w:r>
        <w:t>ing actual data, contains metadata about how to locate other data blocks that contain the desired information. For more details about technical details regarding blocks, see section 2.2.2.8.</w:t>
      </w:r>
    </w:p>
    <w:p w:rsidR="00CD198A" w:rsidRDefault="0004023B">
      <w:pPr>
        <w:pStyle w:val="Definition-Field"/>
      </w:pPr>
      <w:r>
        <w:rPr>
          <w:b/>
        </w:rPr>
        <w:t xml:space="preserve">bidIndex (Unicode: 62 bits; ANSI: 30 bits): </w:t>
      </w:r>
      <w:r>
        <w:t>A monotonically incre</w:t>
      </w:r>
      <w:r>
        <w:t xml:space="preserv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w:t>
      </w:r>
      <w:r>
        <w:t xml:space="preserve"> one each time a new BID is assigned.</w:t>
      </w:r>
    </w:p>
    <w:p w:rsidR="00CD198A" w:rsidRDefault="0004023B">
      <w:pPr>
        <w:pStyle w:val="Heading4"/>
      </w:pPr>
      <w:bookmarkStart w:id="98" w:name="section_7d53d413b4924483b6244e2fa2a08cf3"/>
      <w:bookmarkStart w:id="99" w:name="_Toc190324393"/>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CD198A" w:rsidRDefault="0004023B">
      <w:r>
        <w:t>The IB (Byte Index) is used to represent an absolute offset within the</w:t>
      </w:r>
      <w:r>
        <w:t xml:space="preserve"> PST file with respect to the beginning of the file. The IB is a simple unsigned integer value and is 64 bits in Unicode versions and 32 bits in ANSI versions.</w:t>
      </w:r>
    </w:p>
    <w:p w:rsidR="00CD198A" w:rsidRDefault="0004023B">
      <w:pPr>
        <w:pStyle w:val="Heading4"/>
      </w:pPr>
      <w:bookmarkStart w:id="100" w:name="section_844a5ebf488a45fd8fce92a84d8e24a3"/>
      <w:bookmarkStart w:id="101" w:name="_Toc190324394"/>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CD198A" w:rsidRDefault="0004023B">
      <w:r>
        <w:t xml:space="preserve">The </w:t>
      </w:r>
      <w:r>
        <w:rPr>
          <w:b/>
        </w:rPr>
        <w:t>BREF</w:t>
      </w:r>
      <w:r>
        <w:t xml:space="preserve"> is a record that maps a BID to its absolute file offset location.</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ib</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ib</w:t>
            </w:r>
          </w:p>
        </w:tc>
      </w:tr>
    </w:tbl>
    <w:p w:rsidR="00CD198A" w:rsidRDefault="0004023B">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CD198A" w:rsidRDefault="0004023B">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CD198A" w:rsidRDefault="0004023B">
      <w:pPr>
        <w:pStyle w:val="Heading4"/>
      </w:pPr>
      <w:bookmarkStart w:id="102" w:name="section_32ce8c94475746c8a1693fd21abee584"/>
      <w:bookmarkStart w:id="103" w:name="_Toc190324395"/>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CD198A" w:rsidRDefault="0004023B">
      <w:r>
        <w:t xml:space="preserve">The ROOT structure contains current file </w:t>
      </w:r>
      <w:r>
        <w:t>state.</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dwReserved</w:t>
            </w:r>
          </w:p>
        </w:tc>
      </w:tr>
      <w:tr w:rsidR="00CD198A" w:rsidTr="00CD198A">
        <w:trPr>
          <w:trHeight w:val="490"/>
        </w:trPr>
        <w:tc>
          <w:tcPr>
            <w:tcW w:w="8640" w:type="dxa"/>
            <w:gridSpan w:val="32"/>
          </w:tcPr>
          <w:p w:rsidR="00CD198A" w:rsidRDefault="0004023B">
            <w:pPr>
              <w:pStyle w:val="PacketDiagramBodyText"/>
            </w:pPr>
            <w:r>
              <w:t>ibFileEof</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ibAMapLast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cbAMapFree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cbPMapFree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BREFNBT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BREFBBT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2160" w:type="dxa"/>
            <w:gridSpan w:val="8"/>
          </w:tcPr>
          <w:p w:rsidR="00CD198A" w:rsidRDefault="0004023B">
            <w:pPr>
              <w:pStyle w:val="PacketDiagramBodyText"/>
            </w:pPr>
            <w:r>
              <w:t>fAMapValid</w:t>
            </w:r>
          </w:p>
        </w:tc>
        <w:tc>
          <w:tcPr>
            <w:tcW w:w="2160" w:type="dxa"/>
            <w:gridSpan w:val="8"/>
          </w:tcPr>
          <w:p w:rsidR="00CD198A" w:rsidRDefault="0004023B">
            <w:pPr>
              <w:pStyle w:val="PacketDiagramBodyText"/>
            </w:pPr>
            <w:r>
              <w:t>bReserved</w:t>
            </w:r>
          </w:p>
        </w:tc>
        <w:tc>
          <w:tcPr>
            <w:tcW w:w="4320" w:type="dxa"/>
            <w:gridSpan w:val="16"/>
          </w:tcPr>
          <w:p w:rsidR="00CD198A" w:rsidRDefault="0004023B">
            <w:pPr>
              <w:pStyle w:val="PacketDiagramBodyText"/>
            </w:pPr>
            <w:r>
              <w:t>wReserved</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dwReserved</w:t>
            </w:r>
          </w:p>
        </w:tc>
      </w:tr>
      <w:tr w:rsidR="00CD198A" w:rsidTr="00CD198A">
        <w:trPr>
          <w:trHeight w:val="490"/>
        </w:trPr>
        <w:tc>
          <w:tcPr>
            <w:tcW w:w="8640" w:type="dxa"/>
            <w:gridSpan w:val="32"/>
          </w:tcPr>
          <w:p w:rsidR="00CD198A" w:rsidRDefault="0004023B">
            <w:pPr>
              <w:pStyle w:val="PacketDiagramBodyText"/>
            </w:pPr>
            <w:r>
              <w:lastRenderedPageBreak/>
              <w:t>ibFileEof</w:t>
            </w:r>
          </w:p>
        </w:tc>
      </w:tr>
      <w:tr w:rsidR="00CD198A" w:rsidTr="00CD198A">
        <w:trPr>
          <w:trHeight w:val="490"/>
        </w:trPr>
        <w:tc>
          <w:tcPr>
            <w:tcW w:w="8640" w:type="dxa"/>
            <w:gridSpan w:val="32"/>
          </w:tcPr>
          <w:p w:rsidR="00CD198A" w:rsidRDefault="0004023B">
            <w:pPr>
              <w:pStyle w:val="PacketDiagramBodyText"/>
            </w:pPr>
            <w:r>
              <w:t>ibAMapLast</w:t>
            </w:r>
          </w:p>
        </w:tc>
      </w:tr>
      <w:tr w:rsidR="00CD198A" w:rsidTr="00CD198A">
        <w:trPr>
          <w:trHeight w:val="490"/>
        </w:trPr>
        <w:tc>
          <w:tcPr>
            <w:tcW w:w="8640" w:type="dxa"/>
            <w:gridSpan w:val="32"/>
          </w:tcPr>
          <w:p w:rsidR="00CD198A" w:rsidRDefault="0004023B">
            <w:pPr>
              <w:pStyle w:val="PacketDiagramBodyText"/>
            </w:pPr>
            <w:r>
              <w:t>cbAMapFree</w:t>
            </w:r>
          </w:p>
        </w:tc>
      </w:tr>
      <w:tr w:rsidR="00CD198A" w:rsidTr="00CD198A">
        <w:trPr>
          <w:trHeight w:val="490"/>
        </w:trPr>
        <w:tc>
          <w:tcPr>
            <w:tcW w:w="8640" w:type="dxa"/>
            <w:gridSpan w:val="32"/>
          </w:tcPr>
          <w:p w:rsidR="00CD198A" w:rsidRDefault="0004023B">
            <w:pPr>
              <w:pStyle w:val="PacketDiagramBodyText"/>
            </w:pPr>
            <w:r>
              <w:t>cbPMapFree</w:t>
            </w:r>
          </w:p>
        </w:tc>
      </w:tr>
      <w:tr w:rsidR="00CD198A" w:rsidTr="00CD198A">
        <w:trPr>
          <w:trHeight w:val="490"/>
        </w:trPr>
        <w:tc>
          <w:tcPr>
            <w:tcW w:w="8640" w:type="dxa"/>
            <w:gridSpan w:val="32"/>
          </w:tcPr>
          <w:p w:rsidR="00CD198A" w:rsidRDefault="0004023B">
            <w:pPr>
              <w:pStyle w:val="PacketDiagramBodyText"/>
            </w:pPr>
            <w:r>
              <w:t>BREFNBT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BREFBBT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2160" w:type="dxa"/>
            <w:gridSpan w:val="8"/>
          </w:tcPr>
          <w:p w:rsidR="00CD198A" w:rsidRDefault="0004023B">
            <w:pPr>
              <w:pStyle w:val="PacketDiagramBodyText"/>
            </w:pPr>
            <w:r>
              <w:t>fAMapValid</w:t>
            </w:r>
          </w:p>
        </w:tc>
        <w:tc>
          <w:tcPr>
            <w:tcW w:w="2160" w:type="dxa"/>
            <w:gridSpan w:val="8"/>
          </w:tcPr>
          <w:p w:rsidR="00CD198A" w:rsidRDefault="0004023B">
            <w:pPr>
              <w:pStyle w:val="PacketDiagramBodyText"/>
            </w:pPr>
            <w:r>
              <w:t>bReserved</w:t>
            </w:r>
          </w:p>
        </w:tc>
        <w:tc>
          <w:tcPr>
            <w:tcW w:w="4320" w:type="dxa"/>
            <w:gridSpan w:val="16"/>
          </w:tcPr>
          <w:p w:rsidR="00CD198A" w:rsidRDefault="0004023B">
            <w:pPr>
              <w:pStyle w:val="PacketDiagramBodyText"/>
            </w:pPr>
            <w:r>
              <w:t>wReserved</w:t>
            </w:r>
          </w:p>
        </w:tc>
      </w:tr>
    </w:tbl>
    <w:p w:rsidR="00CD198A" w:rsidRDefault="0004023B">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CD198A" w:rsidRDefault="0004023B">
      <w:pPr>
        <w:pStyle w:val="Definition-Field"/>
      </w:pPr>
      <w:r>
        <w:rPr>
          <w:b/>
        </w:rPr>
        <w:t>ibFileEof (Unicode: 8 bytes; ANSI 4 bytes):</w:t>
      </w:r>
      <w:r>
        <w:t xml:space="preserve"> The size of th</w:t>
      </w:r>
      <w:r>
        <w:t>e PST file, in bytes.</w:t>
      </w:r>
    </w:p>
    <w:p w:rsidR="00CD198A" w:rsidRDefault="0004023B">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CD198A" w:rsidRDefault="0004023B">
      <w:pPr>
        <w:pStyle w:val="Definition-Field"/>
      </w:pPr>
      <w:r>
        <w:rPr>
          <w:b/>
        </w:rPr>
        <w:t>cbAMapFree (Unico</w:t>
      </w:r>
      <w:r>
        <w:rPr>
          <w:b/>
        </w:rPr>
        <w:t>de: 8 bytes; ANSI 4 bytes):</w:t>
      </w:r>
      <w:r>
        <w:t xml:space="preserve"> The total free space in all AMaps, combined.</w:t>
      </w:r>
    </w:p>
    <w:p w:rsidR="00CD198A" w:rsidRDefault="0004023B">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CD198A" w:rsidRDefault="0004023B">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CD198A" w:rsidRDefault="0004023B">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CD198A" w:rsidRDefault="0004023B">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CD198A" w:rsidTr="00CD198A">
        <w:trPr>
          <w:cnfStyle w:val="100000000000" w:firstRow="1" w:lastRow="0" w:firstColumn="0" w:lastColumn="0" w:oddVBand="0" w:evenVBand="0" w:oddHBand="0" w:evenHBand="0" w:firstRowFirstColumn="0" w:firstRowLastColumn="0" w:lastRowFirstColumn="0" w:lastRowLastColumn="0"/>
        </w:trPr>
        <w:tc>
          <w:tcPr>
            <w:tcW w:w="774" w:type="dxa"/>
          </w:tcPr>
          <w:p w:rsidR="00CD198A" w:rsidRDefault="0004023B">
            <w:pPr>
              <w:pStyle w:val="PacketDiagramHeaderText"/>
              <w:spacing w:after="0"/>
              <w:rPr>
                <w:b/>
              </w:rPr>
            </w:pPr>
            <w:r>
              <w:rPr>
                <w:b/>
              </w:rPr>
              <w:t>Value</w:t>
            </w:r>
          </w:p>
        </w:tc>
        <w:tc>
          <w:tcPr>
            <w:tcW w:w="1890" w:type="dxa"/>
          </w:tcPr>
          <w:p w:rsidR="00CD198A" w:rsidRDefault="0004023B">
            <w:pPr>
              <w:pStyle w:val="PacketDiagramHeaderText"/>
              <w:spacing w:after="0"/>
              <w:rPr>
                <w:b/>
              </w:rPr>
            </w:pPr>
            <w:r>
              <w:rPr>
                <w:b/>
              </w:rPr>
              <w:t>Friendly name</w:t>
            </w:r>
          </w:p>
        </w:tc>
        <w:tc>
          <w:tcPr>
            <w:tcW w:w="4860" w:type="dxa"/>
            <w:vAlign w:val="top"/>
          </w:tcPr>
          <w:p w:rsidR="00CD198A" w:rsidRDefault="0004023B">
            <w:pPr>
              <w:pStyle w:val="PacketDiagramHeaderText"/>
              <w:spacing w:after="0"/>
              <w:jc w:val="left"/>
              <w:rPr>
                <w:b/>
              </w:rPr>
            </w:pPr>
            <w:r>
              <w:rPr>
                <w:b/>
              </w:rPr>
              <w:t>Meaning</w:t>
            </w:r>
          </w:p>
        </w:tc>
      </w:tr>
      <w:tr w:rsidR="00CD198A" w:rsidTr="00CD198A">
        <w:tc>
          <w:tcPr>
            <w:tcW w:w="774" w:type="dxa"/>
          </w:tcPr>
          <w:p w:rsidR="00CD198A" w:rsidRDefault="0004023B">
            <w:pPr>
              <w:pStyle w:val="PacketDiagramBodyText"/>
              <w:spacing w:after="0"/>
            </w:pPr>
            <w:r>
              <w:t>0x00</w:t>
            </w:r>
          </w:p>
        </w:tc>
        <w:tc>
          <w:tcPr>
            <w:tcW w:w="1890" w:type="dxa"/>
          </w:tcPr>
          <w:p w:rsidR="00CD198A" w:rsidRDefault="0004023B">
            <w:pPr>
              <w:pStyle w:val="PacketDiagramBodyText"/>
              <w:spacing w:after="0"/>
            </w:pPr>
            <w:r>
              <w:t>INVALID_AMAP</w:t>
            </w:r>
          </w:p>
        </w:tc>
        <w:tc>
          <w:tcPr>
            <w:tcW w:w="4860" w:type="dxa"/>
            <w:vAlign w:val="top"/>
          </w:tcPr>
          <w:p w:rsidR="00CD198A" w:rsidRDefault="0004023B">
            <w:pPr>
              <w:pStyle w:val="PacketDiagramBodyText"/>
              <w:spacing w:after="0"/>
              <w:jc w:val="left"/>
            </w:pPr>
            <w:r>
              <w:t>One or more AMaps in the PST are INVALID</w:t>
            </w:r>
          </w:p>
        </w:tc>
      </w:tr>
      <w:tr w:rsidR="00CD198A" w:rsidTr="00CD198A">
        <w:tc>
          <w:tcPr>
            <w:tcW w:w="774" w:type="dxa"/>
          </w:tcPr>
          <w:p w:rsidR="00CD198A" w:rsidRDefault="0004023B">
            <w:pPr>
              <w:pStyle w:val="PacketDiagramBodyText"/>
              <w:spacing w:after="0"/>
            </w:pPr>
            <w:r>
              <w:t>0x01</w:t>
            </w:r>
          </w:p>
        </w:tc>
        <w:tc>
          <w:tcPr>
            <w:tcW w:w="1890" w:type="dxa"/>
          </w:tcPr>
          <w:p w:rsidR="00CD198A" w:rsidRDefault="0004023B">
            <w:pPr>
              <w:pStyle w:val="PacketDiagramBodyText"/>
              <w:spacing w:after="0"/>
            </w:pPr>
            <w:r>
              <w:t>VALID_AMAP1</w:t>
            </w:r>
          </w:p>
        </w:tc>
        <w:tc>
          <w:tcPr>
            <w:tcW w:w="4860" w:type="dxa"/>
            <w:vAlign w:val="top"/>
          </w:tcPr>
          <w:p w:rsidR="00CD198A" w:rsidRDefault="0004023B">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CD198A" w:rsidTr="00CD198A">
        <w:tc>
          <w:tcPr>
            <w:tcW w:w="774" w:type="dxa"/>
          </w:tcPr>
          <w:p w:rsidR="00CD198A" w:rsidRDefault="0004023B">
            <w:pPr>
              <w:pStyle w:val="PacketDiagramBodyText"/>
              <w:spacing w:after="0"/>
            </w:pPr>
            <w:r>
              <w:t>0x02</w:t>
            </w:r>
          </w:p>
        </w:tc>
        <w:tc>
          <w:tcPr>
            <w:tcW w:w="1890" w:type="dxa"/>
          </w:tcPr>
          <w:p w:rsidR="00CD198A" w:rsidRDefault="0004023B">
            <w:pPr>
              <w:pStyle w:val="PacketDiagramBodyText"/>
              <w:spacing w:after="0"/>
            </w:pPr>
            <w:r>
              <w:t>VALID_AMAP2</w:t>
            </w:r>
          </w:p>
        </w:tc>
        <w:tc>
          <w:tcPr>
            <w:tcW w:w="4860" w:type="dxa"/>
            <w:vAlign w:val="top"/>
          </w:tcPr>
          <w:p w:rsidR="00CD198A" w:rsidRDefault="0004023B">
            <w:pPr>
              <w:pStyle w:val="PacketDiagramBodyText"/>
              <w:spacing w:after="0"/>
              <w:jc w:val="left"/>
            </w:pPr>
            <w:r>
              <w:t>The AMaps are VALID.</w:t>
            </w:r>
          </w:p>
        </w:tc>
      </w:tr>
    </w:tbl>
    <w:p w:rsidR="00CD198A" w:rsidRDefault="0004023B">
      <w:pPr>
        <w:pStyle w:val="Definition-Field"/>
      </w:pPr>
      <w:r>
        <w:rPr>
          <w:b/>
        </w:rPr>
        <w:t>bReserved (1 byte):</w:t>
      </w:r>
      <w:r>
        <w:t xml:space="preserve"> Implementations SHOULD ignore this value and SHOULD NOT modify it. Creators of a new PST file MUST in</w:t>
      </w:r>
      <w:r>
        <w:t>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CD198A" w:rsidRDefault="0004023B">
      <w:pPr>
        <w:pStyle w:val="Definition-Field"/>
      </w:pPr>
      <w:r>
        <w:rPr>
          <w:b/>
        </w:rPr>
        <w:lastRenderedPageBreak/>
        <w:t>wReserved (2 bytes):</w:t>
      </w:r>
      <w:r>
        <w:t xml:space="preserve"> Implementations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HYPERLI</w:instrText>
      </w:r>
      <w:r>
        <w:rPr>
          <w:rStyle w:val="Hyperlink"/>
        </w:rPr>
        <w:instrText xml:space="preserve">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CD198A" w:rsidRDefault="0004023B">
      <w:pPr>
        <w:pStyle w:val="Heading4"/>
      </w:pPr>
      <w:bookmarkStart w:id="108" w:name="section_c9876f5a664b46a39887ba63f113abf5"/>
      <w:bookmarkStart w:id="109" w:name="_Toc190324396"/>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CD198A" w:rsidRDefault="0004023B">
      <w:r>
        <w:t>The HEADER structure is located at the beginning of the PST file (absolute file offset</w:t>
      </w:r>
      <w:r>
        <w:t xml:space="preserve"> 0), and contains metadata about the PST file, as well as the ROOT information to access the NDB Layer data structures. Note that the layout of the HEADER structure, including the location and relative ordering of some fields, differs between the Unicode a</w:t>
      </w:r>
      <w:r>
        <w:t>nd ANSI versions.</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dwMagic</w:t>
            </w:r>
          </w:p>
        </w:tc>
      </w:tr>
      <w:tr w:rsidR="00CD198A" w:rsidTr="00CD198A">
        <w:trPr>
          <w:trHeight w:val="490"/>
        </w:trPr>
        <w:tc>
          <w:tcPr>
            <w:tcW w:w="8640" w:type="dxa"/>
            <w:gridSpan w:val="32"/>
          </w:tcPr>
          <w:p w:rsidR="00CD198A" w:rsidRDefault="0004023B">
            <w:pPr>
              <w:pStyle w:val="PacketDiagramBodyText"/>
            </w:pPr>
            <w:r>
              <w:t>dwCRCPartial</w:t>
            </w:r>
          </w:p>
        </w:tc>
      </w:tr>
      <w:tr w:rsidR="00CD198A" w:rsidTr="00CD198A">
        <w:trPr>
          <w:trHeight w:val="490"/>
        </w:trPr>
        <w:tc>
          <w:tcPr>
            <w:tcW w:w="4320" w:type="dxa"/>
            <w:gridSpan w:val="16"/>
          </w:tcPr>
          <w:p w:rsidR="00CD198A" w:rsidRDefault="0004023B">
            <w:pPr>
              <w:pStyle w:val="PacketDiagramBodyText"/>
            </w:pPr>
            <w:r>
              <w:t>wMagicClient</w:t>
            </w:r>
          </w:p>
        </w:tc>
        <w:tc>
          <w:tcPr>
            <w:tcW w:w="4320" w:type="dxa"/>
            <w:gridSpan w:val="16"/>
          </w:tcPr>
          <w:p w:rsidR="00CD198A" w:rsidRDefault="0004023B">
            <w:pPr>
              <w:pStyle w:val="PacketDiagramBodyText"/>
            </w:pPr>
            <w:r>
              <w:t>wVer</w:t>
            </w:r>
          </w:p>
        </w:tc>
      </w:tr>
      <w:tr w:rsidR="00CD198A" w:rsidTr="00CD198A">
        <w:trPr>
          <w:trHeight w:val="490"/>
        </w:trPr>
        <w:tc>
          <w:tcPr>
            <w:tcW w:w="4320" w:type="dxa"/>
            <w:gridSpan w:val="16"/>
          </w:tcPr>
          <w:p w:rsidR="00CD198A" w:rsidRDefault="0004023B">
            <w:pPr>
              <w:pStyle w:val="PacketDiagramBodyText"/>
            </w:pPr>
            <w:r>
              <w:t>wVerClient</w:t>
            </w:r>
          </w:p>
        </w:tc>
        <w:tc>
          <w:tcPr>
            <w:tcW w:w="2160" w:type="dxa"/>
            <w:gridSpan w:val="8"/>
          </w:tcPr>
          <w:p w:rsidR="00CD198A" w:rsidRDefault="0004023B">
            <w:pPr>
              <w:pStyle w:val="PacketDiagramBodyText"/>
            </w:pPr>
            <w:r>
              <w:t>bPlatformCreate</w:t>
            </w:r>
          </w:p>
        </w:tc>
        <w:tc>
          <w:tcPr>
            <w:tcW w:w="2160" w:type="dxa"/>
            <w:gridSpan w:val="8"/>
          </w:tcPr>
          <w:p w:rsidR="00CD198A" w:rsidRDefault="0004023B">
            <w:pPr>
              <w:pStyle w:val="PacketDiagramBodyText"/>
            </w:pPr>
            <w:r>
              <w:t>bPlatformAccess</w:t>
            </w:r>
          </w:p>
        </w:tc>
      </w:tr>
      <w:tr w:rsidR="00CD198A" w:rsidTr="00CD198A">
        <w:trPr>
          <w:trHeight w:val="490"/>
        </w:trPr>
        <w:tc>
          <w:tcPr>
            <w:tcW w:w="8640" w:type="dxa"/>
            <w:gridSpan w:val="32"/>
          </w:tcPr>
          <w:p w:rsidR="00CD198A" w:rsidRDefault="0004023B">
            <w:pPr>
              <w:pStyle w:val="PacketDiagramBodyText"/>
            </w:pPr>
            <w:r>
              <w:t>dwReserved1</w:t>
            </w:r>
          </w:p>
        </w:tc>
      </w:tr>
      <w:tr w:rsidR="00CD198A" w:rsidTr="00CD198A">
        <w:trPr>
          <w:trHeight w:val="490"/>
        </w:trPr>
        <w:tc>
          <w:tcPr>
            <w:tcW w:w="8640" w:type="dxa"/>
            <w:gridSpan w:val="32"/>
          </w:tcPr>
          <w:p w:rsidR="00CD198A" w:rsidRDefault="0004023B">
            <w:pPr>
              <w:pStyle w:val="PacketDiagramBodyText"/>
            </w:pPr>
            <w:r>
              <w:t>dwReserved2</w:t>
            </w:r>
          </w:p>
        </w:tc>
      </w:tr>
      <w:tr w:rsidR="00CD198A" w:rsidTr="00CD198A">
        <w:trPr>
          <w:trHeight w:val="490"/>
        </w:trPr>
        <w:tc>
          <w:tcPr>
            <w:tcW w:w="8640" w:type="dxa"/>
            <w:gridSpan w:val="32"/>
          </w:tcPr>
          <w:p w:rsidR="00CD198A" w:rsidRDefault="0004023B">
            <w:pPr>
              <w:pStyle w:val="PacketDiagramBodyText"/>
            </w:pPr>
            <w:r>
              <w:t>bidUnused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bidNextP</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hRule="exact" w:val="490"/>
        </w:trPr>
        <w:tc>
          <w:tcPr>
            <w:tcW w:w="8640" w:type="dxa"/>
            <w:gridSpan w:val="32"/>
          </w:tcPr>
          <w:p w:rsidR="00CD198A" w:rsidRDefault="0004023B">
            <w:pPr>
              <w:pStyle w:val="PacketDiagramBodyText"/>
            </w:pPr>
            <w:r>
              <w:t>dwUnique</w:t>
            </w:r>
          </w:p>
        </w:tc>
      </w:tr>
      <w:tr w:rsidR="00CD198A" w:rsidTr="00CD198A">
        <w:trPr>
          <w:trHeight w:val="490"/>
        </w:trPr>
        <w:tc>
          <w:tcPr>
            <w:tcW w:w="8640" w:type="dxa"/>
            <w:gridSpan w:val="32"/>
          </w:tcPr>
          <w:p w:rsidR="00CD198A" w:rsidRDefault="0004023B">
            <w:pPr>
              <w:pStyle w:val="PacketDiagramBodyText"/>
            </w:pPr>
            <w:r>
              <w:t>rgnid[] (128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qwUnused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root (72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hRule="exact" w:val="490"/>
        </w:trPr>
        <w:tc>
          <w:tcPr>
            <w:tcW w:w="8640" w:type="dxa"/>
            <w:gridSpan w:val="32"/>
          </w:tcPr>
          <w:p w:rsidR="00CD198A" w:rsidRDefault="0004023B">
            <w:pPr>
              <w:pStyle w:val="PacketDiagramBodyText"/>
            </w:pPr>
            <w:r>
              <w:t>dwAlign</w:t>
            </w:r>
          </w:p>
        </w:tc>
      </w:tr>
      <w:tr w:rsidR="00CD198A" w:rsidTr="00CD198A">
        <w:trPr>
          <w:trHeight w:hRule="exact" w:val="490"/>
        </w:trPr>
        <w:tc>
          <w:tcPr>
            <w:tcW w:w="8640" w:type="dxa"/>
            <w:gridSpan w:val="32"/>
          </w:tcPr>
          <w:p w:rsidR="00CD198A" w:rsidRDefault="0004023B">
            <w:pPr>
              <w:pStyle w:val="PacketDiagramBodyText"/>
            </w:pPr>
            <w:r>
              <w:lastRenderedPageBreak/>
              <w:t>rgbFM (128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rgbFP (128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2160" w:type="dxa"/>
            <w:gridSpan w:val="8"/>
          </w:tcPr>
          <w:p w:rsidR="00CD198A" w:rsidRDefault="0004023B">
            <w:pPr>
              <w:pStyle w:val="PacketDiagramBodyText"/>
            </w:pPr>
            <w:r>
              <w:t>bSentinel</w:t>
            </w:r>
          </w:p>
        </w:tc>
        <w:tc>
          <w:tcPr>
            <w:tcW w:w="2160" w:type="dxa"/>
            <w:gridSpan w:val="8"/>
          </w:tcPr>
          <w:p w:rsidR="00CD198A" w:rsidRDefault="0004023B">
            <w:pPr>
              <w:pStyle w:val="PacketDiagramBodyText"/>
            </w:pPr>
            <w:r>
              <w:t>bCryptMethod</w:t>
            </w:r>
          </w:p>
        </w:tc>
        <w:tc>
          <w:tcPr>
            <w:tcW w:w="4320" w:type="dxa"/>
            <w:gridSpan w:val="16"/>
          </w:tcPr>
          <w:p w:rsidR="00CD198A" w:rsidRDefault="0004023B">
            <w:pPr>
              <w:pStyle w:val="PacketDiagramBodyText"/>
            </w:pPr>
            <w:r>
              <w:t>rgbReserved</w:t>
            </w:r>
          </w:p>
        </w:tc>
      </w:tr>
      <w:tr w:rsidR="00CD198A" w:rsidTr="00CD198A">
        <w:trPr>
          <w:trHeight w:val="490"/>
        </w:trPr>
        <w:tc>
          <w:tcPr>
            <w:tcW w:w="8640" w:type="dxa"/>
            <w:gridSpan w:val="32"/>
          </w:tcPr>
          <w:p w:rsidR="00CD198A" w:rsidRDefault="0004023B">
            <w:pPr>
              <w:pStyle w:val="PacketDiagramBodyText"/>
            </w:pPr>
            <w:r>
              <w:t>bidNextB</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dwCRCFull</w:t>
            </w:r>
          </w:p>
        </w:tc>
      </w:tr>
      <w:tr w:rsidR="00CD198A" w:rsidTr="00CD198A">
        <w:trPr>
          <w:trHeight w:val="490"/>
        </w:trPr>
        <w:tc>
          <w:tcPr>
            <w:tcW w:w="6480" w:type="dxa"/>
            <w:gridSpan w:val="24"/>
          </w:tcPr>
          <w:p w:rsidR="00CD198A" w:rsidRDefault="0004023B">
            <w:pPr>
              <w:pStyle w:val="PacketDiagramBodyText"/>
            </w:pPr>
            <w:r>
              <w:t>rgbReserved2</w:t>
            </w:r>
          </w:p>
        </w:tc>
        <w:tc>
          <w:tcPr>
            <w:tcW w:w="2160" w:type="dxa"/>
            <w:gridSpan w:val="8"/>
          </w:tcPr>
          <w:p w:rsidR="00CD198A" w:rsidRDefault="0004023B">
            <w:pPr>
              <w:pStyle w:val="PacketDiagramBodyText"/>
            </w:pPr>
            <w:r>
              <w:t>bReserved</w:t>
            </w:r>
          </w:p>
        </w:tc>
      </w:tr>
      <w:tr w:rsidR="00CD198A" w:rsidTr="00CD198A">
        <w:trPr>
          <w:trHeight w:hRule="exact" w:val="490"/>
        </w:trPr>
        <w:tc>
          <w:tcPr>
            <w:tcW w:w="8640" w:type="dxa"/>
            <w:gridSpan w:val="32"/>
          </w:tcPr>
          <w:p w:rsidR="00CD198A" w:rsidRDefault="0004023B">
            <w:pPr>
              <w:pStyle w:val="PacketDiagramBodyText"/>
            </w:pPr>
            <w:r>
              <w:t>rgbReserved3 (32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dwMagic</w:t>
            </w:r>
          </w:p>
        </w:tc>
      </w:tr>
      <w:tr w:rsidR="00CD198A" w:rsidTr="00CD198A">
        <w:trPr>
          <w:trHeight w:val="490"/>
        </w:trPr>
        <w:tc>
          <w:tcPr>
            <w:tcW w:w="8640" w:type="dxa"/>
            <w:gridSpan w:val="32"/>
          </w:tcPr>
          <w:p w:rsidR="00CD198A" w:rsidRDefault="0004023B">
            <w:pPr>
              <w:pStyle w:val="PacketDiagramBodyText"/>
            </w:pPr>
            <w:r>
              <w:t>dwCRCPartial</w:t>
            </w:r>
          </w:p>
        </w:tc>
      </w:tr>
      <w:tr w:rsidR="00CD198A" w:rsidTr="00CD198A">
        <w:trPr>
          <w:trHeight w:val="490"/>
        </w:trPr>
        <w:tc>
          <w:tcPr>
            <w:tcW w:w="4320" w:type="dxa"/>
            <w:gridSpan w:val="16"/>
          </w:tcPr>
          <w:p w:rsidR="00CD198A" w:rsidRDefault="0004023B">
            <w:pPr>
              <w:pStyle w:val="PacketDiagramBodyText"/>
            </w:pPr>
            <w:r>
              <w:t>wMagicClient</w:t>
            </w:r>
          </w:p>
        </w:tc>
        <w:tc>
          <w:tcPr>
            <w:tcW w:w="4320" w:type="dxa"/>
            <w:gridSpan w:val="16"/>
          </w:tcPr>
          <w:p w:rsidR="00CD198A" w:rsidRDefault="0004023B">
            <w:pPr>
              <w:pStyle w:val="PacketDiagramBodyText"/>
            </w:pPr>
            <w:r>
              <w:t>wVer</w:t>
            </w:r>
          </w:p>
        </w:tc>
      </w:tr>
      <w:tr w:rsidR="00CD198A" w:rsidTr="00CD198A">
        <w:trPr>
          <w:trHeight w:val="490"/>
        </w:trPr>
        <w:tc>
          <w:tcPr>
            <w:tcW w:w="4320" w:type="dxa"/>
            <w:gridSpan w:val="16"/>
          </w:tcPr>
          <w:p w:rsidR="00CD198A" w:rsidRDefault="0004023B">
            <w:pPr>
              <w:pStyle w:val="PacketDiagramBodyText"/>
            </w:pPr>
            <w:r>
              <w:t>wVerClient</w:t>
            </w:r>
          </w:p>
        </w:tc>
        <w:tc>
          <w:tcPr>
            <w:tcW w:w="2160" w:type="dxa"/>
            <w:gridSpan w:val="8"/>
          </w:tcPr>
          <w:p w:rsidR="00CD198A" w:rsidRDefault="0004023B">
            <w:pPr>
              <w:pStyle w:val="PacketDiagramBodyText"/>
            </w:pPr>
            <w:r>
              <w:t>bPlatformCreate</w:t>
            </w:r>
          </w:p>
        </w:tc>
        <w:tc>
          <w:tcPr>
            <w:tcW w:w="2160" w:type="dxa"/>
            <w:gridSpan w:val="8"/>
          </w:tcPr>
          <w:p w:rsidR="00CD198A" w:rsidRDefault="0004023B">
            <w:pPr>
              <w:pStyle w:val="PacketDiagramBodyText"/>
            </w:pPr>
            <w:r>
              <w:t>bPlatformAccess</w:t>
            </w:r>
          </w:p>
        </w:tc>
      </w:tr>
      <w:tr w:rsidR="00CD198A" w:rsidTr="00CD198A">
        <w:trPr>
          <w:trHeight w:val="490"/>
        </w:trPr>
        <w:tc>
          <w:tcPr>
            <w:tcW w:w="8640" w:type="dxa"/>
            <w:gridSpan w:val="32"/>
          </w:tcPr>
          <w:p w:rsidR="00CD198A" w:rsidRDefault="0004023B">
            <w:pPr>
              <w:pStyle w:val="PacketDiagramBodyText"/>
            </w:pPr>
            <w:r>
              <w:t>dwReserved1</w:t>
            </w:r>
          </w:p>
        </w:tc>
      </w:tr>
      <w:tr w:rsidR="00CD198A" w:rsidTr="00CD198A">
        <w:trPr>
          <w:trHeight w:val="490"/>
        </w:trPr>
        <w:tc>
          <w:tcPr>
            <w:tcW w:w="8640" w:type="dxa"/>
            <w:gridSpan w:val="32"/>
          </w:tcPr>
          <w:p w:rsidR="00CD198A" w:rsidRDefault="0004023B">
            <w:pPr>
              <w:pStyle w:val="PacketDiagramBodyText"/>
            </w:pPr>
            <w:r>
              <w:t>dwReserved2</w:t>
            </w:r>
          </w:p>
        </w:tc>
      </w:tr>
      <w:tr w:rsidR="00CD198A" w:rsidTr="00CD198A">
        <w:trPr>
          <w:trHeight w:val="490"/>
        </w:trPr>
        <w:tc>
          <w:tcPr>
            <w:tcW w:w="8640" w:type="dxa"/>
            <w:gridSpan w:val="32"/>
          </w:tcPr>
          <w:p w:rsidR="00CD198A" w:rsidRDefault="0004023B">
            <w:pPr>
              <w:pStyle w:val="PacketDiagramBodyText"/>
            </w:pPr>
            <w:r>
              <w:t>bidNextB</w:t>
            </w:r>
          </w:p>
        </w:tc>
      </w:tr>
      <w:tr w:rsidR="00CD198A" w:rsidTr="00CD198A">
        <w:trPr>
          <w:trHeight w:val="490"/>
        </w:trPr>
        <w:tc>
          <w:tcPr>
            <w:tcW w:w="8640" w:type="dxa"/>
            <w:gridSpan w:val="32"/>
          </w:tcPr>
          <w:p w:rsidR="00CD198A" w:rsidRDefault="0004023B">
            <w:pPr>
              <w:pStyle w:val="PacketDiagramBodyText"/>
            </w:pPr>
            <w:r>
              <w:lastRenderedPageBreak/>
              <w:t>bidNextP</w:t>
            </w:r>
          </w:p>
        </w:tc>
      </w:tr>
      <w:tr w:rsidR="00CD198A" w:rsidTr="00CD198A">
        <w:trPr>
          <w:trHeight w:val="490"/>
        </w:trPr>
        <w:tc>
          <w:tcPr>
            <w:tcW w:w="8640" w:type="dxa"/>
            <w:gridSpan w:val="32"/>
          </w:tcPr>
          <w:p w:rsidR="00CD198A" w:rsidRDefault="0004023B">
            <w:pPr>
              <w:pStyle w:val="PacketDiagramBodyText"/>
            </w:pPr>
            <w:r>
              <w:t>dwUnique</w:t>
            </w:r>
          </w:p>
        </w:tc>
      </w:tr>
      <w:tr w:rsidR="00CD198A" w:rsidTr="00CD198A">
        <w:trPr>
          <w:trHeight w:val="490"/>
        </w:trPr>
        <w:tc>
          <w:tcPr>
            <w:tcW w:w="8640" w:type="dxa"/>
            <w:gridSpan w:val="32"/>
          </w:tcPr>
          <w:p w:rsidR="00CD198A" w:rsidRDefault="0004023B">
            <w:pPr>
              <w:pStyle w:val="PacketDiagramBodyText"/>
            </w:pPr>
            <w:r>
              <w:t>rgnid[] (128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 xml:space="preserve">root (40 </w:t>
            </w:r>
            <w:r>
              <w:t>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rgbFM (128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rgbFP (128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2160" w:type="dxa"/>
            <w:gridSpan w:val="8"/>
          </w:tcPr>
          <w:p w:rsidR="00CD198A" w:rsidRDefault="0004023B">
            <w:pPr>
              <w:pStyle w:val="PacketDiagramBodyText"/>
            </w:pPr>
            <w:r>
              <w:t>bSentinel</w:t>
            </w:r>
          </w:p>
        </w:tc>
        <w:tc>
          <w:tcPr>
            <w:tcW w:w="2160" w:type="dxa"/>
            <w:gridSpan w:val="8"/>
          </w:tcPr>
          <w:p w:rsidR="00CD198A" w:rsidRDefault="0004023B">
            <w:pPr>
              <w:pStyle w:val="PacketDiagramBodyText"/>
            </w:pPr>
            <w:r>
              <w:t>bCryptMethod</w:t>
            </w:r>
          </w:p>
        </w:tc>
        <w:tc>
          <w:tcPr>
            <w:tcW w:w="4320" w:type="dxa"/>
            <w:gridSpan w:val="16"/>
          </w:tcPr>
          <w:p w:rsidR="00CD198A" w:rsidRDefault="0004023B">
            <w:pPr>
              <w:pStyle w:val="PacketDiagramBodyText"/>
            </w:pPr>
            <w:r>
              <w:t>rgbReserved</w:t>
            </w:r>
          </w:p>
        </w:tc>
      </w:tr>
      <w:tr w:rsidR="00CD198A" w:rsidTr="00CD198A">
        <w:trPr>
          <w:trHeight w:val="490"/>
        </w:trPr>
        <w:tc>
          <w:tcPr>
            <w:tcW w:w="8640" w:type="dxa"/>
            <w:gridSpan w:val="32"/>
          </w:tcPr>
          <w:p w:rsidR="00CD198A" w:rsidRDefault="0004023B">
            <w:pPr>
              <w:pStyle w:val="PacketDiagramBodyText"/>
            </w:pPr>
            <w:r>
              <w:t>ullReserved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dwReserved</w:t>
            </w:r>
          </w:p>
        </w:tc>
      </w:tr>
      <w:tr w:rsidR="00CD198A" w:rsidTr="00CD198A">
        <w:trPr>
          <w:trHeight w:val="490"/>
        </w:trPr>
        <w:tc>
          <w:tcPr>
            <w:tcW w:w="6480" w:type="dxa"/>
            <w:gridSpan w:val="24"/>
          </w:tcPr>
          <w:p w:rsidR="00CD198A" w:rsidRDefault="0004023B">
            <w:pPr>
              <w:pStyle w:val="PacketDiagramBodyText"/>
            </w:pPr>
            <w:r>
              <w:t>rgbReserved2</w:t>
            </w:r>
          </w:p>
        </w:tc>
        <w:tc>
          <w:tcPr>
            <w:tcW w:w="2160" w:type="dxa"/>
            <w:gridSpan w:val="8"/>
          </w:tcPr>
          <w:p w:rsidR="00CD198A" w:rsidRDefault="0004023B">
            <w:pPr>
              <w:pStyle w:val="PacketDiagramBodyText"/>
            </w:pPr>
            <w:r>
              <w:t>bReserved</w:t>
            </w:r>
          </w:p>
        </w:tc>
      </w:tr>
      <w:tr w:rsidR="00CD198A" w:rsidTr="00CD198A">
        <w:trPr>
          <w:trHeight w:val="490"/>
        </w:trPr>
        <w:tc>
          <w:tcPr>
            <w:tcW w:w="8640" w:type="dxa"/>
            <w:gridSpan w:val="32"/>
          </w:tcPr>
          <w:p w:rsidR="00CD198A" w:rsidRDefault="0004023B">
            <w:pPr>
              <w:pStyle w:val="PacketDiagramBodyText"/>
            </w:pPr>
            <w:r>
              <w:t>rgbReserved3 (32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dwMagic (4 bytes):</w:t>
      </w:r>
      <w:r>
        <w:t xml:space="preserve"> MUST be "{ 0x21, 0x42, 0x44, 0x4E } ("!BDN")".</w:t>
      </w:r>
    </w:p>
    <w:p w:rsidR="00CD198A" w:rsidRDefault="0004023B">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CD198A" w:rsidRDefault="0004023B">
      <w:pPr>
        <w:pStyle w:val="Definition-Field"/>
      </w:pPr>
      <w:r>
        <w:rPr>
          <w:b/>
        </w:rPr>
        <w:lastRenderedPageBreak/>
        <w:t>wMagicC</w:t>
      </w:r>
      <w:r>
        <w:rPr>
          <w:b/>
        </w:rPr>
        <w:t>lient (2 bytes):</w:t>
      </w:r>
      <w:r>
        <w:t xml:space="preserve"> MUST be "{ 0x53, 0x4D }".</w:t>
      </w:r>
    </w:p>
    <w:p w:rsidR="00CD198A" w:rsidRDefault="0004023B">
      <w:pPr>
        <w:pStyle w:val="Definition-Field"/>
      </w:pPr>
      <w:r>
        <w:rPr>
          <w:b/>
        </w:rPr>
        <w:t>wVer (2 bytes):</w:t>
      </w:r>
      <w:r>
        <w:t xml:space="preserve"> File format version. This value MUST be 14 or 15 if the file is an ANSI PST file, and MUST be greater than or equal to 23 if the file is a Unicode PST file. If the value is 37, it indicates that th</w:t>
      </w:r>
      <w:r>
        <w:t>e file is written by an Outlook of version that supports Windows Information Protection (WIP). The data MAY have been protected by WIP.</w:t>
      </w:r>
    </w:p>
    <w:p w:rsidR="00CD198A" w:rsidRDefault="0004023B">
      <w:pPr>
        <w:pStyle w:val="Definition-Field"/>
      </w:pPr>
      <w:r>
        <w:rPr>
          <w:b/>
        </w:rPr>
        <w:t>wVerClient (2 bytes):</w:t>
      </w:r>
      <w:r>
        <w:t xml:space="preserve"> Client file format version. The version that corresponds to the format described in this document </w:t>
      </w:r>
      <w:r>
        <w:t>is 19. Creators of a new PST file based on this document SHOULD initialize this value to 19.</w:t>
      </w:r>
    </w:p>
    <w:p w:rsidR="00CD198A" w:rsidRDefault="0004023B">
      <w:pPr>
        <w:pStyle w:val="Definition-Field"/>
      </w:pPr>
      <w:r>
        <w:rPr>
          <w:b/>
        </w:rPr>
        <w:t>bPlatformCreate (1 byte):</w:t>
      </w:r>
      <w:r>
        <w:t xml:space="preserve"> This value MUST be set to 0x01.</w:t>
      </w:r>
    </w:p>
    <w:p w:rsidR="00CD198A" w:rsidRDefault="0004023B">
      <w:pPr>
        <w:pStyle w:val="Definition-Field"/>
      </w:pPr>
      <w:r>
        <w:rPr>
          <w:b/>
        </w:rPr>
        <w:t>bPlatformAccess (1 byte):</w:t>
      </w:r>
      <w:r>
        <w:t xml:space="preserve"> This value MUST be set to 0x01.</w:t>
      </w:r>
    </w:p>
    <w:p w:rsidR="00CD198A" w:rsidRDefault="0004023B">
      <w:pPr>
        <w:pStyle w:val="Definition-Field"/>
      </w:pPr>
      <w:r>
        <w:rPr>
          <w:b/>
        </w:rPr>
        <w:t>dwReserved1 (4 bytes):</w:t>
      </w:r>
      <w:r>
        <w:t xml:space="preserve"> Implementations SHOULD i</w:t>
      </w:r>
      <w:r>
        <w:t>gnore this value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CD198A" w:rsidRDefault="0004023B">
      <w:pPr>
        <w:pStyle w:val="Definition-Field"/>
      </w:pPr>
      <w:r>
        <w:rPr>
          <w:b/>
        </w:rPr>
        <w:t>dwReserved2 (4 bytes):</w:t>
      </w:r>
      <w:r>
        <w:t xml:space="preserve"> Implementations SHOULD ignore this value and SHOULD NOT modi</w:t>
      </w:r>
      <w:r>
        <w:t>fy it.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CD198A" w:rsidRDefault="0004023B">
      <w:pPr>
        <w:pStyle w:val="Definition-Field"/>
      </w:pPr>
      <w:r>
        <w:rPr>
          <w:b/>
        </w:rPr>
        <w:t xml:space="preserve">bidUnused (8 bytes Unicode only): </w:t>
      </w:r>
      <w:r>
        <w:t>Unused padding added when the Unicode PST file format was created.</w:t>
      </w:r>
    </w:p>
    <w:p w:rsidR="00CD198A" w:rsidRDefault="0004023B">
      <w:pPr>
        <w:pStyle w:val="Definition-Field"/>
      </w:pPr>
      <w:r>
        <w:rPr>
          <w:b/>
        </w:rPr>
        <w:t>bidNextB (4 byt</w:t>
      </w:r>
      <w:r>
        <w:rPr>
          <w:b/>
        </w:rPr>
        <w:t xml:space="preserve">es ANSI only):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CD198A" w:rsidRDefault="0004023B">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CD198A" w:rsidRDefault="0004023B">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 the HEADER CRCs are different after each header modification.</w:t>
      </w:r>
    </w:p>
    <w:p w:rsidR="00CD198A" w:rsidRDefault="0004023B">
      <w:pPr>
        <w:pStyle w:val="Definition-Field"/>
      </w:pPr>
      <w:r>
        <w:rPr>
          <w:b/>
        </w:rPr>
        <w:t>rgn</w:t>
      </w:r>
      <w:r>
        <w:rPr>
          <w:b/>
        </w:rPr>
        <w:t>id[] (128 bytes):</w:t>
      </w:r>
      <w:r>
        <w:t xml:space="preserve"> A fixed array of 32 NIDs, 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w:t>
      </w:r>
      <w:r>
        <w:t xml:space="preserve">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w:t>
      </w:r>
      <w:r>
        <w:t xml:space="preserve">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916" w:type="dxa"/>
          </w:tcPr>
          <w:p w:rsidR="00CD198A" w:rsidRDefault="0004023B">
            <w:pPr>
              <w:pStyle w:val="TableHeaderText"/>
              <w:spacing w:after="0"/>
            </w:pPr>
            <w:r>
              <w:t>NID_TYPE</w:t>
            </w:r>
          </w:p>
        </w:tc>
        <w:tc>
          <w:tcPr>
            <w:tcW w:w="1612" w:type="dxa"/>
          </w:tcPr>
          <w:p w:rsidR="00CD198A" w:rsidRDefault="0004023B">
            <w:pPr>
              <w:pStyle w:val="TableHeaderText"/>
              <w:spacing w:after="0"/>
            </w:pPr>
            <w:r>
              <w:t>Starting nidIndex</w:t>
            </w:r>
          </w:p>
        </w:tc>
      </w:tr>
      <w:tr w:rsidR="00CD198A" w:rsidTr="00CD198A">
        <w:tc>
          <w:tcPr>
            <w:tcW w:w="2916" w:type="dxa"/>
          </w:tcPr>
          <w:p w:rsidR="00CD198A" w:rsidRDefault="0004023B">
            <w:pPr>
              <w:pStyle w:val="TableBodyText"/>
              <w:spacing w:after="0"/>
            </w:pPr>
            <w:r>
              <w:t>NID_TYPE_NORMAL_FOLDER</w:t>
            </w:r>
          </w:p>
        </w:tc>
        <w:tc>
          <w:tcPr>
            <w:tcW w:w="1612" w:type="dxa"/>
          </w:tcPr>
          <w:p w:rsidR="00CD198A" w:rsidRDefault="0004023B">
            <w:pPr>
              <w:pStyle w:val="TableBodyText"/>
              <w:spacing w:after="0"/>
            </w:pPr>
            <w:r>
              <w:t>1024 (0x400)</w:t>
            </w:r>
          </w:p>
        </w:tc>
      </w:tr>
      <w:tr w:rsidR="00CD198A" w:rsidTr="00CD198A">
        <w:tc>
          <w:tcPr>
            <w:tcW w:w="2916" w:type="dxa"/>
          </w:tcPr>
          <w:p w:rsidR="00CD198A" w:rsidRDefault="0004023B">
            <w:pPr>
              <w:pStyle w:val="TableBodyText"/>
              <w:spacing w:after="0"/>
            </w:pPr>
            <w:r>
              <w:t>NID_TYPE_SEARCH_FOLDER</w:t>
            </w:r>
          </w:p>
        </w:tc>
        <w:tc>
          <w:tcPr>
            <w:tcW w:w="1612" w:type="dxa"/>
          </w:tcPr>
          <w:p w:rsidR="00CD198A" w:rsidRDefault="0004023B">
            <w:pPr>
              <w:pStyle w:val="TableBodyText"/>
              <w:spacing w:after="0"/>
            </w:pPr>
            <w:r>
              <w:t>16384 (0x4000)</w:t>
            </w:r>
          </w:p>
        </w:tc>
      </w:tr>
      <w:tr w:rsidR="00CD198A" w:rsidTr="00CD198A">
        <w:tc>
          <w:tcPr>
            <w:tcW w:w="2916" w:type="dxa"/>
          </w:tcPr>
          <w:p w:rsidR="00CD198A" w:rsidRDefault="0004023B">
            <w:pPr>
              <w:pStyle w:val="TableBodyText"/>
              <w:spacing w:after="0"/>
            </w:pPr>
            <w:r>
              <w:t>NID_TYPE_NORMAL_MESSAGE</w:t>
            </w:r>
          </w:p>
        </w:tc>
        <w:tc>
          <w:tcPr>
            <w:tcW w:w="1612" w:type="dxa"/>
          </w:tcPr>
          <w:p w:rsidR="00CD198A" w:rsidRDefault="0004023B">
            <w:pPr>
              <w:pStyle w:val="TableBodyText"/>
              <w:spacing w:after="0"/>
            </w:pPr>
            <w:r>
              <w:t>65536 (0x10000)</w:t>
            </w:r>
          </w:p>
        </w:tc>
      </w:tr>
      <w:tr w:rsidR="00CD198A" w:rsidTr="00CD198A">
        <w:tc>
          <w:tcPr>
            <w:tcW w:w="2916" w:type="dxa"/>
          </w:tcPr>
          <w:p w:rsidR="00CD198A" w:rsidRDefault="0004023B">
            <w:pPr>
              <w:pStyle w:val="TableBodyText"/>
              <w:spacing w:after="0"/>
            </w:pPr>
            <w:r>
              <w:t>NID_TYPE_ASSOC_MESSAGE</w:t>
            </w:r>
          </w:p>
        </w:tc>
        <w:tc>
          <w:tcPr>
            <w:tcW w:w="1612" w:type="dxa"/>
          </w:tcPr>
          <w:p w:rsidR="00CD198A" w:rsidRDefault="0004023B">
            <w:pPr>
              <w:pStyle w:val="TableBodyText"/>
              <w:spacing w:after="0"/>
            </w:pPr>
            <w:r>
              <w:t>32768 (0x8000)</w:t>
            </w:r>
          </w:p>
        </w:tc>
      </w:tr>
      <w:tr w:rsidR="00CD198A" w:rsidTr="00CD198A">
        <w:tc>
          <w:tcPr>
            <w:tcW w:w="2916" w:type="dxa"/>
          </w:tcPr>
          <w:p w:rsidR="00CD198A" w:rsidRDefault="0004023B">
            <w:pPr>
              <w:pStyle w:val="TableBodyText"/>
              <w:spacing w:after="0"/>
            </w:pPr>
            <w:r>
              <w:t>Any other NID_TYPE</w:t>
            </w:r>
          </w:p>
        </w:tc>
        <w:tc>
          <w:tcPr>
            <w:tcW w:w="1612" w:type="dxa"/>
          </w:tcPr>
          <w:p w:rsidR="00CD198A" w:rsidRDefault="0004023B">
            <w:pPr>
              <w:pStyle w:val="TableBodyText"/>
              <w:spacing w:after="0"/>
            </w:pPr>
            <w:r>
              <w:t>1024 (0x400)</w:t>
            </w:r>
          </w:p>
        </w:tc>
      </w:tr>
    </w:tbl>
    <w:p w:rsidR="00CD198A" w:rsidRDefault="0004023B">
      <w:pPr>
        <w:pStyle w:val="Definition-Field"/>
      </w:pPr>
      <w:r>
        <w:rPr>
          <w:b/>
        </w:rPr>
        <w:t>qwUnused (8 bytes):</w:t>
      </w:r>
      <w:r>
        <w:t xml:space="preserve"> Unused space; MUST be set to zero. Unicode PST file format only.</w:t>
      </w:r>
    </w:p>
    <w:p w:rsidR="00CD198A" w:rsidRDefault="0004023B">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CD198A" w:rsidRDefault="0004023B">
      <w:pPr>
        <w:pStyle w:val="Definition-Field"/>
      </w:pPr>
      <w:r>
        <w:rPr>
          <w:b/>
        </w:rPr>
        <w:t>dwAlign (4 bytes):</w:t>
      </w:r>
      <w:r>
        <w:t xml:space="preserve"> </w:t>
      </w:r>
      <w:r>
        <w:t>Unused alignment bytes; MUST be set to zero. Unicode PST file format only.</w:t>
      </w:r>
    </w:p>
    <w:p w:rsidR="00CD198A" w:rsidRDefault="0004023B">
      <w:pPr>
        <w:pStyle w:val="Definition-Field"/>
      </w:pPr>
      <w:r>
        <w:rPr>
          <w:b/>
        </w:rPr>
        <w:lastRenderedPageBreak/>
        <w:t>rgbFM (128 bytes):</w:t>
      </w:r>
      <w:r>
        <w:t xml:space="preserve"> Deprecated FMap. This is no longer used and MUST be filled with 0xFF. Readers SHOULD ignore the value of these bytes.</w:t>
      </w:r>
    </w:p>
    <w:p w:rsidR="00CD198A" w:rsidRDefault="0004023B">
      <w:pPr>
        <w:pStyle w:val="Definition-Field"/>
      </w:pPr>
      <w:r>
        <w:rPr>
          <w:b/>
        </w:rPr>
        <w:t>rgbFP (128 bytes):</w:t>
      </w:r>
      <w:r>
        <w:t xml:space="preserve"> Deprecated FPMap. This is</w:t>
      </w:r>
      <w:r>
        <w:t xml:space="preserve"> no longer used and MUST be filled with 0xFF. Readers SHOULD ignore the value of these bytes.</w:t>
      </w:r>
    </w:p>
    <w:p w:rsidR="00CD198A" w:rsidRDefault="0004023B">
      <w:pPr>
        <w:pStyle w:val="Definition-Field"/>
      </w:pPr>
      <w:r>
        <w:rPr>
          <w:b/>
        </w:rPr>
        <w:t>bSentinel (1 byte):</w:t>
      </w:r>
      <w:r>
        <w:t xml:space="preserve"> MUST be set to 0x80.</w:t>
      </w:r>
    </w:p>
    <w:p w:rsidR="00CD198A" w:rsidRDefault="0004023B">
      <w:pPr>
        <w:pStyle w:val="Definition-Field"/>
      </w:pPr>
      <w:r>
        <w:rPr>
          <w:b/>
        </w:rPr>
        <w:t>bCryptMethod (1 byte):</w:t>
      </w:r>
      <w:r>
        <w:t xml:space="preserve"> Indicates how the data within the PST file is encoded. MUST be set to one of the pre-defined value</w:t>
      </w:r>
      <w:r>
        <w:t>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74" w:type="dxa"/>
          </w:tcPr>
          <w:p w:rsidR="00CD198A" w:rsidRDefault="0004023B">
            <w:pPr>
              <w:pStyle w:val="TableHeaderText"/>
              <w:spacing w:after="0"/>
            </w:pPr>
            <w:r>
              <w:t>Value</w:t>
            </w:r>
          </w:p>
        </w:tc>
        <w:tc>
          <w:tcPr>
            <w:tcW w:w="1906" w:type="dxa"/>
          </w:tcPr>
          <w:p w:rsidR="00CD198A" w:rsidRDefault="0004023B">
            <w:pPr>
              <w:pStyle w:val="TableHeaderText"/>
              <w:spacing w:after="0"/>
            </w:pPr>
            <w:r>
              <w:t>Friendly name</w:t>
            </w:r>
          </w:p>
        </w:tc>
        <w:tc>
          <w:tcPr>
            <w:tcW w:w="4860" w:type="dxa"/>
          </w:tcPr>
          <w:p w:rsidR="00CD198A" w:rsidRDefault="0004023B">
            <w:pPr>
              <w:pStyle w:val="TableHeaderText"/>
              <w:spacing w:after="0"/>
            </w:pPr>
            <w:r>
              <w:t>Meaning</w:t>
            </w:r>
          </w:p>
        </w:tc>
      </w:tr>
      <w:tr w:rsidR="00CD198A" w:rsidTr="00CD198A">
        <w:tc>
          <w:tcPr>
            <w:tcW w:w="774" w:type="dxa"/>
          </w:tcPr>
          <w:p w:rsidR="00CD198A" w:rsidRDefault="0004023B">
            <w:pPr>
              <w:pStyle w:val="TableBodyText"/>
              <w:spacing w:after="0"/>
            </w:pPr>
            <w:r>
              <w:t>0x00</w:t>
            </w:r>
          </w:p>
        </w:tc>
        <w:tc>
          <w:tcPr>
            <w:tcW w:w="1906" w:type="dxa"/>
          </w:tcPr>
          <w:p w:rsidR="00CD198A" w:rsidRDefault="0004023B">
            <w:pPr>
              <w:pStyle w:val="TableBodyText"/>
              <w:spacing w:after="0"/>
            </w:pPr>
            <w:r>
              <w:t>NDB_CRYPT_NONE</w:t>
            </w:r>
          </w:p>
        </w:tc>
        <w:tc>
          <w:tcPr>
            <w:tcW w:w="4860" w:type="dxa"/>
          </w:tcPr>
          <w:p w:rsidR="00CD198A" w:rsidRDefault="0004023B">
            <w:pPr>
              <w:pStyle w:val="TableBodyText"/>
              <w:spacing w:after="0"/>
            </w:pPr>
            <w:r>
              <w:t>Data blocks are not encoded.</w:t>
            </w:r>
          </w:p>
        </w:tc>
      </w:tr>
      <w:tr w:rsidR="00CD198A" w:rsidTr="00CD198A">
        <w:tc>
          <w:tcPr>
            <w:tcW w:w="774" w:type="dxa"/>
          </w:tcPr>
          <w:p w:rsidR="00CD198A" w:rsidRDefault="0004023B">
            <w:pPr>
              <w:pStyle w:val="TableBodyText"/>
              <w:spacing w:after="0"/>
            </w:pPr>
            <w:r>
              <w:t>0x01</w:t>
            </w:r>
          </w:p>
        </w:tc>
        <w:tc>
          <w:tcPr>
            <w:tcW w:w="1906" w:type="dxa"/>
          </w:tcPr>
          <w:p w:rsidR="00CD198A" w:rsidRDefault="0004023B">
            <w:pPr>
              <w:pStyle w:val="TableBodyText"/>
              <w:spacing w:after="0"/>
            </w:pPr>
            <w:r>
              <w:t>NDB_CRYPT_PERMUTE</w:t>
            </w:r>
          </w:p>
        </w:tc>
        <w:tc>
          <w:tcPr>
            <w:tcW w:w="4860" w:type="dxa"/>
          </w:tcPr>
          <w:p w:rsidR="00CD198A" w:rsidRDefault="0004023B">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CD198A" w:rsidTr="00CD198A">
        <w:tc>
          <w:tcPr>
            <w:tcW w:w="774" w:type="dxa"/>
          </w:tcPr>
          <w:p w:rsidR="00CD198A" w:rsidRDefault="0004023B">
            <w:pPr>
              <w:pStyle w:val="TableBodyText"/>
              <w:spacing w:after="0"/>
            </w:pPr>
            <w:r>
              <w:t>0x02</w:t>
            </w:r>
          </w:p>
        </w:tc>
        <w:tc>
          <w:tcPr>
            <w:tcW w:w="1906" w:type="dxa"/>
          </w:tcPr>
          <w:p w:rsidR="00CD198A" w:rsidRDefault="0004023B">
            <w:pPr>
              <w:pStyle w:val="TableBodyText"/>
              <w:spacing w:after="0"/>
            </w:pPr>
            <w:r>
              <w:t>NDB_CRYPT_CYCLIC</w:t>
            </w:r>
          </w:p>
        </w:tc>
        <w:tc>
          <w:tcPr>
            <w:tcW w:w="4860" w:type="dxa"/>
          </w:tcPr>
          <w:p w:rsidR="00CD198A" w:rsidRDefault="0004023B">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CD198A" w:rsidTr="00CD198A">
        <w:tc>
          <w:tcPr>
            <w:tcW w:w="774" w:type="dxa"/>
          </w:tcPr>
          <w:p w:rsidR="00CD198A" w:rsidRDefault="0004023B">
            <w:pPr>
              <w:pStyle w:val="TableBodyText"/>
              <w:spacing w:after="0"/>
            </w:pPr>
            <w:r>
              <w:t>0x10</w:t>
            </w:r>
          </w:p>
        </w:tc>
        <w:tc>
          <w:tcPr>
            <w:tcW w:w="1906" w:type="dxa"/>
          </w:tcPr>
          <w:p w:rsidR="00CD198A" w:rsidRDefault="0004023B">
            <w:pPr>
              <w:pStyle w:val="TableBodyText"/>
              <w:spacing w:after="0"/>
            </w:pPr>
            <w:r>
              <w:t>NDB_CRYPT_EDPCRYPTED</w:t>
            </w:r>
          </w:p>
        </w:tc>
        <w:tc>
          <w:tcPr>
            <w:tcW w:w="4860" w:type="dxa"/>
          </w:tcPr>
          <w:p w:rsidR="00CD198A" w:rsidRDefault="0004023B">
            <w:pPr>
              <w:pStyle w:val="TableBodyText"/>
              <w:spacing w:after="0"/>
            </w:pPr>
            <w:r>
              <w:t>Encrypted with Windows Information Protection.</w:t>
            </w:r>
          </w:p>
        </w:tc>
      </w:tr>
    </w:tbl>
    <w:p w:rsidR="00CD198A" w:rsidRDefault="0004023B">
      <w:pPr>
        <w:pStyle w:val="Definition-Field"/>
      </w:pPr>
      <w:r>
        <w:rPr>
          <w:b/>
        </w:rPr>
        <w:t>rgbReserved (2 bytes):</w:t>
      </w:r>
      <w:r>
        <w:t xml:space="preserve"> Reserved; MUST be set to zero.</w:t>
      </w:r>
    </w:p>
    <w:p w:rsidR="00CD198A" w:rsidRDefault="0004023B">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r>
        <w:t>.</w:t>
      </w:r>
    </w:p>
    <w:p w:rsidR="00CD198A" w:rsidRDefault="0004023B">
      <w:pPr>
        <w:pStyle w:val="Definition-Field"/>
      </w:pPr>
      <w:r>
        <w:rPr>
          <w:b/>
        </w:rPr>
        <w:t>dwCRCFull (4 bytes):</w:t>
      </w:r>
      <w:r>
        <w:t xml:space="preserve"> The 32-bit CRC value of the 516 bytes of data starting from </w:t>
      </w:r>
      <w:r>
        <w:rPr>
          <w:b/>
        </w:rPr>
        <w:t>wMagicClient</w:t>
      </w:r>
      <w:r>
        <w:t xml:space="preserve"> to </w:t>
      </w:r>
      <w:r>
        <w:rPr>
          <w:b/>
        </w:rPr>
        <w:t>bidNextB</w:t>
      </w:r>
      <w:r>
        <w:t>, inclusive. Unicode PST file format only.</w:t>
      </w:r>
    </w:p>
    <w:p w:rsidR="00CD198A" w:rsidRDefault="0004023B">
      <w:pPr>
        <w:pStyle w:val="Definition-Field"/>
      </w:pPr>
      <w:r>
        <w:rPr>
          <w:b/>
        </w:rPr>
        <w:t>ullReserved (8 bytes):</w:t>
      </w:r>
      <w:r>
        <w:t xml:space="preserve"> Reserved; MUST be set to zero. ANSI PST file format only.</w:t>
      </w:r>
    </w:p>
    <w:p w:rsidR="00CD198A" w:rsidRDefault="0004023B">
      <w:pPr>
        <w:pStyle w:val="Definition-Field"/>
      </w:pPr>
      <w:r>
        <w:rPr>
          <w:b/>
        </w:rPr>
        <w:t>dwReserved (4 bytes):</w:t>
      </w:r>
      <w:r>
        <w:t xml:space="preserve"> Res</w:t>
      </w:r>
      <w:r>
        <w:t>erved; MUST be set to zero. ANSI PST file format only.</w:t>
      </w:r>
    </w:p>
    <w:p w:rsidR="00CD198A" w:rsidRDefault="0004023B">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w:instrText>
      </w:r>
      <w:r>
        <w:rPr>
          <w:rStyle w:val="Hyperlink"/>
        </w:rPr>
        <w:instrText xml:space="preserve">note 11" \h </w:instrText>
      </w:r>
      <w:r>
        <w:rPr>
          <w:rStyle w:val="Hyperlink"/>
        </w:rPr>
      </w:r>
      <w:r>
        <w:rPr>
          <w:rStyle w:val="Hyperlink"/>
        </w:rPr>
        <w:fldChar w:fldCharType="separate"/>
      </w:r>
      <w:r>
        <w:rPr>
          <w:rStyle w:val="Hyperlink"/>
        </w:rPr>
        <w:t>&lt;11&gt;</w:t>
      </w:r>
      <w:r>
        <w:rPr>
          <w:rStyle w:val="Hyperlink"/>
        </w:rPr>
        <w:fldChar w:fldCharType="end"/>
      </w:r>
      <w:bookmarkEnd w:id="112"/>
    </w:p>
    <w:p w:rsidR="00CD198A" w:rsidRDefault="0004023B">
      <w:pPr>
        <w:pStyle w:val="Definition-Field"/>
      </w:pPr>
      <w:r>
        <w:rPr>
          <w:b/>
        </w:rPr>
        <w:t>bReserved (1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CD198A" w:rsidRDefault="0004023B">
      <w:pPr>
        <w:pStyle w:val="Definition-Field"/>
      </w:pPr>
      <w:r>
        <w:rPr>
          <w:b/>
        </w:rPr>
        <w:t xml:space="preserve">rgbReserved3 (32 </w:t>
      </w:r>
      <w:r>
        <w:rPr>
          <w:b/>
        </w:rPr>
        <w:t>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CD198A" w:rsidRDefault="0004023B">
      <w:pPr>
        <w:pStyle w:val="Heading4"/>
      </w:pPr>
      <w:bookmarkStart w:id="115" w:name="section_5774b4f2cdc4453e996a8c8230116930"/>
      <w:bookmarkStart w:id="116" w:name="_Toc190324397"/>
      <w:r>
        <w:t>Pages</w:t>
      </w:r>
      <w:bookmarkEnd w:id="115"/>
      <w:bookmarkEnd w:id="116"/>
      <w:r>
        <w:fldChar w:fldCharType="begin"/>
      </w:r>
      <w:r>
        <w:instrText xml:space="preserve"> XE "Details:pages – NDB Layer" </w:instrText>
      </w:r>
      <w:r>
        <w:fldChar w:fldCharType="end"/>
      </w:r>
      <w:r>
        <w:fldChar w:fldCharType="begin"/>
      </w:r>
      <w:r>
        <w:instrText xml:space="preserve"> XE "Pages – N</w:instrText>
      </w:r>
      <w:r>
        <w:instrText xml:space="preserve">DB Layer" </w:instrText>
      </w:r>
      <w:r>
        <w:fldChar w:fldCharType="end"/>
      </w:r>
      <w:r>
        <w:fldChar w:fldCharType="begin"/>
      </w:r>
      <w:r>
        <w:instrText xml:space="preserve"> XE "NDB Layer:data structures - pages" </w:instrText>
      </w:r>
      <w:r>
        <w:fldChar w:fldCharType="end"/>
      </w:r>
    </w:p>
    <w:p w:rsidR="00CD198A" w:rsidRDefault="0004023B">
      <w:r>
        <w:t xml:space="preserve">A page is a fixed-size structure of 512 bytes that is used in the NDB Layer to represent allocation metadata and BTree data structures. A page trailer is placed at the very end of every page such that </w:t>
      </w:r>
      <w:r>
        <w:t>the end of the page trailer is aligned with the end of the page.</w:t>
      </w:r>
    </w:p>
    <w:p w:rsidR="00CD198A" w:rsidRDefault="0004023B">
      <w:pPr>
        <w:pStyle w:val="Heading5"/>
      </w:pPr>
      <w:bookmarkStart w:id="117" w:name="section_f4ccb38a930a4db498dfa69c195926ba"/>
      <w:bookmarkStart w:id="118" w:name="_Toc190324398"/>
      <w:r>
        <w:t>PAGETRAILER</w:t>
      </w:r>
      <w:bookmarkEnd w:id="117"/>
      <w:bookmarkEnd w:id="118"/>
    </w:p>
    <w:p w:rsidR="00CD198A" w:rsidRDefault="0004023B">
      <w:r>
        <w:t>A PAGETRAILER structure contains information about the page in which it is contained. PAGETRAILER structure is present at the very end of each page in a PST file.</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ptype</w:t>
            </w:r>
          </w:p>
        </w:tc>
        <w:tc>
          <w:tcPr>
            <w:tcW w:w="2160" w:type="dxa"/>
            <w:gridSpan w:val="8"/>
          </w:tcPr>
          <w:p w:rsidR="00CD198A" w:rsidRDefault="0004023B">
            <w:pPr>
              <w:pStyle w:val="PacketDiagramBodyText"/>
            </w:pPr>
            <w:r>
              <w:t>ptypeRepeat</w:t>
            </w:r>
          </w:p>
        </w:tc>
        <w:tc>
          <w:tcPr>
            <w:tcW w:w="4320" w:type="dxa"/>
            <w:gridSpan w:val="16"/>
          </w:tcPr>
          <w:p w:rsidR="00CD198A" w:rsidRDefault="0004023B">
            <w:pPr>
              <w:pStyle w:val="PacketDiagramBodyText"/>
            </w:pPr>
            <w:r>
              <w:t>wSig</w:t>
            </w:r>
          </w:p>
        </w:tc>
      </w:tr>
      <w:tr w:rsidR="00CD198A" w:rsidTr="00CD198A">
        <w:trPr>
          <w:trHeight w:val="490"/>
        </w:trPr>
        <w:tc>
          <w:tcPr>
            <w:tcW w:w="8640" w:type="dxa"/>
            <w:gridSpan w:val="32"/>
          </w:tcPr>
          <w:p w:rsidR="00CD198A" w:rsidRDefault="0004023B">
            <w:pPr>
              <w:pStyle w:val="PacketDiagramBodyText"/>
            </w:pPr>
            <w:r>
              <w:lastRenderedPageBreak/>
              <w:t>dwCRC</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ptype</w:t>
            </w:r>
          </w:p>
        </w:tc>
        <w:tc>
          <w:tcPr>
            <w:tcW w:w="2160" w:type="dxa"/>
            <w:gridSpan w:val="8"/>
          </w:tcPr>
          <w:p w:rsidR="00CD198A" w:rsidRDefault="0004023B">
            <w:pPr>
              <w:pStyle w:val="PacketDiagramBodyText"/>
            </w:pPr>
            <w:r>
              <w:t>ptypeRepeat</w:t>
            </w:r>
          </w:p>
        </w:tc>
        <w:tc>
          <w:tcPr>
            <w:tcW w:w="4320" w:type="dxa"/>
            <w:gridSpan w:val="16"/>
          </w:tcPr>
          <w:p w:rsidR="00CD198A" w:rsidRDefault="0004023B">
            <w:pPr>
              <w:pStyle w:val="PacketDiagramBodyText"/>
            </w:pPr>
            <w:r>
              <w:t>wSig</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dwCRC</w:t>
            </w:r>
          </w:p>
        </w:tc>
      </w:tr>
    </w:tbl>
    <w:p w:rsidR="00CD198A" w:rsidRDefault="0004023B">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74" w:type="dxa"/>
          </w:tcPr>
          <w:p w:rsidR="00CD198A" w:rsidRDefault="0004023B">
            <w:pPr>
              <w:pStyle w:val="TableHeaderText"/>
              <w:spacing w:after="0"/>
            </w:pPr>
            <w:r>
              <w:t>Value</w:t>
            </w:r>
          </w:p>
        </w:tc>
        <w:tc>
          <w:tcPr>
            <w:tcW w:w="1436" w:type="dxa"/>
          </w:tcPr>
          <w:p w:rsidR="00CD198A" w:rsidRDefault="0004023B">
            <w:pPr>
              <w:pStyle w:val="TableHeaderText"/>
              <w:spacing w:after="0"/>
            </w:pPr>
            <w:r>
              <w:t>Friendly name</w:t>
            </w:r>
          </w:p>
        </w:tc>
        <w:tc>
          <w:tcPr>
            <w:tcW w:w="2250" w:type="dxa"/>
          </w:tcPr>
          <w:p w:rsidR="00CD198A" w:rsidRDefault="0004023B">
            <w:pPr>
              <w:pStyle w:val="TableHeaderText"/>
              <w:spacing w:after="0"/>
            </w:pPr>
            <w:r>
              <w:t>Meaning</w:t>
            </w:r>
          </w:p>
        </w:tc>
        <w:tc>
          <w:tcPr>
            <w:tcW w:w="2790" w:type="dxa"/>
          </w:tcPr>
          <w:p w:rsidR="00CD198A" w:rsidRDefault="0004023B">
            <w:pPr>
              <w:pStyle w:val="TableHeaderText"/>
              <w:spacing w:after="0"/>
            </w:pPr>
            <w:r>
              <w:t>wSig value</w:t>
            </w:r>
          </w:p>
        </w:tc>
      </w:tr>
      <w:tr w:rsidR="00CD198A" w:rsidTr="00CD198A">
        <w:tc>
          <w:tcPr>
            <w:tcW w:w="774" w:type="dxa"/>
          </w:tcPr>
          <w:p w:rsidR="00CD198A" w:rsidRDefault="0004023B">
            <w:pPr>
              <w:pStyle w:val="TableBodyText"/>
              <w:spacing w:after="0"/>
            </w:pPr>
            <w:r>
              <w:t>0x80</w:t>
            </w:r>
          </w:p>
        </w:tc>
        <w:tc>
          <w:tcPr>
            <w:tcW w:w="1436" w:type="dxa"/>
          </w:tcPr>
          <w:p w:rsidR="00CD198A" w:rsidRDefault="0004023B">
            <w:pPr>
              <w:pStyle w:val="TableBodyText"/>
              <w:spacing w:after="0"/>
            </w:pPr>
            <w:r>
              <w:t>ptypeBBT</w:t>
            </w:r>
          </w:p>
        </w:tc>
        <w:tc>
          <w:tcPr>
            <w:tcW w:w="2250" w:type="dxa"/>
          </w:tcPr>
          <w:p w:rsidR="00CD198A" w:rsidRDefault="0004023B">
            <w:pPr>
              <w:pStyle w:val="TableBodyText"/>
              <w:spacing w:after="0"/>
            </w:pPr>
            <w:r>
              <w:t>Block BTree page.</w:t>
            </w:r>
          </w:p>
        </w:tc>
        <w:tc>
          <w:tcPr>
            <w:tcW w:w="2790" w:type="dxa"/>
          </w:tcPr>
          <w:p w:rsidR="00CD198A" w:rsidRDefault="0004023B">
            <w:pPr>
              <w:pStyle w:val="TableBodyText"/>
              <w:spacing w:after="0"/>
            </w:pPr>
            <w:r>
              <w:t xml:space="preserve">Block or page signature (section </w:t>
            </w:r>
            <w:hyperlink w:anchor="Section_e700a9139db546a4ac7637cabea823e1" w:history="1">
              <w:r>
                <w:rPr>
                  <w:rStyle w:val="Hyperlink"/>
                </w:rPr>
                <w:t>5.5</w:t>
              </w:r>
            </w:hyperlink>
            <w:r>
              <w:t>).</w:t>
            </w:r>
          </w:p>
        </w:tc>
      </w:tr>
      <w:tr w:rsidR="00CD198A" w:rsidTr="00CD198A">
        <w:tc>
          <w:tcPr>
            <w:tcW w:w="774" w:type="dxa"/>
          </w:tcPr>
          <w:p w:rsidR="00CD198A" w:rsidRDefault="0004023B">
            <w:pPr>
              <w:pStyle w:val="TableBodyText"/>
              <w:spacing w:after="0"/>
            </w:pPr>
            <w:r>
              <w:t>0x81</w:t>
            </w:r>
          </w:p>
        </w:tc>
        <w:tc>
          <w:tcPr>
            <w:tcW w:w="1436" w:type="dxa"/>
          </w:tcPr>
          <w:p w:rsidR="00CD198A" w:rsidRDefault="0004023B">
            <w:pPr>
              <w:pStyle w:val="TableBodyText"/>
              <w:spacing w:after="0"/>
            </w:pPr>
            <w:r>
              <w:t>ptypeNBT</w:t>
            </w:r>
          </w:p>
        </w:tc>
        <w:tc>
          <w:tcPr>
            <w:tcW w:w="2250" w:type="dxa"/>
          </w:tcPr>
          <w:p w:rsidR="00CD198A" w:rsidRDefault="0004023B">
            <w:pPr>
              <w:pStyle w:val="TableBodyText"/>
              <w:spacing w:after="0"/>
            </w:pPr>
            <w:r>
              <w:t>Node BTree page.</w:t>
            </w:r>
          </w:p>
        </w:tc>
        <w:tc>
          <w:tcPr>
            <w:tcW w:w="2790" w:type="dxa"/>
          </w:tcPr>
          <w:p w:rsidR="00CD198A" w:rsidRDefault="0004023B">
            <w:pPr>
              <w:pStyle w:val="TableBodyText"/>
              <w:spacing w:after="0"/>
            </w:pPr>
            <w:r>
              <w:t>Block or page signature (section 5.5).</w:t>
            </w:r>
          </w:p>
        </w:tc>
      </w:tr>
      <w:tr w:rsidR="00CD198A" w:rsidTr="00CD198A">
        <w:tc>
          <w:tcPr>
            <w:tcW w:w="774" w:type="dxa"/>
          </w:tcPr>
          <w:p w:rsidR="00CD198A" w:rsidRDefault="0004023B">
            <w:pPr>
              <w:pStyle w:val="TableBodyText"/>
              <w:spacing w:after="0"/>
            </w:pPr>
            <w:r>
              <w:t>0x82</w:t>
            </w:r>
          </w:p>
        </w:tc>
        <w:tc>
          <w:tcPr>
            <w:tcW w:w="1436" w:type="dxa"/>
          </w:tcPr>
          <w:p w:rsidR="00CD198A" w:rsidRDefault="0004023B">
            <w:pPr>
              <w:pStyle w:val="TableBodyText"/>
              <w:spacing w:after="0"/>
            </w:pPr>
            <w:r>
              <w:t>ptypeFMap</w:t>
            </w:r>
          </w:p>
        </w:tc>
        <w:tc>
          <w:tcPr>
            <w:tcW w:w="2250" w:type="dxa"/>
          </w:tcPr>
          <w:p w:rsidR="00CD198A" w:rsidRDefault="0004023B">
            <w:pPr>
              <w:pStyle w:val="TableBodyText"/>
              <w:spacing w:after="0"/>
            </w:pPr>
            <w:r>
              <w:t>Free Map page.</w:t>
            </w:r>
          </w:p>
        </w:tc>
        <w:tc>
          <w:tcPr>
            <w:tcW w:w="2790" w:type="dxa"/>
          </w:tcPr>
          <w:p w:rsidR="00CD198A" w:rsidRDefault="0004023B">
            <w:pPr>
              <w:pStyle w:val="TableBodyText"/>
              <w:spacing w:after="0"/>
            </w:pPr>
            <w:r>
              <w:t>0x0000</w:t>
            </w:r>
          </w:p>
        </w:tc>
      </w:tr>
      <w:tr w:rsidR="00CD198A" w:rsidTr="00CD198A">
        <w:tc>
          <w:tcPr>
            <w:tcW w:w="774" w:type="dxa"/>
          </w:tcPr>
          <w:p w:rsidR="00CD198A" w:rsidRDefault="0004023B">
            <w:pPr>
              <w:pStyle w:val="TableBodyText"/>
              <w:spacing w:after="0"/>
            </w:pPr>
            <w:r>
              <w:t>0x83</w:t>
            </w:r>
          </w:p>
        </w:tc>
        <w:tc>
          <w:tcPr>
            <w:tcW w:w="1436" w:type="dxa"/>
          </w:tcPr>
          <w:p w:rsidR="00CD198A" w:rsidRDefault="0004023B">
            <w:pPr>
              <w:pStyle w:val="TableBodyText"/>
              <w:spacing w:after="0"/>
            </w:pPr>
            <w:r>
              <w:t>ptypePMap</w:t>
            </w:r>
          </w:p>
        </w:tc>
        <w:tc>
          <w:tcPr>
            <w:tcW w:w="2250" w:type="dxa"/>
          </w:tcPr>
          <w:p w:rsidR="00CD198A" w:rsidRDefault="0004023B">
            <w:pPr>
              <w:pStyle w:val="TableBodyText"/>
              <w:spacing w:after="0"/>
            </w:pPr>
            <w:r>
              <w:t>Allocation Page Map page.</w:t>
            </w:r>
          </w:p>
        </w:tc>
        <w:tc>
          <w:tcPr>
            <w:tcW w:w="2790" w:type="dxa"/>
          </w:tcPr>
          <w:p w:rsidR="00CD198A" w:rsidRDefault="0004023B">
            <w:pPr>
              <w:pStyle w:val="TableBodyText"/>
              <w:spacing w:after="0"/>
            </w:pPr>
            <w:r>
              <w:t>0x0000</w:t>
            </w:r>
          </w:p>
        </w:tc>
      </w:tr>
      <w:tr w:rsidR="00CD198A" w:rsidTr="00CD198A">
        <w:tc>
          <w:tcPr>
            <w:tcW w:w="774" w:type="dxa"/>
          </w:tcPr>
          <w:p w:rsidR="00CD198A" w:rsidRDefault="0004023B">
            <w:pPr>
              <w:pStyle w:val="TableBodyText"/>
              <w:spacing w:after="0"/>
            </w:pPr>
            <w:r>
              <w:t>0x84</w:t>
            </w:r>
          </w:p>
        </w:tc>
        <w:tc>
          <w:tcPr>
            <w:tcW w:w="1436" w:type="dxa"/>
          </w:tcPr>
          <w:p w:rsidR="00CD198A" w:rsidRDefault="0004023B">
            <w:pPr>
              <w:pStyle w:val="TableBodyText"/>
              <w:spacing w:after="0"/>
            </w:pPr>
            <w:r>
              <w:t>ptypeAMap</w:t>
            </w:r>
          </w:p>
        </w:tc>
        <w:tc>
          <w:tcPr>
            <w:tcW w:w="2250" w:type="dxa"/>
          </w:tcPr>
          <w:p w:rsidR="00CD198A" w:rsidRDefault="0004023B">
            <w:pPr>
              <w:pStyle w:val="TableBodyText"/>
              <w:spacing w:after="0"/>
            </w:pPr>
            <w:r>
              <w:t xml:space="preserve">Allocation Map </w:t>
            </w:r>
            <w:r>
              <w:t>page.</w:t>
            </w:r>
          </w:p>
        </w:tc>
        <w:tc>
          <w:tcPr>
            <w:tcW w:w="2790" w:type="dxa"/>
          </w:tcPr>
          <w:p w:rsidR="00CD198A" w:rsidRDefault="0004023B">
            <w:pPr>
              <w:pStyle w:val="TableBodyText"/>
              <w:spacing w:after="0"/>
            </w:pPr>
            <w:r>
              <w:t>0x0000</w:t>
            </w:r>
          </w:p>
        </w:tc>
      </w:tr>
      <w:tr w:rsidR="00CD198A" w:rsidTr="00CD198A">
        <w:tc>
          <w:tcPr>
            <w:tcW w:w="774" w:type="dxa"/>
          </w:tcPr>
          <w:p w:rsidR="00CD198A" w:rsidRDefault="0004023B">
            <w:pPr>
              <w:pStyle w:val="TableBodyText"/>
              <w:spacing w:after="0"/>
            </w:pPr>
            <w:r>
              <w:t>0x85</w:t>
            </w:r>
          </w:p>
        </w:tc>
        <w:tc>
          <w:tcPr>
            <w:tcW w:w="1436" w:type="dxa"/>
          </w:tcPr>
          <w:p w:rsidR="00CD198A" w:rsidRDefault="0004023B">
            <w:pPr>
              <w:pStyle w:val="TableBodyText"/>
              <w:spacing w:after="0"/>
            </w:pPr>
            <w:r>
              <w:t>ptypeFPMap</w:t>
            </w:r>
          </w:p>
        </w:tc>
        <w:tc>
          <w:tcPr>
            <w:tcW w:w="2250" w:type="dxa"/>
          </w:tcPr>
          <w:p w:rsidR="00CD198A" w:rsidRDefault="0004023B">
            <w:pPr>
              <w:pStyle w:val="TableBodyText"/>
              <w:spacing w:after="0"/>
            </w:pPr>
            <w:r>
              <w:t>Free Page Map page.</w:t>
            </w:r>
          </w:p>
        </w:tc>
        <w:tc>
          <w:tcPr>
            <w:tcW w:w="2790" w:type="dxa"/>
          </w:tcPr>
          <w:p w:rsidR="00CD198A" w:rsidRDefault="0004023B">
            <w:pPr>
              <w:pStyle w:val="TableBodyText"/>
              <w:spacing w:after="0"/>
            </w:pPr>
            <w:r>
              <w:t>0x0000</w:t>
            </w:r>
          </w:p>
        </w:tc>
      </w:tr>
      <w:tr w:rsidR="00CD198A" w:rsidTr="00CD198A">
        <w:tc>
          <w:tcPr>
            <w:tcW w:w="774" w:type="dxa"/>
          </w:tcPr>
          <w:p w:rsidR="00CD198A" w:rsidRDefault="0004023B">
            <w:pPr>
              <w:pStyle w:val="TableBodyText"/>
              <w:spacing w:after="0"/>
            </w:pPr>
            <w:r>
              <w:t>0x86</w:t>
            </w:r>
          </w:p>
        </w:tc>
        <w:tc>
          <w:tcPr>
            <w:tcW w:w="1436" w:type="dxa"/>
          </w:tcPr>
          <w:p w:rsidR="00CD198A" w:rsidRDefault="0004023B">
            <w:pPr>
              <w:pStyle w:val="TableBodyText"/>
              <w:spacing w:after="0"/>
            </w:pPr>
            <w:r>
              <w:t>ptypeDL</w:t>
            </w:r>
          </w:p>
        </w:tc>
        <w:tc>
          <w:tcPr>
            <w:tcW w:w="2250" w:type="dxa"/>
          </w:tcPr>
          <w:p w:rsidR="00CD198A" w:rsidRDefault="0004023B">
            <w:pPr>
              <w:pStyle w:val="TableBodyText"/>
              <w:spacing w:after="0"/>
            </w:pPr>
            <w:r>
              <w:t>Density List page.</w:t>
            </w:r>
          </w:p>
        </w:tc>
        <w:tc>
          <w:tcPr>
            <w:tcW w:w="2790" w:type="dxa"/>
          </w:tcPr>
          <w:p w:rsidR="00CD198A" w:rsidRDefault="0004023B">
            <w:pPr>
              <w:pStyle w:val="TableBodyText"/>
              <w:spacing w:after="0"/>
            </w:pPr>
            <w:r>
              <w:t>Block or page signature (section 5.5).</w:t>
            </w:r>
          </w:p>
        </w:tc>
      </w:tr>
    </w:tbl>
    <w:p w:rsidR="00CD198A" w:rsidRDefault="0004023B">
      <w:pPr>
        <w:pStyle w:val="Definition-Field"/>
      </w:pPr>
      <w:r>
        <w:rPr>
          <w:b/>
        </w:rPr>
        <w:t>ptypeRepeat (1 byte):</w:t>
      </w:r>
      <w:r>
        <w:t xml:space="preserve"> MUST be set to the same value as </w:t>
      </w:r>
      <w:r>
        <w:rPr>
          <w:b/>
        </w:rPr>
        <w:t>ptype</w:t>
      </w:r>
      <w:r>
        <w:t>.</w:t>
      </w:r>
    </w:p>
    <w:p w:rsidR="00CD198A" w:rsidRDefault="0004023B">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CD198A" w:rsidRDefault="0004023B">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CD198A" w:rsidRDefault="0004023B">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CD198A" w:rsidRDefault="0004023B">
      <w:pPr>
        <w:pStyle w:val="Heading5"/>
      </w:pPr>
      <w:bookmarkStart w:id="119" w:name="section_60466ef4af1549b68413b3a72f0e9bdb"/>
      <w:bookmarkStart w:id="120" w:name="_Toc190324399"/>
      <w:r>
        <w:t>AMap (Allocation Map) Page</w:t>
      </w:r>
      <w:bookmarkEnd w:id="119"/>
      <w:bookmarkEnd w:id="120"/>
    </w:p>
    <w:p w:rsidR="00CD198A" w:rsidRDefault="0004023B">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CD198A" w:rsidRDefault="0004023B">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CD198A" w:rsidRDefault="0004023B">
      <w:r>
        <w:t>The first AMap of a PST file is located at absolute file offset 0x4400, and subsequent AMaps appear at intervals of 253,952</w:t>
      </w:r>
      <w:r>
        <w:t xml:space="preserve"> bytes thereafter. The following is the structural representation of an AMap page.</w:t>
      </w:r>
    </w:p>
    <w:p w:rsidR="00CD198A" w:rsidRDefault="0004023B">
      <w:pPr>
        <w:pStyle w:val="Heading6"/>
      </w:pPr>
      <w:bookmarkStart w:id="121" w:name="section_43d8f5562c0e49768ec784e57f8b1234"/>
      <w:bookmarkStart w:id="122" w:name="_Toc190324400"/>
      <w:r>
        <w:t>AMAPPAGE</w:t>
      </w:r>
      <w:bookmarkEnd w:id="121"/>
      <w:bookmarkEnd w:id="122"/>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rgbAMapBits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dwPadding</w:t>
            </w:r>
          </w:p>
        </w:tc>
      </w:tr>
      <w:tr w:rsidR="00CD198A" w:rsidTr="00CD198A">
        <w:trPr>
          <w:trHeight w:val="490"/>
        </w:trPr>
        <w:tc>
          <w:tcPr>
            <w:tcW w:w="8640" w:type="dxa"/>
            <w:gridSpan w:val="32"/>
          </w:tcPr>
          <w:p w:rsidR="00CD198A" w:rsidRDefault="0004023B">
            <w:pPr>
              <w:pStyle w:val="PacketDiagramBodyText"/>
            </w:pPr>
            <w:r>
              <w:t>rgbAMapBits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dwPadding (ANSI file format only, 4 bytes):</w:t>
      </w:r>
      <w:r>
        <w:t xml:space="preserve"> Unused padding; MUST be set to zero.</w:t>
      </w:r>
    </w:p>
    <w:p w:rsidR="00CD198A" w:rsidRDefault="0004023B">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CD198A" w:rsidRDefault="0004023B">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CD198A" w:rsidRDefault="0004023B">
      <w:pPr>
        <w:pStyle w:val="Heading5"/>
      </w:pPr>
      <w:bookmarkStart w:id="123" w:name="section_e0c59db8970a40df9547c136e8858291"/>
      <w:bookmarkStart w:id="124" w:name="_Toc190324401"/>
      <w:r>
        <w:t>PMap (Page Map) Page</w:t>
      </w:r>
      <w:bookmarkEnd w:id="123"/>
      <w:bookmarkEnd w:id="124"/>
    </w:p>
    <w:p w:rsidR="00CD198A" w:rsidRDefault="0004023B">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CD198A" w:rsidRDefault="0004023B">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CD198A" w:rsidRDefault="0004023B">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CD198A" w:rsidRDefault="0004023B">
      <w:r>
        <w:t xml:space="preserve">The first PMap of a PST file is located at absolute file offset 0x4600. The </w:t>
      </w:r>
      <w:r>
        <w:t>following is the structural representation of a PMap page.</w:t>
      </w:r>
    </w:p>
    <w:p w:rsidR="00CD198A" w:rsidRDefault="0004023B">
      <w:pPr>
        <w:pStyle w:val="Heading6"/>
      </w:pPr>
      <w:bookmarkStart w:id="126" w:name="section_7e64a91fcbd14a1190c9df5789e7d9a1"/>
      <w:bookmarkStart w:id="127" w:name="_Toc190324402"/>
      <w:r>
        <w:t>PMAPPAGE</w:t>
      </w:r>
      <w:bookmarkEnd w:id="126"/>
      <w:bookmarkEnd w:id="127"/>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rgbPMapBits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dwPadding</w:t>
            </w:r>
          </w:p>
        </w:tc>
      </w:tr>
      <w:tr w:rsidR="00CD198A" w:rsidTr="00CD198A">
        <w:trPr>
          <w:trHeight w:val="490"/>
        </w:trPr>
        <w:tc>
          <w:tcPr>
            <w:tcW w:w="8640" w:type="dxa"/>
            <w:gridSpan w:val="32"/>
          </w:tcPr>
          <w:p w:rsidR="00CD198A" w:rsidRDefault="0004023B">
            <w:pPr>
              <w:pStyle w:val="PacketDiagramBodyText"/>
            </w:pPr>
            <w:r>
              <w:t>rgbPMapBits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dwPadding (ANSI file format only, 4 bytes):</w:t>
      </w:r>
      <w:r>
        <w:t xml:space="preserve"> Unused padding; MUST be set to zero.</w:t>
      </w:r>
    </w:p>
    <w:p w:rsidR="00CD198A" w:rsidRDefault="0004023B">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CD198A" w:rsidRDefault="0004023B">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CD198A" w:rsidRDefault="0004023B">
      <w:pPr>
        <w:pStyle w:val="Heading5"/>
      </w:pPr>
      <w:bookmarkStart w:id="128" w:name="section_412104355580417fbfa3dbba7083b82e"/>
      <w:bookmarkStart w:id="129" w:name="_Toc190324403"/>
      <w:r>
        <w:t>Density List (DList)</w:t>
      </w:r>
      <w:bookmarkEnd w:id="128"/>
      <w:bookmarkEnd w:id="129"/>
    </w:p>
    <w:p w:rsidR="00CD198A" w:rsidRDefault="0004023B">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CD198A" w:rsidRDefault="0004023B">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 can be over-written at any time by other transient processes and, therefore, the DList is not guaranteed to be valid. If a D</w:t>
      </w:r>
      <w:r>
        <w:t xml:space="preserve">List page contains an invalid </w:t>
      </w:r>
      <w:hyperlink w:anchor="gt_9cb45a36-92bb-4c14-b2fd-2ad7e2979bfd">
        <w:r>
          <w:rPr>
            <w:rStyle w:val="HyperlinkGreen"/>
            <w:b/>
          </w:rPr>
          <w:t>CRC</w:t>
        </w:r>
      </w:hyperlink>
      <w:r>
        <w:t xml:space="preserve">, then its contents MUST NOT be used and SHOULD be recreated by using the information from all of the AMap pages in the PST file. Implementations SHOULD use the </w:t>
      </w:r>
      <w:r>
        <w:t>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CD198A" w:rsidRDefault="0004023B">
      <w:pPr>
        <w:pStyle w:val="Heading6"/>
      </w:pPr>
      <w:bookmarkStart w:id="131" w:name="section_9d3c45b9a415446c954fb1b473dbb415"/>
      <w:bookmarkStart w:id="132" w:name="_Toc190324404"/>
      <w:r>
        <w:t>DLISTPAGEENT</w:t>
      </w:r>
      <w:bookmarkEnd w:id="131"/>
      <w:bookmarkEnd w:id="132"/>
    </w:p>
    <w:p w:rsidR="00CD198A" w:rsidRDefault="0004023B">
      <w:r>
        <w:t>Each 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5400" w:type="dxa"/>
            <w:gridSpan w:val="20"/>
          </w:tcPr>
          <w:p w:rsidR="00CD198A" w:rsidRDefault="0004023B">
            <w:pPr>
              <w:pStyle w:val="PacketDiagramBodyText"/>
            </w:pPr>
            <w:r>
              <w:t>dwPageNum</w:t>
            </w:r>
          </w:p>
        </w:tc>
        <w:tc>
          <w:tcPr>
            <w:tcW w:w="3240" w:type="dxa"/>
            <w:gridSpan w:val="12"/>
          </w:tcPr>
          <w:p w:rsidR="00CD198A" w:rsidRDefault="0004023B">
            <w:pPr>
              <w:pStyle w:val="PacketDiagramBodyText"/>
            </w:pPr>
            <w:r>
              <w:t>dwFreeSlots</w:t>
            </w:r>
          </w:p>
        </w:tc>
      </w:tr>
    </w:tbl>
    <w:p w:rsidR="00CD198A" w:rsidRDefault="0004023B">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CD198A" w:rsidRDefault="0004023B">
      <w:pPr>
        <w:pStyle w:val="Definition-Field"/>
      </w:pPr>
      <w:r>
        <w:rPr>
          <w:b/>
        </w:rPr>
        <w:lastRenderedPageBreak/>
        <w:t xml:space="preserve">dwFreeSlots </w:t>
      </w:r>
      <w:r>
        <w:rPr>
          <w:b/>
        </w:rPr>
        <w:t>(12 bits):</w:t>
      </w:r>
      <w:r>
        <w:t xml:space="preserve"> Total number of free slots in the AMap. This value is the aggregate sum of all free 64-byte slots in the AMap. Note that the free slots can be of any random configuration, and are not guaranteed to be contiguous.</w:t>
      </w:r>
    </w:p>
    <w:p w:rsidR="00CD198A" w:rsidRDefault="0004023B">
      <w:pPr>
        <w:pStyle w:val="Heading6"/>
      </w:pPr>
      <w:bookmarkStart w:id="133" w:name="section_5d426b2dec104614b76846813652d5e3"/>
      <w:bookmarkStart w:id="134" w:name="_Toc190324405"/>
      <w:r>
        <w:t>DLISTPAGE</w:t>
      </w:r>
      <w:bookmarkEnd w:id="133"/>
      <w:bookmarkEnd w:id="134"/>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hRule="exact" w:val="490"/>
        </w:trPr>
        <w:tc>
          <w:tcPr>
            <w:tcW w:w="2160" w:type="dxa"/>
            <w:gridSpan w:val="8"/>
            <w:vAlign w:val="top"/>
          </w:tcPr>
          <w:p w:rsidR="00CD198A" w:rsidRDefault="0004023B">
            <w:pPr>
              <w:pStyle w:val="PacketDiagramBodyText"/>
            </w:pPr>
            <w:r>
              <w:t>bFlags</w:t>
            </w:r>
          </w:p>
        </w:tc>
        <w:tc>
          <w:tcPr>
            <w:tcW w:w="2160" w:type="dxa"/>
            <w:gridSpan w:val="8"/>
            <w:vAlign w:val="top"/>
          </w:tcPr>
          <w:p w:rsidR="00CD198A" w:rsidRDefault="0004023B">
            <w:pPr>
              <w:pStyle w:val="PacketDiagramBodyText"/>
            </w:pPr>
            <w:r>
              <w:t>cEntDList</w:t>
            </w:r>
          </w:p>
        </w:tc>
        <w:tc>
          <w:tcPr>
            <w:tcW w:w="4320" w:type="dxa"/>
            <w:gridSpan w:val="16"/>
            <w:vAlign w:val="top"/>
          </w:tcPr>
          <w:p w:rsidR="00CD198A" w:rsidRDefault="0004023B">
            <w:pPr>
              <w:pStyle w:val="PacketDiagramBodyText"/>
            </w:pPr>
            <w:r>
              <w:t>wPadding</w:t>
            </w:r>
          </w:p>
        </w:tc>
      </w:tr>
      <w:tr w:rsidR="00CD198A" w:rsidTr="00CD198A">
        <w:trPr>
          <w:trHeight w:hRule="exact" w:val="490"/>
        </w:trPr>
        <w:tc>
          <w:tcPr>
            <w:tcW w:w="8640" w:type="dxa"/>
            <w:gridSpan w:val="32"/>
            <w:vAlign w:val="top"/>
          </w:tcPr>
          <w:p w:rsidR="00CD198A" w:rsidRDefault="0004023B">
            <w:pPr>
              <w:pStyle w:val="PacketDiagramBodyText"/>
            </w:pPr>
            <w:r>
              <w:t>ulCurrentPage</w:t>
            </w:r>
          </w:p>
        </w:tc>
      </w:tr>
      <w:tr w:rsidR="00CD198A" w:rsidTr="00CD198A">
        <w:trPr>
          <w:trHeight w:hRule="exact" w:val="490"/>
        </w:trPr>
        <w:tc>
          <w:tcPr>
            <w:tcW w:w="8640" w:type="dxa"/>
            <w:gridSpan w:val="32"/>
            <w:vAlign w:val="top"/>
          </w:tcPr>
          <w:p w:rsidR="00CD198A" w:rsidRDefault="0004023B">
            <w:pPr>
              <w:pStyle w:val="PacketDiagramBodyText"/>
            </w:pPr>
            <w:r>
              <w:t>rgDListPageEnt (476 bytes)</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rgPadding</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pageTrailer</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bl>
    <w:p w:rsidR="00CD198A" w:rsidRDefault="0004023B">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hRule="exact" w:val="490"/>
        </w:trPr>
        <w:tc>
          <w:tcPr>
            <w:tcW w:w="2160" w:type="dxa"/>
            <w:gridSpan w:val="8"/>
            <w:vAlign w:val="top"/>
          </w:tcPr>
          <w:p w:rsidR="00CD198A" w:rsidRDefault="0004023B">
            <w:pPr>
              <w:pStyle w:val="PacketDiagramBodyText"/>
            </w:pPr>
            <w:r>
              <w:t>bFlags</w:t>
            </w:r>
          </w:p>
        </w:tc>
        <w:tc>
          <w:tcPr>
            <w:tcW w:w="2160" w:type="dxa"/>
            <w:gridSpan w:val="8"/>
            <w:vAlign w:val="top"/>
          </w:tcPr>
          <w:p w:rsidR="00CD198A" w:rsidRDefault="0004023B">
            <w:pPr>
              <w:pStyle w:val="PacketDiagramBodyText"/>
            </w:pPr>
            <w:r>
              <w:t>cEntDList</w:t>
            </w:r>
          </w:p>
        </w:tc>
        <w:tc>
          <w:tcPr>
            <w:tcW w:w="4320" w:type="dxa"/>
            <w:gridSpan w:val="16"/>
            <w:vAlign w:val="top"/>
          </w:tcPr>
          <w:p w:rsidR="00CD198A" w:rsidRDefault="0004023B">
            <w:pPr>
              <w:pStyle w:val="PacketDiagramBodyText"/>
            </w:pPr>
            <w:r>
              <w:t>wPadding</w:t>
            </w:r>
          </w:p>
        </w:tc>
      </w:tr>
      <w:tr w:rsidR="00CD198A" w:rsidTr="00CD198A">
        <w:trPr>
          <w:trHeight w:hRule="exact" w:val="490"/>
        </w:trPr>
        <w:tc>
          <w:tcPr>
            <w:tcW w:w="8640" w:type="dxa"/>
            <w:gridSpan w:val="32"/>
            <w:vAlign w:val="top"/>
          </w:tcPr>
          <w:p w:rsidR="00CD198A" w:rsidRDefault="0004023B">
            <w:pPr>
              <w:pStyle w:val="PacketDiagramBodyText"/>
            </w:pPr>
            <w:r>
              <w:t>ulCurrentPage</w:t>
            </w:r>
          </w:p>
        </w:tc>
      </w:tr>
      <w:tr w:rsidR="00CD198A" w:rsidTr="00CD198A">
        <w:trPr>
          <w:trHeight w:hRule="exact" w:val="490"/>
        </w:trPr>
        <w:tc>
          <w:tcPr>
            <w:tcW w:w="8640" w:type="dxa"/>
            <w:gridSpan w:val="32"/>
            <w:vAlign w:val="top"/>
          </w:tcPr>
          <w:p w:rsidR="00CD198A" w:rsidRDefault="0004023B">
            <w:pPr>
              <w:pStyle w:val="PacketDiagramBodyText"/>
            </w:pPr>
            <w:r>
              <w:t>rgDListPageEnt (480 bytes)</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lastRenderedPageBreak/>
              <w:t>...</w:t>
            </w:r>
          </w:p>
        </w:tc>
      </w:tr>
      <w:tr w:rsidR="00CD198A" w:rsidTr="00CD198A">
        <w:trPr>
          <w:trHeight w:hRule="exact" w:val="490"/>
        </w:trPr>
        <w:tc>
          <w:tcPr>
            <w:tcW w:w="8640" w:type="dxa"/>
            <w:gridSpan w:val="32"/>
            <w:vAlign w:val="top"/>
          </w:tcPr>
          <w:p w:rsidR="00CD198A" w:rsidRDefault="0004023B">
            <w:pPr>
              <w:pStyle w:val="PacketDiagramBodyText"/>
            </w:pPr>
            <w:r>
              <w:t>rgPadding</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pageTrailer</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bl>
    <w:p w:rsidR="00CD198A" w:rsidRDefault="0004023B">
      <w:pPr>
        <w:pStyle w:val="Definition-Field"/>
      </w:pPr>
      <w:r>
        <w:rPr>
          <w:b/>
        </w:rPr>
        <w:t xml:space="preserve">bFlags (1 byte): </w:t>
      </w:r>
      <w:r>
        <w:t xml:space="preserve">Flags; MUST be set to zero or a combination of the defined values described in the following </w:t>
      </w:r>
      <w:r>
        <w:t>table.</w:t>
      </w:r>
    </w:p>
    <w:tbl>
      <w:tblPr>
        <w:tblStyle w:val="Table-ShadedHeaderIndented"/>
        <w:tblW w:w="0" w:type="auto"/>
        <w:tblLook w:val="04A0" w:firstRow="1" w:lastRow="0" w:firstColumn="1" w:lastColumn="0" w:noHBand="0" w:noVBand="1"/>
      </w:tblPr>
      <w:tblGrid>
        <w:gridCol w:w="774"/>
        <w:gridCol w:w="2376"/>
        <w:gridCol w:w="405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74" w:type="dxa"/>
          </w:tcPr>
          <w:p w:rsidR="00CD198A" w:rsidRDefault="0004023B">
            <w:pPr>
              <w:pStyle w:val="TableHeaderText"/>
              <w:spacing w:after="0"/>
            </w:pPr>
            <w:r>
              <w:t>Value</w:t>
            </w:r>
          </w:p>
        </w:tc>
        <w:tc>
          <w:tcPr>
            <w:tcW w:w="2221" w:type="dxa"/>
          </w:tcPr>
          <w:p w:rsidR="00CD198A" w:rsidRDefault="0004023B">
            <w:pPr>
              <w:pStyle w:val="TableHeaderText"/>
              <w:spacing w:after="0"/>
            </w:pPr>
            <w:r>
              <w:t>Friendly name</w:t>
            </w:r>
          </w:p>
        </w:tc>
        <w:tc>
          <w:tcPr>
            <w:tcW w:w="4050" w:type="dxa"/>
          </w:tcPr>
          <w:p w:rsidR="00CD198A" w:rsidRDefault="0004023B">
            <w:pPr>
              <w:pStyle w:val="TableHeaderText"/>
              <w:spacing w:after="0"/>
            </w:pPr>
            <w:r>
              <w:t>Meaning</w:t>
            </w:r>
          </w:p>
        </w:tc>
      </w:tr>
      <w:tr w:rsidR="00CD198A" w:rsidTr="00CD198A">
        <w:tc>
          <w:tcPr>
            <w:tcW w:w="774" w:type="dxa"/>
          </w:tcPr>
          <w:p w:rsidR="00CD198A" w:rsidRDefault="0004023B">
            <w:pPr>
              <w:pStyle w:val="TableBodyText"/>
              <w:spacing w:after="0"/>
            </w:pPr>
            <w:r>
              <w:t>0x01</w:t>
            </w:r>
          </w:p>
        </w:tc>
        <w:tc>
          <w:tcPr>
            <w:tcW w:w="2221" w:type="dxa"/>
          </w:tcPr>
          <w:p w:rsidR="00CD198A" w:rsidRDefault="0004023B">
            <w:pPr>
              <w:pStyle w:val="TableBodyText"/>
              <w:spacing w:after="0"/>
            </w:pPr>
            <w:r>
              <w:t>DFL_BACKFILL_COMPLETE</w:t>
            </w:r>
          </w:p>
        </w:tc>
        <w:tc>
          <w:tcPr>
            <w:tcW w:w="4050" w:type="dxa"/>
          </w:tcPr>
          <w:p w:rsidR="00CD198A" w:rsidRDefault="0004023B">
            <w:pPr>
              <w:pStyle w:val="TableBodyText"/>
              <w:spacing w:after="0"/>
            </w:pPr>
            <w:r>
              <w:t>A DList backfill is not in progress</w:t>
            </w:r>
          </w:p>
        </w:tc>
      </w:tr>
    </w:tbl>
    <w:p w:rsidR="00CD198A" w:rsidRDefault="0004023B">
      <w:pPr>
        <w:pStyle w:val="Definition-Field"/>
      </w:pPr>
      <w:r>
        <w:rPr>
          <w:b/>
        </w:rPr>
        <w:t xml:space="preserve">cEntDList (1 byte): </w:t>
      </w:r>
      <w:r>
        <w:t xml:space="preserve">Number of entries in the </w:t>
      </w:r>
      <w:r>
        <w:rPr>
          <w:b/>
        </w:rPr>
        <w:t>rgDListPageEnt</w:t>
      </w:r>
      <w:r>
        <w:t xml:space="preserve"> array.</w:t>
      </w:r>
    </w:p>
    <w:p w:rsidR="00CD198A" w:rsidRDefault="0004023B">
      <w:pPr>
        <w:pStyle w:val="Definition-Field"/>
      </w:pPr>
      <w:r>
        <w:rPr>
          <w:b/>
        </w:rPr>
        <w:t xml:space="preserve">wPadding (2 bytes): </w:t>
      </w:r>
      <w:r>
        <w:t>Padding bytes; MUST be set to zero.</w:t>
      </w:r>
    </w:p>
    <w:p w:rsidR="00CD198A" w:rsidRDefault="0004023B">
      <w:pPr>
        <w:pStyle w:val="Definition-Field"/>
      </w:pPr>
      <w:r>
        <w:rPr>
          <w:b/>
        </w:rPr>
        <w:t xml:space="preserve">ulCurrentPage (4 bytes): </w:t>
      </w:r>
      <w:r>
        <w:t xml:space="preserve">The meaning of this field depends on the value of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then this value indicates</w:t>
      </w:r>
      <w:r>
        <w:t xml:space="preserve">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CD198A" w:rsidRDefault="0004023B">
      <w:pPr>
        <w:pStyle w:val="Definition-Field"/>
        <w:rPr>
          <w:b/>
        </w:rPr>
      </w:pPr>
      <w:r>
        <w:rPr>
          <w:b/>
        </w:rPr>
        <w:t>rgDListPageEnt (Unicode: 476 bytes; ANSI: 480 bytes</w:t>
      </w:r>
      <w:r>
        <w:rPr>
          <w:b/>
        </w:rPr>
        <w:t xml:space="preserve">):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while the size of the field </w:t>
      </w:r>
      <w:r>
        <w:t xml:space="preserve">is fixed, the size of valid data within the field is not. Implementations MUST only read the number of  DLISTPAGEENT entries from the array indicated by </w:t>
      </w:r>
      <w:r>
        <w:rPr>
          <w:b/>
        </w:rPr>
        <w:t>cEntDList</w:t>
      </w:r>
      <w:r>
        <w:t>.</w:t>
      </w:r>
    </w:p>
    <w:p w:rsidR="00CD198A" w:rsidRDefault="0004023B">
      <w:pPr>
        <w:pStyle w:val="Definition-Field"/>
      </w:pPr>
      <w:r>
        <w:rPr>
          <w:b/>
        </w:rPr>
        <w:t xml:space="preserve">rgPadding (12 bytes): </w:t>
      </w:r>
      <w:r>
        <w:t>Unused padding; MUST be set to zero. This padding comes before the pag</w:t>
      </w:r>
      <w:r>
        <w:t xml:space="preserve">eTrailer field to make sure it aligns with the very end of the pages as specified in section </w:t>
      </w:r>
      <w:hyperlink w:anchor="Section_5774b4f2cdc4453e996a8c8230116930" w:history="1">
        <w:r>
          <w:rPr>
            <w:rStyle w:val="Hyperlink"/>
          </w:rPr>
          <w:t>2.2.2.7</w:t>
        </w:r>
      </w:hyperlink>
    </w:p>
    <w:p w:rsidR="00CD198A" w:rsidRDefault="0004023B">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CD198A" w:rsidRDefault="0004023B">
      <w:pPr>
        <w:pStyle w:val="Heading5"/>
      </w:pPr>
      <w:bookmarkStart w:id="135" w:name="section_9054ab042bc44e3da1aff72cd46394a1"/>
      <w:bookmarkStart w:id="136" w:name="_Toc190324406"/>
      <w:r>
        <w:t>FMap (Free Map) Page</w:t>
      </w:r>
      <w:bookmarkEnd w:id="135"/>
      <w:bookmarkEnd w:id="136"/>
    </w:p>
    <w:p w:rsidR="00CD198A" w:rsidRDefault="0004023B">
      <w:r>
        <w:t xml:space="preserve">The general layout of an FMap is </w:t>
      </w:r>
      <w:r>
        <w:t xml:space="preserve">identical to that of an AMap, except that each byte in the FMap corresponds to one AMap page. The value of each byte indicates the longest number of free bits found in the corresponding AMap page. Generally, because each AMap covers about 250 kilobytes of </w:t>
      </w:r>
      <w:r>
        <w:t>data, each FMap page (496 bytes) covers around 125 megabytes of data.</w:t>
      </w:r>
    </w:p>
    <w:p w:rsidR="00CD198A" w:rsidRDefault="0004023B">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preserved, and all corresponding checksums MUST be maintained for a PST file to remain valid.</w:t>
      </w:r>
    </w:p>
    <w:p w:rsidR="00CD198A" w:rsidRDefault="0004023B">
      <w:pPr>
        <w:pStyle w:val="Heading6"/>
      </w:pPr>
      <w:bookmarkStart w:id="138" w:name="section_26273ead797e4ea69b3c9b9a5c581115"/>
      <w:bookmarkStart w:id="139" w:name="_Toc190324407"/>
      <w:r>
        <w:lastRenderedPageBreak/>
        <w:t>FMAPPAGE</w:t>
      </w:r>
      <w:bookmarkEnd w:id="138"/>
      <w:bookmarkEnd w:id="139"/>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rgbFMapBits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 (16 bytes)</w:t>
            </w:r>
          </w:p>
        </w:tc>
      </w:tr>
      <w:tr w:rsidR="00CD198A" w:rsidTr="00CD198A">
        <w:tblPrEx>
          <w:tblCellMar>
            <w:top w:w="29" w:type="dxa"/>
            <w:bottom w:w="29" w:type="dxa"/>
          </w:tblCellMar>
        </w:tblPrEx>
        <w:trPr>
          <w:trHeight w:val="490"/>
        </w:trPr>
        <w:tc>
          <w:tcPr>
            <w:tcW w:w="8640" w:type="dxa"/>
            <w:gridSpan w:val="32"/>
          </w:tcPr>
          <w:p w:rsidR="00CD198A" w:rsidRDefault="0004023B">
            <w:pPr>
              <w:pStyle w:val="PacketDiagramBodyText"/>
            </w:pPr>
            <w:r>
              <w:t>...</w:t>
            </w:r>
          </w:p>
        </w:tc>
      </w:tr>
      <w:tr w:rsidR="00CD198A" w:rsidTr="00CD198A">
        <w:tblPrEx>
          <w:tblCellMar>
            <w:top w:w="29" w:type="dxa"/>
            <w:bottom w:w="29" w:type="dxa"/>
          </w:tblCellMar>
        </w:tblPrEx>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dwPadding</w:t>
            </w:r>
          </w:p>
        </w:tc>
      </w:tr>
      <w:tr w:rsidR="00CD198A" w:rsidTr="00CD198A">
        <w:trPr>
          <w:trHeight w:val="490"/>
        </w:trPr>
        <w:tc>
          <w:tcPr>
            <w:tcW w:w="8640" w:type="dxa"/>
            <w:gridSpan w:val="32"/>
          </w:tcPr>
          <w:p w:rsidR="00CD198A" w:rsidRDefault="0004023B">
            <w:pPr>
              <w:pStyle w:val="PacketDiagramBodyText"/>
            </w:pPr>
            <w:r>
              <w:t>rgbFMapBits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rPr>
          <w:b/>
        </w:rPr>
      </w:pPr>
      <w:r>
        <w:rPr>
          <w:b/>
        </w:rPr>
        <w:t xml:space="preserve">dwPadding (ANSI only, 4 bytes): </w:t>
      </w:r>
      <w:r>
        <w:t xml:space="preserve">Unused </w:t>
      </w:r>
      <w:r>
        <w:t>padding; MUST be set to zero.</w:t>
      </w:r>
    </w:p>
    <w:p w:rsidR="00CD198A" w:rsidRDefault="0004023B">
      <w:pPr>
        <w:pStyle w:val="Definition-Field"/>
      </w:pPr>
      <w:r>
        <w:rPr>
          <w:b/>
        </w:rPr>
        <w:t>rgbFMapBits (496 bytes):</w:t>
      </w:r>
      <w:r>
        <w:t xml:space="preserve"> FMap data. Each byte represents the maximum number of contiguous "0" bits in the corresponding AMap (up to 16 kilobytes).</w:t>
      </w:r>
    </w:p>
    <w:p w:rsidR="00CD198A" w:rsidRDefault="0004023B">
      <w:pPr>
        <w:pStyle w:val="Definition-Field"/>
      </w:pPr>
      <w:r>
        <w:rPr>
          <w:b/>
        </w:rPr>
        <w:t xml:space="preserve">pageTrailer (Unicode: 16 bytes; ANSI: 12 bytes): </w:t>
      </w:r>
      <w:r>
        <w:t xml:space="preserve">A </w:t>
      </w:r>
      <w:r>
        <w:rPr>
          <w:b/>
        </w:rPr>
        <w:t>PAGETRAILER</w:t>
      </w:r>
      <w:r>
        <w:t xml:space="preserve"> structure (secti</w:t>
      </w:r>
      <w:r>
        <w:t xml:space="preserve">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CD198A" w:rsidRDefault="0004023B">
      <w:pPr>
        <w:pStyle w:val="Heading5"/>
      </w:pPr>
      <w:bookmarkStart w:id="140" w:name="section_dd913b8e51134b83a5ea351a08b4237b"/>
      <w:bookmarkStart w:id="141" w:name="_Toc190324408"/>
      <w:r>
        <w:t>FPMap (Free Page Map) Page</w:t>
      </w:r>
      <w:bookmarkEnd w:id="140"/>
      <w:bookmarkEnd w:id="141"/>
    </w:p>
    <w:p w:rsidR="00CD198A" w:rsidRDefault="0004023B">
      <w:r>
        <w:t xml:space="preserve">The general </w:t>
      </w:r>
      <w:r>
        <w:t xml:space="preserve">layout of an FPMap is identical to that of an AMap, except that each bit in the FPMap corresponds to a PMap page, and the value of the bit indicates whether there are any free pages </w:t>
      </w:r>
      <w:r>
        <w:lastRenderedPageBreak/>
        <w:t>within that PMap page. With each PMap covering about 2 megabytes and an FP</w:t>
      </w:r>
      <w:r>
        <w:t>Map page at 496 bytes, an FPMap page covers about 8 gigabytes of space.</w:t>
      </w:r>
    </w:p>
    <w:p w:rsidR="00CD198A" w:rsidRDefault="0004023B">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w:t>
      </w:r>
      <w:r>
        <w:t>nce of FPMap pages at the correct intervals MUST be preserved, and all corresponding checksums MUST be maintained for a PST file to remain valid.</w:t>
      </w:r>
    </w:p>
    <w:p w:rsidR="00CD198A" w:rsidRDefault="0004023B">
      <w:pPr>
        <w:pStyle w:val="Heading6"/>
      </w:pPr>
      <w:bookmarkStart w:id="143" w:name="section_913a72b083f64c298b0b40967579a534"/>
      <w:bookmarkStart w:id="144" w:name="_Toc190324409"/>
      <w:r>
        <w:t>FPMAPPAGE</w:t>
      </w:r>
      <w:bookmarkEnd w:id="143"/>
      <w:bookmarkEnd w:id="144"/>
    </w:p>
    <w:p w:rsidR="00CD198A" w:rsidRDefault="0004023B">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 xml:space="preserve"> rgbFPMapBits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pageTrailer (16 bytes)</w:t>
            </w:r>
          </w:p>
        </w:tc>
      </w:tr>
      <w:tr w:rsidR="00CD198A" w:rsidTr="00CD198A">
        <w:tblPrEx>
          <w:tblCellMar>
            <w:top w:w="29" w:type="dxa"/>
            <w:bottom w:w="29" w:type="dxa"/>
          </w:tblCellMar>
        </w:tblPrEx>
        <w:trPr>
          <w:trHeight w:val="490"/>
        </w:trPr>
        <w:tc>
          <w:tcPr>
            <w:tcW w:w="8640" w:type="dxa"/>
            <w:gridSpan w:val="32"/>
          </w:tcPr>
          <w:p w:rsidR="00CD198A" w:rsidRDefault="0004023B">
            <w:pPr>
              <w:pStyle w:val="PacketDiagramBodyText"/>
            </w:pPr>
            <w:r>
              <w:t>...</w:t>
            </w:r>
          </w:p>
        </w:tc>
      </w:tr>
      <w:tr w:rsidR="00CD198A" w:rsidTr="00CD198A">
        <w:tblPrEx>
          <w:tblCellMar>
            <w:top w:w="29" w:type="dxa"/>
            <w:bottom w:w="29" w:type="dxa"/>
          </w:tblCellMar>
        </w:tblPrEx>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CD198A" w:rsidRDefault="0004023B">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w:t>
      </w:r>
      <w:r>
        <w:rPr>
          <w:b/>
        </w:rPr>
        <w:t>Map</w:t>
      </w:r>
      <w:r>
        <w:t xml:space="preserve">. The other subfields of </w:t>
      </w:r>
      <w:r>
        <w:rPr>
          <w:b/>
        </w:rPr>
        <w:t>pageTrailer</w:t>
      </w:r>
      <w:r>
        <w:t xml:space="preserve"> MUST be set as specified in section 2.2.2.7.1.</w:t>
      </w:r>
    </w:p>
    <w:p w:rsidR="00CD198A" w:rsidRDefault="0004023B">
      <w:pPr>
        <w:pStyle w:val="Heading5"/>
      </w:pPr>
      <w:bookmarkStart w:id="145" w:name="section_7d759bcb7864480c8746f6af913ab085"/>
      <w:bookmarkStart w:id="146" w:name="_Toc190324410"/>
      <w:r>
        <w:t>BTrees</w:t>
      </w:r>
      <w:bookmarkEnd w:id="145"/>
      <w:bookmarkEnd w:id="146"/>
    </w:p>
    <w:p w:rsidR="00CD198A" w:rsidRDefault="0004023B">
      <w:r>
        <w:t>BTrees are widely used throughout the PST file format. In the NDB Layer, BTrees are the building blocks for the NBT and BBT, which are used to quickly navigate an</w:t>
      </w:r>
      <w:r>
        <w:t xml:space="preserve">d search nodes and blocks. The PST file format uses a general BTree implementation that supports up to 8 intermediate levels. </w:t>
      </w:r>
    </w:p>
    <w:p w:rsidR="00CD198A" w:rsidRDefault="0004023B">
      <w:pPr>
        <w:pStyle w:val="Heading6"/>
      </w:pPr>
      <w:bookmarkStart w:id="147" w:name="section_4f0cd8e7c2d0497590a4d417cfca77f8"/>
      <w:bookmarkStart w:id="148" w:name="_Toc190324411"/>
      <w:r>
        <w:t>BTPAGE</w:t>
      </w:r>
      <w:bookmarkEnd w:id="147"/>
      <w:bookmarkEnd w:id="148"/>
    </w:p>
    <w:p w:rsidR="00CD198A" w:rsidRDefault="0004023B">
      <w:r>
        <w:t xml:space="preserve">A BTPAGE structure implements a generic BTree using 512-byte pages. </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rgentries (488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lastRenderedPageBreak/>
              <w:t>...</w:t>
            </w:r>
          </w:p>
        </w:tc>
      </w:tr>
      <w:tr w:rsidR="00CD198A" w:rsidTr="00CD198A">
        <w:trPr>
          <w:trHeight w:val="490"/>
        </w:trPr>
        <w:tc>
          <w:tcPr>
            <w:tcW w:w="2160" w:type="dxa"/>
            <w:gridSpan w:val="8"/>
          </w:tcPr>
          <w:p w:rsidR="00CD198A" w:rsidRDefault="0004023B">
            <w:pPr>
              <w:pStyle w:val="PacketDiagramBodyText"/>
            </w:pPr>
            <w:r>
              <w:t>cEnt</w:t>
            </w:r>
          </w:p>
        </w:tc>
        <w:tc>
          <w:tcPr>
            <w:tcW w:w="2160" w:type="dxa"/>
            <w:gridSpan w:val="8"/>
          </w:tcPr>
          <w:p w:rsidR="00CD198A" w:rsidRDefault="0004023B">
            <w:pPr>
              <w:pStyle w:val="PacketDiagramBodyText"/>
            </w:pPr>
            <w:r>
              <w:t>cEntMax</w:t>
            </w:r>
          </w:p>
        </w:tc>
        <w:tc>
          <w:tcPr>
            <w:tcW w:w="2160" w:type="dxa"/>
            <w:gridSpan w:val="8"/>
          </w:tcPr>
          <w:p w:rsidR="00CD198A" w:rsidRDefault="0004023B">
            <w:pPr>
              <w:pStyle w:val="PacketDiagramBodyText"/>
            </w:pPr>
            <w:r>
              <w:t>cbEnt</w:t>
            </w:r>
          </w:p>
        </w:tc>
        <w:tc>
          <w:tcPr>
            <w:tcW w:w="2160" w:type="dxa"/>
            <w:gridSpan w:val="8"/>
          </w:tcPr>
          <w:p w:rsidR="00CD198A" w:rsidRDefault="0004023B">
            <w:pPr>
              <w:pStyle w:val="PacketDiagramBodyText"/>
            </w:pPr>
            <w:r>
              <w:t>cLevel</w:t>
            </w:r>
          </w:p>
        </w:tc>
      </w:tr>
      <w:tr w:rsidR="00CD198A" w:rsidTr="00CD198A">
        <w:trPr>
          <w:trHeight w:val="490"/>
        </w:trPr>
        <w:tc>
          <w:tcPr>
            <w:tcW w:w="8640" w:type="dxa"/>
            <w:gridSpan w:val="32"/>
          </w:tcPr>
          <w:p w:rsidR="00CD198A" w:rsidRDefault="0004023B">
            <w:pPr>
              <w:pStyle w:val="PacketDiagramBodyText"/>
            </w:pPr>
            <w:r>
              <w:t>dwPadding</w:t>
            </w:r>
          </w:p>
        </w:tc>
      </w:tr>
      <w:tr w:rsidR="00CD198A" w:rsidTr="00CD198A">
        <w:trPr>
          <w:trHeight w:val="490"/>
        </w:trPr>
        <w:tc>
          <w:tcPr>
            <w:tcW w:w="8640" w:type="dxa"/>
            <w:gridSpan w:val="32"/>
          </w:tcPr>
          <w:p w:rsidR="00CD198A" w:rsidRDefault="0004023B">
            <w:pPr>
              <w:pStyle w:val="PacketDiagramBodyText"/>
            </w:pPr>
            <w:r>
              <w:t>pageTrailer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rgentries (496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2160" w:type="dxa"/>
            <w:gridSpan w:val="8"/>
          </w:tcPr>
          <w:p w:rsidR="00CD198A" w:rsidRDefault="0004023B">
            <w:pPr>
              <w:pStyle w:val="PacketDiagramBodyText"/>
            </w:pPr>
            <w:r>
              <w:t>cEnt</w:t>
            </w:r>
          </w:p>
        </w:tc>
        <w:tc>
          <w:tcPr>
            <w:tcW w:w="2160" w:type="dxa"/>
            <w:gridSpan w:val="8"/>
          </w:tcPr>
          <w:p w:rsidR="00CD198A" w:rsidRDefault="0004023B">
            <w:pPr>
              <w:pStyle w:val="PacketDiagramBodyText"/>
            </w:pPr>
            <w:r>
              <w:t>cEntMax</w:t>
            </w:r>
          </w:p>
        </w:tc>
        <w:tc>
          <w:tcPr>
            <w:tcW w:w="2160" w:type="dxa"/>
            <w:gridSpan w:val="8"/>
          </w:tcPr>
          <w:p w:rsidR="00CD198A" w:rsidRDefault="0004023B">
            <w:pPr>
              <w:pStyle w:val="PacketDiagramBodyText"/>
            </w:pPr>
            <w:r>
              <w:t>cbEnt</w:t>
            </w:r>
          </w:p>
        </w:tc>
        <w:tc>
          <w:tcPr>
            <w:tcW w:w="2160" w:type="dxa"/>
            <w:gridSpan w:val="8"/>
          </w:tcPr>
          <w:p w:rsidR="00CD198A" w:rsidRDefault="0004023B">
            <w:pPr>
              <w:pStyle w:val="PacketDiagramBodyText"/>
            </w:pPr>
            <w:r>
              <w:t>cLevel</w:t>
            </w:r>
          </w:p>
        </w:tc>
      </w:tr>
      <w:tr w:rsidR="00CD198A" w:rsidTr="00CD198A">
        <w:trPr>
          <w:trHeight w:val="490"/>
        </w:trPr>
        <w:tc>
          <w:tcPr>
            <w:tcW w:w="8640" w:type="dxa"/>
            <w:gridSpan w:val="32"/>
          </w:tcPr>
          <w:p w:rsidR="00CD198A" w:rsidRDefault="0004023B">
            <w:pPr>
              <w:pStyle w:val="PacketDiagramBodyText"/>
            </w:pPr>
            <w:r>
              <w:t>pageTrailer (12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CD198A" w:rsidRDefault="0004023B">
      <w:pPr>
        <w:pStyle w:val="Definition-Field"/>
      </w:pPr>
      <w:r>
        <w:rPr>
          <w:b/>
        </w:rPr>
        <w:t>cEnt (1 byte):</w:t>
      </w:r>
      <w:r>
        <w:t xml:space="preserve"> The number of </w:t>
      </w:r>
      <w:r>
        <w:rPr>
          <w:b/>
        </w:rPr>
        <w:t>BTree</w:t>
      </w:r>
      <w:r>
        <w:t xml:space="preserve"> entries stored in the page data.</w:t>
      </w:r>
    </w:p>
    <w:p w:rsidR="00CD198A" w:rsidRDefault="0004023B">
      <w:pPr>
        <w:pStyle w:val="Definition-Field"/>
      </w:pPr>
      <w:r>
        <w:rPr>
          <w:b/>
        </w:rPr>
        <w:t xml:space="preserve">cEntMax (1 </w:t>
      </w:r>
      <w:r>
        <w:rPr>
          <w:b/>
        </w:rPr>
        <w:t>byte):</w:t>
      </w:r>
      <w:r>
        <w:t xml:space="preserve"> The maximum number of entries that can fit inside the page data.</w:t>
      </w:r>
    </w:p>
    <w:p w:rsidR="00CD198A" w:rsidRDefault="0004023B">
      <w:pPr>
        <w:pStyle w:val="Definition-Field"/>
      </w:pPr>
      <w:r>
        <w:rPr>
          <w:b/>
        </w:rPr>
        <w:t>cbEnt (1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w:t>
      </w:r>
      <w:r>
        <w:t xml:space="preserve">ignment or other considerations. Implementations MUST use the size specified in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346" w:type="dxa"/>
          </w:tcPr>
          <w:p w:rsidR="00CD198A" w:rsidRDefault="0004023B">
            <w:pPr>
              <w:pStyle w:val="TableHeaderText"/>
              <w:spacing w:after="0"/>
            </w:pPr>
            <w:r>
              <w:t>BTree Type</w:t>
            </w:r>
          </w:p>
        </w:tc>
        <w:tc>
          <w:tcPr>
            <w:tcW w:w="1036" w:type="dxa"/>
          </w:tcPr>
          <w:p w:rsidR="00CD198A" w:rsidRDefault="0004023B">
            <w:pPr>
              <w:pStyle w:val="TableHeaderText"/>
              <w:spacing w:after="0"/>
            </w:pPr>
            <w:r>
              <w:t>cLevel</w:t>
            </w:r>
          </w:p>
        </w:tc>
        <w:tc>
          <w:tcPr>
            <w:tcW w:w="1673" w:type="dxa"/>
          </w:tcPr>
          <w:p w:rsidR="00CD198A" w:rsidRDefault="0004023B">
            <w:pPr>
              <w:pStyle w:val="TableHeaderText"/>
              <w:spacing w:after="0"/>
            </w:pPr>
            <w:r>
              <w:t>rgentries structure</w:t>
            </w:r>
          </w:p>
        </w:tc>
        <w:tc>
          <w:tcPr>
            <w:tcW w:w="2434" w:type="dxa"/>
          </w:tcPr>
          <w:p w:rsidR="00CD198A" w:rsidRDefault="0004023B">
            <w:pPr>
              <w:pStyle w:val="TableHeaderText"/>
              <w:spacing w:after="0"/>
            </w:pPr>
            <w:r>
              <w:t>cbEnt (bytes)</w:t>
            </w:r>
          </w:p>
        </w:tc>
      </w:tr>
      <w:tr w:rsidR="00CD198A" w:rsidTr="00CD198A">
        <w:tc>
          <w:tcPr>
            <w:tcW w:w="1346" w:type="dxa"/>
            <w:vMerge w:val="restart"/>
          </w:tcPr>
          <w:p w:rsidR="00CD198A" w:rsidRDefault="0004023B">
            <w:pPr>
              <w:pStyle w:val="TableBodyText"/>
              <w:spacing w:after="0"/>
            </w:pPr>
            <w:r>
              <w:t>NBT</w:t>
            </w:r>
          </w:p>
        </w:tc>
        <w:tc>
          <w:tcPr>
            <w:tcW w:w="1036" w:type="dxa"/>
          </w:tcPr>
          <w:p w:rsidR="00CD198A" w:rsidRDefault="0004023B">
            <w:pPr>
              <w:pStyle w:val="TableBodyText"/>
              <w:spacing w:after="0"/>
            </w:pPr>
            <w:r>
              <w:t>0</w:t>
            </w:r>
          </w:p>
        </w:tc>
        <w:tc>
          <w:tcPr>
            <w:tcW w:w="1673" w:type="dxa"/>
          </w:tcPr>
          <w:p w:rsidR="00CD198A" w:rsidRDefault="0004023B">
            <w:pPr>
              <w:pStyle w:val="TableBodyText"/>
              <w:spacing w:after="0"/>
            </w:pPr>
            <w:r>
              <w:t>NBTENTRY</w:t>
            </w:r>
          </w:p>
        </w:tc>
        <w:tc>
          <w:tcPr>
            <w:tcW w:w="2434" w:type="dxa"/>
          </w:tcPr>
          <w:p w:rsidR="00CD198A" w:rsidRDefault="0004023B">
            <w:pPr>
              <w:pStyle w:val="TableBodyText"/>
              <w:spacing w:after="0"/>
            </w:pPr>
            <w:r>
              <w:t>ANSI: 16, Unicode: 32</w:t>
            </w:r>
          </w:p>
        </w:tc>
      </w:tr>
      <w:tr w:rsidR="00CD198A" w:rsidTr="00CD198A">
        <w:tc>
          <w:tcPr>
            <w:tcW w:w="1346" w:type="dxa"/>
            <w:vMerge/>
          </w:tcPr>
          <w:p w:rsidR="00CD198A" w:rsidRDefault="00CD198A">
            <w:pPr>
              <w:pStyle w:val="TableBodyText"/>
              <w:spacing w:after="0"/>
            </w:pPr>
          </w:p>
        </w:tc>
        <w:tc>
          <w:tcPr>
            <w:tcW w:w="1036" w:type="dxa"/>
          </w:tcPr>
          <w:p w:rsidR="00CD198A" w:rsidRDefault="0004023B">
            <w:pPr>
              <w:pStyle w:val="TableBodyText"/>
              <w:spacing w:after="0"/>
            </w:pPr>
            <w:r>
              <w:t>Greater than 0</w:t>
            </w:r>
          </w:p>
        </w:tc>
        <w:tc>
          <w:tcPr>
            <w:tcW w:w="1673" w:type="dxa"/>
          </w:tcPr>
          <w:p w:rsidR="00CD198A" w:rsidRDefault="0004023B">
            <w:pPr>
              <w:pStyle w:val="TableBodyText"/>
              <w:spacing w:after="0"/>
            </w:pPr>
            <w:r>
              <w:t>BTENTRY</w:t>
            </w:r>
          </w:p>
        </w:tc>
        <w:tc>
          <w:tcPr>
            <w:tcW w:w="2434" w:type="dxa"/>
          </w:tcPr>
          <w:p w:rsidR="00CD198A" w:rsidRDefault="0004023B">
            <w:pPr>
              <w:pStyle w:val="TableBodyText"/>
              <w:spacing w:after="0"/>
            </w:pPr>
            <w:r>
              <w:t>ANSI: 12, Unicode: 24</w:t>
            </w:r>
          </w:p>
        </w:tc>
      </w:tr>
      <w:tr w:rsidR="00CD198A" w:rsidTr="00CD198A">
        <w:tc>
          <w:tcPr>
            <w:tcW w:w="1346" w:type="dxa"/>
            <w:vMerge w:val="restart"/>
          </w:tcPr>
          <w:p w:rsidR="00CD198A" w:rsidRDefault="0004023B">
            <w:pPr>
              <w:pStyle w:val="TableBodyText"/>
              <w:spacing w:after="0"/>
            </w:pPr>
            <w:r>
              <w:lastRenderedPageBreak/>
              <w:t>BBT</w:t>
            </w:r>
          </w:p>
        </w:tc>
        <w:tc>
          <w:tcPr>
            <w:tcW w:w="1036" w:type="dxa"/>
          </w:tcPr>
          <w:p w:rsidR="00CD198A" w:rsidRDefault="0004023B">
            <w:pPr>
              <w:pStyle w:val="TableBodyText"/>
              <w:spacing w:after="0"/>
            </w:pPr>
            <w:r>
              <w:t>0</w:t>
            </w:r>
          </w:p>
        </w:tc>
        <w:tc>
          <w:tcPr>
            <w:tcW w:w="1673" w:type="dxa"/>
          </w:tcPr>
          <w:p w:rsidR="00CD198A" w:rsidRDefault="0004023B">
            <w:pPr>
              <w:pStyle w:val="TableBodyText"/>
              <w:spacing w:after="0"/>
            </w:pPr>
            <w:r>
              <w:t>BBTENTRY</w:t>
            </w:r>
          </w:p>
        </w:tc>
        <w:tc>
          <w:tcPr>
            <w:tcW w:w="2434" w:type="dxa"/>
          </w:tcPr>
          <w:p w:rsidR="00CD198A" w:rsidRDefault="0004023B">
            <w:pPr>
              <w:pStyle w:val="TableBodyText"/>
              <w:spacing w:after="0"/>
            </w:pPr>
            <w:r>
              <w:t>ANSI: 12, Unicode: 24</w:t>
            </w:r>
          </w:p>
        </w:tc>
      </w:tr>
      <w:tr w:rsidR="00CD198A" w:rsidTr="00CD198A">
        <w:tc>
          <w:tcPr>
            <w:tcW w:w="1346" w:type="dxa"/>
            <w:vMerge/>
          </w:tcPr>
          <w:p w:rsidR="00CD198A" w:rsidRDefault="00CD198A">
            <w:pPr>
              <w:pStyle w:val="TableBodyText"/>
              <w:spacing w:after="0"/>
            </w:pPr>
          </w:p>
        </w:tc>
        <w:tc>
          <w:tcPr>
            <w:tcW w:w="1036" w:type="dxa"/>
          </w:tcPr>
          <w:p w:rsidR="00CD198A" w:rsidRDefault="0004023B">
            <w:pPr>
              <w:pStyle w:val="TableBodyText"/>
              <w:spacing w:after="0"/>
            </w:pPr>
            <w:r>
              <w:t>Less than 0</w:t>
            </w:r>
          </w:p>
        </w:tc>
        <w:tc>
          <w:tcPr>
            <w:tcW w:w="1673" w:type="dxa"/>
          </w:tcPr>
          <w:p w:rsidR="00CD198A" w:rsidRDefault="0004023B">
            <w:pPr>
              <w:pStyle w:val="TableBodyText"/>
              <w:spacing w:after="0"/>
            </w:pPr>
            <w:r>
              <w:t>BTENTRY</w:t>
            </w:r>
          </w:p>
        </w:tc>
        <w:tc>
          <w:tcPr>
            <w:tcW w:w="2434" w:type="dxa"/>
          </w:tcPr>
          <w:p w:rsidR="00CD198A" w:rsidRDefault="0004023B">
            <w:pPr>
              <w:pStyle w:val="TableBodyText"/>
              <w:spacing w:after="0"/>
            </w:pPr>
            <w:r>
              <w:t>ANSI: 12, Unicode: 24</w:t>
            </w:r>
          </w:p>
        </w:tc>
      </w:tr>
    </w:tbl>
    <w:p w:rsidR="00CD198A" w:rsidRDefault="0004023B">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CD198A" w:rsidRDefault="0004023B">
      <w:pPr>
        <w:pStyle w:val="Definition-Field"/>
      </w:pPr>
      <w:r>
        <w:rPr>
          <w:b/>
        </w:rPr>
        <w:t>dwPadding (Unicode: 4 bytes):</w:t>
      </w:r>
      <w:r>
        <w:t xml:space="preserve"> Padding; MUST </w:t>
      </w:r>
      <w:r>
        <w:t>be set to zero. Note there is no padding in the ANSI version of this structure.</w:t>
      </w:r>
    </w:p>
    <w:p w:rsidR="00CD198A" w:rsidRDefault="0004023B">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CD198A" w:rsidRDefault="0004023B">
      <w:pPr>
        <w:pStyle w:val="Heading6"/>
      </w:pPr>
      <w:bookmarkStart w:id="149" w:name="section_bc8052a3f3004022be31f0f408fffca0"/>
      <w:bookmarkStart w:id="150" w:name="_Toc190324412"/>
      <w:r>
        <w:t>BTENTRY (Intermediate Entries)</w:t>
      </w:r>
      <w:bookmarkEnd w:id="149"/>
      <w:bookmarkEnd w:id="150"/>
    </w:p>
    <w:p w:rsidR="00CD198A" w:rsidRDefault="0004023B">
      <w:r>
        <w:t xml:space="preserve">BTENTRY records contain a key value (NID or BID) and a reference to a child BTPAGE page in the BTree. </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btkey</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BREF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btkey</w:t>
            </w:r>
          </w:p>
        </w:tc>
      </w:tr>
      <w:tr w:rsidR="00CD198A" w:rsidTr="00CD198A">
        <w:trPr>
          <w:trHeight w:val="490"/>
        </w:trPr>
        <w:tc>
          <w:tcPr>
            <w:tcW w:w="8640" w:type="dxa"/>
            <w:gridSpan w:val="32"/>
          </w:tcPr>
          <w:p w:rsidR="00CD198A" w:rsidRDefault="0004023B">
            <w:pPr>
              <w:pStyle w:val="PacketDiagramBodyText"/>
            </w:pPr>
            <w:r>
              <w:t>BREF</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CD198A" w:rsidRDefault="0004023B">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CD198A" w:rsidRDefault="0004023B">
      <w:pPr>
        <w:pStyle w:val="Heading6"/>
      </w:pPr>
      <w:bookmarkStart w:id="151" w:name="section_53a4b9268ac445c99c6d8358d951dbcd"/>
      <w:bookmarkStart w:id="152" w:name="_Toc190324413"/>
      <w:r>
        <w:t>BBTENTRY (Leaf BBT Entry)</w:t>
      </w:r>
      <w:bookmarkEnd w:id="151"/>
      <w:bookmarkEnd w:id="152"/>
    </w:p>
    <w:p w:rsidR="00CD198A" w:rsidRDefault="0004023B">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BREF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4320" w:type="dxa"/>
            <w:gridSpan w:val="16"/>
          </w:tcPr>
          <w:p w:rsidR="00CD198A" w:rsidRDefault="0004023B">
            <w:pPr>
              <w:pStyle w:val="PacketDiagramBodyText"/>
            </w:pPr>
            <w:r>
              <w:t>cb</w:t>
            </w:r>
          </w:p>
        </w:tc>
        <w:tc>
          <w:tcPr>
            <w:tcW w:w="4320" w:type="dxa"/>
            <w:gridSpan w:val="16"/>
          </w:tcPr>
          <w:p w:rsidR="00CD198A" w:rsidRDefault="0004023B">
            <w:pPr>
              <w:pStyle w:val="PacketDiagramBodyText"/>
            </w:pPr>
            <w:r>
              <w:t>cRef</w:t>
            </w:r>
          </w:p>
        </w:tc>
      </w:tr>
      <w:tr w:rsidR="00CD198A" w:rsidTr="00CD198A">
        <w:trPr>
          <w:trHeight w:val="490"/>
        </w:trPr>
        <w:tc>
          <w:tcPr>
            <w:tcW w:w="8640" w:type="dxa"/>
            <w:gridSpan w:val="32"/>
          </w:tcPr>
          <w:p w:rsidR="00CD198A" w:rsidRDefault="0004023B">
            <w:pPr>
              <w:pStyle w:val="PacketDiagramBodyText"/>
            </w:pPr>
            <w:r>
              <w:t>dwPadding</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BREF</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4320" w:type="dxa"/>
            <w:gridSpan w:val="16"/>
          </w:tcPr>
          <w:p w:rsidR="00CD198A" w:rsidRDefault="0004023B">
            <w:pPr>
              <w:pStyle w:val="PacketDiagramBodyText"/>
            </w:pPr>
            <w:r>
              <w:t>cb</w:t>
            </w:r>
          </w:p>
        </w:tc>
        <w:tc>
          <w:tcPr>
            <w:tcW w:w="4320" w:type="dxa"/>
            <w:gridSpan w:val="16"/>
          </w:tcPr>
          <w:p w:rsidR="00CD198A" w:rsidRDefault="0004023B">
            <w:pPr>
              <w:pStyle w:val="PacketDiagramBodyText"/>
            </w:pPr>
            <w:r>
              <w:t>cRef</w:t>
            </w:r>
          </w:p>
        </w:tc>
      </w:tr>
    </w:tbl>
    <w:p w:rsidR="00CD198A" w:rsidRDefault="0004023B">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CD198A" w:rsidRDefault="0004023B">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CD198A" w:rsidRDefault="0004023B">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CD198A" w:rsidRDefault="0004023B">
      <w:pPr>
        <w:pStyle w:val="Definition-Field2"/>
        <w:ind w:left="0"/>
      </w:pPr>
      <w:r>
        <w:rPr>
          <w:b/>
        </w:rPr>
        <w:t>dwPadding (Unicode file format only, 4 bytes):</w:t>
      </w:r>
      <w:r>
        <w:t xml:space="preserve"> Padding; MUST be set to zero.</w:t>
      </w:r>
    </w:p>
    <w:p w:rsidR="00CD198A" w:rsidRDefault="0004023B">
      <w:pPr>
        <w:pStyle w:val="Heading7"/>
      </w:pPr>
      <w:bookmarkStart w:id="153" w:name="section_3301874b715049689a2d1425ca494c21"/>
      <w:bookmarkStart w:id="154" w:name="_Toc190324414"/>
      <w:r>
        <w:t>Reference Counts</w:t>
      </w:r>
      <w:bookmarkEnd w:id="153"/>
      <w:bookmarkEnd w:id="154"/>
    </w:p>
    <w:p w:rsidR="00CD198A" w:rsidRDefault="0004023B">
      <w:r>
        <w:t>To improve storage efficiency, the NDB supports single-instancing by allowing multiple entities to reference the same data block. This is supported at the BBT</w:t>
      </w:r>
      <w:r>
        <w:t xml:space="preserve"> level by having reference counts for blocks.</w:t>
      </w:r>
    </w:p>
    <w:p w:rsidR="00CD198A" w:rsidRDefault="0004023B">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CD198A" w:rsidRDefault="0004023B">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CD198A" w:rsidRDefault="0004023B">
      <w:r>
        <w:t>I</w:t>
      </w:r>
      <w:r>
        <w:t>n addition to the BBTENTRY, other types of structures can also hold references to a block. The following is a list of structures that can hold reference counts to a block:</w:t>
      </w:r>
    </w:p>
    <w:p w:rsidR="00CD198A" w:rsidRDefault="0004023B">
      <w:pPr>
        <w:numPr>
          <w:ilvl w:val="0"/>
          <w:numId w:val="51"/>
        </w:numPr>
        <w:spacing w:before="0" w:after="120"/>
      </w:pPr>
      <w:r>
        <w:rPr>
          <w:b/>
        </w:rPr>
        <w:t>Leaf BBTENTRY:</w:t>
      </w:r>
      <w:r>
        <w:t xml:space="preserve"> Any leaf BBT entry that points to a BID holds a reference count to it</w:t>
      </w:r>
      <w:r>
        <w:t>.</w:t>
      </w:r>
    </w:p>
    <w:p w:rsidR="00CD198A" w:rsidRDefault="0004023B">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CD198A" w:rsidRDefault="0004023B">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CD198A" w:rsidRDefault="0004023B">
      <w:pPr>
        <w:numPr>
          <w:ilvl w:val="0"/>
          <w:numId w:val="51"/>
        </w:numPr>
        <w:spacing w:before="0" w:after="120"/>
      </w:pPr>
      <w:r>
        <w:rPr>
          <w:b/>
        </w:rPr>
        <w:t>Data tree:</w:t>
      </w:r>
      <w:r>
        <w:t xml:space="preserve"> A reference count is held if</w:t>
      </w:r>
      <w:r>
        <w:t xml:space="preserve"> a block is referenced in an </w:t>
      </w:r>
      <w:r>
        <w:rPr>
          <w:b/>
        </w:rPr>
        <w:t>rgbid</w:t>
      </w:r>
      <w:r>
        <w:t xml:space="preserve"> slot of an XBLOCK.</w:t>
      </w:r>
    </w:p>
    <w:p w:rsidR="00CD198A" w:rsidRDefault="0004023B">
      <w:r>
        <w:t>For example, consider a node called "Node1". The data block of Node1 has a reference count of 2 (BBTENTRY and Node1's NBTENTRY.</w:t>
      </w:r>
      <w:r>
        <w:rPr>
          <w:b/>
        </w:rPr>
        <w:t>bidData</w:t>
      </w:r>
      <w:r>
        <w:t>). If a copy of Node1 is made (Node2), then the block's reference co</w:t>
      </w:r>
      <w:r>
        <w:t>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returns to</w:t>
      </w:r>
      <w:r>
        <w:t xml:space="preserve"> 2 (BBTENTRY, Node1's NBTENTRY.</w:t>
      </w:r>
      <w:r>
        <w:rPr>
          <w:b/>
        </w:rPr>
        <w:t>bidData</w:t>
      </w:r>
      <w:r>
        <w:t>).</w:t>
      </w:r>
    </w:p>
    <w:p w:rsidR="00CD198A" w:rsidRDefault="0004023B">
      <w:pPr>
        <w:pStyle w:val="Heading6"/>
      </w:pPr>
      <w:bookmarkStart w:id="155" w:name="section_28fb21160998448598449711b95603ba"/>
      <w:bookmarkStart w:id="156" w:name="_Toc190324415"/>
      <w:r>
        <w:t>NBTENTRY (Leaf NBT Entry)</w:t>
      </w:r>
      <w:bookmarkEnd w:id="155"/>
      <w:bookmarkEnd w:id="156"/>
    </w:p>
    <w:p w:rsidR="00CD198A" w:rsidRDefault="0004023B">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bidData</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bidSub</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nidParent</w:t>
            </w:r>
          </w:p>
        </w:tc>
      </w:tr>
      <w:tr w:rsidR="00CD198A" w:rsidTr="00CD198A">
        <w:trPr>
          <w:trHeight w:val="490"/>
        </w:trPr>
        <w:tc>
          <w:tcPr>
            <w:tcW w:w="8640" w:type="dxa"/>
            <w:gridSpan w:val="32"/>
          </w:tcPr>
          <w:p w:rsidR="00CD198A" w:rsidRDefault="0004023B">
            <w:pPr>
              <w:pStyle w:val="PacketDiagramBodyText"/>
            </w:pPr>
            <w:r>
              <w:t>dwPadding</w:t>
            </w:r>
          </w:p>
        </w:tc>
      </w:tr>
    </w:tbl>
    <w:p w:rsidR="00CD198A" w:rsidRDefault="0004023B">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bidData</w:t>
            </w:r>
          </w:p>
        </w:tc>
      </w:tr>
      <w:tr w:rsidR="00CD198A" w:rsidTr="00CD198A">
        <w:trPr>
          <w:trHeight w:val="490"/>
        </w:trPr>
        <w:tc>
          <w:tcPr>
            <w:tcW w:w="8640" w:type="dxa"/>
            <w:gridSpan w:val="32"/>
          </w:tcPr>
          <w:p w:rsidR="00CD198A" w:rsidRDefault="0004023B">
            <w:pPr>
              <w:pStyle w:val="PacketDiagramBodyText"/>
            </w:pPr>
            <w:r>
              <w:t>bidSub</w:t>
            </w:r>
          </w:p>
        </w:tc>
      </w:tr>
      <w:tr w:rsidR="00CD198A" w:rsidTr="00CD198A">
        <w:trPr>
          <w:trHeight w:val="490"/>
        </w:trPr>
        <w:tc>
          <w:tcPr>
            <w:tcW w:w="8640" w:type="dxa"/>
            <w:gridSpan w:val="32"/>
          </w:tcPr>
          <w:p w:rsidR="00CD198A" w:rsidRDefault="0004023B">
            <w:pPr>
              <w:pStyle w:val="PacketDiagramBodyText"/>
            </w:pPr>
            <w:r>
              <w:t>nidParent</w:t>
            </w:r>
          </w:p>
        </w:tc>
      </w:tr>
    </w:tbl>
    <w:p w:rsidR="00CD198A" w:rsidRDefault="0004023B">
      <w:pPr>
        <w:pStyle w:val="Definition-Field"/>
      </w:pPr>
      <w:r>
        <w:rPr>
          <w:b/>
        </w:rPr>
        <w:t xml:space="preserve">nid (Unicode: 8 bytes; ANSI: 4 </w:t>
      </w:r>
      <w:r>
        <w:rPr>
          <w:b/>
        </w:rPr>
        <w:t>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w:t>
      </w:r>
      <w:r>
        <w:t xml:space="preserve"> 4-byte NID is extended to its 8-byte equivalent for Unicode PST files.</w:t>
      </w:r>
    </w:p>
    <w:p w:rsidR="00CD198A" w:rsidRDefault="0004023B">
      <w:pPr>
        <w:pStyle w:val="Definition-Field"/>
      </w:pPr>
      <w:r>
        <w:rPr>
          <w:b/>
        </w:rPr>
        <w:t>bidData (Unicode: 8 bytes; ANSI: 4 bytes):</w:t>
      </w:r>
      <w:r>
        <w:t xml:space="preserve"> The BID of the data block for this node.</w:t>
      </w:r>
    </w:p>
    <w:p w:rsidR="00CD198A" w:rsidRDefault="0004023B">
      <w:pPr>
        <w:pStyle w:val="Definition-Field"/>
      </w:pPr>
      <w:r>
        <w:rPr>
          <w:b/>
        </w:rPr>
        <w:t>bidSub (Unicode: 8 bytes; ANSI: 4 bytes):</w:t>
      </w:r>
      <w:r>
        <w:t xml:space="preserve"> The BID of the subnode block for this node. If this value </w:t>
      </w:r>
      <w:r>
        <w:t>is zero, a subnode block does not exist for this node.</w:t>
      </w:r>
    </w:p>
    <w:p w:rsidR="00CD198A" w:rsidRDefault="0004023B">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and cont</w:t>
      </w:r>
      <w:r>
        <w:t xml:space="preserve">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the NDB La</w:t>
      </w:r>
      <w:r>
        <w:t>yer.</w:t>
      </w:r>
    </w:p>
    <w:p w:rsidR="00CD198A" w:rsidRDefault="0004023B">
      <w:pPr>
        <w:pStyle w:val="Definition-Field2"/>
        <w:ind w:left="0"/>
      </w:pPr>
      <w:r>
        <w:rPr>
          <w:b/>
        </w:rPr>
        <w:t>dwPadding (Unicode file format only, 4 bytes):</w:t>
      </w:r>
      <w:r>
        <w:t xml:space="preserve"> Padding; MUST be set to zero.</w:t>
      </w:r>
    </w:p>
    <w:p w:rsidR="00CD198A" w:rsidRDefault="0004023B">
      <w:pPr>
        <w:pStyle w:val="Heading7"/>
      </w:pPr>
      <w:bookmarkStart w:id="157" w:name="section_65b9823b530e430aaa4cd4bad9ece9d3"/>
      <w:bookmarkStart w:id="158" w:name="_Toc190324416"/>
      <w:r>
        <w:t>Parent NID</w:t>
      </w:r>
      <w:bookmarkEnd w:id="157"/>
      <w:bookmarkEnd w:id="158"/>
    </w:p>
    <w:p w:rsidR="00CD198A" w:rsidRDefault="0004023B">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addressable outside of the NDB Layer makes them unsuitable for this purpose.</w:t>
      </w:r>
    </w:p>
    <w:p w:rsidR="00CD198A" w:rsidRDefault="0004023B">
      <w:r>
        <w:t>The con</w:t>
      </w:r>
      <w:r>
        <w:t>cept of a parent NID (</w:t>
      </w:r>
      <w:r>
        <w:rPr>
          <w:b/>
        </w:rPr>
        <w:t>nidParent</w:t>
      </w:r>
      <w:r>
        <w:t>) is introduced to address this challenge, providing a simple and efficient way for each Folder object node to point back to its parent Folder object node in the hierarchy. This link enables traversing up the Folder object tr</w:t>
      </w:r>
      <w:r>
        <w:t>ee to find its parent Folder objects, which is necessary and common for many Folder object-related operations, without having to read the raw data associated with each node.</w:t>
      </w:r>
    </w:p>
    <w:p w:rsidR="00CD198A" w:rsidRDefault="0004023B">
      <w:r>
        <w:t>The parent NID concept described here is separate from the node/subnode relationsh</w:t>
      </w:r>
      <w:r>
        <w:t>ip. The parent NID, as described here has no meaning to the NDB layer and is merely maintained as an optimization for the Messaging layer.</w:t>
      </w:r>
    </w:p>
    <w:p w:rsidR="00CD198A" w:rsidRDefault="0004023B">
      <w:pPr>
        <w:pStyle w:val="Heading4"/>
      </w:pPr>
      <w:bookmarkStart w:id="159" w:name="section_a9c1981dd1ea457cb39edc7fb0eb95d4"/>
      <w:bookmarkStart w:id="160" w:name="_Toc190324417"/>
      <w:r>
        <w:t>Blocks</w:t>
      </w:r>
      <w:bookmarkEnd w:id="159"/>
      <w:bookmarkEnd w:id="160"/>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CD198A" w:rsidRDefault="0004023B">
      <w:r>
        <w:t>Block</w:t>
      </w:r>
      <w:r>
        <w:t>s are the fundamental units of data storage at the NDB layer. Blocks are assigned in sizes that are multiples of 64 bytes and are aligned on 64-byte boundaries. The maximum size of any block is 8 kilobytes (8192 bytes).</w:t>
      </w:r>
    </w:p>
    <w:p w:rsidR="00CD198A" w:rsidRDefault="0004023B">
      <w:r>
        <w:t xml:space="preserve">Similar to pages, each block stores </w:t>
      </w:r>
      <w:r>
        <w:t xml:space="preserve">its metadata in a block trailer placed at the very end of the block so that the end of the trailer is aligned with the end of the block. </w:t>
      </w:r>
    </w:p>
    <w:p w:rsidR="00CD198A" w:rsidRDefault="0004023B">
      <w:r>
        <w:lastRenderedPageBreak/>
        <w:t>Blocks generally fall into one of two categories: data blocks and subnode blocks. Data blocks are used to store raw da</w:t>
      </w:r>
      <w:r>
        <w:t xml:space="preserve">ta, where subnode blocks are used to represent nodes contained within a node. </w:t>
      </w:r>
    </w:p>
    <w:p w:rsidR="00CD198A" w:rsidRDefault="0004023B">
      <w:r>
        <w:t xml:space="preserve">The storage capacity of each data block is the size of the data block (from 64 to 8192 bytes) minus the size of the trailer block. </w:t>
      </w:r>
    </w:p>
    <w:p w:rsidR="00CD198A" w:rsidRDefault="0004023B">
      <w:pPr>
        <w:pStyle w:val="Heading5"/>
      </w:pPr>
      <w:bookmarkStart w:id="161" w:name="section_a14943ef70c2403f898c5bc3747117e1"/>
      <w:bookmarkStart w:id="162" w:name="_Toc190324418"/>
      <w:r>
        <w:t>BLOCKTRAILER</w:t>
      </w:r>
      <w:bookmarkEnd w:id="161"/>
      <w:bookmarkEnd w:id="162"/>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4320" w:type="dxa"/>
            <w:gridSpan w:val="16"/>
          </w:tcPr>
          <w:p w:rsidR="00CD198A" w:rsidRDefault="0004023B">
            <w:pPr>
              <w:pStyle w:val="PacketDiagramBodyText"/>
            </w:pPr>
            <w:r>
              <w:t>cb</w:t>
            </w:r>
          </w:p>
        </w:tc>
        <w:tc>
          <w:tcPr>
            <w:tcW w:w="4320" w:type="dxa"/>
            <w:gridSpan w:val="16"/>
          </w:tcPr>
          <w:p w:rsidR="00CD198A" w:rsidRDefault="0004023B">
            <w:pPr>
              <w:pStyle w:val="PacketDiagramBodyText"/>
            </w:pPr>
            <w:r>
              <w:t>wSig</w:t>
            </w:r>
          </w:p>
        </w:tc>
      </w:tr>
      <w:tr w:rsidR="00CD198A" w:rsidTr="00CD198A">
        <w:trPr>
          <w:trHeight w:val="490"/>
        </w:trPr>
        <w:tc>
          <w:tcPr>
            <w:tcW w:w="8640" w:type="dxa"/>
            <w:gridSpan w:val="32"/>
          </w:tcPr>
          <w:p w:rsidR="00CD198A" w:rsidRDefault="0004023B">
            <w:pPr>
              <w:pStyle w:val="PacketDiagramBodyText"/>
            </w:pPr>
            <w:r>
              <w:t>dwCRC</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4320" w:type="dxa"/>
            <w:gridSpan w:val="16"/>
          </w:tcPr>
          <w:p w:rsidR="00CD198A" w:rsidRDefault="0004023B">
            <w:pPr>
              <w:pStyle w:val="PacketDiagramBodyText"/>
            </w:pPr>
            <w:r>
              <w:t>cb</w:t>
            </w:r>
          </w:p>
        </w:tc>
        <w:tc>
          <w:tcPr>
            <w:tcW w:w="4320" w:type="dxa"/>
            <w:gridSpan w:val="16"/>
          </w:tcPr>
          <w:p w:rsidR="00CD198A" w:rsidRDefault="0004023B">
            <w:pPr>
              <w:pStyle w:val="PacketDiagramBodyText"/>
            </w:pPr>
            <w:r>
              <w:t>wSig</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dwCRC</w:t>
            </w:r>
          </w:p>
        </w:tc>
      </w:tr>
    </w:tbl>
    <w:p w:rsidR="00CD198A" w:rsidRDefault="0004023B">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CD198A" w:rsidRDefault="0004023B">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CD198A" w:rsidRDefault="0004023B">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CD198A" w:rsidRDefault="0004023B">
      <w:pPr>
        <w:pStyle w:val="Definition-Field"/>
      </w:pPr>
      <w:r>
        <w:rPr>
          <w:b/>
        </w:rPr>
        <w:t>bid (Unicode</w:t>
      </w:r>
      <w:r>
        <w:rPr>
          <w:b/>
        </w:rPr>
        <w:t>: 8 bytes; ANSI 4 bytes):</w:t>
      </w:r>
      <w:r>
        <w:t xml:space="preserve"> The BID (section </w:t>
      </w:r>
      <w:hyperlink w:anchor="Section_d3155aa1ccdd4deea0a95363ccca5352" w:history="1">
        <w:r>
          <w:rPr>
            <w:rStyle w:val="Hyperlink"/>
          </w:rPr>
          <w:t>2.2.2.2</w:t>
        </w:r>
      </w:hyperlink>
      <w:r>
        <w:t>) of the data block.</w:t>
      </w:r>
    </w:p>
    <w:p w:rsidR="00CD198A" w:rsidRDefault="0004023B">
      <w:pPr>
        <w:pStyle w:val="Heading5"/>
      </w:pPr>
      <w:bookmarkStart w:id="163" w:name="section_ddeb714d8fd54a4880198338cb511c80"/>
      <w:bookmarkStart w:id="164" w:name="_Toc190324419"/>
      <w:r>
        <w:t>Anatomy of a Block</w:t>
      </w:r>
      <w:bookmarkEnd w:id="163"/>
      <w:bookmarkEnd w:id="164"/>
    </w:p>
    <w:p w:rsidR="00CD198A" w:rsidRDefault="0004023B">
      <w:r>
        <w:t>The following example attempts to illustrate the anatomy of a block allocated at absolute file offset 0x50</w:t>
      </w:r>
      <w:r>
        <w:t>00 to store 236 (0xEC)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data (236 bytes)</w:t>
            </w:r>
          </w:p>
        </w:tc>
      </w:tr>
      <w:tr w:rsidR="00CD198A" w:rsidTr="00CD198A">
        <w:trPr>
          <w:trHeight w:val="490"/>
        </w:trPr>
        <w:tc>
          <w:tcPr>
            <w:tcW w:w="8640" w:type="dxa"/>
            <w:gridSpan w:val="32"/>
          </w:tcPr>
          <w:p w:rsidR="00CD198A" w:rsidRDefault="0004023B">
            <w:pPr>
              <w:pStyle w:val="PacketDiagramBodyText"/>
            </w:pPr>
            <w:r>
              <w:lastRenderedPageBreak/>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padding</w:t>
            </w:r>
          </w:p>
        </w:tc>
      </w:tr>
      <w:tr w:rsidR="00CD198A" w:rsidTr="00CD198A">
        <w:trPr>
          <w:trHeight w:val="490"/>
        </w:trPr>
        <w:tc>
          <w:tcPr>
            <w:tcW w:w="4320" w:type="dxa"/>
            <w:gridSpan w:val="16"/>
          </w:tcPr>
          <w:p w:rsidR="00CD198A" w:rsidRDefault="0004023B">
            <w:pPr>
              <w:pStyle w:val="PacketDiagramBodyText"/>
            </w:pPr>
            <w:r>
              <w:t>cb</w:t>
            </w:r>
          </w:p>
        </w:tc>
        <w:tc>
          <w:tcPr>
            <w:tcW w:w="4320" w:type="dxa"/>
            <w:gridSpan w:val="16"/>
          </w:tcPr>
          <w:p w:rsidR="00CD198A" w:rsidRDefault="0004023B">
            <w:pPr>
              <w:pStyle w:val="PacketDiagramBodyText"/>
            </w:pPr>
            <w:r>
              <w:t>wSig</w:t>
            </w:r>
          </w:p>
        </w:tc>
      </w:tr>
      <w:tr w:rsidR="00CD198A" w:rsidTr="00CD198A">
        <w:trPr>
          <w:trHeight w:val="490"/>
        </w:trPr>
        <w:tc>
          <w:tcPr>
            <w:tcW w:w="8640" w:type="dxa"/>
            <w:gridSpan w:val="32"/>
          </w:tcPr>
          <w:p w:rsidR="00CD198A" w:rsidRDefault="0004023B">
            <w:pPr>
              <w:pStyle w:val="PacketDiagramBodyText"/>
            </w:pPr>
            <w:r>
              <w:t>dwCRC</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 xml:space="preserve">data (236 bytes): </w:t>
      </w:r>
      <w:r>
        <w:t>Raw data.</w:t>
      </w:r>
    </w:p>
    <w:p w:rsidR="00CD198A" w:rsidRDefault="0004023B">
      <w:pPr>
        <w:pStyle w:val="Definition-Field"/>
      </w:pPr>
      <w:r>
        <w:rPr>
          <w:b/>
        </w:rPr>
        <w:t xml:space="preserve">padding (4 bytes): </w:t>
      </w:r>
      <w:r>
        <w:t>Reserved.</w:t>
      </w:r>
    </w:p>
    <w:p w:rsidR="00CD198A" w:rsidRDefault="0004023B">
      <w:pPr>
        <w:pStyle w:val="Definition-Field"/>
      </w:pPr>
      <w:r>
        <w:rPr>
          <w:b/>
        </w:rPr>
        <w:t xml:space="preserve">cb (2 bytes): </w:t>
      </w:r>
      <w:r>
        <w:t>The amount of data, in bytes, contained within the data section of the block. This value does not include the block trailer or any unused bytes that can exist after the end of the data and before the start of the block trailer.</w:t>
      </w:r>
    </w:p>
    <w:p w:rsidR="00CD198A" w:rsidRDefault="0004023B">
      <w:pPr>
        <w:pStyle w:val="Definition-Field"/>
      </w:pPr>
      <w:r>
        <w:rPr>
          <w:b/>
        </w:rPr>
        <w:t>wSig (2 bytes)</w:t>
      </w:r>
      <w:r>
        <w:rPr>
          <w:b/>
        </w:rPr>
        <w:t xml:space="preserve">: </w:t>
      </w:r>
      <w:r>
        <w:t xml:space="preserve">Block signature. See section </w:t>
      </w:r>
      <w:hyperlink w:anchor="Section_e700a9139db546a4ac7637cabea823e1" w:history="1">
        <w:r>
          <w:rPr>
            <w:rStyle w:val="Hyperlink"/>
          </w:rPr>
          <w:t>5.5</w:t>
        </w:r>
      </w:hyperlink>
      <w:r>
        <w:t xml:space="preserve"> for the algorithm to calculate the block signature.</w:t>
      </w:r>
    </w:p>
    <w:p w:rsidR="00CD198A" w:rsidRDefault="0004023B">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w:t>
      </w:r>
      <w:r>
        <w:t xml:space="preserve">raw data, see section </w:t>
      </w:r>
      <w:hyperlink w:anchor="Section_39c35207130f4d8396f82b311a285a8f" w:history="1">
        <w:r>
          <w:rPr>
            <w:rStyle w:val="Hyperlink"/>
          </w:rPr>
          <w:t>5.3</w:t>
        </w:r>
      </w:hyperlink>
      <w:r>
        <w:t xml:space="preserve"> for the algorithm to calculate the CRC</w:t>
      </w:r>
    </w:p>
    <w:p w:rsidR="00CD198A" w:rsidRDefault="0004023B">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CD198A" w:rsidRDefault="0004023B">
      <w:r>
        <w:t>Given the r</w:t>
      </w:r>
      <w:r>
        <w:t>aw data size of 236 bytes and a block trailer size of 16 bytes, the smallest multiple of 64 that can hold both items is 256 (0x100). Thus, the size of the data block required is 256 bytes. However, the raw data and the trailer only add up to 252 bytes, whi</w:t>
      </w:r>
      <w:r>
        <w:t>ch results in a 4-byte gap between the end of the raw data and the beginning of the trailer. This gap of "wasted space" is necessitated by the alignment of the trailer block with respect to the end of the block and can be as large as 63 bytes.</w:t>
      </w:r>
    </w:p>
    <w:p w:rsidR="00CD198A" w:rsidRDefault="0004023B">
      <w:r>
        <w:t xml:space="preserve">Because the </w:t>
      </w:r>
      <w:r>
        <w:t xml:space="preserve">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w:t>
      </w:r>
      <w:r>
        <w:t xml:space="preserve">NOT include the 4 bytes of unused data in the </w:t>
      </w:r>
      <w:r>
        <w:rPr>
          <w:b/>
        </w:rPr>
        <w:t>padding</w:t>
      </w:r>
      <w:r>
        <w:t xml:space="preserve"> field.</w:t>
      </w:r>
    </w:p>
    <w:p w:rsidR="00CD198A" w:rsidRDefault="0004023B">
      <w:r>
        <w:t>The data contained in the data section of most blocks within a PST file have no meaning to the structures defined at the NDB Layer. However, some blocks contain metadata that is interpreted by th</w:t>
      </w:r>
      <w:r>
        <w:t>e NDB Layer.</w:t>
      </w:r>
    </w:p>
    <w:p w:rsidR="00CD198A" w:rsidRDefault="0004023B">
      <w:pPr>
        <w:pStyle w:val="Heading5"/>
      </w:pPr>
      <w:bookmarkStart w:id="165" w:name="section_8f34ce817a044a31ba48e05543daa77f"/>
      <w:bookmarkStart w:id="166" w:name="_Toc190324420"/>
      <w:r>
        <w:t>Block Types</w:t>
      </w:r>
      <w:bookmarkEnd w:id="165"/>
      <w:bookmarkEnd w:id="166"/>
    </w:p>
    <w:p w:rsidR="00CD198A" w:rsidRDefault="0004023B">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728" w:type="dxa"/>
          </w:tcPr>
          <w:p w:rsidR="00CD198A" w:rsidRDefault="0004023B">
            <w:pPr>
              <w:pStyle w:val="TableHeaderText"/>
              <w:spacing w:after="0"/>
            </w:pPr>
            <w:r>
              <w:lastRenderedPageBreak/>
              <w:t>Block type</w:t>
            </w:r>
          </w:p>
        </w:tc>
        <w:tc>
          <w:tcPr>
            <w:tcW w:w="1920" w:type="dxa"/>
          </w:tcPr>
          <w:p w:rsidR="00CD198A" w:rsidRDefault="0004023B">
            <w:pPr>
              <w:pStyle w:val="TableHeaderText"/>
              <w:spacing w:after="0"/>
            </w:pPr>
            <w:r>
              <w:t>Data structure</w:t>
            </w:r>
          </w:p>
        </w:tc>
        <w:tc>
          <w:tcPr>
            <w:tcW w:w="1341" w:type="dxa"/>
          </w:tcPr>
          <w:p w:rsidR="00CD198A" w:rsidRDefault="0004023B">
            <w:pPr>
              <w:pStyle w:val="TableHeaderText"/>
              <w:spacing w:after="0"/>
            </w:pPr>
            <w:r>
              <w:t>Internal BID?</w:t>
            </w:r>
          </w:p>
        </w:tc>
        <w:tc>
          <w:tcPr>
            <w:tcW w:w="1359" w:type="dxa"/>
          </w:tcPr>
          <w:p w:rsidR="00CD198A" w:rsidRDefault="0004023B">
            <w:pPr>
              <w:pStyle w:val="TableHeaderText"/>
              <w:spacing w:after="0"/>
            </w:pPr>
            <w:r>
              <w:t>Header level</w:t>
            </w:r>
          </w:p>
        </w:tc>
        <w:tc>
          <w:tcPr>
            <w:tcW w:w="2007" w:type="dxa"/>
          </w:tcPr>
          <w:p w:rsidR="00CD198A" w:rsidRDefault="0004023B">
            <w:pPr>
              <w:pStyle w:val="TableHeaderText"/>
              <w:spacing w:after="0"/>
            </w:pPr>
            <w:r>
              <w:t>Array content</w:t>
            </w:r>
          </w:p>
        </w:tc>
      </w:tr>
      <w:tr w:rsidR="00CD198A" w:rsidTr="00CD198A">
        <w:tc>
          <w:tcPr>
            <w:tcW w:w="1728" w:type="dxa"/>
            <w:vMerge w:val="restart"/>
          </w:tcPr>
          <w:p w:rsidR="00CD198A" w:rsidRDefault="0004023B">
            <w:pPr>
              <w:pStyle w:val="TableBodyText"/>
              <w:keepNext/>
            </w:pPr>
            <w:r>
              <w:t>Data Tree</w:t>
            </w:r>
          </w:p>
        </w:tc>
        <w:tc>
          <w:tcPr>
            <w:tcW w:w="1920" w:type="dxa"/>
          </w:tcPr>
          <w:p w:rsidR="00CD198A" w:rsidRDefault="0004023B">
            <w:pPr>
              <w:pStyle w:val="TableBodyText"/>
              <w:keepNext/>
              <w:spacing w:after="0"/>
            </w:pPr>
            <w:r>
              <w:t>Data block</w:t>
            </w:r>
          </w:p>
        </w:tc>
        <w:tc>
          <w:tcPr>
            <w:tcW w:w="1341" w:type="dxa"/>
          </w:tcPr>
          <w:p w:rsidR="00CD198A" w:rsidRDefault="0004023B">
            <w:pPr>
              <w:pStyle w:val="TableBodyText"/>
              <w:keepNext/>
              <w:spacing w:after="0"/>
            </w:pPr>
            <w:r>
              <w:t>No</w:t>
            </w:r>
          </w:p>
        </w:tc>
        <w:tc>
          <w:tcPr>
            <w:tcW w:w="1359" w:type="dxa"/>
          </w:tcPr>
          <w:p w:rsidR="00CD198A" w:rsidRDefault="0004023B">
            <w:pPr>
              <w:pStyle w:val="TableBodyText"/>
              <w:keepNext/>
              <w:spacing w:after="0"/>
            </w:pPr>
            <w:r>
              <w:t>N/A</w:t>
            </w:r>
          </w:p>
        </w:tc>
        <w:tc>
          <w:tcPr>
            <w:tcW w:w="2007" w:type="dxa"/>
          </w:tcPr>
          <w:p w:rsidR="00CD198A" w:rsidRDefault="0004023B">
            <w:pPr>
              <w:pStyle w:val="TableBodyText"/>
              <w:keepNext/>
              <w:spacing w:after="0"/>
            </w:pPr>
            <w:r>
              <w:t>Bytes</w:t>
            </w:r>
          </w:p>
        </w:tc>
      </w:tr>
      <w:tr w:rsidR="00CD198A" w:rsidTr="00CD198A">
        <w:tc>
          <w:tcPr>
            <w:tcW w:w="1728" w:type="dxa"/>
            <w:vMerge/>
          </w:tcPr>
          <w:p w:rsidR="00CD198A" w:rsidRDefault="00CD198A">
            <w:pPr>
              <w:pStyle w:val="TableBodyText"/>
              <w:keepNext/>
            </w:pPr>
          </w:p>
        </w:tc>
        <w:tc>
          <w:tcPr>
            <w:tcW w:w="1920" w:type="dxa"/>
          </w:tcPr>
          <w:p w:rsidR="00CD198A" w:rsidRDefault="0004023B">
            <w:pPr>
              <w:pStyle w:val="TableBodyText"/>
              <w:keepNext/>
            </w:pPr>
            <w:r>
              <w:t>XBLOCK</w:t>
            </w:r>
          </w:p>
        </w:tc>
        <w:tc>
          <w:tcPr>
            <w:tcW w:w="1341" w:type="dxa"/>
            <w:vMerge w:val="restart"/>
          </w:tcPr>
          <w:p w:rsidR="00CD198A" w:rsidRDefault="0004023B">
            <w:pPr>
              <w:pStyle w:val="TableBodyText"/>
              <w:keepNext/>
            </w:pPr>
            <w:r>
              <w:t>Yes</w:t>
            </w:r>
          </w:p>
        </w:tc>
        <w:tc>
          <w:tcPr>
            <w:tcW w:w="1359" w:type="dxa"/>
          </w:tcPr>
          <w:p w:rsidR="00CD198A" w:rsidRDefault="0004023B">
            <w:pPr>
              <w:pStyle w:val="TableBodyText"/>
              <w:keepNext/>
            </w:pPr>
            <w:r>
              <w:t>1</w:t>
            </w:r>
          </w:p>
        </w:tc>
        <w:tc>
          <w:tcPr>
            <w:tcW w:w="2007" w:type="dxa"/>
          </w:tcPr>
          <w:p w:rsidR="00CD198A" w:rsidRDefault="0004023B">
            <w:pPr>
              <w:pStyle w:val="TableBodyText"/>
              <w:keepNext/>
            </w:pPr>
            <w:r>
              <w:t xml:space="preserve">Data block reference </w:t>
            </w:r>
          </w:p>
        </w:tc>
      </w:tr>
      <w:tr w:rsidR="00CD198A" w:rsidTr="00CD198A">
        <w:tc>
          <w:tcPr>
            <w:tcW w:w="1728" w:type="dxa"/>
            <w:vMerge/>
          </w:tcPr>
          <w:p w:rsidR="00CD198A" w:rsidRDefault="00CD198A">
            <w:pPr>
              <w:pStyle w:val="TableBodyText"/>
              <w:keepNext/>
            </w:pPr>
          </w:p>
        </w:tc>
        <w:tc>
          <w:tcPr>
            <w:tcW w:w="1920" w:type="dxa"/>
          </w:tcPr>
          <w:p w:rsidR="00CD198A" w:rsidRDefault="0004023B">
            <w:pPr>
              <w:pStyle w:val="TableBodyText"/>
              <w:keepNext/>
            </w:pPr>
            <w:r>
              <w:t>XXBLOCK</w:t>
            </w:r>
          </w:p>
        </w:tc>
        <w:tc>
          <w:tcPr>
            <w:tcW w:w="1341" w:type="dxa"/>
            <w:vMerge/>
          </w:tcPr>
          <w:p w:rsidR="00CD198A" w:rsidRDefault="00CD198A">
            <w:pPr>
              <w:pStyle w:val="TableBodyText"/>
              <w:keepNext/>
            </w:pPr>
          </w:p>
        </w:tc>
        <w:tc>
          <w:tcPr>
            <w:tcW w:w="1359" w:type="dxa"/>
          </w:tcPr>
          <w:p w:rsidR="00CD198A" w:rsidRDefault="0004023B">
            <w:pPr>
              <w:pStyle w:val="TableBodyText"/>
              <w:keepNext/>
            </w:pPr>
            <w:r>
              <w:t>2</w:t>
            </w:r>
          </w:p>
        </w:tc>
        <w:tc>
          <w:tcPr>
            <w:tcW w:w="2007" w:type="dxa"/>
          </w:tcPr>
          <w:p w:rsidR="00CD198A" w:rsidRDefault="0004023B">
            <w:pPr>
              <w:pStyle w:val="TableBodyText"/>
              <w:keepNext/>
            </w:pPr>
            <w:r>
              <w:t xml:space="preserve">XBLOCK reference </w:t>
            </w:r>
          </w:p>
        </w:tc>
      </w:tr>
      <w:tr w:rsidR="00CD198A" w:rsidTr="00CD198A">
        <w:tc>
          <w:tcPr>
            <w:tcW w:w="1728" w:type="dxa"/>
            <w:vMerge w:val="restart"/>
          </w:tcPr>
          <w:p w:rsidR="00CD198A" w:rsidRDefault="0004023B">
            <w:pPr>
              <w:pStyle w:val="TableBodyText"/>
              <w:keepNext/>
            </w:pPr>
            <w:r>
              <w:t>Subnode BTree data</w:t>
            </w:r>
          </w:p>
        </w:tc>
        <w:tc>
          <w:tcPr>
            <w:tcW w:w="1920" w:type="dxa"/>
          </w:tcPr>
          <w:p w:rsidR="00CD198A" w:rsidRDefault="0004023B">
            <w:pPr>
              <w:pStyle w:val="TableBodyText"/>
              <w:keepNext/>
            </w:pPr>
            <w:r>
              <w:t>SLBLOCK</w:t>
            </w:r>
          </w:p>
        </w:tc>
        <w:tc>
          <w:tcPr>
            <w:tcW w:w="1341" w:type="dxa"/>
            <w:vMerge/>
          </w:tcPr>
          <w:p w:rsidR="00CD198A" w:rsidRDefault="00CD198A">
            <w:pPr>
              <w:pStyle w:val="TableBodyText"/>
              <w:keepNext/>
            </w:pPr>
          </w:p>
        </w:tc>
        <w:tc>
          <w:tcPr>
            <w:tcW w:w="1359" w:type="dxa"/>
          </w:tcPr>
          <w:p w:rsidR="00CD198A" w:rsidRDefault="0004023B">
            <w:pPr>
              <w:pStyle w:val="TableBodyText"/>
              <w:keepNext/>
            </w:pPr>
            <w:r>
              <w:t>0</w:t>
            </w:r>
          </w:p>
        </w:tc>
        <w:tc>
          <w:tcPr>
            <w:tcW w:w="2007" w:type="dxa"/>
          </w:tcPr>
          <w:p w:rsidR="00CD198A" w:rsidRDefault="0004023B">
            <w:pPr>
              <w:pStyle w:val="TableBodyText"/>
              <w:keepNext/>
            </w:pPr>
            <w:r>
              <w:t>SLENTRY</w:t>
            </w:r>
          </w:p>
        </w:tc>
      </w:tr>
      <w:tr w:rsidR="00CD198A" w:rsidTr="00CD198A">
        <w:tc>
          <w:tcPr>
            <w:tcW w:w="1728" w:type="dxa"/>
            <w:vMerge/>
          </w:tcPr>
          <w:p w:rsidR="00CD198A" w:rsidRDefault="00CD198A">
            <w:pPr>
              <w:pStyle w:val="TableBodyText"/>
              <w:keepNext/>
            </w:pPr>
          </w:p>
        </w:tc>
        <w:tc>
          <w:tcPr>
            <w:tcW w:w="1920" w:type="dxa"/>
          </w:tcPr>
          <w:p w:rsidR="00CD198A" w:rsidRDefault="0004023B">
            <w:pPr>
              <w:pStyle w:val="TableBodyText"/>
              <w:keepNext/>
            </w:pPr>
            <w:r>
              <w:t>SIBLOCK</w:t>
            </w:r>
          </w:p>
        </w:tc>
        <w:tc>
          <w:tcPr>
            <w:tcW w:w="1341" w:type="dxa"/>
            <w:vMerge/>
          </w:tcPr>
          <w:p w:rsidR="00CD198A" w:rsidRDefault="00CD198A">
            <w:pPr>
              <w:pStyle w:val="TableBodyText"/>
              <w:keepNext/>
            </w:pPr>
          </w:p>
        </w:tc>
        <w:tc>
          <w:tcPr>
            <w:tcW w:w="1359" w:type="dxa"/>
          </w:tcPr>
          <w:p w:rsidR="00CD198A" w:rsidRDefault="0004023B">
            <w:pPr>
              <w:pStyle w:val="TableBodyText"/>
              <w:keepNext/>
            </w:pPr>
            <w:r>
              <w:t>1</w:t>
            </w:r>
          </w:p>
        </w:tc>
        <w:tc>
          <w:tcPr>
            <w:tcW w:w="2007" w:type="dxa"/>
          </w:tcPr>
          <w:p w:rsidR="00CD198A" w:rsidRDefault="0004023B">
            <w:pPr>
              <w:pStyle w:val="TableBodyText"/>
              <w:keepNext/>
            </w:pPr>
            <w:r>
              <w:t>SIENTRY</w:t>
            </w:r>
          </w:p>
        </w:tc>
      </w:tr>
    </w:tbl>
    <w:p w:rsidR="00CD198A" w:rsidRDefault="00CD198A"/>
    <w:p w:rsidR="00CD198A" w:rsidRDefault="0004023B">
      <w:pPr>
        <w:pStyle w:val="Heading6"/>
      </w:pPr>
      <w:bookmarkStart w:id="167" w:name="section_d0e6fbaf00e34d4dbea88ab3cdb4fde6"/>
      <w:bookmarkStart w:id="168" w:name="_Toc190324421"/>
      <w:r>
        <w:t>Data Blocks</w:t>
      </w:r>
      <w:bookmarkEnd w:id="167"/>
      <w:bookmarkEnd w:id="168"/>
    </w:p>
    <w:p w:rsidR="00CD198A" w:rsidRDefault="0004023B">
      <w:r>
        <w:t xml:space="preserve">A data block is a block that is "External" (that is, not marked "Internal") and contains data streamed from higher layer </w:t>
      </w:r>
      <w:r>
        <w:t>structures. The data contained in data blocks have no meaning to the structures defined at the NDB Layer.</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data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 xml:space="preserve">blockTrailer </w:t>
            </w:r>
            <w:r>
              <w:t>(16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data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lastRenderedPageBreak/>
              <w:t>blockTrailer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CD198A" w:rsidRDefault="0004023B">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CD198A" w:rsidRDefault="0004023B">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CD198A" w:rsidRDefault="0004023B">
      <w:pPr>
        <w:pStyle w:val="Heading7"/>
      </w:pPr>
      <w:bookmarkStart w:id="169" w:name="section_27ffd5b2bfac466bbc3f96534c895758"/>
      <w:bookmarkStart w:id="170" w:name="_Toc190324422"/>
      <w:r>
        <w:t>Data Block Encoding/Obfuscation</w:t>
      </w:r>
      <w:bookmarkEnd w:id="169"/>
      <w:bookmarkEnd w:id="170"/>
    </w:p>
    <w:p w:rsidR="00CD198A" w:rsidRDefault="0004023B">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CD198A" w:rsidRDefault="0004023B">
      <w:pPr>
        <w:pStyle w:val="Heading6"/>
      </w:pPr>
      <w:bookmarkStart w:id="171" w:name="section_4568831746fb40389ed3b845d80bdabb"/>
      <w:bookmarkStart w:id="172" w:name="_Toc190324423"/>
      <w:r>
        <w:t>Dat</w:t>
      </w:r>
      <w:r>
        <w:t>a Tree</w:t>
      </w:r>
      <w:bookmarkEnd w:id="171"/>
      <w:bookmarkEnd w:id="172"/>
    </w:p>
    <w:p w:rsidR="00CD198A" w:rsidRDefault="0004023B">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CD198A" w:rsidRDefault="0004023B">
      <w:pPr>
        <w:pStyle w:val="Heading7"/>
      </w:pPr>
      <w:bookmarkStart w:id="173" w:name="section_5b7a6935e83d49179f626ce3707f09e0"/>
      <w:bookmarkStart w:id="174" w:name="_Toc190324424"/>
      <w:r>
        <w:t>XBLOCK</w:t>
      </w:r>
      <w:bookmarkEnd w:id="173"/>
      <w:bookmarkEnd w:id="174"/>
    </w:p>
    <w:p w:rsidR="00CD198A" w:rsidRDefault="0004023B">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lcbTotal</w:t>
            </w:r>
          </w:p>
        </w:tc>
      </w:tr>
      <w:tr w:rsidR="00CD198A" w:rsidTr="00CD198A">
        <w:trPr>
          <w:trHeight w:val="490"/>
        </w:trPr>
        <w:tc>
          <w:tcPr>
            <w:tcW w:w="8640" w:type="dxa"/>
            <w:gridSpan w:val="32"/>
          </w:tcPr>
          <w:p w:rsidR="00CD198A" w:rsidRDefault="0004023B">
            <w:pPr>
              <w:pStyle w:val="PacketDiagramBodyText"/>
            </w:pPr>
            <w:r>
              <w:t>rgbid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lastRenderedPageBreak/>
              <w:t>...</w:t>
            </w:r>
          </w:p>
        </w:tc>
      </w:tr>
      <w:tr w:rsidR="00CD198A" w:rsidTr="00CD198A">
        <w:trPr>
          <w:trHeight w:val="490"/>
        </w:trPr>
        <w:tc>
          <w:tcPr>
            <w:tcW w:w="8640" w:type="dxa"/>
            <w:gridSpan w:val="32"/>
          </w:tcPr>
          <w:p w:rsidR="00CD198A" w:rsidRDefault="0004023B">
            <w:pPr>
              <w:pStyle w:val="PacketDiagramBodyText"/>
            </w:pPr>
            <w:r>
              <w:t>blockTrailer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lcbTotal</w:t>
            </w:r>
          </w:p>
        </w:tc>
      </w:tr>
      <w:tr w:rsidR="00CD198A" w:rsidTr="00CD198A">
        <w:trPr>
          <w:trHeight w:val="490"/>
        </w:trPr>
        <w:tc>
          <w:tcPr>
            <w:tcW w:w="8640" w:type="dxa"/>
            <w:gridSpan w:val="32"/>
          </w:tcPr>
          <w:p w:rsidR="00CD198A" w:rsidRDefault="0004023B">
            <w:pPr>
              <w:pStyle w:val="PacketDiagramBodyText"/>
            </w:pPr>
            <w:r>
              <w:t>rgbid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blockTrailer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btype (1 byte):</w:t>
      </w:r>
      <w:r>
        <w:t xml:space="preserve"> Block type; MUST be set to 0x01 to indicate an XBLOCK or XXBLOCK.</w:t>
      </w:r>
    </w:p>
    <w:p w:rsidR="00CD198A" w:rsidRDefault="0004023B">
      <w:pPr>
        <w:pStyle w:val="Definition-Field"/>
      </w:pPr>
      <w:r>
        <w:rPr>
          <w:b/>
        </w:rPr>
        <w:t>cLevel (1 byte):</w:t>
      </w:r>
      <w:r>
        <w:t xml:space="preserve"> MUST be set to 0x01 to indicate an XBLOCK.</w:t>
      </w:r>
    </w:p>
    <w:p w:rsidR="00CD198A" w:rsidRDefault="0004023B">
      <w:pPr>
        <w:pStyle w:val="Definition-Field"/>
      </w:pPr>
      <w:r>
        <w:rPr>
          <w:b/>
        </w:rPr>
        <w:t>cEnt (2 bytes):</w:t>
      </w:r>
      <w:r>
        <w:t xml:space="preserve"> The count of BID entries in the XBLOCK.</w:t>
      </w:r>
    </w:p>
    <w:p w:rsidR="00CD198A" w:rsidRDefault="0004023B">
      <w:pPr>
        <w:pStyle w:val="Definition-Field"/>
      </w:pPr>
      <w:r>
        <w:rPr>
          <w:b/>
        </w:rPr>
        <w:t>lcbTotal (4 bytes):</w:t>
      </w:r>
      <w:r>
        <w:t xml:space="preserve"> Total count of bytes of all the external data stored </w:t>
      </w:r>
      <w:r>
        <w:t>in the data blocks referenced by XBLOCK.</w:t>
      </w:r>
    </w:p>
    <w:p w:rsidR="00CD198A" w:rsidRDefault="0004023B">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CD198A" w:rsidRDefault="0004023B">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CD198A" w:rsidRDefault="0004023B">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198A" w:rsidRDefault="0004023B">
      <w:pPr>
        <w:pStyle w:val="Heading7"/>
      </w:pPr>
      <w:bookmarkStart w:id="177" w:name="section_061b6ac4d1da468cb75d0303a0a8f468"/>
      <w:bookmarkStart w:id="178" w:name="_Toc190324425"/>
      <w:r>
        <w:t>XXBLOCK</w:t>
      </w:r>
      <w:bookmarkEnd w:id="177"/>
      <w:bookmarkEnd w:id="178"/>
    </w:p>
    <w:p w:rsidR="00CD198A" w:rsidRDefault="0004023B">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lcbTotal</w:t>
            </w:r>
          </w:p>
        </w:tc>
      </w:tr>
      <w:tr w:rsidR="00CD198A" w:rsidTr="00CD198A">
        <w:trPr>
          <w:trHeight w:val="490"/>
        </w:trPr>
        <w:tc>
          <w:tcPr>
            <w:tcW w:w="8640" w:type="dxa"/>
            <w:gridSpan w:val="32"/>
          </w:tcPr>
          <w:p w:rsidR="00CD198A" w:rsidRDefault="0004023B">
            <w:pPr>
              <w:pStyle w:val="PacketDiagramBodyText"/>
            </w:pPr>
            <w:r>
              <w:t>rgbid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blockTrailer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lcbTotal</w:t>
            </w:r>
          </w:p>
        </w:tc>
      </w:tr>
      <w:tr w:rsidR="00CD198A" w:rsidTr="00CD198A">
        <w:trPr>
          <w:trHeight w:val="490"/>
        </w:trPr>
        <w:tc>
          <w:tcPr>
            <w:tcW w:w="8640" w:type="dxa"/>
            <w:gridSpan w:val="32"/>
          </w:tcPr>
          <w:p w:rsidR="00CD198A" w:rsidRDefault="0004023B">
            <w:pPr>
              <w:pStyle w:val="PacketDiagramBodyText"/>
            </w:pPr>
            <w:r>
              <w:t>rgbid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blockTrailer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lastRenderedPageBreak/>
        <w:t>btype (1 byte):</w:t>
      </w:r>
      <w:r>
        <w:t xml:space="preserve"> Block type; MUST be set to 0x01 to indicate an XBLOCK or XXBLOCK.</w:t>
      </w:r>
    </w:p>
    <w:p w:rsidR="00CD198A" w:rsidRDefault="0004023B">
      <w:pPr>
        <w:pStyle w:val="Definition-Field"/>
      </w:pPr>
      <w:r>
        <w:rPr>
          <w:b/>
        </w:rPr>
        <w:t>cLevel (1 byte):</w:t>
      </w:r>
      <w:r>
        <w:t xml:space="preserve"> MUST be set to 0x02 to indicate and XXBLOCK. </w:t>
      </w:r>
    </w:p>
    <w:p w:rsidR="00CD198A" w:rsidRDefault="0004023B">
      <w:pPr>
        <w:pStyle w:val="Definition-Field"/>
      </w:pPr>
      <w:r>
        <w:rPr>
          <w:b/>
        </w:rPr>
        <w:t>cEnt (2 bytes):</w:t>
      </w:r>
      <w:r>
        <w:t xml:space="preserve"> The count of BID entries in the XXBLOCK.</w:t>
      </w:r>
    </w:p>
    <w:p w:rsidR="00CD198A" w:rsidRDefault="0004023B">
      <w:pPr>
        <w:pStyle w:val="Definition-Field"/>
      </w:pPr>
      <w:r>
        <w:rPr>
          <w:b/>
        </w:rPr>
        <w:t>lcbTotal (4 bytes):</w:t>
      </w:r>
      <w:r>
        <w:t xml:space="preserve"> Total count of bytes of all the external data stored in XBLOCKs under this XXBLOCK.</w:t>
      </w:r>
    </w:p>
    <w:p w:rsidR="00CD198A" w:rsidRDefault="0004023B">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CD198A" w:rsidRDefault="0004023B">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CD198A" w:rsidRDefault="0004023B">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198A" w:rsidRDefault="0004023B">
      <w:pPr>
        <w:pStyle w:val="Heading6"/>
      </w:pPr>
      <w:bookmarkStart w:id="179" w:name="section_0c7d9bd5e3cf43cc9292a32c7b2666da"/>
      <w:bookmarkStart w:id="180" w:name="_Toc190324426"/>
      <w:r>
        <w:t>Subnode BTree</w:t>
      </w:r>
      <w:bookmarkEnd w:id="179"/>
      <w:bookmarkEnd w:id="180"/>
    </w:p>
    <w:p w:rsidR="00CD198A" w:rsidRDefault="0004023B">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CD198A" w:rsidRDefault="0004023B">
      <w:pPr>
        <w:pStyle w:val="Heading7"/>
      </w:pPr>
      <w:bookmarkStart w:id="181" w:name="section_03fddfe612864588ac01e12a5fd8dec9"/>
      <w:bookmarkStart w:id="182" w:name="_Toc190324427"/>
      <w:r>
        <w:t>SLBLOCKs</w:t>
      </w:r>
      <w:bookmarkEnd w:id="181"/>
      <w:bookmarkEnd w:id="182"/>
    </w:p>
    <w:p w:rsidR="00CD198A" w:rsidRDefault="0004023B">
      <w:r>
        <w:t xml:space="preserve">An SLBLOCK is a block that contains an array of SLENTRYs. It is used to reference the subnodes of a node. </w:t>
      </w:r>
    </w:p>
    <w:p w:rsidR="00CD198A" w:rsidRDefault="0004023B">
      <w:pPr>
        <w:pStyle w:val="Heading8"/>
      </w:pPr>
      <w:bookmarkStart w:id="183" w:name="section_85c4d943077943c5bd9861dc9bb5dfd6"/>
      <w:bookmarkStart w:id="184" w:name="_Toc190324428"/>
      <w:r>
        <w:t>SLENTRY (Leaf Block Entry)</w:t>
      </w:r>
      <w:bookmarkEnd w:id="183"/>
      <w:bookmarkEnd w:id="184"/>
    </w:p>
    <w:p w:rsidR="00CD198A" w:rsidRDefault="0004023B">
      <w:r>
        <w:t>SLENTRY are records that refer to internal subnodes of</w:t>
      </w:r>
      <w:r>
        <w:t xml:space="preserve"> a node.</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bidData</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bidSub</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bidData</w:t>
            </w:r>
          </w:p>
        </w:tc>
      </w:tr>
      <w:tr w:rsidR="00CD198A" w:rsidTr="00CD198A">
        <w:trPr>
          <w:trHeight w:val="490"/>
        </w:trPr>
        <w:tc>
          <w:tcPr>
            <w:tcW w:w="8640" w:type="dxa"/>
            <w:gridSpan w:val="32"/>
          </w:tcPr>
          <w:p w:rsidR="00CD198A" w:rsidRDefault="0004023B">
            <w:pPr>
              <w:pStyle w:val="PacketDiagramBodyText"/>
            </w:pPr>
            <w:r>
              <w:t>bidSub</w:t>
            </w:r>
          </w:p>
        </w:tc>
      </w:tr>
    </w:tbl>
    <w:p w:rsidR="00CD198A" w:rsidRDefault="0004023B">
      <w:pPr>
        <w:pStyle w:val="Definition-Field"/>
      </w:pPr>
      <w:r>
        <w:rPr>
          <w:b/>
        </w:rPr>
        <w:t xml:space="preserve">nid (Unicode: 8 bytes; ANSI: 4 </w:t>
      </w:r>
      <w:r>
        <w:rPr>
          <w:b/>
        </w:rPr>
        <w:t>bytes):</w:t>
      </w:r>
      <w:r>
        <w:t xml:space="preserve"> Local NID of the subnode. This NID is guaranteed to be unique only within the parent node. </w:t>
      </w:r>
    </w:p>
    <w:p w:rsidR="00CD198A" w:rsidRDefault="0004023B">
      <w:pPr>
        <w:pStyle w:val="Definition-Field"/>
      </w:pPr>
      <w:r>
        <w:rPr>
          <w:b/>
        </w:rPr>
        <w:t>bidData (Unicode: 8 bytes; ANSI: 4 bytes):</w:t>
      </w:r>
      <w:r>
        <w:t xml:space="preserve"> The BID of the data block associated with the subnode.</w:t>
      </w:r>
    </w:p>
    <w:p w:rsidR="00CD198A" w:rsidRDefault="0004023B">
      <w:pPr>
        <w:pStyle w:val="Definition-Field"/>
      </w:pPr>
      <w:r>
        <w:rPr>
          <w:b/>
        </w:rPr>
        <w:t>bidSub (Unicode: 8 bytes; ANSI: 4 bytes):</w:t>
      </w:r>
      <w:r>
        <w:t xml:space="preserve"> If nonzero, the </w:t>
      </w:r>
      <w:r>
        <w:t>BID of the subnode of this subnode.</w:t>
      </w:r>
    </w:p>
    <w:p w:rsidR="00CD198A" w:rsidRDefault="0004023B">
      <w:pPr>
        <w:pStyle w:val="Heading8"/>
      </w:pPr>
      <w:bookmarkStart w:id="185" w:name="section_5182eb244b0b4816aa3f719cc6e6b018"/>
      <w:bookmarkStart w:id="186" w:name="_Toc190324429"/>
      <w:r>
        <w:t>SLBLOCK</w:t>
      </w:r>
      <w:bookmarkEnd w:id="185"/>
      <w:bookmarkEnd w:id="186"/>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dwPadding</w:t>
            </w:r>
          </w:p>
        </w:tc>
      </w:tr>
      <w:tr w:rsidR="00CD198A" w:rsidTr="00CD198A">
        <w:trPr>
          <w:trHeight w:val="490"/>
        </w:trPr>
        <w:tc>
          <w:tcPr>
            <w:tcW w:w="8640" w:type="dxa"/>
            <w:gridSpan w:val="32"/>
          </w:tcPr>
          <w:p w:rsidR="00CD198A" w:rsidRDefault="0004023B">
            <w:pPr>
              <w:pStyle w:val="PacketDiagramBodyText"/>
            </w:pPr>
            <w:r>
              <w:t>rgentries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blockTrailer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rgentries (variable)</w:t>
            </w:r>
          </w:p>
        </w:tc>
      </w:tr>
      <w:tr w:rsidR="00CD198A" w:rsidTr="00CD198A">
        <w:trPr>
          <w:trHeight w:val="490"/>
        </w:trPr>
        <w:tc>
          <w:tcPr>
            <w:tcW w:w="8640" w:type="dxa"/>
            <w:gridSpan w:val="32"/>
          </w:tcPr>
          <w:p w:rsidR="00CD198A" w:rsidRDefault="0004023B">
            <w:pPr>
              <w:pStyle w:val="PacketDiagramBodyText"/>
            </w:pPr>
            <w:r>
              <w:lastRenderedPageBreak/>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blockTrailer</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btype (1 byte):</w:t>
      </w:r>
      <w:r>
        <w:t xml:space="preserve"> Block type; MUST be set to 0x02.</w:t>
      </w:r>
    </w:p>
    <w:p w:rsidR="00CD198A" w:rsidRDefault="0004023B">
      <w:pPr>
        <w:pStyle w:val="Definition-Field"/>
      </w:pPr>
      <w:r>
        <w:rPr>
          <w:b/>
        </w:rPr>
        <w:t>cLevel (1 byte):</w:t>
      </w:r>
      <w:r>
        <w:t xml:space="preserve"> MUST be set to 0x00.</w:t>
      </w:r>
    </w:p>
    <w:p w:rsidR="00CD198A" w:rsidRDefault="0004023B">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CD198A" w:rsidRDefault="0004023B">
      <w:pPr>
        <w:pStyle w:val="Definition-Field"/>
      </w:pPr>
      <w:r>
        <w:rPr>
          <w:b/>
        </w:rPr>
        <w:t>dwPadding (4 bytes,</w:t>
      </w:r>
      <w:r>
        <w:rPr>
          <w:b/>
        </w:rPr>
        <w:t xml:space="preserve"> Unicode only):</w:t>
      </w:r>
      <w:r>
        <w:t xml:space="preserve"> Padding; MUST be set to zero.</w:t>
      </w:r>
    </w:p>
    <w:p w:rsidR="00CD198A" w:rsidRDefault="0004023B">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CD198A" w:rsidRDefault="0004023B">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CD198A" w:rsidRDefault="0004023B">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198A" w:rsidRDefault="0004023B">
      <w:pPr>
        <w:pStyle w:val="Heading7"/>
      </w:pPr>
      <w:bookmarkStart w:id="187" w:name="section_1e606d2fe0434373a32df5d1557612c9"/>
      <w:bookmarkStart w:id="188" w:name="_Toc190324430"/>
      <w:r>
        <w:t>SIBLOCKs</w:t>
      </w:r>
      <w:bookmarkEnd w:id="187"/>
      <w:bookmarkEnd w:id="188"/>
    </w:p>
    <w:p w:rsidR="00CD198A" w:rsidRDefault="0004023B">
      <w:r>
        <w:t xml:space="preserve">An SIBLOCK is a block that contains an array of SIENTRYs. It </w:t>
      </w:r>
      <w:r>
        <w:t xml:space="preserve">is used to extend the number of subnodes that a node can reference by chaining SLBLOCKS. </w:t>
      </w:r>
    </w:p>
    <w:p w:rsidR="00CD198A" w:rsidRDefault="0004023B">
      <w:pPr>
        <w:pStyle w:val="Heading8"/>
      </w:pPr>
      <w:bookmarkStart w:id="189" w:name="section_9e79c673d2f449fba00b51b08fd2d1e4"/>
      <w:bookmarkStart w:id="190" w:name="_Toc190324431"/>
      <w:r>
        <w:t>SIENTRY (Intermediate Block Entry)</w:t>
      </w:r>
      <w:bookmarkEnd w:id="189"/>
      <w:bookmarkEnd w:id="190"/>
    </w:p>
    <w:p w:rsidR="00CD198A" w:rsidRDefault="0004023B">
      <w:r>
        <w:t>SIENTRY are intermediate records that point to SLBLOCKs.</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bid</w:t>
            </w:r>
          </w:p>
        </w:tc>
      </w:tr>
      <w:tr w:rsidR="00CD198A" w:rsidTr="00CD198A">
        <w:trPr>
          <w:trHeight w:val="490"/>
        </w:trPr>
        <w:tc>
          <w:tcPr>
            <w:tcW w:w="8640" w:type="dxa"/>
            <w:gridSpan w:val="32"/>
          </w:tcPr>
          <w:p w:rsidR="00CD198A" w:rsidRDefault="0004023B">
            <w:pPr>
              <w:pStyle w:val="PacketDiagramBodyText"/>
            </w:pPr>
            <w:r>
              <w:lastRenderedPageBreak/>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bid</w:t>
            </w:r>
          </w:p>
        </w:tc>
      </w:tr>
    </w:tbl>
    <w:p w:rsidR="00CD198A" w:rsidRDefault="0004023B">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CD198A" w:rsidRDefault="0004023B">
      <w:pPr>
        <w:pStyle w:val="Definition-Field"/>
      </w:pPr>
      <w:r>
        <w:rPr>
          <w:b/>
        </w:rPr>
        <w:t>bid (Unicode: 8 bytes; ANSI: 4 bytes):</w:t>
      </w:r>
      <w:r>
        <w:t xml:space="preserve"> The BID of the SLBLOCK.</w:t>
      </w:r>
    </w:p>
    <w:p w:rsidR="00CD198A" w:rsidRDefault="0004023B">
      <w:pPr>
        <w:pStyle w:val="Heading8"/>
      </w:pPr>
      <w:bookmarkStart w:id="191" w:name="section_729fb9bd060a4bbc9b3b8f014b487dad"/>
      <w:bookmarkStart w:id="192" w:name="_Toc190324432"/>
      <w:r>
        <w:t>SIBLOCK</w:t>
      </w:r>
      <w:bookmarkEnd w:id="191"/>
      <w:bookmarkEnd w:id="192"/>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cLevel</w:t>
            </w:r>
          </w:p>
        </w:tc>
        <w:tc>
          <w:tcPr>
            <w:tcW w:w="4320" w:type="dxa"/>
            <w:gridSpan w:val="16"/>
          </w:tcPr>
          <w:p w:rsidR="00CD198A" w:rsidRDefault="0004023B">
            <w:pPr>
              <w:pStyle w:val="PacketDiagramBodyText"/>
            </w:pPr>
            <w:r>
              <w:t>cEnt</w:t>
            </w:r>
          </w:p>
        </w:tc>
      </w:tr>
      <w:tr w:rsidR="00CD198A" w:rsidTr="00CD198A">
        <w:trPr>
          <w:trHeight w:val="490"/>
        </w:trPr>
        <w:tc>
          <w:tcPr>
            <w:tcW w:w="8640" w:type="dxa"/>
            <w:gridSpan w:val="32"/>
          </w:tcPr>
          <w:p w:rsidR="00CD198A" w:rsidRDefault="0004023B">
            <w:pPr>
              <w:pStyle w:val="PacketDiagramBodyText"/>
            </w:pPr>
            <w:r>
              <w:t>dwPadding</w:t>
            </w:r>
          </w:p>
        </w:tc>
      </w:tr>
      <w:tr w:rsidR="00CD198A" w:rsidTr="00CD198A">
        <w:trPr>
          <w:trHeight w:val="490"/>
        </w:trPr>
        <w:tc>
          <w:tcPr>
            <w:tcW w:w="8640" w:type="dxa"/>
            <w:gridSpan w:val="32"/>
          </w:tcPr>
          <w:p w:rsidR="00CD198A" w:rsidRDefault="0004023B">
            <w:pPr>
              <w:pStyle w:val="PacketDiagramBodyText"/>
            </w:pPr>
            <w:r>
              <w:t>rgentries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rgbPadding (variable, optional)</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blockTrailer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hRule="exact" w:val="490"/>
        </w:trPr>
        <w:tc>
          <w:tcPr>
            <w:tcW w:w="2160" w:type="dxa"/>
            <w:gridSpan w:val="8"/>
            <w:vAlign w:val="top"/>
          </w:tcPr>
          <w:p w:rsidR="00CD198A" w:rsidRDefault="0004023B">
            <w:pPr>
              <w:pStyle w:val="PacketDiagramBodyText"/>
            </w:pPr>
            <w:r>
              <w:t>btype</w:t>
            </w:r>
          </w:p>
        </w:tc>
        <w:tc>
          <w:tcPr>
            <w:tcW w:w="2160" w:type="dxa"/>
            <w:gridSpan w:val="8"/>
            <w:vAlign w:val="top"/>
          </w:tcPr>
          <w:p w:rsidR="00CD198A" w:rsidRDefault="0004023B">
            <w:pPr>
              <w:pStyle w:val="PacketDiagramBodyText"/>
            </w:pPr>
            <w:r>
              <w:t>cLevel</w:t>
            </w:r>
          </w:p>
        </w:tc>
        <w:tc>
          <w:tcPr>
            <w:tcW w:w="4320" w:type="dxa"/>
            <w:gridSpan w:val="16"/>
            <w:vAlign w:val="top"/>
          </w:tcPr>
          <w:p w:rsidR="00CD198A" w:rsidRDefault="0004023B">
            <w:pPr>
              <w:pStyle w:val="PacketDiagramBodyText"/>
            </w:pPr>
            <w:r>
              <w:t>cEnt</w:t>
            </w:r>
          </w:p>
        </w:tc>
      </w:tr>
      <w:tr w:rsidR="00CD198A" w:rsidTr="00CD198A">
        <w:trPr>
          <w:trHeight w:hRule="exact" w:val="490"/>
        </w:trPr>
        <w:tc>
          <w:tcPr>
            <w:tcW w:w="8640" w:type="dxa"/>
            <w:gridSpan w:val="32"/>
            <w:vAlign w:val="top"/>
          </w:tcPr>
          <w:p w:rsidR="00CD198A" w:rsidRDefault="0004023B">
            <w:pPr>
              <w:pStyle w:val="PacketDiagramBodyText"/>
            </w:pPr>
            <w:r>
              <w:t>rgentries (variable)</w:t>
            </w:r>
          </w:p>
        </w:tc>
      </w:tr>
      <w:tr w:rsidR="00CD198A" w:rsidTr="00CD198A">
        <w:trPr>
          <w:trHeight w:hRule="exact" w:val="490"/>
        </w:trPr>
        <w:tc>
          <w:tcPr>
            <w:tcW w:w="8640" w:type="dxa"/>
            <w:gridSpan w:val="32"/>
            <w:vAlign w:val="top"/>
          </w:tcPr>
          <w:p w:rsidR="00CD198A" w:rsidRDefault="0004023B">
            <w:pPr>
              <w:pStyle w:val="PacketDiagramBodyText"/>
            </w:pPr>
            <w:r>
              <w:lastRenderedPageBreak/>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rgbPadding (variable, optional)</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blockTrailer</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bl>
    <w:p w:rsidR="00CD198A" w:rsidRDefault="0004023B">
      <w:pPr>
        <w:pStyle w:val="Definition-Field"/>
      </w:pPr>
      <w:r>
        <w:rPr>
          <w:b/>
        </w:rPr>
        <w:t>btype (1 byte):</w:t>
      </w:r>
      <w:r>
        <w:t xml:space="preserve"> Block type; MUST be set to 0x02.</w:t>
      </w:r>
    </w:p>
    <w:p w:rsidR="00CD198A" w:rsidRDefault="0004023B">
      <w:pPr>
        <w:pStyle w:val="Definition-Field"/>
      </w:pPr>
      <w:r>
        <w:rPr>
          <w:b/>
        </w:rPr>
        <w:t>cLevel (1 byte):</w:t>
      </w:r>
      <w:r>
        <w:t xml:space="preserve"> MUST be set to 0x01.</w:t>
      </w:r>
    </w:p>
    <w:p w:rsidR="00CD198A" w:rsidRDefault="0004023B">
      <w:pPr>
        <w:pStyle w:val="Definition-Field"/>
      </w:pPr>
      <w:r>
        <w:rPr>
          <w:b/>
        </w:rPr>
        <w:t>cEnt (2 bytes):</w:t>
      </w:r>
      <w:r>
        <w:t xml:space="preserve"> The number of SIENTRYs in the SIBLOCK.</w:t>
      </w:r>
    </w:p>
    <w:p w:rsidR="00CD198A" w:rsidRDefault="0004023B">
      <w:pPr>
        <w:pStyle w:val="Definition-Field"/>
      </w:pPr>
      <w:r>
        <w:rPr>
          <w:b/>
        </w:rPr>
        <w:t>dwPadding (4 bytes, Unicode only):</w:t>
      </w:r>
      <w:r>
        <w:t xml:space="preserve"> Padding; MUST be set to zero.</w:t>
      </w:r>
    </w:p>
    <w:p w:rsidR="00CD198A" w:rsidRDefault="0004023B">
      <w:pPr>
        <w:pStyle w:val="Definition-Field"/>
      </w:pPr>
      <w:r>
        <w:rPr>
          <w:b/>
        </w:rPr>
        <w:t xml:space="preserve">rgentries (variable </w:t>
      </w:r>
      <w:r>
        <w:rPr>
          <w:b/>
        </w:rPr>
        <w:t>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CD198A" w:rsidRDefault="0004023B">
      <w:pPr>
        <w:pStyle w:val="Definition-Field"/>
      </w:pPr>
      <w:r>
        <w:rPr>
          <w:b/>
        </w:rPr>
        <w:t>rgbPadding (optional, variable):</w:t>
      </w:r>
      <w:r>
        <w:t xml:space="preserve"> This field is present if th</w:t>
      </w:r>
      <w:r>
        <w:t>e total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CD198A" w:rsidRDefault="0004023B">
      <w:pPr>
        <w:pStyle w:val="Definition-Field"/>
      </w:pPr>
      <w:r>
        <w:rPr>
          <w:b/>
        </w:rPr>
        <w:t>blockTrailer (ANSI: 12 bytes; Unicode</w:t>
      </w:r>
      <w:r>
        <w:rPr>
          <w:b/>
        </w:rPr>
        <w:t>: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198A" w:rsidRDefault="0004023B">
      <w:pPr>
        <w:pStyle w:val="Heading2"/>
      </w:pPr>
      <w:bookmarkStart w:id="193" w:name="section_77007716799344fe9b409526157cfc6d"/>
      <w:bookmarkStart w:id="194" w:name="_Toc190324433"/>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CD198A" w:rsidRDefault="0004023B">
      <w:r>
        <w:t>The LTP layer builds on top of the</w:t>
      </w:r>
      <w:r>
        <w:t xml:space="preserv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CD198A" w:rsidRDefault="0004023B">
      <w:r>
        <w:t xml:space="preserve">The LTP defines a heap on an NDB node as well as a BTree that is defined within the heap structure. </w:t>
      </w:r>
    </w:p>
    <w:p w:rsidR="00CD198A" w:rsidRDefault="0004023B">
      <w:r>
        <w:t xml:space="preserve">The LTP uses these abstractions </w:t>
      </w:r>
      <w:r>
        <w:t>to further define property contexts and table contexts which represent collections of property-value pairs and tables consisting of rows of columns, respectively.</w:t>
      </w:r>
    </w:p>
    <w:p w:rsidR="00CD198A" w:rsidRDefault="0004023B">
      <w:pPr>
        <w:pStyle w:val="Heading3"/>
      </w:pPr>
      <w:bookmarkStart w:id="195" w:name="section_77ce49a337724d8dbb2c2f7520a238a6"/>
      <w:bookmarkStart w:id="196" w:name="_Toc190324434"/>
      <w:r>
        <w:lastRenderedPageBreak/>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w:instrText>
      </w:r>
      <w:r>
        <w:instrText xml:space="preserve">ayer" </w:instrText>
      </w:r>
      <w:r>
        <w:fldChar w:fldCharType="end"/>
      </w:r>
      <w:r>
        <w:fldChar w:fldCharType="begin"/>
      </w:r>
      <w:r>
        <w:instrText xml:space="preserve"> XE "LTP layer:HN (Heap-on-Node)" </w:instrText>
      </w:r>
      <w:r>
        <w:fldChar w:fldCharType="end"/>
      </w:r>
    </w:p>
    <w:p w:rsidR="00CD198A" w:rsidRDefault="0004023B">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w:t>
      </w:r>
      <w:r>
        <w:t xml:space="preserve"> is stored in the heap.</w:t>
      </w:r>
    </w:p>
    <w:p w:rsidR="00CD198A" w:rsidRDefault="0004023B">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subsequent data blocks only have an abridged header and a trailer. This is explained in more detail in the following sections. Because the heap is a structure that is defined at a higher layer than the NDB, the heap structures are written to th</w:t>
      </w:r>
      <w:r>
        <w:t xml:space="preserve">e external data sections of data blocks and do not use any information from the data block's </w:t>
      </w:r>
      <w:r>
        <w:rPr>
          <w:b/>
        </w:rPr>
        <w:t>NDB</w:t>
      </w:r>
      <w:r>
        <w:t xml:space="preserve"> structure.</w:t>
      </w:r>
    </w:p>
    <w:p w:rsidR="00CD198A" w:rsidRDefault="0004023B">
      <w:pPr>
        <w:pStyle w:val="Heading4"/>
      </w:pPr>
      <w:bookmarkStart w:id="197" w:name="section_85b9e985ea53447fb70ceb82bfbdcbc9"/>
      <w:bookmarkStart w:id="198" w:name="_Toc190324435"/>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CD198A" w:rsidRDefault="0004023B">
      <w:r>
        <w:t xml:space="preserve">An </w:t>
      </w:r>
      <w:r>
        <w:rPr>
          <w:b/>
        </w:rPr>
        <w:t>HID</w:t>
      </w:r>
      <w:r>
        <w:t xml:space="preserve"> is a 4-byte value that identifies an it</w:t>
      </w:r>
      <w:r>
        <w:t>em allocated from the heap. The value is unique only within the heap itself. The following is the structure of an HID.</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1350" w:type="dxa"/>
            <w:gridSpan w:val="5"/>
          </w:tcPr>
          <w:p w:rsidR="00CD198A" w:rsidRDefault="0004023B">
            <w:pPr>
              <w:pStyle w:val="PacketDiagramBodyText"/>
            </w:pPr>
            <w:r>
              <w:t>hidType</w:t>
            </w:r>
          </w:p>
        </w:tc>
        <w:tc>
          <w:tcPr>
            <w:tcW w:w="2970" w:type="dxa"/>
            <w:gridSpan w:val="11"/>
          </w:tcPr>
          <w:p w:rsidR="00CD198A" w:rsidRDefault="0004023B">
            <w:pPr>
              <w:pStyle w:val="PacketDiagramBodyText"/>
            </w:pPr>
            <w:r>
              <w:t>hidIndex</w:t>
            </w:r>
          </w:p>
        </w:tc>
        <w:tc>
          <w:tcPr>
            <w:tcW w:w="4320" w:type="dxa"/>
            <w:gridSpan w:val="16"/>
          </w:tcPr>
          <w:p w:rsidR="00CD198A" w:rsidRDefault="0004023B">
            <w:pPr>
              <w:pStyle w:val="PacketDiagramBodyText"/>
            </w:pPr>
            <w:r>
              <w:t>hidBlockIndex</w:t>
            </w:r>
          </w:p>
        </w:tc>
      </w:tr>
    </w:tbl>
    <w:p w:rsidR="00CD198A" w:rsidRDefault="0004023B">
      <w:pPr>
        <w:pStyle w:val="Definition-Field"/>
      </w:pPr>
      <w:r>
        <w:rPr>
          <w:b/>
        </w:rPr>
        <w:t>hidType (5 bits):</w:t>
      </w:r>
      <w:r>
        <w:t xml:space="preserve"> HID Type; MUST be set to 0 (NID_TYPE_HID) to indicate a valid HID.</w:t>
      </w:r>
    </w:p>
    <w:p w:rsidR="00CD198A" w:rsidRDefault="0004023B">
      <w:pPr>
        <w:pStyle w:val="Definition-Field"/>
      </w:pPr>
      <w:r>
        <w:rPr>
          <w:b/>
        </w:rPr>
        <w:t>hidIndex (11 bits):</w:t>
      </w:r>
      <w:r>
        <w:t xml:space="preserve"> HID index. This is the 1-based index value that identifies an item allocated from the heap node. This value MUST NOT be zero.</w:t>
      </w:r>
    </w:p>
    <w:p w:rsidR="00CD198A" w:rsidRDefault="0004023B">
      <w:pPr>
        <w:pStyle w:val="Definition-Field"/>
      </w:pPr>
      <w:r>
        <w:rPr>
          <w:b/>
        </w:rPr>
        <w:t>hidBlockIndex (16 bits):</w:t>
      </w:r>
      <w:r>
        <w:t xml:space="preserve"> This is the zero-based data block index. This number indicates the zero-based index of the data block in which this heap item resides. </w:t>
      </w:r>
    </w:p>
    <w:p w:rsidR="00CD198A" w:rsidRDefault="0004023B">
      <w:pPr>
        <w:pStyle w:val="Heading4"/>
      </w:pPr>
      <w:bookmarkStart w:id="199" w:name="section_8e4ae05c3c244103b7e5ffef6f244834"/>
      <w:bookmarkStart w:id="200" w:name="_Toc190324436"/>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CD198A" w:rsidRDefault="0004023B">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4320" w:type="dxa"/>
            <w:gridSpan w:val="16"/>
          </w:tcPr>
          <w:p w:rsidR="00CD198A" w:rsidRDefault="0004023B">
            <w:pPr>
              <w:pStyle w:val="PacketDiagramBodyText"/>
            </w:pPr>
            <w:r>
              <w:t>ibHnpm</w:t>
            </w:r>
          </w:p>
        </w:tc>
        <w:tc>
          <w:tcPr>
            <w:tcW w:w="2160" w:type="dxa"/>
            <w:gridSpan w:val="8"/>
          </w:tcPr>
          <w:p w:rsidR="00CD198A" w:rsidRDefault="0004023B">
            <w:pPr>
              <w:pStyle w:val="PacketDiagramBodyText"/>
            </w:pPr>
            <w:r>
              <w:t>bSig</w:t>
            </w:r>
          </w:p>
        </w:tc>
        <w:tc>
          <w:tcPr>
            <w:tcW w:w="2160" w:type="dxa"/>
            <w:gridSpan w:val="8"/>
          </w:tcPr>
          <w:p w:rsidR="00CD198A" w:rsidRDefault="0004023B">
            <w:pPr>
              <w:pStyle w:val="PacketDiagramBodyText"/>
            </w:pPr>
            <w:r>
              <w:t>bClientSig</w:t>
            </w:r>
          </w:p>
        </w:tc>
      </w:tr>
      <w:tr w:rsidR="00CD198A" w:rsidTr="00CD198A">
        <w:trPr>
          <w:trHeight w:val="490"/>
        </w:trPr>
        <w:tc>
          <w:tcPr>
            <w:tcW w:w="8640" w:type="dxa"/>
            <w:gridSpan w:val="32"/>
          </w:tcPr>
          <w:p w:rsidR="00CD198A" w:rsidRDefault="0004023B">
            <w:pPr>
              <w:pStyle w:val="PacketDiagramBodyText"/>
            </w:pPr>
            <w:r>
              <w:t>hidUserRoot</w:t>
            </w:r>
          </w:p>
        </w:tc>
      </w:tr>
      <w:tr w:rsidR="00CD198A" w:rsidTr="00CD198A">
        <w:trPr>
          <w:trHeight w:val="490"/>
        </w:trPr>
        <w:tc>
          <w:tcPr>
            <w:tcW w:w="8640" w:type="dxa"/>
            <w:gridSpan w:val="32"/>
          </w:tcPr>
          <w:p w:rsidR="00CD198A" w:rsidRDefault="0004023B">
            <w:pPr>
              <w:pStyle w:val="PacketDiagramBodyText"/>
            </w:pPr>
            <w:r>
              <w:t>rgbFillLevel</w:t>
            </w:r>
          </w:p>
        </w:tc>
      </w:tr>
    </w:tbl>
    <w:p w:rsidR="00CD198A" w:rsidRDefault="0004023B">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CD198A" w:rsidRDefault="0004023B">
      <w:pPr>
        <w:pStyle w:val="Definition-Field"/>
      </w:pPr>
      <w:r>
        <w:rPr>
          <w:b/>
        </w:rPr>
        <w:t>bSig (1 byte):</w:t>
      </w:r>
      <w:r>
        <w:t xml:space="preserve"> Block signature; MUST be set to 0xEC to indicate an HN.</w:t>
      </w:r>
    </w:p>
    <w:p w:rsidR="00CD198A" w:rsidRDefault="0004023B">
      <w:pPr>
        <w:pStyle w:val="Definition-Field"/>
      </w:pPr>
      <w:r>
        <w:rPr>
          <w:b/>
        </w:rPr>
        <w:t>bClientSig (1 byte):</w:t>
      </w:r>
      <w:r>
        <w:t xml:space="preserve"> Client signature. This value describes the higher-level structure that is implemented on top of the HN. This value is intended as a hint for a higher-level structure and has </w:t>
      </w:r>
      <w:r>
        <w:lastRenderedPageBreak/>
        <w:t>no m</w:t>
      </w:r>
      <w:r>
        <w:t xml:space="preserve">eaning for structures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74" w:type="dxa"/>
          </w:tcPr>
          <w:p w:rsidR="00CD198A" w:rsidRDefault="0004023B">
            <w:pPr>
              <w:pStyle w:val="TableHeaderText"/>
              <w:spacing w:after="0"/>
            </w:pPr>
            <w:r>
              <w:t>Value</w:t>
            </w:r>
          </w:p>
        </w:tc>
        <w:tc>
          <w:tcPr>
            <w:tcW w:w="1890" w:type="dxa"/>
          </w:tcPr>
          <w:p w:rsidR="00CD198A" w:rsidRDefault="0004023B">
            <w:pPr>
              <w:pStyle w:val="TableHeaderText"/>
              <w:spacing w:after="0"/>
            </w:pPr>
            <w:r>
              <w:t>Friendly name</w:t>
            </w:r>
          </w:p>
        </w:tc>
        <w:tc>
          <w:tcPr>
            <w:tcW w:w="3852" w:type="dxa"/>
          </w:tcPr>
          <w:p w:rsidR="00CD198A" w:rsidRDefault="0004023B">
            <w:pPr>
              <w:pStyle w:val="TableHeaderText"/>
              <w:spacing w:after="0"/>
            </w:pPr>
            <w:r>
              <w:t>Meaning</w:t>
            </w:r>
          </w:p>
        </w:tc>
      </w:tr>
      <w:tr w:rsidR="00CD198A" w:rsidTr="00CD198A">
        <w:tc>
          <w:tcPr>
            <w:tcW w:w="774" w:type="dxa"/>
          </w:tcPr>
          <w:p w:rsidR="00CD198A" w:rsidRDefault="0004023B">
            <w:pPr>
              <w:pStyle w:val="TableBodyText"/>
              <w:spacing w:after="0"/>
            </w:pPr>
            <w:r>
              <w:t>0x6C</w:t>
            </w:r>
          </w:p>
        </w:tc>
        <w:tc>
          <w:tcPr>
            <w:tcW w:w="1890" w:type="dxa"/>
          </w:tcPr>
          <w:p w:rsidR="00CD198A" w:rsidRDefault="0004023B">
            <w:pPr>
              <w:pStyle w:val="TableBodyText"/>
              <w:spacing w:after="0"/>
            </w:pPr>
            <w:r>
              <w:t>bTypeReserved1</w:t>
            </w:r>
          </w:p>
        </w:tc>
        <w:tc>
          <w:tcPr>
            <w:tcW w:w="3852" w:type="dxa"/>
          </w:tcPr>
          <w:p w:rsidR="00CD198A" w:rsidRDefault="0004023B">
            <w:pPr>
              <w:pStyle w:val="TableBodyText"/>
              <w:spacing w:after="0"/>
            </w:pPr>
            <w:r>
              <w:t>Reserv</w:t>
            </w:r>
            <w:r>
              <w:t>ed</w:t>
            </w:r>
          </w:p>
        </w:tc>
      </w:tr>
      <w:tr w:rsidR="00CD198A" w:rsidTr="00CD198A">
        <w:tc>
          <w:tcPr>
            <w:tcW w:w="774" w:type="dxa"/>
          </w:tcPr>
          <w:p w:rsidR="00CD198A" w:rsidRDefault="0004023B">
            <w:pPr>
              <w:pStyle w:val="TableBodyText"/>
              <w:spacing w:after="0"/>
            </w:pPr>
            <w:r>
              <w:t>0x7C</w:t>
            </w:r>
          </w:p>
        </w:tc>
        <w:tc>
          <w:tcPr>
            <w:tcW w:w="1890" w:type="dxa"/>
          </w:tcPr>
          <w:p w:rsidR="00CD198A" w:rsidRDefault="0004023B">
            <w:pPr>
              <w:pStyle w:val="TableBodyText"/>
              <w:spacing w:after="0"/>
            </w:pPr>
            <w:r>
              <w:t>bTypeTC</w:t>
            </w:r>
          </w:p>
        </w:tc>
        <w:tc>
          <w:tcPr>
            <w:tcW w:w="3852" w:type="dxa"/>
          </w:tcPr>
          <w:p w:rsidR="00CD198A" w:rsidRDefault="0004023B">
            <w:pPr>
              <w:pStyle w:val="TableBodyText"/>
              <w:spacing w:after="0"/>
            </w:pPr>
            <w:r>
              <w:t>Table Context (TC/HN)</w:t>
            </w:r>
          </w:p>
        </w:tc>
      </w:tr>
      <w:tr w:rsidR="00CD198A" w:rsidTr="00CD198A">
        <w:tc>
          <w:tcPr>
            <w:tcW w:w="774" w:type="dxa"/>
          </w:tcPr>
          <w:p w:rsidR="00CD198A" w:rsidRDefault="0004023B">
            <w:pPr>
              <w:pStyle w:val="TableBodyText"/>
              <w:spacing w:after="0"/>
            </w:pPr>
            <w:r>
              <w:t>0x8C</w:t>
            </w:r>
          </w:p>
        </w:tc>
        <w:tc>
          <w:tcPr>
            <w:tcW w:w="1890" w:type="dxa"/>
          </w:tcPr>
          <w:p w:rsidR="00CD198A" w:rsidRDefault="0004023B">
            <w:pPr>
              <w:pStyle w:val="TableBodyText"/>
              <w:spacing w:after="0"/>
            </w:pPr>
            <w:r>
              <w:t>bTypeReserved2</w:t>
            </w:r>
          </w:p>
        </w:tc>
        <w:tc>
          <w:tcPr>
            <w:tcW w:w="3852" w:type="dxa"/>
          </w:tcPr>
          <w:p w:rsidR="00CD198A" w:rsidRDefault="0004023B">
            <w:pPr>
              <w:pStyle w:val="TableBodyText"/>
              <w:spacing w:after="0"/>
            </w:pPr>
            <w:r>
              <w:t>Reserved</w:t>
            </w:r>
          </w:p>
        </w:tc>
      </w:tr>
      <w:tr w:rsidR="00CD198A" w:rsidTr="00CD198A">
        <w:tc>
          <w:tcPr>
            <w:tcW w:w="774" w:type="dxa"/>
          </w:tcPr>
          <w:p w:rsidR="00CD198A" w:rsidRDefault="0004023B">
            <w:pPr>
              <w:pStyle w:val="TableBodyText"/>
              <w:spacing w:after="0"/>
            </w:pPr>
            <w:r>
              <w:t>0x9C</w:t>
            </w:r>
          </w:p>
        </w:tc>
        <w:tc>
          <w:tcPr>
            <w:tcW w:w="1890" w:type="dxa"/>
          </w:tcPr>
          <w:p w:rsidR="00CD198A" w:rsidRDefault="0004023B">
            <w:pPr>
              <w:pStyle w:val="TableBodyText"/>
              <w:spacing w:after="0"/>
            </w:pPr>
            <w:r>
              <w:t>bTypeReserved3</w:t>
            </w:r>
          </w:p>
        </w:tc>
        <w:tc>
          <w:tcPr>
            <w:tcW w:w="3852" w:type="dxa"/>
          </w:tcPr>
          <w:p w:rsidR="00CD198A" w:rsidRDefault="0004023B">
            <w:pPr>
              <w:pStyle w:val="TableBodyText"/>
              <w:spacing w:after="0"/>
            </w:pPr>
            <w:r>
              <w:t>Reserved</w:t>
            </w:r>
          </w:p>
        </w:tc>
      </w:tr>
      <w:tr w:rsidR="00CD198A" w:rsidTr="00CD198A">
        <w:tc>
          <w:tcPr>
            <w:tcW w:w="774" w:type="dxa"/>
          </w:tcPr>
          <w:p w:rsidR="00CD198A" w:rsidRDefault="0004023B">
            <w:pPr>
              <w:pStyle w:val="TableBodyText"/>
              <w:spacing w:after="0"/>
            </w:pPr>
            <w:r>
              <w:t>0xA5</w:t>
            </w:r>
          </w:p>
        </w:tc>
        <w:tc>
          <w:tcPr>
            <w:tcW w:w="1890" w:type="dxa"/>
          </w:tcPr>
          <w:p w:rsidR="00CD198A" w:rsidRDefault="0004023B">
            <w:pPr>
              <w:pStyle w:val="TableBodyText"/>
              <w:spacing w:after="0"/>
            </w:pPr>
            <w:r>
              <w:t>bTypeReserved4</w:t>
            </w:r>
          </w:p>
        </w:tc>
        <w:tc>
          <w:tcPr>
            <w:tcW w:w="3852" w:type="dxa"/>
          </w:tcPr>
          <w:p w:rsidR="00CD198A" w:rsidRDefault="0004023B">
            <w:pPr>
              <w:pStyle w:val="TableBodyText"/>
              <w:spacing w:after="0"/>
            </w:pPr>
            <w:r>
              <w:t>Reserved</w:t>
            </w:r>
          </w:p>
        </w:tc>
      </w:tr>
      <w:tr w:rsidR="00CD198A" w:rsidTr="00CD198A">
        <w:tc>
          <w:tcPr>
            <w:tcW w:w="774" w:type="dxa"/>
          </w:tcPr>
          <w:p w:rsidR="00CD198A" w:rsidRDefault="0004023B">
            <w:pPr>
              <w:pStyle w:val="TableBodyText"/>
              <w:spacing w:after="0"/>
            </w:pPr>
            <w:r>
              <w:t>0xAC</w:t>
            </w:r>
          </w:p>
        </w:tc>
        <w:tc>
          <w:tcPr>
            <w:tcW w:w="1890" w:type="dxa"/>
          </w:tcPr>
          <w:p w:rsidR="00CD198A" w:rsidRDefault="0004023B">
            <w:pPr>
              <w:pStyle w:val="TableBodyText"/>
              <w:spacing w:after="0"/>
            </w:pPr>
            <w:r>
              <w:t>bTypeReserved5</w:t>
            </w:r>
          </w:p>
        </w:tc>
        <w:tc>
          <w:tcPr>
            <w:tcW w:w="3852" w:type="dxa"/>
          </w:tcPr>
          <w:p w:rsidR="00CD198A" w:rsidRDefault="0004023B">
            <w:pPr>
              <w:pStyle w:val="TableBodyText"/>
              <w:spacing w:after="0"/>
            </w:pPr>
            <w:r>
              <w:t>Reserved</w:t>
            </w:r>
          </w:p>
        </w:tc>
      </w:tr>
      <w:tr w:rsidR="00CD198A" w:rsidTr="00CD198A">
        <w:tc>
          <w:tcPr>
            <w:tcW w:w="774" w:type="dxa"/>
          </w:tcPr>
          <w:p w:rsidR="00CD198A" w:rsidRDefault="0004023B">
            <w:pPr>
              <w:pStyle w:val="TableBodyText"/>
              <w:spacing w:after="0"/>
            </w:pPr>
            <w:r>
              <w:t>0xB5</w:t>
            </w:r>
          </w:p>
        </w:tc>
        <w:tc>
          <w:tcPr>
            <w:tcW w:w="1890" w:type="dxa"/>
          </w:tcPr>
          <w:p w:rsidR="00CD198A" w:rsidRDefault="0004023B">
            <w:pPr>
              <w:pStyle w:val="TableBodyText"/>
              <w:spacing w:after="0"/>
            </w:pPr>
            <w:r>
              <w:t>bTypeBTH</w:t>
            </w:r>
          </w:p>
        </w:tc>
        <w:tc>
          <w:tcPr>
            <w:tcW w:w="3852" w:type="dxa"/>
          </w:tcPr>
          <w:p w:rsidR="00CD198A" w:rsidRDefault="0004023B">
            <w:pPr>
              <w:pStyle w:val="TableBodyText"/>
              <w:spacing w:after="0"/>
            </w:pPr>
            <w:r>
              <w:t>BTree-on-Heap (BTH)</w:t>
            </w:r>
          </w:p>
        </w:tc>
      </w:tr>
      <w:tr w:rsidR="00CD198A" w:rsidTr="00CD198A">
        <w:tc>
          <w:tcPr>
            <w:tcW w:w="774" w:type="dxa"/>
          </w:tcPr>
          <w:p w:rsidR="00CD198A" w:rsidRDefault="0004023B">
            <w:pPr>
              <w:pStyle w:val="TableBodyText"/>
              <w:spacing w:after="0"/>
            </w:pPr>
            <w:r>
              <w:t>0xBC</w:t>
            </w:r>
          </w:p>
        </w:tc>
        <w:tc>
          <w:tcPr>
            <w:tcW w:w="1890" w:type="dxa"/>
          </w:tcPr>
          <w:p w:rsidR="00CD198A" w:rsidRDefault="0004023B">
            <w:pPr>
              <w:pStyle w:val="TableBodyText"/>
              <w:spacing w:after="0"/>
            </w:pPr>
            <w:r>
              <w:t>bTypePC</w:t>
            </w:r>
          </w:p>
        </w:tc>
        <w:tc>
          <w:tcPr>
            <w:tcW w:w="3852" w:type="dxa"/>
          </w:tcPr>
          <w:p w:rsidR="00CD198A" w:rsidRDefault="0004023B">
            <w:pPr>
              <w:pStyle w:val="TableBodyText"/>
              <w:spacing w:after="0"/>
            </w:pPr>
            <w:r>
              <w:t>Property Context (PC/BTH)</w:t>
            </w:r>
          </w:p>
        </w:tc>
      </w:tr>
      <w:tr w:rsidR="00CD198A" w:rsidTr="00CD198A">
        <w:tc>
          <w:tcPr>
            <w:tcW w:w="774" w:type="dxa"/>
          </w:tcPr>
          <w:p w:rsidR="00CD198A" w:rsidRDefault="0004023B">
            <w:pPr>
              <w:pStyle w:val="TableBodyText"/>
              <w:spacing w:after="0"/>
            </w:pPr>
            <w:r>
              <w:t>0xCC</w:t>
            </w:r>
          </w:p>
        </w:tc>
        <w:tc>
          <w:tcPr>
            <w:tcW w:w="1890" w:type="dxa"/>
          </w:tcPr>
          <w:p w:rsidR="00CD198A" w:rsidRDefault="0004023B">
            <w:pPr>
              <w:pStyle w:val="TableBodyText"/>
              <w:spacing w:after="0"/>
            </w:pPr>
            <w:r>
              <w:t>bTypeReserved6</w:t>
            </w:r>
          </w:p>
        </w:tc>
        <w:tc>
          <w:tcPr>
            <w:tcW w:w="3852" w:type="dxa"/>
          </w:tcPr>
          <w:p w:rsidR="00CD198A" w:rsidRDefault="0004023B">
            <w:pPr>
              <w:pStyle w:val="TableBodyText"/>
              <w:spacing w:after="0"/>
            </w:pPr>
            <w:r>
              <w:t>Reserved</w:t>
            </w:r>
          </w:p>
        </w:tc>
      </w:tr>
    </w:tbl>
    <w:p w:rsidR="00CD198A" w:rsidRDefault="0004023B">
      <w:pPr>
        <w:pStyle w:val="Definition-Field"/>
      </w:pPr>
      <w:r>
        <w:rPr>
          <w:b/>
        </w:rPr>
        <w:t>hidUserRoot (4 bytes):</w:t>
      </w:r>
      <w:r>
        <w:t xml:space="preserve"> HID that points to the User Root record. The User Root record contains data that is specific to the higher level.</w:t>
      </w:r>
    </w:p>
    <w:p w:rsidR="00CD198A" w:rsidRDefault="0004023B">
      <w:pPr>
        <w:pStyle w:val="Definition-Field"/>
      </w:pPr>
      <w:r>
        <w:rPr>
          <w:b/>
        </w:rPr>
        <w:t>rgbFillLevel (4 bytes):</w:t>
      </w:r>
      <w:r>
        <w:t xml:space="preserve"> Per-block Fill Level Map. This array consists of eight 4-bit values that indicate the</w:t>
      </w:r>
      <w:r>
        <w:t xml:space="preserve"> fill level for each of the first 8 data blocks (including this header block). If the HN has fewer than 8 data blocks, then the values corresponding to the non-existent data blocks MUST be set to zero. The following table explains the values indicated by e</w:t>
      </w:r>
      <w:r>
        <w:t>ach 4-bit value.</w:t>
      </w:r>
    </w:p>
    <w:tbl>
      <w:tblPr>
        <w:tblStyle w:val="Table-ShadedHeaderIndented"/>
        <w:tblW w:w="0" w:type="auto"/>
        <w:tblLook w:val="04A0" w:firstRow="1" w:lastRow="0" w:firstColumn="1" w:lastColumn="0" w:noHBand="0" w:noVBand="1"/>
      </w:tblPr>
      <w:tblGrid>
        <w:gridCol w:w="734"/>
        <w:gridCol w:w="1791"/>
        <w:gridCol w:w="4091"/>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666" w:type="dxa"/>
          </w:tcPr>
          <w:p w:rsidR="00CD198A" w:rsidRDefault="0004023B">
            <w:pPr>
              <w:pStyle w:val="TableHeaderText"/>
              <w:spacing w:after="0"/>
            </w:pPr>
            <w:r>
              <w:t>Value</w:t>
            </w:r>
          </w:p>
        </w:tc>
        <w:tc>
          <w:tcPr>
            <w:tcW w:w="1620" w:type="dxa"/>
          </w:tcPr>
          <w:p w:rsidR="00CD198A" w:rsidRDefault="0004023B">
            <w:pPr>
              <w:pStyle w:val="TableHeaderText"/>
              <w:spacing w:after="0"/>
            </w:pPr>
            <w:r>
              <w:t>Friendly name</w:t>
            </w:r>
          </w:p>
        </w:tc>
        <w:tc>
          <w:tcPr>
            <w:tcW w:w="4091" w:type="dxa"/>
          </w:tcPr>
          <w:p w:rsidR="00CD198A" w:rsidRDefault="0004023B">
            <w:pPr>
              <w:pStyle w:val="TableHeaderText"/>
              <w:spacing w:after="0"/>
            </w:pPr>
            <w:r>
              <w:t>Meaning</w:t>
            </w:r>
          </w:p>
        </w:tc>
      </w:tr>
      <w:tr w:rsidR="00CD198A" w:rsidTr="00CD198A">
        <w:tc>
          <w:tcPr>
            <w:tcW w:w="666" w:type="dxa"/>
          </w:tcPr>
          <w:p w:rsidR="00CD198A" w:rsidRDefault="0004023B">
            <w:pPr>
              <w:pStyle w:val="TableBodyText"/>
              <w:spacing w:after="0"/>
            </w:pPr>
            <w:r>
              <w:t>0x0</w:t>
            </w:r>
          </w:p>
        </w:tc>
        <w:tc>
          <w:tcPr>
            <w:tcW w:w="1620" w:type="dxa"/>
          </w:tcPr>
          <w:p w:rsidR="00CD198A" w:rsidRDefault="0004023B">
            <w:pPr>
              <w:pStyle w:val="TableBodyText"/>
              <w:spacing w:after="0"/>
            </w:pPr>
            <w:r>
              <w:t>FILL_LEVEL_EMPTY</w:t>
            </w:r>
          </w:p>
        </w:tc>
        <w:tc>
          <w:tcPr>
            <w:tcW w:w="4091" w:type="dxa"/>
          </w:tcPr>
          <w:p w:rsidR="00CD198A" w:rsidRDefault="0004023B">
            <w:pPr>
              <w:pStyle w:val="TableBodyText"/>
              <w:spacing w:after="0"/>
            </w:pPr>
            <w:r>
              <w:t>At least 3584 bytes free / data block does not exist</w:t>
            </w:r>
          </w:p>
        </w:tc>
      </w:tr>
      <w:tr w:rsidR="00CD198A" w:rsidTr="00CD198A">
        <w:tc>
          <w:tcPr>
            <w:tcW w:w="666" w:type="dxa"/>
          </w:tcPr>
          <w:p w:rsidR="00CD198A" w:rsidRDefault="0004023B">
            <w:pPr>
              <w:pStyle w:val="TableBodyText"/>
              <w:spacing w:after="0"/>
            </w:pPr>
            <w:r>
              <w:t>0x1</w:t>
            </w:r>
          </w:p>
        </w:tc>
        <w:tc>
          <w:tcPr>
            <w:tcW w:w="1620" w:type="dxa"/>
          </w:tcPr>
          <w:p w:rsidR="00CD198A" w:rsidRDefault="0004023B">
            <w:pPr>
              <w:pStyle w:val="TableBodyText"/>
              <w:spacing w:after="0"/>
            </w:pPr>
            <w:r>
              <w:t>FILL_LEVEL_1</w:t>
            </w:r>
          </w:p>
        </w:tc>
        <w:tc>
          <w:tcPr>
            <w:tcW w:w="4091" w:type="dxa"/>
          </w:tcPr>
          <w:p w:rsidR="00CD198A" w:rsidRDefault="0004023B">
            <w:pPr>
              <w:pStyle w:val="TableBodyText"/>
              <w:spacing w:after="0"/>
            </w:pPr>
            <w:r>
              <w:t>2560-3584 bytes free</w:t>
            </w:r>
          </w:p>
        </w:tc>
      </w:tr>
      <w:tr w:rsidR="00CD198A" w:rsidTr="00CD198A">
        <w:tc>
          <w:tcPr>
            <w:tcW w:w="666" w:type="dxa"/>
          </w:tcPr>
          <w:p w:rsidR="00CD198A" w:rsidRDefault="0004023B">
            <w:pPr>
              <w:pStyle w:val="TableBodyText"/>
              <w:spacing w:after="0"/>
            </w:pPr>
            <w:r>
              <w:t>0x2</w:t>
            </w:r>
          </w:p>
        </w:tc>
        <w:tc>
          <w:tcPr>
            <w:tcW w:w="1620" w:type="dxa"/>
          </w:tcPr>
          <w:p w:rsidR="00CD198A" w:rsidRDefault="0004023B">
            <w:pPr>
              <w:pStyle w:val="TableBodyText"/>
              <w:spacing w:after="0"/>
            </w:pPr>
            <w:r>
              <w:t>FILL_LEVEL_2</w:t>
            </w:r>
          </w:p>
        </w:tc>
        <w:tc>
          <w:tcPr>
            <w:tcW w:w="4091" w:type="dxa"/>
          </w:tcPr>
          <w:p w:rsidR="00CD198A" w:rsidRDefault="0004023B">
            <w:pPr>
              <w:pStyle w:val="TableBodyText"/>
              <w:spacing w:after="0"/>
            </w:pPr>
            <w:r>
              <w:t>2048-2560 bytes free</w:t>
            </w:r>
          </w:p>
        </w:tc>
      </w:tr>
      <w:tr w:rsidR="00CD198A" w:rsidTr="00CD198A">
        <w:tc>
          <w:tcPr>
            <w:tcW w:w="666" w:type="dxa"/>
          </w:tcPr>
          <w:p w:rsidR="00CD198A" w:rsidRDefault="0004023B">
            <w:pPr>
              <w:pStyle w:val="TableBodyText"/>
              <w:spacing w:after="0"/>
            </w:pPr>
            <w:r>
              <w:t>0x3</w:t>
            </w:r>
          </w:p>
        </w:tc>
        <w:tc>
          <w:tcPr>
            <w:tcW w:w="1620" w:type="dxa"/>
          </w:tcPr>
          <w:p w:rsidR="00CD198A" w:rsidRDefault="0004023B">
            <w:pPr>
              <w:pStyle w:val="TableBodyText"/>
              <w:spacing w:after="0"/>
            </w:pPr>
            <w:r>
              <w:t>FILL_LEVEL_3</w:t>
            </w:r>
          </w:p>
        </w:tc>
        <w:tc>
          <w:tcPr>
            <w:tcW w:w="4091" w:type="dxa"/>
          </w:tcPr>
          <w:p w:rsidR="00CD198A" w:rsidRDefault="0004023B">
            <w:pPr>
              <w:pStyle w:val="TableBodyText"/>
              <w:spacing w:after="0"/>
            </w:pPr>
            <w:r>
              <w:t>1792-2048 bytes free</w:t>
            </w:r>
          </w:p>
        </w:tc>
      </w:tr>
      <w:tr w:rsidR="00CD198A" w:rsidTr="00CD198A">
        <w:tc>
          <w:tcPr>
            <w:tcW w:w="666" w:type="dxa"/>
          </w:tcPr>
          <w:p w:rsidR="00CD198A" w:rsidRDefault="0004023B">
            <w:pPr>
              <w:pStyle w:val="TableBodyText"/>
              <w:spacing w:after="0"/>
            </w:pPr>
            <w:r>
              <w:t>0x4</w:t>
            </w:r>
          </w:p>
        </w:tc>
        <w:tc>
          <w:tcPr>
            <w:tcW w:w="1620" w:type="dxa"/>
          </w:tcPr>
          <w:p w:rsidR="00CD198A" w:rsidRDefault="0004023B">
            <w:pPr>
              <w:pStyle w:val="TableBodyText"/>
              <w:spacing w:after="0"/>
            </w:pPr>
            <w:r>
              <w:t>FILL_LEVEL_4</w:t>
            </w:r>
          </w:p>
        </w:tc>
        <w:tc>
          <w:tcPr>
            <w:tcW w:w="4091" w:type="dxa"/>
          </w:tcPr>
          <w:p w:rsidR="00CD198A" w:rsidRDefault="0004023B">
            <w:pPr>
              <w:pStyle w:val="TableBodyText"/>
              <w:spacing w:after="0"/>
            </w:pPr>
            <w:r>
              <w:t>1536-1792 bytes free</w:t>
            </w:r>
          </w:p>
        </w:tc>
      </w:tr>
      <w:tr w:rsidR="00CD198A" w:rsidTr="00CD198A">
        <w:tc>
          <w:tcPr>
            <w:tcW w:w="666" w:type="dxa"/>
          </w:tcPr>
          <w:p w:rsidR="00CD198A" w:rsidRDefault="0004023B">
            <w:pPr>
              <w:pStyle w:val="TableBodyText"/>
              <w:spacing w:after="0"/>
            </w:pPr>
            <w:r>
              <w:t>0x5</w:t>
            </w:r>
          </w:p>
        </w:tc>
        <w:tc>
          <w:tcPr>
            <w:tcW w:w="1620" w:type="dxa"/>
          </w:tcPr>
          <w:p w:rsidR="00CD198A" w:rsidRDefault="0004023B">
            <w:pPr>
              <w:pStyle w:val="TableBodyText"/>
              <w:spacing w:after="0"/>
            </w:pPr>
            <w:r>
              <w:t>FILL_LEVEL_5</w:t>
            </w:r>
          </w:p>
        </w:tc>
        <w:tc>
          <w:tcPr>
            <w:tcW w:w="4091" w:type="dxa"/>
          </w:tcPr>
          <w:p w:rsidR="00CD198A" w:rsidRDefault="0004023B">
            <w:pPr>
              <w:pStyle w:val="TableBodyText"/>
              <w:spacing w:after="0"/>
            </w:pPr>
            <w:r>
              <w:t>1280-1536 bytes free</w:t>
            </w:r>
          </w:p>
        </w:tc>
      </w:tr>
      <w:tr w:rsidR="00CD198A" w:rsidTr="00CD198A">
        <w:tc>
          <w:tcPr>
            <w:tcW w:w="666" w:type="dxa"/>
          </w:tcPr>
          <w:p w:rsidR="00CD198A" w:rsidRDefault="0004023B">
            <w:pPr>
              <w:pStyle w:val="TableBodyText"/>
              <w:spacing w:after="0"/>
            </w:pPr>
            <w:r>
              <w:t>0x6</w:t>
            </w:r>
          </w:p>
        </w:tc>
        <w:tc>
          <w:tcPr>
            <w:tcW w:w="1620" w:type="dxa"/>
          </w:tcPr>
          <w:p w:rsidR="00CD198A" w:rsidRDefault="0004023B">
            <w:pPr>
              <w:pStyle w:val="TableBodyText"/>
              <w:spacing w:after="0"/>
            </w:pPr>
            <w:r>
              <w:t>FILL_LEVEL_6</w:t>
            </w:r>
          </w:p>
        </w:tc>
        <w:tc>
          <w:tcPr>
            <w:tcW w:w="4091" w:type="dxa"/>
          </w:tcPr>
          <w:p w:rsidR="00CD198A" w:rsidRDefault="0004023B">
            <w:pPr>
              <w:pStyle w:val="TableBodyText"/>
              <w:spacing w:after="0"/>
            </w:pPr>
            <w:r>
              <w:t>1024-1280 bytes free</w:t>
            </w:r>
          </w:p>
        </w:tc>
      </w:tr>
      <w:tr w:rsidR="00CD198A" w:rsidTr="00CD198A">
        <w:tc>
          <w:tcPr>
            <w:tcW w:w="666" w:type="dxa"/>
          </w:tcPr>
          <w:p w:rsidR="00CD198A" w:rsidRDefault="0004023B">
            <w:pPr>
              <w:pStyle w:val="TableBodyText"/>
              <w:spacing w:after="0"/>
            </w:pPr>
            <w:r>
              <w:t>0x7</w:t>
            </w:r>
          </w:p>
        </w:tc>
        <w:tc>
          <w:tcPr>
            <w:tcW w:w="1620" w:type="dxa"/>
          </w:tcPr>
          <w:p w:rsidR="00CD198A" w:rsidRDefault="0004023B">
            <w:pPr>
              <w:pStyle w:val="TableBodyText"/>
              <w:spacing w:after="0"/>
            </w:pPr>
            <w:r>
              <w:t>FILL_LEVEL_7</w:t>
            </w:r>
          </w:p>
        </w:tc>
        <w:tc>
          <w:tcPr>
            <w:tcW w:w="4091" w:type="dxa"/>
          </w:tcPr>
          <w:p w:rsidR="00CD198A" w:rsidRDefault="0004023B">
            <w:pPr>
              <w:pStyle w:val="TableBodyText"/>
              <w:spacing w:after="0"/>
            </w:pPr>
            <w:r>
              <w:t>768-1024 bytes free</w:t>
            </w:r>
          </w:p>
        </w:tc>
      </w:tr>
      <w:tr w:rsidR="00CD198A" w:rsidTr="00CD198A">
        <w:tc>
          <w:tcPr>
            <w:tcW w:w="666" w:type="dxa"/>
          </w:tcPr>
          <w:p w:rsidR="00CD198A" w:rsidRDefault="0004023B">
            <w:pPr>
              <w:pStyle w:val="TableBodyText"/>
              <w:spacing w:after="0"/>
            </w:pPr>
            <w:r>
              <w:t>0x8</w:t>
            </w:r>
          </w:p>
        </w:tc>
        <w:tc>
          <w:tcPr>
            <w:tcW w:w="1620" w:type="dxa"/>
          </w:tcPr>
          <w:p w:rsidR="00CD198A" w:rsidRDefault="0004023B">
            <w:pPr>
              <w:pStyle w:val="TableBodyText"/>
              <w:spacing w:after="0"/>
            </w:pPr>
            <w:r>
              <w:t>FILL_LEVEL_8</w:t>
            </w:r>
          </w:p>
        </w:tc>
        <w:tc>
          <w:tcPr>
            <w:tcW w:w="4091" w:type="dxa"/>
          </w:tcPr>
          <w:p w:rsidR="00CD198A" w:rsidRDefault="0004023B">
            <w:pPr>
              <w:pStyle w:val="TableBodyText"/>
              <w:spacing w:after="0"/>
            </w:pPr>
            <w:r>
              <w:t>512-768 bytes free</w:t>
            </w:r>
          </w:p>
        </w:tc>
      </w:tr>
      <w:tr w:rsidR="00CD198A" w:rsidTr="00CD198A">
        <w:tc>
          <w:tcPr>
            <w:tcW w:w="666" w:type="dxa"/>
          </w:tcPr>
          <w:p w:rsidR="00CD198A" w:rsidRDefault="0004023B">
            <w:pPr>
              <w:pStyle w:val="TableBodyText"/>
              <w:spacing w:after="0"/>
            </w:pPr>
            <w:r>
              <w:t>0x9</w:t>
            </w:r>
          </w:p>
        </w:tc>
        <w:tc>
          <w:tcPr>
            <w:tcW w:w="1620" w:type="dxa"/>
          </w:tcPr>
          <w:p w:rsidR="00CD198A" w:rsidRDefault="0004023B">
            <w:pPr>
              <w:pStyle w:val="TableBodyText"/>
              <w:spacing w:after="0"/>
            </w:pPr>
            <w:r>
              <w:t>FILL_LEVEL_9</w:t>
            </w:r>
          </w:p>
        </w:tc>
        <w:tc>
          <w:tcPr>
            <w:tcW w:w="4091" w:type="dxa"/>
          </w:tcPr>
          <w:p w:rsidR="00CD198A" w:rsidRDefault="0004023B">
            <w:pPr>
              <w:pStyle w:val="TableBodyText"/>
              <w:spacing w:after="0"/>
            </w:pPr>
            <w:r>
              <w:t>256-512 bytes free</w:t>
            </w:r>
          </w:p>
        </w:tc>
      </w:tr>
      <w:tr w:rsidR="00CD198A" w:rsidTr="00CD198A">
        <w:tc>
          <w:tcPr>
            <w:tcW w:w="666" w:type="dxa"/>
          </w:tcPr>
          <w:p w:rsidR="00CD198A" w:rsidRDefault="0004023B">
            <w:pPr>
              <w:pStyle w:val="TableBodyText"/>
              <w:spacing w:after="0"/>
            </w:pPr>
            <w:r>
              <w:t>0xA</w:t>
            </w:r>
          </w:p>
        </w:tc>
        <w:tc>
          <w:tcPr>
            <w:tcW w:w="1620" w:type="dxa"/>
          </w:tcPr>
          <w:p w:rsidR="00CD198A" w:rsidRDefault="0004023B">
            <w:pPr>
              <w:pStyle w:val="TableBodyText"/>
              <w:spacing w:after="0"/>
            </w:pPr>
            <w:r>
              <w:t>FILL_LEVEL_10</w:t>
            </w:r>
          </w:p>
        </w:tc>
        <w:tc>
          <w:tcPr>
            <w:tcW w:w="4091" w:type="dxa"/>
          </w:tcPr>
          <w:p w:rsidR="00CD198A" w:rsidRDefault="0004023B">
            <w:pPr>
              <w:pStyle w:val="TableBodyText"/>
              <w:spacing w:after="0"/>
            </w:pPr>
            <w:r>
              <w:t>128-256 bytes free</w:t>
            </w:r>
          </w:p>
        </w:tc>
      </w:tr>
      <w:tr w:rsidR="00CD198A" w:rsidTr="00CD198A">
        <w:tc>
          <w:tcPr>
            <w:tcW w:w="666" w:type="dxa"/>
          </w:tcPr>
          <w:p w:rsidR="00CD198A" w:rsidRDefault="0004023B">
            <w:pPr>
              <w:pStyle w:val="TableBodyText"/>
              <w:spacing w:after="0"/>
            </w:pPr>
            <w:r>
              <w:t>0xB</w:t>
            </w:r>
          </w:p>
        </w:tc>
        <w:tc>
          <w:tcPr>
            <w:tcW w:w="1620" w:type="dxa"/>
          </w:tcPr>
          <w:p w:rsidR="00CD198A" w:rsidRDefault="0004023B">
            <w:pPr>
              <w:pStyle w:val="TableBodyText"/>
              <w:spacing w:after="0"/>
            </w:pPr>
            <w:r>
              <w:t>FILL_LEVEL_11</w:t>
            </w:r>
          </w:p>
        </w:tc>
        <w:tc>
          <w:tcPr>
            <w:tcW w:w="4091" w:type="dxa"/>
          </w:tcPr>
          <w:p w:rsidR="00CD198A" w:rsidRDefault="0004023B">
            <w:pPr>
              <w:pStyle w:val="TableBodyText"/>
              <w:spacing w:after="0"/>
            </w:pPr>
            <w:r>
              <w:t>64-128 bytes free</w:t>
            </w:r>
          </w:p>
        </w:tc>
      </w:tr>
      <w:tr w:rsidR="00CD198A" w:rsidTr="00CD198A">
        <w:tc>
          <w:tcPr>
            <w:tcW w:w="666" w:type="dxa"/>
          </w:tcPr>
          <w:p w:rsidR="00CD198A" w:rsidRDefault="0004023B">
            <w:pPr>
              <w:pStyle w:val="TableBodyText"/>
              <w:spacing w:after="0"/>
            </w:pPr>
            <w:r>
              <w:t>0xC</w:t>
            </w:r>
          </w:p>
        </w:tc>
        <w:tc>
          <w:tcPr>
            <w:tcW w:w="1620" w:type="dxa"/>
          </w:tcPr>
          <w:p w:rsidR="00CD198A" w:rsidRDefault="0004023B">
            <w:pPr>
              <w:pStyle w:val="TableBodyText"/>
              <w:spacing w:after="0"/>
            </w:pPr>
            <w:r>
              <w:t>FILL_LEVEL_12</w:t>
            </w:r>
          </w:p>
        </w:tc>
        <w:tc>
          <w:tcPr>
            <w:tcW w:w="4091" w:type="dxa"/>
          </w:tcPr>
          <w:p w:rsidR="00CD198A" w:rsidRDefault="0004023B">
            <w:pPr>
              <w:pStyle w:val="TableBodyText"/>
              <w:spacing w:after="0"/>
            </w:pPr>
            <w:r>
              <w:t>32-64 bytes free</w:t>
            </w:r>
          </w:p>
        </w:tc>
      </w:tr>
      <w:tr w:rsidR="00CD198A" w:rsidTr="00CD198A">
        <w:tc>
          <w:tcPr>
            <w:tcW w:w="666" w:type="dxa"/>
          </w:tcPr>
          <w:p w:rsidR="00CD198A" w:rsidRDefault="0004023B">
            <w:pPr>
              <w:pStyle w:val="TableBodyText"/>
              <w:spacing w:after="0"/>
            </w:pPr>
            <w:r>
              <w:t>0xD</w:t>
            </w:r>
          </w:p>
        </w:tc>
        <w:tc>
          <w:tcPr>
            <w:tcW w:w="1620" w:type="dxa"/>
          </w:tcPr>
          <w:p w:rsidR="00CD198A" w:rsidRDefault="0004023B">
            <w:pPr>
              <w:pStyle w:val="TableBodyText"/>
              <w:spacing w:after="0"/>
            </w:pPr>
            <w:r>
              <w:t>FILL_LEVEL_13</w:t>
            </w:r>
          </w:p>
        </w:tc>
        <w:tc>
          <w:tcPr>
            <w:tcW w:w="4091" w:type="dxa"/>
          </w:tcPr>
          <w:p w:rsidR="00CD198A" w:rsidRDefault="0004023B">
            <w:pPr>
              <w:pStyle w:val="TableBodyText"/>
              <w:spacing w:after="0"/>
            </w:pPr>
            <w:r>
              <w:t>16-32 bytes free</w:t>
            </w:r>
          </w:p>
        </w:tc>
      </w:tr>
      <w:tr w:rsidR="00CD198A" w:rsidTr="00CD198A">
        <w:tc>
          <w:tcPr>
            <w:tcW w:w="666" w:type="dxa"/>
          </w:tcPr>
          <w:p w:rsidR="00CD198A" w:rsidRDefault="0004023B">
            <w:pPr>
              <w:pStyle w:val="TableBodyText"/>
              <w:spacing w:after="0"/>
            </w:pPr>
            <w:r>
              <w:t>0xE</w:t>
            </w:r>
          </w:p>
        </w:tc>
        <w:tc>
          <w:tcPr>
            <w:tcW w:w="1620" w:type="dxa"/>
          </w:tcPr>
          <w:p w:rsidR="00CD198A" w:rsidRDefault="0004023B">
            <w:pPr>
              <w:pStyle w:val="TableBodyText"/>
              <w:spacing w:after="0"/>
            </w:pPr>
            <w:r>
              <w:t>FILL_LEVEL_14</w:t>
            </w:r>
          </w:p>
        </w:tc>
        <w:tc>
          <w:tcPr>
            <w:tcW w:w="4091" w:type="dxa"/>
          </w:tcPr>
          <w:p w:rsidR="00CD198A" w:rsidRDefault="0004023B">
            <w:pPr>
              <w:pStyle w:val="TableBodyText"/>
              <w:spacing w:after="0"/>
            </w:pPr>
            <w:r>
              <w:t>8-16 bytes free</w:t>
            </w:r>
          </w:p>
        </w:tc>
      </w:tr>
      <w:tr w:rsidR="00CD198A" w:rsidTr="00CD198A">
        <w:tc>
          <w:tcPr>
            <w:tcW w:w="666" w:type="dxa"/>
          </w:tcPr>
          <w:p w:rsidR="00CD198A" w:rsidRDefault="0004023B">
            <w:pPr>
              <w:pStyle w:val="TableBodyText"/>
              <w:spacing w:after="0"/>
            </w:pPr>
            <w:r>
              <w:t>0xF</w:t>
            </w:r>
          </w:p>
        </w:tc>
        <w:tc>
          <w:tcPr>
            <w:tcW w:w="1620" w:type="dxa"/>
          </w:tcPr>
          <w:p w:rsidR="00CD198A" w:rsidRDefault="0004023B">
            <w:pPr>
              <w:pStyle w:val="TableBodyText"/>
              <w:spacing w:after="0"/>
            </w:pPr>
            <w:r>
              <w:t>FILL_LEVEL_FULL</w:t>
            </w:r>
          </w:p>
        </w:tc>
        <w:tc>
          <w:tcPr>
            <w:tcW w:w="4091" w:type="dxa"/>
          </w:tcPr>
          <w:p w:rsidR="00CD198A" w:rsidRDefault="0004023B">
            <w:pPr>
              <w:pStyle w:val="TableBodyText"/>
              <w:spacing w:after="0"/>
            </w:pPr>
            <w:r>
              <w:t>Data block has less than 8 bytes free</w:t>
            </w:r>
          </w:p>
        </w:tc>
      </w:tr>
    </w:tbl>
    <w:p w:rsidR="00CD198A" w:rsidRDefault="00CD198A"/>
    <w:p w:rsidR="00CD198A" w:rsidRDefault="0004023B">
      <w:pPr>
        <w:pStyle w:val="Heading4"/>
      </w:pPr>
      <w:bookmarkStart w:id="201" w:name="section_9c34ecf836bc45a1a2dfee35c6dc840a"/>
      <w:bookmarkStart w:id="202" w:name="_Toc190324437"/>
      <w:r>
        <w:lastRenderedPageBreak/>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CD198A" w:rsidRDefault="0004023B">
      <w:r>
        <w:t>This is the header record used in subsequent data blocks of the HN that do not require a new Fill Level Map (see next section). This is only used when multiple data blocks are p</w:t>
      </w:r>
      <w:r>
        <w:t>resent.</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gridAfter w:val="16"/>
          <w:wAfter w:w="4320" w:type="dxa"/>
          <w:trHeight w:val="490"/>
        </w:trPr>
        <w:tc>
          <w:tcPr>
            <w:tcW w:w="4320" w:type="dxa"/>
            <w:gridSpan w:val="16"/>
          </w:tcPr>
          <w:p w:rsidR="00CD198A" w:rsidRDefault="0004023B">
            <w:pPr>
              <w:pStyle w:val="PacketDiagramBodyText"/>
            </w:pPr>
            <w:r>
              <w:t>ibHnpm</w:t>
            </w:r>
          </w:p>
        </w:tc>
      </w:tr>
    </w:tbl>
    <w:p w:rsidR="00CD198A" w:rsidRDefault="0004023B">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CD198A" w:rsidRDefault="0004023B">
      <w:pPr>
        <w:pStyle w:val="Heading4"/>
      </w:pPr>
      <w:bookmarkStart w:id="203" w:name="section_822e2327b29d4ec491be45637a438d40"/>
      <w:bookmarkStart w:id="204" w:name="_Toc190324438"/>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CD198A" w:rsidRDefault="0004023B">
      <w:r>
        <w:t>Beginning with the eighth data block, a new Fill Level Map is</w:t>
      </w:r>
      <w:r>
        <w:t xml:space="preserve"> required. An HNBITMAPHDR fulfills this requirement. The Fill Level Map in the HNBITMAPHDR can map 128 blocks. This means that an HNBITMAPHDR appears at data block 8 (the first data block is data block 0) and thereafter every 128 blocks. (that is, data blo</w:t>
      </w:r>
      <w:r>
        <w:t>ck 8, data block 136, data block 264, and so on).</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hRule="exact" w:val="490"/>
        </w:trPr>
        <w:tc>
          <w:tcPr>
            <w:tcW w:w="4320" w:type="dxa"/>
            <w:gridSpan w:val="16"/>
            <w:vAlign w:val="top"/>
          </w:tcPr>
          <w:p w:rsidR="00CD198A" w:rsidRDefault="0004023B">
            <w:pPr>
              <w:pStyle w:val="PacketDiagramBodyText"/>
            </w:pPr>
            <w:r>
              <w:t>ibHnpm</w:t>
            </w:r>
          </w:p>
        </w:tc>
        <w:tc>
          <w:tcPr>
            <w:tcW w:w="4320" w:type="dxa"/>
            <w:gridSpan w:val="16"/>
            <w:vAlign w:val="top"/>
          </w:tcPr>
          <w:p w:rsidR="00CD198A" w:rsidRDefault="0004023B">
            <w:pPr>
              <w:pStyle w:val="PacketDiagramBodyText"/>
            </w:pPr>
            <w:r>
              <w:t>rgbFillLevel (64 bytes)</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trHeight w:hRule="exact" w:val="490"/>
        </w:trPr>
        <w:tc>
          <w:tcPr>
            <w:tcW w:w="8640" w:type="dxa"/>
            <w:gridSpan w:val="32"/>
            <w:vAlign w:val="top"/>
          </w:tcPr>
          <w:p w:rsidR="00CD198A" w:rsidRDefault="0004023B">
            <w:pPr>
              <w:pStyle w:val="PacketDiagramBodyText"/>
            </w:pPr>
            <w:r>
              <w:t>...</w:t>
            </w:r>
          </w:p>
        </w:tc>
      </w:tr>
      <w:tr w:rsidR="00CD198A" w:rsidTr="00CD198A">
        <w:trPr>
          <w:gridAfter w:val="16"/>
          <w:wAfter w:w="4320" w:type="dxa"/>
          <w:trHeight w:hRule="exact" w:val="490"/>
        </w:trPr>
        <w:tc>
          <w:tcPr>
            <w:tcW w:w="4320" w:type="dxa"/>
            <w:gridSpan w:val="16"/>
            <w:vAlign w:val="top"/>
          </w:tcPr>
          <w:p w:rsidR="00CD198A" w:rsidRDefault="0004023B">
            <w:pPr>
              <w:pStyle w:val="PacketDiagramBodyText"/>
            </w:pPr>
            <w:r>
              <w:t>...</w:t>
            </w:r>
          </w:p>
        </w:tc>
      </w:tr>
    </w:tbl>
    <w:p w:rsidR="00CD198A" w:rsidRDefault="0004023B">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CD198A" w:rsidRDefault="0004023B">
      <w:pPr>
        <w:pStyle w:val="Definition-Field"/>
      </w:pPr>
      <w:r>
        <w:rPr>
          <w:b/>
        </w:rPr>
        <w:t>rgbFillLevel (64 bytes):</w:t>
      </w:r>
      <w:r>
        <w:t xml:space="preserve"> Per-block Fill Level Map. This array consists of one hundred and twenty-eight (128) 4-bit values that indica</w:t>
      </w:r>
      <w:r>
        <w:t xml:space="preserve">te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CD198A" w:rsidRDefault="0004023B">
      <w:pPr>
        <w:pStyle w:val="Heading4"/>
      </w:pPr>
      <w:bookmarkStart w:id="205" w:name="section_291653c0b3474c5bba4185ad780b4ba4"/>
      <w:bookmarkStart w:id="206" w:name="_Toc190324439"/>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CD198A" w:rsidRDefault="0004023B">
      <w:r>
        <w:t xml:space="preserve">The </w:t>
      </w:r>
      <w:r>
        <w:rPr>
          <w:b/>
        </w:rPr>
        <w:t>HNPAGEMAP</w:t>
      </w:r>
      <w:r>
        <w:t xml:space="preserve"> is the last item in the variable</w:t>
      </w:r>
      <w:r>
        <w:t xml:space="preserv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2-byte boundary so there can be an a</w:t>
      </w:r>
      <w:r>
        <w:t xml:space="preserve">dditional 1 byte of padding between the last heap item and the </w:t>
      </w:r>
      <w:r>
        <w:rPr>
          <w:b/>
        </w:rPr>
        <w:t>HNPAGEMAP</w:t>
      </w:r>
      <w:r>
        <w:t>.</w:t>
      </w:r>
    </w:p>
    <w:p w:rsidR="00CD198A" w:rsidRDefault="0004023B">
      <w:r>
        <w:lastRenderedPageBreak/>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HNPAGEHDR and HNBITMAPHDR records.</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4320" w:type="dxa"/>
            <w:gridSpan w:val="16"/>
          </w:tcPr>
          <w:p w:rsidR="00CD198A" w:rsidRDefault="0004023B">
            <w:pPr>
              <w:pStyle w:val="PacketDiagramBodyText"/>
            </w:pPr>
            <w:r>
              <w:t>cAlloc</w:t>
            </w:r>
          </w:p>
        </w:tc>
        <w:tc>
          <w:tcPr>
            <w:tcW w:w="4320" w:type="dxa"/>
            <w:gridSpan w:val="16"/>
          </w:tcPr>
          <w:p w:rsidR="00CD198A" w:rsidRDefault="0004023B">
            <w:pPr>
              <w:pStyle w:val="PacketDiagramBodyText"/>
            </w:pPr>
            <w:r>
              <w:t>cFree</w:t>
            </w:r>
          </w:p>
        </w:tc>
      </w:tr>
      <w:tr w:rsidR="00CD198A" w:rsidTr="00CD198A">
        <w:trPr>
          <w:trHeight w:val="490"/>
        </w:trPr>
        <w:tc>
          <w:tcPr>
            <w:tcW w:w="8640" w:type="dxa"/>
            <w:gridSpan w:val="32"/>
          </w:tcPr>
          <w:p w:rsidR="00CD198A" w:rsidRDefault="0004023B">
            <w:pPr>
              <w:pStyle w:val="PacketDiagramBodyText"/>
            </w:pPr>
            <w:r>
              <w:t>rgibAlloc (variable)</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cAlloc (2 bytes):</w:t>
      </w:r>
      <w:r>
        <w:t xml:space="preserve"> Allocation count. This represents the number of items (allocations) in the HN.</w:t>
      </w:r>
    </w:p>
    <w:p w:rsidR="00CD198A" w:rsidRDefault="0004023B">
      <w:pPr>
        <w:pStyle w:val="Definition-Field"/>
      </w:pPr>
      <w:r>
        <w:rPr>
          <w:b/>
        </w:rPr>
        <w:t>cFree (2 bytes):</w:t>
      </w:r>
      <w:r>
        <w:t xml:space="preserve"> Free count. This represents the number of freed items in the HN.</w:t>
      </w:r>
    </w:p>
    <w:p w:rsidR="00CD198A" w:rsidRDefault="0004023B">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CD198A" w:rsidRDefault="0004023B">
      <w:pPr>
        <w:pStyle w:val="Heading4"/>
      </w:pPr>
      <w:bookmarkStart w:id="207" w:name="section_a3fa280ceba3434f86e4b95141b3c7b1"/>
      <w:bookmarkStart w:id="208" w:name="_Toc190324440"/>
      <w:r>
        <w:lastRenderedPageBreak/>
        <w:t xml:space="preserve">Anatomy of HN Data </w:t>
      </w:r>
      <w:r>
        <w:t>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 of HN data block</w:instrText>
      </w:r>
      <w:r>
        <w:instrText xml:space="preserve">s" </w:instrText>
      </w:r>
      <w:r>
        <w:fldChar w:fldCharType="end"/>
      </w:r>
    </w:p>
    <w:p w:rsidR="00CD198A" w:rsidRDefault="0004023B">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CD198A" w:rsidRDefault="0004023B">
      <w:r>
        <w:t xml:space="preserve">This illustrates the data organization for an </w:t>
      </w:r>
      <w:r>
        <w:rPr>
          <w:b/>
        </w:rPr>
        <w:t>HN</w:t>
      </w:r>
      <w:r>
        <w:t xml:space="preserve"> that consists of a single data block, and an </w:t>
      </w:r>
      <w:r>
        <w:rPr>
          <w:b/>
        </w:rPr>
        <w:t>HN</w:t>
      </w:r>
      <w:r>
        <w:t xml:space="preserve"> that consists of multip</w:t>
      </w:r>
      <w:r>
        <w:t xml:space="preserve">le data blocks through the use of a data tree construct. Note than an </w:t>
      </w:r>
      <w:r>
        <w:rPr>
          <w:b/>
        </w:rPr>
        <w:t>XXBLOCK</w:t>
      </w:r>
      <w:r>
        <w:t xml:space="preserve"> can be used if the space required exceeds the capacity of an </w:t>
      </w:r>
      <w:r>
        <w:rPr>
          <w:b/>
        </w:rPr>
        <w:t>XBLOCK</w:t>
      </w:r>
      <w:r>
        <w:t>.</w:t>
      </w:r>
    </w:p>
    <w:p w:rsidR="00CD198A" w:rsidRDefault="0004023B">
      <w:pPr>
        <w:pStyle w:val="Heading5"/>
      </w:pPr>
      <w:bookmarkStart w:id="209" w:name="section_5025dd4ecca84d12ad51f40e992c9506"/>
      <w:bookmarkStart w:id="210" w:name="_Toc190324441"/>
      <w:r>
        <w:t>Single-Block Configuration</w:t>
      </w:r>
      <w:bookmarkEnd w:id="209"/>
      <w:bookmarkEnd w:id="210"/>
    </w:p>
    <w:p w:rsidR="00CD198A" w:rsidRDefault="0004023B">
      <w:r>
        <w:t xml:space="preserve">The single-block </w:t>
      </w:r>
      <w:r>
        <w:rPr>
          <w:b/>
        </w:rPr>
        <w:t>HN</w:t>
      </w:r>
      <w:r>
        <w:t xml:space="preserve"> consists of a single data block with an </w:t>
      </w:r>
      <w:r>
        <w:rPr>
          <w:b/>
        </w:rPr>
        <w:t>HNHDR</w:t>
      </w:r>
      <w:r>
        <w:t xml:space="preserve"> header structure</w:t>
      </w:r>
      <w:r>
        <w:t xml:space="preserv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the heap are located in the space between the </w:t>
      </w:r>
      <w:r>
        <w:rPr>
          <w:b/>
        </w:rPr>
        <w:t>HNHDR</w:t>
      </w:r>
      <w:r>
        <w:t xml:space="preserve"> and the </w:t>
      </w:r>
      <w:r>
        <w:rPr>
          <w:b/>
        </w:rPr>
        <w:t>HNPAGEMAP</w:t>
      </w:r>
      <w:r>
        <w:t xml:space="preserve"> structures.</w:t>
      </w:r>
    </w:p>
    <w:p w:rsidR="00CD198A" w:rsidRDefault="0004023B">
      <w:pPr>
        <w:pStyle w:val="Heading5"/>
      </w:pPr>
      <w:bookmarkStart w:id="211" w:name="section_1bf67b8acbe84b589ddc89997126da17"/>
      <w:bookmarkStart w:id="212" w:name="_Toc190324442"/>
      <w:r>
        <w:t>Data Tree Configuration</w:t>
      </w:r>
      <w:bookmarkEnd w:id="211"/>
      <w:bookmarkEnd w:id="212"/>
    </w:p>
    <w:p w:rsidR="00CD198A" w:rsidRDefault="0004023B">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w:t>
      </w:r>
      <w:r>
        <w:t xml:space="preserve">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the single-block case. Because the </w:t>
      </w:r>
      <w:r>
        <w:rPr>
          <w:b/>
        </w:rPr>
        <w:t>HNHDR</w:t>
      </w:r>
      <w:r>
        <w:t xml:space="preserve"> has eight Fill </w:t>
      </w:r>
      <w:r>
        <w:rPr>
          <w:b/>
        </w:rPr>
        <w:t>Level</w:t>
      </w:r>
      <w:r>
        <w:t xml:space="preserve"> Map slots, the next seven blocks onl</w:t>
      </w:r>
      <w:r>
        <w:t xml:space="preserve">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slots, it is only required once every 128 blocks thereafter. All the </w:t>
      </w:r>
      <w:r>
        <w:t xml:space="preserve">blocks in-between have the </w:t>
      </w:r>
      <w:r>
        <w:rPr>
          <w:b/>
        </w:rPr>
        <w:t>HNPAGEHDR</w:t>
      </w:r>
      <w:r>
        <w:t xml:space="preserve"> header instead.</w:t>
      </w:r>
    </w:p>
    <w:p w:rsidR="00CD198A" w:rsidRDefault="0004023B">
      <w:r>
        <w:t>In terms of data arrangement, the data tree case is an extension to the single-block case, where individual heap items are allocated from the leaf data blocks in a similar manner.</w:t>
      </w:r>
    </w:p>
    <w:p w:rsidR="00CD198A" w:rsidRDefault="0004023B">
      <w:pPr>
        <w:pStyle w:val="Heading3"/>
      </w:pPr>
      <w:bookmarkStart w:id="213" w:name="section_2dd1a95ac8b14ac587d110cb8de64053"/>
      <w:bookmarkStart w:id="214" w:name="_Toc190324443"/>
      <w:r>
        <w:t>BTree-on-Heap (BTH)</w:t>
      </w:r>
      <w:bookmarkEnd w:id="213"/>
      <w:bookmarkEnd w:id="214"/>
      <w:r>
        <w:fldChar w:fldCharType="begin"/>
      </w:r>
      <w:r>
        <w:instrText xml:space="preserve"> XE </w:instrText>
      </w:r>
      <w:r>
        <w:instrText xml:space="preserve">"Details:BTree-on-Heap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CD198A" w:rsidRDefault="0004023B">
      <w:r>
        <w:t xml:space="preserve">A </w:t>
      </w:r>
      <w:r>
        <w:rPr>
          <w:b/>
        </w:rPr>
        <w:t>BTree-on-Heap</w:t>
      </w:r>
      <w:r>
        <w:t xml:space="preserve"> implements a classic BTree on a heap node. A BTH consists of several parts: A header, the BTree records, and optional</w:t>
      </w:r>
      <w:r>
        <w:t xml:space="preserve"> BTree data. The following diagram shows a high-level schematic of a BTH.</w:t>
      </w:r>
    </w:p>
    <w:p w:rsidR="00CD198A" w:rsidRDefault="0004023B">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CD198A" w:rsidRDefault="0004023B">
      <w:r>
        <w:t>The preceding diagram shows a BTH with two levels of indices. The top-level index  (Key, HID) value pairs actually poi</w:t>
      </w:r>
      <w:r>
        <w:t xml:space="preserve">nt to heap items that contain the Level 1 Indices, which, in turn, point to heap items that contain the leaf (Key, data) value pairs. Each of the six boxes in the diagram actually represents six separate items allocated out of the same HN, as indicated by </w:t>
      </w:r>
      <w:r>
        <w:t>their associated HIDs.</w:t>
      </w:r>
    </w:p>
    <w:p w:rsidR="00CD198A" w:rsidRDefault="0004023B">
      <w:pPr>
        <w:pStyle w:val="Heading4"/>
      </w:pPr>
      <w:bookmarkStart w:id="215" w:name="section_5a6ab19e1f444defad647bd82d94bd78"/>
      <w:bookmarkStart w:id="216" w:name="_Toc190324444"/>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CD198A" w:rsidRDefault="0004023B">
      <w:r>
        <w:t>The BTHHEADER contains the BTH metadata, which instructs the reader how to access the other objects of th</w:t>
      </w:r>
      <w:r>
        <w:t>e BTH structure.</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cbKey</w:t>
            </w:r>
          </w:p>
        </w:tc>
        <w:tc>
          <w:tcPr>
            <w:tcW w:w="2160" w:type="dxa"/>
            <w:gridSpan w:val="8"/>
          </w:tcPr>
          <w:p w:rsidR="00CD198A" w:rsidRDefault="0004023B">
            <w:pPr>
              <w:pStyle w:val="PacketDiagramBodyText"/>
            </w:pPr>
            <w:r>
              <w:t>cbEnt</w:t>
            </w:r>
          </w:p>
        </w:tc>
        <w:tc>
          <w:tcPr>
            <w:tcW w:w="2160" w:type="dxa"/>
            <w:gridSpan w:val="8"/>
          </w:tcPr>
          <w:p w:rsidR="00CD198A" w:rsidRDefault="0004023B">
            <w:pPr>
              <w:pStyle w:val="PacketDiagramBodyText"/>
            </w:pPr>
            <w:r>
              <w:t>bIdxLevels</w:t>
            </w:r>
          </w:p>
        </w:tc>
      </w:tr>
      <w:tr w:rsidR="00CD198A" w:rsidTr="00CD198A">
        <w:trPr>
          <w:trHeight w:val="490"/>
        </w:trPr>
        <w:tc>
          <w:tcPr>
            <w:tcW w:w="8640" w:type="dxa"/>
            <w:gridSpan w:val="32"/>
          </w:tcPr>
          <w:p w:rsidR="00CD198A" w:rsidRDefault="0004023B">
            <w:pPr>
              <w:pStyle w:val="PacketDiagramBodyText"/>
            </w:pPr>
            <w:r>
              <w:t>hidRoot</w:t>
            </w:r>
          </w:p>
        </w:tc>
      </w:tr>
    </w:tbl>
    <w:p w:rsidR="00CD198A" w:rsidRDefault="0004023B">
      <w:pPr>
        <w:pStyle w:val="Definition-Field"/>
      </w:pPr>
      <w:r>
        <w:rPr>
          <w:b/>
        </w:rPr>
        <w:t>bType (1 byte):</w:t>
      </w:r>
      <w:r>
        <w:t xml:space="preserve"> MUST be </w:t>
      </w:r>
      <w:r>
        <w:rPr>
          <w:b/>
        </w:rPr>
        <w:t>bTypeBTH</w:t>
      </w:r>
      <w:r>
        <w:t>.</w:t>
      </w:r>
    </w:p>
    <w:p w:rsidR="00CD198A" w:rsidRDefault="0004023B">
      <w:pPr>
        <w:pStyle w:val="Definition-Field"/>
      </w:pPr>
      <w:r>
        <w:rPr>
          <w:b/>
        </w:rPr>
        <w:t>cbKey (1 byte):</w:t>
      </w:r>
      <w:r>
        <w:t xml:space="preserve"> Size of the </w:t>
      </w:r>
      <w:r>
        <w:rPr>
          <w:b/>
        </w:rPr>
        <w:t>BTree Key</w:t>
      </w:r>
      <w:r>
        <w:t xml:space="preserve"> value, in bytes. This value MUST be set to 2, 4, 8, or 16.</w:t>
      </w:r>
    </w:p>
    <w:p w:rsidR="00CD198A" w:rsidRDefault="0004023B">
      <w:pPr>
        <w:pStyle w:val="Definition-Field"/>
      </w:pPr>
      <w:r>
        <w:rPr>
          <w:b/>
        </w:rPr>
        <w:t>cbEnt (1 byte):</w:t>
      </w:r>
      <w:r>
        <w:t xml:space="preserve"> Size of the data value, in bytes. This MUST be greater than zero and less than or equal to 32. </w:t>
      </w:r>
    </w:p>
    <w:p w:rsidR="00CD198A" w:rsidRDefault="0004023B">
      <w:pPr>
        <w:pStyle w:val="Definition-Field"/>
      </w:pPr>
      <w:r>
        <w:rPr>
          <w:b/>
        </w:rPr>
        <w:t>bIdxLevels (1 byte):</w:t>
      </w:r>
      <w:r>
        <w:t xml:space="preserve"> Index depth. This number indicates how many levels of intermedi</w:t>
      </w:r>
      <w:r>
        <w:t xml:space="preserve">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 value indicates how many intermediate index levels are presen</w:t>
      </w:r>
      <w:r>
        <w:t>t.</w:t>
      </w:r>
    </w:p>
    <w:p w:rsidR="00CD198A" w:rsidRDefault="0004023B">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CD198A" w:rsidRDefault="0004023B">
      <w:pPr>
        <w:pStyle w:val="Heading4"/>
      </w:pPr>
      <w:bookmarkStart w:id="217" w:name="section_2c992ac11b214167b111f76cf609005f"/>
      <w:bookmarkStart w:id="218" w:name="_Toc190324445"/>
      <w:r>
        <w:t>Intermediate BTH (Index) Records</w:t>
      </w:r>
      <w:bookmarkEnd w:id="217"/>
      <w:bookmarkEnd w:id="218"/>
      <w:r>
        <w:fldChar w:fldCharType="begin"/>
      </w:r>
      <w:r>
        <w:instrText xml:space="preserve"> XE "Details:intermediate BTH (index) reco</w:instrText>
      </w:r>
      <w:r>
        <w:instrText xml:space="preserve">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CD198A" w:rsidRDefault="0004023B">
      <w:r>
        <w:t xml:space="preserve">Index records do not contain actual data, but point to other index records or leaf records. The format of the </w:t>
      </w:r>
      <w:r>
        <w:t>intermediate index record is as follows. The number of index records can be determined based on the size of the heap allocation.</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key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hidNextLevel</w:t>
            </w:r>
          </w:p>
        </w:tc>
      </w:tr>
    </w:tbl>
    <w:p w:rsidR="00CD198A" w:rsidRDefault="0004023B">
      <w:pPr>
        <w:pStyle w:val="Definition-Field"/>
      </w:pPr>
      <w:r>
        <w:rPr>
          <w:b/>
        </w:rPr>
        <w:t xml:space="preserve">key </w:t>
      </w:r>
      <w:r>
        <w:rPr>
          <w:b/>
        </w:rPr>
        <w:t>(variable):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CD198A" w:rsidRDefault="0004023B">
      <w:pPr>
        <w:pStyle w:val="Definition-Field"/>
      </w:pPr>
      <w:r>
        <w:rPr>
          <w:b/>
        </w:rPr>
        <w:t>hidNextLevel (4 bytes):</w:t>
      </w:r>
      <w:r>
        <w:t xml:space="preserve"> HID of the next level index record array. This contains the HID of the heap item that contains the next level index record arra</w:t>
      </w:r>
      <w:r>
        <w:t xml:space="preserve">y. </w:t>
      </w:r>
    </w:p>
    <w:p w:rsidR="00CD198A" w:rsidRDefault="0004023B">
      <w:pPr>
        <w:pStyle w:val="Heading4"/>
      </w:pPr>
      <w:bookmarkStart w:id="219" w:name="section_660db569c8f7451682ad44709b1c667f"/>
      <w:bookmarkStart w:id="220" w:name="_Toc190324446"/>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CD198A" w:rsidRDefault="0004023B">
      <w:r>
        <w:t>Leaf BTH records contain the actual data associated with each key en</w:t>
      </w:r>
      <w:r>
        <w:t xml:space="preserve">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the heap allocation.</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key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data (variable)</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CD198A" w:rsidRDefault="0004023B">
      <w:pPr>
        <w:pStyle w:val="Definition-Field"/>
      </w:pPr>
      <w:r>
        <w:rPr>
          <w:b/>
        </w:rPr>
        <w:t>data (variable):</w:t>
      </w:r>
      <w:r>
        <w:t xml:space="preserve"> This contains the actual data associated with the </w:t>
      </w:r>
      <w:r>
        <w:rPr>
          <w:b/>
        </w:rPr>
        <w:t>key</w:t>
      </w:r>
      <w:r>
        <w:t>. The size of th</w:t>
      </w:r>
      <w:r>
        <w:t xml:space="preserve">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CD198A" w:rsidRDefault="0004023B">
      <w:pPr>
        <w:pStyle w:val="Heading3"/>
      </w:pPr>
      <w:bookmarkStart w:id="221" w:name="section_294c83c6ff9242f5b6b6876c29fa9737"/>
      <w:bookmarkStart w:id="222" w:name="_Toc190324447"/>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CD198A" w:rsidRDefault="0004023B">
      <w:r>
        <w:t xml:space="preserve">The Property Context is built directly on top of a BTH. The existence of a PC is indicated at the HN level, where </w:t>
      </w:r>
      <w:r>
        <w:rPr>
          <w:b/>
        </w:rPr>
        <w:t>bClientSig</w:t>
      </w:r>
      <w:r>
        <w:t xml:space="preserve"> is set to </w:t>
      </w:r>
      <w:r>
        <w:rPr>
          <w:b/>
        </w:rPr>
        <w:t>bTypePC</w:t>
      </w:r>
      <w:r>
        <w:t>. Implementation-wise, the PC i</w:t>
      </w:r>
      <w:r>
        <w:t xml:space="preserve">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CD198A" w:rsidRDefault="0004023B">
      <w:r>
        <w:t>Each property is stored as an entry in the BTH. Accessing</w:t>
      </w:r>
      <w:r>
        <w:t xml:space="preserve">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CD198A" w:rsidRDefault="0004023B">
      <w:pPr>
        <w:pStyle w:val="Heading4"/>
      </w:pPr>
      <w:bookmarkStart w:id="223" w:name="section_dbd9b0b584fa435aba1d67790d358c41"/>
      <w:bookmarkStart w:id="224" w:name="_Toc190324448"/>
      <w:r>
        <w:t>Accessing the PC B</w:t>
      </w:r>
      <w:r>
        <w:t>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accessing the PC BTHHEADER" </w:instrText>
      </w:r>
      <w:r>
        <w:fldChar w:fldCharType="end"/>
      </w:r>
    </w:p>
    <w:p w:rsidR="00CD198A" w:rsidRDefault="0004023B">
      <w:r>
        <w:t xml:space="preserve">The BTHHEADER structure of a PC </w:t>
      </w:r>
      <w:r>
        <w:t xml:space="preserve">is accessed through the </w:t>
      </w:r>
      <w:r>
        <w:rPr>
          <w:b/>
        </w:rPr>
        <w:t>hidUserRoot</w:t>
      </w:r>
      <w:r>
        <w:t xml:space="preserve"> of the HNHDR structure of the containing HN.</w:t>
      </w:r>
    </w:p>
    <w:p w:rsidR="00CD198A" w:rsidRDefault="0004023B">
      <w:pPr>
        <w:pStyle w:val="Heading4"/>
      </w:pPr>
      <w:bookmarkStart w:id="225" w:name="section_7ac490ce31af4a7597dfeb9d07a003fd"/>
      <w:bookmarkStart w:id="226" w:name="_Toc190324449"/>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CD198A" w:rsidRDefault="0004023B">
      <w:r>
        <w:t>An HNID is a 32-bit hybrid value that represents either an HID or</w:t>
      </w:r>
      <w:r>
        <w:t xml:space="preserve">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CD198A" w:rsidRDefault="0004023B">
      <w:r>
        <w:t>An HNID that refers to an HID indicates that the item is stored in</w:t>
      </w:r>
      <w:r>
        <w:t xml:space="preserve"> the data block. An HNID that refers to an NID indicates that the item is stored in the subnode block, and the NID is the local NID under the subnode where the raw data is located.</w:t>
      </w:r>
    </w:p>
    <w:p w:rsidR="00CD198A" w:rsidRDefault="0004023B">
      <w:pPr>
        <w:pStyle w:val="Heading4"/>
      </w:pPr>
      <w:bookmarkStart w:id="227" w:name="section_7daab6f5ce65437e80d51b1be4088bd3"/>
      <w:bookmarkStart w:id="228" w:name="_Toc190324450"/>
      <w:r>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4320" w:type="dxa"/>
            <w:gridSpan w:val="16"/>
          </w:tcPr>
          <w:p w:rsidR="00CD198A" w:rsidRDefault="0004023B">
            <w:pPr>
              <w:pStyle w:val="PacketDiagramBodyText"/>
            </w:pPr>
            <w:r>
              <w:t>wPropId</w:t>
            </w:r>
          </w:p>
        </w:tc>
        <w:tc>
          <w:tcPr>
            <w:tcW w:w="4320" w:type="dxa"/>
            <w:gridSpan w:val="16"/>
          </w:tcPr>
          <w:p w:rsidR="00CD198A" w:rsidRDefault="0004023B">
            <w:pPr>
              <w:pStyle w:val="PacketDiagramBodyText"/>
            </w:pPr>
            <w:r>
              <w:t>wPropType</w:t>
            </w:r>
          </w:p>
        </w:tc>
      </w:tr>
      <w:tr w:rsidR="00CD198A" w:rsidTr="00CD198A">
        <w:trPr>
          <w:trHeight w:val="490"/>
        </w:trPr>
        <w:tc>
          <w:tcPr>
            <w:tcW w:w="8640" w:type="dxa"/>
            <w:gridSpan w:val="32"/>
          </w:tcPr>
          <w:p w:rsidR="00CD198A" w:rsidRDefault="0004023B">
            <w:pPr>
              <w:pStyle w:val="PacketDiagramBodyText"/>
            </w:pPr>
            <w:r>
              <w:lastRenderedPageBreak/>
              <w:t>dwValueHnid</w:t>
            </w:r>
          </w:p>
        </w:tc>
      </w:tr>
    </w:tbl>
    <w:p w:rsidR="00CD198A" w:rsidRDefault="0004023B">
      <w:pPr>
        <w:pStyle w:val="Definition-Field"/>
      </w:pPr>
      <w:r>
        <w:rPr>
          <w:b/>
        </w:rPr>
        <w:t xml:space="preserve">wPropId (2 </w:t>
      </w:r>
      <w:r>
        <w:rPr>
          <w:b/>
        </w:rPr>
        <w:t>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w:t>
      </w:r>
      <w:r>
        <w:t xml:space="preserve">ection </w:t>
      </w:r>
      <w:hyperlink w:anchor="Section_660db569c8f7451682ad44709b1c667f" w:history="1">
        <w:r>
          <w:rPr>
            <w:rStyle w:val="Hyperlink"/>
          </w:rPr>
          <w:t>2.3.2.3</w:t>
        </w:r>
      </w:hyperlink>
      <w:r>
        <w:t>) and constitutes the key of this record.</w:t>
      </w:r>
    </w:p>
    <w:p w:rsidR="00CD198A" w:rsidRDefault="0004023B">
      <w:pPr>
        <w:pStyle w:val="Definition-Field"/>
      </w:pPr>
      <w:r>
        <w:rPr>
          <w:b/>
        </w:rPr>
        <w:t>wPropType (2 bytes):</w:t>
      </w:r>
      <w:r>
        <w:t xml:space="preserve"> </w:t>
      </w:r>
      <w:hyperlink w:anchor="gt_c17efaf4-bfdf-479d-8227-e165b647c933">
        <w:r>
          <w:rPr>
            <w:rStyle w:val="HyperlinkGreen"/>
            <w:b/>
          </w:rPr>
          <w:t>Property type</w:t>
        </w:r>
      </w:hyperlink>
      <w:r>
        <w:t xml:space="preserve">. This is the lower 16 bits of the property </w:t>
      </w:r>
      <w:r>
        <w:t xml:space="preserve">tag value, which identifies the type of data that is associated with the property. The complete list of property type values and their data sizes are specified in [MS-OXCDATA] section </w:t>
      </w:r>
      <w:hyperlink r:id="rId41" w:history="1">
        <w:r>
          <w:rPr>
            <w:rStyle w:val="Hyperlink"/>
          </w:rPr>
          <w:t>2.11.1</w:t>
        </w:r>
      </w:hyperlink>
      <w:r>
        <w:t>.</w:t>
      </w:r>
    </w:p>
    <w:p w:rsidR="00CD198A" w:rsidRDefault="0004023B">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table explains the value contained in </w:t>
      </w:r>
      <w:r>
        <w:rPr>
          <w:b/>
        </w:rPr>
        <w:t>dwValueHnid</w:t>
      </w:r>
      <w:r>
        <w:t xml:space="preserve"> bas</w:t>
      </w:r>
      <w:r>
        <w:t xml:space="preserve">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r>
        <w:t>.</w:t>
      </w:r>
    </w:p>
    <w:tbl>
      <w:tblPr>
        <w:tblStyle w:val="Table-ShadedHeader"/>
        <w:tblW w:w="0" w:type="auto"/>
        <w:tblLook w:val="04A0" w:firstRow="1" w:lastRow="0" w:firstColumn="1" w:lastColumn="0" w:noHBand="0" w:noVBand="1"/>
      </w:tblPr>
      <w:tblGrid>
        <w:gridCol w:w="1278"/>
        <w:gridCol w:w="1391"/>
        <w:gridCol w:w="2514"/>
        <w:gridCol w:w="252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278" w:type="dxa"/>
          </w:tcPr>
          <w:p w:rsidR="00CD198A" w:rsidRDefault="0004023B">
            <w:pPr>
              <w:pStyle w:val="TableHeaderText"/>
              <w:spacing w:after="0"/>
            </w:pPr>
            <w:r>
              <w:t>Variable size?</w:t>
            </w:r>
          </w:p>
        </w:tc>
        <w:tc>
          <w:tcPr>
            <w:tcW w:w="1391" w:type="dxa"/>
          </w:tcPr>
          <w:p w:rsidR="00CD198A" w:rsidRDefault="0004023B">
            <w:pPr>
              <w:pStyle w:val="TableHeaderText"/>
              <w:spacing w:after="0"/>
            </w:pPr>
            <w:r>
              <w:t>Fixed data size</w:t>
            </w:r>
          </w:p>
        </w:tc>
        <w:tc>
          <w:tcPr>
            <w:tcW w:w="1804" w:type="dxa"/>
          </w:tcPr>
          <w:p w:rsidR="00CD198A" w:rsidRDefault="0004023B">
            <w:pPr>
              <w:pStyle w:val="TableHeaderText"/>
              <w:spacing w:after="0"/>
            </w:pPr>
            <w:r>
              <w:t>NID_TYPE(dwValueHnid) == NID_TYPE_HID?</w:t>
            </w:r>
          </w:p>
        </w:tc>
        <w:tc>
          <w:tcPr>
            <w:tcW w:w="2520" w:type="dxa"/>
          </w:tcPr>
          <w:p w:rsidR="00CD198A" w:rsidRDefault="0004023B">
            <w:pPr>
              <w:pStyle w:val="TableHeaderText"/>
              <w:spacing w:after="0"/>
            </w:pPr>
            <w:r>
              <w:t>dwValueHnid</w:t>
            </w:r>
          </w:p>
        </w:tc>
      </w:tr>
      <w:tr w:rsidR="00CD198A" w:rsidTr="00CD198A">
        <w:tc>
          <w:tcPr>
            <w:tcW w:w="1278" w:type="dxa"/>
            <w:vMerge w:val="restart"/>
          </w:tcPr>
          <w:p w:rsidR="00CD198A" w:rsidRDefault="0004023B">
            <w:pPr>
              <w:pStyle w:val="TableBodyText"/>
              <w:spacing w:after="0"/>
            </w:pPr>
            <w:r>
              <w:t>N</w:t>
            </w:r>
          </w:p>
        </w:tc>
        <w:tc>
          <w:tcPr>
            <w:tcW w:w="1391" w:type="dxa"/>
          </w:tcPr>
          <w:p w:rsidR="00CD198A" w:rsidRDefault="0004023B">
            <w:pPr>
              <w:pStyle w:val="TableBodyText"/>
              <w:spacing w:after="0"/>
            </w:pPr>
            <w:r>
              <w:t>&lt;= 4 bytes</w:t>
            </w:r>
          </w:p>
        </w:tc>
        <w:tc>
          <w:tcPr>
            <w:tcW w:w="1804" w:type="dxa"/>
          </w:tcPr>
          <w:p w:rsidR="00CD198A" w:rsidRDefault="0004023B">
            <w:pPr>
              <w:pStyle w:val="TableBodyText"/>
              <w:spacing w:after="0"/>
            </w:pPr>
            <w:r>
              <w:t>-</w:t>
            </w:r>
          </w:p>
        </w:tc>
        <w:tc>
          <w:tcPr>
            <w:tcW w:w="2520" w:type="dxa"/>
          </w:tcPr>
          <w:p w:rsidR="00CD198A" w:rsidRDefault="0004023B">
            <w:pPr>
              <w:pStyle w:val="TableBodyText"/>
              <w:spacing w:after="0"/>
            </w:pPr>
            <w:r>
              <w:t>Data Value</w:t>
            </w:r>
          </w:p>
        </w:tc>
      </w:tr>
      <w:tr w:rsidR="00CD198A" w:rsidTr="00CD198A">
        <w:trPr>
          <w:trHeight w:val="260"/>
        </w:trPr>
        <w:tc>
          <w:tcPr>
            <w:tcW w:w="1278" w:type="dxa"/>
            <w:vMerge/>
          </w:tcPr>
          <w:p w:rsidR="00CD198A" w:rsidRDefault="00CD198A">
            <w:pPr>
              <w:pStyle w:val="TableBodyText"/>
              <w:spacing w:after="0"/>
            </w:pPr>
          </w:p>
        </w:tc>
        <w:tc>
          <w:tcPr>
            <w:tcW w:w="1391" w:type="dxa"/>
          </w:tcPr>
          <w:p w:rsidR="00CD198A" w:rsidRDefault="0004023B">
            <w:pPr>
              <w:pStyle w:val="TableBodyText"/>
              <w:spacing w:after="0"/>
            </w:pPr>
            <w:r>
              <w:t>&gt; 4 bytes</w:t>
            </w:r>
          </w:p>
        </w:tc>
        <w:tc>
          <w:tcPr>
            <w:tcW w:w="1804" w:type="dxa"/>
          </w:tcPr>
          <w:p w:rsidR="00CD198A" w:rsidRDefault="0004023B">
            <w:pPr>
              <w:pStyle w:val="TableBodyText"/>
              <w:spacing w:after="0"/>
            </w:pPr>
            <w:r>
              <w:t>Y</w:t>
            </w:r>
          </w:p>
        </w:tc>
        <w:tc>
          <w:tcPr>
            <w:tcW w:w="2520" w:type="dxa"/>
          </w:tcPr>
          <w:p w:rsidR="00CD198A" w:rsidRDefault="0004023B">
            <w:pPr>
              <w:pStyle w:val="TableBodyText"/>
              <w:spacing w:after="0"/>
            </w:pPr>
            <w:r>
              <w:t>HID</w:t>
            </w:r>
          </w:p>
        </w:tc>
      </w:tr>
      <w:tr w:rsidR="00CD198A" w:rsidTr="00CD198A">
        <w:tc>
          <w:tcPr>
            <w:tcW w:w="1278" w:type="dxa"/>
            <w:vMerge w:val="restart"/>
          </w:tcPr>
          <w:p w:rsidR="00CD198A" w:rsidRDefault="0004023B">
            <w:pPr>
              <w:pStyle w:val="TableBodyText"/>
              <w:spacing w:after="0"/>
            </w:pPr>
            <w:r>
              <w:t>Y</w:t>
            </w:r>
          </w:p>
        </w:tc>
        <w:tc>
          <w:tcPr>
            <w:tcW w:w="1391" w:type="dxa"/>
            <w:vMerge w:val="restart"/>
          </w:tcPr>
          <w:p w:rsidR="00CD198A" w:rsidRDefault="0004023B">
            <w:pPr>
              <w:pStyle w:val="TableBodyText"/>
              <w:spacing w:after="0"/>
            </w:pPr>
            <w:r>
              <w:t>-</w:t>
            </w:r>
          </w:p>
        </w:tc>
        <w:tc>
          <w:tcPr>
            <w:tcW w:w="1804" w:type="dxa"/>
          </w:tcPr>
          <w:p w:rsidR="00CD198A" w:rsidRDefault="0004023B">
            <w:pPr>
              <w:pStyle w:val="TableBodyText"/>
              <w:spacing w:after="0"/>
            </w:pPr>
            <w:r>
              <w:t>Y</w:t>
            </w:r>
          </w:p>
        </w:tc>
        <w:tc>
          <w:tcPr>
            <w:tcW w:w="2520" w:type="dxa"/>
          </w:tcPr>
          <w:p w:rsidR="00CD198A" w:rsidRDefault="0004023B">
            <w:pPr>
              <w:pStyle w:val="TableBodyText"/>
              <w:spacing w:after="0"/>
            </w:pPr>
            <w:r>
              <w:t>HID (&lt;= 3580 bytes)</w:t>
            </w:r>
          </w:p>
        </w:tc>
      </w:tr>
      <w:tr w:rsidR="00CD198A" w:rsidTr="00CD198A">
        <w:tc>
          <w:tcPr>
            <w:tcW w:w="1278" w:type="dxa"/>
            <w:vMerge/>
          </w:tcPr>
          <w:p w:rsidR="00CD198A" w:rsidRDefault="00CD198A">
            <w:pPr>
              <w:pStyle w:val="TableBodyText"/>
              <w:spacing w:after="0"/>
            </w:pPr>
          </w:p>
        </w:tc>
        <w:tc>
          <w:tcPr>
            <w:tcW w:w="1391" w:type="dxa"/>
            <w:vMerge/>
          </w:tcPr>
          <w:p w:rsidR="00CD198A" w:rsidRDefault="00CD198A">
            <w:pPr>
              <w:pStyle w:val="TableBodyText"/>
              <w:spacing w:after="0"/>
            </w:pPr>
          </w:p>
        </w:tc>
        <w:tc>
          <w:tcPr>
            <w:tcW w:w="1804" w:type="dxa"/>
          </w:tcPr>
          <w:p w:rsidR="00CD198A" w:rsidRDefault="0004023B">
            <w:pPr>
              <w:pStyle w:val="TableBodyText"/>
              <w:spacing w:after="0"/>
            </w:pPr>
            <w:r>
              <w:t>N</w:t>
            </w:r>
          </w:p>
        </w:tc>
        <w:tc>
          <w:tcPr>
            <w:tcW w:w="2520" w:type="dxa"/>
          </w:tcPr>
          <w:p w:rsidR="00CD198A" w:rsidRDefault="0004023B">
            <w:pPr>
              <w:pStyle w:val="TableBodyText"/>
              <w:spacing w:after="0"/>
            </w:pPr>
            <w:r>
              <w:t>NID (subnode, &gt; 3580 bytes)</w:t>
            </w:r>
          </w:p>
        </w:tc>
      </w:tr>
    </w:tbl>
    <w:p w:rsidR="00CD198A" w:rsidRDefault="00CD198A"/>
    <w:p w:rsidR="00CD198A" w:rsidRDefault="0004023B">
      <w:pPr>
        <w:pStyle w:val="Heading4"/>
      </w:pPr>
      <w:bookmarkStart w:id="229" w:name="section_8867b1c4d15c49aebb785e35615c4cfd"/>
      <w:bookmarkStart w:id="230" w:name="_Toc190324451"/>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CD198A" w:rsidRDefault="0004023B">
      <w:r>
        <w:t>Multi-valued (MV) properties are properties that contain an array of values. A Multi-Valued p</w:t>
      </w:r>
      <w:r>
        <w:t xml:space="preserve">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w:t>
      </w:r>
      <w:r>
        <w:t xml:space="preserve"> and is encoded in a packed binary format. The following explains the data format for Multi-valued properties:</w:t>
      </w:r>
    </w:p>
    <w:p w:rsidR="00CD198A" w:rsidRDefault="0004023B">
      <w:pPr>
        <w:pStyle w:val="Heading5"/>
      </w:pPr>
      <w:bookmarkStart w:id="231" w:name="section_73b910ea09c045128cd2e98d06497d51"/>
      <w:bookmarkStart w:id="232" w:name="_Toc190324452"/>
      <w:r>
        <w:t>MV Properties with Fixed-size Base Type</w:t>
      </w:r>
      <w:bookmarkEnd w:id="231"/>
      <w:bookmarkEnd w:id="232"/>
    </w:p>
    <w:p w:rsidR="00CD198A" w:rsidRDefault="0004023B">
      <w:r>
        <w:t xml:space="preserve">When an MV property contains elements of fixed size, such as </w:t>
      </w:r>
      <w:r>
        <w:rPr>
          <w:b/>
        </w:rPr>
        <w:t>PtypInteger32</w:t>
      </w:r>
      <w:r>
        <w:t xml:space="preserve"> or </w:t>
      </w:r>
      <w:r>
        <w:rPr>
          <w:b/>
        </w:rPr>
        <w:t>PtypGuid</w:t>
      </w:r>
      <w:r>
        <w:t>, the data layout i</w:t>
      </w:r>
      <w:r>
        <w:t>s very straightforward. The number of elements present is determined by dividing the size of the heap or node data size by the size of the data type. Each data element is aligned with respect to its own data type, which results in a tightly-packed array of</w:t>
      </w:r>
      <w:r>
        <w:t xml:space="preserve"> elements.</w:t>
      </w:r>
    </w:p>
    <w:p w:rsidR="00CD198A" w:rsidRDefault="0004023B">
      <w:r>
        <w:t xml:space="preserve">For example, if the HID points to an allocation of 64 bytes, and the Fixed-size type is a </w:t>
      </w:r>
      <w:r>
        <w:rPr>
          <w:b/>
        </w:rPr>
        <w:t>PtypInteger64</w:t>
      </w:r>
      <w:r>
        <w:t xml:space="preserve"> (8 bytes), then the number of items in the MV property is 64 / 8 = 8 items. The size of the heap or node data MUST be an integer multiple of </w:t>
      </w:r>
      <w:r>
        <w:t>the data type size.</w:t>
      </w:r>
    </w:p>
    <w:p w:rsidR="00CD198A" w:rsidRDefault="0004023B">
      <w:pPr>
        <w:pStyle w:val="Heading5"/>
      </w:pPr>
      <w:bookmarkStart w:id="233" w:name="section_45063075c65d48cda441f86809bcc6eb"/>
      <w:bookmarkStart w:id="234" w:name="_Toc190324453"/>
      <w:r>
        <w:t>MV Properties with Variable-size Base Type</w:t>
      </w:r>
      <w:bookmarkEnd w:id="233"/>
      <w:bookmarkEnd w:id="234"/>
    </w:p>
    <w:p w:rsidR="00CD198A" w:rsidRDefault="0004023B">
      <w:r>
        <w:t xml:space="preserve">When the MV property contains variable-size elements, such as </w:t>
      </w:r>
      <w:r>
        <w:rPr>
          <w:b/>
        </w:rPr>
        <w:t>PtypBinary</w:t>
      </w:r>
      <w:r>
        <w:t xml:space="preserve">, </w:t>
      </w:r>
      <w:r>
        <w:rPr>
          <w:b/>
        </w:rPr>
        <w:t>PtypString</w:t>
      </w:r>
      <w:r>
        <w:t xml:space="preserve">, or </w:t>
      </w:r>
      <w:r>
        <w:rPr>
          <w:b/>
        </w:rPr>
        <w:t>PtypString8</w:t>
      </w:r>
      <w:r>
        <w:t xml:space="preserve">), the data layout is more complex. The following is the data format of a multi-valued </w:t>
      </w:r>
      <w:r>
        <w:t>property with variable-size base type.</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ulCount</w:t>
            </w:r>
          </w:p>
        </w:tc>
      </w:tr>
      <w:tr w:rsidR="00CD198A" w:rsidTr="00CD198A">
        <w:trPr>
          <w:trHeight w:val="490"/>
        </w:trPr>
        <w:tc>
          <w:tcPr>
            <w:tcW w:w="8640" w:type="dxa"/>
            <w:gridSpan w:val="32"/>
          </w:tcPr>
          <w:p w:rsidR="00CD198A" w:rsidRDefault="0004023B">
            <w:pPr>
              <w:pStyle w:val="PacketDiagramBodyText"/>
            </w:pPr>
            <w:r>
              <w:t>rgulDataOffsets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rgDataItems (variable)</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ulCount (4 bytes):</w:t>
      </w:r>
      <w:r>
        <w:t xml:space="preserve"> Number of data items in the array.</w:t>
      </w:r>
    </w:p>
    <w:p w:rsidR="00CD198A" w:rsidRDefault="0004023B">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rgulDataOff</w:t>
      </w:r>
      <w:r>
        <w:rPr>
          <w:b/>
        </w:rPr>
        <w:t>sets[N+1]</w:t>
      </w:r>
      <w:r>
        <w:t xml:space="preserve"> – </w:t>
      </w:r>
      <w:r>
        <w:rPr>
          <w:b/>
        </w:rPr>
        <w:t>rgulDataOffsets[N]</w:t>
      </w:r>
      <w:r>
        <w:t xml:space="preserve">, with the exception of the last item, in which the total size of the MV property data record is used instead of rgulDataOffsets[N+1]. </w:t>
      </w:r>
    </w:p>
    <w:p w:rsidR="00CD198A" w:rsidRDefault="0004023B">
      <w:pPr>
        <w:pStyle w:val="Definition-Field"/>
      </w:pPr>
      <w:r>
        <w:rPr>
          <w:b/>
        </w:rPr>
        <w:t>rgDataItems (variable):</w:t>
      </w:r>
      <w:r>
        <w:t xml:space="preserve"> A byte-aligned array of data items. Individual items are delineate</w:t>
      </w:r>
      <w:r>
        <w:t xml:space="preserve">d using the </w:t>
      </w:r>
      <w:r>
        <w:rPr>
          <w:b/>
        </w:rPr>
        <w:t>rgulDataOffsets</w:t>
      </w:r>
      <w:r>
        <w:t xml:space="preserve"> values.</w:t>
      </w:r>
    </w:p>
    <w:p w:rsidR="00CD198A" w:rsidRDefault="0004023B">
      <w:pPr>
        <w:pStyle w:val="Heading4"/>
      </w:pPr>
      <w:bookmarkStart w:id="235" w:name="section_49457d57820e453dbbc01d192a999814"/>
      <w:bookmarkStart w:id="236" w:name="_Toc190324454"/>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CD198A" w:rsidRDefault="0004023B">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w:t>
            </w:r>
          </w:p>
        </w:tc>
      </w:tr>
      <w:tr w:rsidR="00CD198A" w:rsidTr="00CD198A">
        <w:trPr>
          <w:trHeight w:val="490"/>
        </w:trPr>
        <w:tc>
          <w:tcPr>
            <w:tcW w:w="8640" w:type="dxa"/>
            <w:gridSpan w:val="32"/>
          </w:tcPr>
          <w:p w:rsidR="00CD198A" w:rsidRDefault="0004023B">
            <w:pPr>
              <w:pStyle w:val="PacketDiagramBodyText"/>
            </w:pPr>
            <w:r>
              <w:t>ulSize</w:t>
            </w:r>
          </w:p>
        </w:tc>
      </w:tr>
    </w:tbl>
    <w:p w:rsidR="00CD198A" w:rsidRDefault="0004023B">
      <w:pPr>
        <w:pStyle w:val="Definition-Field"/>
      </w:pPr>
      <w:r>
        <w:rPr>
          <w:b/>
        </w:rPr>
        <w:t xml:space="preserve">Nid (4 </w:t>
      </w:r>
      <w:r>
        <w:rPr>
          <w:b/>
        </w:rPr>
        <w:t>bytes):</w:t>
      </w:r>
      <w:r>
        <w:t xml:space="preserve"> The subnode identifier that contains the object data.</w:t>
      </w:r>
    </w:p>
    <w:p w:rsidR="00CD198A" w:rsidRDefault="0004023B">
      <w:pPr>
        <w:pStyle w:val="Definition-Field"/>
      </w:pPr>
      <w:r>
        <w:rPr>
          <w:b/>
        </w:rPr>
        <w:t>ulSize (4 bytes):</w:t>
      </w:r>
      <w:r>
        <w:t xml:space="preserve"> The total size of the object.</w:t>
      </w:r>
    </w:p>
    <w:p w:rsidR="00CD198A" w:rsidRDefault="0004023B">
      <w:pPr>
        <w:pStyle w:val="Heading4"/>
      </w:pPr>
      <w:bookmarkStart w:id="237" w:name="section_235cb001ebd64124872a73b7d2485b8f"/>
      <w:bookmarkStart w:id="238" w:name="_Toc190324455"/>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w:instrText>
      </w:r>
      <w:r>
        <w:instrText xml:space="preserve">:Property Context (PC) - anatomy of a PC" </w:instrText>
      </w:r>
      <w:r>
        <w:fldChar w:fldCharType="end"/>
      </w:r>
    </w:p>
    <w:p w:rsidR="00CD198A" w:rsidRDefault="0004023B">
      <w:r>
        <w:t>The following diagram provides a visual representation how the various storage scenarios play out in a PC.</w:t>
      </w:r>
    </w:p>
    <w:p w:rsidR="00CD198A" w:rsidRDefault="0004023B">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CD198A" w:rsidRDefault="0004023B">
      <w:r>
        <w:t>This example shows a PC tha</w:t>
      </w:r>
      <w:r>
        <w:t xml:space="preserve">t is represented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 the HN points to the </w:t>
      </w:r>
      <w:r>
        <w:rPr>
          <w:b/>
        </w:rPr>
        <w:t>BTHHE</w:t>
      </w:r>
      <w:r>
        <w:rPr>
          <w:b/>
        </w:rPr>
        <w:t>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CD198A" w:rsidRDefault="0004023B">
      <w:r>
        <w:t xml:space="preserve">The property-value pairs in the PC </w:t>
      </w:r>
      <w:r>
        <w:rPr>
          <w:b/>
        </w:rPr>
        <w:t>BTH</w:t>
      </w:r>
      <w:r>
        <w:t xml:space="preserve"> records are stored using the rules</w:t>
      </w:r>
      <w:r>
        <w:t xml:space="preserve">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w:t>
      </w:r>
      <w:r>
        <w:t xml:space="preserve"> </w:t>
      </w:r>
      <w:r>
        <w:rPr>
          <w:b/>
        </w:rPr>
        <w:t>PtypString</w:t>
      </w:r>
      <w:r>
        <w:t xml:space="preserve"> ([MS-OXCDATA] section 2.11.1) case, the data fits into the available space in the heap, and therefore is stored in the heap (HNID=0x60). </w:t>
      </w:r>
    </w:p>
    <w:p w:rsidR="00CD198A" w:rsidRDefault="0004023B">
      <w:r>
        <w:t xml:space="preserve">In the </w:t>
      </w:r>
      <w:r>
        <w:rPr>
          <w:b/>
        </w:rPr>
        <w:t xml:space="preserve">PtypBinary </w:t>
      </w:r>
      <w:r>
        <w:t>([MS-OXCDATA] section 2.11.1) case, because the BLOB is too large to fit within the heap</w:t>
      </w:r>
      <w:r>
        <w:t xml:space="preserve"> (larger than 3580 bytes), the subnode is used to store the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CD198A" w:rsidRDefault="0004023B">
      <w:pPr>
        <w:pStyle w:val="Heading3"/>
      </w:pPr>
      <w:bookmarkStart w:id="239" w:name="section_5e48be0da75a4918a27750408ff96740"/>
      <w:bookmarkStart w:id="240" w:name="_Toc190324456"/>
      <w:r>
        <w:t>Table Context (TC)</w:t>
      </w:r>
      <w:bookmarkEnd w:id="239"/>
      <w:bookmarkEnd w:id="240"/>
      <w:r>
        <w:fldChar w:fldCharType="begin"/>
      </w:r>
      <w:r>
        <w:instrText xml:space="preserve"> XE "Details:Table Context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CD198A" w:rsidRDefault="0004023B">
      <w:r>
        <w:t>A Table Context represents a table with rows of columns. From an implementation perspective, a TC is a complex, c</w:t>
      </w:r>
      <w:r>
        <w:t xml:space="preserve">omposite structure that is built on top of an HN. The presence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w:t>
      </w:r>
      <w:r>
        <w:t>DR structure is reserved for TCs. The underlying TC data is separated into 3 entries: a header with Column descriptors, a RowIndex (a nested BTH), and the actual table data (known as the Row Matrix).</w:t>
      </w:r>
    </w:p>
    <w:p w:rsidR="00CD198A" w:rsidRDefault="0004023B">
      <w:r>
        <w:t xml:space="preserve">The Row Matrix contains the actual row data for the TC. </w:t>
      </w:r>
      <w:r>
        <w:t>New rows are appended to the end of the Row Matrix, which means that the rows are not sorted in any meaningful manner. To provide a way to efficiently search the Row Matrix for a particular data row, each TC also contains an embedded BTH, known as the RowI</w:t>
      </w:r>
      <w:r>
        <w:t>ndex, to provide a 32-bit "primary index" for the Row Matrix. Each 32-bit value is a key that uniquely identifies a row within the Row Matrix.</w:t>
      </w:r>
    </w:p>
    <w:p w:rsidR="00CD198A" w:rsidRDefault="0004023B">
      <w:r>
        <w:lastRenderedPageBreak/>
        <w:t>In practice, the Row Matrix is stored in a subnode because of its typical size, but in rare cases, a TC can fit i</w:t>
      </w:r>
      <w:r>
        <w:t xml:space="preserve">nto a single data block if it is small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w:t>
      </w:r>
      <w:r>
        <w:t xml:space="preserve"> To further help with data packing and alignment, the data values are grouped according to its corresponding data size. DWORD and ULONGLONG values are grouped first, followed by WORD-sized data, and then byte-sized data. The TCINFO structure contains an ar</w:t>
      </w:r>
      <w:r>
        <w:t>ray of offsets that points to the starting offset of each group of data.</w:t>
      </w:r>
    </w:p>
    <w:p w:rsidR="00CD198A" w:rsidRDefault="0004023B">
      <w:r>
        <w:t>The TC also includes a construct known as a Cell Existence Bitmap (CEB), which is used to denote whether a particular column in a particular row actually "exists". A CEB is present at</w:t>
      </w:r>
      <w:r>
        <w:t xml:space="preserve"> the end of each row of data in the Row Matrix that indicates which columns in that row exists and which columns don't exist. </w:t>
      </w:r>
    </w:p>
    <w:p w:rsidR="00CD198A" w:rsidRDefault="0004023B">
      <w:r>
        <w:t>The following diagram depicts the various elements of a TC, and how they relate to each other.</w:t>
      </w:r>
    </w:p>
    <w:p w:rsidR="00CD198A" w:rsidRDefault="0004023B">
      <w:r>
        <w:rPr>
          <w:noProof/>
        </w:rPr>
        <w:drawing>
          <wp:inline distT="0" distB="0" distL="0" distR="0">
            <wp:extent cx="5760720" cy="3657600"/>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60720" cy="365760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CD198A" w:rsidRDefault="0004023B">
      <w:r>
        <w:t>The preceding example illustrates a typical TC arrangement, where the metadata is stored in the main data block (a data tree can be used if the TC is large), and the Row Matrix is stored in the corresponding subnode.</w:t>
      </w:r>
      <w:r>
        <w:t xml:space="preserve"> Note that the numerical values used in the example are for reference purposes only.</w:t>
      </w:r>
    </w:p>
    <w:p w:rsidR="00CD198A" w:rsidRDefault="0004023B">
      <w:r>
        <w:t xml:space="preserve">The </w:t>
      </w:r>
      <w:r>
        <w:rPr>
          <w:b/>
        </w:rPr>
        <w:t>hidUserRoot</w:t>
      </w:r>
      <w:r>
        <w:t xml:space="preserve"> of the HNHDR points to the TC header, which is allocated from the heap with HID=0x20. The TC header contains a TCINFO structure, followed by an array of co</w:t>
      </w:r>
      <w:r>
        <w:t>lumn descriptors. The TCINFO structure contains pointers that point to the RowIndex (</w:t>
      </w:r>
      <w:r>
        <w:rPr>
          <w:b/>
        </w:rPr>
        <w:t>hidRowIndex</w:t>
      </w:r>
      <w:r>
        <w:t xml:space="preserve">) and The Row Matrix (hnidRowData). The RowIndex is allocated off the heap, whereas the Row Matrix is stored in the subnode (in rare cases where the TC is very </w:t>
      </w:r>
      <w:r>
        <w:t>small, the Row Matrix can be stored in a heap allocation instead. Note that the subnode structure in the diagram is significantly simplified for illustrative purposes.</w:t>
      </w:r>
    </w:p>
    <w:p w:rsidR="00CD198A" w:rsidRDefault="0004023B">
      <w:r>
        <w:t>The next sections describe actual data structures associated with Table Contexts:</w:t>
      </w:r>
    </w:p>
    <w:p w:rsidR="00CD198A" w:rsidRDefault="0004023B">
      <w:pPr>
        <w:pStyle w:val="Heading4"/>
      </w:pPr>
      <w:bookmarkStart w:id="241" w:name="section_45b3a0c5d6d64e02aebf13766ff693f0"/>
      <w:bookmarkStart w:id="242" w:name="_Toc190324457"/>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CD198A" w:rsidRDefault="0004023B">
      <w:r>
        <w:t xml:space="preserve">TCINFO is the header structure for the TC. The TCINFO is accessed using the </w:t>
      </w:r>
      <w:r>
        <w:rPr>
          <w:b/>
        </w:rPr>
        <w:t>hidUserRoot</w:t>
      </w:r>
      <w:r>
        <w:t xml:space="preserve"> field in the HNHDR structure of the containing HN. The head</w:t>
      </w:r>
      <w:r>
        <w:t>er contains the column definitions and other relevant data.</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2160" w:type="dxa"/>
            <w:gridSpan w:val="8"/>
          </w:tcPr>
          <w:p w:rsidR="00CD198A" w:rsidRDefault="0004023B">
            <w:pPr>
              <w:pStyle w:val="PacketDiagramBodyText"/>
            </w:pPr>
            <w:r>
              <w:t>bType</w:t>
            </w:r>
          </w:p>
        </w:tc>
        <w:tc>
          <w:tcPr>
            <w:tcW w:w="2160" w:type="dxa"/>
            <w:gridSpan w:val="8"/>
          </w:tcPr>
          <w:p w:rsidR="00CD198A" w:rsidRDefault="0004023B">
            <w:pPr>
              <w:pStyle w:val="PacketDiagramBodyText"/>
            </w:pPr>
            <w:r>
              <w:t>cCols</w:t>
            </w:r>
          </w:p>
        </w:tc>
        <w:tc>
          <w:tcPr>
            <w:tcW w:w="4320" w:type="dxa"/>
            <w:gridSpan w:val="16"/>
          </w:tcPr>
          <w:p w:rsidR="00CD198A" w:rsidRDefault="0004023B">
            <w:pPr>
              <w:pStyle w:val="PacketDiagramBodyText"/>
            </w:pPr>
            <w:r>
              <w:t>rgib</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4320" w:type="dxa"/>
            <w:gridSpan w:val="16"/>
          </w:tcPr>
          <w:p w:rsidR="00CD198A" w:rsidRDefault="0004023B">
            <w:pPr>
              <w:pStyle w:val="PacketDiagramBodyText"/>
            </w:pPr>
            <w:r>
              <w:t>...</w:t>
            </w:r>
          </w:p>
        </w:tc>
        <w:tc>
          <w:tcPr>
            <w:tcW w:w="4320" w:type="dxa"/>
            <w:gridSpan w:val="16"/>
          </w:tcPr>
          <w:p w:rsidR="00CD198A" w:rsidRDefault="0004023B">
            <w:pPr>
              <w:pStyle w:val="PacketDiagramBodyText"/>
            </w:pPr>
            <w:r>
              <w:t>hidRowIndex</w:t>
            </w:r>
          </w:p>
        </w:tc>
      </w:tr>
      <w:tr w:rsidR="00CD198A" w:rsidTr="00CD198A">
        <w:trPr>
          <w:trHeight w:val="490"/>
        </w:trPr>
        <w:tc>
          <w:tcPr>
            <w:tcW w:w="4320" w:type="dxa"/>
            <w:gridSpan w:val="16"/>
          </w:tcPr>
          <w:p w:rsidR="00CD198A" w:rsidRDefault="0004023B">
            <w:pPr>
              <w:pStyle w:val="PacketDiagramBodyText"/>
            </w:pPr>
            <w:r>
              <w:t>...</w:t>
            </w:r>
          </w:p>
        </w:tc>
        <w:tc>
          <w:tcPr>
            <w:tcW w:w="4320" w:type="dxa"/>
            <w:gridSpan w:val="16"/>
          </w:tcPr>
          <w:p w:rsidR="00CD198A" w:rsidRDefault="0004023B">
            <w:pPr>
              <w:pStyle w:val="PacketDiagramBodyText"/>
            </w:pPr>
            <w:r>
              <w:t>hnidRows</w:t>
            </w:r>
          </w:p>
        </w:tc>
      </w:tr>
      <w:tr w:rsidR="00CD198A" w:rsidTr="00CD198A">
        <w:trPr>
          <w:trHeight w:val="490"/>
        </w:trPr>
        <w:tc>
          <w:tcPr>
            <w:tcW w:w="4320" w:type="dxa"/>
            <w:gridSpan w:val="16"/>
          </w:tcPr>
          <w:p w:rsidR="00CD198A" w:rsidRDefault="0004023B">
            <w:pPr>
              <w:pStyle w:val="PacketDiagramBodyText"/>
            </w:pPr>
            <w:r>
              <w:t>...</w:t>
            </w:r>
          </w:p>
        </w:tc>
        <w:tc>
          <w:tcPr>
            <w:tcW w:w="4320" w:type="dxa"/>
            <w:gridSpan w:val="16"/>
          </w:tcPr>
          <w:p w:rsidR="00CD198A" w:rsidRDefault="0004023B">
            <w:pPr>
              <w:pStyle w:val="PacketDiagramBodyText"/>
            </w:pPr>
            <w:r>
              <w:t>hidIndex</w:t>
            </w:r>
          </w:p>
        </w:tc>
      </w:tr>
      <w:tr w:rsidR="00CD198A" w:rsidTr="00CD198A">
        <w:trPr>
          <w:trHeight w:val="490"/>
        </w:trPr>
        <w:tc>
          <w:tcPr>
            <w:tcW w:w="4320" w:type="dxa"/>
            <w:gridSpan w:val="16"/>
          </w:tcPr>
          <w:p w:rsidR="00CD198A" w:rsidRDefault="0004023B">
            <w:pPr>
              <w:pStyle w:val="PacketDiagramBodyText"/>
            </w:pPr>
            <w:r>
              <w:t>...</w:t>
            </w:r>
          </w:p>
        </w:tc>
        <w:tc>
          <w:tcPr>
            <w:tcW w:w="4320" w:type="dxa"/>
            <w:gridSpan w:val="16"/>
          </w:tcPr>
          <w:p w:rsidR="00CD198A" w:rsidRDefault="0004023B">
            <w:pPr>
              <w:pStyle w:val="PacketDiagramBodyText"/>
            </w:pPr>
            <w:r>
              <w:t>rgTCOLDESC (variable)</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 xml:space="preserve">bType (1 </w:t>
      </w:r>
      <w:r>
        <w:rPr>
          <w:b/>
        </w:rPr>
        <w:t>byte):</w:t>
      </w:r>
      <w:r>
        <w:t xml:space="preserve"> TC signature; MUST be set to </w:t>
      </w:r>
      <w:r>
        <w:rPr>
          <w:b/>
        </w:rPr>
        <w:t>bTypeTC.</w:t>
      </w:r>
    </w:p>
    <w:p w:rsidR="00CD198A" w:rsidRDefault="0004023B">
      <w:pPr>
        <w:pStyle w:val="Definition-Field"/>
      </w:pPr>
      <w:r>
        <w:rPr>
          <w:b/>
        </w:rPr>
        <w:t>cCols (1 byte):</w:t>
      </w:r>
      <w:r>
        <w:t xml:space="preserve"> Column count. This specifies the number of columns in the TC.</w:t>
      </w:r>
    </w:p>
    <w:p w:rsidR="00CD198A" w:rsidRDefault="0004023B">
      <w:pPr>
        <w:pStyle w:val="Definition-Field"/>
      </w:pPr>
      <w:r>
        <w:rPr>
          <w:b/>
        </w:rPr>
        <w:t>rgib (8 bytes):</w:t>
      </w:r>
      <w:r>
        <w:t xml:space="preserve"> This is an array of 4 16-bit values that specify the offsets of various groups of data in the actual row data. The ap</w:t>
      </w:r>
      <w:r>
        <w:t xml:space="preserve">plication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23" w:type="dxa"/>
          </w:tcPr>
          <w:p w:rsidR="00CD198A" w:rsidRDefault="0004023B">
            <w:pPr>
              <w:pStyle w:val="TableHeaderText"/>
              <w:spacing w:after="0"/>
              <w:jc w:val="center"/>
            </w:pPr>
            <w:r>
              <w:t>Index</w:t>
            </w:r>
          </w:p>
        </w:tc>
        <w:tc>
          <w:tcPr>
            <w:tcW w:w="1349" w:type="dxa"/>
          </w:tcPr>
          <w:p w:rsidR="00CD198A" w:rsidRDefault="0004023B">
            <w:pPr>
              <w:pStyle w:val="TableHeaderText"/>
              <w:spacing w:after="0"/>
            </w:pPr>
            <w:r>
              <w:t>Friendly name</w:t>
            </w:r>
          </w:p>
        </w:tc>
        <w:tc>
          <w:tcPr>
            <w:tcW w:w="4951" w:type="dxa"/>
          </w:tcPr>
          <w:p w:rsidR="00CD198A" w:rsidRDefault="0004023B">
            <w:pPr>
              <w:pStyle w:val="TableHeaderText"/>
              <w:spacing w:after="0"/>
            </w:pPr>
            <w:r>
              <w:t xml:space="preserve">Meaning of </w:t>
            </w:r>
            <w:r>
              <w:t>rgib[Index] value</w:t>
            </w:r>
          </w:p>
        </w:tc>
      </w:tr>
      <w:tr w:rsidR="00CD198A" w:rsidTr="00CD198A">
        <w:tc>
          <w:tcPr>
            <w:tcW w:w="723" w:type="dxa"/>
          </w:tcPr>
          <w:p w:rsidR="00CD198A" w:rsidRDefault="0004023B">
            <w:pPr>
              <w:pStyle w:val="TableBodyText"/>
              <w:spacing w:after="0"/>
              <w:jc w:val="center"/>
            </w:pPr>
            <w:r>
              <w:t>0</w:t>
            </w:r>
          </w:p>
        </w:tc>
        <w:tc>
          <w:tcPr>
            <w:tcW w:w="1349" w:type="dxa"/>
          </w:tcPr>
          <w:p w:rsidR="00CD198A" w:rsidRDefault="0004023B">
            <w:pPr>
              <w:pStyle w:val="TableBodyText"/>
              <w:spacing w:after="0"/>
            </w:pPr>
            <w:r>
              <w:t>TCI_4b</w:t>
            </w:r>
          </w:p>
        </w:tc>
        <w:tc>
          <w:tcPr>
            <w:tcW w:w="4951" w:type="dxa"/>
          </w:tcPr>
          <w:p w:rsidR="00CD198A" w:rsidRDefault="0004023B">
            <w:pPr>
              <w:pStyle w:val="TableBodyText"/>
              <w:spacing w:after="0"/>
            </w:pPr>
            <w:r>
              <w:t>Ending offset of 8- and 4-byte data value group.</w:t>
            </w:r>
          </w:p>
        </w:tc>
      </w:tr>
      <w:tr w:rsidR="00CD198A" w:rsidTr="00CD198A">
        <w:tc>
          <w:tcPr>
            <w:tcW w:w="723" w:type="dxa"/>
          </w:tcPr>
          <w:p w:rsidR="00CD198A" w:rsidRDefault="0004023B">
            <w:pPr>
              <w:pStyle w:val="TableBodyText"/>
              <w:spacing w:after="0"/>
              <w:jc w:val="center"/>
            </w:pPr>
            <w:r>
              <w:t>1</w:t>
            </w:r>
          </w:p>
        </w:tc>
        <w:tc>
          <w:tcPr>
            <w:tcW w:w="1349" w:type="dxa"/>
          </w:tcPr>
          <w:p w:rsidR="00CD198A" w:rsidRDefault="0004023B">
            <w:pPr>
              <w:pStyle w:val="TableBodyText"/>
              <w:spacing w:after="0"/>
            </w:pPr>
            <w:r>
              <w:t>TCI_2b</w:t>
            </w:r>
          </w:p>
        </w:tc>
        <w:tc>
          <w:tcPr>
            <w:tcW w:w="4951" w:type="dxa"/>
          </w:tcPr>
          <w:p w:rsidR="00CD198A" w:rsidRDefault="0004023B">
            <w:pPr>
              <w:pStyle w:val="TableBodyText"/>
              <w:spacing w:after="0"/>
            </w:pPr>
            <w:r>
              <w:t>Ending offset of 2-byte data value group.</w:t>
            </w:r>
          </w:p>
        </w:tc>
      </w:tr>
      <w:tr w:rsidR="00CD198A" w:rsidTr="00CD198A">
        <w:tc>
          <w:tcPr>
            <w:tcW w:w="723" w:type="dxa"/>
          </w:tcPr>
          <w:p w:rsidR="00CD198A" w:rsidRDefault="0004023B">
            <w:pPr>
              <w:pStyle w:val="TableBodyText"/>
              <w:spacing w:after="0"/>
              <w:jc w:val="center"/>
            </w:pPr>
            <w:r>
              <w:t>2</w:t>
            </w:r>
          </w:p>
        </w:tc>
        <w:tc>
          <w:tcPr>
            <w:tcW w:w="1349" w:type="dxa"/>
          </w:tcPr>
          <w:p w:rsidR="00CD198A" w:rsidRDefault="0004023B">
            <w:pPr>
              <w:pStyle w:val="TableBodyText"/>
              <w:spacing w:after="0"/>
            </w:pPr>
            <w:r>
              <w:t>TCI_1b</w:t>
            </w:r>
          </w:p>
        </w:tc>
        <w:tc>
          <w:tcPr>
            <w:tcW w:w="4951" w:type="dxa"/>
          </w:tcPr>
          <w:p w:rsidR="00CD198A" w:rsidRDefault="0004023B">
            <w:pPr>
              <w:pStyle w:val="TableBodyText"/>
              <w:spacing w:after="0"/>
            </w:pPr>
            <w:r>
              <w:t>Ending offset of 1-byte data value group.</w:t>
            </w:r>
          </w:p>
        </w:tc>
      </w:tr>
      <w:tr w:rsidR="00CD198A" w:rsidTr="00CD198A">
        <w:tc>
          <w:tcPr>
            <w:tcW w:w="723" w:type="dxa"/>
          </w:tcPr>
          <w:p w:rsidR="00CD198A" w:rsidRDefault="0004023B">
            <w:pPr>
              <w:pStyle w:val="TableBodyText"/>
              <w:spacing w:after="0"/>
              <w:jc w:val="center"/>
            </w:pPr>
            <w:r>
              <w:t>3</w:t>
            </w:r>
          </w:p>
        </w:tc>
        <w:tc>
          <w:tcPr>
            <w:tcW w:w="1349" w:type="dxa"/>
          </w:tcPr>
          <w:p w:rsidR="00CD198A" w:rsidRDefault="0004023B">
            <w:pPr>
              <w:pStyle w:val="TableBodyText"/>
              <w:spacing w:after="0"/>
            </w:pPr>
            <w:r>
              <w:t>TCI_bm</w:t>
            </w:r>
          </w:p>
        </w:tc>
        <w:tc>
          <w:tcPr>
            <w:tcW w:w="4951" w:type="dxa"/>
          </w:tcPr>
          <w:p w:rsidR="00CD198A" w:rsidRDefault="0004023B">
            <w:pPr>
              <w:pStyle w:val="TableBodyText"/>
              <w:spacing w:after="0"/>
            </w:pPr>
            <w:r>
              <w:t>Ending offset of the Cell Existence Block.</w:t>
            </w:r>
          </w:p>
        </w:tc>
      </w:tr>
    </w:tbl>
    <w:p w:rsidR="00CD198A" w:rsidRDefault="0004023B">
      <w:pPr>
        <w:pStyle w:val="Definition-Field"/>
      </w:pPr>
      <w:r>
        <w:rPr>
          <w:b/>
        </w:rPr>
        <w:t xml:space="preserve">hidRowIndex (4 </w:t>
      </w:r>
      <w:r>
        <w:rPr>
          <w:b/>
        </w:rPr>
        <w:t>bytes):</w:t>
      </w:r>
      <w:r>
        <w:t xml:space="preserve"> HID to the Row ID BTH. The Row ID BTH contains (RowID, RowIndex) value pairs that correspond to each row of the TC. The RowID is a value that is associated with the row identified by the RowIndex, whose meaning depends on the higher level structure</w:t>
      </w:r>
      <w:r>
        <w:t xml:space="preserve"> that implements this TC. The RowIndex is the zero-based index to a particular row in the Row Matrix.</w:t>
      </w:r>
    </w:p>
    <w:p w:rsidR="00CD198A" w:rsidRDefault="0004023B">
      <w:pPr>
        <w:pStyle w:val="Definition-Field"/>
      </w:pPr>
      <w:r>
        <w:rPr>
          <w:b/>
        </w:rPr>
        <w:t>hnidRows (4 bytes):</w:t>
      </w:r>
      <w:r>
        <w:t xml:space="preserve"> HNID to the Row Matrix (that is, actual table data). This value is set to zero if the TC contains no rows.</w:t>
      </w:r>
    </w:p>
    <w:p w:rsidR="00CD198A" w:rsidRDefault="0004023B">
      <w:pPr>
        <w:pStyle w:val="Definition-Field"/>
      </w:pPr>
      <w:r>
        <w:rPr>
          <w:b/>
        </w:rPr>
        <w:t>hidIndex (4 bytes):</w:t>
      </w:r>
      <w:r>
        <w:t xml:space="preserve"> Depreca</w:t>
      </w:r>
      <w:r>
        <w:t>ted. Implementations SHOULD ignore this value, and creators of a new PST MUST set this value to zero.</w:t>
      </w:r>
    </w:p>
    <w:p w:rsidR="00CD198A" w:rsidRDefault="0004023B">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w:t>
      </w:r>
      <w:r>
        <w:t xml:space="preserve">in this array MUST be sorted by the tag field of </w:t>
      </w:r>
      <w:r>
        <w:rPr>
          <w:b/>
        </w:rPr>
        <w:t>TCOLDESC</w:t>
      </w:r>
      <w:r>
        <w:t>.</w:t>
      </w:r>
    </w:p>
    <w:p w:rsidR="00CD198A" w:rsidRDefault="0004023B">
      <w:pPr>
        <w:pStyle w:val="Heading4"/>
      </w:pPr>
      <w:bookmarkStart w:id="243" w:name="section_3a2f63cfbb404559910ce55ec43d9cbb"/>
      <w:bookmarkStart w:id="244" w:name="_Toc190324458"/>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CD198A" w:rsidRDefault="0004023B">
      <w:pPr>
        <w:rPr>
          <w:rStyle w:val="CommentReference"/>
        </w:rPr>
      </w:pPr>
      <w:r>
        <w:t xml:space="preserve">The </w:t>
      </w:r>
      <w:r>
        <w:rPr>
          <w:b/>
        </w:rPr>
        <w:t>TCOLDESC</w:t>
      </w:r>
      <w:r>
        <w:t xml:space="preserve"> structure describes a single column in the TC, which includes</w:t>
      </w:r>
      <w:r>
        <w:t xml:space="preserve"> metadata about the size of the data associated with this column, as well as whether a column exists, and how to locate the column data from the Row Matrix.</w:t>
      </w:r>
      <w:r>
        <w:rPr>
          <w:rStyle w:val="CommentReference"/>
        </w:rPr>
        <w:t xml:space="preserve"> </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tag</w:t>
            </w:r>
          </w:p>
        </w:tc>
      </w:tr>
      <w:tr w:rsidR="00CD198A" w:rsidTr="00CD198A">
        <w:trPr>
          <w:trHeight w:val="490"/>
        </w:trPr>
        <w:tc>
          <w:tcPr>
            <w:tcW w:w="4320" w:type="dxa"/>
            <w:gridSpan w:val="16"/>
          </w:tcPr>
          <w:p w:rsidR="00CD198A" w:rsidRDefault="0004023B">
            <w:pPr>
              <w:pStyle w:val="PacketDiagramBodyText"/>
            </w:pPr>
            <w:r>
              <w:t>ibData</w:t>
            </w:r>
          </w:p>
        </w:tc>
        <w:tc>
          <w:tcPr>
            <w:tcW w:w="2160" w:type="dxa"/>
            <w:gridSpan w:val="8"/>
          </w:tcPr>
          <w:p w:rsidR="00CD198A" w:rsidRDefault="0004023B">
            <w:pPr>
              <w:pStyle w:val="PacketDiagramBodyText"/>
            </w:pPr>
            <w:r>
              <w:t>cbData</w:t>
            </w:r>
          </w:p>
        </w:tc>
        <w:tc>
          <w:tcPr>
            <w:tcW w:w="2160" w:type="dxa"/>
            <w:gridSpan w:val="8"/>
          </w:tcPr>
          <w:p w:rsidR="00CD198A" w:rsidRDefault="0004023B">
            <w:pPr>
              <w:pStyle w:val="PacketDiagramBodyText"/>
            </w:pPr>
            <w:r>
              <w:t>iBit</w:t>
            </w:r>
          </w:p>
        </w:tc>
      </w:tr>
    </w:tbl>
    <w:p w:rsidR="00CD198A" w:rsidRDefault="0004023B">
      <w:pPr>
        <w:pStyle w:val="Definition-Field"/>
      </w:pPr>
      <w:r>
        <w:rPr>
          <w:b/>
        </w:rPr>
        <w:t>tag (4 bytes):</w:t>
      </w:r>
      <w:r>
        <w:t xml:space="preserve"> This field specifies that 32-bit tag that is associated with the column.</w:t>
      </w:r>
    </w:p>
    <w:p w:rsidR="00CD198A" w:rsidRDefault="0004023B">
      <w:pPr>
        <w:pStyle w:val="Definition-Field"/>
      </w:pPr>
      <w:r>
        <w:rPr>
          <w:b/>
        </w:rPr>
        <w:t>ibData (2 bytes):</w:t>
      </w:r>
      <w:r>
        <w:t xml:space="preserve"> Data Offset. This field indicates the offset from the beginning of the row data (in the Row Matrix) where the data for this column can b</w:t>
      </w:r>
      <w:r>
        <w:t>e retrieved. Because each data row is laid out the same way in the Row Matrix, the Column data for each row can be found at the same offset.</w:t>
      </w:r>
    </w:p>
    <w:p w:rsidR="00CD198A" w:rsidRDefault="0004023B">
      <w:pPr>
        <w:pStyle w:val="Definition-Field"/>
      </w:pPr>
      <w:r>
        <w:rPr>
          <w:b/>
        </w:rPr>
        <w:t>cbData (1 byte):</w:t>
      </w:r>
      <w:r>
        <w:t xml:space="preserve"> Data size. This field specifies the size of the data associated with this column (that is, "width"</w:t>
      </w:r>
      <w:r>
        <w:t xml:space="preserve"> of the 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CD198A" w:rsidRDefault="0004023B">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CD198A" w:rsidRDefault="0004023B">
      <w:pPr>
        <w:pStyle w:val="Heading4"/>
      </w:pPr>
      <w:bookmarkStart w:id="245" w:name="section_bba20ff275fd474ab3e7a46f0d9116db"/>
      <w:bookmarkStart w:id="246" w:name="_Toc190324459"/>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CD198A" w:rsidRDefault="0004023B">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CD198A" w:rsidRDefault="0004023B">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CD198A" w:rsidRDefault="0004023B">
      <w:r>
        <w:t xml:space="preserve">The following is the layout of the BTH data record used in the </w:t>
      </w:r>
      <w:r>
        <w:rPr>
          <w:b/>
        </w:rPr>
        <w:t>RowIndex</w:t>
      </w:r>
      <w:r>
        <w:t>.</w:t>
      </w:r>
    </w:p>
    <w:p w:rsidR="00CD198A" w:rsidRDefault="0004023B">
      <w:pPr>
        <w:pStyle w:val="Heading5"/>
      </w:pPr>
      <w:bookmarkStart w:id="247" w:name="section_e20b5cf4ea5648b8a8fae086c9b862ca"/>
      <w:bookmarkStart w:id="248" w:name="_Toc190324460"/>
      <w:r>
        <w:t>TCROWID</w:t>
      </w:r>
      <w:bookmarkEnd w:id="247"/>
      <w:bookmarkEnd w:id="248"/>
    </w:p>
    <w:p w:rsidR="00CD198A" w:rsidRDefault="0004023B">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w:t>
      </w:r>
      <w:r>
        <w:t xml:space="preserve">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CD198A" w:rsidRDefault="0004023B">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dwRowID</w:t>
            </w:r>
          </w:p>
        </w:tc>
      </w:tr>
      <w:tr w:rsidR="00CD198A" w:rsidTr="00CD198A">
        <w:trPr>
          <w:trHeight w:val="490"/>
        </w:trPr>
        <w:tc>
          <w:tcPr>
            <w:tcW w:w="8640" w:type="dxa"/>
            <w:gridSpan w:val="32"/>
          </w:tcPr>
          <w:p w:rsidR="00CD198A" w:rsidRDefault="0004023B">
            <w:pPr>
              <w:pStyle w:val="PacketDiagramBodyText"/>
            </w:pPr>
            <w:r>
              <w:lastRenderedPageBreak/>
              <w:t>dwRowIndex</w:t>
            </w:r>
          </w:p>
        </w:tc>
      </w:tr>
    </w:tbl>
    <w:p w:rsidR="00CD198A" w:rsidRDefault="0004023B">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dwRowID</w:t>
            </w:r>
          </w:p>
        </w:tc>
      </w:tr>
      <w:tr w:rsidR="00CD198A" w:rsidTr="00CD198A">
        <w:trPr>
          <w:gridAfter w:val="16"/>
          <w:wAfter w:w="4320" w:type="dxa"/>
          <w:trHeight w:val="490"/>
        </w:trPr>
        <w:tc>
          <w:tcPr>
            <w:tcW w:w="4320" w:type="dxa"/>
            <w:gridSpan w:val="16"/>
          </w:tcPr>
          <w:p w:rsidR="00CD198A" w:rsidRDefault="0004023B">
            <w:pPr>
              <w:pStyle w:val="PacketDiagramBodyText"/>
            </w:pPr>
            <w:r>
              <w:t>dwRowIndex</w:t>
            </w:r>
          </w:p>
        </w:tc>
      </w:tr>
    </w:tbl>
    <w:p w:rsidR="00CD198A" w:rsidRDefault="0004023B">
      <w:pPr>
        <w:pStyle w:val="Definition-Field"/>
      </w:pPr>
      <w:r>
        <w:rPr>
          <w:b/>
        </w:rPr>
        <w:t>dwRowID (4 bytes):</w:t>
      </w:r>
      <w:r>
        <w:t xml:space="preserve"> This is  the 32-bit primary key value that uniquely identifies a row in the Row Matrix.</w:t>
      </w:r>
    </w:p>
    <w:p w:rsidR="00CD198A" w:rsidRDefault="0004023B">
      <w:pPr>
        <w:pStyle w:val="Definition-Field"/>
      </w:pPr>
      <w:r>
        <w:rPr>
          <w:b/>
        </w:rPr>
        <w:t>dwRowIndex (Unicode: 4 bytes; ANSI: 2 bytes):</w:t>
      </w:r>
      <w:r>
        <w:t xml:space="preserve"> The 0-based index to the corresponding row in the Row Matrix. Note that for ANSI PSTs, the maximum number of rows is 2^16</w:t>
      </w:r>
      <w:r>
        <w:t>.</w:t>
      </w:r>
    </w:p>
    <w:p w:rsidR="00CD198A" w:rsidRDefault="0004023B">
      <w:pPr>
        <w:pStyle w:val="Heading4"/>
      </w:pPr>
      <w:bookmarkStart w:id="249" w:name="section_7f5ec68fd4fd404f95c3fe3495a034ec"/>
      <w:bookmarkStart w:id="250" w:name="_Toc190324461"/>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CD198A" w:rsidRDefault="0004023B">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CD198A" w:rsidRDefault="0004023B">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CD198A" w:rsidRDefault="0004023B">
      <w:r>
        <w:t xml:space="preserve">The design of a TC dictates that each data block MUST store an integral number of rows, which means that rows cannot span across two blocks, and that each block MUST start with a fresh row. This also means </w:t>
      </w:r>
      <w:r>
        <w:t>that in order for a client to access a particular row in the Row Matrix, it first calculates how many rows fit in a block, and calculates the row index within that block at which the row data is located. The general formulas to calculate the block index an</w:t>
      </w:r>
      <w:r>
        <w:t>d row index for the N</w:t>
      </w:r>
      <w:r>
        <w:rPr>
          <w:vertAlign w:val="superscript"/>
        </w:rPr>
        <w:t>th</w:t>
      </w:r>
      <w:r>
        <w:t xml:space="preserve"> row are as follows:</w:t>
      </w:r>
    </w:p>
    <w:p w:rsidR="00CD198A" w:rsidRDefault="0004023B">
      <w:r>
        <w:t>Rows per block = Floor((sizeof(block) – sizeof(BLOCKTRAILER)) / TCINFO.rgib[TCI_bm])</w:t>
      </w:r>
    </w:p>
    <w:p w:rsidR="00CD198A" w:rsidRDefault="0004023B">
      <w:r>
        <w:t>Block index = N / (rows per block)</w:t>
      </w:r>
    </w:p>
    <w:p w:rsidR="00CD198A" w:rsidRDefault="0004023B">
      <w:r>
        <w:t>Row index = N % (rows per block)</w:t>
      </w:r>
    </w:p>
    <w:p w:rsidR="00CD198A" w:rsidRDefault="0004023B">
      <w:r>
        <w:t>Each block except the last one MUST have a size of 8192 byt</w:t>
      </w:r>
      <w:r>
        <w:t xml:space="preserve">es. If not, the file is considered corrupted. The size of a block is specified in the formula by </w:t>
      </w:r>
      <w:r>
        <w:rPr>
          <w:i/>
        </w:rPr>
        <w:t>sizeof(block)</w:t>
      </w:r>
      <w:r>
        <w:t>.</w:t>
      </w:r>
    </w:p>
    <w:p w:rsidR="00CD198A" w:rsidRDefault="0004023B">
      <w:r>
        <w:t>The following diagram illustrates how the data in the Row Matrix is organized.</w:t>
      </w:r>
    </w:p>
    <w:p w:rsidR="00CD198A" w:rsidRDefault="0004023B">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w:t>
      </w:r>
      <w:r>
        <w:t xml:space="preserve"> Matrix</w:t>
      </w:r>
    </w:p>
    <w:p w:rsidR="00CD198A" w:rsidRDefault="0004023B">
      <w:r>
        <w:t xml:space="preserve">In addition to showing the data organization of the Row Matrix, this diagram also illustrates how the rows in the RowIndex relate to the row data in the Row Matrix. As illustrated by the crossing of dotted lines between the two structures, the Row </w:t>
      </w:r>
      <w:r>
        <w:t xml:space="preserve">Matrix data is unsorted, which makes searching inefficient. The RowIndex, which is implemented using an embedded BTH indexed by </w:t>
      </w:r>
      <w:r>
        <w:rPr>
          <w:b/>
        </w:rPr>
        <w:t>dwRowID</w:t>
      </w:r>
      <w:r>
        <w:t xml:space="preserve">, provides the primary search key to lookup specific rows in the Row Matrix. </w:t>
      </w:r>
    </w:p>
    <w:p w:rsidR="00CD198A" w:rsidRDefault="0004023B">
      <w:r>
        <w:t>It is also worth noting that because of the</w:t>
      </w:r>
      <w:r>
        <w:t xml:space="preserve"> fact that partial rows are not allowed, there might be unused space at the end of the data block (shaded in gray in the diagram). Readers MUST ignore any such "dead space" and MUST NOT interpret its contents. </w:t>
      </w:r>
    </w:p>
    <w:p w:rsidR="00CD198A" w:rsidRDefault="0004023B">
      <w:pPr>
        <w:pStyle w:val="Heading5"/>
      </w:pPr>
      <w:bookmarkStart w:id="251" w:name="section_c48fa6b4bfd449d780f88718bc4bcddc"/>
      <w:bookmarkStart w:id="252" w:name="_Toc190324462"/>
      <w:r>
        <w:t>Row Data Format</w:t>
      </w:r>
      <w:bookmarkEnd w:id="251"/>
      <w:bookmarkEnd w:id="252"/>
    </w:p>
    <w:p w:rsidR="00CD198A" w:rsidRDefault="0004023B">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CD198A" w:rsidRDefault="0004023B">
      <w:r>
        <w:t>Columns MUST be sorted</w:t>
      </w:r>
    </w:p>
    <w:p w:rsidR="00CD198A" w:rsidRDefault="0004023B">
      <w:pPr>
        <w:pStyle w:val="ListParagraph"/>
        <w:numPr>
          <w:ilvl w:val="1"/>
          <w:numId w:val="52"/>
        </w:numPr>
      </w:pPr>
      <w:r>
        <w:rPr>
          <w:b/>
        </w:rPr>
        <w:t>PidTagLtpRowId</w:t>
      </w:r>
      <w:r>
        <w:t xml:space="preserve"> MUST be assigned </w:t>
      </w:r>
      <w:r>
        <w:rPr>
          <w:b/>
        </w:rPr>
        <w:t>iBit</w:t>
      </w:r>
      <w:r>
        <w:t xml:space="preserve"> == 0</w:t>
      </w:r>
    </w:p>
    <w:p w:rsidR="00CD198A" w:rsidRDefault="0004023B">
      <w:pPr>
        <w:pStyle w:val="ListParagraph"/>
        <w:numPr>
          <w:ilvl w:val="1"/>
          <w:numId w:val="52"/>
        </w:numPr>
      </w:pPr>
      <w:r>
        <w:rPr>
          <w:b/>
        </w:rPr>
        <w:t>PidTagLtpRowId</w:t>
      </w:r>
      <w:r>
        <w:t xml:space="preserve"> MUST be assigned </w:t>
      </w:r>
      <w:r>
        <w:rPr>
          <w:b/>
        </w:rPr>
        <w:t>ibData</w:t>
      </w:r>
      <w:r>
        <w:t xml:space="preserve"> == 0</w:t>
      </w:r>
    </w:p>
    <w:p w:rsidR="00CD198A" w:rsidRDefault="0004023B">
      <w:pPr>
        <w:pStyle w:val="ListParagraph"/>
        <w:numPr>
          <w:ilvl w:val="1"/>
          <w:numId w:val="52"/>
        </w:numPr>
      </w:pPr>
      <w:r>
        <w:rPr>
          <w:b/>
        </w:rPr>
        <w:t>PidTagLtpRowVer</w:t>
      </w:r>
      <w:r>
        <w:t xml:space="preserve"> MUST be assigned </w:t>
      </w:r>
      <w:r>
        <w:rPr>
          <w:b/>
        </w:rPr>
        <w:t>iBit</w:t>
      </w:r>
      <w:r>
        <w:t xml:space="preserve"> == 1</w:t>
      </w:r>
    </w:p>
    <w:p w:rsidR="00CD198A" w:rsidRDefault="0004023B">
      <w:pPr>
        <w:pStyle w:val="ListParagraph"/>
        <w:numPr>
          <w:ilvl w:val="1"/>
          <w:numId w:val="52"/>
        </w:numPr>
      </w:pPr>
      <w:r>
        <w:rPr>
          <w:b/>
        </w:rPr>
        <w:t>PidTagLtpRowVer</w:t>
      </w:r>
      <w:r>
        <w:t xml:space="preserve"> MUST be assigned ibData == 4</w:t>
      </w:r>
    </w:p>
    <w:p w:rsidR="00CD198A" w:rsidRDefault="0004023B">
      <w:pPr>
        <w:pStyle w:val="ListParagraph"/>
        <w:numPr>
          <w:ilvl w:val="1"/>
          <w:numId w:val="52"/>
        </w:numPr>
      </w:pPr>
      <w:r>
        <w:t xml:space="preserve">For any other columns, </w:t>
      </w:r>
      <w:r>
        <w:rPr>
          <w:b/>
        </w:rPr>
        <w:t>iBit</w:t>
      </w:r>
      <w:r>
        <w:t xml:space="preserve"> can change/be any valid value</w:t>
      </w:r>
      <w:r>
        <w:t xml:space="preserve"> (other than 0 and 1)</w:t>
      </w:r>
    </w:p>
    <w:p w:rsidR="00CD198A" w:rsidRDefault="0004023B">
      <w:pPr>
        <w:pStyle w:val="ListParagraph"/>
        <w:numPr>
          <w:ilvl w:val="1"/>
          <w:numId w:val="52"/>
        </w:numPr>
      </w:pPr>
      <w:r>
        <w:t xml:space="preserve">For any other columns, </w:t>
      </w:r>
      <w:r>
        <w:rPr>
          <w:b/>
        </w:rPr>
        <w:t>ibData</w:t>
      </w:r>
      <w:r>
        <w:t xml:space="preserve"> can be any valid value (other than 0 and 4)</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dwRowID</w:t>
            </w:r>
          </w:p>
        </w:tc>
      </w:tr>
      <w:tr w:rsidR="00CD198A" w:rsidTr="00CD198A">
        <w:trPr>
          <w:trHeight w:val="490"/>
        </w:trPr>
        <w:tc>
          <w:tcPr>
            <w:tcW w:w="8640" w:type="dxa"/>
            <w:gridSpan w:val="32"/>
          </w:tcPr>
          <w:p w:rsidR="00CD198A" w:rsidRDefault="0004023B">
            <w:pPr>
              <w:pStyle w:val="PacketDiagramBodyText"/>
            </w:pPr>
            <w:r>
              <w:t>rgdwData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rgwData (variable)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 xml:space="preserve">rgbData </w:t>
            </w:r>
            <w:r>
              <w:t>(variable)</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rgbCEB (variable)</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CD198A" w:rsidRDefault="0004023B">
      <w:pPr>
        <w:pStyle w:val="Definition-Field"/>
      </w:pPr>
      <w:r>
        <w:rPr>
          <w:b/>
        </w:rPr>
        <w:t>rgdwData (variable):</w:t>
      </w:r>
      <w:r>
        <w:t xml:space="preserve"> 4-byte-alig</w:t>
      </w:r>
      <w:r>
        <w:t xml:space="preserve">ned </w:t>
      </w:r>
      <w:r>
        <w:rPr>
          <w:b/>
        </w:rPr>
        <w:t>Column</w:t>
      </w:r>
      <w:r>
        <w:t xml:space="preserve"> data. This region contains data with a size that is a multiple of 4 bytes. The types of data stored in this region are 4-byte and 8-byte values.</w:t>
      </w:r>
    </w:p>
    <w:p w:rsidR="00CD198A" w:rsidRDefault="0004023B">
      <w:pPr>
        <w:pStyle w:val="Definition-Field"/>
      </w:pPr>
      <w:r>
        <w:rPr>
          <w:b/>
        </w:rPr>
        <w:t>rgwData (variable):</w:t>
      </w:r>
      <w:r>
        <w:t xml:space="preserve"> 2-byte-aligned </w:t>
      </w:r>
      <w:r>
        <w:rPr>
          <w:b/>
        </w:rPr>
        <w:t>Column</w:t>
      </w:r>
      <w:r>
        <w:t xml:space="preserve"> data. This region contains data that are 2 bytes in size.</w:t>
      </w:r>
    </w:p>
    <w:p w:rsidR="00CD198A" w:rsidRDefault="0004023B">
      <w:pPr>
        <w:pStyle w:val="Definition-Field"/>
      </w:pPr>
      <w:r>
        <w:rPr>
          <w:b/>
        </w:rPr>
        <w:t>rgbData (variable):</w:t>
      </w:r>
      <w:r>
        <w:t xml:space="preserve"> Byte-aligned </w:t>
      </w:r>
      <w:r>
        <w:rPr>
          <w:b/>
        </w:rPr>
        <w:t>Column</w:t>
      </w:r>
      <w:r>
        <w:t xml:space="preserve"> data. This region contains data that are byte-sized.</w:t>
      </w:r>
    </w:p>
    <w:p w:rsidR="00CD198A" w:rsidRDefault="0004023B">
      <w:pPr>
        <w:pStyle w:val="Definition-Field"/>
      </w:pPr>
      <w:r>
        <w:rPr>
          <w:b/>
        </w:rPr>
        <w:t>rgbCEB (variable):</w:t>
      </w:r>
      <w:r>
        <w:t xml:space="preserve"> Cell Existence Block. This array of bits comprises the CEB, in which each bit corresponds to a particular Column in the current row. The mapping</w:t>
      </w:r>
      <w:r>
        <w:t xml:space="preserve">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Most Significant Bit (MSB) of the 0th byte of the CEB array (</w:t>
      </w:r>
      <w:r>
        <w:rPr>
          <w:rStyle w:val="InlineCode"/>
        </w:rPr>
        <w:t>rgCEB[0]</w:t>
      </w:r>
      <w:r>
        <w:t xml:space="preserve">). Subsequent </w:t>
      </w:r>
      <w:r>
        <w:rPr>
          <w:b/>
        </w:rPr>
        <w:t>iBit</w:t>
      </w:r>
      <w:r>
        <w:t xml:space="preserve"> values map to the next less-significant bit until the Least Significant Bit (LSB) is reached, where the subsequent </w:t>
      </w:r>
      <w:r>
        <w:rPr>
          <w:b/>
        </w:rPr>
        <w:t>iBit</w:t>
      </w:r>
      <w:r>
        <w:t xml:space="preserve"> can be found in the M</w:t>
      </w:r>
      <w:r>
        <w:t>SB of the next byte in the CEB array and the process repeats itself. Programmatically, the Cell Existence Bit that corresponds to iBit can be extracted as follows:</w:t>
      </w:r>
    </w:p>
    <w:p w:rsidR="00CD198A" w:rsidRDefault="0004023B">
      <w:pPr>
        <w:pStyle w:val="Code"/>
      </w:pPr>
      <w:r>
        <w:t>BOOL fCEB = !!(rgCEB[iBit / 8] &amp; (1 &lt;&lt; (7 - (iBit % 8))));</w:t>
      </w:r>
    </w:p>
    <w:p w:rsidR="00CD198A" w:rsidRDefault="0004023B">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CD198A" w:rsidRDefault="0004023B">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CD198A" w:rsidRDefault="0004023B">
      <w:pPr>
        <w:pStyle w:val="Heading5"/>
      </w:pPr>
      <w:bookmarkStart w:id="253" w:name="section_a8da3d6660514e308b8c2b7d3c373834"/>
      <w:bookmarkStart w:id="254" w:name="_Toc190324463"/>
      <w:r>
        <w:t>Variable-sized Data</w:t>
      </w:r>
      <w:bookmarkEnd w:id="253"/>
      <w:bookmarkEnd w:id="254"/>
    </w:p>
    <w:p w:rsidR="00CD198A" w:rsidRDefault="0004023B">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CD198A" w:rsidRDefault="0004023B">
      <w:pPr>
        <w:numPr>
          <w:ilvl w:val="0"/>
          <w:numId w:val="53"/>
        </w:numPr>
        <w:spacing w:before="0" w:after="200" w:line="276" w:lineRule="auto"/>
        <w:rPr>
          <w:b/>
        </w:rPr>
      </w:pPr>
      <w:r>
        <w:rPr>
          <w:b/>
        </w:rPr>
        <w:t>PtypString</w:t>
      </w:r>
    </w:p>
    <w:p w:rsidR="00CD198A" w:rsidRDefault="0004023B">
      <w:pPr>
        <w:numPr>
          <w:ilvl w:val="0"/>
          <w:numId w:val="53"/>
        </w:numPr>
        <w:spacing w:before="0" w:after="200" w:line="276" w:lineRule="auto"/>
        <w:rPr>
          <w:b/>
        </w:rPr>
      </w:pPr>
      <w:r>
        <w:rPr>
          <w:b/>
        </w:rPr>
        <w:t>PtypString8</w:t>
      </w:r>
    </w:p>
    <w:p w:rsidR="00CD198A" w:rsidRDefault="0004023B">
      <w:pPr>
        <w:numPr>
          <w:ilvl w:val="0"/>
          <w:numId w:val="53"/>
        </w:numPr>
        <w:spacing w:before="0" w:after="200" w:line="276" w:lineRule="auto"/>
        <w:rPr>
          <w:b/>
        </w:rPr>
      </w:pPr>
      <w:r>
        <w:rPr>
          <w:b/>
        </w:rPr>
        <w:t>PtypBinary</w:t>
      </w:r>
    </w:p>
    <w:p w:rsidR="00CD198A" w:rsidRDefault="0004023B">
      <w:pPr>
        <w:numPr>
          <w:ilvl w:val="0"/>
          <w:numId w:val="53"/>
        </w:numPr>
        <w:spacing w:before="0" w:after="200" w:line="276" w:lineRule="auto"/>
        <w:rPr>
          <w:b/>
        </w:rPr>
      </w:pPr>
      <w:r>
        <w:rPr>
          <w:b/>
        </w:rPr>
        <w:t>PtypObject</w:t>
      </w:r>
    </w:p>
    <w:p w:rsidR="00CD198A" w:rsidRDefault="0004023B">
      <w:pPr>
        <w:numPr>
          <w:ilvl w:val="0"/>
          <w:numId w:val="53"/>
        </w:numPr>
        <w:spacing w:before="0" w:after="200" w:line="276" w:lineRule="auto"/>
        <w:rPr>
          <w:b/>
        </w:rPr>
      </w:pPr>
      <w:r>
        <w:rPr>
          <w:b/>
        </w:rPr>
        <w:t>PtypGuid</w:t>
      </w:r>
    </w:p>
    <w:p w:rsidR="00CD198A" w:rsidRDefault="0004023B">
      <w:pPr>
        <w:numPr>
          <w:ilvl w:val="0"/>
          <w:numId w:val="53"/>
        </w:numPr>
        <w:spacing w:before="0" w:after="200" w:line="276" w:lineRule="auto"/>
      </w:pPr>
      <w:r>
        <w:t>All multi-valued types</w:t>
      </w:r>
    </w:p>
    <w:p w:rsidR="00CD198A" w:rsidRDefault="0004023B">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278" w:type="dxa"/>
          </w:tcPr>
          <w:p w:rsidR="00CD198A" w:rsidRDefault="0004023B">
            <w:pPr>
              <w:pStyle w:val="TableHeaderText"/>
              <w:spacing w:after="0"/>
            </w:pPr>
            <w:r>
              <w:t>Variable size?</w:t>
            </w:r>
          </w:p>
        </w:tc>
        <w:tc>
          <w:tcPr>
            <w:tcW w:w="1391" w:type="dxa"/>
          </w:tcPr>
          <w:p w:rsidR="00CD198A" w:rsidRDefault="0004023B">
            <w:pPr>
              <w:pStyle w:val="TableHeaderText"/>
              <w:spacing w:after="0"/>
            </w:pPr>
            <w:r>
              <w:t>Fixed data size</w:t>
            </w:r>
          </w:p>
        </w:tc>
        <w:tc>
          <w:tcPr>
            <w:tcW w:w="1849" w:type="dxa"/>
          </w:tcPr>
          <w:p w:rsidR="00CD198A" w:rsidRDefault="0004023B">
            <w:pPr>
              <w:pStyle w:val="TableHeaderText"/>
              <w:spacing w:after="0"/>
            </w:pPr>
            <w:r>
              <w:t>NID_TYPE(dwValueHnid) == NID_TYPE_HID?</w:t>
            </w:r>
          </w:p>
        </w:tc>
        <w:tc>
          <w:tcPr>
            <w:tcW w:w="2430" w:type="dxa"/>
          </w:tcPr>
          <w:p w:rsidR="00CD198A" w:rsidRDefault="0004023B">
            <w:pPr>
              <w:pStyle w:val="TableHeaderText"/>
              <w:spacing w:after="0"/>
            </w:pPr>
            <w:r>
              <w:t>rgdwData value</w:t>
            </w:r>
          </w:p>
        </w:tc>
      </w:tr>
      <w:tr w:rsidR="00CD198A" w:rsidTr="00CD198A">
        <w:tc>
          <w:tcPr>
            <w:tcW w:w="1278" w:type="dxa"/>
            <w:vMerge w:val="restart"/>
          </w:tcPr>
          <w:p w:rsidR="00CD198A" w:rsidRDefault="0004023B">
            <w:pPr>
              <w:pStyle w:val="TableBodyText"/>
              <w:spacing w:after="0"/>
            </w:pPr>
            <w:r>
              <w:t>N</w:t>
            </w:r>
          </w:p>
        </w:tc>
        <w:tc>
          <w:tcPr>
            <w:tcW w:w="1391" w:type="dxa"/>
          </w:tcPr>
          <w:p w:rsidR="00CD198A" w:rsidRDefault="0004023B">
            <w:pPr>
              <w:pStyle w:val="TableBodyText"/>
              <w:spacing w:after="0"/>
            </w:pPr>
            <w:r>
              <w:t>&lt;=</w:t>
            </w:r>
            <w:r>
              <w:t xml:space="preserve"> 8 bytes*</w:t>
            </w:r>
          </w:p>
        </w:tc>
        <w:tc>
          <w:tcPr>
            <w:tcW w:w="1849" w:type="dxa"/>
          </w:tcPr>
          <w:p w:rsidR="00CD198A" w:rsidRDefault="0004023B">
            <w:pPr>
              <w:pStyle w:val="TableBodyText"/>
              <w:spacing w:after="0"/>
            </w:pPr>
            <w:r>
              <w:t>-</w:t>
            </w:r>
          </w:p>
        </w:tc>
        <w:tc>
          <w:tcPr>
            <w:tcW w:w="2430" w:type="dxa"/>
          </w:tcPr>
          <w:p w:rsidR="00CD198A" w:rsidRDefault="0004023B">
            <w:pPr>
              <w:pStyle w:val="TableBodyText"/>
              <w:spacing w:after="0"/>
            </w:pPr>
            <w:r>
              <w:t>Data value</w:t>
            </w:r>
          </w:p>
        </w:tc>
      </w:tr>
      <w:tr w:rsidR="00CD198A" w:rsidTr="00CD198A">
        <w:trPr>
          <w:trHeight w:val="278"/>
        </w:trPr>
        <w:tc>
          <w:tcPr>
            <w:tcW w:w="1278" w:type="dxa"/>
            <w:vMerge/>
          </w:tcPr>
          <w:p w:rsidR="00CD198A" w:rsidRDefault="00CD198A">
            <w:pPr>
              <w:pStyle w:val="TableBodyText"/>
              <w:spacing w:after="0"/>
            </w:pPr>
          </w:p>
        </w:tc>
        <w:tc>
          <w:tcPr>
            <w:tcW w:w="1391" w:type="dxa"/>
          </w:tcPr>
          <w:p w:rsidR="00CD198A" w:rsidRDefault="0004023B">
            <w:pPr>
              <w:pStyle w:val="TableBodyText"/>
              <w:spacing w:after="0"/>
            </w:pPr>
            <w:r>
              <w:t>&gt; 8 bytes*</w:t>
            </w:r>
          </w:p>
        </w:tc>
        <w:tc>
          <w:tcPr>
            <w:tcW w:w="1849" w:type="dxa"/>
          </w:tcPr>
          <w:p w:rsidR="00CD198A" w:rsidRDefault="0004023B">
            <w:pPr>
              <w:pStyle w:val="TableBodyText"/>
            </w:pPr>
            <w:r>
              <w:t>Y</w:t>
            </w:r>
          </w:p>
        </w:tc>
        <w:tc>
          <w:tcPr>
            <w:tcW w:w="2430" w:type="dxa"/>
          </w:tcPr>
          <w:p w:rsidR="00CD198A" w:rsidRDefault="0004023B">
            <w:pPr>
              <w:pStyle w:val="TableBodyText"/>
              <w:spacing w:after="0"/>
            </w:pPr>
            <w:r>
              <w:t>HID</w:t>
            </w:r>
          </w:p>
        </w:tc>
      </w:tr>
      <w:tr w:rsidR="00CD198A" w:rsidTr="00CD198A">
        <w:tc>
          <w:tcPr>
            <w:tcW w:w="1278" w:type="dxa"/>
            <w:vMerge w:val="restart"/>
          </w:tcPr>
          <w:p w:rsidR="00CD198A" w:rsidRDefault="0004023B">
            <w:pPr>
              <w:pStyle w:val="TableBodyText"/>
              <w:spacing w:after="0"/>
            </w:pPr>
            <w:r>
              <w:t>Y</w:t>
            </w:r>
          </w:p>
        </w:tc>
        <w:tc>
          <w:tcPr>
            <w:tcW w:w="1391" w:type="dxa"/>
            <w:vMerge w:val="restart"/>
          </w:tcPr>
          <w:p w:rsidR="00CD198A" w:rsidRDefault="0004023B">
            <w:pPr>
              <w:pStyle w:val="TableBodyText"/>
              <w:spacing w:after="0"/>
            </w:pPr>
            <w:r>
              <w:t>-</w:t>
            </w:r>
          </w:p>
        </w:tc>
        <w:tc>
          <w:tcPr>
            <w:tcW w:w="1849" w:type="dxa"/>
          </w:tcPr>
          <w:p w:rsidR="00CD198A" w:rsidRDefault="0004023B">
            <w:pPr>
              <w:pStyle w:val="TableBodyText"/>
              <w:spacing w:after="0"/>
            </w:pPr>
            <w:r>
              <w:t>Y</w:t>
            </w:r>
          </w:p>
        </w:tc>
        <w:tc>
          <w:tcPr>
            <w:tcW w:w="2430" w:type="dxa"/>
          </w:tcPr>
          <w:p w:rsidR="00CD198A" w:rsidRDefault="0004023B">
            <w:pPr>
              <w:pStyle w:val="TableBodyText"/>
              <w:spacing w:after="0"/>
            </w:pPr>
            <w:r>
              <w:t>HID (&lt;= 3580 bytes)</w:t>
            </w:r>
          </w:p>
        </w:tc>
      </w:tr>
      <w:tr w:rsidR="00CD198A" w:rsidTr="00CD198A">
        <w:tc>
          <w:tcPr>
            <w:tcW w:w="1278" w:type="dxa"/>
            <w:vMerge/>
          </w:tcPr>
          <w:p w:rsidR="00CD198A" w:rsidRDefault="00CD198A">
            <w:pPr>
              <w:pStyle w:val="TableBodyText"/>
              <w:spacing w:after="0"/>
            </w:pPr>
          </w:p>
        </w:tc>
        <w:tc>
          <w:tcPr>
            <w:tcW w:w="1391" w:type="dxa"/>
            <w:vMerge/>
          </w:tcPr>
          <w:p w:rsidR="00CD198A" w:rsidRDefault="00CD198A">
            <w:pPr>
              <w:pStyle w:val="TableBodyText"/>
              <w:spacing w:after="0"/>
            </w:pPr>
          </w:p>
        </w:tc>
        <w:tc>
          <w:tcPr>
            <w:tcW w:w="1849" w:type="dxa"/>
          </w:tcPr>
          <w:p w:rsidR="00CD198A" w:rsidRDefault="0004023B">
            <w:pPr>
              <w:pStyle w:val="TableBodyText"/>
              <w:spacing w:after="0"/>
            </w:pPr>
            <w:r>
              <w:t>N</w:t>
            </w:r>
          </w:p>
        </w:tc>
        <w:tc>
          <w:tcPr>
            <w:tcW w:w="2430" w:type="dxa"/>
          </w:tcPr>
          <w:p w:rsidR="00CD198A" w:rsidRDefault="0004023B">
            <w:pPr>
              <w:pStyle w:val="TableBodyText"/>
              <w:spacing w:after="0"/>
            </w:pPr>
            <w:r>
              <w:t>NID (subnode, &gt; 3580 bytes)</w:t>
            </w:r>
          </w:p>
        </w:tc>
      </w:tr>
    </w:tbl>
    <w:p w:rsidR="00CD198A" w:rsidRDefault="0004023B">
      <w:r>
        <w:t xml:space="preserve">This contrasts with the PC in that the TC stores 8-byte values inline (in </w:t>
      </w:r>
      <w:r>
        <w:rPr>
          <w:b/>
        </w:rPr>
        <w:t>rgdwData</w:t>
      </w:r>
      <w:r>
        <w:t xml:space="preserve">), whereas a PC would use an HNID for any data that exceeds 4-bytes in </w:t>
      </w:r>
      <w:r>
        <w:t>size.</w:t>
      </w:r>
    </w:p>
    <w:p w:rsidR="00CD198A" w:rsidRDefault="0004023B">
      <w:r>
        <w:t xml:space="preserve">All property value not stored inline in the Row Matrix are processed as described in section </w:t>
      </w:r>
      <w:hyperlink w:anchor="Section_294c83c6ff9242f5b6b6876c29fa9737" w:history="1">
        <w:r>
          <w:rPr>
            <w:rStyle w:val="Hyperlink"/>
          </w:rPr>
          <w:t>2.3.3</w:t>
        </w:r>
      </w:hyperlink>
      <w:r>
        <w:t xml:space="preserve"> Property Context (PC).</w:t>
      </w:r>
    </w:p>
    <w:p w:rsidR="00CD198A" w:rsidRDefault="0004023B">
      <w:pPr>
        <w:pStyle w:val="Heading5"/>
      </w:pPr>
      <w:bookmarkStart w:id="255" w:name="section_dc3b980b9d164451ad1c7384540f11ec"/>
      <w:bookmarkStart w:id="256" w:name="_Toc190324464"/>
      <w:r>
        <w:t>Cell Existence Test</w:t>
      </w:r>
      <w:bookmarkEnd w:id="255"/>
      <w:bookmarkEnd w:id="256"/>
    </w:p>
    <w:p w:rsidR="00CD198A" w:rsidRDefault="0004023B">
      <w:r>
        <w:t>Despite the existence of the CEB, the size of ea</w:t>
      </w:r>
      <w:r>
        <w:t>ch row of column data is still the same for every row. This means that a data slot exists for a column, whether or not the column exists for that row. Because the data slot of a non-existent column contains random values, third-party implementations MUST f</w:t>
      </w:r>
      <w:r>
        <w:t xml:space="preserve">irst check the CEB to determine if a column exists, and only process the column data if the column exists. This prevents any confusion resulting from interpreting invalid data from non-existent columns. Implementations MUST set the value of a non-existent </w:t>
      </w:r>
      <w:r>
        <w:t>column to zero.</w:t>
      </w:r>
    </w:p>
    <w:p w:rsidR="00CD198A" w:rsidRDefault="0004023B">
      <w:pPr>
        <w:pStyle w:val="Heading2"/>
      </w:pPr>
      <w:bookmarkStart w:id="257" w:name="section_e2e7a5aac89f4fb8b04415ac76e5207e"/>
      <w:bookmarkStart w:id="258" w:name="_Toc190324465"/>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CD198A" w:rsidRDefault="0004023B">
      <w:r>
        <w:t xml:space="preserve">The Messaging layer is a high-level layer that exposes functionality provided in the LTP Layer through Messaging </w:t>
      </w:r>
      <w:r>
        <w:t xml:space="preserve">semantics. Instead of primitive Property and Table Contexts, the Messaging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 o</w:t>
        </w:r>
        <w:r>
          <w:rPr>
            <w:rStyle w:val="HyperlinkGreen"/>
            <w:b/>
          </w:rPr>
          <w:t>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defines the composite structures for each of these objects, as well as defines t</w:t>
      </w:r>
      <w:r>
        <w:t>he rules that interrelate these objects with each other.</w:t>
      </w:r>
    </w:p>
    <w:p w:rsidR="00CD198A" w:rsidRDefault="0004023B">
      <w:pPr>
        <w:pStyle w:val="Heading3"/>
      </w:pPr>
      <w:bookmarkStart w:id="259" w:name="section_0510ece468534bef8cc88df3468e3ff1"/>
      <w:bookmarkStart w:id="260" w:name="_Toc190324466"/>
      <w:r>
        <w:lastRenderedPageBreak/>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CD198A" w:rsidRDefault="0004023B">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w:t>
      </w:r>
      <w:r>
        <w:t xml:space="preserve">er level implementations. </w:t>
      </w:r>
    </w:p>
    <w:p w:rsidR="00CD198A" w:rsidRDefault="0004023B">
      <w:r>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w:t>
        </w:r>
        <w:r>
          <w:rPr>
            <w:rStyle w:val="HyperlinkGreen"/>
            <w:b/>
          </w:rPr>
          <w:t>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special functions.</w:t>
      </w:r>
    </w:p>
    <w:p w:rsidR="00CD198A" w:rsidRDefault="0004023B">
      <w:r>
        <w:t>Because top-level NIDs are globally-unique with</w:t>
      </w:r>
      <w:r>
        <w:t>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874" w:type="dxa"/>
          </w:tcPr>
          <w:p w:rsidR="00CD198A" w:rsidRDefault="0004023B">
            <w:pPr>
              <w:pStyle w:val="TableHeaderText"/>
              <w:spacing w:after="0"/>
              <w:jc w:val="center"/>
            </w:pPr>
            <w:r>
              <w:t>Value</w:t>
            </w:r>
          </w:p>
        </w:tc>
        <w:tc>
          <w:tcPr>
            <w:tcW w:w="3716" w:type="dxa"/>
          </w:tcPr>
          <w:p w:rsidR="00CD198A" w:rsidRDefault="0004023B">
            <w:pPr>
              <w:pStyle w:val="TableHeaderText"/>
              <w:spacing w:after="0"/>
            </w:pPr>
            <w:r>
              <w:t>Friendly name</w:t>
            </w:r>
          </w:p>
        </w:tc>
        <w:tc>
          <w:tcPr>
            <w:tcW w:w="4113" w:type="dxa"/>
          </w:tcPr>
          <w:p w:rsidR="00CD198A" w:rsidRDefault="0004023B">
            <w:pPr>
              <w:pStyle w:val="TableHeaderText"/>
              <w:spacing w:after="0"/>
            </w:pPr>
            <w:r>
              <w:t>Meaning</w:t>
            </w:r>
          </w:p>
        </w:tc>
      </w:tr>
      <w:tr w:rsidR="00CD198A" w:rsidTr="00CD198A">
        <w:tc>
          <w:tcPr>
            <w:tcW w:w="874" w:type="dxa"/>
          </w:tcPr>
          <w:p w:rsidR="00CD198A" w:rsidRDefault="0004023B">
            <w:pPr>
              <w:pStyle w:val="TableBodyText"/>
              <w:spacing w:after="0"/>
              <w:jc w:val="center"/>
            </w:pPr>
            <w:r>
              <w:t>0x21</w:t>
            </w:r>
          </w:p>
        </w:tc>
        <w:tc>
          <w:tcPr>
            <w:tcW w:w="3716" w:type="dxa"/>
          </w:tcPr>
          <w:p w:rsidR="00CD198A" w:rsidRDefault="0004023B">
            <w:pPr>
              <w:pStyle w:val="TableBodyText"/>
              <w:spacing w:after="0"/>
            </w:pPr>
            <w:r>
              <w:t>NID_MESSAGE_STORE</w:t>
            </w:r>
          </w:p>
        </w:tc>
        <w:tc>
          <w:tcPr>
            <w:tcW w:w="4113" w:type="dxa"/>
          </w:tcPr>
          <w:p w:rsidR="00CD198A" w:rsidRDefault="0004023B">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CD198A" w:rsidTr="00CD198A">
        <w:tc>
          <w:tcPr>
            <w:tcW w:w="874" w:type="dxa"/>
          </w:tcPr>
          <w:p w:rsidR="00CD198A" w:rsidRDefault="0004023B">
            <w:pPr>
              <w:pStyle w:val="TableBodyText"/>
              <w:spacing w:after="0"/>
              <w:jc w:val="center"/>
            </w:pPr>
            <w:r>
              <w:t>0x61</w:t>
            </w:r>
          </w:p>
        </w:tc>
        <w:tc>
          <w:tcPr>
            <w:tcW w:w="3716" w:type="dxa"/>
          </w:tcPr>
          <w:p w:rsidR="00CD198A" w:rsidRDefault="0004023B">
            <w:pPr>
              <w:pStyle w:val="TableBodyText"/>
              <w:spacing w:after="0"/>
            </w:pPr>
            <w:r>
              <w:t>NID_NAME_TO_ID_MAP</w:t>
            </w:r>
          </w:p>
        </w:tc>
        <w:tc>
          <w:tcPr>
            <w:tcW w:w="4113" w:type="dxa"/>
          </w:tcPr>
          <w:p w:rsidR="00CD198A" w:rsidRDefault="0004023B">
            <w:pPr>
              <w:pStyle w:val="TableBodyText"/>
              <w:spacing w:after="0"/>
            </w:pPr>
            <w:r>
              <w:t xml:space="preserve">Named Properties Map (section </w:t>
            </w:r>
            <w:hyperlink w:anchor="Section_e17e195d04544b9bb398c9127a26a678" w:history="1">
              <w:r>
                <w:rPr>
                  <w:rStyle w:val="Hyperlink"/>
                </w:rPr>
                <w:t>2.4.7</w:t>
              </w:r>
            </w:hyperlink>
            <w:r>
              <w:t>).</w:t>
            </w:r>
          </w:p>
        </w:tc>
      </w:tr>
      <w:tr w:rsidR="00CD198A" w:rsidTr="00CD198A">
        <w:tc>
          <w:tcPr>
            <w:tcW w:w="874" w:type="dxa"/>
          </w:tcPr>
          <w:p w:rsidR="00CD198A" w:rsidRDefault="0004023B">
            <w:pPr>
              <w:pStyle w:val="TableBodyText"/>
              <w:spacing w:after="0"/>
              <w:jc w:val="center"/>
            </w:pPr>
            <w:r>
              <w:t>0xA1</w:t>
            </w:r>
          </w:p>
        </w:tc>
        <w:tc>
          <w:tcPr>
            <w:tcW w:w="3716" w:type="dxa"/>
          </w:tcPr>
          <w:p w:rsidR="00CD198A" w:rsidRDefault="0004023B">
            <w:pPr>
              <w:pStyle w:val="TableBodyText"/>
              <w:spacing w:after="0"/>
            </w:pPr>
            <w:r>
              <w:t>NID_NORMAL_FOLDER_TEMPLATE</w:t>
            </w:r>
          </w:p>
        </w:tc>
        <w:tc>
          <w:tcPr>
            <w:tcW w:w="4113" w:type="dxa"/>
          </w:tcPr>
          <w:p w:rsidR="00CD198A" w:rsidRDefault="0004023B">
            <w:pPr>
              <w:pStyle w:val="TableBodyText"/>
              <w:spacing w:after="0"/>
            </w:pPr>
            <w:r>
              <w:t>Special template node for an empty Folder object.</w:t>
            </w:r>
          </w:p>
        </w:tc>
      </w:tr>
      <w:tr w:rsidR="00CD198A" w:rsidTr="00CD198A">
        <w:tc>
          <w:tcPr>
            <w:tcW w:w="874" w:type="dxa"/>
          </w:tcPr>
          <w:p w:rsidR="00CD198A" w:rsidRDefault="0004023B">
            <w:pPr>
              <w:pStyle w:val="TableBodyText"/>
              <w:spacing w:after="0"/>
              <w:jc w:val="center"/>
            </w:pPr>
            <w:r>
              <w:t>0xC1</w:t>
            </w:r>
          </w:p>
        </w:tc>
        <w:tc>
          <w:tcPr>
            <w:tcW w:w="3716" w:type="dxa"/>
          </w:tcPr>
          <w:p w:rsidR="00CD198A" w:rsidRDefault="0004023B">
            <w:pPr>
              <w:pStyle w:val="TableBodyText"/>
              <w:spacing w:after="0"/>
            </w:pPr>
            <w:r>
              <w:t>NID_SEARCH_FOLDER_TEMPLATE</w:t>
            </w:r>
          </w:p>
        </w:tc>
        <w:tc>
          <w:tcPr>
            <w:tcW w:w="4113" w:type="dxa"/>
          </w:tcPr>
          <w:p w:rsidR="00CD198A" w:rsidRDefault="0004023B">
            <w:pPr>
              <w:pStyle w:val="TableBodyText"/>
              <w:spacing w:after="0"/>
            </w:pPr>
            <w:r>
              <w:t>Special template node for an empty search Folder object.</w:t>
            </w:r>
          </w:p>
        </w:tc>
      </w:tr>
      <w:tr w:rsidR="00CD198A" w:rsidTr="00CD198A">
        <w:tc>
          <w:tcPr>
            <w:tcW w:w="874" w:type="dxa"/>
          </w:tcPr>
          <w:p w:rsidR="00CD198A" w:rsidRDefault="0004023B">
            <w:pPr>
              <w:pStyle w:val="TableBodyText"/>
              <w:spacing w:after="0"/>
              <w:jc w:val="center"/>
            </w:pPr>
            <w:r>
              <w:t>0x122</w:t>
            </w:r>
          </w:p>
        </w:tc>
        <w:tc>
          <w:tcPr>
            <w:tcW w:w="3716" w:type="dxa"/>
          </w:tcPr>
          <w:p w:rsidR="00CD198A" w:rsidRDefault="0004023B">
            <w:pPr>
              <w:pStyle w:val="TableBodyText"/>
              <w:spacing w:after="0"/>
            </w:pPr>
            <w:r>
              <w:t>NID_ROOT_FOLDER</w:t>
            </w:r>
          </w:p>
        </w:tc>
        <w:tc>
          <w:tcPr>
            <w:tcW w:w="4113" w:type="dxa"/>
          </w:tcPr>
          <w:p w:rsidR="00CD198A" w:rsidRDefault="0004023B">
            <w:pPr>
              <w:pStyle w:val="TableBodyText"/>
              <w:spacing w:after="0"/>
            </w:pPr>
            <w:r>
              <w:t>Root Mailbox Folder object of PST.</w:t>
            </w:r>
          </w:p>
        </w:tc>
      </w:tr>
      <w:tr w:rsidR="00CD198A" w:rsidTr="00CD198A">
        <w:tc>
          <w:tcPr>
            <w:tcW w:w="874" w:type="dxa"/>
          </w:tcPr>
          <w:p w:rsidR="00CD198A" w:rsidRDefault="0004023B">
            <w:pPr>
              <w:pStyle w:val="TableBodyText"/>
              <w:spacing w:after="0"/>
              <w:jc w:val="center"/>
            </w:pPr>
            <w:r>
              <w:t>0x1E1</w:t>
            </w:r>
          </w:p>
        </w:tc>
        <w:tc>
          <w:tcPr>
            <w:tcW w:w="3716" w:type="dxa"/>
          </w:tcPr>
          <w:p w:rsidR="00CD198A" w:rsidRDefault="0004023B">
            <w:pPr>
              <w:pStyle w:val="TableBodyText"/>
              <w:spacing w:after="0"/>
            </w:pPr>
            <w:r>
              <w:t>NID_SEARCH_MANAGEMENT_QUEUE</w:t>
            </w:r>
          </w:p>
        </w:tc>
        <w:tc>
          <w:tcPr>
            <w:tcW w:w="4113" w:type="dxa"/>
          </w:tcPr>
          <w:p w:rsidR="00CD198A" w:rsidRDefault="0004023B">
            <w:pPr>
              <w:pStyle w:val="TableBodyText"/>
              <w:spacing w:after="0"/>
            </w:pPr>
            <w:r>
              <w:t>Queue of Pending Search</w:t>
            </w:r>
            <w:r>
              <w:t>-related updates.</w:t>
            </w:r>
          </w:p>
        </w:tc>
      </w:tr>
      <w:tr w:rsidR="00CD198A" w:rsidTr="00CD198A">
        <w:tc>
          <w:tcPr>
            <w:tcW w:w="874" w:type="dxa"/>
          </w:tcPr>
          <w:p w:rsidR="00CD198A" w:rsidRDefault="0004023B">
            <w:pPr>
              <w:pStyle w:val="TableBodyText"/>
              <w:spacing w:after="0"/>
              <w:jc w:val="center"/>
            </w:pPr>
            <w:r>
              <w:t>0x201</w:t>
            </w:r>
          </w:p>
        </w:tc>
        <w:tc>
          <w:tcPr>
            <w:tcW w:w="3716" w:type="dxa"/>
          </w:tcPr>
          <w:p w:rsidR="00CD198A" w:rsidRDefault="0004023B">
            <w:pPr>
              <w:pStyle w:val="TableBodyText"/>
              <w:spacing w:after="0"/>
            </w:pPr>
            <w:r>
              <w:t>NID_SEARCH_ACTIVITY_LIST</w:t>
            </w:r>
          </w:p>
        </w:tc>
        <w:tc>
          <w:tcPr>
            <w:tcW w:w="4113" w:type="dxa"/>
          </w:tcPr>
          <w:p w:rsidR="00CD198A" w:rsidRDefault="0004023B">
            <w:pPr>
              <w:pStyle w:val="TableBodyText"/>
              <w:spacing w:after="0"/>
            </w:pPr>
            <w:r>
              <w:t>Folder object NIDs with active Search activity.</w:t>
            </w:r>
          </w:p>
        </w:tc>
      </w:tr>
      <w:tr w:rsidR="00CD198A" w:rsidTr="00CD198A">
        <w:tc>
          <w:tcPr>
            <w:tcW w:w="874" w:type="dxa"/>
          </w:tcPr>
          <w:p w:rsidR="00CD198A" w:rsidRDefault="0004023B">
            <w:pPr>
              <w:pStyle w:val="TableBodyText"/>
              <w:spacing w:after="0"/>
              <w:jc w:val="center"/>
            </w:pPr>
            <w:r>
              <w:t>0x241</w:t>
            </w:r>
          </w:p>
        </w:tc>
        <w:tc>
          <w:tcPr>
            <w:tcW w:w="3716" w:type="dxa"/>
          </w:tcPr>
          <w:p w:rsidR="00CD198A" w:rsidRDefault="0004023B">
            <w:pPr>
              <w:pStyle w:val="TableBodyText"/>
              <w:spacing w:after="0"/>
            </w:pPr>
            <w:r>
              <w:t>NID_RESERVED1</w:t>
            </w:r>
          </w:p>
        </w:tc>
        <w:tc>
          <w:tcPr>
            <w:tcW w:w="4113" w:type="dxa"/>
          </w:tcPr>
          <w:p w:rsidR="00CD198A" w:rsidRDefault="0004023B">
            <w:pPr>
              <w:pStyle w:val="TableBodyText"/>
              <w:spacing w:after="0"/>
            </w:pPr>
            <w:r>
              <w:t>Reserved.</w:t>
            </w:r>
          </w:p>
        </w:tc>
      </w:tr>
      <w:tr w:rsidR="00CD198A" w:rsidTr="00CD198A">
        <w:tc>
          <w:tcPr>
            <w:tcW w:w="874" w:type="dxa"/>
          </w:tcPr>
          <w:p w:rsidR="00CD198A" w:rsidRDefault="0004023B">
            <w:pPr>
              <w:pStyle w:val="TableBodyText"/>
              <w:spacing w:after="0"/>
              <w:jc w:val="center"/>
            </w:pPr>
            <w:r>
              <w:t>0x261</w:t>
            </w:r>
          </w:p>
        </w:tc>
        <w:tc>
          <w:tcPr>
            <w:tcW w:w="3716" w:type="dxa"/>
          </w:tcPr>
          <w:p w:rsidR="00CD198A" w:rsidRDefault="0004023B">
            <w:pPr>
              <w:pStyle w:val="TableBodyText"/>
              <w:spacing w:after="0"/>
            </w:pPr>
            <w:r>
              <w:t>NID_SEARCH_DOMAIN_OBJECT</w:t>
            </w:r>
          </w:p>
        </w:tc>
        <w:tc>
          <w:tcPr>
            <w:tcW w:w="4113" w:type="dxa"/>
          </w:tcPr>
          <w:p w:rsidR="00CD198A" w:rsidRDefault="0004023B">
            <w:pPr>
              <w:pStyle w:val="TableBodyText"/>
              <w:spacing w:after="0"/>
            </w:pPr>
            <w:r>
              <w:t>Global list of all Folder objects that are referenced by any Folder object's Search Criteria.</w:t>
            </w:r>
          </w:p>
        </w:tc>
      </w:tr>
      <w:tr w:rsidR="00CD198A" w:rsidTr="00CD198A">
        <w:tc>
          <w:tcPr>
            <w:tcW w:w="874" w:type="dxa"/>
          </w:tcPr>
          <w:p w:rsidR="00CD198A" w:rsidRDefault="0004023B">
            <w:pPr>
              <w:pStyle w:val="TableBodyText"/>
              <w:spacing w:after="0"/>
              <w:jc w:val="center"/>
            </w:pPr>
            <w:r>
              <w:t>0x281</w:t>
            </w:r>
          </w:p>
        </w:tc>
        <w:tc>
          <w:tcPr>
            <w:tcW w:w="3716" w:type="dxa"/>
          </w:tcPr>
          <w:p w:rsidR="00CD198A" w:rsidRDefault="0004023B">
            <w:pPr>
              <w:pStyle w:val="TableBodyText"/>
              <w:spacing w:after="0"/>
            </w:pPr>
            <w:r>
              <w:t>NID_SEARCH_GATHERER_QUEUE</w:t>
            </w:r>
          </w:p>
        </w:tc>
        <w:tc>
          <w:tcPr>
            <w:tcW w:w="4113" w:type="dxa"/>
          </w:tcPr>
          <w:p w:rsidR="00CD198A" w:rsidRDefault="0004023B">
            <w:pPr>
              <w:pStyle w:val="TableBodyText"/>
              <w:spacing w:after="0"/>
            </w:pPr>
            <w:r>
              <w:t xml:space="preserve">Search Gatherer Queue (section </w:t>
            </w:r>
            <w:hyperlink w:anchor="Section_984f26d366034229974f4373e5a95c6a" w:history="1">
              <w:r>
                <w:rPr>
                  <w:rStyle w:val="Hyperlink"/>
                </w:rPr>
                <w:t>2.4.8.5.1</w:t>
              </w:r>
            </w:hyperlink>
            <w:r>
              <w:t>).</w:t>
            </w:r>
          </w:p>
        </w:tc>
      </w:tr>
      <w:tr w:rsidR="00CD198A" w:rsidTr="00CD198A">
        <w:tc>
          <w:tcPr>
            <w:tcW w:w="874" w:type="dxa"/>
          </w:tcPr>
          <w:p w:rsidR="00CD198A" w:rsidRDefault="0004023B">
            <w:pPr>
              <w:pStyle w:val="TableBodyText"/>
              <w:spacing w:after="0"/>
              <w:jc w:val="center"/>
            </w:pPr>
            <w:r>
              <w:t>0x2A1</w:t>
            </w:r>
          </w:p>
        </w:tc>
        <w:tc>
          <w:tcPr>
            <w:tcW w:w="3716" w:type="dxa"/>
          </w:tcPr>
          <w:p w:rsidR="00CD198A" w:rsidRDefault="0004023B">
            <w:pPr>
              <w:pStyle w:val="TableBodyText"/>
              <w:spacing w:after="0"/>
            </w:pPr>
            <w:r>
              <w:t>NID_SEARCH_GATHERER_DESCRIPTOR</w:t>
            </w:r>
          </w:p>
        </w:tc>
        <w:tc>
          <w:tcPr>
            <w:tcW w:w="4113" w:type="dxa"/>
          </w:tcPr>
          <w:p w:rsidR="00CD198A" w:rsidRDefault="0004023B">
            <w:pPr>
              <w:pStyle w:val="TableBodyText"/>
              <w:spacing w:after="0"/>
            </w:pPr>
            <w:r>
              <w:t xml:space="preserve">Search Gatherer Descriptor (section </w:t>
            </w:r>
            <w:hyperlink w:anchor="Section_45ac5a7b66984dbd8a34e499b79199b9" w:history="1">
              <w:r>
                <w:rPr>
                  <w:rStyle w:val="Hyperlink"/>
                </w:rPr>
                <w:t>2.4.8.5.2</w:t>
              </w:r>
            </w:hyperlink>
            <w:r>
              <w:t>).</w:t>
            </w:r>
          </w:p>
        </w:tc>
      </w:tr>
      <w:tr w:rsidR="00CD198A" w:rsidTr="00CD198A">
        <w:tc>
          <w:tcPr>
            <w:tcW w:w="874" w:type="dxa"/>
          </w:tcPr>
          <w:p w:rsidR="00CD198A" w:rsidRDefault="0004023B">
            <w:pPr>
              <w:pStyle w:val="TableBodyText"/>
              <w:spacing w:after="0"/>
              <w:jc w:val="center"/>
            </w:pPr>
            <w:r>
              <w:t>0x2E1</w:t>
            </w:r>
          </w:p>
        </w:tc>
        <w:tc>
          <w:tcPr>
            <w:tcW w:w="3716" w:type="dxa"/>
          </w:tcPr>
          <w:p w:rsidR="00CD198A" w:rsidRDefault="0004023B">
            <w:pPr>
              <w:pStyle w:val="TableBodyText"/>
              <w:spacing w:after="0"/>
            </w:pPr>
            <w:r>
              <w:t>NID_RESERVED2</w:t>
            </w:r>
          </w:p>
        </w:tc>
        <w:tc>
          <w:tcPr>
            <w:tcW w:w="4113" w:type="dxa"/>
          </w:tcPr>
          <w:p w:rsidR="00CD198A" w:rsidRDefault="0004023B">
            <w:pPr>
              <w:pStyle w:val="TableBodyText"/>
              <w:spacing w:after="0"/>
            </w:pPr>
            <w:r>
              <w:t>Reserved.</w:t>
            </w:r>
          </w:p>
        </w:tc>
      </w:tr>
      <w:tr w:rsidR="00CD198A" w:rsidTr="00CD198A">
        <w:tc>
          <w:tcPr>
            <w:tcW w:w="874" w:type="dxa"/>
          </w:tcPr>
          <w:p w:rsidR="00CD198A" w:rsidRDefault="0004023B">
            <w:pPr>
              <w:pStyle w:val="TableBodyText"/>
              <w:spacing w:after="0"/>
              <w:jc w:val="center"/>
            </w:pPr>
            <w:r>
              <w:t>0x301</w:t>
            </w:r>
          </w:p>
        </w:tc>
        <w:tc>
          <w:tcPr>
            <w:tcW w:w="3716" w:type="dxa"/>
          </w:tcPr>
          <w:p w:rsidR="00CD198A" w:rsidRDefault="0004023B">
            <w:pPr>
              <w:pStyle w:val="TableBodyText"/>
              <w:spacing w:after="0"/>
            </w:pPr>
            <w:r>
              <w:t>NID_RESERVED3</w:t>
            </w:r>
          </w:p>
        </w:tc>
        <w:tc>
          <w:tcPr>
            <w:tcW w:w="4113" w:type="dxa"/>
          </w:tcPr>
          <w:p w:rsidR="00CD198A" w:rsidRDefault="0004023B">
            <w:pPr>
              <w:pStyle w:val="TableBodyText"/>
              <w:spacing w:after="0"/>
            </w:pPr>
            <w:r>
              <w:t>Reserved.</w:t>
            </w:r>
          </w:p>
        </w:tc>
      </w:tr>
      <w:tr w:rsidR="00CD198A" w:rsidTr="00CD198A">
        <w:tc>
          <w:tcPr>
            <w:tcW w:w="874" w:type="dxa"/>
          </w:tcPr>
          <w:p w:rsidR="00CD198A" w:rsidRDefault="0004023B">
            <w:pPr>
              <w:pStyle w:val="TableBodyText"/>
              <w:spacing w:after="0"/>
              <w:jc w:val="center"/>
            </w:pPr>
            <w:r>
              <w:t>0x321</w:t>
            </w:r>
          </w:p>
        </w:tc>
        <w:tc>
          <w:tcPr>
            <w:tcW w:w="3716" w:type="dxa"/>
          </w:tcPr>
          <w:p w:rsidR="00CD198A" w:rsidRDefault="0004023B">
            <w:pPr>
              <w:pStyle w:val="TableBodyText"/>
              <w:spacing w:after="0"/>
            </w:pPr>
            <w:r>
              <w:t>NID_SEARCH_GATHERER_FOLDER_QUEUE</w:t>
            </w:r>
          </w:p>
        </w:tc>
        <w:tc>
          <w:tcPr>
            <w:tcW w:w="4113" w:type="dxa"/>
          </w:tcPr>
          <w:p w:rsidR="00CD198A" w:rsidRDefault="0004023B">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CD198A" w:rsidRDefault="00CD198A"/>
    <w:p w:rsidR="00CD198A" w:rsidRDefault="0004023B">
      <w:pPr>
        <w:pStyle w:val="Heading3"/>
      </w:pPr>
      <w:bookmarkStart w:id="261" w:name="section_36c1290e8b1b4d8c91e1d9fb3147c11c"/>
      <w:bookmarkStart w:id="262" w:name="_Toc190324467"/>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CD198A" w:rsidRDefault="0004023B">
      <w:r>
        <w:t xml:space="preserve">A property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CD198A" w:rsidRDefault="0004023B">
      <w:pPr>
        <w:pStyle w:val="Heading4"/>
      </w:pPr>
      <w:bookmarkStart w:id="263" w:name="section_8aa62bdf96d446d09e941f0808bbaabe"/>
      <w:bookmarkStart w:id="264" w:name="_Toc190324468"/>
      <w:r>
        <w:t>Standard Properties</w:t>
      </w:r>
      <w:bookmarkEnd w:id="263"/>
      <w:bookmarkEnd w:id="264"/>
      <w:r>
        <w:fldChar w:fldCharType="begin"/>
      </w:r>
      <w:r>
        <w:instrText xml:space="preserve"> XE "Details:standard properties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CD198A" w:rsidRDefault="0004023B">
      <w:r>
        <w:t>This document assumes the reader is already familiar with the concept of properties, and does not delve into details about properties beyond what is required to describe how properties are stored and handled in the PST file format. Property definitions a</w:t>
      </w:r>
      <w:r>
        <w:t xml:space="preserve">re specified in </w:t>
      </w:r>
      <w:hyperlink r:id="rId51" w:anchor="Section_f6ab1613aefe447da49c18217230b148">
        <w:r>
          <w:rPr>
            <w:rStyle w:val="Hyperlink"/>
          </w:rPr>
          <w:t>[MS-OXPROPS]</w:t>
        </w:r>
      </w:hyperlink>
      <w:r>
        <w:t>.</w:t>
      </w:r>
    </w:p>
    <w:p w:rsidR="00CD198A" w:rsidRDefault="0004023B">
      <w:pPr>
        <w:pStyle w:val="Heading4"/>
      </w:pPr>
      <w:bookmarkStart w:id="265" w:name="section_60003704dfa6476fb782ce8bb52a2df3"/>
      <w:bookmarkStart w:id="266" w:name="_Toc190324469"/>
      <w:r>
        <w:lastRenderedPageBreak/>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w:instrText>
      </w:r>
      <w:r>
        <w:instrText xml:space="preserve">named properties" </w:instrText>
      </w:r>
      <w:r>
        <w:fldChar w:fldCharType="end"/>
      </w:r>
    </w:p>
    <w:p w:rsidR="00CD198A" w:rsidRDefault="0004023B">
      <w:hyperlink w:anchor="gt_e6245def-e67d-4ab2-8c7d-04863b1c1063">
        <w:r>
          <w:rPr>
            <w:rStyle w:val="HyperlinkGreen"/>
            <w:b/>
          </w:rPr>
          <w:t>Named properties</w:t>
        </w:r>
      </w:hyperlink>
      <w:r>
        <w:t xml:space="preserve"> are a special type of properties which reside in a reserved range of </w:t>
      </w:r>
      <w:hyperlink w:anchor="gt_382ac1cd-8ff9-493a-bfec-d9ad08955707">
        <w:r>
          <w:rPr>
            <w:rStyle w:val="HyperlinkGreen"/>
            <w:b/>
          </w:rPr>
          <w:t>property identifier</w:t>
        </w:r>
      </w:hyperlink>
      <w:r>
        <w:t xml:space="preserve"> value</w:t>
      </w:r>
      <w:r>
        <w:t>s (that is, WORD values between 0x8000 and 0x8FFF). Named properties, unlike standard properties, have names and meanings that are context-specific.</w:t>
      </w:r>
    </w:p>
    <w:p w:rsidR="00CD198A" w:rsidRDefault="0004023B">
      <w:r>
        <w:t>The assignment of named property identifiers is sequential and starts from 0x8000. The first named property</w:t>
      </w:r>
      <w:r>
        <w:t xml:space="preserve"> in the </w:t>
      </w:r>
      <w:hyperlink w:anchor="gt_fda94a53-448d-48d5-9991-176c530ff597">
        <w:r>
          <w:rPr>
            <w:rStyle w:val="HyperlinkGreen"/>
            <w:b/>
          </w:rPr>
          <w:t>message store</w:t>
        </w:r>
      </w:hyperlink>
      <w:r>
        <w:t xml:space="preserve"> has a property identifier of 0x8000, followed by 0x8001, and so on. A mapping exists to map these property identifiers to property names. Note that a named property only ma</w:t>
      </w:r>
      <w:r>
        <w:t xml:space="preserve">ps a property identifier to a property name (which is a (GUID, Value) pair), but it says nothing about the data type of the named property. The data type of the named property is specified in </w:t>
      </w:r>
      <w:hyperlink w:anchor="gt_550ffe03-4145-49d1-8370-a9906b00452c">
        <w:r>
          <w:rPr>
            <w:rStyle w:val="HyperlinkGreen"/>
            <w:b/>
          </w:rPr>
          <w:t>pr</w:t>
        </w:r>
        <w:r>
          <w:rPr>
            <w:rStyle w:val="HyperlinkGreen"/>
            <w:b/>
          </w:rPr>
          <w:t>operty tag</w:t>
        </w:r>
      </w:hyperlink>
      <w:r>
        <w:t xml:space="preserve"> when the property is actually used (or stored). The effective scope of named properties is limited to the current PST only. In other words, the same named property identifier (for example, 0x8003) might map to different properties in different P</w:t>
      </w:r>
      <w:r>
        <w:t>STs.</w:t>
      </w:r>
    </w:p>
    <w:p w:rsidR="00CD198A" w:rsidRDefault="0004023B">
      <w:r>
        <w:t>There are two ways to map a named property identifier (NPID) to a property name, the first way is to associate the NPID to a (GUID, string) value pair, and the second way is to associate the NPID to a (GUID, NameID) value pair. Each PST contains a spe</w:t>
      </w:r>
      <w:r>
        <w:t xml:space="preserve">cial construct to provide the mapping between NPIDs to their property names. The technical details of this mapping mechanism are quite involved, and is presented in section </w:t>
      </w:r>
      <w:hyperlink w:anchor="Section_e17e195d04544b9bb398c9127a26a678" w:history="1">
        <w:r>
          <w:rPr>
            <w:rStyle w:val="Hyperlink"/>
          </w:rPr>
          <w:t>2.4.7</w:t>
        </w:r>
      </w:hyperlink>
      <w:r>
        <w:t>.</w:t>
      </w:r>
    </w:p>
    <w:p w:rsidR="00CD198A" w:rsidRDefault="0004023B">
      <w:pPr>
        <w:pStyle w:val="Heading4"/>
      </w:pPr>
      <w:bookmarkStart w:id="267" w:name="section_db5192a953074c2d8278ae1c36be852d"/>
      <w:bookmarkStart w:id="268" w:name="_Toc190324470"/>
      <w:r>
        <w:t>Calculated Prope</w:t>
      </w:r>
      <w:r>
        <w:t>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Layer:properties – calculated properties" </w:instrText>
      </w:r>
      <w:r>
        <w:fldChar w:fldCharType="end"/>
      </w:r>
    </w:p>
    <w:p w:rsidR="00CD198A" w:rsidRDefault="0004023B">
      <w:r>
        <w:t>Calculated properties are properties that are well-known to the public but are not physic</w:t>
      </w:r>
      <w:r>
        <w:t>ally stored in the PST as individual properties. Instead, these properties are derived or calculated in one way or another using other properties and other existing data. A detailed account of all the calculated properties and how they are evaluated can be</w:t>
      </w:r>
      <w:r>
        <w:t xml:space="preserve"> found in section </w:t>
      </w:r>
      <w:hyperlink w:anchor="Section_86dd69f78bef48f3abab671b54e00976" w:history="1">
        <w:r>
          <w:rPr>
            <w:rStyle w:val="Hyperlink"/>
          </w:rPr>
          <w:t>2.5</w:t>
        </w:r>
      </w:hyperlink>
      <w:r>
        <w:t>.</w:t>
      </w:r>
    </w:p>
    <w:p w:rsidR="00CD198A" w:rsidRDefault="0004023B">
      <w:pPr>
        <w:pStyle w:val="Heading3"/>
      </w:pPr>
      <w:bookmarkStart w:id="269" w:name="section_aa0539bde7bf4cec8bde0b87c2a86baf"/>
      <w:bookmarkStart w:id="270" w:name="_Toc190324471"/>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CD198A" w:rsidRDefault="0004023B">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w:t>
      </w:r>
      <w:r>
        <w:t>ge the PST contents.</w:t>
      </w:r>
    </w:p>
    <w:p w:rsidR="00CD198A" w:rsidRDefault="0004023B">
      <w:r>
        <w:t xml:space="preserve">At the LTP Level, the message store is implemented as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store node.</w:t>
      </w:r>
    </w:p>
    <w:p w:rsidR="00CD198A" w:rsidRDefault="0004023B">
      <w:pPr>
        <w:pStyle w:val="Heading4"/>
      </w:pPr>
      <w:bookmarkStart w:id="271" w:name="section_5493a0eb03564e88b4f50433ce0a93fa"/>
      <w:bookmarkStart w:id="272" w:name="_Toc190324472"/>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w:instrText>
      </w:r>
      <w:r>
        <w:instrText xml:space="preserve">ging layer:message store – minimum set of required properties" </w:instrText>
      </w:r>
      <w:r>
        <w:fldChar w:fldCharType="end"/>
      </w:r>
    </w:p>
    <w:p w:rsidR="00CD198A" w:rsidRDefault="0004023B">
      <w:r>
        <w:t xml:space="preserve">The following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34" w:type="dxa"/>
          </w:tcPr>
          <w:p w:rsidR="00CD198A" w:rsidRDefault="0004023B">
            <w:pPr>
              <w:pStyle w:val="TableHeaderText"/>
              <w:spacing w:after="0"/>
              <w:jc w:val="center"/>
            </w:pPr>
            <w:r>
              <w:t>Property identifier</w:t>
            </w:r>
          </w:p>
        </w:tc>
        <w:tc>
          <w:tcPr>
            <w:tcW w:w="1338" w:type="dxa"/>
          </w:tcPr>
          <w:p w:rsidR="00CD198A" w:rsidRDefault="0004023B">
            <w:pPr>
              <w:pStyle w:val="TableHeaderText"/>
              <w:spacing w:after="0"/>
            </w:pPr>
            <w:r>
              <w:t>Property type</w:t>
            </w:r>
          </w:p>
        </w:tc>
        <w:tc>
          <w:tcPr>
            <w:tcW w:w="2622" w:type="dxa"/>
          </w:tcPr>
          <w:p w:rsidR="00CD198A" w:rsidRDefault="0004023B">
            <w:pPr>
              <w:pStyle w:val="TableHeaderText"/>
              <w:spacing w:after="0"/>
            </w:pPr>
            <w:r>
              <w:t>Friendly name</w:t>
            </w:r>
          </w:p>
        </w:tc>
        <w:tc>
          <w:tcPr>
            <w:tcW w:w="3690" w:type="dxa"/>
          </w:tcPr>
          <w:p w:rsidR="00CD198A" w:rsidRDefault="0004023B">
            <w:pPr>
              <w:pStyle w:val="TableHeaderText"/>
              <w:spacing w:after="0"/>
            </w:pPr>
            <w:r>
              <w:t>Descript</w:t>
            </w:r>
            <w:r>
              <w:t>ion</w:t>
            </w:r>
          </w:p>
        </w:tc>
      </w:tr>
      <w:tr w:rsidR="00CD198A" w:rsidTr="00CD198A">
        <w:tc>
          <w:tcPr>
            <w:tcW w:w="1134" w:type="dxa"/>
          </w:tcPr>
          <w:p w:rsidR="00CD198A" w:rsidRDefault="0004023B">
            <w:pPr>
              <w:pStyle w:val="TableBodyText"/>
              <w:spacing w:after="0"/>
              <w:jc w:val="center"/>
            </w:pPr>
            <w:r>
              <w:t>0x0FF9</w:t>
            </w:r>
          </w:p>
        </w:tc>
        <w:tc>
          <w:tcPr>
            <w:tcW w:w="1338" w:type="dxa"/>
          </w:tcPr>
          <w:p w:rsidR="00CD198A" w:rsidRDefault="0004023B">
            <w:pPr>
              <w:pStyle w:val="TableBodyText"/>
              <w:spacing w:after="0"/>
              <w:rPr>
                <w:b/>
              </w:rPr>
            </w:pPr>
            <w:r>
              <w:rPr>
                <w:b/>
              </w:rPr>
              <w:t>PtypBinary</w:t>
            </w:r>
          </w:p>
        </w:tc>
        <w:tc>
          <w:tcPr>
            <w:tcW w:w="2622" w:type="dxa"/>
          </w:tcPr>
          <w:p w:rsidR="00CD198A" w:rsidRDefault="0004023B">
            <w:pPr>
              <w:pStyle w:val="TableBodyText"/>
              <w:spacing w:after="0"/>
              <w:rPr>
                <w:b/>
              </w:rPr>
            </w:pPr>
            <w:r>
              <w:rPr>
                <w:b/>
              </w:rPr>
              <w:t>PidTagRecordKey</w:t>
            </w:r>
          </w:p>
        </w:tc>
        <w:tc>
          <w:tcPr>
            <w:tcW w:w="3690" w:type="dxa"/>
          </w:tcPr>
          <w:p w:rsidR="00CD198A" w:rsidRDefault="0004023B">
            <w:pPr>
              <w:pStyle w:val="TableBodyText"/>
              <w:spacing w:after="0"/>
            </w:pPr>
            <w:r>
              <w:t>Record key. This is the Provider UID of this PST.</w:t>
            </w:r>
          </w:p>
        </w:tc>
      </w:tr>
      <w:tr w:rsidR="00CD198A" w:rsidTr="00CD198A">
        <w:tc>
          <w:tcPr>
            <w:tcW w:w="1134" w:type="dxa"/>
          </w:tcPr>
          <w:p w:rsidR="00CD198A" w:rsidRDefault="0004023B">
            <w:pPr>
              <w:pStyle w:val="TableBodyText"/>
              <w:spacing w:after="0"/>
              <w:jc w:val="center"/>
            </w:pPr>
            <w:r>
              <w:t>0x3001</w:t>
            </w:r>
          </w:p>
        </w:tc>
        <w:tc>
          <w:tcPr>
            <w:tcW w:w="1338" w:type="dxa"/>
          </w:tcPr>
          <w:p w:rsidR="00CD198A" w:rsidRDefault="0004023B">
            <w:pPr>
              <w:pStyle w:val="TableBodyText"/>
              <w:spacing w:after="0"/>
              <w:rPr>
                <w:b/>
              </w:rPr>
            </w:pPr>
            <w:r>
              <w:rPr>
                <w:b/>
              </w:rPr>
              <w:t>PtypString</w:t>
            </w:r>
          </w:p>
        </w:tc>
        <w:tc>
          <w:tcPr>
            <w:tcW w:w="2622" w:type="dxa"/>
          </w:tcPr>
          <w:p w:rsidR="00CD198A" w:rsidRDefault="0004023B">
            <w:pPr>
              <w:pStyle w:val="TableBodyText"/>
              <w:spacing w:after="0"/>
              <w:rPr>
                <w:b/>
              </w:rPr>
            </w:pPr>
            <w:r>
              <w:rPr>
                <w:b/>
              </w:rPr>
              <w:t>PidTagDisplayName</w:t>
            </w:r>
          </w:p>
        </w:tc>
        <w:tc>
          <w:tcPr>
            <w:tcW w:w="3690" w:type="dxa"/>
          </w:tcPr>
          <w:p w:rsidR="00CD198A" w:rsidRDefault="0004023B">
            <w:pPr>
              <w:pStyle w:val="TableBodyText"/>
              <w:spacing w:after="0"/>
            </w:pPr>
            <w:r>
              <w:t>Display name of PST</w:t>
            </w:r>
          </w:p>
        </w:tc>
      </w:tr>
      <w:tr w:rsidR="00CD198A" w:rsidTr="00CD198A">
        <w:tc>
          <w:tcPr>
            <w:tcW w:w="1134" w:type="dxa"/>
          </w:tcPr>
          <w:p w:rsidR="00CD198A" w:rsidRDefault="0004023B">
            <w:pPr>
              <w:pStyle w:val="TableBodyText"/>
              <w:spacing w:after="0"/>
              <w:jc w:val="center"/>
            </w:pPr>
            <w:r>
              <w:t>0x35E0</w:t>
            </w:r>
          </w:p>
        </w:tc>
        <w:tc>
          <w:tcPr>
            <w:tcW w:w="1338" w:type="dxa"/>
          </w:tcPr>
          <w:p w:rsidR="00CD198A" w:rsidRDefault="0004023B">
            <w:pPr>
              <w:pStyle w:val="TableBodyText"/>
              <w:spacing w:after="0"/>
              <w:rPr>
                <w:b/>
              </w:rPr>
            </w:pPr>
            <w:r>
              <w:rPr>
                <w:b/>
              </w:rPr>
              <w:t>PtypBinary</w:t>
            </w:r>
          </w:p>
        </w:tc>
        <w:tc>
          <w:tcPr>
            <w:tcW w:w="2622" w:type="dxa"/>
          </w:tcPr>
          <w:p w:rsidR="00CD198A" w:rsidRDefault="0004023B">
            <w:pPr>
              <w:pStyle w:val="TableBodyText"/>
              <w:spacing w:after="0"/>
              <w:rPr>
                <w:b/>
              </w:rPr>
            </w:pPr>
            <w:r>
              <w:rPr>
                <w:b/>
              </w:rPr>
              <w:t>PidTagIpmSubTreeEntryId</w:t>
            </w:r>
          </w:p>
        </w:tc>
        <w:tc>
          <w:tcPr>
            <w:tcW w:w="3690" w:type="dxa"/>
          </w:tcPr>
          <w:p w:rsidR="00CD198A" w:rsidRDefault="0004023B">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CD198A" w:rsidTr="00CD198A">
        <w:tc>
          <w:tcPr>
            <w:tcW w:w="1134" w:type="dxa"/>
          </w:tcPr>
          <w:p w:rsidR="00CD198A" w:rsidRDefault="0004023B">
            <w:pPr>
              <w:pStyle w:val="TableBodyText"/>
              <w:spacing w:after="0"/>
              <w:jc w:val="center"/>
            </w:pPr>
            <w:r>
              <w:t>0x35E3</w:t>
            </w:r>
          </w:p>
        </w:tc>
        <w:tc>
          <w:tcPr>
            <w:tcW w:w="1338" w:type="dxa"/>
          </w:tcPr>
          <w:p w:rsidR="00CD198A" w:rsidRDefault="0004023B">
            <w:pPr>
              <w:pStyle w:val="TableBodyText"/>
              <w:spacing w:after="0"/>
              <w:rPr>
                <w:b/>
              </w:rPr>
            </w:pPr>
            <w:r>
              <w:rPr>
                <w:b/>
              </w:rPr>
              <w:t>PtypBinary</w:t>
            </w:r>
          </w:p>
        </w:tc>
        <w:tc>
          <w:tcPr>
            <w:tcW w:w="2622" w:type="dxa"/>
          </w:tcPr>
          <w:p w:rsidR="00CD198A" w:rsidRDefault="0004023B">
            <w:pPr>
              <w:pStyle w:val="TableBodyText"/>
              <w:spacing w:after="0"/>
              <w:rPr>
                <w:b/>
              </w:rPr>
            </w:pPr>
            <w:r>
              <w:rPr>
                <w:b/>
              </w:rPr>
              <w:t>PidTagIpmWastebasketEntryId</w:t>
            </w:r>
          </w:p>
        </w:tc>
        <w:tc>
          <w:tcPr>
            <w:tcW w:w="3690" w:type="dxa"/>
          </w:tcPr>
          <w:p w:rsidR="00CD198A" w:rsidRDefault="0004023B">
            <w:pPr>
              <w:pStyle w:val="TableBodyText"/>
              <w:spacing w:after="0"/>
            </w:pPr>
            <w:r>
              <w:t>EntryID of the Deleted Items Folder object</w:t>
            </w:r>
          </w:p>
        </w:tc>
      </w:tr>
      <w:tr w:rsidR="00CD198A" w:rsidTr="00CD198A">
        <w:tc>
          <w:tcPr>
            <w:tcW w:w="1134" w:type="dxa"/>
          </w:tcPr>
          <w:p w:rsidR="00CD198A" w:rsidRDefault="0004023B">
            <w:pPr>
              <w:pStyle w:val="TableBodyText"/>
              <w:spacing w:after="0"/>
              <w:jc w:val="center"/>
            </w:pPr>
            <w:r>
              <w:t>0x35E7</w:t>
            </w:r>
          </w:p>
        </w:tc>
        <w:tc>
          <w:tcPr>
            <w:tcW w:w="1338" w:type="dxa"/>
          </w:tcPr>
          <w:p w:rsidR="00CD198A" w:rsidRDefault="0004023B">
            <w:pPr>
              <w:pStyle w:val="TableBodyText"/>
              <w:spacing w:after="0"/>
              <w:rPr>
                <w:b/>
              </w:rPr>
            </w:pPr>
            <w:r>
              <w:rPr>
                <w:b/>
              </w:rPr>
              <w:t>PtypBinary</w:t>
            </w:r>
          </w:p>
        </w:tc>
        <w:tc>
          <w:tcPr>
            <w:tcW w:w="2622" w:type="dxa"/>
          </w:tcPr>
          <w:p w:rsidR="00CD198A" w:rsidRDefault="0004023B">
            <w:pPr>
              <w:pStyle w:val="TableBodyText"/>
              <w:spacing w:after="0"/>
              <w:rPr>
                <w:b/>
              </w:rPr>
            </w:pPr>
            <w:r>
              <w:rPr>
                <w:b/>
              </w:rPr>
              <w:t xml:space="preserve">PidTagFinderEntryId                  </w:t>
            </w:r>
          </w:p>
        </w:tc>
        <w:tc>
          <w:tcPr>
            <w:tcW w:w="3690" w:type="dxa"/>
          </w:tcPr>
          <w:p w:rsidR="00CD198A" w:rsidRDefault="0004023B">
            <w:pPr>
              <w:pStyle w:val="TableBodyText"/>
              <w:spacing w:after="0"/>
            </w:pPr>
            <w:r>
              <w:t>EntryID of the search Folder object</w:t>
            </w:r>
          </w:p>
        </w:tc>
      </w:tr>
    </w:tbl>
    <w:p w:rsidR="00CD198A" w:rsidRDefault="00CD198A"/>
    <w:p w:rsidR="00CD198A" w:rsidRDefault="0004023B">
      <w:pPr>
        <w:pStyle w:val="Heading4"/>
      </w:pPr>
      <w:bookmarkStart w:id="273" w:name="section_9378e8b97b6a45bfa51af21daf24d9ce"/>
      <w:bookmarkStart w:id="274" w:name="_Toc190324473"/>
      <w:r>
        <w:lastRenderedPageBreak/>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CD198A" w:rsidRDefault="0004023B">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using their respective NIDs. The following explains the layout of the ENTRYID structure, which is used to map between an NID and its EntryID:</w:t>
      </w:r>
    </w:p>
    <w:p w:rsidR="00CD198A" w:rsidRDefault="0004023B">
      <w:r>
        <w:t xml:space="preserve">Unicode / </w:t>
      </w: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rgbFlags</w:t>
            </w:r>
          </w:p>
        </w:tc>
      </w:tr>
      <w:tr w:rsidR="00CD198A" w:rsidTr="00CD198A">
        <w:trPr>
          <w:trHeight w:val="490"/>
        </w:trPr>
        <w:tc>
          <w:tcPr>
            <w:tcW w:w="8640" w:type="dxa"/>
            <w:gridSpan w:val="32"/>
          </w:tcPr>
          <w:p w:rsidR="00CD198A" w:rsidRDefault="0004023B">
            <w:pPr>
              <w:pStyle w:val="PacketDiagramBodyText"/>
            </w:pPr>
            <w:r>
              <w:t>uid (16 bytes)</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w:t>
            </w:r>
          </w:p>
        </w:tc>
      </w:tr>
      <w:tr w:rsidR="00CD198A" w:rsidTr="00CD198A">
        <w:trPr>
          <w:trHeight w:val="490"/>
        </w:trPr>
        <w:tc>
          <w:tcPr>
            <w:tcW w:w="8640" w:type="dxa"/>
            <w:gridSpan w:val="32"/>
          </w:tcPr>
          <w:p w:rsidR="00CD198A" w:rsidRDefault="0004023B">
            <w:pPr>
              <w:pStyle w:val="PacketDiagramBodyText"/>
            </w:pPr>
            <w:r>
              <w:t>nid</w:t>
            </w:r>
          </w:p>
        </w:tc>
      </w:tr>
    </w:tbl>
    <w:p w:rsidR="00CD198A" w:rsidRDefault="0004023B">
      <w:pPr>
        <w:pStyle w:val="Definition-Field"/>
      </w:pPr>
      <w:r>
        <w:rPr>
          <w:b/>
        </w:rPr>
        <w:t>rgbFlags (4 bytes):</w:t>
      </w:r>
      <w:r>
        <w:t xml:space="preserve"> Flags; each of these bytes MUST be initialized to zero.</w:t>
      </w:r>
    </w:p>
    <w:p w:rsidR="00CD198A" w:rsidRDefault="0004023B">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CD198A" w:rsidRDefault="0004023B">
      <w:pPr>
        <w:pStyle w:val="Definition-Field"/>
      </w:pPr>
      <w:r>
        <w:rPr>
          <w:b/>
        </w:rPr>
        <w:t>nid (4 bytes):</w:t>
      </w:r>
      <w:r>
        <w:t xml:space="preserve"> This is the corresponding NID</w:t>
      </w:r>
      <w:r>
        <w:t xml:space="preserve"> of the underlying node that represents the object.</w:t>
      </w:r>
    </w:p>
    <w:p w:rsidR="00CD198A" w:rsidRDefault="0004023B">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CD198A" w:rsidRDefault="0004023B">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CD198A" w:rsidRDefault="0004023B">
      <w:pPr>
        <w:pStyle w:val="Heading4"/>
      </w:pPr>
      <w:bookmarkStart w:id="275" w:name="section_48468b1ecc814e2b82a79bf61adc948e"/>
      <w:bookmarkStart w:id="276" w:name="_Toc190324474"/>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CD198A" w:rsidRDefault="0004023B">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CD198A" w:rsidRDefault="0004023B">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CD198A" w:rsidRDefault="0004023B">
      <w:pPr>
        <w:pStyle w:val="Heading3"/>
      </w:pPr>
      <w:bookmarkStart w:id="277" w:name="section_dee5b9d055134c5e94aa8bd28a9350b2"/>
      <w:bookmarkStart w:id="278" w:name="_Toc190324475"/>
      <w:r>
        <w:lastRenderedPageBreak/>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CD198A" w:rsidRDefault="0004023B">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CD198A" w:rsidRDefault="0004023B">
      <w:r>
        <w:t>At the LTP level, a Folder object is a composite entity that is represented using four LTP constructs. Specifically, each Folder object consists of one PC, which contains the properties directly associated 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CD198A" w:rsidRDefault="0004023B">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collectively make up a Folder object. However, each of the 4 NIDs has a different </w:t>
      </w:r>
      <w:r>
        <w:rPr>
          <w:b/>
        </w:rPr>
        <w:t>nidType</w:t>
      </w:r>
      <w:r>
        <w:t xml:space="preserve"> value to differentiate their respective function. The following diagram indicates the relations</w:t>
      </w:r>
      <w:r>
        <w:t>hips among these elements.</w:t>
      </w:r>
    </w:p>
    <w:p w:rsidR="00CD198A" w:rsidRDefault="0004023B">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9</w:t>
      </w:r>
      <w:r>
        <w:fldChar w:fldCharType="end"/>
      </w:r>
      <w:r>
        <w:t>: Components of a Folder object</w:t>
      </w:r>
    </w:p>
    <w:p w:rsidR="00CD198A" w:rsidRDefault="0004023B">
      <w:r>
        <w:t>The following sections explain the structure and function of each of the 4 composite elements of a Folder object,</w:t>
      </w:r>
    </w:p>
    <w:p w:rsidR="00CD198A" w:rsidRDefault="0004023B">
      <w:pPr>
        <w:pStyle w:val="Heading4"/>
      </w:pPr>
      <w:bookmarkStart w:id="279" w:name="section_2cdb6e4661b94426af1ee0c7bd889293"/>
      <w:bookmarkStart w:id="280" w:name="_Toc190324476"/>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CD198A" w:rsidRDefault="0004023B">
      <w:r>
        <w:t xml:space="preserve">The </w:t>
      </w:r>
      <w:hyperlink w:anchor="gt_0682daa7-c1b8-419b-8a32-6048833d0b72">
        <w:r>
          <w:rPr>
            <w:rStyle w:val="HyperlinkGreen"/>
            <w:b/>
          </w:rPr>
          <w:t>Folder object</w:t>
        </w:r>
      </w:hyperlink>
      <w:r>
        <w:t xml:space="preserve"> PC is a PC that contains the i</w:t>
      </w:r>
      <w:r>
        <w:t>mmediate properties of the Folder object. The NID of a Folder object PC MUST have an NID_TYPE of NID_TYPE_NORMAL_FOLDER.</w:t>
      </w:r>
    </w:p>
    <w:p w:rsidR="00CD198A" w:rsidRDefault="0004023B">
      <w:pPr>
        <w:pStyle w:val="Heading5"/>
      </w:pPr>
      <w:bookmarkStart w:id="281" w:name="section_ec5b8b408b31461288c8510745f7ae80"/>
      <w:bookmarkStart w:id="282" w:name="_Toc190324477"/>
      <w:r>
        <w:t>Property Schema of a Folder object PC</w:t>
      </w:r>
      <w:bookmarkEnd w:id="281"/>
      <w:bookmarkEnd w:id="282"/>
    </w:p>
    <w:p w:rsidR="00CD198A" w:rsidRDefault="0004023B">
      <w:r>
        <w:t xml:space="preserve">The default property schema of a </w:t>
      </w:r>
      <w:hyperlink w:anchor="gt_0682daa7-c1b8-419b-8a32-6048833d0b72">
        <w:r>
          <w:rPr>
            <w:rStyle w:val="HyperlinkGreen"/>
            <w:b/>
          </w:rPr>
          <w:t>Fo</w:t>
        </w:r>
        <w:r>
          <w:rPr>
            <w:rStyle w:val="HyperlinkGreen"/>
            <w:b/>
          </w:rPr>
          <w:t>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following properties</w:t>
      </w:r>
      <w:r>
        <w:t xml:space="preserve">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05" w:type="dxa"/>
          </w:tcPr>
          <w:p w:rsidR="00CD198A" w:rsidRDefault="0004023B">
            <w:pPr>
              <w:pStyle w:val="TableHeaderText"/>
              <w:spacing w:after="0"/>
              <w:jc w:val="center"/>
            </w:pPr>
            <w:r>
              <w:t>Property identifier</w:t>
            </w:r>
          </w:p>
        </w:tc>
        <w:tc>
          <w:tcPr>
            <w:tcW w:w="1350" w:type="dxa"/>
          </w:tcPr>
          <w:p w:rsidR="00CD198A" w:rsidRDefault="0004023B">
            <w:pPr>
              <w:pStyle w:val="TableHeaderText"/>
              <w:spacing w:after="0"/>
            </w:pPr>
            <w:r>
              <w:t>Property type</w:t>
            </w:r>
          </w:p>
        </w:tc>
        <w:tc>
          <w:tcPr>
            <w:tcW w:w="2340" w:type="dxa"/>
          </w:tcPr>
          <w:p w:rsidR="00CD198A" w:rsidRDefault="0004023B">
            <w:pPr>
              <w:pStyle w:val="TableHeaderText"/>
              <w:spacing w:after="0"/>
            </w:pPr>
            <w:r>
              <w:t>Friendly name</w:t>
            </w:r>
          </w:p>
        </w:tc>
        <w:tc>
          <w:tcPr>
            <w:tcW w:w="3182" w:type="dxa"/>
          </w:tcPr>
          <w:p w:rsidR="00CD198A" w:rsidRDefault="0004023B">
            <w:pPr>
              <w:pStyle w:val="TableHeaderText"/>
              <w:spacing w:after="0"/>
            </w:pPr>
            <w:r>
              <w:t>Description</w:t>
            </w:r>
          </w:p>
        </w:tc>
      </w:tr>
      <w:tr w:rsidR="00CD198A" w:rsidTr="00CD198A">
        <w:tc>
          <w:tcPr>
            <w:tcW w:w="1105" w:type="dxa"/>
          </w:tcPr>
          <w:p w:rsidR="00CD198A" w:rsidRDefault="0004023B">
            <w:pPr>
              <w:pStyle w:val="TableBodyText"/>
              <w:spacing w:after="0"/>
              <w:jc w:val="center"/>
            </w:pPr>
            <w:r>
              <w:t>0x3001</w:t>
            </w:r>
          </w:p>
        </w:tc>
        <w:tc>
          <w:tcPr>
            <w:tcW w:w="1350" w:type="dxa"/>
          </w:tcPr>
          <w:p w:rsidR="00CD198A" w:rsidRDefault="0004023B">
            <w:pPr>
              <w:pStyle w:val="TableBodyText"/>
              <w:spacing w:after="0"/>
              <w:rPr>
                <w:b/>
              </w:rPr>
            </w:pPr>
            <w:r>
              <w:rPr>
                <w:b/>
              </w:rPr>
              <w:t>PtypString</w:t>
            </w:r>
          </w:p>
        </w:tc>
        <w:tc>
          <w:tcPr>
            <w:tcW w:w="2340" w:type="dxa"/>
          </w:tcPr>
          <w:p w:rsidR="00CD198A" w:rsidRDefault="0004023B">
            <w:pPr>
              <w:pStyle w:val="TableBodyText"/>
              <w:spacing w:after="0"/>
              <w:rPr>
                <w:b/>
              </w:rPr>
            </w:pPr>
            <w:r>
              <w:rPr>
                <w:b/>
              </w:rPr>
              <w:t>PidTagDisplayName</w:t>
            </w:r>
          </w:p>
        </w:tc>
        <w:tc>
          <w:tcPr>
            <w:tcW w:w="3182" w:type="dxa"/>
          </w:tcPr>
          <w:p w:rsidR="00CD198A" w:rsidRDefault="0004023B">
            <w:pPr>
              <w:pStyle w:val="TableBodyText"/>
              <w:spacing w:after="0"/>
            </w:pPr>
            <w:r>
              <w:t>Display name of the Folder object.</w:t>
            </w:r>
          </w:p>
        </w:tc>
      </w:tr>
      <w:tr w:rsidR="00CD198A" w:rsidTr="00CD198A">
        <w:tc>
          <w:tcPr>
            <w:tcW w:w="1105" w:type="dxa"/>
          </w:tcPr>
          <w:p w:rsidR="00CD198A" w:rsidRDefault="0004023B">
            <w:pPr>
              <w:pStyle w:val="TableBodyText"/>
              <w:spacing w:after="0"/>
              <w:jc w:val="center"/>
            </w:pPr>
            <w:r>
              <w:t>0x3602</w:t>
            </w:r>
          </w:p>
        </w:tc>
        <w:tc>
          <w:tcPr>
            <w:tcW w:w="1350" w:type="dxa"/>
          </w:tcPr>
          <w:p w:rsidR="00CD198A" w:rsidRDefault="0004023B">
            <w:pPr>
              <w:pStyle w:val="TableBodyText"/>
              <w:spacing w:after="0"/>
              <w:rPr>
                <w:b/>
              </w:rPr>
            </w:pPr>
            <w:r>
              <w:rPr>
                <w:b/>
              </w:rPr>
              <w:t>PtypInteger32</w:t>
            </w:r>
          </w:p>
        </w:tc>
        <w:tc>
          <w:tcPr>
            <w:tcW w:w="2340" w:type="dxa"/>
          </w:tcPr>
          <w:p w:rsidR="00CD198A" w:rsidRDefault="0004023B">
            <w:pPr>
              <w:pStyle w:val="TableBodyText"/>
              <w:spacing w:after="0"/>
              <w:rPr>
                <w:b/>
              </w:rPr>
            </w:pPr>
            <w:r>
              <w:rPr>
                <w:b/>
              </w:rPr>
              <w:t>PidTagContentCount</w:t>
            </w:r>
          </w:p>
        </w:tc>
        <w:tc>
          <w:tcPr>
            <w:tcW w:w="3182" w:type="dxa"/>
          </w:tcPr>
          <w:p w:rsidR="00CD198A" w:rsidRDefault="0004023B">
            <w:pPr>
              <w:pStyle w:val="TableBodyText"/>
              <w:spacing w:after="0"/>
            </w:pPr>
            <w:r>
              <w:t xml:space="preserve">Total number of items in the </w:t>
            </w:r>
            <w:r>
              <w:t>Folder object.</w:t>
            </w:r>
          </w:p>
        </w:tc>
      </w:tr>
      <w:tr w:rsidR="00CD198A" w:rsidTr="00CD198A">
        <w:tc>
          <w:tcPr>
            <w:tcW w:w="1105" w:type="dxa"/>
          </w:tcPr>
          <w:p w:rsidR="00CD198A" w:rsidRDefault="0004023B">
            <w:pPr>
              <w:pStyle w:val="TableBodyText"/>
              <w:spacing w:after="0"/>
              <w:jc w:val="center"/>
            </w:pPr>
            <w:r>
              <w:t>0x3603</w:t>
            </w:r>
          </w:p>
        </w:tc>
        <w:tc>
          <w:tcPr>
            <w:tcW w:w="1350" w:type="dxa"/>
          </w:tcPr>
          <w:p w:rsidR="00CD198A" w:rsidRDefault="0004023B">
            <w:pPr>
              <w:pStyle w:val="TableBodyText"/>
              <w:spacing w:after="0"/>
              <w:rPr>
                <w:b/>
              </w:rPr>
            </w:pPr>
            <w:r>
              <w:rPr>
                <w:b/>
              </w:rPr>
              <w:t>PtypInteger32</w:t>
            </w:r>
          </w:p>
        </w:tc>
        <w:tc>
          <w:tcPr>
            <w:tcW w:w="2340" w:type="dxa"/>
          </w:tcPr>
          <w:p w:rsidR="00CD198A" w:rsidRDefault="0004023B">
            <w:pPr>
              <w:pStyle w:val="TableBodyText"/>
              <w:spacing w:after="0"/>
              <w:rPr>
                <w:b/>
              </w:rPr>
            </w:pPr>
            <w:r>
              <w:rPr>
                <w:b/>
              </w:rPr>
              <w:t xml:space="preserve">PidTagContentUnreadCount             </w:t>
            </w:r>
          </w:p>
        </w:tc>
        <w:tc>
          <w:tcPr>
            <w:tcW w:w="3182" w:type="dxa"/>
          </w:tcPr>
          <w:p w:rsidR="00CD198A" w:rsidRDefault="0004023B">
            <w:pPr>
              <w:pStyle w:val="TableBodyText"/>
              <w:spacing w:after="0"/>
            </w:pPr>
            <w:r>
              <w:t>Number of unread items in the Folder object.</w:t>
            </w:r>
          </w:p>
        </w:tc>
      </w:tr>
      <w:tr w:rsidR="00CD198A" w:rsidTr="00CD198A">
        <w:tc>
          <w:tcPr>
            <w:tcW w:w="1105" w:type="dxa"/>
          </w:tcPr>
          <w:p w:rsidR="00CD198A" w:rsidRDefault="0004023B">
            <w:pPr>
              <w:pStyle w:val="TableBodyText"/>
              <w:spacing w:after="0"/>
              <w:jc w:val="center"/>
            </w:pPr>
            <w:r>
              <w:t>0x360A</w:t>
            </w:r>
          </w:p>
        </w:tc>
        <w:tc>
          <w:tcPr>
            <w:tcW w:w="1350" w:type="dxa"/>
          </w:tcPr>
          <w:p w:rsidR="00CD198A" w:rsidRDefault="0004023B">
            <w:pPr>
              <w:pStyle w:val="TableBodyText"/>
              <w:spacing w:after="0"/>
              <w:rPr>
                <w:b/>
              </w:rPr>
            </w:pPr>
            <w:r>
              <w:rPr>
                <w:b/>
              </w:rPr>
              <w:t>PtypBoolean</w:t>
            </w:r>
          </w:p>
        </w:tc>
        <w:tc>
          <w:tcPr>
            <w:tcW w:w="2340" w:type="dxa"/>
          </w:tcPr>
          <w:p w:rsidR="00CD198A" w:rsidRDefault="0004023B">
            <w:pPr>
              <w:pStyle w:val="TableBodyText"/>
              <w:spacing w:after="0"/>
              <w:rPr>
                <w:b/>
              </w:rPr>
            </w:pPr>
            <w:r>
              <w:rPr>
                <w:b/>
              </w:rPr>
              <w:t>PidTagSubfolders</w:t>
            </w:r>
          </w:p>
        </w:tc>
        <w:tc>
          <w:tcPr>
            <w:tcW w:w="3182" w:type="dxa"/>
          </w:tcPr>
          <w:p w:rsidR="00CD198A" w:rsidRDefault="0004023B">
            <w:pPr>
              <w:pStyle w:val="TableBodyText"/>
              <w:spacing w:after="0"/>
            </w:pPr>
            <w:r>
              <w:t>Whether the Folder object has any sub-Folder objects.</w:t>
            </w:r>
          </w:p>
        </w:tc>
      </w:tr>
    </w:tbl>
    <w:p w:rsidR="00CD198A" w:rsidRDefault="00CD198A"/>
    <w:p w:rsidR="00CD198A" w:rsidRDefault="0004023B">
      <w:pPr>
        <w:pStyle w:val="Heading5"/>
      </w:pPr>
      <w:bookmarkStart w:id="283" w:name="section_5c9168e6c2c4496db8501dec10d9aef1"/>
      <w:bookmarkStart w:id="284" w:name="_Toc190324478"/>
      <w:r>
        <w:t>Locating the Parent Folder object</w:t>
      </w:r>
      <w:bookmarkEnd w:id="283"/>
      <w:bookmarkEnd w:id="284"/>
    </w:p>
    <w:p w:rsidR="00CD198A" w:rsidRDefault="0004023B">
      <w:r>
        <w:lastRenderedPageBreak/>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w:t>
      </w:r>
      <w:r>
        <w:t>C node of each Folder object.</w:t>
      </w:r>
    </w:p>
    <w:p w:rsidR="00CD198A" w:rsidRDefault="0004023B">
      <w:pPr>
        <w:pStyle w:val="Heading4"/>
      </w:pPr>
      <w:bookmarkStart w:id="285" w:name="section_fc498696c7994662b6e34b2854b9d6c0"/>
      <w:bookmarkStart w:id="286" w:name="_Toc190324479"/>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CD198A" w:rsidRDefault="0004023B">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t>Contents</w:t>
      </w:r>
      <w:r>
        <w:t xml:space="preserve">, and </w:t>
      </w:r>
      <w:hyperlink w:anchor="gt_6f222571-3f61-4250-a8a6-d56505335792">
        <w:r>
          <w:rPr>
            <w:rStyle w:val="HyperlinkGreen"/>
            <w:b/>
          </w:rPr>
          <w:t>folder associated information (FAI)</w:t>
        </w:r>
      </w:hyperlink>
      <w:r>
        <w:t>), and the folder template table serves two purposes:</w:t>
      </w:r>
    </w:p>
    <w:p w:rsidR="00CD198A" w:rsidRDefault="0004023B">
      <w:pPr>
        <w:pStyle w:val="ListParagraph"/>
        <w:numPr>
          <w:ilvl w:val="0"/>
          <w:numId w:val="54"/>
        </w:numPr>
      </w:pPr>
      <w:r>
        <w:t>Defines the default column schema for each Folder object TC.</w:t>
      </w:r>
    </w:p>
    <w:p w:rsidR="00CD198A" w:rsidRDefault="0004023B">
      <w:pPr>
        <w:pStyle w:val="ListParagraph"/>
        <w:numPr>
          <w:ilvl w:val="0"/>
          <w:numId w:val="54"/>
        </w:numPr>
      </w:pPr>
      <w:r>
        <w:t xml:space="preserve">Specifies which columns </w:t>
      </w:r>
      <w:r>
        <w:t>to copy from the child object into the TC.</w:t>
      </w:r>
    </w:p>
    <w:p w:rsidR="00CD198A" w:rsidRDefault="0004023B">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CD198A" w:rsidRDefault="0004023B">
      <w:pPr>
        <w:pStyle w:val="Heading4"/>
      </w:pPr>
      <w:bookmarkStart w:id="287" w:name="section_0ca6bb6592c34c949276a7d5f8b15abe"/>
      <w:bookmarkStart w:id="288" w:name="_Toc190324480"/>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CD198A" w:rsidRDefault="0004023B">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w:t>
      </w:r>
      <w:r>
        <w:t>ect. While this duplication of information allows efficient enumeration of sub-objects without having to enumerate and examine the sub-object nodes one-by-one, this duplication of information also requires additional effort to keep both copies of the infor</w:t>
      </w:r>
      <w:r>
        <w:t>mation in sync. Implementations MUST ensure that changes to the underlying child object are correctly reflected in the parent Folder object TC.</w:t>
      </w:r>
    </w:p>
    <w:p w:rsidR="00CD198A" w:rsidRDefault="0004023B">
      <w:pPr>
        <w:pStyle w:val="Heading4"/>
      </w:pPr>
      <w:bookmarkStart w:id="289" w:name="section_63a983fc6d5b4573aa4c2858116c0f73"/>
      <w:bookmarkStart w:id="290" w:name="_Toc190324481"/>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w:instrText>
      </w:r>
      <w:r>
        <w:instrText xml:space="preserve">Messaging Layer:Folders – hierarchy table" </w:instrText>
      </w:r>
      <w:r>
        <w:fldChar w:fldCharType="end"/>
      </w:r>
    </w:p>
    <w:p w:rsidR="00CD198A" w:rsidRDefault="0004023B">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object is</w:t>
      </w:r>
      <w:r>
        <w:t xml:space="preserve"> stored in the Contents Table (section </w:t>
      </w:r>
      <w:hyperlink w:anchor="Section_53148bd269f3442a947c1d8b88f4abf9" w:history="1">
        <w:r>
          <w:rPr>
            <w:rStyle w:val="Hyperlink"/>
          </w:rPr>
          <w:t>2.4.4.5</w:t>
        </w:r>
      </w:hyperlink>
      <w:r>
        <w:t>) instead.</w:t>
      </w:r>
    </w:p>
    <w:p w:rsidR="00CD198A" w:rsidRDefault="0004023B">
      <w:pPr>
        <w:pStyle w:val="Heading5"/>
      </w:pPr>
      <w:bookmarkStart w:id="291" w:name="section_c08fb6cb2d9142e5b70df3e4f9781a2a"/>
      <w:bookmarkStart w:id="292" w:name="_Toc190324482"/>
      <w:r>
        <w:t>Hierarchy Table Template</w:t>
      </w:r>
      <w:bookmarkEnd w:id="291"/>
      <w:bookmarkEnd w:id="292"/>
    </w:p>
    <w:p w:rsidR="00CD198A" w:rsidRDefault="0004023B">
      <w:r>
        <w:t>Each PST MUST have one hierarchy table template, which is identified with an NID value of NID_HIERARCHY_TABLE_TEMP</w:t>
      </w:r>
      <w:r>
        <w:t>LATE (0x60D). The hierarchy table template defines the set of columns for every new hierarchy table that is created. The hierarchy table template MUST have no data rows, and MUST contain the following property columns. The list of columns below represent t</w:t>
      </w:r>
      <w:r>
        <w: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834" w:type="dxa"/>
          </w:tcPr>
          <w:p w:rsidR="00CD198A" w:rsidRDefault="0004023B">
            <w:pPr>
              <w:pStyle w:val="TableHeaderText"/>
              <w:spacing w:after="0"/>
              <w:jc w:val="center"/>
            </w:pPr>
            <w:r>
              <w:t>Property identifier</w:t>
            </w:r>
          </w:p>
        </w:tc>
        <w:tc>
          <w:tcPr>
            <w:tcW w:w="1345" w:type="dxa"/>
          </w:tcPr>
          <w:p w:rsidR="00CD198A" w:rsidRDefault="0004023B">
            <w:pPr>
              <w:pStyle w:val="TableHeaderText"/>
              <w:spacing w:after="0"/>
            </w:pPr>
            <w:r>
              <w:t>Property type</w:t>
            </w:r>
          </w:p>
        </w:tc>
        <w:tc>
          <w:tcPr>
            <w:tcW w:w="2320" w:type="dxa"/>
          </w:tcPr>
          <w:p w:rsidR="00CD198A" w:rsidRDefault="0004023B">
            <w:pPr>
              <w:pStyle w:val="TableHeaderText"/>
              <w:spacing w:after="0"/>
            </w:pPr>
            <w:r>
              <w:t>Friendly name</w:t>
            </w:r>
          </w:p>
        </w:tc>
        <w:tc>
          <w:tcPr>
            <w:tcW w:w="3385" w:type="dxa"/>
          </w:tcPr>
          <w:p w:rsidR="00CD198A" w:rsidRDefault="0004023B">
            <w:pPr>
              <w:pStyle w:val="TableHeaderText"/>
              <w:spacing w:after="0"/>
            </w:pPr>
            <w:r>
              <w:t>Description</w:t>
            </w:r>
          </w:p>
        </w:tc>
        <w:tc>
          <w:tcPr>
            <w:tcW w:w="810" w:type="dxa"/>
          </w:tcPr>
          <w:p w:rsidR="00CD198A" w:rsidRDefault="0004023B">
            <w:pPr>
              <w:pStyle w:val="TableHeaderText"/>
              <w:spacing w:after="0"/>
              <w:jc w:val="center"/>
            </w:pPr>
            <w:r>
              <w:t>Copied?</w:t>
            </w:r>
          </w:p>
        </w:tc>
      </w:tr>
      <w:tr w:rsidR="00CD198A" w:rsidTr="00CD198A">
        <w:tc>
          <w:tcPr>
            <w:tcW w:w="834" w:type="dxa"/>
          </w:tcPr>
          <w:p w:rsidR="00CD198A" w:rsidRDefault="0004023B">
            <w:pPr>
              <w:pStyle w:val="TableBodyText"/>
              <w:spacing w:after="0"/>
            </w:pPr>
            <w:r>
              <w:t>0x0E30</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PidTagReplItemid</w:t>
            </w:r>
          </w:p>
        </w:tc>
        <w:tc>
          <w:tcPr>
            <w:tcW w:w="3385" w:type="dxa"/>
          </w:tcPr>
          <w:p w:rsidR="00CD198A" w:rsidRDefault="0004023B">
            <w:pPr>
              <w:pStyle w:val="TableBodyText"/>
              <w:spacing w:after="0"/>
            </w:pPr>
            <w:r>
              <w:t>Replication Item ID.</w:t>
            </w:r>
          </w:p>
        </w:tc>
        <w:tc>
          <w:tcPr>
            <w:tcW w:w="810" w:type="dxa"/>
          </w:tcPr>
          <w:p w:rsidR="00CD198A" w:rsidRDefault="0004023B">
            <w:pPr>
              <w:pStyle w:val="TableBodyText"/>
              <w:spacing w:after="0"/>
            </w:pPr>
            <w:r>
              <w:t>N</w:t>
            </w:r>
          </w:p>
        </w:tc>
      </w:tr>
      <w:tr w:rsidR="00CD198A" w:rsidTr="00CD198A">
        <w:tc>
          <w:tcPr>
            <w:tcW w:w="834" w:type="dxa"/>
          </w:tcPr>
          <w:p w:rsidR="00CD198A" w:rsidRDefault="0004023B">
            <w:pPr>
              <w:pStyle w:val="TableBodyText"/>
              <w:spacing w:after="0"/>
            </w:pPr>
            <w:r>
              <w:t>0x0E33</w:t>
            </w:r>
          </w:p>
        </w:tc>
        <w:tc>
          <w:tcPr>
            <w:tcW w:w="1345" w:type="dxa"/>
          </w:tcPr>
          <w:p w:rsidR="00CD198A" w:rsidRDefault="0004023B">
            <w:pPr>
              <w:pStyle w:val="TableBodyText"/>
              <w:spacing w:after="0"/>
              <w:rPr>
                <w:b/>
              </w:rPr>
            </w:pPr>
            <w:r>
              <w:rPr>
                <w:b/>
              </w:rPr>
              <w:t>PtypInteger64</w:t>
            </w:r>
          </w:p>
        </w:tc>
        <w:tc>
          <w:tcPr>
            <w:tcW w:w="2320" w:type="dxa"/>
          </w:tcPr>
          <w:p w:rsidR="00CD198A" w:rsidRDefault="0004023B">
            <w:pPr>
              <w:pStyle w:val="TableBodyText"/>
              <w:spacing w:after="0"/>
              <w:rPr>
                <w:b/>
              </w:rPr>
            </w:pPr>
            <w:r>
              <w:rPr>
                <w:b/>
              </w:rPr>
              <w:t>PidTagReplChangenum</w:t>
            </w:r>
          </w:p>
        </w:tc>
        <w:tc>
          <w:tcPr>
            <w:tcW w:w="3385" w:type="dxa"/>
          </w:tcPr>
          <w:p w:rsidR="00CD198A" w:rsidRDefault="0004023B">
            <w:pPr>
              <w:pStyle w:val="TableBodyText"/>
              <w:spacing w:after="0"/>
            </w:pPr>
            <w:r>
              <w:t>Replication Change Number.</w:t>
            </w:r>
          </w:p>
        </w:tc>
        <w:tc>
          <w:tcPr>
            <w:tcW w:w="810" w:type="dxa"/>
          </w:tcPr>
          <w:p w:rsidR="00CD198A" w:rsidRDefault="0004023B">
            <w:pPr>
              <w:pStyle w:val="TableBodyText"/>
              <w:spacing w:after="0"/>
            </w:pPr>
            <w:r>
              <w:t>N</w:t>
            </w:r>
          </w:p>
        </w:tc>
      </w:tr>
      <w:tr w:rsidR="00CD198A" w:rsidTr="00CD198A">
        <w:tc>
          <w:tcPr>
            <w:tcW w:w="834" w:type="dxa"/>
          </w:tcPr>
          <w:p w:rsidR="00CD198A" w:rsidRDefault="0004023B">
            <w:pPr>
              <w:pStyle w:val="TableBodyText"/>
              <w:spacing w:after="0"/>
            </w:pPr>
            <w:r>
              <w:t>0x0E34</w:t>
            </w:r>
          </w:p>
        </w:tc>
        <w:tc>
          <w:tcPr>
            <w:tcW w:w="1345" w:type="dxa"/>
          </w:tcPr>
          <w:p w:rsidR="00CD198A" w:rsidRDefault="0004023B">
            <w:pPr>
              <w:pStyle w:val="TableBodyText"/>
              <w:spacing w:after="0"/>
              <w:rPr>
                <w:b/>
              </w:rPr>
            </w:pPr>
            <w:r>
              <w:rPr>
                <w:b/>
              </w:rPr>
              <w:t>PtypBinary</w:t>
            </w:r>
          </w:p>
        </w:tc>
        <w:tc>
          <w:tcPr>
            <w:tcW w:w="2320" w:type="dxa"/>
          </w:tcPr>
          <w:p w:rsidR="00CD198A" w:rsidRDefault="0004023B">
            <w:pPr>
              <w:pStyle w:val="TableBodyText"/>
              <w:spacing w:after="0"/>
              <w:rPr>
                <w:b/>
              </w:rPr>
            </w:pPr>
            <w:r>
              <w:rPr>
                <w:b/>
              </w:rPr>
              <w:t>PidTagReplVersionHistory</w:t>
            </w:r>
          </w:p>
        </w:tc>
        <w:tc>
          <w:tcPr>
            <w:tcW w:w="3385" w:type="dxa"/>
          </w:tcPr>
          <w:p w:rsidR="00CD198A" w:rsidRDefault="0004023B">
            <w:pPr>
              <w:pStyle w:val="TableBodyText"/>
              <w:spacing w:after="0"/>
            </w:pPr>
            <w:r>
              <w:t>Replication Version History.</w:t>
            </w:r>
          </w:p>
        </w:tc>
        <w:tc>
          <w:tcPr>
            <w:tcW w:w="810" w:type="dxa"/>
          </w:tcPr>
          <w:p w:rsidR="00CD198A" w:rsidRDefault="0004023B">
            <w:pPr>
              <w:pStyle w:val="TableBodyText"/>
              <w:spacing w:after="0"/>
            </w:pPr>
            <w:r>
              <w:t>N</w:t>
            </w:r>
          </w:p>
        </w:tc>
      </w:tr>
      <w:tr w:rsidR="00CD198A" w:rsidTr="00CD198A">
        <w:tc>
          <w:tcPr>
            <w:tcW w:w="834" w:type="dxa"/>
          </w:tcPr>
          <w:p w:rsidR="00CD198A" w:rsidRDefault="0004023B">
            <w:pPr>
              <w:pStyle w:val="TableBodyText"/>
              <w:spacing w:after="0"/>
            </w:pPr>
            <w:r>
              <w:t>0x0E38</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PidTagReplFlags</w:t>
            </w:r>
          </w:p>
        </w:tc>
        <w:tc>
          <w:tcPr>
            <w:tcW w:w="3385" w:type="dxa"/>
          </w:tcPr>
          <w:p w:rsidR="00CD198A" w:rsidRDefault="0004023B">
            <w:pPr>
              <w:pStyle w:val="TableBodyText"/>
              <w:spacing w:after="0"/>
            </w:pPr>
            <w:r>
              <w:t>Replication flags.</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0x3001</w:t>
            </w:r>
          </w:p>
        </w:tc>
        <w:tc>
          <w:tcPr>
            <w:tcW w:w="1345" w:type="dxa"/>
          </w:tcPr>
          <w:p w:rsidR="00CD198A" w:rsidRDefault="0004023B">
            <w:pPr>
              <w:pStyle w:val="TableBodyText"/>
              <w:spacing w:after="0"/>
              <w:rPr>
                <w:b/>
              </w:rPr>
            </w:pPr>
            <w:r>
              <w:rPr>
                <w:b/>
              </w:rPr>
              <w:t>PtypString</w:t>
            </w:r>
          </w:p>
        </w:tc>
        <w:tc>
          <w:tcPr>
            <w:tcW w:w="2320" w:type="dxa"/>
          </w:tcPr>
          <w:p w:rsidR="00CD198A" w:rsidRDefault="0004023B">
            <w:pPr>
              <w:pStyle w:val="TableBodyText"/>
              <w:spacing w:after="0"/>
              <w:rPr>
                <w:b/>
              </w:rPr>
            </w:pPr>
            <w:r>
              <w:rPr>
                <w:b/>
              </w:rPr>
              <w:t>PidTagDisplayName</w:t>
            </w:r>
          </w:p>
        </w:tc>
        <w:tc>
          <w:tcPr>
            <w:tcW w:w="3385" w:type="dxa"/>
          </w:tcPr>
          <w:p w:rsidR="00CD198A" w:rsidRDefault="0004023B">
            <w:pPr>
              <w:pStyle w:val="TableBodyText"/>
              <w:spacing w:after="0"/>
            </w:pPr>
            <w:r>
              <w:t xml:space="preserve">Display name of sub-Folder object. </w:t>
            </w:r>
            <w:r>
              <w:t>This property has an alternate name of PidTagDisplayName_W.</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lastRenderedPageBreak/>
              <w:t>0x3602</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PidTagContentCount</w:t>
            </w:r>
          </w:p>
        </w:tc>
        <w:tc>
          <w:tcPr>
            <w:tcW w:w="3385" w:type="dxa"/>
          </w:tcPr>
          <w:p w:rsidR="00CD198A" w:rsidRDefault="0004023B">
            <w:pPr>
              <w:pStyle w:val="TableBodyText"/>
              <w:spacing w:after="0"/>
            </w:pPr>
            <w:r>
              <w:t>Total number of items in the Folder object.</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0x3603</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PidTagContentUnreadCount</w:t>
            </w:r>
          </w:p>
        </w:tc>
        <w:tc>
          <w:tcPr>
            <w:tcW w:w="3385" w:type="dxa"/>
          </w:tcPr>
          <w:p w:rsidR="00CD198A" w:rsidRDefault="0004023B">
            <w:pPr>
              <w:pStyle w:val="TableBodyText"/>
              <w:spacing w:after="0"/>
            </w:pPr>
            <w:r>
              <w:t>Number of unread items in the Folder object.</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0x360A</w:t>
            </w:r>
          </w:p>
        </w:tc>
        <w:tc>
          <w:tcPr>
            <w:tcW w:w="1345" w:type="dxa"/>
          </w:tcPr>
          <w:p w:rsidR="00CD198A" w:rsidRDefault="0004023B">
            <w:pPr>
              <w:pStyle w:val="TableBodyText"/>
              <w:spacing w:after="0"/>
              <w:rPr>
                <w:b/>
              </w:rPr>
            </w:pPr>
            <w:r>
              <w:rPr>
                <w:b/>
              </w:rPr>
              <w:t>PtypBoolean</w:t>
            </w:r>
          </w:p>
        </w:tc>
        <w:tc>
          <w:tcPr>
            <w:tcW w:w="2320" w:type="dxa"/>
          </w:tcPr>
          <w:p w:rsidR="00CD198A" w:rsidRDefault="0004023B">
            <w:pPr>
              <w:pStyle w:val="TableBodyText"/>
              <w:spacing w:after="0"/>
              <w:rPr>
                <w:b/>
              </w:rPr>
            </w:pPr>
            <w:r>
              <w:rPr>
                <w:b/>
              </w:rPr>
              <w:t>PidTagSubfolders</w:t>
            </w:r>
          </w:p>
        </w:tc>
        <w:tc>
          <w:tcPr>
            <w:tcW w:w="3385" w:type="dxa"/>
          </w:tcPr>
          <w:p w:rsidR="00CD198A" w:rsidRDefault="0004023B">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0x3613</w:t>
            </w:r>
          </w:p>
        </w:tc>
        <w:tc>
          <w:tcPr>
            <w:tcW w:w="1345" w:type="dxa"/>
          </w:tcPr>
          <w:p w:rsidR="00CD198A" w:rsidRDefault="0004023B">
            <w:pPr>
              <w:pStyle w:val="TableBodyText"/>
              <w:spacing w:after="0"/>
              <w:rPr>
                <w:b/>
              </w:rPr>
            </w:pPr>
            <w:r>
              <w:rPr>
                <w:b/>
              </w:rPr>
              <w:t>PtypBinary</w:t>
            </w:r>
          </w:p>
        </w:tc>
        <w:tc>
          <w:tcPr>
            <w:tcW w:w="2320" w:type="dxa"/>
          </w:tcPr>
          <w:p w:rsidR="00CD198A" w:rsidRDefault="0004023B">
            <w:pPr>
              <w:pStyle w:val="TableBodyText"/>
              <w:spacing w:after="0"/>
              <w:rPr>
                <w:b/>
              </w:rPr>
            </w:pPr>
            <w:r>
              <w:rPr>
                <w:b/>
              </w:rPr>
              <w:t>PidTagContainerClass</w:t>
            </w:r>
          </w:p>
        </w:tc>
        <w:tc>
          <w:tcPr>
            <w:tcW w:w="3385" w:type="dxa"/>
          </w:tcPr>
          <w:p w:rsidR="00CD198A" w:rsidRDefault="0004023B">
            <w:pPr>
              <w:pStyle w:val="TableBodyText"/>
              <w:spacing w:after="0"/>
            </w:pPr>
            <w:r>
              <w:t>Container class of the sub-Folder object. This property has an altern</w:t>
            </w:r>
            <w:r>
              <w:t>ate name of PidTagContainerClass_W.</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0x6635</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PidTagPstHiddenCount</w:t>
            </w:r>
          </w:p>
        </w:tc>
        <w:tc>
          <w:tcPr>
            <w:tcW w:w="3385" w:type="dxa"/>
          </w:tcPr>
          <w:p w:rsidR="00CD198A" w:rsidRDefault="0004023B">
            <w:pPr>
              <w:pStyle w:val="TableBodyText"/>
              <w:spacing w:after="0"/>
            </w:pPr>
            <w:r>
              <w:t>Total number of hidden Items in sub-Folder object.</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0x6636</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PidTagPstHiddenUnread</w:t>
            </w:r>
          </w:p>
        </w:tc>
        <w:tc>
          <w:tcPr>
            <w:tcW w:w="3385" w:type="dxa"/>
          </w:tcPr>
          <w:p w:rsidR="00CD198A" w:rsidRDefault="0004023B">
            <w:pPr>
              <w:pStyle w:val="TableBodyText"/>
              <w:spacing w:after="0"/>
            </w:pPr>
            <w:r>
              <w:t>Unread hidden items in sub-Folder object.</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0x67F2</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PidTagLtpRowId</w:t>
            </w:r>
          </w:p>
        </w:tc>
        <w:tc>
          <w:tcPr>
            <w:tcW w:w="3385" w:type="dxa"/>
          </w:tcPr>
          <w:p w:rsidR="00CD198A" w:rsidRDefault="0004023B">
            <w:pPr>
              <w:pStyle w:val="TableBodyText"/>
              <w:spacing w:after="0"/>
            </w:pPr>
            <w:r>
              <w:t>LTP Row ID.</w:t>
            </w:r>
          </w:p>
        </w:tc>
        <w:tc>
          <w:tcPr>
            <w:tcW w:w="810" w:type="dxa"/>
          </w:tcPr>
          <w:p w:rsidR="00CD198A" w:rsidRDefault="0004023B">
            <w:pPr>
              <w:pStyle w:val="TableBodyText"/>
              <w:spacing w:after="0"/>
            </w:pPr>
            <w:r>
              <w:t>Y</w:t>
            </w:r>
          </w:p>
        </w:tc>
      </w:tr>
      <w:tr w:rsidR="00CD198A" w:rsidTr="00CD198A">
        <w:tc>
          <w:tcPr>
            <w:tcW w:w="834" w:type="dxa"/>
          </w:tcPr>
          <w:p w:rsidR="00CD198A" w:rsidRDefault="0004023B">
            <w:pPr>
              <w:pStyle w:val="TableBodyText"/>
              <w:spacing w:after="0"/>
            </w:pPr>
            <w:r>
              <w:t>0x67F3</w:t>
            </w:r>
          </w:p>
        </w:tc>
        <w:tc>
          <w:tcPr>
            <w:tcW w:w="1345" w:type="dxa"/>
          </w:tcPr>
          <w:p w:rsidR="00CD198A" w:rsidRDefault="0004023B">
            <w:pPr>
              <w:pStyle w:val="TableBodyText"/>
              <w:spacing w:after="0"/>
              <w:rPr>
                <w:b/>
              </w:rPr>
            </w:pPr>
            <w:r>
              <w:rPr>
                <w:b/>
              </w:rPr>
              <w:t>PtypInteger32</w:t>
            </w:r>
          </w:p>
        </w:tc>
        <w:tc>
          <w:tcPr>
            <w:tcW w:w="2320" w:type="dxa"/>
          </w:tcPr>
          <w:p w:rsidR="00CD198A" w:rsidRDefault="0004023B">
            <w:pPr>
              <w:pStyle w:val="TableBodyText"/>
              <w:spacing w:after="0"/>
              <w:rPr>
                <w:b/>
              </w:rPr>
            </w:pPr>
            <w:r>
              <w:rPr>
                <w:b/>
              </w:rPr>
              <w:t>PidTagLtpRowVer</w:t>
            </w:r>
          </w:p>
        </w:tc>
        <w:tc>
          <w:tcPr>
            <w:tcW w:w="3385" w:type="dxa"/>
          </w:tcPr>
          <w:p w:rsidR="00CD198A" w:rsidRDefault="0004023B">
            <w:pPr>
              <w:pStyle w:val="TableBodyText"/>
              <w:spacing w:after="0"/>
            </w:pPr>
            <w:r>
              <w:t>LTP Row Version.</w:t>
            </w:r>
          </w:p>
        </w:tc>
        <w:tc>
          <w:tcPr>
            <w:tcW w:w="810" w:type="dxa"/>
          </w:tcPr>
          <w:p w:rsidR="00CD198A" w:rsidRDefault="0004023B">
            <w:pPr>
              <w:pStyle w:val="TableBodyText"/>
              <w:spacing w:after="0"/>
            </w:pPr>
            <w:r>
              <w:t>Y</w:t>
            </w:r>
          </w:p>
        </w:tc>
      </w:tr>
    </w:tbl>
    <w:p w:rsidR="00CD198A" w:rsidRDefault="0004023B">
      <w:r>
        <w:t>The right-most column indicates whether the property is copied from the child Folder object PC into the hierarchy TC row when a new child Folder object is created.</w:t>
      </w:r>
    </w:p>
    <w:p w:rsidR="00CD198A" w:rsidRDefault="0004023B">
      <w:pPr>
        <w:pStyle w:val="Heading5"/>
      </w:pPr>
      <w:bookmarkStart w:id="293" w:name="section_7ed1b488f1194d0cbe70015dd360fc6d"/>
      <w:bookmarkStart w:id="294" w:name="_Toc190324483"/>
      <w:r>
        <w:t>Locat</w:t>
      </w:r>
      <w:r>
        <w:t>ing Sub-Folder Object Nodes</w:t>
      </w:r>
      <w:bookmarkEnd w:id="293"/>
      <w:bookmarkEnd w:id="294"/>
    </w:p>
    <w:p w:rsidR="00CD198A" w:rsidRDefault="0004023B">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the row specified by RowIndex. For example, if a </w:t>
      </w:r>
      <w:r>
        <w:t xml:space="preserve">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CD198A" w:rsidRDefault="0004023B">
      <w:pPr>
        <w:pStyle w:val="Heading4"/>
      </w:pPr>
      <w:bookmarkStart w:id="295" w:name="section_53148bd269f3442a947c1d8b88f4abf9"/>
      <w:bookmarkStart w:id="296" w:name="_Toc190324484"/>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w:instrText>
      </w:r>
      <w:r>
        <w:instrText xml:space="preserve"> – Messaging Layer" </w:instrText>
      </w:r>
      <w:r>
        <w:fldChar w:fldCharType="end"/>
      </w:r>
      <w:r>
        <w:fldChar w:fldCharType="begin"/>
      </w:r>
      <w:r>
        <w:instrText xml:space="preserve"> XE "Messaging Layer:Folders – contents table" </w:instrText>
      </w:r>
      <w:r>
        <w:fldChar w:fldCharType="end"/>
      </w:r>
    </w:p>
    <w:p w:rsidR="00CD198A" w:rsidRDefault="0004023B">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CD198A" w:rsidRDefault="0004023B">
      <w:pPr>
        <w:pStyle w:val="Heading5"/>
      </w:pPr>
      <w:bookmarkStart w:id="297" w:name="section_f58e1ea9b592408db89e53fd4cd6024b"/>
      <w:bookmarkStart w:id="298" w:name="_Toc190324485"/>
      <w:r>
        <w:t>Contents Table Template</w:t>
      </w:r>
      <w:bookmarkEnd w:id="297"/>
      <w:bookmarkEnd w:id="298"/>
    </w:p>
    <w:p w:rsidR="00CD198A" w:rsidRDefault="0004023B">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CD198A" w:rsidTr="00CD198A">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CD198A" w:rsidRDefault="0004023B">
            <w:pPr>
              <w:pStyle w:val="PacketDiagramHeaderText"/>
              <w:spacing w:after="0"/>
              <w:rPr>
                <w:b/>
              </w:rPr>
            </w:pPr>
            <w:r>
              <w:rPr>
                <w:b/>
              </w:rPr>
              <w:t>Property identifier</w:t>
            </w:r>
          </w:p>
        </w:tc>
        <w:tc>
          <w:tcPr>
            <w:tcW w:w="1346" w:type="dxa"/>
            <w:vAlign w:val="top"/>
          </w:tcPr>
          <w:p w:rsidR="00CD198A" w:rsidRDefault="0004023B">
            <w:pPr>
              <w:pStyle w:val="PacketDiagramHeaderText"/>
              <w:spacing w:after="0"/>
              <w:rPr>
                <w:b/>
              </w:rPr>
            </w:pPr>
            <w:r>
              <w:rPr>
                <w:b/>
              </w:rPr>
              <w:t>Property type</w:t>
            </w:r>
          </w:p>
        </w:tc>
        <w:tc>
          <w:tcPr>
            <w:tcW w:w="2956" w:type="dxa"/>
            <w:vAlign w:val="top"/>
          </w:tcPr>
          <w:p w:rsidR="00CD198A" w:rsidRDefault="0004023B">
            <w:pPr>
              <w:pStyle w:val="PacketDiagramHeaderText"/>
              <w:spacing w:after="0"/>
              <w:rPr>
                <w:b/>
              </w:rPr>
            </w:pPr>
            <w:r>
              <w:rPr>
                <w:b/>
              </w:rPr>
              <w:t>Friendly name</w:t>
            </w:r>
          </w:p>
        </w:tc>
        <w:tc>
          <w:tcPr>
            <w:tcW w:w="2753" w:type="dxa"/>
            <w:vAlign w:val="top"/>
          </w:tcPr>
          <w:p w:rsidR="00CD198A" w:rsidRDefault="0004023B">
            <w:pPr>
              <w:pStyle w:val="PacketDiagramHeaderText"/>
              <w:spacing w:after="0"/>
              <w:rPr>
                <w:b/>
              </w:rPr>
            </w:pPr>
            <w:r>
              <w:rPr>
                <w:b/>
              </w:rPr>
              <w:t>Description</w:t>
            </w:r>
          </w:p>
        </w:tc>
        <w:tc>
          <w:tcPr>
            <w:tcW w:w="900" w:type="dxa"/>
            <w:vAlign w:val="top"/>
          </w:tcPr>
          <w:p w:rsidR="00CD198A" w:rsidRDefault="0004023B">
            <w:pPr>
              <w:pStyle w:val="PacketDiagramHeaderText"/>
              <w:spacing w:after="0"/>
              <w:rPr>
                <w:b/>
              </w:rPr>
            </w:pPr>
            <w:r>
              <w:rPr>
                <w:b/>
              </w:rPr>
              <w:t>Copied?</w:t>
            </w:r>
          </w:p>
        </w:tc>
      </w:tr>
      <w:tr w:rsidR="00CD198A" w:rsidTr="00CD198A">
        <w:tc>
          <w:tcPr>
            <w:tcW w:w="883" w:type="dxa"/>
            <w:vAlign w:val="top"/>
          </w:tcPr>
          <w:p w:rsidR="00CD198A" w:rsidRDefault="0004023B">
            <w:pPr>
              <w:pStyle w:val="PacketDiagramBodyText"/>
              <w:spacing w:after="0"/>
            </w:pPr>
            <w:r>
              <w:t>0x0017</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PidTagImportance</w:t>
            </w:r>
          </w:p>
        </w:tc>
        <w:tc>
          <w:tcPr>
            <w:tcW w:w="2753" w:type="dxa"/>
            <w:vAlign w:val="top"/>
          </w:tcPr>
          <w:p w:rsidR="00CD198A" w:rsidRDefault="0004023B">
            <w:pPr>
              <w:pStyle w:val="PacketDiagramBodyText"/>
              <w:spacing w:after="0"/>
            </w:pPr>
            <w:r>
              <w:t>Importance</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0x001A</w:t>
            </w:r>
          </w:p>
        </w:tc>
        <w:tc>
          <w:tcPr>
            <w:tcW w:w="1346" w:type="dxa"/>
            <w:vAlign w:val="top"/>
          </w:tcPr>
          <w:p w:rsidR="00CD198A" w:rsidRDefault="0004023B">
            <w:pPr>
              <w:pStyle w:val="PacketDiagramBodyText"/>
              <w:spacing w:after="0"/>
            </w:pPr>
            <w:r>
              <w:rPr>
                <w:b/>
              </w:rPr>
              <w:t>PtypString</w:t>
            </w:r>
          </w:p>
        </w:tc>
        <w:tc>
          <w:tcPr>
            <w:tcW w:w="2956" w:type="dxa"/>
            <w:vAlign w:val="top"/>
          </w:tcPr>
          <w:p w:rsidR="00CD198A" w:rsidRDefault="0004023B">
            <w:pPr>
              <w:pStyle w:val="PacketDiagramBodyText"/>
              <w:spacing w:after="0"/>
              <w:rPr>
                <w:b/>
              </w:rPr>
            </w:pPr>
            <w:r>
              <w:rPr>
                <w:b/>
              </w:rPr>
              <w:t>P</w:t>
            </w:r>
            <w:r>
              <w:rPr>
                <w:b/>
              </w:rPr>
              <w:t>idTagMessageClassW</w:t>
            </w:r>
          </w:p>
        </w:tc>
        <w:tc>
          <w:tcPr>
            <w:tcW w:w="2753" w:type="dxa"/>
            <w:vAlign w:val="top"/>
          </w:tcPr>
          <w:p w:rsidR="00CD198A" w:rsidRDefault="0004023B">
            <w:pPr>
              <w:pStyle w:val="PacketDiagramBodyText"/>
              <w:spacing w:after="0"/>
            </w:pPr>
            <w:r>
              <w:t xml:space="preserve">Message class. This property has an alternate name of </w:t>
            </w:r>
            <w:r>
              <w:rPr>
                <w:b/>
              </w:rPr>
              <w:t>PidTagMessageClass_W</w:t>
            </w:r>
            <w:r>
              <w:t>.</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0x0036</w:t>
            </w:r>
          </w:p>
        </w:tc>
        <w:tc>
          <w:tcPr>
            <w:tcW w:w="1346" w:type="dxa"/>
            <w:vAlign w:val="top"/>
          </w:tcPr>
          <w:p w:rsidR="00CD198A" w:rsidRDefault="0004023B">
            <w:pPr>
              <w:pStyle w:val="PacketDiagramBodyText"/>
              <w:spacing w:after="0"/>
            </w:pPr>
            <w:r>
              <w:rPr>
                <w:b/>
              </w:rPr>
              <w:t>PtypInteger3</w:t>
            </w:r>
            <w:r>
              <w:rPr>
                <w:b/>
              </w:rPr>
              <w:lastRenderedPageBreak/>
              <w:t>2</w:t>
            </w:r>
          </w:p>
        </w:tc>
        <w:tc>
          <w:tcPr>
            <w:tcW w:w="2956" w:type="dxa"/>
            <w:vAlign w:val="top"/>
          </w:tcPr>
          <w:p w:rsidR="00CD198A" w:rsidRDefault="0004023B">
            <w:pPr>
              <w:pStyle w:val="PacketDiagramBodyText"/>
              <w:spacing w:after="0"/>
              <w:rPr>
                <w:b/>
              </w:rPr>
            </w:pPr>
            <w:r>
              <w:rPr>
                <w:b/>
              </w:rPr>
              <w:lastRenderedPageBreak/>
              <w:t>PidTagSensitivity</w:t>
            </w:r>
          </w:p>
        </w:tc>
        <w:tc>
          <w:tcPr>
            <w:tcW w:w="2753" w:type="dxa"/>
            <w:vAlign w:val="top"/>
          </w:tcPr>
          <w:p w:rsidR="00CD198A" w:rsidRDefault="0004023B">
            <w:pPr>
              <w:pStyle w:val="PacketDiagramBodyText"/>
              <w:spacing w:after="0"/>
            </w:pPr>
            <w:r>
              <w:t>Sensitivity</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0x0037</w:t>
            </w:r>
          </w:p>
        </w:tc>
        <w:tc>
          <w:tcPr>
            <w:tcW w:w="1346" w:type="dxa"/>
            <w:vAlign w:val="top"/>
          </w:tcPr>
          <w:p w:rsidR="00CD198A" w:rsidRDefault="0004023B">
            <w:pPr>
              <w:pStyle w:val="PacketDiagramBodyText"/>
              <w:spacing w:after="0"/>
            </w:pPr>
            <w:r>
              <w:rPr>
                <w:b/>
              </w:rPr>
              <w:t>PtypString</w:t>
            </w:r>
          </w:p>
        </w:tc>
        <w:tc>
          <w:tcPr>
            <w:tcW w:w="2956" w:type="dxa"/>
            <w:vAlign w:val="top"/>
          </w:tcPr>
          <w:p w:rsidR="00CD198A" w:rsidRDefault="0004023B">
            <w:pPr>
              <w:pStyle w:val="PacketDiagramBodyText"/>
              <w:spacing w:after="0"/>
              <w:rPr>
                <w:b/>
              </w:rPr>
            </w:pPr>
            <w:r>
              <w:rPr>
                <w:b/>
              </w:rPr>
              <w:t>PidTagSubjectW</w:t>
            </w:r>
          </w:p>
        </w:tc>
        <w:tc>
          <w:tcPr>
            <w:tcW w:w="2753" w:type="dxa"/>
            <w:vAlign w:val="top"/>
          </w:tcPr>
          <w:p w:rsidR="00CD198A" w:rsidRDefault="0004023B">
            <w:pPr>
              <w:pStyle w:val="PacketDiagramBodyText"/>
              <w:spacing w:after="0"/>
            </w:pPr>
            <w:r>
              <w:t xml:space="preserve">Subject. This property has an alternate name of </w:t>
            </w:r>
            <w:r>
              <w:rPr>
                <w:b/>
              </w:rPr>
              <w:t>PidTagSubject_W</w:t>
            </w:r>
            <w:r>
              <w:t xml:space="preserve">.                 </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0x0039</w:t>
            </w:r>
          </w:p>
        </w:tc>
        <w:tc>
          <w:tcPr>
            <w:tcW w:w="1346" w:type="dxa"/>
            <w:vAlign w:val="top"/>
          </w:tcPr>
          <w:p w:rsidR="00CD198A" w:rsidRDefault="0004023B">
            <w:pPr>
              <w:pStyle w:val="PacketDiagramBodyText"/>
              <w:spacing w:after="0"/>
            </w:pPr>
            <w:r>
              <w:rPr>
                <w:b/>
              </w:rPr>
              <w:t>PtypTime</w:t>
            </w:r>
          </w:p>
        </w:tc>
        <w:tc>
          <w:tcPr>
            <w:tcW w:w="2956" w:type="dxa"/>
            <w:vAlign w:val="top"/>
          </w:tcPr>
          <w:p w:rsidR="00CD198A" w:rsidRDefault="0004023B">
            <w:pPr>
              <w:pStyle w:val="PacketDiagramBodyText"/>
              <w:spacing w:after="0"/>
              <w:rPr>
                <w:b/>
              </w:rPr>
            </w:pPr>
            <w:r>
              <w:rPr>
                <w:b/>
              </w:rPr>
              <w:t>PidTagClientSubmitTime</w:t>
            </w:r>
          </w:p>
        </w:tc>
        <w:tc>
          <w:tcPr>
            <w:tcW w:w="2753" w:type="dxa"/>
            <w:vAlign w:val="top"/>
          </w:tcPr>
          <w:p w:rsidR="00CD198A" w:rsidRDefault="0004023B">
            <w:pPr>
              <w:pStyle w:val="PacketDiagramBodyText"/>
              <w:spacing w:after="0"/>
            </w:pPr>
            <w:r>
              <w:t>Submit timestamp</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0x0042</w:t>
            </w:r>
          </w:p>
        </w:tc>
        <w:tc>
          <w:tcPr>
            <w:tcW w:w="1346" w:type="dxa"/>
            <w:vAlign w:val="top"/>
          </w:tcPr>
          <w:p w:rsidR="00CD198A" w:rsidRDefault="0004023B">
            <w:pPr>
              <w:pStyle w:val="PacketDiagramBodyText"/>
              <w:spacing w:after="0"/>
            </w:pPr>
            <w:r>
              <w:rPr>
                <w:b/>
              </w:rPr>
              <w:t>PtypString</w:t>
            </w:r>
          </w:p>
        </w:tc>
        <w:tc>
          <w:tcPr>
            <w:tcW w:w="2956" w:type="dxa"/>
            <w:vAlign w:val="top"/>
          </w:tcPr>
          <w:p w:rsidR="00CD198A" w:rsidRDefault="0004023B">
            <w:pPr>
              <w:pStyle w:val="PacketDiagramBodyText"/>
              <w:spacing w:after="0"/>
              <w:rPr>
                <w:b/>
              </w:rPr>
            </w:pPr>
            <w:r>
              <w:rPr>
                <w:b/>
              </w:rPr>
              <w:t>PidTagSentRepresentingNameW</w:t>
            </w:r>
          </w:p>
        </w:tc>
        <w:tc>
          <w:tcPr>
            <w:tcW w:w="2753" w:type="dxa"/>
            <w:vAlign w:val="top"/>
          </w:tcPr>
          <w:p w:rsidR="00CD198A" w:rsidRDefault="0004023B">
            <w:pPr>
              <w:pStyle w:val="PacketDiagramBodyText"/>
              <w:spacing w:after="0"/>
            </w:pPr>
            <w:r>
              <w:t xml:space="preserve">Sender representative name. This property has an alternate name of </w:t>
            </w:r>
            <w:r>
              <w:rPr>
                <w:b/>
              </w:rPr>
              <w:t>PidTagSentRepresentingName_W</w:t>
            </w:r>
            <w:r>
              <w:t>.</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0x0057</w:t>
            </w:r>
          </w:p>
        </w:tc>
        <w:tc>
          <w:tcPr>
            <w:tcW w:w="1346" w:type="dxa"/>
            <w:vAlign w:val="top"/>
          </w:tcPr>
          <w:p w:rsidR="00CD198A" w:rsidRDefault="0004023B">
            <w:pPr>
              <w:pStyle w:val="PacketDiagramBodyText"/>
              <w:spacing w:after="0"/>
            </w:pPr>
            <w:r>
              <w:rPr>
                <w:b/>
              </w:rPr>
              <w:t>PtypBoolean</w:t>
            </w:r>
          </w:p>
        </w:tc>
        <w:tc>
          <w:tcPr>
            <w:tcW w:w="2956" w:type="dxa"/>
            <w:vAlign w:val="top"/>
          </w:tcPr>
          <w:p w:rsidR="00CD198A" w:rsidRDefault="0004023B">
            <w:pPr>
              <w:pStyle w:val="PacketDiagramBodyText"/>
              <w:spacing w:after="0"/>
              <w:rPr>
                <w:b/>
              </w:rPr>
            </w:pPr>
            <w:r>
              <w:rPr>
                <w:b/>
              </w:rPr>
              <w:t>PidTagMessageToMe</w:t>
            </w:r>
          </w:p>
        </w:tc>
        <w:tc>
          <w:tcPr>
            <w:tcW w:w="2753" w:type="dxa"/>
            <w:vAlign w:val="top"/>
          </w:tcPr>
          <w:p w:rsidR="00CD198A" w:rsidRDefault="0004023B">
            <w:pPr>
              <w:pStyle w:val="PacketDiagramBodyText"/>
              <w:spacing w:after="0"/>
            </w:pPr>
            <w:r>
              <w:t>Whether recipient is in To: line</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0x0058</w:t>
            </w:r>
          </w:p>
        </w:tc>
        <w:tc>
          <w:tcPr>
            <w:tcW w:w="1346" w:type="dxa"/>
            <w:vAlign w:val="top"/>
          </w:tcPr>
          <w:p w:rsidR="00CD198A" w:rsidRDefault="0004023B">
            <w:pPr>
              <w:pStyle w:val="PacketDiagramBodyText"/>
              <w:spacing w:after="0"/>
            </w:pPr>
            <w:r>
              <w:rPr>
                <w:b/>
              </w:rPr>
              <w:t>PtypBoolean</w:t>
            </w:r>
          </w:p>
        </w:tc>
        <w:tc>
          <w:tcPr>
            <w:tcW w:w="2956" w:type="dxa"/>
            <w:vAlign w:val="top"/>
          </w:tcPr>
          <w:p w:rsidR="00CD198A" w:rsidRDefault="0004023B">
            <w:pPr>
              <w:pStyle w:val="PacketDiagramBodyText"/>
              <w:spacing w:after="0"/>
              <w:rPr>
                <w:b/>
              </w:rPr>
            </w:pPr>
            <w:r>
              <w:rPr>
                <w:b/>
              </w:rPr>
              <w:t>PidTagMessageCcMe</w:t>
            </w:r>
          </w:p>
        </w:tc>
        <w:tc>
          <w:tcPr>
            <w:tcW w:w="2753" w:type="dxa"/>
            <w:vAlign w:val="top"/>
          </w:tcPr>
          <w:p w:rsidR="00CD198A" w:rsidRDefault="0004023B">
            <w:pPr>
              <w:pStyle w:val="PacketDiagramBodyText"/>
              <w:spacing w:after="0"/>
            </w:pPr>
            <w:r>
              <w:t>Whether recipient is in Cc: line</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0x0070</w:t>
            </w:r>
          </w:p>
        </w:tc>
        <w:tc>
          <w:tcPr>
            <w:tcW w:w="1346" w:type="dxa"/>
            <w:vAlign w:val="top"/>
          </w:tcPr>
          <w:p w:rsidR="00CD198A" w:rsidRDefault="0004023B">
            <w:pPr>
              <w:pStyle w:val="PacketDiagramBodyText"/>
              <w:spacing w:after="0"/>
            </w:pPr>
            <w:r>
              <w:rPr>
                <w:b/>
              </w:rPr>
              <w:t>PtypString</w:t>
            </w:r>
          </w:p>
        </w:tc>
        <w:tc>
          <w:tcPr>
            <w:tcW w:w="2956" w:type="dxa"/>
            <w:vAlign w:val="top"/>
          </w:tcPr>
          <w:p w:rsidR="00CD198A" w:rsidRDefault="0004023B">
            <w:pPr>
              <w:pStyle w:val="PacketDiagramBodyText"/>
              <w:spacing w:after="0"/>
              <w:rPr>
                <w:b/>
              </w:rPr>
            </w:pPr>
            <w:r>
              <w:rPr>
                <w:b/>
              </w:rPr>
              <w:t>PidTagConversationTopicW</w:t>
            </w:r>
          </w:p>
        </w:tc>
        <w:tc>
          <w:tcPr>
            <w:tcW w:w="2753" w:type="dxa"/>
            <w:vAlign w:val="top"/>
          </w:tcPr>
          <w:p w:rsidR="00CD198A" w:rsidRDefault="0004023B">
            <w:pPr>
              <w:pStyle w:val="PacketDiagramBodyText"/>
              <w:spacing w:after="0"/>
            </w:pPr>
            <w:r>
              <w:t xml:space="preserve">Conversation topic. This property has an alternate name of </w:t>
            </w:r>
            <w:r>
              <w:rPr>
                <w:b/>
              </w:rPr>
              <w:t>PidTagConversationTopic_W</w:t>
            </w:r>
            <w:r>
              <w:t>.</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0x0071</w:t>
            </w:r>
          </w:p>
        </w:tc>
        <w:tc>
          <w:tcPr>
            <w:tcW w:w="1346" w:type="dxa"/>
            <w:vAlign w:val="top"/>
          </w:tcPr>
          <w:p w:rsidR="00CD198A" w:rsidRDefault="0004023B">
            <w:pPr>
              <w:pStyle w:val="PacketDiagramBodyText"/>
              <w:spacing w:after="0"/>
            </w:pPr>
            <w:r>
              <w:rPr>
                <w:b/>
              </w:rPr>
              <w:t>PtypBinary</w:t>
            </w:r>
          </w:p>
        </w:tc>
        <w:tc>
          <w:tcPr>
            <w:tcW w:w="2956" w:type="dxa"/>
            <w:vAlign w:val="top"/>
          </w:tcPr>
          <w:p w:rsidR="00CD198A" w:rsidRDefault="0004023B">
            <w:pPr>
              <w:pStyle w:val="PacketDiagramBodyText"/>
              <w:spacing w:after="0"/>
              <w:rPr>
                <w:b/>
              </w:rPr>
            </w:pPr>
            <w:r>
              <w:rPr>
                <w:b/>
              </w:rPr>
              <w:t>PidTagConversationIndex</w:t>
            </w:r>
          </w:p>
        </w:tc>
        <w:tc>
          <w:tcPr>
            <w:tcW w:w="2753" w:type="dxa"/>
            <w:vAlign w:val="top"/>
          </w:tcPr>
          <w:p w:rsidR="00CD198A" w:rsidRDefault="0004023B">
            <w:pPr>
              <w:pStyle w:val="PacketDiagramBodyText"/>
              <w:spacing w:after="0"/>
            </w:pPr>
            <w:r>
              <w:t>Conversation index</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0x0E03</w:t>
            </w:r>
          </w:p>
        </w:tc>
        <w:tc>
          <w:tcPr>
            <w:tcW w:w="1346" w:type="dxa"/>
            <w:vAlign w:val="top"/>
          </w:tcPr>
          <w:p w:rsidR="00CD198A" w:rsidRDefault="0004023B">
            <w:pPr>
              <w:pStyle w:val="PacketDiagramBodyText"/>
              <w:spacing w:after="0"/>
            </w:pPr>
            <w:r>
              <w:rPr>
                <w:b/>
              </w:rPr>
              <w:t>PtypString</w:t>
            </w:r>
          </w:p>
        </w:tc>
        <w:tc>
          <w:tcPr>
            <w:tcW w:w="2956" w:type="dxa"/>
            <w:vAlign w:val="top"/>
          </w:tcPr>
          <w:p w:rsidR="00CD198A" w:rsidRDefault="0004023B">
            <w:pPr>
              <w:pStyle w:val="PacketDiagramBodyText"/>
              <w:spacing w:after="0"/>
              <w:rPr>
                <w:b/>
              </w:rPr>
            </w:pPr>
            <w:r>
              <w:rPr>
                <w:b/>
              </w:rPr>
              <w:t>PidTagDisplayCcW</w:t>
            </w:r>
          </w:p>
        </w:tc>
        <w:tc>
          <w:tcPr>
            <w:tcW w:w="2753" w:type="dxa"/>
            <w:vAlign w:val="top"/>
          </w:tcPr>
          <w:p w:rsidR="00CD198A" w:rsidRDefault="0004023B">
            <w:pPr>
              <w:pStyle w:val="PacketDiagramBodyText"/>
              <w:spacing w:after="0"/>
            </w:pPr>
            <w:r>
              <w:t xml:space="preserve">Cc: line. This property has an alternate name of </w:t>
            </w:r>
            <w:r>
              <w:rPr>
                <w:b/>
              </w:rPr>
              <w:t>PidTagDisplayCc_W</w:t>
            </w:r>
            <w:r>
              <w:t>.</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0x0E04</w:t>
            </w:r>
          </w:p>
        </w:tc>
        <w:tc>
          <w:tcPr>
            <w:tcW w:w="1346" w:type="dxa"/>
            <w:vAlign w:val="top"/>
          </w:tcPr>
          <w:p w:rsidR="00CD198A" w:rsidRDefault="0004023B">
            <w:pPr>
              <w:pStyle w:val="PacketDiagramBodyText"/>
              <w:spacing w:after="0"/>
            </w:pPr>
            <w:r>
              <w:rPr>
                <w:b/>
              </w:rPr>
              <w:t>PtypString</w:t>
            </w:r>
          </w:p>
        </w:tc>
        <w:tc>
          <w:tcPr>
            <w:tcW w:w="2956" w:type="dxa"/>
            <w:vAlign w:val="top"/>
          </w:tcPr>
          <w:p w:rsidR="00CD198A" w:rsidRDefault="0004023B">
            <w:pPr>
              <w:pStyle w:val="PacketDiagramBodyText"/>
              <w:spacing w:after="0"/>
              <w:rPr>
                <w:b/>
              </w:rPr>
            </w:pPr>
            <w:r>
              <w:rPr>
                <w:b/>
              </w:rPr>
              <w:t>PidTagDisplayToW</w:t>
            </w:r>
          </w:p>
        </w:tc>
        <w:tc>
          <w:tcPr>
            <w:tcW w:w="2753" w:type="dxa"/>
            <w:vAlign w:val="top"/>
          </w:tcPr>
          <w:p w:rsidR="00CD198A" w:rsidRDefault="0004023B">
            <w:pPr>
              <w:pStyle w:val="PacketDiagramBodyText"/>
              <w:spacing w:after="0"/>
            </w:pPr>
            <w:r>
              <w:t>To: line. This property has an alternate name of</w:t>
            </w:r>
            <w:r>
              <w:t xml:space="preserve"> </w:t>
            </w:r>
            <w:r>
              <w:rPr>
                <w:b/>
              </w:rPr>
              <w:t>PidTagDisplayTo_W</w:t>
            </w:r>
            <w:r>
              <w:t>.</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0x0E06</w:t>
            </w:r>
          </w:p>
        </w:tc>
        <w:tc>
          <w:tcPr>
            <w:tcW w:w="1346" w:type="dxa"/>
            <w:vAlign w:val="top"/>
          </w:tcPr>
          <w:p w:rsidR="00CD198A" w:rsidRDefault="0004023B">
            <w:pPr>
              <w:pStyle w:val="PacketDiagramBodyText"/>
              <w:spacing w:after="0"/>
            </w:pPr>
            <w:r>
              <w:rPr>
                <w:b/>
              </w:rPr>
              <w:t>PtypTime</w:t>
            </w:r>
          </w:p>
        </w:tc>
        <w:tc>
          <w:tcPr>
            <w:tcW w:w="2956" w:type="dxa"/>
            <w:vAlign w:val="top"/>
          </w:tcPr>
          <w:p w:rsidR="00CD198A" w:rsidRDefault="0004023B">
            <w:pPr>
              <w:pStyle w:val="PacketDiagramBodyText"/>
              <w:spacing w:after="0"/>
              <w:rPr>
                <w:b/>
              </w:rPr>
            </w:pPr>
            <w:r>
              <w:rPr>
                <w:b/>
              </w:rPr>
              <w:t>PidTagMessageDeliveryTime</w:t>
            </w:r>
          </w:p>
        </w:tc>
        <w:tc>
          <w:tcPr>
            <w:tcW w:w="2753" w:type="dxa"/>
            <w:vAlign w:val="top"/>
          </w:tcPr>
          <w:p w:rsidR="00CD198A" w:rsidRDefault="0004023B">
            <w:pPr>
              <w:pStyle w:val="PacketDiagramBodyText"/>
              <w:spacing w:after="0"/>
            </w:pPr>
            <w:r>
              <w:t>Message delivery timestamp</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0x0E07</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PidTagMessageFlags</w:t>
            </w:r>
          </w:p>
        </w:tc>
        <w:tc>
          <w:tcPr>
            <w:tcW w:w="2753" w:type="dxa"/>
            <w:vAlign w:val="top"/>
          </w:tcPr>
          <w:p w:rsidR="00CD198A" w:rsidRDefault="0004023B">
            <w:pPr>
              <w:pStyle w:val="PacketDiagramBodyText"/>
              <w:spacing w:after="0"/>
            </w:pPr>
            <w:r>
              <w:t>Message flags</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0x0E08</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PidTagMessageSize</w:t>
            </w:r>
          </w:p>
        </w:tc>
        <w:tc>
          <w:tcPr>
            <w:tcW w:w="2753" w:type="dxa"/>
            <w:vAlign w:val="top"/>
          </w:tcPr>
          <w:p w:rsidR="00CD198A" w:rsidRDefault="0004023B">
            <w:pPr>
              <w:pStyle w:val="PacketDiagramBodyText"/>
              <w:spacing w:after="0"/>
            </w:pPr>
            <w:r>
              <w:t>Message size</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0x0E17</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PidTagMessageStatus</w:t>
            </w:r>
          </w:p>
        </w:tc>
        <w:tc>
          <w:tcPr>
            <w:tcW w:w="2753" w:type="dxa"/>
            <w:vAlign w:val="top"/>
          </w:tcPr>
          <w:p w:rsidR="00CD198A" w:rsidRDefault="0004023B">
            <w:pPr>
              <w:pStyle w:val="PacketDiagramBodyText"/>
              <w:spacing w:after="0"/>
            </w:pPr>
            <w:r>
              <w:t xml:space="preserve">Message </w:t>
            </w:r>
            <w:r>
              <w:t>status</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0x0E30</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PidTagReplItemid</w:t>
            </w:r>
          </w:p>
        </w:tc>
        <w:tc>
          <w:tcPr>
            <w:tcW w:w="2753" w:type="dxa"/>
            <w:vAlign w:val="top"/>
          </w:tcPr>
          <w:p w:rsidR="00CD198A" w:rsidRDefault="0004023B">
            <w:pPr>
              <w:pStyle w:val="PacketDiagramBodyText"/>
              <w:spacing w:after="0"/>
            </w:pPr>
            <w:r>
              <w:t>Replication item ID</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0x0E33</w:t>
            </w:r>
          </w:p>
        </w:tc>
        <w:tc>
          <w:tcPr>
            <w:tcW w:w="1346" w:type="dxa"/>
            <w:vAlign w:val="top"/>
          </w:tcPr>
          <w:p w:rsidR="00CD198A" w:rsidRDefault="0004023B">
            <w:pPr>
              <w:pStyle w:val="PacketDiagramBodyText"/>
              <w:spacing w:after="0"/>
            </w:pPr>
            <w:r>
              <w:rPr>
                <w:b/>
              </w:rPr>
              <w:t>PtypInteger64</w:t>
            </w:r>
          </w:p>
        </w:tc>
        <w:tc>
          <w:tcPr>
            <w:tcW w:w="2956" w:type="dxa"/>
            <w:vAlign w:val="top"/>
          </w:tcPr>
          <w:p w:rsidR="00CD198A" w:rsidRDefault="0004023B">
            <w:pPr>
              <w:pStyle w:val="PacketDiagramBodyText"/>
              <w:spacing w:after="0"/>
              <w:rPr>
                <w:b/>
              </w:rPr>
            </w:pPr>
            <w:r>
              <w:rPr>
                <w:b/>
              </w:rPr>
              <w:t>PidTagReplChangenum</w:t>
            </w:r>
          </w:p>
        </w:tc>
        <w:tc>
          <w:tcPr>
            <w:tcW w:w="2753" w:type="dxa"/>
            <w:vAlign w:val="top"/>
          </w:tcPr>
          <w:p w:rsidR="00CD198A" w:rsidRDefault="0004023B">
            <w:pPr>
              <w:pStyle w:val="PacketDiagramBodyText"/>
              <w:spacing w:after="0"/>
            </w:pPr>
            <w:r>
              <w:t>Replication change number</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0x0E34</w:t>
            </w:r>
          </w:p>
        </w:tc>
        <w:tc>
          <w:tcPr>
            <w:tcW w:w="1346" w:type="dxa"/>
            <w:vAlign w:val="top"/>
          </w:tcPr>
          <w:p w:rsidR="00CD198A" w:rsidRDefault="0004023B">
            <w:pPr>
              <w:pStyle w:val="PacketDiagramBodyText"/>
              <w:spacing w:after="0"/>
            </w:pPr>
            <w:r>
              <w:rPr>
                <w:b/>
              </w:rPr>
              <w:t>PtypBinary</w:t>
            </w:r>
          </w:p>
        </w:tc>
        <w:tc>
          <w:tcPr>
            <w:tcW w:w="2956" w:type="dxa"/>
            <w:vAlign w:val="top"/>
          </w:tcPr>
          <w:p w:rsidR="00CD198A" w:rsidRDefault="0004023B">
            <w:pPr>
              <w:pStyle w:val="PacketDiagramBodyText"/>
              <w:spacing w:after="0"/>
              <w:rPr>
                <w:b/>
              </w:rPr>
            </w:pPr>
            <w:r>
              <w:rPr>
                <w:b/>
              </w:rPr>
              <w:t>PidTagReplVersionHistory</w:t>
            </w:r>
          </w:p>
        </w:tc>
        <w:tc>
          <w:tcPr>
            <w:tcW w:w="2753" w:type="dxa"/>
            <w:vAlign w:val="top"/>
          </w:tcPr>
          <w:p w:rsidR="00CD198A" w:rsidRDefault="0004023B">
            <w:pPr>
              <w:pStyle w:val="PacketDiagramBodyText"/>
              <w:spacing w:after="0"/>
            </w:pPr>
            <w:r>
              <w:t>Replication version history</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0x0E38</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PidTagReplFlags</w:t>
            </w:r>
          </w:p>
        </w:tc>
        <w:tc>
          <w:tcPr>
            <w:tcW w:w="2753" w:type="dxa"/>
            <w:vAlign w:val="top"/>
          </w:tcPr>
          <w:p w:rsidR="00CD198A" w:rsidRDefault="0004023B">
            <w:pPr>
              <w:pStyle w:val="PacketDiagramBodyText"/>
              <w:spacing w:after="0"/>
            </w:pPr>
            <w:r>
              <w:t>Replication flags</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0x0E3C</w:t>
            </w:r>
          </w:p>
        </w:tc>
        <w:tc>
          <w:tcPr>
            <w:tcW w:w="1346" w:type="dxa"/>
            <w:vAlign w:val="top"/>
          </w:tcPr>
          <w:p w:rsidR="00CD198A" w:rsidRDefault="0004023B">
            <w:pPr>
              <w:pStyle w:val="PacketDiagramBodyText"/>
              <w:spacing w:after="0"/>
            </w:pPr>
            <w:r>
              <w:rPr>
                <w:b/>
              </w:rPr>
              <w:t>PtypBinary</w:t>
            </w:r>
          </w:p>
        </w:tc>
        <w:tc>
          <w:tcPr>
            <w:tcW w:w="2956" w:type="dxa"/>
            <w:vAlign w:val="top"/>
          </w:tcPr>
          <w:p w:rsidR="00CD198A" w:rsidRDefault="0004023B">
            <w:pPr>
              <w:pStyle w:val="PacketDiagramBodyText"/>
              <w:spacing w:after="0"/>
              <w:rPr>
                <w:b/>
              </w:rPr>
            </w:pPr>
            <w:r>
              <w:rPr>
                <w:b/>
              </w:rPr>
              <w:t>PidTagReplCopiedfromVersionhistory</w:t>
            </w:r>
          </w:p>
        </w:tc>
        <w:tc>
          <w:tcPr>
            <w:tcW w:w="2753" w:type="dxa"/>
            <w:vAlign w:val="top"/>
          </w:tcPr>
          <w:p w:rsidR="00CD198A" w:rsidRDefault="0004023B">
            <w:pPr>
              <w:pStyle w:val="PacketDiagramBodyText"/>
              <w:spacing w:after="0"/>
            </w:pPr>
            <w:r>
              <w:t>Replication version information</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0x0E3D</w:t>
            </w:r>
          </w:p>
        </w:tc>
        <w:tc>
          <w:tcPr>
            <w:tcW w:w="1346" w:type="dxa"/>
            <w:vAlign w:val="top"/>
          </w:tcPr>
          <w:p w:rsidR="00CD198A" w:rsidRDefault="0004023B">
            <w:pPr>
              <w:pStyle w:val="PacketDiagramBodyText"/>
              <w:spacing w:after="0"/>
            </w:pPr>
            <w:r>
              <w:rPr>
                <w:b/>
              </w:rPr>
              <w:t>PtypBinary</w:t>
            </w:r>
          </w:p>
        </w:tc>
        <w:tc>
          <w:tcPr>
            <w:tcW w:w="2956" w:type="dxa"/>
            <w:vAlign w:val="top"/>
          </w:tcPr>
          <w:p w:rsidR="00CD198A" w:rsidRDefault="0004023B">
            <w:pPr>
              <w:pStyle w:val="PacketDiagramBodyText"/>
              <w:spacing w:after="0"/>
              <w:rPr>
                <w:b/>
              </w:rPr>
            </w:pPr>
            <w:r>
              <w:rPr>
                <w:b/>
              </w:rPr>
              <w:t>PidTagReplCopiedfromItemid</w:t>
            </w:r>
          </w:p>
        </w:tc>
        <w:tc>
          <w:tcPr>
            <w:tcW w:w="2753" w:type="dxa"/>
            <w:vAlign w:val="top"/>
          </w:tcPr>
          <w:p w:rsidR="00CD198A" w:rsidRDefault="0004023B">
            <w:pPr>
              <w:pStyle w:val="PacketDiagramBodyText"/>
              <w:spacing w:after="0"/>
            </w:pPr>
            <w:r>
              <w:t>Replication item ID information</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0x1097</w:t>
            </w:r>
          </w:p>
        </w:tc>
        <w:tc>
          <w:tcPr>
            <w:tcW w:w="1346" w:type="dxa"/>
            <w:vAlign w:val="top"/>
          </w:tcPr>
          <w:p w:rsidR="00CD198A" w:rsidRDefault="0004023B">
            <w:pPr>
              <w:pStyle w:val="PacketDiagramBodyText"/>
              <w:spacing w:after="0"/>
            </w:pPr>
            <w:r>
              <w:rPr>
                <w:b/>
              </w:rPr>
              <w:t>PtypInteger3</w:t>
            </w:r>
            <w:r>
              <w:rPr>
                <w:b/>
              </w:rPr>
              <w:lastRenderedPageBreak/>
              <w:t>2</w:t>
            </w:r>
          </w:p>
        </w:tc>
        <w:tc>
          <w:tcPr>
            <w:tcW w:w="2956" w:type="dxa"/>
            <w:vAlign w:val="top"/>
          </w:tcPr>
          <w:p w:rsidR="00CD198A" w:rsidRDefault="0004023B">
            <w:pPr>
              <w:pStyle w:val="PacketDiagramBodyText"/>
              <w:spacing w:after="0"/>
              <w:rPr>
                <w:b/>
              </w:rPr>
            </w:pPr>
            <w:r>
              <w:rPr>
                <w:b/>
              </w:rPr>
              <w:lastRenderedPageBreak/>
              <w:t>PidTagItemTemporaryFlags</w:t>
            </w:r>
          </w:p>
        </w:tc>
        <w:tc>
          <w:tcPr>
            <w:tcW w:w="2753" w:type="dxa"/>
            <w:vAlign w:val="top"/>
          </w:tcPr>
          <w:p w:rsidR="00CD198A" w:rsidRDefault="0004023B">
            <w:pPr>
              <w:pStyle w:val="PacketDiagramBodyText"/>
              <w:spacing w:after="0"/>
            </w:pPr>
            <w:r>
              <w:t>Temporary flags</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0x3008</w:t>
            </w:r>
          </w:p>
        </w:tc>
        <w:tc>
          <w:tcPr>
            <w:tcW w:w="1346" w:type="dxa"/>
            <w:vAlign w:val="top"/>
          </w:tcPr>
          <w:p w:rsidR="00CD198A" w:rsidRDefault="0004023B">
            <w:pPr>
              <w:pStyle w:val="PacketDiagramBodyText"/>
              <w:spacing w:after="0"/>
            </w:pPr>
            <w:r>
              <w:rPr>
                <w:b/>
              </w:rPr>
              <w:t>PtypTime</w:t>
            </w:r>
          </w:p>
        </w:tc>
        <w:tc>
          <w:tcPr>
            <w:tcW w:w="2956" w:type="dxa"/>
            <w:vAlign w:val="top"/>
          </w:tcPr>
          <w:p w:rsidR="00CD198A" w:rsidRDefault="0004023B">
            <w:pPr>
              <w:pStyle w:val="PacketDiagramBodyText"/>
              <w:spacing w:after="0"/>
              <w:rPr>
                <w:b/>
              </w:rPr>
            </w:pPr>
            <w:r>
              <w:rPr>
                <w:b/>
              </w:rPr>
              <w:t>PidTagLastModificationTime</w:t>
            </w:r>
          </w:p>
        </w:tc>
        <w:tc>
          <w:tcPr>
            <w:tcW w:w="2753" w:type="dxa"/>
            <w:vAlign w:val="top"/>
          </w:tcPr>
          <w:p w:rsidR="00CD198A" w:rsidRDefault="0004023B">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0x65C6</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 xml:space="preserve">PidTagSecureSubmitFlags </w:t>
            </w:r>
          </w:p>
        </w:tc>
        <w:tc>
          <w:tcPr>
            <w:tcW w:w="2753" w:type="dxa"/>
            <w:vAlign w:val="top"/>
          </w:tcPr>
          <w:p w:rsidR="00CD198A" w:rsidRDefault="0004023B">
            <w:pPr>
              <w:pStyle w:val="PacketDiagramBodyText"/>
              <w:spacing w:after="0"/>
            </w:pPr>
            <w:r>
              <w:t>Secure submit flags</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0x67F2</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PidTagLtpRowId</w:t>
            </w:r>
          </w:p>
        </w:tc>
        <w:tc>
          <w:tcPr>
            <w:tcW w:w="2753" w:type="dxa"/>
            <w:vAlign w:val="top"/>
          </w:tcPr>
          <w:p w:rsidR="00CD198A" w:rsidRDefault="0004023B">
            <w:pPr>
              <w:pStyle w:val="PacketDiagramBodyText"/>
              <w:spacing w:after="0"/>
            </w:pPr>
            <w:r>
              <w:t>LTP row ID</w:t>
            </w:r>
          </w:p>
        </w:tc>
        <w:tc>
          <w:tcPr>
            <w:tcW w:w="900" w:type="dxa"/>
            <w:vAlign w:val="top"/>
          </w:tcPr>
          <w:p w:rsidR="00CD198A" w:rsidRDefault="0004023B">
            <w:pPr>
              <w:pStyle w:val="PacketDiagramBodyText"/>
              <w:spacing w:after="0"/>
            </w:pPr>
            <w:r>
              <w:t>Y</w:t>
            </w:r>
          </w:p>
        </w:tc>
      </w:tr>
      <w:tr w:rsidR="00CD198A" w:rsidTr="00CD198A">
        <w:tc>
          <w:tcPr>
            <w:tcW w:w="883" w:type="dxa"/>
            <w:vAlign w:val="top"/>
          </w:tcPr>
          <w:p w:rsidR="00CD198A" w:rsidRDefault="0004023B">
            <w:pPr>
              <w:pStyle w:val="PacketDiagramBodyText"/>
              <w:spacing w:after="0"/>
            </w:pPr>
            <w:r>
              <w:t>0x67F3</w:t>
            </w:r>
          </w:p>
        </w:tc>
        <w:tc>
          <w:tcPr>
            <w:tcW w:w="1346" w:type="dxa"/>
            <w:vAlign w:val="top"/>
          </w:tcPr>
          <w:p w:rsidR="00CD198A" w:rsidRDefault="0004023B">
            <w:pPr>
              <w:pStyle w:val="PacketDiagramBodyText"/>
              <w:spacing w:after="0"/>
            </w:pPr>
            <w:r>
              <w:rPr>
                <w:b/>
              </w:rPr>
              <w:t>PtypInteger32</w:t>
            </w:r>
          </w:p>
        </w:tc>
        <w:tc>
          <w:tcPr>
            <w:tcW w:w="2956" w:type="dxa"/>
            <w:vAlign w:val="top"/>
          </w:tcPr>
          <w:p w:rsidR="00CD198A" w:rsidRDefault="0004023B">
            <w:pPr>
              <w:pStyle w:val="PacketDiagramBodyText"/>
              <w:spacing w:after="0"/>
              <w:rPr>
                <w:b/>
              </w:rPr>
            </w:pPr>
            <w:r>
              <w:rPr>
                <w:b/>
              </w:rPr>
              <w:t>PidTagLtpRowVer</w:t>
            </w:r>
          </w:p>
        </w:tc>
        <w:tc>
          <w:tcPr>
            <w:tcW w:w="2753" w:type="dxa"/>
            <w:vAlign w:val="top"/>
          </w:tcPr>
          <w:p w:rsidR="00CD198A" w:rsidRDefault="0004023B">
            <w:pPr>
              <w:pStyle w:val="PacketDiagramBodyText"/>
              <w:spacing w:after="0"/>
            </w:pPr>
            <w:r>
              <w:t>LTP row version</w:t>
            </w:r>
          </w:p>
        </w:tc>
        <w:tc>
          <w:tcPr>
            <w:tcW w:w="900" w:type="dxa"/>
            <w:vAlign w:val="top"/>
          </w:tcPr>
          <w:p w:rsidR="00CD198A" w:rsidRDefault="0004023B">
            <w:pPr>
              <w:pStyle w:val="PacketDiagramBodyText"/>
              <w:spacing w:after="0"/>
            </w:pPr>
            <w:r>
              <w:t>Y</w:t>
            </w:r>
          </w:p>
        </w:tc>
      </w:tr>
    </w:tbl>
    <w:p w:rsidR="00CD198A" w:rsidRDefault="0004023B">
      <w:r>
        <w:t xml:space="preserve">The right-most column indicates whether the property is copied from the Message object PC into the Contents TC row when a new Message object is created. </w:t>
      </w:r>
    </w:p>
    <w:p w:rsidR="00CD198A" w:rsidRDefault="0004023B">
      <w:pPr>
        <w:pStyle w:val="Heading5"/>
      </w:pPr>
      <w:bookmarkStart w:id="299" w:name="section_5a8713b7efa54f6caba75de42731e00f"/>
      <w:bookmarkStart w:id="300" w:name="_Toc190324486"/>
      <w:r>
        <w:t>Locating Message Object Nodes</w:t>
      </w:r>
      <w:bookmarkEnd w:id="299"/>
      <w:bookmarkEnd w:id="300"/>
    </w:p>
    <w:p w:rsidR="00CD198A" w:rsidRDefault="0004023B">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w:t>
      </w:r>
      <w:r>
        <w:t xml:space="preserve">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w:t>
      </w:r>
      <w:r>
        <w:t xml:space="preserve">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CD198A" w:rsidRDefault="0004023B">
      <w:pPr>
        <w:pStyle w:val="Heading4"/>
      </w:pPr>
      <w:bookmarkStart w:id="301" w:name="section_080c4dcfd9424e22b616dde6effa51e2"/>
      <w:bookmarkStart w:id="302" w:name="_Toc190324487"/>
      <w:r>
        <w:t>FAI Contents Table</w:t>
      </w:r>
      <w:bookmarkEnd w:id="301"/>
      <w:bookmarkEnd w:id="302"/>
      <w:r>
        <w:fldChar w:fldCharType="begin"/>
      </w:r>
      <w:r>
        <w:instrText xml:space="preserve"> XE "Details:FAI</w:instrText>
      </w:r>
      <w:r>
        <w:instrText xml:space="preserve">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CD198A" w:rsidRDefault="0004023B">
      <w:r>
        <w:t xml:space="preserve">The </w:t>
      </w:r>
      <w:hyperlink w:anchor="gt_d7d60068-8690-4d36-8dae-9d7f73dc77b9">
        <w:r>
          <w:rPr>
            <w:rStyle w:val="HyperlinkGreen"/>
            <w:b/>
          </w:rPr>
          <w:t>FAI contents table</w:t>
        </w:r>
      </w:hyperlink>
      <w:r>
        <w:t xml:space="preserve"> is a TC node identified with an NID</w:t>
      </w:r>
      <w:r>
        <w:t xml:space="preserve">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CD198A" w:rsidRDefault="0004023B">
      <w:pPr>
        <w:pStyle w:val="Heading5"/>
      </w:pPr>
      <w:bookmarkStart w:id="303" w:name="section_b2e619a06a9c41019dcb340ac41cf308"/>
      <w:bookmarkStart w:id="304" w:name="_Toc190324488"/>
      <w:r>
        <w:t>FAI Contents Table Template</w:t>
      </w:r>
      <w:bookmarkEnd w:id="303"/>
      <w:bookmarkEnd w:id="304"/>
    </w:p>
    <w:p w:rsidR="00CD198A" w:rsidRDefault="0004023B">
      <w:r>
        <w:t xml:space="preserve">Each PST MUST have one </w:t>
      </w:r>
      <w:hyperlink w:anchor="gt_d7d60068-8690-4d36-8dae-9d7f73dc77b9">
        <w:r>
          <w:rPr>
            <w:rStyle w:val="HyperlinkGreen"/>
            <w:b/>
          </w:rPr>
          <w:t>FAI contents table</w:t>
        </w:r>
      </w:hyperlink>
      <w:r>
        <w:t xml:space="preserve"> template, which is identified with an NID value of NID_ASSOC_CONTENTS_TABLE_TEMPLATE</w:t>
      </w:r>
      <w:r>
        <w:t xml:space="preserv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900" w:type="dxa"/>
          </w:tcPr>
          <w:p w:rsidR="00CD198A" w:rsidRDefault="0004023B">
            <w:pPr>
              <w:pStyle w:val="TableHeaderText"/>
              <w:spacing w:after="0"/>
              <w:jc w:val="center"/>
            </w:pPr>
            <w:r>
              <w:t>Property identifier</w:t>
            </w:r>
          </w:p>
        </w:tc>
        <w:tc>
          <w:tcPr>
            <w:tcW w:w="1350" w:type="dxa"/>
          </w:tcPr>
          <w:p w:rsidR="00CD198A" w:rsidRDefault="0004023B">
            <w:pPr>
              <w:pStyle w:val="TableHeaderText"/>
              <w:spacing w:after="0"/>
            </w:pPr>
            <w:r>
              <w:t>Property type</w:t>
            </w:r>
          </w:p>
        </w:tc>
        <w:tc>
          <w:tcPr>
            <w:tcW w:w="3330" w:type="dxa"/>
          </w:tcPr>
          <w:p w:rsidR="00CD198A" w:rsidRDefault="0004023B">
            <w:pPr>
              <w:pStyle w:val="TableHeaderText"/>
              <w:spacing w:after="0"/>
            </w:pPr>
            <w:r>
              <w:t>Friendly name</w:t>
            </w:r>
          </w:p>
        </w:tc>
        <w:tc>
          <w:tcPr>
            <w:tcW w:w="2160" w:type="dxa"/>
          </w:tcPr>
          <w:p w:rsidR="00CD198A" w:rsidRDefault="0004023B">
            <w:pPr>
              <w:pStyle w:val="TableHeaderText"/>
              <w:spacing w:after="0"/>
            </w:pPr>
            <w:r>
              <w:t>Description</w:t>
            </w:r>
          </w:p>
        </w:tc>
        <w:tc>
          <w:tcPr>
            <w:tcW w:w="900" w:type="dxa"/>
          </w:tcPr>
          <w:p w:rsidR="00CD198A" w:rsidRDefault="0004023B">
            <w:pPr>
              <w:pStyle w:val="TableHeaderText"/>
              <w:spacing w:after="0"/>
            </w:pPr>
            <w:r>
              <w:t>Copied?</w:t>
            </w:r>
          </w:p>
        </w:tc>
      </w:tr>
      <w:tr w:rsidR="00CD198A" w:rsidTr="00CD198A">
        <w:tc>
          <w:tcPr>
            <w:tcW w:w="900" w:type="dxa"/>
          </w:tcPr>
          <w:p w:rsidR="00CD198A" w:rsidRDefault="0004023B">
            <w:pPr>
              <w:pStyle w:val="TableBodyText"/>
              <w:spacing w:after="0"/>
            </w:pPr>
            <w:r>
              <w:t>0x001A</w:t>
            </w:r>
          </w:p>
        </w:tc>
        <w:tc>
          <w:tcPr>
            <w:tcW w:w="1350" w:type="dxa"/>
          </w:tcPr>
          <w:p w:rsidR="00CD198A" w:rsidRDefault="0004023B">
            <w:pPr>
              <w:pStyle w:val="TableBodyText"/>
              <w:spacing w:after="0"/>
            </w:pPr>
            <w:r>
              <w:rPr>
                <w:b/>
              </w:rPr>
              <w:t>PtypString</w:t>
            </w:r>
          </w:p>
        </w:tc>
        <w:tc>
          <w:tcPr>
            <w:tcW w:w="3330" w:type="dxa"/>
          </w:tcPr>
          <w:p w:rsidR="00CD198A" w:rsidRDefault="0004023B">
            <w:pPr>
              <w:pStyle w:val="TableBodyText"/>
              <w:spacing w:after="0"/>
              <w:rPr>
                <w:b/>
              </w:rPr>
            </w:pPr>
            <w:r>
              <w:rPr>
                <w:b/>
              </w:rPr>
              <w:t>PidTagMessageClass</w:t>
            </w:r>
          </w:p>
        </w:tc>
        <w:tc>
          <w:tcPr>
            <w:tcW w:w="2160" w:type="dxa"/>
          </w:tcPr>
          <w:p w:rsidR="00CD198A" w:rsidRDefault="0004023B">
            <w:pPr>
              <w:pStyle w:val="TableBodyText"/>
              <w:spacing w:after="0"/>
            </w:pPr>
            <w:r>
              <w:t xml:space="preserve">Message class. And it has an </w:t>
            </w:r>
            <w:r>
              <w:t>alternate name PidTagMessageClass_W.</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0x0E07</w:t>
            </w:r>
          </w:p>
        </w:tc>
        <w:tc>
          <w:tcPr>
            <w:tcW w:w="1350" w:type="dxa"/>
          </w:tcPr>
          <w:p w:rsidR="00CD198A" w:rsidRDefault="0004023B">
            <w:pPr>
              <w:pStyle w:val="TableBodyText"/>
              <w:spacing w:after="0"/>
            </w:pPr>
            <w:r>
              <w:rPr>
                <w:b/>
              </w:rPr>
              <w:t>PtypInteger32</w:t>
            </w:r>
          </w:p>
        </w:tc>
        <w:tc>
          <w:tcPr>
            <w:tcW w:w="3330" w:type="dxa"/>
          </w:tcPr>
          <w:p w:rsidR="00CD198A" w:rsidRDefault="0004023B">
            <w:pPr>
              <w:pStyle w:val="TableBodyText"/>
              <w:spacing w:after="0"/>
              <w:rPr>
                <w:b/>
              </w:rPr>
            </w:pPr>
            <w:r>
              <w:rPr>
                <w:b/>
              </w:rPr>
              <w:t>PidTagMessageFlags</w:t>
            </w:r>
          </w:p>
        </w:tc>
        <w:tc>
          <w:tcPr>
            <w:tcW w:w="2160" w:type="dxa"/>
          </w:tcPr>
          <w:p w:rsidR="00CD198A" w:rsidRDefault="0004023B">
            <w:pPr>
              <w:pStyle w:val="TableBodyText"/>
              <w:spacing w:after="0"/>
            </w:pPr>
            <w:r>
              <w:t>Message flags.</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0x0E17</w:t>
            </w:r>
          </w:p>
        </w:tc>
        <w:tc>
          <w:tcPr>
            <w:tcW w:w="1350" w:type="dxa"/>
          </w:tcPr>
          <w:p w:rsidR="00CD198A" w:rsidRDefault="0004023B">
            <w:pPr>
              <w:pStyle w:val="TableBodyText"/>
              <w:spacing w:after="0"/>
            </w:pPr>
            <w:r>
              <w:rPr>
                <w:b/>
              </w:rPr>
              <w:t>PtypInteger32</w:t>
            </w:r>
          </w:p>
        </w:tc>
        <w:tc>
          <w:tcPr>
            <w:tcW w:w="3330" w:type="dxa"/>
          </w:tcPr>
          <w:p w:rsidR="00CD198A" w:rsidRDefault="0004023B">
            <w:pPr>
              <w:pStyle w:val="TableBodyText"/>
              <w:spacing w:after="0"/>
              <w:rPr>
                <w:b/>
              </w:rPr>
            </w:pPr>
            <w:r>
              <w:rPr>
                <w:b/>
              </w:rPr>
              <w:t>PidTagMessageStatus</w:t>
            </w:r>
          </w:p>
        </w:tc>
        <w:tc>
          <w:tcPr>
            <w:tcW w:w="2160" w:type="dxa"/>
          </w:tcPr>
          <w:p w:rsidR="00CD198A" w:rsidRDefault="0004023B">
            <w:pPr>
              <w:pStyle w:val="TableBodyText"/>
              <w:spacing w:after="0"/>
            </w:pPr>
            <w:r>
              <w:t>Message status.</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0x3001</w:t>
            </w:r>
          </w:p>
        </w:tc>
        <w:tc>
          <w:tcPr>
            <w:tcW w:w="1350" w:type="dxa"/>
          </w:tcPr>
          <w:p w:rsidR="00CD198A" w:rsidRDefault="0004023B">
            <w:pPr>
              <w:pStyle w:val="TableBodyText"/>
              <w:spacing w:after="0"/>
            </w:pPr>
            <w:r>
              <w:rPr>
                <w:b/>
              </w:rPr>
              <w:t>PtypString</w:t>
            </w:r>
          </w:p>
        </w:tc>
        <w:tc>
          <w:tcPr>
            <w:tcW w:w="3330" w:type="dxa"/>
          </w:tcPr>
          <w:p w:rsidR="00CD198A" w:rsidRDefault="0004023B">
            <w:pPr>
              <w:pStyle w:val="TableBodyText"/>
              <w:spacing w:after="0"/>
              <w:rPr>
                <w:b/>
              </w:rPr>
            </w:pPr>
            <w:r>
              <w:rPr>
                <w:b/>
              </w:rPr>
              <w:t>PidTagDisplayName</w:t>
            </w:r>
          </w:p>
        </w:tc>
        <w:tc>
          <w:tcPr>
            <w:tcW w:w="2160" w:type="dxa"/>
          </w:tcPr>
          <w:p w:rsidR="00CD198A" w:rsidRDefault="0004023B">
            <w:pPr>
              <w:pStyle w:val="TableBodyText"/>
              <w:spacing w:after="0"/>
            </w:pPr>
            <w:r>
              <w:t xml:space="preserve">Display name. And it has an alternate name </w:t>
            </w:r>
            <w:r>
              <w:t>PidTagDisplayName_W.</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0x67F2</w:t>
            </w:r>
          </w:p>
        </w:tc>
        <w:tc>
          <w:tcPr>
            <w:tcW w:w="1350" w:type="dxa"/>
          </w:tcPr>
          <w:p w:rsidR="00CD198A" w:rsidRDefault="0004023B">
            <w:pPr>
              <w:pStyle w:val="TableBodyText"/>
              <w:spacing w:after="0"/>
            </w:pPr>
            <w:r>
              <w:rPr>
                <w:b/>
              </w:rPr>
              <w:t>PtypInteger32</w:t>
            </w:r>
          </w:p>
        </w:tc>
        <w:tc>
          <w:tcPr>
            <w:tcW w:w="3330" w:type="dxa"/>
          </w:tcPr>
          <w:p w:rsidR="00CD198A" w:rsidRDefault="0004023B">
            <w:pPr>
              <w:pStyle w:val="TableBodyText"/>
              <w:spacing w:after="0"/>
              <w:rPr>
                <w:b/>
              </w:rPr>
            </w:pPr>
            <w:r>
              <w:rPr>
                <w:b/>
              </w:rPr>
              <w:t>PidTagLtpRowId</w:t>
            </w:r>
          </w:p>
        </w:tc>
        <w:tc>
          <w:tcPr>
            <w:tcW w:w="2160" w:type="dxa"/>
          </w:tcPr>
          <w:p w:rsidR="00CD198A" w:rsidRDefault="0004023B">
            <w:pPr>
              <w:pStyle w:val="TableBodyText"/>
              <w:spacing w:after="0"/>
            </w:pPr>
            <w:r>
              <w:t>LTP row ID.</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0x67F3</w:t>
            </w:r>
          </w:p>
        </w:tc>
        <w:tc>
          <w:tcPr>
            <w:tcW w:w="1350" w:type="dxa"/>
          </w:tcPr>
          <w:p w:rsidR="00CD198A" w:rsidRDefault="0004023B">
            <w:pPr>
              <w:pStyle w:val="TableBodyText"/>
              <w:spacing w:after="0"/>
            </w:pPr>
            <w:r>
              <w:rPr>
                <w:b/>
              </w:rPr>
              <w:t>PtypInteger</w:t>
            </w:r>
            <w:r>
              <w:rPr>
                <w:b/>
              </w:rPr>
              <w:lastRenderedPageBreak/>
              <w:t>32</w:t>
            </w:r>
          </w:p>
        </w:tc>
        <w:tc>
          <w:tcPr>
            <w:tcW w:w="3330" w:type="dxa"/>
          </w:tcPr>
          <w:p w:rsidR="00CD198A" w:rsidRDefault="0004023B">
            <w:pPr>
              <w:pStyle w:val="TableBodyText"/>
              <w:spacing w:after="0"/>
              <w:rPr>
                <w:b/>
              </w:rPr>
            </w:pPr>
            <w:r>
              <w:rPr>
                <w:b/>
              </w:rPr>
              <w:lastRenderedPageBreak/>
              <w:t>PidTagLtpRowVer</w:t>
            </w:r>
          </w:p>
        </w:tc>
        <w:tc>
          <w:tcPr>
            <w:tcW w:w="2160" w:type="dxa"/>
          </w:tcPr>
          <w:p w:rsidR="00CD198A" w:rsidRDefault="0004023B">
            <w:pPr>
              <w:pStyle w:val="TableBodyText"/>
              <w:spacing w:after="0"/>
            </w:pPr>
            <w:r>
              <w:t>LTP row version.</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0x6800</w:t>
            </w:r>
          </w:p>
        </w:tc>
        <w:tc>
          <w:tcPr>
            <w:tcW w:w="1350" w:type="dxa"/>
          </w:tcPr>
          <w:p w:rsidR="00CD198A" w:rsidRDefault="0004023B">
            <w:pPr>
              <w:pStyle w:val="TableBodyText"/>
              <w:spacing w:after="0"/>
            </w:pPr>
            <w:r>
              <w:rPr>
                <w:b/>
              </w:rPr>
              <w:t>PtypString</w:t>
            </w:r>
          </w:p>
        </w:tc>
        <w:tc>
          <w:tcPr>
            <w:tcW w:w="3330" w:type="dxa"/>
          </w:tcPr>
          <w:p w:rsidR="00CD198A" w:rsidRDefault="0004023B">
            <w:pPr>
              <w:pStyle w:val="TableBodyText"/>
              <w:spacing w:after="0"/>
              <w:rPr>
                <w:b/>
              </w:rPr>
            </w:pPr>
            <w:r>
              <w:rPr>
                <w:b/>
              </w:rPr>
              <w:t>PidTagOfflineAddressBookName</w:t>
            </w:r>
          </w:p>
        </w:tc>
        <w:tc>
          <w:tcPr>
            <w:tcW w:w="2160" w:type="dxa"/>
          </w:tcPr>
          <w:p w:rsidR="00CD198A" w:rsidRDefault="0004023B">
            <w:pPr>
              <w:pStyle w:val="TableBodyText"/>
              <w:spacing w:after="0"/>
            </w:pPr>
            <w:r>
              <w:t>OAB name. And it has an alternate name PidTagOfflineAddressBookName_W.</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0x6803</w:t>
            </w:r>
          </w:p>
        </w:tc>
        <w:tc>
          <w:tcPr>
            <w:tcW w:w="1350" w:type="dxa"/>
          </w:tcPr>
          <w:p w:rsidR="00CD198A" w:rsidRDefault="0004023B">
            <w:pPr>
              <w:pStyle w:val="TableBodyText"/>
              <w:spacing w:after="0"/>
            </w:pPr>
            <w:r>
              <w:rPr>
                <w:b/>
              </w:rPr>
              <w:t>PtypBoolean</w:t>
            </w:r>
          </w:p>
        </w:tc>
        <w:tc>
          <w:tcPr>
            <w:tcW w:w="3330" w:type="dxa"/>
          </w:tcPr>
          <w:p w:rsidR="00CD198A" w:rsidRDefault="0004023B">
            <w:pPr>
              <w:pStyle w:val="TableBodyText"/>
              <w:spacing w:after="0"/>
              <w:rPr>
                <w:b/>
              </w:rPr>
            </w:pPr>
            <w:r>
              <w:rPr>
                <w:b/>
              </w:rPr>
              <w:t>PidTagSendOutlookRecallReport</w:t>
            </w:r>
          </w:p>
        </w:tc>
        <w:tc>
          <w:tcPr>
            <w:tcW w:w="2160" w:type="dxa"/>
          </w:tcPr>
          <w:p w:rsidR="00CD198A" w:rsidRDefault="0004023B">
            <w:pPr>
              <w:pStyle w:val="TableBodyText"/>
              <w:spacing w:after="0"/>
            </w:pPr>
            <w:r>
              <w:t>Send recall report.</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0x6805</w:t>
            </w:r>
          </w:p>
        </w:tc>
        <w:tc>
          <w:tcPr>
            <w:tcW w:w="1350" w:type="dxa"/>
          </w:tcPr>
          <w:p w:rsidR="00CD198A" w:rsidRDefault="0004023B">
            <w:pPr>
              <w:pStyle w:val="TableBodyText"/>
              <w:spacing w:after="0"/>
            </w:pPr>
            <w:r>
              <w:rPr>
                <w:b/>
              </w:rPr>
              <w:t>PtypMultipleInteger32</w:t>
            </w:r>
          </w:p>
        </w:tc>
        <w:tc>
          <w:tcPr>
            <w:tcW w:w="3330" w:type="dxa"/>
          </w:tcPr>
          <w:p w:rsidR="00CD198A" w:rsidRDefault="0004023B">
            <w:pPr>
              <w:pStyle w:val="TableBodyText"/>
              <w:spacing w:after="0"/>
              <w:rPr>
                <w:b/>
              </w:rPr>
            </w:pPr>
            <w:r>
              <w:rPr>
                <w:b/>
              </w:rPr>
              <w:t>PidTagOfflineAddressBookTruncatedProperties</w:t>
            </w:r>
          </w:p>
        </w:tc>
        <w:tc>
          <w:tcPr>
            <w:tcW w:w="2160" w:type="dxa"/>
          </w:tcPr>
          <w:p w:rsidR="00CD198A" w:rsidRDefault="0004023B">
            <w:pPr>
              <w:pStyle w:val="TableBodyText"/>
              <w:spacing w:after="0"/>
            </w:pPr>
            <w:r>
              <w:t>OAB truncated properties.</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0x7003</w:t>
            </w:r>
          </w:p>
        </w:tc>
        <w:tc>
          <w:tcPr>
            <w:tcW w:w="1350" w:type="dxa"/>
          </w:tcPr>
          <w:p w:rsidR="00CD198A" w:rsidRDefault="0004023B">
            <w:pPr>
              <w:pStyle w:val="TableBodyText"/>
              <w:spacing w:after="0"/>
            </w:pPr>
            <w:r>
              <w:rPr>
                <w:b/>
              </w:rPr>
              <w:t>PtypInteger32</w:t>
            </w:r>
          </w:p>
        </w:tc>
        <w:tc>
          <w:tcPr>
            <w:tcW w:w="3330" w:type="dxa"/>
          </w:tcPr>
          <w:p w:rsidR="00CD198A" w:rsidRDefault="0004023B">
            <w:pPr>
              <w:pStyle w:val="TableBodyText"/>
              <w:spacing w:after="0"/>
              <w:rPr>
                <w:b/>
              </w:rPr>
            </w:pPr>
            <w:r>
              <w:rPr>
                <w:b/>
              </w:rPr>
              <w:t>PidTagViewDescriptorFlags</w:t>
            </w:r>
          </w:p>
        </w:tc>
        <w:tc>
          <w:tcPr>
            <w:tcW w:w="2160" w:type="dxa"/>
          </w:tcPr>
          <w:p w:rsidR="00CD198A" w:rsidRDefault="0004023B">
            <w:pPr>
              <w:pStyle w:val="TableBodyText"/>
              <w:spacing w:after="0"/>
            </w:pPr>
            <w:r>
              <w:t>View descriptor flags.</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0x7004</w:t>
            </w:r>
          </w:p>
        </w:tc>
        <w:tc>
          <w:tcPr>
            <w:tcW w:w="1350" w:type="dxa"/>
          </w:tcPr>
          <w:p w:rsidR="00CD198A" w:rsidRDefault="0004023B">
            <w:pPr>
              <w:pStyle w:val="TableBodyText"/>
              <w:spacing w:after="0"/>
            </w:pPr>
            <w:r>
              <w:rPr>
                <w:b/>
              </w:rPr>
              <w:t>PtypBinary</w:t>
            </w:r>
          </w:p>
        </w:tc>
        <w:tc>
          <w:tcPr>
            <w:tcW w:w="3330" w:type="dxa"/>
          </w:tcPr>
          <w:p w:rsidR="00CD198A" w:rsidRDefault="0004023B">
            <w:pPr>
              <w:pStyle w:val="TableBodyText"/>
              <w:spacing w:after="0"/>
              <w:rPr>
                <w:b/>
              </w:rPr>
            </w:pPr>
            <w:r>
              <w:rPr>
                <w:b/>
              </w:rPr>
              <w:t>PidTagViewDescriptorLinkTo</w:t>
            </w:r>
          </w:p>
        </w:tc>
        <w:tc>
          <w:tcPr>
            <w:tcW w:w="2160" w:type="dxa"/>
          </w:tcPr>
          <w:p w:rsidR="00CD198A" w:rsidRDefault="0004023B">
            <w:pPr>
              <w:pStyle w:val="TableBodyText"/>
              <w:spacing w:after="0"/>
            </w:pPr>
            <w:r>
              <w:t>View descriptor link.</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0x7005</w:t>
            </w:r>
          </w:p>
        </w:tc>
        <w:tc>
          <w:tcPr>
            <w:tcW w:w="1350" w:type="dxa"/>
          </w:tcPr>
          <w:p w:rsidR="00CD198A" w:rsidRDefault="0004023B">
            <w:pPr>
              <w:pStyle w:val="TableBodyText"/>
              <w:spacing w:after="0"/>
            </w:pPr>
            <w:r>
              <w:rPr>
                <w:b/>
              </w:rPr>
              <w:t>PtypBinary</w:t>
            </w:r>
          </w:p>
        </w:tc>
        <w:tc>
          <w:tcPr>
            <w:tcW w:w="3330" w:type="dxa"/>
          </w:tcPr>
          <w:p w:rsidR="00CD198A" w:rsidRDefault="0004023B">
            <w:pPr>
              <w:pStyle w:val="TableBodyText"/>
              <w:spacing w:after="0"/>
              <w:rPr>
                <w:b/>
              </w:rPr>
            </w:pPr>
            <w:r>
              <w:rPr>
                <w:b/>
              </w:rPr>
              <w:t>PidTagViewDescriptorViewFolder</w:t>
            </w:r>
          </w:p>
        </w:tc>
        <w:tc>
          <w:tcPr>
            <w:tcW w:w="2160" w:type="dxa"/>
          </w:tcPr>
          <w:p w:rsidR="00CD198A" w:rsidRDefault="0004023B">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0x7006</w:t>
            </w:r>
          </w:p>
        </w:tc>
        <w:tc>
          <w:tcPr>
            <w:tcW w:w="1350" w:type="dxa"/>
          </w:tcPr>
          <w:p w:rsidR="00CD198A" w:rsidRDefault="0004023B">
            <w:pPr>
              <w:pStyle w:val="TableBodyText"/>
              <w:spacing w:after="0"/>
            </w:pPr>
            <w:r>
              <w:rPr>
                <w:b/>
              </w:rPr>
              <w:t>PtypString</w:t>
            </w:r>
          </w:p>
        </w:tc>
        <w:tc>
          <w:tcPr>
            <w:tcW w:w="3330" w:type="dxa"/>
          </w:tcPr>
          <w:p w:rsidR="00CD198A" w:rsidRDefault="0004023B">
            <w:pPr>
              <w:pStyle w:val="TableBodyText"/>
              <w:spacing w:after="0"/>
              <w:rPr>
                <w:b/>
              </w:rPr>
            </w:pPr>
            <w:r>
              <w:rPr>
                <w:b/>
              </w:rPr>
              <w:t>PidTagViewDescriptorName</w:t>
            </w:r>
          </w:p>
        </w:tc>
        <w:tc>
          <w:tcPr>
            <w:tcW w:w="2160" w:type="dxa"/>
          </w:tcPr>
          <w:p w:rsidR="00CD198A" w:rsidRDefault="0004023B">
            <w:pPr>
              <w:pStyle w:val="TableBodyText"/>
              <w:spacing w:after="0"/>
            </w:pPr>
            <w:r>
              <w:t xml:space="preserve">View </w:t>
            </w:r>
            <w:r>
              <w:t>descriptor name. And it has an alternate name PidTagViewDescriptorName_W.</w:t>
            </w:r>
          </w:p>
        </w:tc>
        <w:tc>
          <w:tcPr>
            <w:tcW w:w="900" w:type="dxa"/>
          </w:tcPr>
          <w:p w:rsidR="00CD198A" w:rsidRDefault="0004023B">
            <w:pPr>
              <w:pStyle w:val="TableBodyText"/>
              <w:spacing w:after="0"/>
            </w:pPr>
            <w:r>
              <w:t>Y</w:t>
            </w:r>
          </w:p>
        </w:tc>
      </w:tr>
      <w:tr w:rsidR="00CD198A" w:rsidTr="00CD198A">
        <w:tc>
          <w:tcPr>
            <w:tcW w:w="900" w:type="dxa"/>
          </w:tcPr>
          <w:p w:rsidR="00CD198A" w:rsidRDefault="0004023B">
            <w:pPr>
              <w:pStyle w:val="TableBodyText"/>
              <w:spacing w:after="0"/>
            </w:pPr>
            <w:r>
              <w:t>0x7007</w:t>
            </w:r>
          </w:p>
        </w:tc>
        <w:tc>
          <w:tcPr>
            <w:tcW w:w="1350" w:type="dxa"/>
          </w:tcPr>
          <w:p w:rsidR="00CD198A" w:rsidRDefault="0004023B">
            <w:pPr>
              <w:pStyle w:val="TableBodyText"/>
              <w:spacing w:after="0"/>
            </w:pPr>
            <w:r>
              <w:rPr>
                <w:b/>
              </w:rPr>
              <w:t>PtypInteger32</w:t>
            </w:r>
          </w:p>
        </w:tc>
        <w:tc>
          <w:tcPr>
            <w:tcW w:w="3330" w:type="dxa"/>
          </w:tcPr>
          <w:p w:rsidR="00CD198A" w:rsidRDefault="0004023B">
            <w:pPr>
              <w:pStyle w:val="TableBodyText"/>
              <w:spacing w:after="0"/>
              <w:rPr>
                <w:b/>
              </w:rPr>
            </w:pPr>
            <w:r>
              <w:rPr>
                <w:b/>
              </w:rPr>
              <w:t>PidTagViewDescriptorVersion</w:t>
            </w:r>
          </w:p>
        </w:tc>
        <w:tc>
          <w:tcPr>
            <w:tcW w:w="2160" w:type="dxa"/>
          </w:tcPr>
          <w:p w:rsidR="00CD198A" w:rsidRDefault="0004023B">
            <w:pPr>
              <w:pStyle w:val="TableBodyText"/>
              <w:spacing w:after="0"/>
            </w:pPr>
            <w:r>
              <w:t>View descriptor version.</w:t>
            </w:r>
          </w:p>
        </w:tc>
        <w:tc>
          <w:tcPr>
            <w:tcW w:w="900" w:type="dxa"/>
          </w:tcPr>
          <w:p w:rsidR="00CD198A" w:rsidRDefault="0004023B">
            <w:pPr>
              <w:pStyle w:val="TableBodyText"/>
              <w:spacing w:after="0"/>
            </w:pPr>
            <w:r>
              <w:t>Y</w:t>
            </w:r>
          </w:p>
        </w:tc>
      </w:tr>
    </w:tbl>
    <w:p w:rsidR="00CD198A" w:rsidRDefault="00CD198A"/>
    <w:p w:rsidR="00CD198A" w:rsidRDefault="0004023B">
      <w:pPr>
        <w:pStyle w:val="Heading4"/>
      </w:pPr>
      <w:bookmarkStart w:id="305" w:name="section_412a79f35b1249b3848fda1738233db1"/>
      <w:bookmarkStart w:id="306" w:name="_Toc190324489"/>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w:instrText>
      </w:r>
      <w:r>
        <w:instrText xml:space="preserve">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CD198A" w:rsidRDefault="0004023B">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CD198A" w:rsidRDefault="0004023B">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CD198A" w:rsidRDefault="0004023B">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CD198A" w:rsidRDefault="0004023B">
      <w:r>
        <w:t>The preceding example illustrates how the various elements of a Folder object</w:t>
      </w:r>
      <w:r>
        <w:t xml:space="preserve"> work together to represent a Folder object hierarchy. The equivalent "tree view" of the hierarchy is indicated on the right.</w:t>
      </w:r>
    </w:p>
    <w:p w:rsidR="00CD198A" w:rsidRDefault="0004023B">
      <w:r>
        <w:t xml:space="preserve">At the top of the hierarchy is Folder object 1, which contains 3 </w:t>
      </w:r>
      <w:hyperlink w:anchor="gt_b6c15d0c-d992-421d-ba96-99d3b63894cf">
        <w:r>
          <w:rPr>
            <w:rStyle w:val="HyperlinkGreen"/>
            <w:b/>
          </w:rPr>
          <w:t>Mes</w:t>
        </w:r>
        <w:r>
          <w:rPr>
            <w:rStyle w:val="HyperlinkGreen"/>
            <w:b/>
          </w:rPr>
          <w:t>sage objects</w:t>
        </w:r>
      </w:hyperlink>
      <w:r>
        <w:t xml:space="preserve"> and 2 sub-Folder objects. The PC contains all the properties associated with Folder object 1, where the hierarchy table (HT) contains information about the 2 sub-Folder objects: Folder object 2 and Folder object 3. The information about the 3 </w:t>
      </w:r>
      <w:r>
        <w:t xml:space="preserve">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r>
          <w:rPr>
            <w:rStyle w:val="Hyperlink"/>
          </w:rPr>
          <w:t>]</w:t>
        </w:r>
      </w:hyperlink>
      <w:r>
        <w:t xml:space="preserve"> section 1.3.2. In addition, the </w:t>
      </w:r>
      <w:r>
        <w:rPr>
          <w:b/>
        </w:rPr>
        <w:t>RowIndex</w:t>
      </w:r>
      <w:r>
        <w:t xml:space="preserve"> of Folder object 1's HT contains the necessary NID mappings that enable navigation from Folder object 1 to Folder objects 2 and 3. The relationship applies recursively to Folder object 2 and Folder object 3, and e</w:t>
      </w:r>
      <w:r>
        <w:t>ventually, to Folder object 4, as shown in the preceding diagram.</w:t>
      </w:r>
    </w:p>
    <w:p w:rsidR="00CD198A" w:rsidRDefault="0004023B">
      <w:r>
        <w:t xml:space="preserve">Note the use of the </w:t>
      </w:r>
      <w:r>
        <w:rPr>
          <w:b/>
        </w:rPr>
        <w:t>nidParent</w:t>
      </w:r>
      <w:r>
        <w:t xml:space="preserve"> field in the hierarchy table node to point back to the NID of the parent Folder object. Also note that all arrows eventually point to the Folder object PC node,</w:t>
      </w:r>
      <w:r>
        <w:t xml:space="preserve"> whose NID can be replaced with different NID_TYPEs to access the other TCs.</w:t>
      </w:r>
    </w:p>
    <w:p w:rsidR="00CD198A" w:rsidRDefault="0004023B">
      <w:pPr>
        <w:pStyle w:val="Heading4"/>
      </w:pPr>
      <w:bookmarkStart w:id="307" w:name="section_55516aaad441433691fdba168ca9311c"/>
      <w:bookmarkStart w:id="308" w:name="_Toc190324490"/>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modifying a folder templa</w:instrText>
      </w:r>
      <w:r>
        <w:instrText xml:space="preserve">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CD198A" w:rsidRDefault="0004023B">
      <w:r>
        <w:t>Modifying the list of columns in a folder template table TC impact</w:t>
      </w:r>
      <w:r>
        <w:t xml:space="preserve">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created prior to th</w:t>
      </w:r>
      <w:r>
        <w:t>e modification. Implementations MUST NOT remove columns from a template Table that is part of its original template Table definition.</w:t>
      </w:r>
    </w:p>
    <w:p w:rsidR="00CD198A" w:rsidRDefault="0004023B">
      <w:r>
        <w:t>Implementations MUST NOT create data rows in a folder template table.</w:t>
      </w:r>
    </w:p>
    <w:p w:rsidR="00CD198A" w:rsidRDefault="0004023B">
      <w:pPr>
        <w:pStyle w:val="Heading4"/>
      </w:pPr>
      <w:bookmarkStart w:id="309" w:name="section_0bee3de86e12459aa659d211d0076e7d"/>
      <w:bookmarkStart w:id="310" w:name="_Toc190324491"/>
      <w:r>
        <w:t>Implications of Modifying a Folder Object TC</w:t>
      </w:r>
      <w:bookmarkEnd w:id="309"/>
      <w:bookmarkEnd w:id="310"/>
      <w:r>
        <w:fldChar w:fldCharType="begin"/>
      </w:r>
      <w:r>
        <w:instrText xml:space="preserve"> XE "Det</w:instrText>
      </w:r>
      <w:r>
        <w:instrText xml:space="preserve">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Layer:Folders – implications </w:instrText>
      </w:r>
      <w:r>
        <w:instrText xml:space="preserve">of modifying a folder object TC" </w:instrText>
      </w:r>
      <w:r>
        <w:fldChar w:fldCharType="end"/>
      </w:r>
    </w:p>
    <w:p w:rsidR="00CD198A" w:rsidRDefault="0004023B">
      <w:r>
        <w:t xml:space="preserve">In general, columns can be added to existing </w:t>
      </w:r>
      <w:hyperlink w:anchor="gt_0682daa7-c1b8-419b-8a32-6048833d0b72">
        <w:r>
          <w:rPr>
            <w:rStyle w:val="HyperlinkGreen"/>
            <w:b/>
          </w:rPr>
          <w:t>Folder object</w:t>
        </w:r>
      </w:hyperlink>
      <w:r>
        <w:t xml:space="preserve"> TCs. Any new columns added to a Folder object TC MUST also be copied from the child object, if the </w:t>
      </w:r>
      <w:r>
        <w:t>property exists in the child object, otherwise, the new column is marked as non-existent for that particular row. Implementations MUST also make sure that the information in the TC is kept in sync with the underlying child objects.</w:t>
      </w:r>
    </w:p>
    <w:p w:rsidR="00CD198A" w:rsidRDefault="0004023B">
      <w:r>
        <w:t>Implementations MUST NOT</w:t>
      </w:r>
      <w:r>
        <w:t xml:space="preserve"> remove columns form a TC (that is, remove a TCOLDESC).</w:t>
      </w:r>
    </w:p>
    <w:p w:rsidR="00CD198A" w:rsidRDefault="0004023B">
      <w:pPr>
        <w:pStyle w:val="Heading3"/>
      </w:pPr>
      <w:bookmarkStart w:id="311" w:name="section_1042af37aaa44edcbffd90a1ede24188"/>
      <w:bookmarkStart w:id="312" w:name="_Toc190324492"/>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CD198A" w:rsidRDefault="0004023B">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object is contained in a single top-level node (that is, accessed through a single top-le</w:t>
      </w:r>
      <w:r>
        <w:t>vel NID). Both the data block and subnode are used in a Message object node, where the data block contains a PC structure that contains the immediate properties of the Message object, and the subnode contains a number of composite structures that contain i</w:t>
      </w:r>
      <w:r>
        <w:t xml:space="preserve">nformation such as the Recipient List and </w:t>
      </w:r>
      <w:hyperlink w:anchor="gt_6ab4cacc-0e1a-4843-b9e5-4f1fee5a695a">
        <w:r>
          <w:rPr>
            <w:rStyle w:val="HyperlinkGreen"/>
            <w:b/>
          </w:rPr>
          <w:t>Attachment objects</w:t>
        </w:r>
      </w:hyperlink>
      <w:r>
        <w:t>, if any.</w:t>
      </w:r>
    </w:p>
    <w:p w:rsidR="00CD198A" w:rsidRDefault="0004023B">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CD198A" w:rsidRDefault="0004023B">
      <w:r>
        <w:t>The preceding diagram is an illustration of the various</w:t>
      </w:r>
      <w:r>
        <w:t xml:space="preserve"> components of a Message object node. The data block contains the Message object PC, which contains the properties associated with this Message object. The subnode of the Message object can contain a number of objects, such as: a Recipient Table TC, an opt</w:t>
      </w:r>
      <w:r>
        <w:t>ional Attachment Table TC, optional Attachment object PCs, as well as variable-size data from the Message object PC that cannot fit directly into the Message object PC heap. The subnode BTree contains an array of subnodes that are identified using internal</w:t>
      </w:r>
      <w:r>
        <w:t xml:space="preserve"> NIDs (that is, unique within the Message object node only). The contents of each subnode are identified primarily by the NID_TYPE. The following table lists the NID_TYPEs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605" w:type="dxa"/>
          </w:tcPr>
          <w:p w:rsidR="00CD198A" w:rsidRDefault="0004023B">
            <w:pPr>
              <w:pStyle w:val="TableHeaderText"/>
              <w:spacing w:after="0"/>
              <w:jc w:val="center"/>
            </w:pPr>
            <w:r>
              <w:t>NID_TYPE</w:t>
            </w:r>
          </w:p>
        </w:tc>
        <w:tc>
          <w:tcPr>
            <w:tcW w:w="4334" w:type="dxa"/>
          </w:tcPr>
          <w:p w:rsidR="00CD198A" w:rsidRDefault="0004023B">
            <w:pPr>
              <w:pStyle w:val="TableHeaderText"/>
              <w:spacing w:after="0"/>
            </w:pPr>
            <w:r>
              <w:t>Description</w:t>
            </w:r>
          </w:p>
        </w:tc>
        <w:tc>
          <w:tcPr>
            <w:tcW w:w="279" w:type="dxa"/>
          </w:tcPr>
          <w:p w:rsidR="00CD198A" w:rsidRDefault="0004023B">
            <w:pPr>
              <w:pStyle w:val="TableHeaderText"/>
              <w:spacing w:after="0"/>
              <w:jc w:val="center"/>
            </w:pPr>
            <w:r>
              <w:t>Requ</w:t>
            </w:r>
            <w:r>
              <w:t>ired?</w:t>
            </w:r>
          </w:p>
        </w:tc>
      </w:tr>
      <w:tr w:rsidR="00CD198A" w:rsidTr="00CD198A">
        <w:tc>
          <w:tcPr>
            <w:tcW w:w="2605" w:type="dxa"/>
          </w:tcPr>
          <w:p w:rsidR="00CD198A" w:rsidRDefault="0004023B">
            <w:pPr>
              <w:pStyle w:val="TableBodyText"/>
              <w:spacing w:after="0"/>
            </w:pPr>
            <w:r>
              <w:t>NID_TYPE_RECIPIENT_TABLE</w:t>
            </w:r>
          </w:p>
        </w:tc>
        <w:tc>
          <w:tcPr>
            <w:tcW w:w="4334" w:type="dxa"/>
          </w:tcPr>
          <w:p w:rsidR="00CD198A" w:rsidRDefault="0004023B">
            <w:pPr>
              <w:pStyle w:val="TableBodyText"/>
              <w:spacing w:after="0"/>
            </w:pPr>
            <w:r>
              <w:t>The subnode is a Message Recipient Table.</w:t>
            </w:r>
          </w:p>
        </w:tc>
        <w:tc>
          <w:tcPr>
            <w:tcW w:w="279" w:type="dxa"/>
          </w:tcPr>
          <w:p w:rsidR="00CD198A" w:rsidRDefault="0004023B">
            <w:pPr>
              <w:pStyle w:val="TableBodyText"/>
              <w:spacing w:after="0"/>
              <w:jc w:val="center"/>
            </w:pPr>
            <w:r>
              <w:t>Y</w:t>
            </w:r>
          </w:p>
        </w:tc>
      </w:tr>
      <w:tr w:rsidR="00CD198A" w:rsidTr="00CD198A">
        <w:tc>
          <w:tcPr>
            <w:tcW w:w="2605" w:type="dxa"/>
          </w:tcPr>
          <w:p w:rsidR="00CD198A" w:rsidRDefault="0004023B">
            <w:pPr>
              <w:pStyle w:val="TableBodyText"/>
              <w:spacing w:after="0"/>
            </w:pPr>
            <w:r>
              <w:t>NID_TYPE_ATTACHMENT_TABLE</w:t>
            </w:r>
          </w:p>
        </w:tc>
        <w:tc>
          <w:tcPr>
            <w:tcW w:w="4334" w:type="dxa"/>
          </w:tcPr>
          <w:p w:rsidR="00CD198A" w:rsidRDefault="0004023B">
            <w:pPr>
              <w:pStyle w:val="TableBodyText"/>
              <w:spacing w:after="0"/>
            </w:pPr>
            <w:r>
              <w:t>The subnode is an Attachment Table (optional).</w:t>
            </w:r>
          </w:p>
        </w:tc>
        <w:tc>
          <w:tcPr>
            <w:tcW w:w="279" w:type="dxa"/>
          </w:tcPr>
          <w:p w:rsidR="00CD198A" w:rsidRDefault="0004023B">
            <w:pPr>
              <w:pStyle w:val="TableBodyText"/>
              <w:spacing w:after="0"/>
              <w:jc w:val="center"/>
            </w:pPr>
            <w:r>
              <w:t>N</w:t>
            </w:r>
          </w:p>
        </w:tc>
      </w:tr>
      <w:tr w:rsidR="00CD198A" w:rsidTr="00CD198A">
        <w:tc>
          <w:tcPr>
            <w:tcW w:w="2605" w:type="dxa"/>
          </w:tcPr>
          <w:p w:rsidR="00CD198A" w:rsidRDefault="0004023B">
            <w:pPr>
              <w:pStyle w:val="TableBodyText"/>
              <w:spacing w:after="0"/>
            </w:pPr>
            <w:r>
              <w:t>NID_TYPE_ATTACHMENT</w:t>
            </w:r>
          </w:p>
        </w:tc>
        <w:tc>
          <w:tcPr>
            <w:tcW w:w="4334" w:type="dxa"/>
          </w:tcPr>
          <w:p w:rsidR="00CD198A" w:rsidRDefault="0004023B">
            <w:pPr>
              <w:pStyle w:val="TableBodyText"/>
              <w:spacing w:after="0"/>
            </w:pPr>
            <w:r>
              <w:t>The subnode is an Attachment object.</w:t>
            </w:r>
          </w:p>
        </w:tc>
        <w:tc>
          <w:tcPr>
            <w:tcW w:w="279" w:type="dxa"/>
          </w:tcPr>
          <w:p w:rsidR="00CD198A" w:rsidRDefault="0004023B">
            <w:pPr>
              <w:pStyle w:val="TableBodyText"/>
              <w:spacing w:after="0"/>
              <w:jc w:val="center"/>
            </w:pPr>
            <w:r>
              <w:t>N</w:t>
            </w:r>
          </w:p>
        </w:tc>
      </w:tr>
      <w:tr w:rsidR="00CD198A" w:rsidTr="00CD198A">
        <w:tc>
          <w:tcPr>
            <w:tcW w:w="2605" w:type="dxa"/>
          </w:tcPr>
          <w:p w:rsidR="00CD198A" w:rsidRDefault="0004023B">
            <w:pPr>
              <w:pStyle w:val="TableBodyText"/>
              <w:spacing w:after="0"/>
            </w:pPr>
            <w:r>
              <w:t>NID_TYPE_LTP</w:t>
            </w:r>
          </w:p>
        </w:tc>
        <w:tc>
          <w:tcPr>
            <w:tcW w:w="4334" w:type="dxa"/>
          </w:tcPr>
          <w:p w:rsidR="00CD198A" w:rsidRDefault="0004023B">
            <w:pPr>
              <w:pStyle w:val="TableBodyText"/>
              <w:spacing w:after="0"/>
            </w:pPr>
            <w:r>
              <w:t xml:space="preserve">The subnode contains raw LTP </w:t>
            </w:r>
            <w:r>
              <w:t>data for the Message PC.</w:t>
            </w:r>
          </w:p>
        </w:tc>
        <w:tc>
          <w:tcPr>
            <w:tcW w:w="279" w:type="dxa"/>
          </w:tcPr>
          <w:p w:rsidR="00CD198A" w:rsidRDefault="0004023B">
            <w:pPr>
              <w:pStyle w:val="TableBodyText"/>
              <w:spacing w:after="0"/>
              <w:jc w:val="center"/>
            </w:pPr>
            <w:r>
              <w:t>N</w:t>
            </w:r>
          </w:p>
        </w:tc>
      </w:tr>
    </w:tbl>
    <w:p w:rsidR="00CD198A" w:rsidRDefault="00CD198A"/>
    <w:p w:rsidR="00CD198A" w:rsidRDefault="0004023B">
      <w:pPr>
        <w:pStyle w:val="Heading4"/>
      </w:pPr>
      <w:bookmarkStart w:id="313" w:name="section_73697a9818b94a1e85475160d1a854de"/>
      <w:bookmarkStart w:id="314" w:name="_Toc190324493"/>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CD198A" w:rsidRDefault="0004023B">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Message object PC nodes are identified with an NID_TYPE of NID_TYPE_NORMAL_MESSAGE.</w:t>
      </w:r>
    </w:p>
    <w:p w:rsidR="00CD198A" w:rsidRDefault="0004023B">
      <w:pPr>
        <w:pStyle w:val="Heading5"/>
      </w:pPr>
      <w:bookmarkStart w:id="315" w:name="section_6a967f44cec3403d91007313656cc65c"/>
      <w:bookmarkStart w:id="316" w:name="_Toc190324494"/>
      <w:r>
        <w:lastRenderedPageBreak/>
        <w:t>Property Schema of a Message Object</w:t>
      </w:r>
      <w:r>
        <w:t xml:space="preserve"> PC</w:t>
      </w:r>
      <w:bookmarkEnd w:id="315"/>
      <w:bookmarkEnd w:id="316"/>
    </w:p>
    <w:p w:rsidR="00CD198A" w:rsidRDefault="0004023B">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w:t>
      </w:r>
      <w:r>
        <w:t xml:space="preserve">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883" w:type="dxa"/>
          </w:tcPr>
          <w:p w:rsidR="00CD198A" w:rsidRDefault="0004023B">
            <w:pPr>
              <w:pStyle w:val="TableHeaderText"/>
              <w:spacing w:after="0"/>
              <w:jc w:val="center"/>
            </w:pPr>
            <w:r>
              <w:t>Property identifier</w:t>
            </w:r>
          </w:p>
        </w:tc>
        <w:tc>
          <w:tcPr>
            <w:tcW w:w="1346" w:type="dxa"/>
          </w:tcPr>
          <w:p w:rsidR="00CD198A" w:rsidRDefault="0004023B">
            <w:pPr>
              <w:pStyle w:val="TableHeaderText"/>
              <w:spacing w:after="0"/>
            </w:pPr>
            <w:r>
              <w:t>Property type</w:t>
            </w:r>
          </w:p>
        </w:tc>
        <w:tc>
          <w:tcPr>
            <w:tcW w:w="2546" w:type="dxa"/>
          </w:tcPr>
          <w:p w:rsidR="00CD198A" w:rsidRDefault="0004023B">
            <w:pPr>
              <w:pStyle w:val="TableHeaderText"/>
              <w:spacing w:after="0"/>
            </w:pPr>
            <w:r>
              <w:t>Friendly name</w:t>
            </w:r>
          </w:p>
        </w:tc>
        <w:tc>
          <w:tcPr>
            <w:tcW w:w="2250" w:type="dxa"/>
          </w:tcPr>
          <w:p w:rsidR="00CD198A" w:rsidRDefault="0004023B">
            <w:pPr>
              <w:pStyle w:val="TableHeaderText"/>
              <w:spacing w:after="0"/>
            </w:pPr>
            <w:r>
              <w:t>Description</w:t>
            </w:r>
          </w:p>
        </w:tc>
      </w:tr>
      <w:tr w:rsidR="00CD198A" w:rsidTr="00CD198A">
        <w:tc>
          <w:tcPr>
            <w:tcW w:w="883" w:type="dxa"/>
          </w:tcPr>
          <w:p w:rsidR="00CD198A" w:rsidRDefault="0004023B">
            <w:pPr>
              <w:pStyle w:val="TableBodyText"/>
              <w:spacing w:after="0"/>
            </w:pPr>
            <w:r>
              <w:t>0x001A</w:t>
            </w:r>
          </w:p>
        </w:tc>
        <w:tc>
          <w:tcPr>
            <w:tcW w:w="1346" w:type="dxa"/>
          </w:tcPr>
          <w:p w:rsidR="00CD198A" w:rsidRDefault="0004023B">
            <w:pPr>
              <w:pStyle w:val="TableBodyText"/>
              <w:spacing w:after="0"/>
            </w:pPr>
            <w:r>
              <w:rPr>
                <w:b/>
              </w:rPr>
              <w:t>PtypString</w:t>
            </w:r>
          </w:p>
        </w:tc>
        <w:tc>
          <w:tcPr>
            <w:tcW w:w="2546" w:type="dxa"/>
          </w:tcPr>
          <w:p w:rsidR="00CD198A" w:rsidRDefault="0004023B">
            <w:pPr>
              <w:pStyle w:val="TableBodyText"/>
              <w:spacing w:after="0"/>
              <w:rPr>
                <w:b/>
              </w:rPr>
            </w:pPr>
            <w:r>
              <w:rPr>
                <w:b/>
              </w:rPr>
              <w:t>PidTagMessageClass</w:t>
            </w:r>
          </w:p>
        </w:tc>
        <w:tc>
          <w:tcPr>
            <w:tcW w:w="2250" w:type="dxa"/>
          </w:tcPr>
          <w:p w:rsidR="00CD198A" w:rsidRDefault="0004023B">
            <w:pPr>
              <w:pStyle w:val="TableBodyText"/>
              <w:spacing w:after="0"/>
            </w:pPr>
            <w:r>
              <w:t>Message cla</w:t>
            </w:r>
            <w:r>
              <w:t>ss. And it has an alternate name PidTagMessageClassW.</w:t>
            </w:r>
          </w:p>
        </w:tc>
      </w:tr>
      <w:tr w:rsidR="00CD198A" w:rsidTr="00CD198A">
        <w:tc>
          <w:tcPr>
            <w:tcW w:w="883" w:type="dxa"/>
          </w:tcPr>
          <w:p w:rsidR="00CD198A" w:rsidRDefault="0004023B">
            <w:pPr>
              <w:pStyle w:val="TableBodyText"/>
              <w:spacing w:after="0"/>
            </w:pPr>
            <w:r>
              <w:t>0x0E07</w:t>
            </w:r>
          </w:p>
        </w:tc>
        <w:tc>
          <w:tcPr>
            <w:tcW w:w="1346" w:type="dxa"/>
          </w:tcPr>
          <w:p w:rsidR="00CD198A" w:rsidRDefault="0004023B">
            <w:pPr>
              <w:pStyle w:val="TableBodyText"/>
              <w:spacing w:after="0"/>
            </w:pPr>
            <w:r>
              <w:rPr>
                <w:b/>
              </w:rPr>
              <w:t>PtypInteger32</w:t>
            </w:r>
          </w:p>
        </w:tc>
        <w:tc>
          <w:tcPr>
            <w:tcW w:w="2546" w:type="dxa"/>
          </w:tcPr>
          <w:p w:rsidR="00CD198A" w:rsidRDefault="0004023B">
            <w:pPr>
              <w:pStyle w:val="TableBodyText"/>
              <w:spacing w:after="0"/>
              <w:rPr>
                <w:b/>
              </w:rPr>
            </w:pPr>
            <w:r>
              <w:rPr>
                <w:b/>
              </w:rPr>
              <w:t>PidTagMessageFlags</w:t>
            </w:r>
          </w:p>
        </w:tc>
        <w:tc>
          <w:tcPr>
            <w:tcW w:w="2250" w:type="dxa"/>
          </w:tcPr>
          <w:p w:rsidR="00CD198A" w:rsidRDefault="0004023B">
            <w:pPr>
              <w:pStyle w:val="TableBodyText"/>
              <w:spacing w:after="0"/>
            </w:pPr>
            <w:r>
              <w:t>Message flags.</w:t>
            </w:r>
          </w:p>
        </w:tc>
      </w:tr>
      <w:tr w:rsidR="00CD198A" w:rsidTr="00CD198A">
        <w:tc>
          <w:tcPr>
            <w:tcW w:w="883" w:type="dxa"/>
          </w:tcPr>
          <w:p w:rsidR="00CD198A" w:rsidRDefault="0004023B">
            <w:pPr>
              <w:pStyle w:val="TableBodyText"/>
              <w:spacing w:after="0"/>
            </w:pPr>
            <w:r>
              <w:t>0x0E08</w:t>
            </w:r>
          </w:p>
        </w:tc>
        <w:tc>
          <w:tcPr>
            <w:tcW w:w="1346" w:type="dxa"/>
          </w:tcPr>
          <w:p w:rsidR="00CD198A" w:rsidRDefault="0004023B">
            <w:pPr>
              <w:pStyle w:val="TableBodyText"/>
              <w:spacing w:after="0"/>
            </w:pPr>
            <w:r>
              <w:rPr>
                <w:b/>
              </w:rPr>
              <w:t>PtypInteger32</w:t>
            </w:r>
          </w:p>
        </w:tc>
        <w:tc>
          <w:tcPr>
            <w:tcW w:w="2546" w:type="dxa"/>
          </w:tcPr>
          <w:p w:rsidR="00CD198A" w:rsidRDefault="0004023B">
            <w:pPr>
              <w:pStyle w:val="TableBodyText"/>
              <w:spacing w:after="0"/>
              <w:rPr>
                <w:b/>
              </w:rPr>
            </w:pPr>
            <w:r>
              <w:rPr>
                <w:b/>
              </w:rPr>
              <w:t>PidTagMessageSize</w:t>
            </w:r>
          </w:p>
        </w:tc>
        <w:tc>
          <w:tcPr>
            <w:tcW w:w="2250" w:type="dxa"/>
          </w:tcPr>
          <w:p w:rsidR="00CD198A" w:rsidRDefault="0004023B">
            <w:pPr>
              <w:pStyle w:val="TableBodyText"/>
              <w:spacing w:after="0"/>
            </w:pPr>
            <w:r>
              <w:t>Message size.</w:t>
            </w:r>
          </w:p>
        </w:tc>
      </w:tr>
      <w:tr w:rsidR="00CD198A" w:rsidTr="00CD198A">
        <w:tc>
          <w:tcPr>
            <w:tcW w:w="883" w:type="dxa"/>
          </w:tcPr>
          <w:p w:rsidR="00CD198A" w:rsidRDefault="0004023B">
            <w:pPr>
              <w:pStyle w:val="TableBodyText"/>
              <w:spacing w:after="0"/>
            </w:pPr>
            <w:r>
              <w:t>0x0E17</w:t>
            </w:r>
          </w:p>
        </w:tc>
        <w:tc>
          <w:tcPr>
            <w:tcW w:w="1346" w:type="dxa"/>
          </w:tcPr>
          <w:p w:rsidR="00CD198A" w:rsidRDefault="0004023B">
            <w:pPr>
              <w:pStyle w:val="TableBodyText"/>
              <w:spacing w:after="0"/>
            </w:pPr>
            <w:r>
              <w:rPr>
                <w:b/>
              </w:rPr>
              <w:t>PtypInteger32</w:t>
            </w:r>
          </w:p>
        </w:tc>
        <w:tc>
          <w:tcPr>
            <w:tcW w:w="2546" w:type="dxa"/>
          </w:tcPr>
          <w:p w:rsidR="00CD198A" w:rsidRDefault="0004023B">
            <w:pPr>
              <w:pStyle w:val="TableBodyText"/>
              <w:spacing w:after="0"/>
              <w:rPr>
                <w:b/>
              </w:rPr>
            </w:pPr>
            <w:r>
              <w:rPr>
                <w:b/>
              </w:rPr>
              <w:t>PidTagMessageStatus</w:t>
            </w:r>
          </w:p>
        </w:tc>
        <w:tc>
          <w:tcPr>
            <w:tcW w:w="2250" w:type="dxa"/>
          </w:tcPr>
          <w:p w:rsidR="00CD198A" w:rsidRDefault="0004023B">
            <w:pPr>
              <w:pStyle w:val="TableBodyText"/>
              <w:spacing w:after="0"/>
            </w:pPr>
            <w:r>
              <w:t>Message status.</w:t>
            </w:r>
          </w:p>
        </w:tc>
      </w:tr>
      <w:tr w:rsidR="00CD198A" w:rsidTr="00CD198A">
        <w:tc>
          <w:tcPr>
            <w:tcW w:w="883" w:type="dxa"/>
          </w:tcPr>
          <w:p w:rsidR="00CD198A" w:rsidRDefault="0004023B">
            <w:pPr>
              <w:pStyle w:val="TableBodyText"/>
              <w:spacing w:after="0"/>
            </w:pPr>
            <w:r>
              <w:t>0x3007</w:t>
            </w:r>
          </w:p>
        </w:tc>
        <w:tc>
          <w:tcPr>
            <w:tcW w:w="1346" w:type="dxa"/>
          </w:tcPr>
          <w:p w:rsidR="00CD198A" w:rsidRDefault="0004023B">
            <w:pPr>
              <w:pStyle w:val="TableBodyText"/>
              <w:spacing w:after="0"/>
            </w:pPr>
            <w:r>
              <w:rPr>
                <w:b/>
              </w:rPr>
              <w:t>PtypTime</w:t>
            </w:r>
          </w:p>
        </w:tc>
        <w:tc>
          <w:tcPr>
            <w:tcW w:w="2546" w:type="dxa"/>
          </w:tcPr>
          <w:p w:rsidR="00CD198A" w:rsidRDefault="0004023B">
            <w:pPr>
              <w:pStyle w:val="TableBodyText"/>
              <w:spacing w:after="0"/>
              <w:rPr>
                <w:b/>
              </w:rPr>
            </w:pPr>
            <w:r>
              <w:rPr>
                <w:b/>
              </w:rPr>
              <w:t>PidTagCreationTime</w:t>
            </w:r>
          </w:p>
        </w:tc>
        <w:tc>
          <w:tcPr>
            <w:tcW w:w="2250" w:type="dxa"/>
          </w:tcPr>
          <w:p w:rsidR="00CD198A" w:rsidRDefault="0004023B">
            <w:pPr>
              <w:pStyle w:val="TableBodyText"/>
              <w:spacing w:after="0"/>
            </w:pPr>
            <w:r>
              <w:t>Creation time.</w:t>
            </w:r>
          </w:p>
        </w:tc>
      </w:tr>
      <w:tr w:rsidR="00CD198A" w:rsidTr="00CD198A">
        <w:tc>
          <w:tcPr>
            <w:tcW w:w="883" w:type="dxa"/>
          </w:tcPr>
          <w:p w:rsidR="00CD198A" w:rsidRDefault="0004023B">
            <w:pPr>
              <w:pStyle w:val="TableBodyText"/>
              <w:spacing w:after="0"/>
            </w:pPr>
            <w:r>
              <w:t>0x3008</w:t>
            </w:r>
          </w:p>
        </w:tc>
        <w:tc>
          <w:tcPr>
            <w:tcW w:w="1346" w:type="dxa"/>
          </w:tcPr>
          <w:p w:rsidR="00CD198A" w:rsidRDefault="0004023B">
            <w:pPr>
              <w:pStyle w:val="TableBodyText"/>
              <w:spacing w:after="0"/>
            </w:pPr>
            <w:r>
              <w:rPr>
                <w:b/>
              </w:rPr>
              <w:t>PtypTime</w:t>
            </w:r>
          </w:p>
        </w:tc>
        <w:tc>
          <w:tcPr>
            <w:tcW w:w="2546" w:type="dxa"/>
          </w:tcPr>
          <w:p w:rsidR="00CD198A" w:rsidRDefault="0004023B">
            <w:pPr>
              <w:pStyle w:val="TableBodyText"/>
              <w:spacing w:after="0"/>
              <w:rPr>
                <w:b/>
              </w:rPr>
            </w:pPr>
            <w:r>
              <w:rPr>
                <w:b/>
              </w:rPr>
              <w:t>PidTagLastModificationTime</w:t>
            </w:r>
          </w:p>
        </w:tc>
        <w:tc>
          <w:tcPr>
            <w:tcW w:w="2250" w:type="dxa"/>
          </w:tcPr>
          <w:p w:rsidR="00CD198A" w:rsidRDefault="0004023B">
            <w:pPr>
              <w:pStyle w:val="TableBodyText"/>
              <w:spacing w:after="0"/>
            </w:pPr>
            <w:r>
              <w:t>Last modification time.</w:t>
            </w:r>
          </w:p>
        </w:tc>
      </w:tr>
      <w:tr w:rsidR="00CD198A" w:rsidTr="00CD198A">
        <w:tc>
          <w:tcPr>
            <w:tcW w:w="883" w:type="dxa"/>
          </w:tcPr>
          <w:p w:rsidR="00CD198A" w:rsidRDefault="0004023B">
            <w:pPr>
              <w:pStyle w:val="TableBodyText"/>
              <w:spacing w:after="0"/>
            </w:pPr>
            <w:r>
              <w:t>0x300B</w:t>
            </w:r>
          </w:p>
        </w:tc>
        <w:tc>
          <w:tcPr>
            <w:tcW w:w="1346" w:type="dxa"/>
          </w:tcPr>
          <w:p w:rsidR="00CD198A" w:rsidRDefault="0004023B">
            <w:pPr>
              <w:pStyle w:val="TableBodyText"/>
              <w:spacing w:after="0"/>
            </w:pPr>
            <w:r>
              <w:rPr>
                <w:b/>
              </w:rPr>
              <w:t>PtypBinary</w:t>
            </w:r>
          </w:p>
        </w:tc>
        <w:tc>
          <w:tcPr>
            <w:tcW w:w="2546" w:type="dxa"/>
          </w:tcPr>
          <w:p w:rsidR="00CD198A" w:rsidRDefault="0004023B">
            <w:pPr>
              <w:pStyle w:val="TableBodyText"/>
              <w:spacing w:after="0"/>
              <w:rPr>
                <w:b/>
              </w:rPr>
            </w:pPr>
            <w:r>
              <w:rPr>
                <w:b/>
              </w:rPr>
              <w:t>PidTagSearchKey</w:t>
            </w:r>
          </w:p>
        </w:tc>
        <w:tc>
          <w:tcPr>
            <w:tcW w:w="2250" w:type="dxa"/>
          </w:tcPr>
          <w:p w:rsidR="00CD198A" w:rsidRDefault="0004023B">
            <w:pPr>
              <w:pStyle w:val="TableBodyText"/>
              <w:spacing w:after="0"/>
            </w:pPr>
            <w:r>
              <w:t>Message Search Key.</w:t>
            </w:r>
          </w:p>
        </w:tc>
      </w:tr>
    </w:tbl>
    <w:p w:rsidR="00CD198A" w:rsidRDefault="00CD198A"/>
    <w:p w:rsidR="00CD198A" w:rsidRDefault="0004023B">
      <w:pPr>
        <w:pStyle w:val="Heading4"/>
      </w:pPr>
      <w:bookmarkStart w:id="317" w:name="section_cf4c8e64c36b4a7996dc14e47c1d22af"/>
      <w:bookmarkStart w:id="318" w:name="_Toc190324495"/>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Messaging Layer" </w:instrText>
      </w:r>
      <w:r>
        <w:fldChar w:fldCharType="end"/>
      </w:r>
      <w:r>
        <w:fldChar w:fldCharType="begin"/>
      </w:r>
      <w:r>
        <w:instrText xml:space="preserve"> XE "Messaging Layer:Message objects – locating the parent Folder object of a Message ob</w:instrText>
      </w:r>
      <w:r>
        <w:instrText xml:space="preserve">ject" </w:instrText>
      </w:r>
      <w:r>
        <w:fldChar w:fldCharType="end"/>
      </w:r>
    </w:p>
    <w:p w:rsidR="00CD198A" w:rsidRDefault="0004023B">
      <w:hyperlink w:anchor="gt_b6c15d0c-d992-421d-ba96-99d3b63894cf">
        <w:r>
          <w:rPr>
            <w:rStyle w:val="HyperlinkGreen"/>
            <w:b/>
          </w:rPr>
          <w:t>Message objects</w:t>
        </w:r>
      </w:hyperlink>
      <w:r>
        <w:t xml:space="preserve"> are not stand-alone entities and therefore each Message object belongs to a parent </w:t>
      </w:r>
      <w:hyperlink w:anchor="gt_0682daa7-c1b8-419b-8a32-6048833d0b72">
        <w:r>
          <w:rPr>
            <w:rStyle w:val="HyperlinkGreen"/>
            <w:b/>
          </w:rPr>
          <w:t>Folder object</w:t>
        </w:r>
      </w:hyperlink>
      <w:r>
        <w:t>. Similar t</w:t>
      </w:r>
      <w:r>
        <w:t xml:space="preserve">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w:t>
      </w:r>
      <w:r>
        <w:t xml:space="preserve">efficient moving of Message objects from one Folder object to another simply by updating the </w:t>
      </w:r>
      <w:r>
        <w:rPr>
          <w:b/>
        </w:rPr>
        <w:t>nidParent</w:t>
      </w:r>
      <w:r>
        <w:t xml:space="preserve"> to point to the new parent.</w:t>
      </w:r>
    </w:p>
    <w:p w:rsidR="00CD198A" w:rsidRDefault="0004023B">
      <w:pPr>
        <w:pStyle w:val="Heading4"/>
      </w:pPr>
      <w:bookmarkStart w:id="319" w:name="section_0e6d7ebdc8504772ba9df5a642c9ff85"/>
      <w:bookmarkStart w:id="320" w:name="_Toc190324496"/>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w:instrText>
      </w:r>
      <w:r>
        <w:instrText xml:space="preserve">er:Message objects – Recipient Table" </w:instrText>
      </w:r>
      <w:r>
        <w:fldChar w:fldCharType="end"/>
      </w:r>
    </w:p>
    <w:p w:rsidR="00CD198A" w:rsidRDefault="0004023B">
      <w:r>
        <w:t xml:space="preserve">The Recipient Table is a standard Table Context structure that is identified with an NID_TYPE of NID_TYPE_RECIPIENT_TABLE. With the exception of the recipient table template a Recipient Table resides in the subnode </w:t>
      </w:r>
      <w:r>
        <w:t xml:space="preserve">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CD198A" w:rsidRDefault="0004023B">
      <w:pPr>
        <w:pStyle w:val="Heading5"/>
      </w:pPr>
      <w:bookmarkStart w:id="321" w:name="section_bb069b2b80ad46d5b86f33487d16bf0c"/>
      <w:bookmarkStart w:id="322" w:name="_Toc190324497"/>
      <w:r>
        <w:t>Recipient Table Template</w:t>
      </w:r>
      <w:bookmarkEnd w:id="321"/>
      <w:bookmarkEnd w:id="322"/>
    </w:p>
    <w:p w:rsidR="00CD198A" w:rsidRDefault="0004023B">
      <w:r>
        <w:t>Each PST</w:t>
      </w:r>
      <w:r>
        <w:t xml:space="preserve"> MUST have one recipient table template, which is identified with an NID value of NID_RECIPIENT_TABLE (0x692). The recipient table template defines the set of columns for every new Recipient Table that is created. The recipient table template MUST have no </w:t>
      </w:r>
      <w:r>
        <w:t>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38" w:type="dxa"/>
          </w:tcPr>
          <w:p w:rsidR="00CD198A" w:rsidRDefault="0004023B">
            <w:pPr>
              <w:pStyle w:val="TableHeaderText"/>
              <w:spacing w:after="0"/>
              <w:jc w:val="center"/>
            </w:pPr>
            <w:r>
              <w:t>Property identifier</w:t>
            </w:r>
          </w:p>
        </w:tc>
        <w:tc>
          <w:tcPr>
            <w:tcW w:w="1339" w:type="dxa"/>
          </w:tcPr>
          <w:p w:rsidR="00CD198A" w:rsidRDefault="0004023B">
            <w:pPr>
              <w:pStyle w:val="TableHeaderText"/>
              <w:spacing w:after="0"/>
            </w:pPr>
            <w:r>
              <w:t>Property type</w:t>
            </w:r>
          </w:p>
        </w:tc>
        <w:tc>
          <w:tcPr>
            <w:tcW w:w="2125" w:type="dxa"/>
          </w:tcPr>
          <w:p w:rsidR="00CD198A" w:rsidRDefault="0004023B">
            <w:pPr>
              <w:pStyle w:val="TableHeaderText"/>
              <w:spacing w:after="0"/>
            </w:pPr>
            <w:r>
              <w:t>Friendly name</w:t>
            </w:r>
          </w:p>
        </w:tc>
        <w:tc>
          <w:tcPr>
            <w:tcW w:w="2694" w:type="dxa"/>
          </w:tcPr>
          <w:p w:rsidR="00CD198A" w:rsidRDefault="0004023B">
            <w:pPr>
              <w:pStyle w:val="TableHeaderText"/>
              <w:spacing w:after="0"/>
            </w:pPr>
            <w:r>
              <w:t>Description</w:t>
            </w:r>
          </w:p>
        </w:tc>
      </w:tr>
      <w:tr w:rsidR="00CD198A" w:rsidTr="00CD198A">
        <w:tc>
          <w:tcPr>
            <w:tcW w:w="1138" w:type="dxa"/>
          </w:tcPr>
          <w:p w:rsidR="00CD198A" w:rsidRDefault="0004023B">
            <w:pPr>
              <w:pStyle w:val="TableBodyText"/>
              <w:spacing w:after="0"/>
              <w:jc w:val="center"/>
            </w:pPr>
            <w:r>
              <w:t>0x0c15</w:t>
            </w:r>
          </w:p>
        </w:tc>
        <w:tc>
          <w:tcPr>
            <w:tcW w:w="1339" w:type="dxa"/>
          </w:tcPr>
          <w:p w:rsidR="00CD198A" w:rsidRDefault="0004023B">
            <w:pPr>
              <w:pStyle w:val="TableBodyText"/>
              <w:spacing w:after="0"/>
            </w:pPr>
            <w:r>
              <w:rPr>
                <w:b/>
              </w:rPr>
              <w:t>PtypInteger32</w:t>
            </w:r>
          </w:p>
        </w:tc>
        <w:tc>
          <w:tcPr>
            <w:tcW w:w="2125" w:type="dxa"/>
          </w:tcPr>
          <w:p w:rsidR="00CD198A" w:rsidRDefault="0004023B">
            <w:pPr>
              <w:pStyle w:val="TableBodyText"/>
              <w:spacing w:after="0"/>
              <w:rPr>
                <w:b/>
              </w:rPr>
            </w:pPr>
            <w:r>
              <w:rPr>
                <w:b/>
              </w:rPr>
              <w:t>PidTagRecipientType</w:t>
            </w:r>
          </w:p>
        </w:tc>
        <w:tc>
          <w:tcPr>
            <w:tcW w:w="2694" w:type="dxa"/>
          </w:tcPr>
          <w:p w:rsidR="00CD198A" w:rsidRDefault="0004023B">
            <w:pPr>
              <w:pStyle w:val="TableBodyText"/>
              <w:spacing w:after="0"/>
            </w:pPr>
            <w:r>
              <w:t>Type of recipient.</w:t>
            </w:r>
          </w:p>
        </w:tc>
      </w:tr>
      <w:tr w:rsidR="00CD198A" w:rsidTr="00CD198A">
        <w:tc>
          <w:tcPr>
            <w:tcW w:w="1138" w:type="dxa"/>
          </w:tcPr>
          <w:p w:rsidR="00CD198A" w:rsidRDefault="0004023B">
            <w:pPr>
              <w:pStyle w:val="TableBodyText"/>
              <w:spacing w:after="0"/>
              <w:jc w:val="center"/>
            </w:pPr>
            <w:r>
              <w:t>0x0E0F</w:t>
            </w:r>
          </w:p>
        </w:tc>
        <w:tc>
          <w:tcPr>
            <w:tcW w:w="1339" w:type="dxa"/>
          </w:tcPr>
          <w:p w:rsidR="00CD198A" w:rsidRDefault="0004023B">
            <w:pPr>
              <w:pStyle w:val="TableBodyText"/>
              <w:spacing w:after="0"/>
            </w:pPr>
            <w:r>
              <w:rPr>
                <w:b/>
              </w:rPr>
              <w:t>PtypBoolean</w:t>
            </w:r>
          </w:p>
        </w:tc>
        <w:tc>
          <w:tcPr>
            <w:tcW w:w="2125" w:type="dxa"/>
          </w:tcPr>
          <w:p w:rsidR="00CD198A" w:rsidRDefault="0004023B">
            <w:pPr>
              <w:pStyle w:val="TableBodyText"/>
              <w:spacing w:after="0"/>
              <w:rPr>
                <w:b/>
              </w:rPr>
            </w:pPr>
            <w:r>
              <w:rPr>
                <w:b/>
              </w:rPr>
              <w:t>PidTagResponsibility</w:t>
            </w:r>
          </w:p>
        </w:tc>
        <w:tc>
          <w:tcPr>
            <w:tcW w:w="2694" w:type="dxa"/>
          </w:tcPr>
          <w:p w:rsidR="00CD198A" w:rsidRDefault="0004023B">
            <w:pPr>
              <w:pStyle w:val="TableBodyText"/>
              <w:spacing w:after="0"/>
            </w:pPr>
            <w:r>
              <w:t>Handling Responsibility.</w:t>
            </w:r>
          </w:p>
        </w:tc>
      </w:tr>
      <w:tr w:rsidR="00CD198A" w:rsidTr="00CD198A">
        <w:tc>
          <w:tcPr>
            <w:tcW w:w="1138" w:type="dxa"/>
          </w:tcPr>
          <w:p w:rsidR="00CD198A" w:rsidRDefault="0004023B">
            <w:pPr>
              <w:pStyle w:val="TableBodyText"/>
              <w:spacing w:after="0"/>
              <w:jc w:val="center"/>
            </w:pPr>
            <w:r>
              <w:t>0x0FF9</w:t>
            </w:r>
          </w:p>
        </w:tc>
        <w:tc>
          <w:tcPr>
            <w:tcW w:w="1339" w:type="dxa"/>
          </w:tcPr>
          <w:p w:rsidR="00CD198A" w:rsidRDefault="0004023B">
            <w:pPr>
              <w:pStyle w:val="TableBodyText"/>
              <w:spacing w:after="0"/>
            </w:pPr>
            <w:r>
              <w:rPr>
                <w:b/>
              </w:rPr>
              <w:t>PtypBinary</w:t>
            </w:r>
          </w:p>
        </w:tc>
        <w:tc>
          <w:tcPr>
            <w:tcW w:w="2125" w:type="dxa"/>
          </w:tcPr>
          <w:p w:rsidR="00CD198A" w:rsidRDefault="0004023B">
            <w:pPr>
              <w:pStyle w:val="TableBodyText"/>
              <w:spacing w:after="0"/>
              <w:rPr>
                <w:b/>
              </w:rPr>
            </w:pPr>
            <w:r>
              <w:rPr>
                <w:b/>
              </w:rPr>
              <w:t>PidTagRecordKey</w:t>
            </w:r>
          </w:p>
        </w:tc>
        <w:tc>
          <w:tcPr>
            <w:tcW w:w="2694" w:type="dxa"/>
          </w:tcPr>
          <w:p w:rsidR="00CD198A" w:rsidRDefault="0004023B">
            <w:pPr>
              <w:pStyle w:val="TableBodyText"/>
              <w:spacing w:after="0"/>
            </w:pPr>
            <w:r>
              <w:t>Record Key.</w:t>
            </w:r>
          </w:p>
        </w:tc>
      </w:tr>
      <w:tr w:rsidR="00CD198A" w:rsidTr="00CD198A">
        <w:tc>
          <w:tcPr>
            <w:tcW w:w="1138" w:type="dxa"/>
          </w:tcPr>
          <w:p w:rsidR="00CD198A" w:rsidRDefault="0004023B">
            <w:pPr>
              <w:pStyle w:val="TableBodyText"/>
              <w:spacing w:after="0"/>
              <w:jc w:val="center"/>
            </w:pPr>
            <w:r>
              <w:t>0x0FFE</w:t>
            </w:r>
          </w:p>
        </w:tc>
        <w:tc>
          <w:tcPr>
            <w:tcW w:w="1339" w:type="dxa"/>
          </w:tcPr>
          <w:p w:rsidR="00CD198A" w:rsidRDefault="0004023B">
            <w:pPr>
              <w:pStyle w:val="TableBodyText"/>
              <w:spacing w:after="0"/>
            </w:pPr>
            <w:r>
              <w:rPr>
                <w:b/>
              </w:rPr>
              <w:t>PtypInteger32</w:t>
            </w:r>
          </w:p>
        </w:tc>
        <w:tc>
          <w:tcPr>
            <w:tcW w:w="2125" w:type="dxa"/>
          </w:tcPr>
          <w:p w:rsidR="00CD198A" w:rsidRDefault="0004023B">
            <w:pPr>
              <w:pStyle w:val="TableBodyText"/>
              <w:spacing w:after="0"/>
              <w:rPr>
                <w:b/>
              </w:rPr>
            </w:pPr>
            <w:r>
              <w:rPr>
                <w:b/>
              </w:rPr>
              <w:t>PidTagObjectType</w:t>
            </w:r>
          </w:p>
        </w:tc>
        <w:tc>
          <w:tcPr>
            <w:tcW w:w="2694" w:type="dxa"/>
          </w:tcPr>
          <w:p w:rsidR="00CD198A" w:rsidRDefault="0004023B">
            <w:pPr>
              <w:pStyle w:val="TableBodyText"/>
              <w:spacing w:after="0"/>
            </w:pPr>
            <w:r>
              <w:t>Recipient Object type.</w:t>
            </w:r>
          </w:p>
        </w:tc>
      </w:tr>
      <w:tr w:rsidR="00CD198A" w:rsidTr="00CD198A">
        <w:tc>
          <w:tcPr>
            <w:tcW w:w="1138" w:type="dxa"/>
          </w:tcPr>
          <w:p w:rsidR="00CD198A" w:rsidRDefault="0004023B">
            <w:pPr>
              <w:pStyle w:val="TableBodyText"/>
              <w:spacing w:after="0"/>
              <w:jc w:val="center"/>
            </w:pPr>
            <w:r>
              <w:t>0x0FFF</w:t>
            </w:r>
          </w:p>
        </w:tc>
        <w:tc>
          <w:tcPr>
            <w:tcW w:w="1339" w:type="dxa"/>
          </w:tcPr>
          <w:p w:rsidR="00CD198A" w:rsidRDefault="0004023B">
            <w:pPr>
              <w:pStyle w:val="TableBodyText"/>
              <w:spacing w:after="0"/>
            </w:pPr>
            <w:r>
              <w:rPr>
                <w:b/>
              </w:rPr>
              <w:t>PtypBinary</w:t>
            </w:r>
          </w:p>
        </w:tc>
        <w:tc>
          <w:tcPr>
            <w:tcW w:w="2125" w:type="dxa"/>
          </w:tcPr>
          <w:p w:rsidR="00CD198A" w:rsidRDefault="0004023B">
            <w:pPr>
              <w:pStyle w:val="TableBodyText"/>
              <w:spacing w:after="0"/>
              <w:rPr>
                <w:b/>
              </w:rPr>
            </w:pPr>
            <w:r>
              <w:rPr>
                <w:b/>
              </w:rPr>
              <w:t>PidTagEntryId</w:t>
            </w:r>
          </w:p>
        </w:tc>
        <w:tc>
          <w:tcPr>
            <w:tcW w:w="2694" w:type="dxa"/>
          </w:tcPr>
          <w:p w:rsidR="00CD198A" w:rsidRDefault="0004023B">
            <w:pPr>
              <w:pStyle w:val="TableBodyText"/>
              <w:spacing w:after="0"/>
            </w:pPr>
            <w:r>
              <w:t>EntryID of the recipient.</w:t>
            </w:r>
          </w:p>
        </w:tc>
      </w:tr>
      <w:tr w:rsidR="00CD198A" w:rsidTr="00CD198A">
        <w:tc>
          <w:tcPr>
            <w:tcW w:w="1138" w:type="dxa"/>
          </w:tcPr>
          <w:p w:rsidR="00CD198A" w:rsidRDefault="0004023B">
            <w:pPr>
              <w:pStyle w:val="TableBodyText"/>
              <w:spacing w:after="0"/>
              <w:jc w:val="center"/>
            </w:pPr>
            <w:r>
              <w:t>0x3001</w:t>
            </w:r>
          </w:p>
        </w:tc>
        <w:tc>
          <w:tcPr>
            <w:tcW w:w="1339" w:type="dxa"/>
          </w:tcPr>
          <w:p w:rsidR="00CD198A" w:rsidRDefault="0004023B">
            <w:pPr>
              <w:pStyle w:val="TableBodyText"/>
              <w:spacing w:after="0"/>
            </w:pPr>
            <w:r>
              <w:rPr>
                <w:b/>
              </w:rPr>
              <w:t>PtypString</w:t>
            </w:r>
          </w:p>
        </w:tc>
        <w:tc>
          <w:tcPr>
            <w:tcW w:w="2125" w:type="dxa"/>
          </w:tcPr>
          <w:p w:rsidR="00CD198A" w:rsidRDefault="0004023B">
            <w:pPr>
              <w:pStyle w:val="TableBodyText"/>
              <w:spacing w:after="0"/>
              <w:rPr>
                <w:b/>
              </w:rPr>
            </w:pPr>
            <w:r>
              <w:rPr>
                <w:b/>
              </w:rPr>
              <w:t>PidTagDisplayName</w:t>
            </w:r>
          </w:p>
        </w:tc>
        <w:tc>
          <w:tcPr>
            <w:tcW w:w="2694" w:type="dxa"/>
          </w:tcPr>
          <w:p w:rsidR="00CD198A" w:rsidRDefault="0004023B">
            <w:pPr>
              <w:pStyle w:val="TableBodyText"/>
              <w:spacing w:after="0"/>
            </w:pPr>
            <w:r>
              <w:t xml:space="preserve">Display name of the recipient. </w:t>
            </w:r>
            <w:r>
              <w:lastRenderedPageBreak/>
              <w:t>And it has an alternate name</w:t>
            </w:r>
            <w:r>
              <w:t xml:space="preserve"> PidTagDisplayName_W.</w:t>
            </w:r>
          </w:p>
        </w:tc>
      </w:tr>
      <w:tr w:rsidR="00CD198A" w:rsidTr="00CD198A">
        <w:tc>
          <w:tcPr>
            <w:tcW w:w="1138" w:type="dxa"/>
          </w:tcPr>
          <w:p w:rsidR="00CD198A" w:rsidRDefault="0004023B">
            <w:pPr>
              <w:pStyle w:val="TableBodyText"/>
              <w:spacing w:after="0"/>
              <w:jc w:val="center"/>
            </w:pPr>
            <w:r>
              <w:lastRenderedPageBreak/>
              <w:t>0x3002</w:t>
            </w:r>
          </w:p>
        </w:tc>
        <w:tc>
          <w:tcPr>
            <w:tcW w:w="1339" w:type="dxa"/>
          </w:tcPr>
          <w:p w:rsidR="00CD198A" w:rsidRDefault="0004023B">
            <w:pPr>
              <w:pStyle w:val="TableBodyText"/>
              <w:spacing w:after="0"/>
            </w:pPr>
            <w:r>
              <w:rPr>
                <w:b/>
              </w:rPr>
              <w:t>PtypString</w:t>
            </w:r>
          </w:p>
        </w:tc>
        <w:tc>
          <w:tcPr>
            <w:tcW w:w="2125" w:type="dxa"/>
          </w:tcPr>
          <w:p w:rsidR="00CD198A" w:rsidRDefault="0004023B">
            <w:pPr>
              <w:pStyle w:val="TableBodyText"/>
              <w:spacing w:after="0"/>
              <w:rPr>
                <w:b/>
              </w:rPr>
            </w:pPr>
            <w:r>
              <w:rPr>
                <w:b/>
              </w:rPr>
              <w:t>PidTagAddressType</w:t>
            </w:r>
          </w:p>
        </w:tc>
        <w:tc>
          <w:tcPr>
            <w:tcW w:w="2694" w:type="dxa"/>
          </w:tcPr>
          <w:p w:rsidR="00CD198A" w:rsidRDefault="0004023B">
            <w:pPr>
              <w:pStyle w:val="TableBodyText"/>
              <w:spacing w:after="0"/>
            </w:pPr>
            <w:r>
              <w:t>Type of recipient address.</w:t>
            </w:r>
          </w:p>
        </w:tc>
      </w:tr>
      <w:tr w:rsidR="00CD198A" w:rsidTr="00CD198A">
        <w:tc>
          <w:tcPr>
            <w:tcW w:w="1138" w:type="dxa"/>
          </w:tcPr>
          <w:p w:rsidR="00CD198A" w:rsidRDefault="0004023B">
            <w:pPr>
              <w:pStyle w:val="TableBodyText"/>
              <w:spacing w:after="0"/>
              <w:jc w:val="center"/>
            </w:pPr>
            <w:r>
              <w:t>0x3003</w:t>
            </w:r>
          </w:p>
        </w:tc>
        <w:tc>
          <w:tcPr>
            <w:tcW w:w="1339" w:type="dxa"/>
          </w:tcPr>
          <w:p w:rsidR="00CD198A" w:rsidRDefault="0004023B">
            <w:pPr>
              <w:pStyle w:val="TableBodyText"/>
              <w:spacing w:after="0"/>
            </w:pPr>
            <w:r>
              <w:rPr>
                <w:b/>
              </w:rPr>
              <w:t>PtypString</w:t>
            </w:r>
          </w:p>
        </w:tc>
        <w:tc>
          <w:tcPr>
            <w:tcW w:w="2125" w:type="dxa"/>
          </w:tcPr>
          <w:p w:rsidR="00CD198A" w:rsidRDefault="0004023B">
            <w:pPr>
              <w:pStyle w:val="TableBodyText"/>
              <w:spacing w:after="0"/>
              <w:rPr>
                <w:b/>
              </w:rPr>
            </w:pPr>
            <w:r>
              <w:rPr>
                <w:b/>
              </w:rPr>
              <w:t>PidTagEmailAddress</w:t>
            </w:r>
          </w:p>
        </w:tc>
        <w:tc>
          <w:tcPr>
            <w:tcW w:w="2694" w:type="dxa"/>
          </w:tcPr>
          <w:p w:rsidR="00CD198A" w:rsidRDefault="0004023B">
            <w:pPr>
              <w:pStyle w:val="TableBodyText"/>
              <w:spacing w:after="0"/>
            </w:pPr>
            <w:r>
              <w:t>E-mail address of recipient.</w:t>
            </w:r>
          </w:p>
        </w:tc>
      </w:tr>
      <w:tr w:rsidR="00CD198A" w:rsidTr="00CD198A">
        <w:tc>
          <w:tcPr>
            <w:tcW w:w="1138" w:type="dxa"/>
          </w:tcPr>
          <w:p w:rsidR="00CD198A" w:rsidRDefault="0004023B">
            <w:pPr>
              <w:pStyle w:val="TableBodyText"/>
              <w:spacing w:after="0"/>
              <w:jc w:val="center"/>
            </w:pPr>
            <w:r>
              <w:t>0x300B</w:t>
            </w:r>
          </w:p>
        </w:tc>
        <w:tc>
          <w:tcPr>
            <w:tcW w:w="1339" w:type="dxa"/>
          </w:tcPr>
          <w:p w:rsidR="00CD198A" w:rsidRDefault="0004023B">
            <w:pPr>
              <w:pStyle w:val="TableBodyText"/>
              <w:spacing w:after="0"/>
            </w:pPr>
            <w:r>
              <w:rPr>
                <w:b/>
              </w:rPr>
              <w:t>PtypBinary</w:t>
            </w:r>
          </w:p>
        </w:tc>
        <w:tc>
          <w:tcPr>
            <w:tcW w:w="2125" w:type="dxa"/>
          </w:tcPr>
          <w:p w:rsidR="00CD198A" w:rsidRDefault="0004023B">
            <w:pPr>
              <w:pStyle w:val="TableBodyText"/>
              <w:spacing w:after="0"/>
              <w:rPr>
                <w:b/>
              </w:rPr>
            </w:pPr>
            <w:r>
              <w:rPr>
                <w:b/>
              </w:rPr>
              <w:t>PidTagSearchKey</w:t>
            </w:r>
          </w:p>
        </w:tc>
        <w:tc>
          <w:tcPr>
            <w:tcW w:w="2694" w:type="dxa"/>
          </w:tcPr>
          <w:p w:rsidR="00CD198A" w:rsidRDefault="0004023B">
            <w:pPr>
              <w:pStyle w:val="TableBodyText"/>
              <w:spacing w:after="0"/>
            </w:pPr>
            <w:r>
              <w:t>Search Key.</w:t>
            </w:r>
          </w:p>
        </w:tc>
      </w:tr>
      <w:tr w:rsidR="00CD198A" w:rsidTr="00CD198A">
        <w:tc>
          <w:tcPr>
            <w:tcW w:w="1138" w:type="dxa"/>
          </w:tcPr>
          <w:p w:rsidR="00CD198A" w:rsidRDefault="0004023B">
            <w:pPr>
              <w:pStyle w:val="TableBodyText"/>
              <w:spacing w:after="0"/>
              <w:jc w:val="center"/>
            </w:pPr>
            <w:r>
              <w:t>0x3900</w:t>
            </w:r>
          </w:p>
        </w:tc>
        <w:tc>
          <w:tcPr>
            <w:tcW w:w="1339" w:type="dxa"/>
          </w:tcPr>
          <w:p w:rsidR="00CD198A" w:rsidRDefault="0004023B">
            <w:pPr>
              <w:pStyle w:val="TableBodyText"/>
              <w:spacing w:after="0"/>
            </w:pPr>
            <w:r>
              <w:rPr>
                <w:b/>
              </w:rPr>
              <w:t>PtypInteger32</w:t>
            </w:r>
          </w:p>
        </w:tc>
        <w:tc>
          <w:tcPr>
            <w:tcW w:w="2125" w:type="dxa"/>
          </w:tcPr>
          <w:p w:rsidR="00CD198A" w:rsidRDefault="0004023B">
            <w:pPr>
              <w:pStyle w:val="TableBodyText"/>
              <w:spacing w:after="0"/>
              <w:rPr>
                <w:b/>
              </w:rPr>
            </w:pPr>
            <w:r>
              <w:rPr>
                <w:b/>
              </w:rPr>
              <w:t>PidTagDisplayType</w:t>
            </w:r>
          </w:p>
        </w:tc>
        <w:tc>
          <w:tcPr>
            <w:tcW w:w="2694" w:type="dxa"/>
          </w:tcPr>
          <w:p w:rsidR="00CD198A" w:rsidRDefault="0004023B">
            <w:pPr>
              <w:pStyle w:val="TableBodyText"/>
              <w:spacing w:after="0"/>
            </w:pPr>
            <w:r>
              <w:t>Display type.</w:t>
            </w:r>
          </w:p>
        </w:tc>
      </w:tr>
      <w:tr w:rsidR="00CD198A" w:rsidTr="00CD198A">
        <w:tc>
          <w:tcPr>
            <w:tcW w:w="1138" w:type="dxa"/>
          </w:tcPr>
          <w:p w:rsidR="00CD198A" w:rsidRDefault="0004023B">
            <w:pPr>
              <w:pStyle w:val="TableBodyText"/>
              <w:spacing w:after="0"/>
              <w:jc w:val="center"/>
            </w:pPr>
            <w:r>
              <w:t>0x39FF</w:t>
            </w:r>
          </w:p>
        </w:tc>
        <w:tc>
          <w:tcPr>
            <w:tcW w:w="1339" w:type="dxa"/>
          </w:tcPr>
          <w:p w:rsidR="00CD198A" w:rsidRDefault="0004023B">
            <w:pPr>
              <w:pStyle w:val="TableBodyText"/>
              <w:spacing w:after="0"/>
            </w:pPr>
            <w:r>
              <w:rPr>
                <w:b/>
              </w:rPr>
              <w:t>PtypString</w:t>
            </w:r>
          </w:p>
        </w:tc>
        <w:tc>
          <w:tcPr>
            <w:tcW w:w="2125" w:type="dxa"/>
          </w:tcPr>
          <w:p w:rsidR="00CD198A" w:rsidRDefault="0004023B">
            <w:pPr>
              <w:pStyle w:val="TableBodyText"/>
              <w:spacing w:after="0"/>
              <w:rPr>
                <w:b/>
              </w:rPr>
            </w:pPr>
            <w:r>
              <w:rPr>
                <w:b/>
              </w:rPr>
              <w:t>PidTag7BitDisplayName</w:t>
            </w:r>
          </w:p>
        </w:tc>
        <w:tc>
          <w:tcPr>
            <w:tcW w:w="2694" w:type="dxa"/>
          </w:tcPr>
          <w:p w:rsidR="00CD198A" w:rsidRDefault="0004023B">
            <w:pPr>
              <w:pStyle w:val="TableBodyText"/>
              <w:spacing w:after="0"/>
            </w:pPr>
            <w:r>
              <w:t>7-bit Display name.</w:t>
            </w:r>
          </w:p>
        </w:tc>
      </w:tr>
      <w:tr w:rsidR="00CD198A" w:rsidTr="00CD198A">
        <w:tc>
          <w:tcPr>
            <w:tcW w:w="1138" w:type="dxa"/>
          </w:tcPr>
          <w:p w:rsidR="00CD198A" w:rsidRDefault="0004023B">
            <w:pPr>
              <w:pStyle w:val="TableBodyText"/>
              <w:spacing w:after="0"/>
              <w:jc w:val="center"/>
            </w:pPr>
            <w:r>
              <w:t>0x3A40</w:t>
            </w:r>
          </w:p>
        </w:tc>
        <w:tc>
          <w:tcPr>
            <w:tcW w:w="1339" w:type="dxa"/>
          </w:tcPr>
          <w:p w:rsidR="00CD198A" w:rsidRDefault="0004023B">
            <w:pPr>
              <w:pStyle w:val="TableBodyText"/>
              <w:spacing w:after="0"/>
            </w:pPr>
            <w:r>
              <w:rPr>
                <w:b/>
              </w:rPr>
              <w:t>PtypBoolean</w:t>
            </w:r>
          </w:p>
        </w:tc>
        <w:tc>
          <w:tcPr>
            <w:tcW w:w="2125" w:type="dxa"/>
          </w:tcPr>
          <w:p w:rsidR="00CD198A" w:rsidRDefault="0004023B">
            <w:pPr>
              <w:pStyle w:val="TableBodyText"/>
              <w:spacing w:after="0"/>
              <w:rPr>
                <w:b/>
              </w:rPr>
            </w:pPr>
            <w:r>
              <w:rPr>
                <w:b/>
              </w:rPr>
              <w:t>PidTagSendRichInfo</w:t>
            </w:r>
          </w:p>
        </w:tc>
        <w:tc>
          <w:tcPr>
            <w:tcW w:w="2694" w:type="dxa"/>
          </w:tcPr>
          <w:p w:rsidR="00CD198A" w:rsidRDefault="0004023B">
            <w:pPr>
              <w:pStyle w:val="TableBodyText"/>
              <w:spacing w:after="0"/>
            </w:pPr>
            <w:r>
              <w:t>Send Rich info for recipient.</w:t>
            </w:r>
          </w:p>
        </w:tc>
      </w:tr>
      <w:tr w:rsidR="00CD198A" w:rsidTr="00CD198A">
        <w:tc>
          <w:tcPr>
            <w:tcW w:w="1138" w:type="dxa"/>
          </w:tcPr>
          <w:p w:rsidR="00CD198A" w:rsidRDefault="0004023B">
            <w:pPr>
              <w:pStyle w:val="TableBodyText"/>
              <w:spacing w:after="0"/>
              <w:jc w:val="center"/>
            </w:pPr>
            <w:r>
              <w:t>0x67F2</w:t>
            </w:r>
          </w:p>
        </w:tc>
        <w:tc>
          <w:tcPr>
            <w:tcW w:w="1339" w:type="dxa"/>
          </w:tcPr>
          <w:p w:rsidR="00CD198A" w:rsidRDefault="0004023B">
            <w:pPr>
              <w:pStyle w:val="TableBodyText"/>
              <w:spacing w:after="0"/>
            </w:pPr>
            <w:r>
              <w:rPr>
                <w:b/>
              </w:rPr>
              <w:t>PtypInteger32</w:t>
            </w:r>
          </w:p>
        </w:tc>
        <w:tc>
          <w:tcPr>
            <w:tcW w:w="2125" w:type="dxa"/>
          </w:tcPr>
          <w:p w:rsidR="00CD198A" w:rsidRDefault="0004023B">
            <w:pPr>
              <w:pStyle w:val="TableBodyText"/>
              <w:spacing w:after="0"/>
              <w:rPr>
                <w:b/>
              </w:rPr>
            </w:pPr>
            <w:r>
              <w:rPr>
                <w:b/>
              </w:rPr>
              <w:t>PidTagLtpRowId</w:t>
            </w:r>
          </w:p>
        </w:tc>
        <w:tc>
          <w:tcPr>
            <w:tcW w:w="2694" w:type="dxa"/>
          </w:tcPr>
          <w:p w:rsidR="00CD198A" w:rsidRDefault="0004023B">
            <w:pPr>
              <w:pStyle w:val="TableBodyText"/>
              <w:spacing w:after="0"/>
            </w:pPr>
            <w:r>
              <w:t>LTP Row ID.</w:t>
            </w:r>
          </w:p>
        </w:tc>
      </w:tr>
      <w:tr w:rsidR="00CD198A" w:rsidTr="00CD198A">
        <w:tc>
          <w:tcPr>
            <w:tcW w:w="1138" w:type="dxa"/>
          </w:tcPr>
          <w:p w:rsidR="00CD198A" w:rsidRDefault="0004023B">
            <w:pPr>
              <w:pStyle w:val="TableBodyText"/>
              <w:spacing w:after="0"/>
              <w:jc w:val="center"/>
            </w:pPr>
            <w:r>
              <w:t>0x67F3</w:t>
            </w:r>
          </w:p>
        </w:tc>
        <w:tc>
          <w:tcPr>
            <w:tcW w:w="1339" w:type="dxa"/>
          </w:tcPr>
          <w:p w:rsidR="00CD198A" w:rsidRDefault="0004023B">
            <w:pPr>
              <w:pStyle w:val="TableBodyText"/>
              <w:spacing w:after="0"/>
            </w:pPr>
            <w:r>
              <w:rPr>
                <w:b/>
              </w:rPr>
              <w:t>PtypInteger32</w:t>
            </w:r>
          </w:p>
        </w:tc>
        <w:tc>
          <w:tcPr>
            <w:tcW w:w="2125" w:type="dxa"/>
          </w:tcPr>
          <w:p w:rsidR="00CD198A" w:rsidRDefault="0004023B">
            <w:pPr>
              <w:pStyle w:val="TableBodyText"/>
              <w:spacing w:after="0"/>
              <w:rPr>
                <w:b/>
              </w:rPr>
            </w:pPr>
            <w:r>
              <w:rPr>
                <w:b/>
              </w:rPr>
              <w:t>PidTagLtpRowVer</w:t>
            </w:r>
          </w:p>
        </w:tc>
        <w:tc>
          <w:tcPr>
            <w:tcW w:w="2694" w:type="dxa"/>
          </w:tcPr>
          <w:p w:rsidR="00CD198A" w:rsidRDefault="0004023B">
            <w:pPr>
              <w:pStyle w:val="TableBodyText"/>
              <w:spacing w:after="0"/>
            </w:pPr>
            <w:r>
              <w:t>LTP Row Version.</w:t>
            </w:r>
          </w:p>
        </w:tc>
      </w:tr>
    </w:tbl>
    <w:p w:rsidR="00CD198A" w:rsidRDefault="00CD198A"/>
    <w:p w:rsidR="00CD198A" w:rsidRDefault="0004023B">
      <w:pPr>
        <w:pStyle w:val="Heading5"/>
      </w:pPr>
      <w:bookmarkStart w:id="323" w:name="section_7de50aecde1f40dd81ef5e5fb078f6ea"/>
      <w:bookmarkStart w:id="324" w:name="_Toc190324498"/>
      <w:r>
        <w:t>Message Object Recipient Tables</w:t>
      </w:r>
      <w:bookmarkEnd w:id="323"/>
      <w:bookmarkEnd w:id="324"/>
    </w:p>
    <w:p w:rsidR="00CD198A" w:rsidRDefault="0004023B">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w:t>
      </w:r>
      <w:r>
        <w:t xml:space="preserve"> about its Recipients. Recipient properties are specified in </w:t>
      </w:r>
      <w:hyperlink r:id="rId63" w:anchor="Section_f6ab1613aefe447da49c18217230b148">
        <w:r>
          <w:rPr>
            <w:rStyle w:val="Hyperlink"/>
          </w:rPr>
          <w:t>[MS-OXPROPS]</w:t>
        </w:r>
      </w:hyperlink>
      <w:r>
        <w:t xml:space="preserve">. </w:t>
      </w:r>
    </w:p>
    <w:p w:rsidR="00CD198A" w:rsidRDefault="0004023B">
      <w:pPr>
        <w:pStyle w:val="Heading3"/>
      </w:pPr>
      <w:bookmarkStart w:id="325" w:name="section_46eb4828c6a5420da1379ee36df317c1"/>
      <w:bookmarkStart w:id="326" w:name="_Toc190324499"/>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w:instrText>
      </w:r>
      <w:r>
        <w:instrText xml:space="preserve">saging Layer" </w:instrText>
      </w:r>
      <w:r>
        <w:fldChar w:fldCharType="end"/>
      </w:r>
      <w:r>
        <w:fldChar w:fldCharType="begin"/>
      </w:r>
      <w:r>
        <w:instrText xml:space="preserve"> XE "Messaging Layer:Attachment objects" </w:instrText>
      </w:r>
      <w:r>
        <w:fldChar w:fldCharType="end"/>
      </w:r>
    </w:p>
    <w:p w:rsidR="00CD198A" w:rsidRDefault="0004023B">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w:t>
      </w:r>
      <w:r>
        <w:t>ssible through the Message object node.</w:t>
      </w:r>
    </w:p>
    <w:p w:rsidR="00CD198A" w:rsidRDefault="0004023B">
      <w:r>
        <w:t>A Message object keeps track of its Attachment objects using an optional Attachment Table in its subnode. The Attachment Table is said to be optional because it only exists if a Message object has at least one Attach</w:t>
      </w:r>
      <w:r>
        <w:t xml:space="preserve">ment object. The presence of Attachment objects is indicated in </w:t>
      </w:r>
      <w:r>
        <w:rPr>
          <w:b/>
        </w:rPr>
        <w:t>PidTagMessageFlags</w:t>
      </w:r>
      <w:r>
        <w:t xml:space="preserve"> property in the Message object. The presence of Attachment objects is indicated by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w:t>
      </w:r>
      <w:r>
        <w:t xml:space="preserve">ssed by scanning the subnode BTree of the Message object subnode to locate a subnode whose NID is NID_ATTACHMENT_TABLE. Each Message object MUST have at most one Attachment Table. </w:t>
      </w:r>
    </w:p>
    <w:p w:rsidR="00CD198A" w:rsidRDefault="0004023B">
      <w:r>
        <w:t>While the Attachment Table lists all the Attachment objects of a Message ob</w:t>
      </w:r>
      <w:r>
        <w:t>ject, The actual Attachment objects are stored in separate subnodes in the Message object (see the diagram in section 2.4.6.3). Attachment object subnodes are easily identified by having an NID_TYPE of NID_TYPE_ATTACHMENT. Each Attachment object subnode co</w:t>
      </w:r>
      <w:r>
        <w:t>ntains a PC with all the properties of the Attachment object, including a property that contains the actual binary data of the Attachment object. The number of Attachment object subnodes MUST match the number of rows in the Attachment Table.</w:t>
      </w:r>
    </w:p>
    <w:p w:rsidR="00CD198A" w:rsidRDefault="0004023B">
      <w:pPr>
        <w:pStyle w:val="Heading4"/>
      </w:pPr>
      <w:bookmarkStart w:id="327" w:name="section_9770fee7a3534f5590464f9ef9e9d4a0"/>
      <w:bookmarkStart w:id="328" w:name="_Toc190324500"/>
      <w:r>
        <w:t>Attachment Tab</w:t>
      </w:r>
      <w:r>
        <w:t>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CD198A" w:rsidRDefault="0004023B">
      <w:r>
        <w:t xml:space="preserve">The Attachment Table is a standard TC structure where each of its rows maps to an </w:t>
      </w:r>
      <w:hyperlink w:anchor="gt_6ab4cacc-0e1a-4843-b9e5-4f1fee5a695a">
        <w:r>
          <w:rPr>
            <w:rStyle w:val="HyperlinkGreen"/>
            <w:b/>
          </w:rPr>
          <w:t>Attachment object</w:t>
        </w:r>
      </w:hyperlink>
      <w:r>
        <w:t>. Each row contains sufficient metadata to identify or display a representation of the Attachment object, but the full Attachment object data is stored in a separate subnode. The Attachment ta</w:t>
      </w:r>
      <w:r>
        <w:t xml:space="preserve">ble is optional, and can be absent from </w:t>
      </w:r>
      <w:hyperlink w:anchor="gt_b6c15d0c-d992-421d-ba96-99d3b63894cf">
        <w:r>
          <w:rPr>
            <w:rStyle w:val="HyperlinkGreen"/>
            <w:b/>
          </w:rPr>
          <w:t>Message objects</w:t>
        </w:r>
      </w:hyperlink>
      <w:r>
        <w:t xml:space="preserve"> that do not contain any Attachment objects.</w:t>
      </w:r>
    </w:p>
    <w:p w:rsidR="00CD198A" w:rsidRDefault="0004023B">
      <w:pPr>
        <w:pStyle w:val="Heading5"/>
      </w:pPr>
      <w:bookmarkStart w:id="329" w:name="section_47c336f72d9b4f2291c75bb422aaebbb"/>
      <w:bookmarkStart w:id="330" w:name="_Toc190324501"/>
      <w:r>
        <w:t>Attachment Table Template</w:t>
      </w:r>
      <w:bookmarkEnd w:id="329"/>
      <w:bookmarkEnd w:id="330"/>
    </w:p>
    <w:p w:rsidR="00CD198A" w:rsidRDefault="0004023B">
      <w:r>
        <w:lastRenderedPageBreak/>
        <w:t>Each PST MUST have one attachment table template, which is identifie</w:t>
      </w:r>
      <w:r>
        <w:t>d with an NID value of NID_ATTACHMENT_TABLE (0x671). The attachment table template defines the set of columns for every new Attachment Table that is created. The attachment table template MUST have no data rows, and MUST contain the following property colu</w:t>
      </w:r>
      <w:r>
        <w:t>mns.</w:t>
      </w:r>
    </w:p>
    <w:tbl>
      <w:tblPr>
        <w:tblStyle w:val="Table-ShadedHeader"/>
        <w:tblW w:w="0" w:type="auto"/>
        <w:tblLook w:val="04A0" w:firstRow="1" w:lastRow="0" w:firstColumn="1" w:lastColumn="0" w:noHBand="0" w:noVBand="1"/>
      </w:tblPr>
      <w:tblGrid>
        <w:gridCol w:w="1889"/>
        <w:gridCol w:w="1542"/>
        <w:gridCol w:w="2494"/>
        <w:gridCol w:w="3537"/>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0" w:type="auto"/>
          </w:tcPr>
          <w:p w:rsidR="00CD198A" w:rsidRDefault="0004023B">
            <w:pPr>
              <w:pStyle w:val="TableHeaderText"/>
              <w:spacing w:after="0"/>
            </w:pPr>
            <w:r>
              <w:t>Property identifier</w:t>
            </w:r>
          </w:p>
        </w:tc>
        <w:tc>
          <w:tcPr>
            <w:tcW w:w="0" w:type="auto"/>
          </w:tcPr>
          <w:p w:rsidR="00CD198A" w:rsidRDefault="0004023B">
            <w:pPr>
              <w:pStyle w:val="TableHeaderText"/>
              <w:spacing w:after="0"/>
            </w:pPr>
            <w:r>
              <w:t>Property type</w:t>
            </w:r>
          </w:p>
        </w:tc>
        <w:tc>
          <w:tcPr>
            <w:tcW w:w="0" w:type="auto"/>
          </w:tcPr>
          <w:p w:rsidR="00CD198A" w:rsidRDefault="0004023B">
            <w:pPr>
              <w:pStyle w:val="TableHeaderText"/>
              <w:spacing w:after="0"/>
            </w:pPr>
            <w:r>
              <w:t>Friendly name</w:t>
            </w:r>
          </w:p>
        </w:tc>
        <w:tc>
          <w:tcPr>
            <w:tcW w:w="0" w:type="auto"/>
          </w:tcPr>
          <w:p w:rsidR="00CD198A" w:rsidRDefault="0004023B">
            <w:pPr>
              <w:pStyle w:val="TableHeaderText"/>
              <w:spacing w:after="0"/>
            </w:pPr>
            <w:r>
              <w:t>Description</w:t>
            </w:r>
          </w:p>
        </w:tc>
      </w:tr>
      <w:tr w:rsidR="00CD198A" w:rsidTr="00CD198A">
        <w:tc>
          <w:tcPr>
            <w:tcW w:w="0" w:type="auto"/>
          </w:tcPr>
          <w:p w:rsidR="00CD198A" w:rsidRDefault="0004023B">
            <w:pPr>
              <w:pStyle w:val="TableBodyText"/>
              <w:spacing w:after="0"/>
            </w:pPr>
            <w:r>
              <w:t>0x0E20</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PidTagAttachSize</w:t>
            </w:r>
          </w:p>
        </w:tc>
        <w:tc>
          <w:tcPr>
            <w:tcW w:w="0" w:type="auto"/>
          </w:tcPr>
          <w:p w:rsidR="00CD198A" w:rsidRDefault="0004023B">
            <w:pPr>
              <w:pStyle w:val="TableBodyText"/>
              <w:spacing w:after="0"/>
            </w:pPr>
            <w:r>
              <w:t xml:space="preserve">Size of </w:t>
            </w:r>
            <w:hyperlink w:anchor="gt_6ab4cacc-0e1a-4843-b9e5-4f1fee5a695a">
              <w:r>
                <w:rPr>
                  <w:rStyle w:val="HyperlinkGreen"/>
                  <w:b/>
                </w:rPr>
                <w:t>Attachment object</w:t>
              </w:r>
            </w:hyperlink>
            <w:r>
              <w:t>.</w:t>
            </w:r>
          </w:p>
        </w:tc>
      </w:tr>
      <w:tr w:rsidR="00CD198A" w:rsidTr="00CD198A">
        <w:tc>
          <w:tcPr>
            <w:tcW w:w="0" w:type="auto"/>
          </w:tcPr>
          <w:p w:rsidR="00CD198A" w:rsidRDefault="0004023B">
            <w:pPr>
              <w:pStyle w:val="TableBodyText"/>
              <w:spacing w:after="0"/>
            </w:pPr>
            <w:r>
              <w:t>0x3704</w:t>
            </w:r>
          </w:p>
        </w:tc>
        <w:tc>
          <w:tcPr>
            <w:tcW w:w="0" w:type="auto"/>
          </w:tcPr>
          <w:p w:rsidR="00CD198A" w:rsidRDefault="0004023B">
            <w:pPr>
              <w:pStyle w:val="TableBodyText"/>
              <w:spacing w:after="0"/>
            </w:pPr>
            <w:r>
              <w:rPr>
                <w:b/>
              </w:rPr>
              <w:t>PtypString</w:t>
            </w:r>
          </w:p>
        </w:tc>
        <w:tc>
          <w:tcPr>
            <w:tcW w:w="0" w:type="auto"/>
          </w:tcPr>
          <w:p w:rsidR="00CD198A" w:rsidRDefault="0004023B">
            <w:pPr>
              <w:pStyle w:val="TableBodyText"/>
              <w:spacing w:after="0"/>
              <w:rPr>
                <w:b/>
              </w:rPr>
            </w:pPr>
            <w:r>
              <w:rPr>
                <w:b/>
              </w:rPr>
              <w:t>PidTagAttachFilenameW</w:t>
            </w:r>
          </w:p>
        </w:tc>
        <w:tc>
          <w:tcPr>
            <w:tcW w:w="0" w:type="auto"/>
          </w:tcPr>
          <w:p w:rsidR="00CD198A" w:rsidRDefault="0004023B">
            <w:pPr>
              <w:pStyle w:val="TableBodyText"/>
              <w:spacing w:after="0"/>
            </w:pPr>
            <w:r>
              <w:t xml:space="preserve">File name of </w:t>
            </w:r>
            <w:r>
              <w:t>Attachment object.</w:t>
            </w:r>
          </w:p>
        </w:tc>
      </w:tr>
      <w:tr w:rsidR="00CD198A" w:rsidTr="00CD198A">
        <w:tc>
          <w:tcPr>
            <w:tcW w:w="0" w:type="auto"/>
          </w:tcPr>
          <w:p w:rsidR="00CD198A" w:rsidRDefault="0004023B">
            <w:pPr>
              <w:pStyle w:val="TableBodyText"/>
              <w:spacing w:after="0"/>
            </w:pPr>
            <w:r>
              <w:t>0x3705</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PidTagAttachMethod</w:t>
            </w:r>
          </w:p>
        </w:tc>
        <w:tc>
          <w:tcPr>
            <w:tcW w:w="0" w:type="auto"/>
          </w:tcPr>
          <w:p w:rsidR="00CD198A" w:rsidRDefault="0004023B">
            <w:pPr>
              <w:pStyle w:val="TableBodyText"/>
              <w:spacing w:after="0"/>
            </w:pPr>
            <w:r>
              <w:t>Attachment method.</w:t>
            </w:r>
          </w:p>
        </w:tc>
      </w:tr>
      <w:tr w:rsidR="00CD198A" w:rsidTr="00CD198A">
        <w:tc>
          <w:tcPr>
            <w:tcW w:w="0" w:type="auto"/>
          </w:tcPr>
          <w:p w:rsidR="00CD198A" w:rsidRDefault="0004023B">
            <w:pPr>
              <w:pStyle w:val="TableBodyText"/>
              <w:spacing w:after="0"/>
            </w:pPr>
            <w:r>
              <w:t>0x370B</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PidTagRenderingPosition</w:t>
            </w:r>
          </w:p>
        </w:tc>
        <w:tc>
          <w:tcPr>
            <w:tcW w:w="0" w:type="auto"/>
          </w:tcPr>
          <w:p w:rsidR="00CD198A" w:rsidRDefault="0004023B">
            <w:pPr>
              <w:pStyle w:val="TableBodyText"/>
              <w:spacing w:after="0"/>
            </w:pPr>
            <w:r>
              <w:t>Rendering position of Attachment object.</w:t>
            </w:r>
          </w:p>
        </w:tc>
      </w:tr>
      <w:tr w:rsidR="00CD198A" w:rsidTr="00CD198A">
        <w:tc>
          <w:tcPr>
            <w:tcW w:w="0" w:type="auto"/>
          </w:tcPr>
          <w:p w:rsidR="00CD198A" w:rsidRDefault="0004023B">
            <w:pPr>
              <w:pStyle w:val="TableBodyText"/>
              <w:spacing w:after="0"/>
            </w:pPr>
            <w:r>
              <w:t>0x67F2</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PidTagLtpRowId</w:t>
            </w:r>
          </w:p>
        </w:tc>
        <w:tc>
          <w:tcPr>
            <w:tcW w:w="0" w:type="auto"/>
          </w:tcPr>
          <w:p w:rsidR="00CD198A" w:rsidRDefault="0004023B">
            <w:pPr>
              <w:pStyle w:val="TableBodyText"/>
              <w:spacing w:after="0"/>
            </w:pPr>
            <w:r>
              <w:t>LTP Row ID.</w:t>
            </w:r>
          </w:p>
        </w:tc>
      </w:tr>
      <w:tr w:rsidR="00CD198A" w:rsidTr="00CD198A">
        <w:tc>
          <w:tcPr>
            <w:tcW w:w="0" w:type="auto"/>
          </w:tcPr>
          <w:p w:rsidR="00CD198A" w:rsidRDefault="0004023B">
            <w:pPr>
              <w:pStyle w:val="TableBodyText"/>
              <w:spacing w:after="0"/>
            </w:pPr>
            <w:r>
              <w:t>0x67F3</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PidTagLtpRowVer</w:t>
            </w:r>
          </w:p>
        </w:tc>
        <w:tc>
          <w:tcPr>
            <w:tcW w:w="0" w:type="auto"/>
          </w:tcPr>
          <w:p w:rsidR="00CD198A" w:rsidRDefault="0004023B">
            <w:pPr>
              <w:pStyle w:val="TableBodyText"/>
              <w:spacing w:after="0"/>
            </w:pPr>
            <w:r>
              <w:t>LTP</w:t>
            </w:r>
            <w:r>
              <w:t xml:space="preserve"> Row Version.</w:t>
            </w:r>
          </w:p>
        </w:tc>
      </w:tr>
    </w:tbl>
    <w:p w:rsidR="00CD198A" w:rsidRDefault="00CD198A"/>
    <w:p w:rsidR="00CD198A" w:rsidRDefault="0004023B">
      <w:pPr>
        <w:pStyle w:val="Heading5"/>
      </w:pPr>
      <w:bookmarkStart w:id="331" w:name="section_db45c8ae6d384ab7b444a5cca3010101"/>
      <w:bookmarkStart w:id="332" w:name="_Toc190324502"/>
      <w:r>
        <w:t>Message Object Attachment Tables</w:t>
      </w:r>
      <w:bookmarkEnd w:id="331"/>
      <w:bookmarkEnd w:id="332"/>
    </w:p>
    <w:p w:rsidR="00CD198A" w:rsidRDefault="0004023B">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w:t>
      </w:r>
      <w:r>
        <w:t xml:space="preserve"> </w:t>
      </w:r>
      <w:hyperlink w:anchor="gt_6ab4cacc-0e1a-4843-b9e5-4f1fee5a695a">
        <w:r>
          <w:rPr>
            <w:rStyle w:val="HyperlinkGreen"/>
            <w:b/>
          </w:rPr>
          <w:t>Attachment object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CD198A" w:rsidRDefault="0004023B">
      <w:pPr>
        <w:pStyle w:val="Heading5"/>
      </w:pPr>
      <w:bookmarkStart w:id="333" w:name="section_fd3a33fe64254f5f8db2c432e09782cc"/>
      <w:bookmarkStart w:id="334" w:name="_Toc190324503"/>
      <w:r>
        <w:t>Locating Attachment Object Nodes from the Attachment Table</w:t>
      </w:r>
      <w:bookmarkEnd w:id="333"/>
      <w:bookmarkEnd w:id="334"/>
    </w:p>
    <w:p w:rsidR="00CD198A" w:rsidRDefault="0004023B">
      <w:r>
        <w:t xml:space="preserve">Each row in the Attachment Table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that corresponds to </w:t>
      </w:r>
      <w:r>
        <w:t xml:space="preserve">the row specified by </w:t>
      </w:r>
      <w:r>
        <w:rPr>
          <w:b/>
        </w:rPr>
        <w:t>dwRowIndex</w:t>
      </w:r>
      <w:r>
        <w:t>.</w:t>
      </w:r>
    </w:p>
    <w:p w:rsidR="00CD198A" w:rsidRDefault="0004023B">
      <w:pPr>
        <w:pStyle w:val="Heading4"/>
      </w:pPr>
      <w:bookmarkStart w:id="335" w:name="section_af7dcc38920d4f93ae9ea58e00d223b9"/>
      <w:bookmarkStart w:id="336" w:name="_Toc190324504"/>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CD198A" w:rsidRDefault="0004023B">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 binary data of th</w:t>
      </w:r>
      <w:r>
        <w:t xml:space="preserve">e Attachment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w:t>
      </w:r>
      <w:r>
        <w:t>he number of Attachment object subnodes in a Message object MUST equal the number of rows in the Attachment Table.</w:t>
      </w:r>
    </w:p>
    <w:p w:rsidR="00CD198A" w:rsidRDefault="0004023B">
      <w:pPr>
        <w:pStyle w:val="Heading5"/>
      </w:pPr>
      <w:bookmarkStart w:id="337" w:name="section_37b3a8d1acde4759820d6febd7befba8"/>
      <w:bookmarkStart w:id="338" w:name="_Toc190324505"/>
      <w:r>
        <w:t>Property Schema of an Attachment Object PC</w:t>
      </w:r>
      <w:bookmarkEnd w:id="337"/>
      <w:bookmarkEnd w:id="338"/>
    </w:p>
    <w:p w:rsidR="00CD198A" w:rsidRDefault="0004023B">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From the PST perspective, the</w:t>
      </w:r>
      <w:r>
        <w:t xml:space="preserv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0" w:type="auto"/>
          </w:tcPr>
          <w:p w:rsidR="00CD198A" w:rsidRDefault="0004023B">
            <w:pPr>
              <w:pStyle w:val="TableHeaderText"/>
              <w:spacing w:after="0"/>
            </w:pPr>
            <w:r>
              <w:t>Property identifier</w:t>
            </w:r>
          </w:p>
        </w:tc>
        <w:tc>
          <w:tcPr>
            <w:tcW w:w="0" w:type="auto"/>
          </w:tcPr>
          <w:p w:rsidR="00CD198A" w:rsidRDefault="0004023B">
            <w:pPr>
              <w:pStyle w:val="TableHeaderText"/>
              <w:spacing w:after="0"/>
            </w:pPr>
            <w:r>
              <w:t>Property type</w:t>
            </w:r>
          </w:p>
        </w:tc>
        <w:tc>
          <w:tcPr>
            <w:tcW w:w="0" w:type="auto"/>
          </w:tcPr>
          <w:p w:rsidR="00CD198A" w:rsidRDefault="0004023B">
            <w:pPr>
              <w:pStyle w:val="TableHeaderText"/>
              <w:spacing w:after="0"/>
            </w:pPr>
            <w:r>
              <w:t>Friendly name</w:t>
            </w:r>
          </w:p>
        </w:tc>
        <w:tc>
          <w:tcPr>
            <w:tcW w:w="0" w:type="auto"/>
          </w:tcPr>
          <w:p w:rsidR="00CD198A" w:rsidRDefault="0004023B">
            <w:pPr>
              <w:pStyle w:val="TableHeaderText"/>
              <w:spacing w:after="0"/>
            </w:pPr>
            <w:r>
              <w:t>Description</w:t>
            </w:r>
          </w:p>
        </w:tc>
      </w:tr>
      <w:tr w:rsidR="00CD198A" w:rsidTr="00CD198A">
        <w:tc>
          <w:tcPr>
            <w:tcW w:w="0" w:type="auto"/>
          </w:tcPr>
          <w:p w:rsidR="00CD198A" w:rsidRDefault="0004023B">
            <w:pPr>
              <w:pStyle w:val="TableBodyText"/>
              <w:spacing w:after="0"/>
            </w:pPr>
            <w:r>
              <w:t>0x0E20</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PidTagAttachSize</w:t>
            </w:r>
          </w:p>
        </w:tc>
        <w:tc>
          <w:tcPr>
            <w:tcW w:w="0" w:type="auto"/>
          </w:tcPr>
          <w:p w:rsidR="00CD198A" w:rsidRDefault="0004023B">
            <w:pPr>
              <w:pStyle w:val="TableBodyText"/>
              <w:spacing w:after="0"/>
            </w:pPr>
            <w:r>
              <w:t xml:space="preserve">Size of </w:t>
            </w:r>
            <w:r>
              <w:t>Attachment object.</w:t>
            </w:r>
          </w:p>
        </w:tc>
      </w:tr>
      <w:tr w:rsidR="00CD198A" w:rsidTr="00CD198A">
        <w:tc>
          <w:tcPr>
            <w:tcW w:w="0" w:type="auto"/>
          </w:tcPr>
          <w:p w:rsidR="00CD198A" w:rsidRDefault="0004023B">
            <w:pPr>
              <w:pStyle w:val="TableBodyText"/>
              <w:spacing w:after="0"/>
            </w:pPr>
            <w:r>
              <w:t>0x3705</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PidTagAttachMethod</w:t>
            </w:r>
          </w:p>
        </w:tc>
        <w:tc>
          <w:tcPr>
            <w:tcW w:w="0" w:type="auto"/>
          </w:tcPr>
          <w:p w:rsidR="00CD198A" w:rsidRDefault="0004023B">
            <w:pPr>
              <w:pStyle w:val="TableBodyText"/>
              <w:spacing w:after="0"/>
            </w:pPr>
            <w:r>
              <w:t>Attachment method.</w:t>
            </w:r>
          </w:p>
        </w:tc>
      </w:tr>
      <w:tr w:rsidR="00CD198A" w:rsidTr="00CD198A">
        <w:tc>
          <w:tcPr>
            <w:tcW w:w="0" w:type="auto"/>
          </w:tcPr>
          <w:p w:rsidR="00CD198A" w:rsidRDefault="0004023B">
            <w:pPr>
              <w:pStyle w:val="TableBodyText"/>
              <w:spacing w:after="0"/>
            </w:pPr>
            <w:r>
              <w:t>0x370B</w:t>
            </w:r>
          </w:p>
        </w:tc>
        <w:tc>
          <w:tcPr>
            <w:tcW w:w="0" w:type="auto"/>
          </w:tcPr>
          <w:p w:rsidR="00CD198A" w:rsidRDefault="0004023B">
            <w:pPr>
              <w:pStyle w:val="TableBodyText"/>
              <w:spacing w:after="0"/>
            </w:pPr>
            <w:r>
              <w:rPr>
                <w:b/>
              </w:rPr>
              <w:t>PtypInteger32</w:t>
            </w:r>
          </w:p>
        </w:tc>
        <w:tc>
          <w:tcPr>
            <w:tcW w:w="0" w:type="auto"/>
          </w:tcPr>
          <w:p w:rsidR="00CD198A" w:rsidRDefault="0004023B">
            <w:pPr>
              <w:pStyle w:val="TableBodyText"/>
              <w:spacing w:after="0"/>
              <w:rPr>
                <w:b/>
              </w:rPr>
            </w:pPr>
            <w:r>
              <w:rPr>
                <w:b/>
              </w:rPr>
              <w:t>PidTagRenderingPosition</w:t>
            </w:r>
          </w:p>
        </w:tc>
        <w:tc>
          <w:tcPr>
            <w:tcW w:w="0" w:type="auto"/>
          </w:tcPr>
          <w:p w:rsidR="00CD198A" w:rsidRDefault="0004023B">
            <w:pPr>
              <w:pStyle w:val="TableBodyText"/>
              <w:spacing w:after="0"/>
            </w:pPr>
            <w:r>
              <w:t>Rendering position of Attachment object.</w:t>
            </w:r>
          </w:p>
        </w:tc>
      </w:tr>
    </w:tbl>
    <w:p w:rsidR="00CD198A" w:rsidRDefault="00CD198A"/>
    <w:p w:rsidR="00CD198A" w:rsidRDefault="0004023B">
      <w:pPr>
        <w:pStyle w:val="Heading5"/>
      </w:pPr>
      <w:bookmarkStart w:id="339" w:name="section_1c0985fa83f549ba87dc3eafb4da4a6f"/>
      <w:bookmarkStart w:id="340" w:name="_Toc190324506"/>
      <w:r>
        <w:t>Attachment Data</w:t>
      </w:r>
      <w:bookmarkEnd w:id="339"/>
      <w:bookmarkEnd w:id="340"/>
    </w:p>
    <w:p w:rsidR="00CD198A" w:rsidRDefault="0004023B">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r>
        <w:t>.</w:t>
      </w:r>
    </w:p>
    <w:p w:rsidR="00CD198A" w:rsidRDefault="0004023B">
      <w:pPr>
        <w:pStyle w:val="Heading4"/>
      </w:pPr>
      <w:bookmarkStart w:id="341" w:name="section_f3fcc68c53ee4c2a82d7113e44f1fb3f"/>
      <w:bookmarkStart w:id="342" w:name="_Toc190324507"/>
      <w:r>
        <w:t>Relationship between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w:instrText>
      </w:r>
      <w:r>
        <w:instrText xml:space="preserve">ng Layer:Attachment objects – relationship between Attachment Table and Attachment objects" </w:instrText>
      </w:r>
      <w:r>
        <w:fldChar w:fldCharType="end"/>
      </w:r>
    </w:p>
    <w:p w:rsidR="00CD198A" w:rsidRDefault="0004023B">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CD198A" w:rsidRDefault="0004023B">
      <w:r>
        <w:t xml:space="preserve">The preceding diagram depicts the mapping between rows in the </w:t>
      </w:r>
      <w:r>
        <w:t xml:space="preserve">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w:t>
      </w:r>
      <w:r>
        <w:t>nt object PC.</w:t>
      </w:r>
    </w:p>
    <w:p w:rsidR="00CD198A" w:rsidRDefault="0004023B">
      <w:pPr>
        <w:pStyle w:val="Heading3"/>
      </w:pPr>
      <w:bookmarkStart w:id="343" w:name="section_e17e195d04544b9bb398c9127a26a678"/>
      <w:bookmarkStart w:id="344" w:name="_Toc190324508"/>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CD198A" w:rsidRDefault="0004023B">
      <w:r>
        <w:t>The mapping between NPIDs and property names is done u</w:t>
      </w:r>
      <w:r>
        <w:t>sing a special Name-to-ID-Map in the PST, with a special NID of NID_NAME_TO_ID_MAP (0x61). There is one Name-to-ID-Map per PST. From an implementation point of view, the Name-to-ID-Map is a standard PC with some special properties. Specifically, the proper</w:t>
      </w:r>
      <w:r>
        <w:t xml:space="preserve">ties in the PC do not refer to real </w:t>
      </w:r>
      <w:hyperlink w:anchor="gt_382ac1cd-8ff9-493a-bfec-d9ad08955707">
        <w:r>
          <w:rPr>
            <w:rStyle w:val="HyperlinkGreen"/>
            <w:b/>
          </w:rPr>
          <w:t>property identifiers</w:t>
        </w:r>
      </w:hyperlink>
      <w:r>
        <w:t>, but instead point to specific data sections of the Name-to-ID-Map.</w:t>
      </w:r>
    </w:p>
    <w:p w:rsidR="00CD198A" w:rsidRDefault="0004023B">
      <w:r>
        <w:t xml:space="preserve">A </w:t>
      </w:r>
      <w:hyperlink w:anchor="gt_e6245def-e67d-4ab2-8c7d-04863b1c1063">
        <w:r>
          <w:rPr>
            <w:rStyle w:val="HyperlinkGreen"/>
            <w:b/>
          </w:rPr>
          <w:t>named</w:t>
        </w:r>
        <w:r>
          <w:rPr>
            <w:rStyle w:val="HyperlinkGreen"/>
            <w:b/>
          </w:rPr>
          <w:t xml:space="preserve">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w:t>
        </w:r>
        <w:r>
          <w:rPr>
            <w:rStyle w:val="HyperlinkGreen"/>
            <w:b/>
          </w:rPr>
          <w:t>ty set</w:t>
        </w:r>
      </w:hyperlink>
      <w:r>
        <w:t xml:space="preserve"> to which the property name is associated. Well-known property names and a list of property set GUIDs are specified in </w:t>
      </w:r>
      <w:hyperlink r:id="rId71" w:anchor="Section_f6ab1613aefe447da49c18217230b148">
        <w:r>
          <w:rPr>
            <w:rStyle w:val="Hyperlink"/>
          </w:rPr>
          <w:t>[MS-OXPROPS]</w:t>
        </w:r>
      </w:hyperlink>
      <w:r>
        <w:t>.</w:t>
      </w:r>
    </w:p>
    <w:p w:rsidR="00CD198A" w:rsidRDefault="0004023B">
      <w:r>
        <w:t>The Name-to-ID-Map (NPMAP) consists</w:t>
      </w:r>
      <w:r>
        <w:t xml:space="preserve"> of several components: an Entry Stream, a GUID Stream, a String Stream, and a hash table to expedite searching. The following are the data structures used for the NPMAP.</w:t>
      </w:r>
    </w:p>
    <w:p w:rsidR="00CD198A" w:rsidRDefault="0004023B">
      <w:pPr>
        <w:pStyle w:val="Heading4"/>
      </w:pPr>
      <w:bookmarkStart w:id="345" w:name="section_0d6b478192c54d49b24bb783557098d1"/>
      <w:bookmarkStart w:id="346" w:name="_Toc190324509"/>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w:instrText>
      </w:r>
      <w:r>
        <w:instrText xml:space="preserve">Messaging Layer:named property lookup map – NAMEID" </w:instrText>
      </w:r>
      <w:r>
        <w:fldChar w:fldCharType="end"/>
      </w:r>
    </w:p>
    <w:p w:rsidR="00CD198A" w:rsidRDefault="0004023B">
      <w:r>
        <w:t xml:space="preserve">Each NAMEID record corresponds to a </w:t>
      </w:r>
      <w:hyperlink w:anchor="gt_e6245def-e67d-4ab2-8c7d-04863b1c1063">
        <w:r>
          <w:rPr>
            <w:rStyle w:val="HyperlinkGreen"/>
            <w:b/>
          </w:rPr>
          <w:t>named property</w:t>
        </w:r>
      </w:hyperlink>
      <w:r>
        <w:t xml:space="preserve">. The contents of the NAMEID record can be interpreted in two ways, depending on the </w:t>
      </w:r>
      <w:r>
        <w:t>value of the N bit.</w:t>
      </w:r>
    </w:p>
    <w:p w:rsidR="00CD198A" w:rsidRDefault="0004023B">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dwPropertyID</w:t>
            </w:r>
          </w:p>
        </w:tc>
      </w:tr>
      <w:tr w:rsidR="00CD198A" w:rsidTr="00CD198A">
        <w:trPr>
          <w:trHeight w:val="490"/>
        </w:trPr>
        <w:tc>
          <w:tcPr>
            <w:tcW w:w="270" w:type="dxa"/>
          </w:tcPr>
          <w:p w:rsidR="00CD198A" w:rsidRDefault="0004023B">
            <w:pPr>
              <w:pStyle w:val="PacketDiagramBodyText"/>
            </w:pPr>
            <w:r>
              <w:t>N</w:t>
            </w:r>
          </w:p>
        </w:tc>
        <w:tc>
          <w:tcPr>
            <w:tcW w:w="4050" w:type="dxa"/>
            <w:gridSpan w:val="15"/>
          </w:tcPr>
          <w:p w:rsidR="00CD198A" w:rsidRDefault="0004023B">
            <w:pPr>
              <w:pStyle w:val="PacketDiagramBodyText"/>
            </w:pPr>
            <w:r>
              <w:t>wGuid</w:t>
            </w:r>
          </w:p>
        </w:tc>
        <w:tc>
          <w:tcPr>
            <w:tcW w:w="4320" w:type="dxa"/>
            <w:gridSpan w:val="16"/>
          </w:tcPr>
          <w:p w:rsidR="00CD198A" w:rsidRDefault="0004023B">
            <w:pPr>
              <w:pStyle w:val="PacketDiagramBodyText"/>
            </w:pPr>
            <w:r>
              <w:t>wPropIdx</w:t>
            </w:r>
          </w:p>
        </w:tc>
      </w:tr>
    </w:tbl>
    <w:p w:rsidR="00CD198A" w:rsidRDefault="0004023B">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CD198A" w:rsidRDefault="0004023B">
      <w:pPr>
        <w:pStyle w:val="Definition-Field"/>
      </w:pPr>
      <w:r>
        <w:rPr>
          <w:b/>
        </w:rPr>
        <w:t>N (1 bit):</w:t>
      </w:r>
      <w:r>
        <w:t xml:space="preserve"> Named property identifier type. If this value is 1, the named property</w:t>
      </w:r>
      <w:r>
        <w:t xml:space="preserve"> identifier is a string. If this value is 0, the named property identifier is a 16-bit numerical value.</w:t>
      </w:r>
    </w:p>
    <w:p w:rsidR="00CD198A" w:rsidRDefault="0004023B">
      <w:pPr>
        <w:pStyle w:val="Definition-Field"/>
      </w:pPr>
      <w:r>
        <w:rPr>
          <w:b/>
        </w:rPr>
        <w:t>wGuid (15 bits):</w:t>
      </w:r>
      <w:r>
        <w:t xml:space="preserve"> GUID index. If this value is 1 or 2, the named property's GUID is one of 2 well-known GUIDs. If this value is greater than 2, this valu</w:t>
      </w:r>
      <w:r>
        <w:t xml:space="preserve">e is the index plus 3 into the GUID Stream where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32" w:type="dxa"/>
          </w:tcPr>
          <w:p w:rsidR="00CD198A" w:rsidRDefault="0004023B">
            <w:pPr>
              <w:pStyle w:val="TableHeaderText"/>
              <w:spacing w:after="0"/>
            </w:pPr>
            <w:r>
              <w:t xml:space="preserve">wGuid </w:t>
            </w:r>
          </w:p>
        </w:tc>
        <w:tc>
          <w:tcPr>
            <w:tcW w:w="2917" w:type="dxa"/>
          </w:tcPr>
          <w:p w:rsidR="00CD198A" w:rsidRDefault="0004023B">
            <w:pPr>
              <w:pStyle w:val="TableHeaderText"/>
              <w:spacing w:after="0"/>
            </w:pPr>
            <w:r>
              <w:t>Friendly name</w:t>
            </w:r>
          </w:p>
        </w:tc>
        <w:tc>
          <w:tcPr>
            <w:tcW w:w="4024" w:type="dxa"/>
          </w:tcPr>
          <w:p w:rsidR="00CD198A" w:rsidRDefault="0004023B">
            <w:pPr>
              <w:pStyle w:val="TableHeaderText"/>
              <w:spacing w:after="0"/>
            </w:pPr>
            <w:r>
              <w:t>Description</w:t>
            </w:r>
          </w:p>
        </w:tc>
      </w:tr>
      <w:tr w:rsidR="00CD198A" w:rsidTr="00CD198A">
        <w:tc>
          <w:tcPr>
            <w:tcW w:w="1132" w:type="dxa"/>
          </w:tcPr>
          <w:p w:rsidR="00CD198A" w:rsidRDefault="0004023B">
            <w:pPr>
              <w:pStyle w:val="TableBodyText"/>
              <w:spacing w:after="0"/>
            </w:pPr>
            <w:r>
              <w:t>0x0000</w:t>
            </w:r>
          </w:p>
        </w:tc>
        <w:tc>
          <w:tcPr>
            <w:tcW w:w="2917" w:type="dxa"/>
          </w:tcPr>
          <w:p w:rsidR="00CD198A" w:rsidRDefault="0004023B">
            <w:pPr>
              <w:pStyle w:val="TableBodyText"/>
              <w:spacing w:after="0"/>
            </w:pPr>
            <w:r>
              <w:t>NAMEID_GUID_NONE</w:t>
            </w:r>
          </w:p>
        </w:tc>
        <w:tc>
          <w:tcPr>
            <w:tcW w:w="4024" w:type="dxa"/>
          </w:tcPr>
          <w:p w:rsidR="00CD198A" w:rsidRDefault="0004023B">
            <w:pPr>
              <w:pStyle w:val="TableBodyText"/>
              <w:spacing w:after="0"/>
            </w:pPr>
            <w:r>
              <w:t>No GUID (</w:t>
            </w:r>
            <w:r>
              <w:rPr>
                <w:rStyle w:val="InlineCode"/>
              </w:rPr>
              <w:t>N=1</w:t>
            </w:r>
            <w:r>
              <w:t>).</w:t>
            </w:r>
          </w:p>
        </w:tc>
      </w:tr>
      <w:tr w:rsidR="00CD198A" w:rsidTr="00CD198A">
        <w:tc>
          <w:tcPr>
            <w:tcW w:w="1132" w:type="dxa"/>
          </w:tcPr>
          <w:p w:rsidR="00CD198A" w:rsidRDefault="0004023B">
            <w:pPr>
              <w:pStyle w:val="TableBodyText"/>
              <w:spacing w:after="0"/>
            </w:pPr>
            <w:r>
              <w:t>0x0001</w:t>
            </w:r>
          </w:p>
        </w:tc>
        <w:tc>
          <w:tcPr>
            <w:tcW w:w="2917" w:type="dxa"/>
          </w:tcPr>
          <w:p w:rsidR="00CD198A" w:rsidRDefault="0004023B">
            <w:pPr>
              <w:pStyle w:val="TableBodyText"/>
              <w:spacing w:after="0"/>
            </w:pPr>
            <w:r>
              <w:t>NAMEID_GUID_MAPI</w:t>
            </w:r>
          </w:p>
        </w:tc>
        <w:tc>
          <w:tcPr>
            <w:tcW w:w="4024" w:type="dxa"/>
          </w:tcPr>
          <w:p w:rsidR="00CD198A" w:rsidRDefault="0004023B">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CD198A" w:rsidTr="00CD198A">
        <w:tc>
          <w:tcPr>
            <w:tcW w:w="1132" w:type="dxa"/>
          </w:tcPr>
          <w:p w:rsidR="00CD198A" w:rsidRDefault="0004023B">
            <w:pPr>
              <w:pStyle w:val="TableBodyText"/>
              <w:spacing w:after="0"/>
            </w:pPr>
            <w:r>
              <w:t>0x0002</w:t>
            </w:r>
          </w:p>
        </w:tc>
        <w:tc>
          <w:tcPr>
            <w:tcW w:w="2917" w:type="dxa"/>
          </w:tcPr>
          <w:p w:rsidR="00CD198A" w:rsidRDefault="0004023B">
            <w:pPr>
              <w:pStyle w:val="TableBodyText"/>
              <w:spacing w:after="0"/>
            </w:pPr>
            <w:r>
              <w:t>NAMEI</w:t>
            </w:r>
            <w:r>
              <w:t>D_GUID_PUBLIC_STRINGS</w:t>
            </w:r>
          </w:p>
        </w:tc>
        <w:tc>
          <w:tcPr>
            <w:tcW w:w="4024" w:type="dxa"/>
          </w:tcPr>
          <w:p w:rsidR="00CD198A" w:rsidRDefault="0004023B">
            <w:pPr>
              <w:pStyle w:val="TableBodyText"/>
              <w:spacing w:after="0"/>
            </w:pPr>
            <w:r>
              <w:t>The GUID is PS_PUBLIC_STRINGS ([MS-OXPROPS] section 1.3.2).</w:t>
            </w:r>
          </w:p>
        </w:tc>
      </w:tr>
      <w:tr w:rsidR="00CD198A" w:rsidTr="00CD198A">
        <w:tc>
          <w:tcPr>
            <w:tcW w:w="1132" w:type="dxa"/>
          </w:tcPr>
          <w:p w:rsidR="00CD198A" w:rsidRDefault="0004023B">
            <w:pPr>
              <w:pStyle w:val="TableBodyText"/>
              <w:spacing w:after="0"/>
            </w:pPr>
            <w:r>
              <w:t>0x0003</w:t>
            </w:r>
          </w:p>
        </w:tc>
        <w:tc>
          <w:tcPr>
            <w:tcW w:w="2917" w:type="dxa"/>
          </w:tcPr>
          <w:p w:rsidR="00CD198A" w:rsidRDefault="0004023B">
            <w:pPr>
              <w:pStyle w:val="TableBodyText"/>
              <w:spacing w:after="0"/>
            </w:pPr>
            <w:r>
              <w:t>N/A</w:t>
            </w:r>
          </w:p>
        </w:tc>
        <w:tc>
          <w:tcPr>
            <w:tcW w:w="4024" w:type="dxa"/>
          </w:tcPr>
          <w:p w:rsidR="00CD198A" w:rsidRDefault="0004023B">
            <w:pPr>
              <w:pStyle w:val="TableBodyText"/>
              <w:spacing w:after="0"/>
            </w:pPr>
            <w:r>
              <w:t xml:space="preserve">GUID is found at the </w:t>
            </w:r>
            <w:r>
              <w:rPr>
                <w:rStyle w:val="InlineCode"/>
              </w:rPr>
              <w:t>(N-3) * 16</w:t>
            </w:r>
            <w:r>
              <w:t xml:space="preserve"> byte offset in the GUID Stream.</w:t>
            </w:r>
          </w:p>
        </w:tc>
      </w:tr>
    </w:tbl>
    <w:p w:rsidR="00CD198A" w:rsidRDefault="0004023B">
      <w:r>
        <w:rPr>
          <w:b/>
        </w:rPr>
        <w:t>wPropIdx (2 bytes):</w:t>
      </w:r>
      <w:r>
        <w:t xml:space="preserve"> Property index. This is the ordinal number of the named property</w:t>
      </w:r>
      <w:r>
        <w:t xml:space="preserve">, which is used to calculate the NPID of this named property. The NPID of this named property is calculated by adding 0x8000 to </w:t>
      </w:r>
      <w:r>
        <w:rPr>
          <w:b/>
        </w:rPr>
        <w:t>wPropIdx</w:t>
      </w:r>
      <w:r>
        <w:t>.</w:t>
      </w:r>
    </w:p>
    <w:p w:rsidR="00CD198A" w:rsidRDefault="0004023B">
      <w:pPr>
        <w:pStyle w:val="Heading4"/>
      </w:pPr>
      <w:bookmarkStart w:id="347" w:name="section_0f67b30c089144ef9a8024d43ba1b28c"/>
      <w:bookmarkStart w:id="348" w:name="_Toc190324510"/>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w:instrText>
      </w:r>
      <w:r>
        <w:instrText xml:space="preserve">med property lookup map – GUID Stream" </w:instrText>
      </w:r>
      <w:r>
        <w:fldChar w:fldCharType="end"/>
      </w:r>
    </w:p>
    <w:p w:rsidR="00CD198A" w:rsidRDefault="0004023B">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CD198A" w:rsidRDefault="0004023B">
      <w:r>
        <w:t>For each NAMEID re</w:t>
      </w:r>
      <w:r>
        <w:t xml:space="preserve">cord, the </w:t>
      </w:r>
      <w:r>
        <w:rPr>
          <w:b/>
        </w:rPr>
        <w:t>wGuid</w:t>
      </w:r>
      <w:r>
        <w:t xml:space="preserve"> field is used to locate the GUID that is associated with the named property. Because each GUID represents a property set that can contain many related properties, it is therefore quite common to have multiple NAMEID records referring to the</w:t>
      </w:r>
      <w:r>
        <w:t xml:space="preserve"> same GUID.</w:t>
      </w:r>
    </w:p>
    <w:p w:rsidR="00CD198A" w:rsidRDefault="0004023B">
      <w:pPr>
        <w:pStyle w:val="Heading4"/>
      </w:pPr>
      <w:bookmarkStart w:id="349" w:name="section_838e9da84e794bbdaee89af10cfc2a08"/>
      <w:bookmarkStart w:id="350" w:name="_Toc190324511"/>
      <w:r>
        <w:t>Entry Stream</w:t>
      </w:r>
      <w:bookmarkEnd w:id="349"/>
      <w:bookmarkEnd w:id="350"/>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CD198A" w:rsidRDefault="0004023B">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CD198A" w:rsidRDefault="0004023B">
      <w:pPr>
        <w:pStyle w:val="Heading4"/>
      </w:pPr>
      <w:bookmarkStart w:id="351" w:name="section_bbf3cbf674f448f0899d7d79650c021f"/>
      <w:bookmarkStart w:id="352" w:name="_Toc190324512"/>
      <w:r>
        <w:t>The String Stream</w:t>
      </w:r>
      <w:bookmarkEnd w:id="351"/>
      <w:bookmarkEnd w:id="352"/>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CD198A" w:rsidRDefault="0004023B">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CD198A" w:rsidRDefault="0004023B">
      <w:r>
        <w:lastRenderedPageBreak/>
        <w:t>The Strin</w:t>
      </w:r>
      <w:r>
        <w:t xml:space="preserve">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format, even f</w:t>
      </w:r>
      <w:r>
        <w:t>or ANSI PSTs. Each string is preceded by the a DWORD giving the length of the string, in bytes. NAMEID records given the offset of this length DWORD. Padding is also added to the end of each string, so each length/string pair ends on a 4 byte boundary. The</w:t>
      </w:r>
      <w:r>
        <w:t xml:space="preserve"> strings are not null terminated.</w:t>
      </w:r>
    </w:p>
    <w:p w:rsidR="00CD198A" w:rsidRDefault="0004023B">
      <w:pPr>
        <w:pStyle w:val="Heading4"/>
      </w:pPr>
      <w:bookmarkStart w:id="353" w:name="section_6d390cac0a024a349a93e04e26f149ee"/>
      <w:bookmarkStart w:id="354" w:name="_Toc190324513"/>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CD198A" w:rsidRDefault="0004023B">
      <w:r>
        <w:t xml:space="preserve">The NPMAP has a hash table to expedite searches without having to </w:t>
      </w:r>
      <w:r>
        <w:t xml:space="preserve">scan the various streams. The hash table is mostly used in avoiding duplicates when attempting to add a new </w:t>
      </w:r>
      <w:hyperlink w:anchor="gt_e6245def-e67d-4ab2-8c7d-04863b1c1063">
        <w:r>
          <w:rPr>
            <w:rStyle w:val="HyperlinkGreen"/>
            <w:b/>
          </w:rPr>
          <w:t>named property</w:t>
        </w:r>
      </w:hyperlink>
      <w:r>
        <w:t>. The hash table consists of a number of properties in the PC, including</w:t>
      </w:r>
      <w:r>
        <w:t xml:space="preserve"> a special property that contains the bucket count, and the hash buckets, each bucket being a separate property.</w:t>
      </w:r>
    </w:p>
    <w:p w:rsidR="00CD198A" w:rsidRDefault="0004023B">
      <w:r>
        <w:t xml:space="preserve">The bucket count is stored in the property </w:t>
      </w:r>
      <w:r>
        <w:rPr>
          <w:b/>
        </w:rPr>
        <w:t>PidTagNameidBucketCount</w:t>
      </w:r>
      <w:r>
        <w:t>. This property contains the number of hash buckets in the hash table. The va</w:t>
      </w:r>
      <w:r>
        <w:t xml:space="preserve">lue of this property SHOULD be 251 (0xFB). Implementations, however, MUST consult </w:t>
      </w:r>
      <w:r>
        <w:rPr>
          <w:b/>
        </w:rPr>
        <w:t>PidTagNameidBucketCount</w:t>
      </w:r>
      <w:r>
        <w:t xml:space="preserve"> to obtain the actual bucket count.</w:t>
      </w:r>
    </w:p>
    <w:p w:rsidR="00CD198A" w:rsidRDefault="0004023B">
      <w:r>
        <w:t xml:space="preserve">Hash buckets start at the </w:t>
      </w:r>
      <w:hyperlink w:anchor="gt_382ac1cd-8ff9-493a-bfec-d9ad08955707">
        <w:r>
          <w:rPr>
            <w:rStyle w:val="HyperlinkGreen"/>
            <w:b/>
          </w:rPr>
          <w:t>property identifier</w:t>
        </w:r>
      </w:hyperlink>
      <w:r>
        <w:t xml:space="preserve"> of </w:t>
      </w:r>
      <w:r>
        <w:rPr>
          <w:b/>
        </w:rPr>
        <w:t>PidT</w:t>
      </w:r>
      <w:r>
        <w:rPr>
          <w:b/>
        </w:rPr>
        <w:t>agNameidBucketBase</w:t>
      </w:r>
      <w:r>
        <w:t>, and are assigned sequentially. The hash bucket property identifiers range from 0x1000 to (0x1000 + (bucket count – 1)).</w:t>
      </w:r>
    </w:p>
    <w:p w:rsidR="00CD198A" w:rsidRDefault="0004023B">
      <w:r>
        <w:t>Given any NAMEID record, the bucket selection is determined using the following formula:</w:t>
      </w:r>
    </w:p>
    <w:p w:rsidR="00CD198A" w:rsidRDefault="0004023B">
      <w:pPr>
        <w:pStyle w:val="Code"/>
      </w:pPr>
      <w:r>
        <w:t>NAMEID nameid = { … };ULONG</w:t>
      </w:r>
      <w:r>
        <w:t xml:space="preserve"> *pul = (ULONG *)&amp;nameid;ULONG ulBucket = ((pul[0] ^ (pul[1] &amp; 0xFFFF)) % BucketCount);</w:t>
      </w:r>
    </w:p>
    <w:p w:rsidR="00CD198A" w:rsidRDefault="0004023B">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collision</w:t>
      </w:r>
      <w:r>
        <w:t>s when searching and inserting named properties, respectively. Note that because of the many-to-one properties of the CRC32 hash, a matching CRC32 value merely indicates the potential of a Name match. An exact match is determined by checking the actual str</w:t>
      </w:r>
      <w:r>
        <w:t>ings.</w:t>
      </w:r>
    </w:p>
    <w:p w:rsidR="00CD198A" w:rsidRDefault="0004023B">
      <w:r>
        <w:t>The individual records within the bucket are not sorted in any particular order so it is necessary to scan all the records in the bucket to determine if a match is present.</w:t>
      </w:r>
    </w:p>
    <w:p w:rsidR="00CD198A" w:rsidRDefault="0004023B">
      <w:pPr>
        <w:pStyle w:val="Heading4"/>
      </w:pPr>
      <w:bookmarkStart w:id="355" w:name="section_1ba98f4a2abf4b49a7cd26ae0e177443"/>
      <w:bookmarkStart w:id="356" w:name="_Toc190324514"/>
      <w:r>
        <w:t>Data Organization of the Name-to-ID Map</w:t>
      </w:r>
      <w:bookmarkEnd w:id="355"/>
      <w:bookmarkEnd w:id="356"/>
      <w:r>
        <w:fldChar w:fldCharType="begin"/>
      </w:r>
      <w:r>
        <w:instrText xml:space="preserve"> XE "Details:data organization of the </w:instrText>
      </w:r>
      <w:r>
        <w:instrText xml:space="preserve">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CD198A" w:rsidRDefault="0004023B">
      <w:r>
        <w:t>The following diagram depicts how the various elements of the NPMAP relate to each other, and the two mapping scenarios.</w:t>
      </w:r>
    </w:p>
    <w:p w:rsidR="00CD198A" w:rsidRDefault="0004023B">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CD198A" w:rsidRDefault="0004023B">
      <w:r>
        <w:t>The preceding diagram shows the Name-to-ID map (NPMAP) as</w:t>
      </w:r>
      <w:r>
        <w:t xml:space="preserve"> a single Property Context, and all the streams and hash table entities as individual properties in the PC. </w:t>
      </w:r>
    </w:p>
    <w:p w:rsidR="00CD198A" w:rsidRDefault="0004023B">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CD198A" w:rsidRDefault="0004023B">
      <w:r>
        <w:t>The bottom-right case shows t</w:t>
      </w:r>
      <w:r>
        <w:t xml:space="preserve">he second scenario, where property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CD198A" w:rsidRDefault="0004023B">
      <w:r>
        <w:lastRenderedPageBreak/>
        <w:t xml:space="preserve">The left column depicts the hash table and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CD198A" w:rsidRDefault="0004023B">
      <w:pPr>
        <w:pStyle w:val="Heading3"/>
      </w:pPr>
      <w:bookmarkStart w:id="357" w:name="section_3991391e6cf64c978b9efc25bee7391b"/>
      <w:bookmarkStart w:id="358" w:name="_Toc190324515"/>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w:instrText>
      </w:r>
      <w:r>
        <w:instrText xml:space="preserve">ging Layer" </w:instrText>
      </w:r>
      <w:r>
        <w:fldChar w:fldCharType="end"/>
      </w:r>
      <w:r>
        <w:fldChar w:fldCharType="begin"/>
      </w:r>
      <w:r>
        <w:instrText xml:space="preserve"> XE "Messaging Layer:search" </w:instrText>
      </w:r>
      <w:r>
        <w:fldChar w:fldCharType="end"/>
      </w:r>
    </w:p>
    <w:p w:rsidR="00CD198A" w:rsidRDefault="0004023B">
      <w:r>
        <w:t>A number of objects exist in the PST to support search-related features. This section provides high-level information about the various Search objects that can be found in a PST. The discussion of search-relate</w:t>
      </w:r>
      <w:r>
        <w:t xml:space="preserve">d objects in this document is strictly limited to the scope of providing a brief technical overview of each of the objects, and allowing implementers to perform the necessary update requirements to the search object when changing the contents of the PST. </w:t>
      </w:r>
    </w:p>
    <w:p w:rsidR="00CD198A" w:rsidRDefault="0004023B">
      <w:r>
        <w:t>The following are specific non-goals of this section:</w:t>
      </w:r>
    </w:p>
    <w:p w:rsidR="00CD198A" w:rsidRDefault="0004023B">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CD198A" w:rsidRDefault="0004023B">
      <w:pPr>
        <w:pStyle w:val="ListParagraph"/>
        <w:numPr>
          <w:ilvl w:val="0"/>
          <w:numId w:val="55"/>
        </w:numPr>
        <w:spacing w:before="0" w:after="200" w:line="276" w:lineRule="auto"/>
      </w:pPr>
      <w:r>
        <w:t xml:space="preserve">Provide technical information </w:t>
      </w:r>
      <w:r>
        <w:t>such that implementations can perform search queue processing and content indexing.</w:t>
      </w:r>
    </w:p>
    <w:p w:rsidR="00CD198A" w:rsidRDefault="0004023B">
      <w:r>
        <w:t>The following diagram depicts the various search objects and their relationship.</w:t>
      </w:r>
    </w:p>
    <w:p w:rsidR="00CD198A" w:rsidRDefault="0004023B">
      <w:r>
        <w:rPr>
          <w:noProof/>
        </w:rPr>
        <w:drawing>
          <wp:inline distT="0" distB="0" distL="0" distR="0">
            <wp:extent cx="4959350" cy="3244850"/>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59350" cy="324485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CD198A" w:rsidRDefault="0004023B">
      <w:pPr>
        <w:pStyle w:val="Heading4"/>
      </w:pPr>
      <w:bookmarkStart w:id="359" w:name="section_feced5b5714b47e18ca0a8aae53c2fe4"/>
      <w:bookmarkStart w:id="360" w:name="_Toc190324516"/>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CD198A" w:rsidRDefault="0004023B">
      <w:r>
        <w:t>The SUD represents a single unit of change that can have an effect on</w:t>
      </w:r>
      <w:r>
        <w:t xml:space="preserve"> any of the search objects. When a change is made to the contents of a PST (add, modification, removal, and so on), the modifier is responsible to create a SUD that describes the change and queue it into the Search Management Queue (SMQ). In order to preve</w:t>
      </w:r>
      <w:r>
        <w:t>nt wasted space in the PST, the following rules are applied:</w:t>
      </w:r>
    </w:p>
    <w:p w:rsidR="00CD198A" w:rsidRDefault="0004023B">
      <w:pPr>
        <w:pStyle w:val="ListParagraph"/>
        <w:numPr>
          <w:ilvl w:val="0"/>
          <w:numId w:val="56"/>
        </w:numPr>
      </w:pPr>
      <w:r>
        <w:t xml:space="preserve">If indexing is enabled for a desktop search, the following types are queued: </w:t>
      </w:r>
    </w:p>
    <w:p w:rsidR="00CD198A" w:rsidRDefault="0004023B">
      <w:pPr>
        <w:pStyle w:val="ListParagraph"/>
        <w:numPr>
          <w:ilvl w:val="1"/>
          <w:numId w:val="57"/>
        </w:numPr>
      </w:pPr>
      <w:r>
        <w:lastRenderedPageBreak/>
        <w:t>SUDT_MSG_ADD</w:t>
      </w:r>
    </w:p>
    <w:p w:rsidR="00CD198A" w:rsidRDefault="0004023B">
      <w:pPr>
        <w:pStyle w:val="ListParagraph"/>
        <w:numPr>
          <w:ilvl w:val="1"/>
          <w:numId w:val="57"/>
        </w:numPr>
      </w:pPr>
      <w:r>
        <w:t>SUDT_MSG_MOD</w:t>
      </w:r>
    </w:p>
    <w:p w:rsidR="00CD198A" w:rsidRDefault="0004023B">
      <w:pPr>
        <w:pStyle w:val="ListParagraph"/>
        <w:numPr>
          <w:ilvl w:val="1"/>
          <w:numId w:val="57"/>
        </w:numPr>
      </w:pPr>
      <w:r>
        <w:t>SUDT_MSG_DEL</w:t>
      </w:r>
    </w:p>
    <w:p w:rsidR="00CD198A" w:rsidRDefault="0004023B">
      <w:pPr>
        <w:pStyle w:val="ListParagraph"/>
        <w:numPr>
          <w:ilvl w:val="1"/>
          <w:numId w:val="57"/>
        </w:numPr>
      </w:pPr>
      <w:r>
        <w:t>SUDT_FLD_ADD</w:t>
      </w:r>
    </w:p>
    <w:p w:rsidR="00CD198A" w:rsidRDefault="0004023B">
      <w:pPr>
        <w:pStyle w:val="ListParagraph"/>
        <w:numPr>
          <w:ilvl w:val="1"/>
          <w:numId w:val="57"/>
        </w:numPr>
      </w:pPr>
      <w:r>
        <w:t>SUDT_FLD_MOD</w:t>
      </w:r>
    </w:p>
    <w:p w:rsidR="00CD198A" w:rsidRDefault="0004023B">
      <w:pPr>
        <w:pStyle w:val="ListParagraph"/>
        <w:numPr>
          <w:ilvl w:val="1"/>
          <w:numId w:val="57"/>
        </w:numPr>
      </w:pPr>
      <w:r>
        <w:t>SUDT_FLD_DEL</w:t>
      </w:r>
    </w:p>
    <w:p w:rsidR="00CD198A" w:rsidRDefault="0004023B">
      <w:pPr>
        <w:pStyle w:val="ListParagraph"/>
        <w:numPr>
          <w:ilvl w:val="1"/>
          <w:numId w:val="57"/>
        </w:numPr>
      </w:pPr>
      <w:r>
        <w:t>SUDT_IDX_MSG_DEL</w:t>
      </w:r>
    </w:p>
    <w:p w:rsidR="00CD198A" w:rsidRDefault="0004023B">
      <w:pPr>
        <w:pStyle w:val="ListParagraph"/>
        <w:numPr>
          <w:ilvl w:val="1"/>
          <w:numId w:val="57"/>
        </w:numPr>
      </w:pPr>
      <w:r>
        <w:t>SUDT_MSG_MOV</w:t>
      </w:r>
    </w:p>
    <w:p w:rsidR="00CD198A" w:rsidRDefault="0004023B">
      <w:pPr>
        <w:pStyle w:val="ListParagraph"/>
        <w:numPr>
          <w:ilvl w:val="0"/>
          <w:numId w:val="56"/>
        </w:numPr>
      </w:pPr>
      <w:r>
        <w:t xml:space="preserve">The following types are queued: </w:t>
      </w:r>
    </w:p>
    <w:p w:rsidR="00CD198A" w:rsidRDefault="0004023B">
      <w:pPr>
        <w:pStyle w:val="ListParagraph"/>
        <w:numPr>
          <w:ilvl w:val="1"/>
          <w:numId w:val="58"/>
        </w:numPr>
      </w:pPr>
      <w:r>
        <w:t>SUDT_SRCH_ADD</w:t>
      </w:r>
    </w:p>
    <w:p w:rsidR="00CD198A" w:rsidRDefault="0004023B">
      <w:pPr>
        <w:pStyle w:val="ListParagraph"/>
        <w:numPr>
          <w:ilvl w:val="1"/>
          <w:numId w:val="58"/>
        </w:numPr>
      </w:pPr>
      <w:r>
        <w:t>SUDT_SRCH_MOD</w:t>
      </w:r>
    </w:p>
    <w:p w:rsidR="00CD198A" w:rsidRDefault="0004023B">
      <w:pPr>
        <w:pStyle w:val="ListParagraph"/>
        <w:numPr>
          <w:ilvl w:val="1"/>
          <w:numId w:val="58"/>
        </w:numPr>
      </w:pPr>
      <w:r>
        <w:t>SUDT_SRCH_DEL</w:t>
      </w:r>
    </w:p>
    <w:p w:rsidR="00CD198A" w:rsidRDefault="0004023B">
      <w:pPr>
        <w:pStyle w:val="ListParagraph"/>
        <w:numPr>
          <w:ilvl w:val="0"/>
          <w:numId w:val="56"/>
        </w:numPr>
      </w:pPr>
      <w:r>
        <w:t xml:space="preserve">If the NIDs of either old or new parent folders are contained in the SDO, the following types are queued: </w:t>
      </w:r>
    </w:p>
    <w:p w:rsidR="00CD198A" w:rsidRDefault="0004023B">
      <w:pPr>
        <w:pStyle w:val="ListParagraph"/>
        <w:numPr>
          <w:ilvl w:val="1"/>
          <w:numId w:val="59"/>
        </w:numPr>
      </w:pPr>
      <w:r>
        <w:t>SUDT_MSG_MOV</w:t>
      </w:r>
    </w:p>
    <w:p w:rsidR="00CD198A" w:rsidRDefault="0004023B">
      <w:pPr>
        <w:pStyle w:val="ListParagraph"/>
        <w:numPr>
          <w:ilvl w:val="1"/>
          <w:numId w:val="59"/>
        </w:numPr>
      </w:pPr>
      <w:r>
        <w:t>SUDT_FLD_MOV</w:t>
      </w:r>
    </w:p>
    <w:p w:rsidR="00CD198A" w:rsidRDefault="0004023B">
      <w:pPr>
        <w:pStyle w:val="ListParagraph"/>
        <w:numPr>
          <w:ilvl w:val="1"/>
          <w:numId w:val="59"/>
        </w:numPr>
      </w:pPr>
      <w:r>
        <w:t>SUDT_MSG_ADD</w:t>
      </w:r>
    </w:p>
    <w:p w:rsidR="00CD198A" w:rsidRDefault="0004023B">
      <w:pPr>
        <w:pStyle w:val="ListParagraph"/>
        <w:numPr>
          <w:ilvl w:val="1"/>
          <w:numId w:val="59"/>
        </w:numPr>
      </w:pPr>
      <w:r>
        <w:t>SUDT_MSG_MOD</w:t>
      </w:r>
    </w:p>
    <w:p w:rsidR="00CD198A" w:rsidRDefault="0004023B">
      <w:pPr>
        <w:pStyle w:val="ListParagraph"/>
        <w:numPr>
          <w:ilvl w:val="1"/>
          <w:numId w:val="59"/>
        </w:numPr>
      </w:pPr>
      <w:r>
        <w:t>SUDT_MSG_ROW_MOD</w:t>
      </w:r>
    </w:p>
    <w:p w:rsidR="00CD198A" w:rsidRDefault="0004023B">
      <w:pPr>
        <w:pStyle w:val="ListParagraph"/>
        <w:numPr>
          <w:ilvl w:val="1"/>
          <w:numId w:val="59"/>
        </w:numPr>
      </w:pPr>
      <w:r>
        <w:t>SUDT_MSG_DEL</w:t>
      </w:r>
    </w:p>
    <w:p w:rsidR="00CD198A" w:rsidRDefault="0004023B">
      <w:pPr>
        <w:pStyle w:val="ListParagraph"/>
        <w:numPr>
          <w:ilvl w:val="1"/>
          <w:numId w:val="59"/>
        </w:numPr>
      </w:pPr>
      <w:r>
        <w:t>SUDT_MSG_SPAM</w:t>
      </w:r>
    </w:p>
    <w:p w:rsidR="00CD198A" w:rsidRDefault="0004023B">
      <w:pPr>
        <w:pStyle w:val="ListParagraph"/>
        <w:numPr>
          <w:ilvl w:val="1"/>
          <w:numId w:val="59"/>
        </w:numPr>
      </w:pPr>
      <w:r>
        <w:t>SUDT_IDX_MSG_DEL</w:t>
      </w:r>
    </w:p>
    <w:p w:rsidR="00CD198A" w:rsidRDefault="0004023B">
      <w:pPr>
        <w:pStyle w:val="ListParagraph"/>
        <w:numPr>
          <w:ilvl w:val="1"/>
          <w:numId w:val="59"/>
        </w:numPr>
      </w:pPr>
      <w:r>
        <w:t>SUDT_FLD_ADD</w:t>
      </w:r>
    </w:p>
    <w:p w:rsidR="00CD198A" w:rsidRDefault="0004023B">
      <w:pPr>
        <w:pStyle w:val="ListParagraph"/>
        <w:numPr>
          <w:ilvl w:val="1"/>
          <w:numId w:val="59"/>
        </w:numPr>
      </w:pPr>
      <w:r>
        <w:t>SUDT_FLD_MOD</w:t>
      </w:r>
    </w:p>
    <w:p w:rsidR="00CD198A" w:rsidRDefault="0004023B">
      <w:pPr>
        <w:pStyle w:val="ListParagraph"/>
        <w:numPr>
          <w:ilvl w:val="1"/>
          <w:numId w:val="59"/>
        </w:numPr>
      </w:pPr>
      <w:r>
        <w:t>SUDT_FLD_DEL</w:t>
      </w:r>
    </w:p>
    <w:p w:rsidR="00CD198A" w:rsidRDefault="0004023B">
      <w:pPr>
        <w:pStyle w:val="ListParagraph"/>
        <w:numPr>
          <w:ilvl w:val="0"/>
          <w:numId w:val="56"/>
        </w:numPr>
      </w:pPr>
      <w:r>
        <w:t>If none of the above conditions is satisfied, the SUD is not queued.</w:t>
      </w:r>
    </w:p>
    <w:p w:rsidR="00CD198A" w:rsidRDefault="0004023B">
      <w:pPr>
        <w:pStyle w:val="Heading5"/>
      </w:pPr>
      <w:bookmarkStart w:id="361" w:name="section_ea392b3c48ca442b98c6f38f5d66f93b"/>
      <w:bookmarkStart w:id="362" w:name="_Toc190324517"/>
      <w:r>
        <w:t>SUD Structure</w:t>
      </w:r>
      <w:bookmarkEnd w:id="361"/>
      <w:bookmarkEnd w:id="362"/>
    </w:p>
    <w:p w:rsidR="00CD198A" w:rsidRDefault="0004023B">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4320" w:type="dxa"/>
            <w:gridSpan w:val="16"/>
          </w:tcPr>
          <w:p w:rsidR="00CD198A" w:rsidRDefault="0004023B">
            <w:pPr>
              <w:pStyle w:val="PacketDiagramBodyText"/>
            </w:pPr>
            <w:r>
              <w:t>wFlags</w:t>
            </w:r>
          </w:p>
        </w:tc>
        <w:tc>
          <w:tcPr>
            <w:tcW w:w="4320" w:type="dxa"/>
            <w:gridSpan w:val="16"/>
          </w:tcPr>
          <w:p w:rsidR="00CD198A" w:rsidRDefault="0004023B">
            <w:pPr>
              <w:pStyle w:val="PacketDiagramBodyText"/>
            </w:pPr>
            <w:r>
              <w:t>wSUDType</w:t>
            </w:r>
          </w:p>
        </w:tc>
      </w:tr>
      <w:tr w:rsidR="00CD198A" w:rsidTr="00CD198A">
        <w:trPr>
          <w:trHeight w:val="490"/>
        </w:trPr>
        <w:tc>
          <w:tcPr>
            <w:tcW w:w="8640" w:type="dxa"/>
            <w:gridSpan w:val="32"/>
          </w:tcPr>
          <w:p w:rsidR="00CD198A" w:rsidRDefault="0004023B">
            <w:pPr>
              <w:pStyle w:val="PacketDiagramBodyText"/>
            </w:pPr>
            <w:r>
              <w:t>SUDData (16 bytes)</w:t>
            </w:r>
          </w:p>
        </w:tc>
      </w:tr>
      <w:tr w:rsidR="00CD198A" w:rsidTr="00CD198A">
        <w:trPr>
          <w:trHeight w:val="490"/>
        </w:trPr>
        <w:tc>
          <w:tcPr>
            <w:tcW w:w="8640" w:type="dxa"/>
            <w:gridSpan w:val="32"/>
          </w:tcPr>
          <w:p w:rsidR="00CD198A" w:rsidRDefault="0004023B">
            <w:pPr>
              <w:pStyle w:val="PacketDiagramBodyText"/>
            </w:pPr>
            <w:r>
              <w:lastRenderedPageBreak/>
              <w:t>...</w:t>
            </w:r>
          </w:p>
        </w:tc>
      </w:tr>
      <w:tr w:rsidR="00CD198A" w:rsidTr="00CD198A">
        <w:trPr>
          <w:trHeight w:val="490"/>
        </w:trPr>
        <w:tc>
          <w:tcPr>
            <w:tcW w:w="8640" w:type="dxa"/>
            <w:gridSpan w:val="32"/>
          </w:tcPr>
          <w:p w:rsidR="00CD198A" w:rsidRDefault="0004023B">
            <w:pPr>
              <w:pStyle w:val="PacketDiagramBodyText"/>
            </w:pPr>
            <w:r>
              <w:t>...</w:t>
            </w:r>
          </w:p>
        </w:tc>
      </w:tr>
    </w:tbl>
    <w:p w:rsidR="00CD198A" w:rsidRDefault="0004023B">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52" w:type="dxa"/>
          </w:tcPr>
          <w:p w:rsidR="00CD198A" w:rsidRDefault="0004023B">
            <w:pPr>
              <w:pStyle w:val="TableHeaderText"/>
              <w:spacing w:after="0"/>
            </w:pPr>
            <w:r>
              <w:t>Value</w:t>
            </w:r>
          </w:p>
        </w:tc>
        <w:tc>
          <w:tcPr>
            <w:tcW w:w="2352" w:type="dxa"/>
          </w:tcPr>
          <w:p w:rsidR="00CD198A" w:rsidRDefault="0004023B">
            <w:pPr>
              <w:pStyle w:val="TableHeaderText"/>
              <w:spacing w:after="0"/>
            </w:pPr>
            <w:r>
              <w:t>Friendly name</w:t>
            </w:r>
          </w:p>
        </w:tc>
        <w:tc>
          <w:tcPr>
            <w:tcW w:w="3625" w:type="dxa"/>
          </w:tcPr>
          <w:p w:rsidR="00CD198A" w:rsidRDefault="0004023B">
            <w:pPr>
              <w:pStyle w:val="TableHeaderText"/>
              <w:spacing w:after="0"/>
            </w:pPr>
            <w:r>
              <w:t>Meaning</w:t>
            </w:r>
          </w:p>
        </w:tc>
        <w:tc>
          <w:tcPr>
            <w:tcW w:w="1868" w:type="dxa"/>
          </w:tcPr>
          <w:p w:rsidR="00CD198A" w:rsidRDefault="0004023B">
            <w:pPr>
              <w:pStyle w:val="TableHeaderText"/>
              <w:spacing w:after="0"/>
            </w:pPr>
            <w:r>
              <w:t>Applies To</w:t>
            </w:r>
          </w:p>
        </w:tc>
      </w:tr>
      <w:tr w:rsidR="00CD198A" w:rsidTr="00CD198A">
        <w:tc>
          <w:tcPr>
            <w:tcW w:w="752" w:type="dxa"/>
          </w:tcPr>
          <w:p w:rsidR="00CD198A" w:rsidRDefault="0004023B">
            <w:pPr>
              <w:pStyle w:val="TableBodyText"/>
              <w:spacing w:after="0"/>
            </w:pPr>
            <w:r>
              <w:t>0x0001</w:t>
            </w:r>
          </w:p>
        </w:tc>
        <w:tc>
          <w:tcPr>
            <w:tcW w:w="2352" w:type="dxa"/>
          </w:tcPr>
          <w:p w:rsidR="00CD198A" w:rsidRDefault="0004023B">
            <w:pPr>
              <w:pStyle w:val="TableBodyText"/>
              <w:spacing w:after="0"/>
            </w:pPr>
            <w:r>
              <w:t>SUDF_PRIORITY_LOW</w:t>
            </w:r>
          </w:p>
        </w:tc>
        <w:tc>
          <w:tcPr>
            <w:tcW w:w="3625" w:type="dxa"/>
          </w:tcPr>
          <w:p w:rsidR="00CD198A" w:rsidRDefault="0004023B">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CD198A" w:rsidRDefault="0004023B">
            <w:pPr>
              <w:pStyle w:val="TableBodyText"/>
              <w:spacing w:after="0"/>
            </w:pPr>
            <w:r>
              <w:t>SUDT_SRCH_MOD</w:t>
            </w:r>
          </w:p>
        </w:tc>
      </w:tr>
      <w:tr w:rsidR="00CD198A" w:rsidTr="00CD198A">
        <w:tc>
          <w:tcPr>
            <w:tcW w:w="752" w:type="dxa"/>
          </w:tcPr>
          <w:p w:rsidR="00CD198A" w:rsidRDefault="0004023B">
            <w:pPr>
              <w:pStyle w:val="TableBodyText"/>
              <w:spacing w:after="0"/>
            </w:pPr>
            <w:r>
              <w:t>0x0002</w:t>
            </w:r>
          </w:p>
        </w:tc>
        <w:tc>
          <w:tcPr>
            <w:tcW w:w="2352" w:type="dxa"/>
          </w:tcPr>
          <w:p w:rsidR="00CD198A" w:rsidRDefault="0004023B">
            <w:pPr>
              <w:pStyle w:val="TableBodyText"/>
              <w:spacing w:after="0"/>
            </w:pPr>
            <w:r>
              <w:t>SUDF_PRIORITY_HIGH</w:t>
            </w:r>
          </w:p>
        </w:tc>
        <w:tc>
          <w:tcPr>
            <w:tcW w:w="3625" w:type="dxa"/>
          </w:tcPr>
          <w:p w:rsidR="00CD198A" w:rsidRDefault="0004023B">
            <w:pPr>
              <w:pStyle w:val="TableBodyText"/>
              <w:spacing w:after="0"/>
            </w:pPr>
            <w:r>
              <w:t>Change search Folder object priority to background.</w:t>
            </w:r>
          </w:p>
        </w:tc>
        <w:tc>
          <w:tcPr>
            <w:tcW w:w="1868" w:type="dxa"/>
          </w:tcPr>
          <w:p w:rsidR="00CD198A" w:rsidRDefault="0004023B">
            <w:pPr>
              <w:pStyle w:val="TableBodyText"/>
              <w:spacing w:after="0"/>
            </w:pPr>
            <w:r>
              <w:t>SUDT_SRCH_MOD</w:t>
            </w:r>
          </w:p>
        </w:tc>
      </w:tr>
      <w:tr w:rsidR="00CD198A" w:rsidTr="00CD198A">
        <w:tc>
          <w:tcPr>
            <w:tcW w:w="752" w:type="dxa"/>
          </w:tcPr>
          <w:p w:rsidR="00CD198A" w:rsidRDefault="0004023B">
            <w:pPr>
              <w:pStyle w:val="TableBodyText"/>
              <w:spacing w:after="0"/>
            </w:pPr>
            <w:r>
              <w:t>0x0004</w:t>
            </w:r>
          </w:p>
        </w:tc>
        <w:tc>
          <w:tcPr>
            <w:tcW w:w="2352" w:type="dxa"/>
          </w:tcPr>
          <w:p w:rsidR="00CD198A" w:rsidRDefault="0004023B">
            <w:pPr>
              <w:pStyle w:val="TableBodyText"/>
              <w:spacing w:after="0"/>
            </w:pPr>
            <w:r>
              <w:t>SUDF_SEARCH_RESTART</w:t>
            </w:r>
          </w:p>
        </w:tc>
        <w:tc>
          <w:tcPr>
            <w:tcW w:w="3625" w:type="dxa"/>
          </w:tcPr>
          <w:p w:rsidR="00CD198A" w:rsidRDefault="0004023B">
            <w:pPr>
              <w:pStyle w:val="TableBodyText"/>
              <w:spacing w:after="0"/>
            </w:pPr>
            <w:r>
              <w:t>Request full rebuild of search Folder object contents.</w:t>
            </w:r>
          </w:p>
        </w:tc>
        <w:tc>
          <w:tcPr>
            <w:tcW w:w="1868" w:type="dxa"/>
          </w:tcPr>
          <w:p w:rsidR="00CD198A" w:rsidRDefault="0004023B">
            <w:pPr>
              <w:pStyle w:val="TableBodyText"/>
              <w:spacing w:after="0"/>
            </w:pPr>
            <w:r>
              <w:t>SUDT_SRCH_MOD</w:t>
            </w:r>
          </w:p>
        </w:tc>
      </w:tr>
      <w:tr w:rsidR="00CD198A" w:rsidTr="00CD198A">
        <w:tc>
          <w:tcPr>
            <w:tcW w:w="752" w:type="dxa"/>
          </w:tcPr>
          <w:p w:rsidR="00CD198A" w:rsidRDefault="0004023B">
            <w:pPr>
              <w:pStyle w:val="TableBodyText"/>
              <w:spacing w:after="0"/>
            </w:pPr>
            <w:r>
              <w:t>0x0008</w:t>
            </w:r>
          </w:p>
        </w:tc>
        <w:tc>
          <w:tcPr>
            <w:tcW w:w="2352" w:type="dxa"/>
          </w:tcPr>
          <w:p w:rsidR="00CD198A" w:rsidRDefault="0004023B">
            <w:pPr>
              <w:pStyle w:val="TableBodyText"/>
              <w:spacing w:after="0"/>
            </w:pPr>
            <w:r>
              <w:t>SUDF_NAME_CHANGED</w:t>
            </w:r>
          </w:p>
        </w:tc>
        <w:tc>
          <w:tcPr>
            <w:tcW w:w="3625" w:type="dxa"/>
          </w:tcPr>
          <w:p w:rsidR="00CD198A" w:rsidRDefault="0004023B">
            <w:pPr>
              <w:pStyle w:val="TableBodyText"/>
              <w:spacing w:after="0"/>
            </w:pPr>
            <w:r>
              <w:t>Display Name of Folder object changed.</w:t>
            </w:r>
          </w:p>
        </w:tc>
        <w:tc>
          <w:tcPr>
            <w:tcW w:w="1868" w:type="dxa"/>
          </w:tcPr>
          <w:p w:rsidR="00CD198A" w:rsidRDefault="0004023B">
            <w:pPr>
              <w:pStyle w:val="TableBodyText"/>
              <w:spacing w:after="0"/>
            </w:pPr>
            <w:r>
              <w:t>SUDT_FLD_MOD</w:t>
            </w:r>
          </w:p>
        </w:tc>
      </w:tr>
      <w:tr w:rsidR="00CD198A" w:rsidTr="00CD198A">
        <w:tc>
          <w:tcPr>
            <w:tcW w:w="752" w:type="dxa"/>
          </w:tcPr>
          <w:p w:rsidR="00CD198A" w:rsidRDefault="0004023B">
            <w:pPr>
              <w:pStyle w:val="TableBodyText"/>
              <w:spacing w:after="0"/>
            </w:pPr>
            <w:r>
              <w:t>0x0010</w:t>
            </w:r>
          </w:p>
        </w:tc>
        <w:tc>
          <w:tcPr>
            <w:tcW w:w="2352" w:type="dxa"/>
          </w:tcPr>
          <w:p w:rsidR="00CD198A" w:rsidRDefault="0004023B">
            <w:pPr>
              <w:pStyle w:val="TableBodyText"/>
              <w:spacing w:after="0"/>
            </w:pPr>
            <w:r>
              <w:t>SUDF_MOVE_OUT_TO_IN</w:t>
            </w:r>
          </w:p>
        </w:tc>
        <w:tc>
          <w:tcPr>
            <w:tcW w:w="3625" w:type="dxa"/>
          </w:tcPr>
          <w:p w:rsidR="00CD198A" w:rsidRDefault="0004023B">
            <w:pPr>
              <w:pStyle w:val="TableBodyText"/>
              <w:spacing w:after="0"/>
            </w:pPr>
            <w:r>
              <w:t>Move from non-SDO domain to SDO domain.</w:t>
            </w:r>
          </w:p>
        </w:tc>
        <w:tc>
          <w:tcPr>
            <w:tcW w:w="1868" w:type="dxa"/>
          </w:tcPr>
          <w:p w:rsidR="00CD198A" w:rsidRDefault="0004023B">
            <w:pPr>
              <w:pStyle w:val="TableBodyText"/>
              <w:spacing w:after="0"/>
            </w:pPr>
            <w:r>
              <w:t>SUDT_FLD/MSG_MOV</w:t>
            </w:r>
          </w:p>
        </w:tc>
      </w:tr>
      <w:tr w:rsidR="00CD198A" w:rsidTr="00CD198A">
        <w:tc>
          <w:tcPr>
            <w:tcW w:w="752" w:type="dxa"/>
          </w:tcPr>
          <w:p w:rsidR="00CD198A" w:rsidRDefault="0004023B">
            <w:pPr>
              <w:pStyle w:val="TableBodyText"/>
              <w:spacing w:after="0"/>
            </w:pPr>
            <w:r>
              <w:t>0x0020</w:t>
            </w:r>
          </w:p>
        </w:tc>
        <w:tc>
          <w:tcPr>
            <w:tcW w:w="2352" w:type="dxa"/>
          </w:tcPr>
          <w:p w:rsidR="00CD198A" w:rsidRDefault="0004023B">
            <w:pPr>
              <w:pStyle w:val="TableBodyText"/>
              <w:spacing w:after="0"/>
            </w:pPr>
            <w:r>
              <w:t>SUDF_MOVE_IN_TO_IN</w:t>
            </w:r>
          </w:p>
        </w:tc>
        <w:tc>
          <w:tcPr>
            <w:tcW w:w="3625" w:type="dxa"/>
          </w:tcPr>
          <w:p w:rsidR="00CD198A" w:rsidRDefault="0004023B">
            <w:pPr>
              <w:pStyle w:val="TableBodyText"/>
              <w:spacing w:after="0"/>
            </w:pPr>
            <w:r>
              <w:t>Move from SDO domain to SDO domain.</w:t>
            </w:r>
          </w:p>
        </w:tc>
        <w:tc>
          <w:tcPr>
            <w:tcW w:w="1868" w:type="dxa"/>
          </w:tcPr>
          <w:p w:rsidR="00CD198A" w:rsidRDefault="0004023B">
            <w:pPr>
              <w:pStyle w:val="TableBodyText"/>
              <w:spacing w:after="0"/>
            </w:pPr>
            <w:r>
              <w:t>SUDT_FLD/MSG_MOV</w:t>
            </w:r>
          </w:p>
        </w:tc>
      </w:tr>
      <w:tr w:rsidR="00CD198A" w:rsidTr="00CD198A">
        <w:tc>
          <w:tcPr>
            <w:tcW w:w="752" w:type="dxa"/>
          </w:tcPr>
          <w:p w:rsidR="00CD198A" w:rsidRDefault="0004023B">
            <w:pPr>
              <w:pStyle w:val="TableBodyText"/>
              <w:spacing w:after="0"/>
            </w:pPr>
            <w:r>
              <w:t>0x0040</w:t>
            </w:r>
          </w:p>
        </w:tc>
        <w:tc>
          <w:tcPr>
            <w:tcW w:w="2352" w:type="dxa"/>
          </w:tcPr>
          <w:p w:rsidR="00CD198A" w:rsidRDefault="0004023B">
            <w:pPr>
              <w:pStyle w:val="TableBodyText"/>
              <w:spacing w:after="0"/>
            </w:pPr>
            <w:r>
              <w:t>SUDF_MOVE_IN_TO_OUT</w:t>
            </w:r>
          </w:p>
        </w:tc>
        <w:tc>
          <w:tcPr>
            <w:tcW w:w="3625" w:type="dxa"/>
          </w:tcPr>
          <w:p w:rsidR="00CD198A" w:rsidRDefault="0004023B">
            <w:pPr>
              <w:pStyle w:val="TableBodyText"/>
              <w:spacing w:after="0"/>
            </w:pPr>
            <w:r>
              <w:t>Move from SDO domain to non-SDO domain.</w:t>
            </w:r>
          </w:p>
        </w:tc>
        <w:tc>
          <w:tcPr>
            <w:tcW w:w="1868" w:type="dxa"/>
          </w:tcPr>
          <w:p w:rsidR="00CD198A" w:rsidRDefault="0004023B">
            <w:pPr>
              <w:pStyle w:val="TableBodyText"/>
              <w:spacing w:after="0"/>
            </w:pPr>
            <w:r>
              <w:t>SUDT_MSG_MOV</w:t>
            </w:r>
          </w:p>
        </w:tc>
      </w:tr>
      <w:tr w:rsidR="00CD198A" w:rsidTr="00CD198A">
        <w:tc>
          <w:tcPr>
            <w:tcW w:w="752" w:type="dxa"/>
          </w:tcPr>
          <w:p w:rsidR="00CD198A" w:rsidRDefault="0004023B">
            <w:pPr>
              <w:pStyle w:val="TableBodyText"/>
              <w:spacing w:after="0"/>
            </w:pPr>
            <w:r>
              <w:t>0x0080</w:t>
            </w:r>
          </w:p>
        </w:tc>
        <w:tc>
          <w:tcPr>
            <w:tcW w:w="2352" w:type="dxa"/>
          </w:tcPr>
          <w:p w:rsidR="00CD198A" w:rsidRDefault="0004023B">
            <w:pPr>
              <w:pStyle w:val="TableBodyText"/>
              <w:spacing w:after="0"/>
            </w:pPr>
            <w:r>
              <w:t>SUDF_MOVE_OUT_TO_OUT</w:t>
            </w:r>
          </w:p>
        </w:tc>
        <w:tc>
          <w:tcPr>
            <w:tcW w:w="3625" w:type="dxa"/>
          </w:tcPr>
          <w:p w:rsidR="00CD198A" w:rsidRDefault="0004023B">
            <w:pPr>
              <w:pStyle w:val="TableBodyText"/>
              <w:spacing w:after="0"/>
            </w:pPr>
            <w:r>
              <w:t>Move between non-SDO domains.</w:t>
            </w:r>
          </w:p>
        </w:tc>
        <w:tc>
          <w:tcPr>
            <w:tcW w:w="1868" w:type="dxa"/>
          </w:tcPr>
          <w:p w:rsidR="00CD198A" w:rsidRDefault="0004023B">
            <w:pPr>
              <w:pStyle w:val="TableBodyText"/>
              <w:spacing w:after="0"/>
            </w:pPr>
            <w:r>
              <w:t>SUDT_MSG_MOV</w:t>
            </w:r>
          </w:p>
        </w:tc>
      </w:tr>
      <w:tr w:rsidR="00CD198A" w:rsidTr="00CD198A">
        <w:tc>
          <w:tcPr>
            <w:tcW w:w="752" w:type="dxa"/>
          </w:tcPr>
          <w:p w:rsidR="00CD198A" w:rsidRDefault="0004023B">
            <w:pPr>
              <w:pStyle w:val="TableBodyText"/>
              <w:spacing w:after="0"/>
            </w:pPr>
            <w:r>
              <w:t>0x0100</w:t>
            </w:r>
          </w:p>
        </w:tc>
        <w:tc>
          <w:tcPr>
            <w:tcW w:w="2352" w:type="dxa"/>
          </w:tcPr>
          <w:p w:rsidR="00CD198A" w:rsidRDefault="0004023B">
            <w:pPr>
              <w:pStyle w:val="TableBodyText"/>
              <w:spacing w:after="0"/>
            </w:pPr>
            <w:r>
              <w:t>SUDF_SPAM_CHECK_SERVER</w:t>
            </w:r>
          </w:p>
        </w:tc>
        <w:tc>
          <w:tcPr>
            <w:tcW w:w="3625" w:type="dxa"/>
          </w:tcPr>
          <w:p w:rsidR="00CD198A" w:rsidRDefault="0004023B">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CD198A" w:rsidRDefault="0004023B">
            <w:pPr>
              <w:pStyle w:val="TableBodyText"/>
              <w:spacing w:after="0"/>
            </w:pPr>
            <w:r>
              <w:t>SUDT_MSG_SPAM</w:t>
            </w:r>
          </w:p>
        </w:tc>
      </w:tr>
      <w:tr w:rsidR="00CD198A" w:rsidTr="00CD198A">
        <w:tc>
          <w:tcPr>
            <w:tcW w:w="752" w:type="dxa"/>
          </w:tcPr>
          <w:p w:rsidR="00CD198A" w:rsidRDefault="0004023B">
            <w:pPr>
              <w:pStyle w:val="TableBodyText"/>
              <w:spacing w:after="0"/>
            </w:pPr>
            <w:r>
              <w:t>0x0200</w:t>
            </w:r>
          </w:p>
        </w:tc>
        <w:tc>
          <w:tcPr>
            <w:tcW w:w="2352" w:type="dxa"/>
          </w:tcPr>
          <w:p w:rsidR="00CD198A" w:rsidRDefault="0004023B">
            <w:pPr>
              <w:pStyle w:val="TableBodyText"/>
              <w:spacing w:after="0"/>
            </w:pPr>
            <w:r>
              <w:t>SUDF_SET_DEL_NAME</w:t>
            </w:r>
          </w:p>
        </w:tc>
        <w:tc>
          <w:tcPr>
            <w:tcW w:w="3625" w:type="dxa"/>
          </w:tcPr>
          <w:p w:rsidR="00CD198A" w:rsidRDefault="0004023B">
            <w:pPr>
              <w:pStyle w:val="TableBodyText"/>
              <w:spacing w:after="0"/>
            </w:pPr>
            <w:r>
              <w:t>Delegate Root Name of Folder object changed.</w:t>
            </w:r>
          </w:p>
        </w:tc>
        <w:tc>
          <w:tcPr>
            <w:tcW w:w="1868" w:type="dxa"/>
          </w:tcPr>
          <w:p w:rsidR="00CD198A" w:rsidRDefault="0004023B">
            <w:pPr>
              <w:pStyle w:val="TableBodyText"/>
              <w:spacing w:after="0"/>
            </w:pPr>
            <w:r>
              <w:t>SUDT_FLD_MOD</w:t>
            </w:r>
          </w:p>
        </w:tc>
      </w:tr>
      <w:tr w:rsidR="00CD198A" w:rsidTr="00CD198A">
        <w:tc>
          <w:tcPr>
            <w:tcW w:w="752" w:type="dxa"/>
          </w:tcPr>
          <w:p w:rsidR="00CD198A" w:rsidRDefault="0004023B">
            <w:pPr>
              <w:pStyle w:val="TableBodyText"/>
              <w:spacing w:after="0"/>
            </w:pPr>
            <w:r>
              <w:t>0x0400</w:t>
            </w:r>
          </w:p>
        </w:tc>
        <w:tc>
          <w:tcPr>
            <w:tcW w:w="2352" w:type="dxa"/>
          </w:tcPr>
          <w:p w:rsidR="00CD198A" w:rsidRDefault="0004023B">
            <w:pPr>
              <w:pStyle w:val="TableBodyText"/>
              <w:spacing w:after="0"/>
            </w:pPr>
            <w:r>
              <w:t>SUDF_SRCH_DONE</w:t>
            </w:r>
          </w:p>
        </w:tc>
        <w:tc>
          <w:tcPr>
            <w:tcW w:w="3625" w:type="dxa"/>
          </w:tcPr>
          <w:p w:rsidR="00CD198A" w:rsidRDefault="0004023B">
            <w:pPr>
              <w:pStyle w:val="TableBodyText"/>
              <w:spacing w:after="0"/>
            </w:pPr>
            <w:r>
              <w:t>Search is finished for associated object.</w:t>
            </w:r>
          </w:p>
        </w:tc>
        <w:tc>
          <w:tcPr>
            <w:tcW w:w="1868" w:type="dxa"/>
          </w:tcPr>
          <w:p w:rsidR="00CD198A" w:rsidRDefault="0004023B">
            <w:pPr>
              <w:pStyle w:val="TableBodyText"/>
              <w:spacing w:after="0"/>
            </w:pPr>
            <w:r>
              <w:t>SUDT_SRCH_MOD</w:t>
            </w:r>
          </w:p>
        </w:tc>
      </w:tr>
      <w:tr w:rsidR="00CD198A" w:rsidTr="00CD198A">
        <w:tc>
          <w:tcPr>
            <w:tcW w:w="752" w:type="dxa"/>
          </w:tcPr>
          <w:p w:rsidR="00CD198A" w:rsidRDefault="0004023B">
            <w:pPr>
              <w:pStyle w:val="TableBodyText"/>
              <w:spacing w:after="0"/>
            </w:pPr>
            <w:r>
              <w:t>0x8000</w:t>
            </w:r>
          </w:p>
        </w:tc>
        <w:tc>
          <w:tcPr>
            <w:tcW w:w="2352" w:type="dxa"/>
          </w:tcPr>
          <w:p w:rsidR="00CD198A" w:rsidRDefault="0004023B">
            <w:pPr>
              <w:pStyle w:val="TableBodyText"/>
              <w:spacing w:after="0"/>
            </w:pPr>
            <w:r>
              <w:t>SUDF_DOMAIN_CHECKED</w:t>
            </w:r>
          </w:p>
        </w:tc>
        <w:tc>
          <w:tcPr>
            <w:tcW w:w="3625" w:type="dxa"/>
          </w:tcPr>
          <w:p w:rsidR="00CD198A" w:rsidRDefault="0004023B">
            <w:pPr>
              <w:pStyle w:val="TableBodyText"/>
              <w:spacing w:after="0"/>
            </w:pPr>
            <w:r>
              <w:t>Object is validated against the SDO.</w:t>
            </w:r>
          </w:p>
        </w:tc>
        <w:tc>
          <w:tcPr>
            <w:tcW w:w="1868" w:type="dxa"/>
          </w:tcPr>
          <w:p w:rsidR="00CD198A" w:rsidRDefault="0004023B">
            <w:pPr>
              <w:pStyle w:val="TableBodyText"/>
              <w:spacing w:after="0"/>
            </w:pPr>
            <w:r>
              <w:t>SUDT_FLD/MSG_*</w:t>
            </w:r>
          </w:p>
        </w:tc>
      </w:tr>
    </w:tbl>
    <w:p w:rsidR="00CD198A" w:rsidRDefault="0004023B">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855"/>
        <w:gridCol w:w="2132"/>
        <w:gridCol w:w="3414"/>
        <w:gridCol w:w="1867"/>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52" w:type="dxa"/>
          </w:tcPr>
          <w:p w:rsidR="00CD198A" w:rsidRDefault="0004023B">
            <w:pPr>
              <w:pStyle w:val="TableHeaderText"/>
              <w:spacing w:after="0"/>
            </w:pPr>
            <w:r>
              <w:t>Value</w:t>
            </w:r>
          </w:p>
        </w:tc>
        <w:tc>
          <w:tcPr>
            <w:tcW w:w="2115" w:type="dxa"/>
          </w:tcPr>
          <w:p w:rsidR="00CD198A" w:rsidRDefault="0004023B">
            <w:pPr>
              <w:pStyle w:val="TableHeaderText"/>
              <w:spacing w:after="0"/>
            </w:pPr>
            <w:r>
              <w:t>Friendl</w:t>
            </w:r>
            <w:r>
              <w:t>y name</w:t>
            </w:r>
          </w:p>
        </w:tc>
        <w:tc>
          <w:tcPr>
            <w:tcW w:w="3414" w:type="dxa"/>
          </w:tcPr>
          <w:p w:rsidR="00CD198A" w:rsidRDefault="0004023B">
            <w:pPr>
              <w:pStyle w:val="TableHeaderText"/>
              <w:spacing w:after="0"/>
            </w:pPr>
            <w:r>
              <w:t>Meaning</w:t>
            </w:r>
          </w:p>
        </w:tc>
        <w:tc>
          <w:tcPr>
            <w:tcW w:w="1837" w:type="dxa"/>
          </w:tcPr>
          <w:p w:rsidR="00CD198A" w:rsidRDefault="0004023B">
            <w:pPr>
              <w:pStyle w:val="TableHeaderText"/>
              <w:spacing w:after="0"/>
            </w:pPr>
            <w:r>
              <w:t>SUDData structure</w:t>
            </w:r>
          </w:p>
        </w:tc>
      </w:tr>
      <w:tr w:rsidR="00CD198A" w:rsidTr="00CD198A">
        <w:tc>
          <w:tcPr>
            <w:tcW w:w="752" w:type="dxa"/>
          </w:tcPr>
          <w:p w:rsidR="00CD198A" w:rsidRDefault="0004023B">
            <w:pPr>
              <w:pStyle w:val="TableBodyText"/>
              <w:spacing w:after="0"/>
            </w:pPr>
            <w:r>
              <w:t>0x0000</w:t>
            </w:r>
          </w:p>
        </w:tc>
        <w:tc>
          <w:tcPr>
            <w:tcW w:w="2115" w:type="dxa"/>
          </w:tcPr>
          <w:p w:rsidR="00CD198A" w:rsidRDefault="0004023B">
            <w:pPr>
              <w:pStyle w:val="TableBodyText"/>
              <w:spacing w:after="0"/>
            </w:pPr>
            <w:r>
              <w:t>SUDT_NULL</w:t>
            </w:r>
          </w:p>
        </w:tc>
        <w:tc>
          <w:tcPr>
            <w:tcW w:w="3414" w:type="dxa"/>
          </w:tcPr>
          <w:p w:rsidR="00CD198A" w:rsidRDefault="0004023B">
            <w:pPr>
              <w:pStyle w:val="TableBodyText"/>
              <w:spacing w:after="0"/>
            </w:pPr>
            <w:r>
              <w:t>Invalid SUD Type.</w:t>
            </w:r>
          </w:p>
        </w:tc>
        <w:tc>
          <w:tcPr>
            <w:tcW w:w="1837" w:type="dxa"/>
          </w:tcPr>
          <w:p w:rsidR="00CD198A" w:rsidRDefault="0004023B">
            <w:pPr>
              <w:pStyle w:val="TableBodyText"/>
              <w:spacing w:after="0"/>
            </w:pPr>
            <w:r>
              <w:t>None</w:t>
            </w:r>
          </w:p>
        </w:tc>
      </w:tr>
      <w:tr w:rsidR="00CD198A" w:rsidTr="00CD198A">
        <w:tc>
          <w:tcPr>
            <w:tcW w:w="752" w:type="dxa"/>
          </w:tcPr>
          <w:p w:rsidR="00CD198A" w:rsidRDefault="0004023B">
            <w:pPr>
              <w:pStyle w:val="TableBodyText"/>
              <w:spacing w:after="0"/>
            </w:pPr>
            <w:r>
              <w:t>0x0001</w:t>
            </w:r>
          </w:p>
        </w:tc>
        <w:tc>
          <w:tcPr>
            <w:tcW w:w="2115" w:type="dxa"/>
          </w:tcPr>
          <w:p w:rsidR="00CD198A" w:rsidRDefault="0004023B">
            <w:pPr>
              <w:pStyle w:val="TableBodyText"/>
              <w:spacing w:after="0"/>
            </w:pPr>
            <w:r>
              <w:t>SUDT_MSG_ADD</w:t>
            </w:r>
          </w:p>
        </w:tc>
        <w:tc>
          <w:tcPr>
            <w:tcW w:w="3414" w:type="dxa"/>
          </w:tcPr>
          <w:p w:rsidR="00CD198A" w:rsidRDefault="0004023B">
            <w:pPr>
              <w:pStyle w:val="TableBodyText"/>
              <w:spacing w:after="0"/>
            </w:pPr>
            <w:r>
              <w:t>Message added.</w:t>
            </w:r>
          </w:p>
        </w:tc>
        <w:tc>
          <w:tcPr>
            <w:tcW w:w="1837" w:type="dxa"/>
          </w:tcPr>
          <w:p w:rsidR="00CD198A" w:rsidRDefault="0004023B">
            <w:pPr>
              <w:pStyle w:val="TableBodyText"/>
              <w:spacing w:after="0"/>
            </w:pPr>
            <w:r>
              <w:t>SUD_MSG_ADD</w:t>
            </w:r>
          </w:p>
        </w:tc>
      </w:tr>
      <w:tr w:rsidR="00CD198A" w:rsidTr="00CD198A">
        <w:tc>
          <w:tcPr>
            <w:tcW w:w="752" w:type="dxa"/>
          </w:tcPr>
          <w:p w:rsidR="00CD198A" w:rsidRDefault="0004023B">
            <w:pPr>
              <w:pStyle w:val="TableBodyText"/>
              <w:spacing w:after="0"/>
            </w:pPr>
            <w:r>
              <w:t>0x0002</w:t>
            </w:r>
          </w:p>
        </w:tc>
        <w:tc>
          <w:tcPr>
            <w:tcW w:w="2115" w:type="dxa"/>
          </w:tcPr>
          <w:p w:rsidR="00CD198A" w:rsidRDefault="0004023B">
            <w:pPr>
              <w:pStyle w:val="TableBodyText"/>
              <w:spacing w:after="0"/>
            </w:pPr>
            <w:r>
              <w:t>SUDT_MSG_MOD</w:t>
            </w:r>
          </w:p>
        </w:tc>
        <w:tc>
          <w:tcPr>
            <w:tcW w:w="3414" w:type="dxa"/>
          </w:tcPr>
          <w:p w:rsidR="00CD198A" w:rsidRDefault="0004023B">
            <w:pPr>
              <w:pStyle w:val="TableBodyText"/>
              <w:spacing w:after="0"/>
            </w:pPr>
            <w:r>
              <w:t>Message modified.</w:t>
            </w:r>
          </w:p>
        </w:tc>
        <w:tc>
          <w:tcPr>
            <w:tcW w:w="1837" w:type="dxa"/>
          </w:tcPr>
          <w:p w:rsidR="00CD198A" w:rsidRDefault="0004023B">
            <w:pPr>
              <w:pStyle w:val="TableBodyText"/>
              <w:spacing w:after="0"/>
            </w:pPr>
            <w:r>
              <w:t>SUD_MSG_MOD</w:t>
            </w:r>
          </w:p>
        </w:tc>
      </w:tr>
      <w:tr w:rsidR="00CD198A" w:rsidTr="00CD198A">
        <w:tc>
          <w:tcPr>
            <w:tcW w:w="752" w:type="dxa"/>
          </w:tcPr>
          <w:p w:rsidR="00CD198A" w:rsidRDefault="0004023B">
            <w:pPr>
              <w:pStyle w:val="TableBodyText"/>
              <w:spacing w:after="0"/>
            </w:pPr>
            <w:r>
              <w:t>0x0003</w:t>
            </w:r>
          </w:p>
        </w:tc>
        <w:tc>
          <w:tcPr>
            <w:tcW w:w="2115" w:type="dxa"/>
          </w:tcPr>
          <w:p w:rsidR="00CD198A" w:rsidRDefault="0004023B">
            <w:pPr>
              <w:pStyle w:val="TableBodyText"/>
              <w:spacing w:after="0"/>
            </w:pPr>
            <w:r>
              <w:t>SUDT_MSG_DEL</w:t>
            </w:r>
          </w:p>
        </w:tc>
        <w:tc>
          <w:tcPr>
            <w:tcW w:w="3414" w:type="dxa"/>
          </w:tcPr>
          <w:p w:rsidR="00CD198A" w:rsidRDefault="0004023B">
            <w:pPr>
              <w:pStyle w:val="TableBodyText"/>
              <w:spacing w:after="0"/>
            </w:pPr>
            <w:r>
              <w:t>Message deleted.</w:t>
            </w:r>
          </w:p>
        </w:tc>
        <w:tc>
          <w:tcPr>
            <w:tcW w:w="1837" w:type="dxa"/>
          </w:tcPr>
          <w:p w:rsidR="00CD198A" w:rsidRDefault="0004023B">
            <w:pPr>
              <w:pStyle w:val="TableBodyText"/>
              <w:spacing w:after="0"/>
            </w:pPr>
            <w:r>
              <w:t>SUD_MSG_DEL</w:t>
            </w:r>
          </w:p>
        </w:tc>
      </w:tr>
      <w:tr w:rsidR="00CD198A" w:rsidTr="00CD198A">
        <w:tc>
          <w:tcPr>
            <w:tcW w:w="752" w:type="dxa"/>
          </w:tcPr>
          <w:p w:rsidR="00CD198A" w:rsidRDefault="0004023B">
            <w:pPr>
              <w:pStyle w:val="TableBodyText"/>
              <w:spacing w:after="0"/>
            </w:pPr>
            <w:r>
              <w:t>0x0004</w:t>
            </w:r>
          </w:p>
        </w:tc>
        <w:tc>
          <w:tcPr>
            <w:tcW w:w="2115" w:type="dxa"/>
          </w:tcPr>
          <w:p w:rsidR="00CD198A" w:rsidRDefault="0004023B">
            <w:pPr>
              <w:pStyle w:val="TableBodyText"/>
              <w:spacing w:after="0"/>
            </w:pPr>
            <w:r>
              <w:t>SUDT_MSG_MOV</w:t>
            </w:r>
          </w:p>
        </w:tc>
        <w:tc>
          <w:tcPr>
            <w:tcW w:w="3414" w:type="dxa"/>
          </w:tcPr>
          <w:p w:rsidR="00CD198A" w:rsidRDefault="0004023B">
            <w:pPr>
              <w:pStyle w:val="TableBodyText"/>
              <w:spacing w:after="0"/>
            </w:pPr>
            <w:r>
              <w:t xml:space="preserve">Message </w:t>
            </w:r>
            <w:r>
              <w:t>moved.</w:t>
            </w:r>
          </w:p>
        </w:tc>
        <w:tc>
          <w:tcPr>
            <w:tcW w:w="1837" w:type="dxa"/>
          </w:tcPr>
          <w:p w:rsidR="00CD198A" w:rsidRDefault="0004023B">
            <w:pPr>
              <w:pStyle w:val="TableBodyText"/>
              <w:spacing w:after="0"/>
            </w:pPr>
            <w:r>
              <w:t>SUD_MSG_MOV</w:t>
            </w:r>
          </w:p>
        </w:tc>
      </w:tr>
      <w:tr w:rsidR="00CD198A" w:rsidTr="00CD198A">
        <w:tc>
          <w:tcPr>
            <w:tcW w:w="752" w:type="dxa"/>
          </w:tcPr>
          <w:p w:rsidR="00CD198A" w:rsidRDefault="0004023B">
            <w:pPr>
              <w:pStyle w:val="TableBodyText"/>
              <w:spacing w:after="0"/>
            </w:pPr>
            <w:r>
              <w:t>0x0005</w:t>
            </w:r>
          </w:p>
        </w:tc>
        <w:tc>
          <w:tcPr>
            <w:tcW w:w="2115" w:type="dxa"/>
          </w:tcPr>
          <w:p w:rsidR="00CD198A" w:rsidRDefault="0004023B">
            <w:pPr>
              <w:pStyle w:val="TableBodyText"/>
              <w:spacing w:after="0"/>
            </w:pPr>
            <w:r>
              <w:t>SUDT_FLD_ADD</w:t>
            </w:r>
          </w:p>
        </w:tc>
        <w:tc>
          <w:tcPr>
            <w:tcW w:w="3414" w:type="dxa"/>
          </w:tcPr>
          <w:p w:rsidR="00CD198A" w:rsidRDefault="0004023B">
            <w:pPr>
              <w:pStyle w:val="TableBodyText"/>
              <w:spacing w:after="0"/>
            </w:pPr>
            <w:r>
              <w:t>Folder object added.</w:t>
            </w:r>
          </w:p>
        </w:tc>
        <w:tc>
          <w:tcPr>
            <w:tcW w:w="1837" w:type="dxa"/>
          </w:tcPr>
          <w:p w:rsidR="00CD198A" w:rsidRDefault="0004023B">
            <w:pPr>
              <w:pStyle w:val="TableBodyText"/>
              <w:spacing w:after="0"/>
            </w:pPr>
            <w:r>
              <w:t>SUD_FLD_ADD</w:t>
            </w:r>
          </w:p>
        </w:tc>
      </w:tr>
      <w:tr w:rsidR="00CD198A" w:rsidTr="00CD198A">
        <w:tc>
          <w:tcPr>
            <w:tcW w:w="752" w:type="dxa"/>
          </w:tcPr>
          <w:p w:rsidR="00CD198A" w:rsidRDefault="0004023B">
            <w:pPr>
              <w:pStyle w:val="TableBodyText"/>
              <w:spacing w:after="0"/>
            </w:pPr>
            <w:r>
              <w:t>0x0006</w:t>
            </w:r>
          </w:p>
        </w:tc>
        <w:tc>
          <w:tcPr>
            <w:tcW w:w="2115" w:type="dxa"/>
          </w:tcPr>
          <w:p w:rsidR="00CD198A" w:rsidRDefault="0004023B">
            <w:pPr>
              <w:pStyle w:val="TableBodyText"/>
              <w:spacing w:after="0"/>
            </w:pPr>
            <w:r>
              <w:t>SUDT_FLD_MOD</w:t>
            </w:r>
          </w:p>
        </w:tc>
        <w:tc>
          <w:tcPr>
            <w:tcW w:w="3414" w:type="dxa"/>
          </w:tcPr>
          <w:p w:rsidR="00CD198A" w:rsidRDefault="0004023B">
            <w:pPr>
              <w:pStyle w:val="TableBodyText"/>
              <w:spacing w:after="0"/>
            </w:pPr>
            <w:r>
              <w:t>Folder object modified.</w:t>
            </w:r>
          </w:p>
        </w:tc>
        <w:tc>
          <w:tcPr>
            <w:tcW w:w="1837" w:type="dxa"/>
          </w:tcPr>
          <w:p w:rsidR="00CD198A" w:rsidRDefault="0004023B">
            <w:pPr>
              <w:pStyle w:val="TableBodyText"/>
              <w:spacing w:after="0"/>
            </w:pPr>
            <w:r>
              <w:t>SUD_FLD_MOD</w:t>
            </w:r>
          </w:p>
        </w:tc>
      </w:tr>
      <w:tr w:rsidR="00CD198A" w:rsidTr="00CD198A">
        <w:tc>
          <w:tcPr>
            <w:tcW w:w="752" w:type="dxa"/>
          </w:tcPr>
          <w:p w:rsidR="00CD198A" w:rsidRDefault="0004023B">
            <w:pPr>
              <w:pStyle w:val="TableBodyText"/>
              <w:spacing w:after="0"/>
            </w:pPr>
            <w:r>
              <w:t>0x0007</w:t>
            </w:r>
          </w:p>
        </w:tc>
        <w:tc>
          <w:tcPr>
            <w:tcW w:w="2115" w:type="dxa"/>
          </w:tcPr>
          <w:p w:rsidR="00CD198A" w:rsidRDefault="0004023B">
            <w:pPr>
              <w:pStyle w:val="TableBodyText"/>
              <w:spacing w:after="0"/>
            </w:pPr>
            <w:r>
              <w:t>SUDT_FLD_DEL</w:t>
            </w:r>
          </w:p>
        </w:tc>
        <w:tc>
          <w:tcPr>
            <w:tcW w:w="3414" w:type="dxa"/>
          </w:tcPr>
          <w:p w:rsidR="00CD198A" w:rsidRDefault="0004023B">
            <w:pPr>
              <w:pStyle w:val="TableBodyText"/>
              <w:spacing w:after="0"/>
            </w:pPr>
            <w:r>
              <w:t>Folder object deleted.</w:t>
            </w:r>
          </w:p>
        </w:tc>
        <w:tc>
          <w:tcPr>
            <w:tcW w:w="1837" w:type="dxa"/>
          </w:tcPr>
          <w:p w:rsidR="00CD198A" w:rsidRDefault="0004023B">
            <w:pPr>
              <w:pStyle w:val="TableBodyText"/>
              <w:spacing w:after="0"/>
            </w:pPr>
            <w:r>
              <w:t>SUD_FLD_DEL</w:t>
            </w:r>
          </w:p>
        </w:tc>
      </w:tr>
      <w:tr w:rsidR="00CD198A" w:rsidTr="00CD198A">
        <w:tc>
          <w:tcPr>
            <w:tcW w:w="752" w:type="dxa"/>
          </w:tcPr>
          <w:p w:rsidR="00CD198A" w:rsidRDefault="0004023B">
            <w:pPr>
              <w:pStyle w:val="TableBodyText"/>
              <w:spacing w:after="0"/>
            </w:pPr>
            <w:r>
              <w:t>0x0008</w:t>
            </w:r>
          </w:p>
        </w:tc>
        <w:tc>
          <w:tcPr>
            <w:tcW w:w="2115" w:type="dxa"/>
          </w:tcPr>
          <w:p w:rsidR="00CD198A" w:rsidRDefault="0004023B">
            <w:pPr>
              <w:pStyle w:val="TableBodyText"/>
              <w:spacing w:after="0"/>
            </w:pPr>
            <w:r>
              <w:t>SUDT_FLD_MOV</w:t>
            </w:r>
          </w:p>
        </w:tc>
        <w:tc>
          <w:tcPr>
            <w:tcW w:w="3414" w:type="dxa"/>
          </w:tcPr>
          <w:p w:rsidR="00CD198A" w:rsidRDefault="0004023B">
            <w:pPr>
              <w:pStyle w:val="TableBodyText"/>
              <w:spacing w:after="0"/>
            </w:pPr>
            <w:r>
              <w:t>Folder object moved.</w:t>
            </w:r>
          </w:p>
        </w:tc>
        <w:tc>
          <w:tcPr>
            <w:tcW w:w="1837" w:type="dxa"/>
          </w:tcPr>
          <w:p w:rsidR="00CD198A" w:rsidRDefault="0004023B">
            <w:pPr>
              <w:pStyle w:val="TableBodyText"/>
              <w:spacing w:after="0"/>
            </w:pPr>
            <w:r>
              <w:t>SUD_FLD_MOV</w:t>
            </w:r>
          </w:p>
        </w:tc>
      </w:tr>
      <w:tr w:rsidR="00CD198A" w:rsidTr="00CD198A">
        <w:tc>
          <w:tcPr>
            <w:tcW w:w="752" w:type="dxa"/>
          </w:tcPr>
          <w:p w:rsidR="00CD198A" w:rsidRDefault="0004023B">
            <w:pPr>
              <w:pStyle w:val="TableBodyText"/>
              <w:spacing w:after="0"/>
            </w:pPr>
            <w:r>
              <w:t>0x0009</w:t>
            </w:r>
          </w:p>
        </w:tc>
        <w:tc>
          <w:tcPr>
            <w:tcW w:w="2115" w:type="dxa"/>
          </w:tcPr>
          <w:p w:rsidR="00CD198A" w:rsidRDefault="0004023B">
            <w:pPr>
              <w:pStyle w:val="TableBodyText"/>
              <w:spacing w:after="0"/>
            </w:pPr>
            <w:r>
              <w:t>SUDT_SRCH_ADD</w:t>
            </w:r>
          </w:p>
        </w:tc>
        <w:tc>
          <w:tcPr>
            <w:tcW w:w="3414" w:type="dxa"/>
          </w:tcPr>
          <w:p w:rsidR="00CD198A" w:rsidRDefault="0004023B">
            <w:pPr>
              <w:pStyle w:val="TableBodyText"/>
              <w:spacing w:after="0"/>
            </w:pPr>
            <w:r>
              <w:t>Search Folder object added.</w:t>
            </w:r>
          </w:p>
        </w:tc>
        <w:tc>
          <w:tcPr>
            <w:tcW w:w="1837" w:type="dxa"/>
          </w:tcPr>
          <w:p w:rsidR="00CD198A" w:rsidRDefault="0004023B">
            <w:pPr>
              <w:pStyle w:val="TableBodyText"/>
              <w:spacing w:after="0"/>
            </w:pPr>
            <w:r>
              <w:t>SUD_SRCH_ADD</w:t>
            </w:r>
          </w:p>
        </w:tc>
      </w:tr>
      <w:tr w:rsidR="00CD198A" w:rsidTr="00CD198A">
        <w:tc>
          <w:tcPr>
            <w:tcW w:w="752" w:type="dxa"/>
          </w:tcPr>
          <w:p w:rsidR="00CD198A" w:rsidRDefault="0004023B">
            <w:pPr>
              <w:pStyle w:val="TableBodyText"/>
              <w:spacing w:after="0"/>
            </w:pPr>
            <w:r>
              <w:lastRenderedPageBreak/>
              <w:t>0x000A</w:t>
            </w:r>
          </w:p>
        </w:tc>
        <w:tc>
          <w:tcPr>
            <w:tcW w:w="2115" w:type="dxa"/>
          </w:tcPr>
          <w:p w:rsidR="00CD198A" w:rsidRDefault="0004023B">
            <w:pPr>
              <w:pStyle w:val="TableBodyText"/>
              <w:spacing w:after="0"/>
            </w:pPr>
            <w:r>
              <w:t>SUDT_SRCH_MOD</w:t>
            </w:r>
          </w:p>
        </w:tc>
        <w:tc>
          <w:tcPr>
            <w:tcW w:w="3414" w:type="dxa"/>
          </w:tcPr>
          <w:p w:rsidR="00CD198A" w:rsidRDefault="0004023B">
            <w:pPr>
              <w:pStyle w:val="TableBodyText"/>
              <w:spacing w:after="0"/>
            </w:pPr>
            <w:r>
              <w:t>Search Folder object modified.</w:t>
            </w:r>
          </w:p>
        </w:tc>
        <w:tc>
          <w:tcPr>
            <w:tcW w:w="1837" w:type="dxa"/>
          </w:tcPr>
          <w:p w:rsidR="00CD198A" w:rsidRDefault="0004023B">
            <w:pPr>
              <w:pStyle w:val="TableBodyText"/>
              <w:spacing w:after="0"/>
            </w:pPr>
            <w:r>
              <w:t>SUD_SRCH_MOD</w:t>
            </w:r>
          </w:p>
        </w:tc>
      </w:tr>
      <w:tr w:rsidR="00CD198A" w:rsidTr="00CD198A">
        <w:tc>
          <w:tcPr>
            <w:tcW w:w="752" w:type="dxa"/>
          </w:tcPr>
          <w:p w:rsidR="00CD198A" w:rsidRDefault="0004023B">
            <w:pPr>
              <w:pStyle w:val="TableBodyText"/>
              <w:spacing w:after="0"/>
            </w:pPr>
            <w:r>
              <w:t>0x000B</w:t>
            </w:r>
          </w:p>
        </w:tc>
        <w:tc>
          <w:tcPr>
            <w:tcW w:w="2115" w:type="dxa"/>
          </w:tcPr>
          <w:p w:rsidR="00CD198A" w:rsidRDefault="0004023B">
            <w:pPr>
              <w:pStyle w:val="TableBodyText"/>
              <w:spacing w:after="0"/>
            </w:pPr>
            <w:r>
              <w:t>SUDT_SRCH_DEL</w:t>
            </w:r>
          </w:p>
        </w:tc>
        <w:tc>
          <w:tcPr>
            <w:tcW w:w="3414" w:type="dxa"/>
          </w:tcPr>
          <w:p w:rsidR="00CD198A" w:rsidRDefault="0004023B">
            <w:pPr>
              <w:pStyle w:val="TableBodyText"/>
              <w:spacing w:after="0"/>
            </w:pPr>
            <w:r>
              <w:t>Search Folder object deleted.</w:t>
            </w:r>
          </w:p>
        </w:tc>
        <w:tc>
          <w:tcPr>
            <w:tcW w:w="1837" w:type="dxa"/>
          </w:tcPr>
          <w:p w:rsidR="00CD198A" w:rsidRDefault="0004023B">
            <w:pPr>
              <w:pStyle w:val="TableBodyText"/>
              <w:spacing w:after="0"/>
            </w:pPr>
            <w:r>
              <w:t>SUD_SRCH_DEL</w:t>
            </w:r>
          </w:p>
        </w:tc>
      </w:tr>
      <w:tr w:rsidR="00CD198A" w:rsidTr="00CD198A">
        <w:tc>
          <w:tcPr>
            <w:tcW w:w="752" w:type="dxa"/>
          </w:tcPr>
          <w:p w:rsidR="00CD198A" w:rsidRDefault="0004023B">
            <w:pPr>
              <w:pStyle w:val="TableBodyText"/>
              <w:spacing w:after="0"/>
            </w:pPr>
            <w:r>
              <w:t>0x000C</w:t>
            </w:r>
          </w:p>
        </w:tc>
        <w:tc>
          <w:tcPr>
            <w:tcW w:w="2115" w:type="dxa"/>
          </w:tcPr>
          <w:p w:rsidR="00CD198A" w:rsidRDefault="0004023B">
            <w:pPr>
              <w:pStyle w:val="TableBodyText"/>
              <w:spacing w:after="0"/>
            </w:pPr>
            <w:r>
              <w:t>SUDT_MSG_ROW_MOD</w:t>
            </w:r>
          </w:p>
        </w:tc>
        <w:tc>
          <w:tcPr>
            <w:tcW w:w="3414" w:type="dxa"/>
          </w:tcPr>
          <w:p w:rsidR="00CD198A" w:rsidRDefault="0004023B">
            <w:pPr>
              <w:pStyle w:val="TableBodyText"/>
              <w:spacing w:after="0"/>
            </w:pPr>
            <w:r>
              <w:t>Message modified, contents table affected.</w:t>
            </w:r>
          </w:p>
        </w:tc>
        <w:tc>
          <w:tcPr>
            <w:tcW w:w="1837" w:type="dxa"/>
          </w:tcPr>
          <w:p w:rsidR="00CD198A" w:rsidRDefault="0004023B">
            <w:pPr>
              <w:pStyle w:val="TableBodyText"/>
              <w:spacing w:after="0"/>
            </w:pPr>
            <w:r>
              <w:t>SUD_MSG_MOD</w:t>
            </w:r>
          </w:p>
        </w:tc>
      </w:tr>
      <w:tr w:rsidR="00CD198A" w:rsidTr="00CD198A">
        <w:tc>
          <w:tcPr>
            <w:tcW w:w="752" w:type="dxa"/>
          </w:tcPr>
          <w:p w:rsidR="00CD198A" w:rsidRDefault="0004023B">
            <w:pPr>
              <w:pStyle w:val="TableBodyText"/>
              <w:spacing w:after="0"/>
            </w:pPr>
            <w:r>
              <w:t>0x000D</w:t>
            </w:r>
          </w:p>
        </w:tc>
        <w:tc>
          <w:tcPr>
            <w:tcW w:w="2115" w:type="dxa"/>
          </w:tcPr>
          <w:p w:rsidR="00CD198A" w:rsidRDefault="0004023B">
            <w:pPr>
              <w:pStyle w:val="TableBodyText"/>
              <w:spacing w:after="0"/>
            </w:pPr>
            <w:r>
              <w:t>SUDT_MSG_SPAM</w:t>
            </w:r>
          </w:p>
        </w:tc>
        <w:tc>
          <w:tcPr>
            <w:tcW w:w="3414" w:type="dxa"/>
          </w:tcPr>
          <w:p w:rsidR="00CD198A" w:rsidRDefault="0004023B">
            <w:pPr>
              <w:pStyle w:val="TableBodyText"/>
              <w:spacing w:after="0"/>
            </w:pPr>
            <w:r>
              <w:t>Message identified as spam.</w:t>
            </w:r>
          </w:p>
        </w:tc>
        <w:tc>
          <w:tcPr>
            <w:tcW w:w="1837" w:type="dxa"/>
          </w:tcPr>
          <w:p w:rsidR="00CD198A" w:rsidRDefault="0004023B">
            <w:pPr>
              <w:pStyle w:val="TableBodyText"/>
              <w:spacing w:after="0"/>
            </w:pPr>
            <w:r>
              <w:t>SUD_MSG_SPAM</w:t>
            </w:r>
          </w:p>
        </w:tc>
      </w:tr>
      <w:tr w:rsidR="00CD198A" w:rsidTr="00CD198A">
        <w:tc>
          <w:tcPr>
            <w:tcW w:w="752" w:type="dxa"/>
          </w:tcPr>
          <w:p w:rsidR="00CD198A" w:rsidRDefault="0004023B">
            <w:pPr>
              <w:pStyle w:val="TableBodyText"/>
              <w:spacing w:after="0"/>
            </w:pPr>
            <w:r>
              <w:t>0x000E</w:t>
            </w:r>
          </w:p>
        </w:tc>
        <w:tc>
          <w:tcPr>
            <w:tcW w:w="2115" w:type="dxa"/>
          </w:tcPr>
          <w:p w:rsidR="00CD198A" w:rsidRDefault="0004023B">
            <w:pPr>
              <w:pStyle w:val="TableBodyText"/>
              <w:spacing w:after="0"/>
            </w:pPr>
            <w:r>
              <w:t>SUDT_IDX_MSG_DEL</w:t>
            </w:r>
          </w:p>
        </w:tc>
        <w:tc>
          <w:tcPr>
            <w:tcW w:w="3414" w:type="dxa"/>
          </w:tcPr>
          <w:p w:rsidR="00CD198A" w:rsidRDefault="0004023B">
            <w:pPr>
              <w:pStyle w:val="TableBodyText"/>
              <w:spacing w:after="0"/>
            </w:pPr>
            <w:r>
              <w:t>Content-indexed Message object deleted.</w:t>
            </w:r>
          </w:p>
        </w:tc>
        <w:tc>
          <w:tcPr>
            <w:tcW w:w="1837" w:type="dxa"/>
          </w:tcPr>
          <w:p w:rsidR="00CD198A" w:rsidRDefault="0004023B">
            <w:pPr>
              <w:pStyle w:val="TableBodyText"/>
              <w:spacing w:after="0"/>
            </w:pPr>
            <w:r>
              <w:t>SUD_IDX_MSG_DEL</w:t>
            </w:r>
          </w:p>
        </w:tc>
      </w:tr>
      <w:tr w:rsidR="00CD198A" w:rsidTr="00CD198A">
        <w:tc>
          <w:tcPr>
            <w:tcW w:w="752" w:type="dxa"/>
          </w:tcPr>
          <w:p w:rsidR="00CD198A" w:rsidRDefault="0004023B">
            <w:pPr>
              <w:pStyle w:val="TableBodyText"/>
              <w:spacing w:after="0"/>
            </w:pPr>
            <w:r>
              <w:t>0x000F</w:t>
            </w:r>
          </w:p>
        </w:tc>
        <w:tc>
          <w:tcPr>
            <w:tcW w:w="2115" w:type="dxa"/>
          </w:tcPr>
          <w:p w:rsidR="00CD198A" w:rsidRDefault="0004023B">
            <w:pPr>
              <w:pStyle w:val="TableBodyText"/>
              <w:spacing w:after="0"/>
            </w:pPr>
            <w:r>
              <w:t>SUDT_MSG_IDX</w:t>
            </w:r>
          </w:p>
        </w:tc>
        <w:tc>
          <w:tcPr>
            <w:tcW w:w="3414" w:type="dxa"/>
          </w:tcPr>
          <w:p w:rsidR="00CD198A" w:rsidRDefault="0004023B">
            <w:pPr>
              <w:pStyle w:val="TableBodyText"/>
              <w:spacing w:after="0"/>
            </w:pPr>
            <w:r>
              <w:t>Message has been indexed.</w:t>
            </w:r>
          </w:p>
        </w:tc>
        <w:tc>
          <w:tcPr>
            <w:tcW w:w="1837" w:type="dxa"/>
          </w:tcPr>
          <w:p w:rsidR="00CD198A" w:rsidRDefault="0004023B">
            <w:pPr>
              <w:pStyle w:val="TableBodyText"/>
              <w:spacing w:after="0"/>
            </w:pPr>
            <w:r>
              <w:t>SUD_MSG_IDX</w:t>
            </w:r>
          </w:p>
        </w:tc>
      </w:tr>
    </w:tbl>
    <w:p w:rsidR="00CD198A" w:rsidRDefault="0004023B">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CD198A" w:rsidRDefault="0004023B">
      <w:pPr>
        <w:pStyle w:val="Heading4"/>
      </w:pPr>
      <w:bookmarkStart w:id="363" w:name="section_4d919e3b33b346fab2ff17fbc324b12b"/>
      <w:bookmarkStart w:id="364" w:name="_Toc190324518"/>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CD198A" w:rsidRDefault="0004023B">
      <w:r>
        <w:t xml:space="preserve">The following are the definitions of the various </w:t>
      </w:r>
      <w:r>
        <w:rPr>
          <w:b/>
        </w:rPr>
        <w:t>SUDData</w:t>
      </w:r>
      <w:r>
        <w:t xml:space="preserve"> structures referenced in the preceding ta</w:t>
      </w:r>
      <w:r>
        <w:t>ble.</w:t>
      </w:r>
    </w:p>
    <w:p w:rsidR="00CD198A" w:rsidRDefault="0004023B">
      <w:pPr>
        <w:pStyle w:val="Heading5"/>
      </w:pPr>
      <w:bookmarkStart w:id="365" w:name="section_c0a889d86a34431f830591f836620cdb"/>
      <w:bookmarkStart w:id="366" w:name="_Toc190324519"/>
      <w:r>
        <w:t>SUD_MSG_ADD / SUD_MSG_MOD / SUD_MSG_DEL Structure</w:t>
      </w:r>
      <w:bookmarkEnd w:id="365"/>
      <w:bookmarkEnd w:id="366"/>
    </w:p>
    <w:p w:rsidR="00CD198A" w:rsidRDefault="0004023B">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nidParent</w:t>
            </w:r>
          </w:p>
        </w:tc>
      </w:tr>
      <w:tr w:rsidR="00CD198A" w:rsidTr="00CD198A">
        <w:trPr>
          <w:trHeight w:val="490"/>
        </w:trPr>
        <w:tc>
          <w:tcPr>
            <w:tcW w:w="8640" w:type="dxa"/>
            <w:gridSpan w:val="32"/>
          </w:tcPr>
          <w:p w:rsidR="00CD198A" w:rsidRDefault="0004023B">
            <w:pPr>
              <w:pStyle w:val="PacketDiagramBodyText"/>
            </w:pPr>
            <w:r>
              <w:t>nidMsg</w:t>
            </w:r>
          </w:p>
        </w:tc>
      </w:tr>
    </w:tbl>
    <w:p w:rsidR="00CD198A" w:rsidRDefault="0004023B">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CD198A" w:rsidRDefault="0004023B">
      <w:pPr>
        <w:pStyle w:val="Definition-Field"/>
      </w:pPr>
      <w:r>
        <w:rPr>
          <w:b/>
        </w:rPr>
        <w:t>nidMsg (4 bytes):</w:t>
      </w:r>
      <w:r>
        <w:t xml:space="preserve"> NID of the Message object that was added, modified, or deleted.</w:t>
      </w:r>
    </w:p>
    <w:p w:rsidR="00CD198A" w:rsidRDefault="0004023B">
      <w:pPr>
        <w:pStyle w:val="Heading5"/>
      </w:pPr>
      <w:bookmarkStart w:id="367" w:name="section_ed48b4c0a03448189e288488c8c30681"/>
      <w:bookmarkStart w:id="368" w:name="_Toc190324520"/>
      <w:r>
        <w:t>SUD_MSG_MOV Structure</w:t>
      </w:r>
      <w:bookmarkEnd w:id="367"/>
      <w:bookmarkEnd w:id="368"/>
    </w:p>
    <w:p w:rsidR="00CD198A" w:rsidRDefault="0004023B">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nidParentNew</w:t>
            </w:r>
          </w:p>
        </w:tc>
      </w:tr>
      <w:tr w:rsidR="00CD198A" w:rsidTr="00CD198A">
        <w:trPr>
          <w:trHeight w:val="490"/>
        </w:trPr>
        <w:tc>
          <w:tcPr>
            <w:tcW w:w="8640" w:type="dxa"/>
            <w:gridSpan w:val="32"/>
          </w:tcPr>
          <w:p w:rsidR="00CD198A" w:rsidRDefault="0004023B">
            <w:pPr>
              <w:pStyle w:val="PacketDiagramBodyText"/>
            </w:pPr>
            <w:r>
              <w:t>nidMsg</w:t>
            </w:r>
          </w:p>
        </w:tc>
      </w:tr>
      <w:tr w:rsidR="00CD198A" w:rsidTr="00CD198A">
        <w:trPr>
          <w:trHeight w:val="490"/>
        </w:trPr>
        <w:tc>
          <w:tcPr>
            <w:tcW w:w="8640" w:type="dxa"/>
            <w:gridSpan w:val="32"/>
          </w:tcPr>
          <w:p w:rsidR="00CD198A" w:rsidRDefault="0004023B">
            <w:pPr>
              <w:pStyle w:val="PacketDiagramBodyText"/>
            </w:pPr>
            <w:r>
              <w:t>nidParentOld</w:t>
            </w:r>
          </w:p>
        </w:tc>
      </w:tr>
    </w:tbl>
    <w:p w:rsidR="00CD198A" w:rsidRDefault="0004023B">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CD198A" w:rsidRDefault="0004023B">
      <w:pPr>
        <w:pStyle w:val="Definition-Field"/>
      </w:pPr>
      <w:r>
        <w:rPr>
          <w:b/>
        </w:rPr>
        <w:lastRenderedPageBreak/>
        <w:t>nidMsg (4 bytes):</w:t>
      </w:r>
      <w:r>
        <w:t xml:space="preserve"> NID of the Message object that was moved.</w:t>
      </w:r>
    </w:p>
    <w:p w:rsidR="00CD198A" w:rsidRDefault="0004023B">
      <w:pPr>
        <w:pStyle w:val="Definition-Field"/>
      </w:pPr>
      <w:r>
        <w:rPr>
          <w:b/>
        </w:rPr>
        <w:t>nidParentOld (4 bytes):</w:t>
      </w:r>
      <w:r>
        <w:t xml:space="preserve"> NID of the parent Folder object from which the Message obj</w:t>
      </w:r>
      <w:r>
        <w:t>ect is moved.</w:t>
      </w:r>
    </w:p>
    <w:p w:rsidR="00CD198A" w:rsidRDefault="0004023B">
      <w:pPr>
        <w:pStyle w:val="Heading5"/>
      </w:pPr>
      <w:bookmarkStart w:id="369" w:name="section_f8d4750e9721479dacf543c902919e0d"/>
      <w:bookmarkStart w:id="370" w:name="_Toc190324521"/>
      <w:r>
        <w:t>SUD_FLD_ADD / SUD_FLD_MOV Structure</w:t>
      </w:r>
      <w:bookmarkEnd w:id="369"/>
      <w:bookmarkEnd w:id="370"/>
    </w:p>
    <w:p w:rsidR="00CD198A" w:rsidRDefault="0004023B">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nidParent</w:t>
            </w:r>
          </w:p>
        </w:tc>
      </w:tr>
      <w:tr w:rsidR="00CD198A" w:rsidTr="00CD198A">
        <w:trPr>
          <w:trHeight w:val="490"/>
        </w:trPr>
        <w:tc>
          <w:tcPr>
            <w:tcW w:w="8640" w:type="dxa"/>
            <w:gridSpan w:val="32"/>
          </w:tcPr>
          <w:p w:rsidR="00CD198A" w:rsidRDefault="0004023B">
            <w:pPr>
              <w:pStyle w:val="PacketDiagramBodyText"/>
            </w:pPr>
            <w:r>
              <w:t>nidMsg</w:t>
            </w:r>
          </w:p>
        </w:tc>
      </w:tr>
      <w:tr w:rsidR="00CD198A" w:rsidTr="00CD198A">
        <w:trPr>
          <w:trHeight w:val="490"/>
        </w:trPr>
        <w:tc>
          <w:tcPr>
            <w:tcW w:w="8640" w:type="dxa"/>
            <w:gridSpan w:val="32"/>
          </w:tcPr>
          <w:p w:rsidR="00CD198A" w:rsidRDefault="0004023B">
            <w:pPr>
              <w:pStyle w:val="PacketDiagramBodyText"/>
            </w:pPr>
            <w:r>
              <w:t>dwReserved1</w:t>
            </w:r>
          </w:p>
        </w:tc>
      </w:tr>
      <w:tr w:rsidR="00CD198A" w:rsidTr="00CD198A">
        <w:trPr>
          <w:trHeight w:val="490"/>
        </w:trPr>
        <w:tc>
          <w:tcPr>
            <w:tcW w:w="8640" w:type="dxa"/>
            <w:gridSpan w:val="32"/>
          </w:tcPr>
          <w:p w:rsidR="00CD198A" w:rsidRDefault="0004023B">
            <w:pPr>
              <w:pStyle w:val="PacketDiagramBodyText"/>
            </w:pPr>
            <w:r>
              <w:t>dwReserved2</w:t>
            </w:r>
          </w:p>
        </w:tc>
      </w:tr>
    </w:tbl>
    <w:p w:rsidR="00CD198A" w:rsidRDefault="0004023B">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CD198A" w:rsidRDefault="0004023B">
      <w:pPr>
        <w:pStyle w:val="Definition-Field"/>
      </w:pPr>
      <w:r>
        <w:rPr>
          <w:b/>
        </w:rPr>
        <w:t>nidMsg (4 bytes):</w:t>
      </w:r>
      <w:r>
        <w:t xml:space="preserve"> NID of the Folder object that was added or moved.</w:t>
      </w:r>
    </w:p>
    <w:p w:rsidR="00CD198A" w:rsidRDefault="0004023B">
      <w:pPr>
        <w:pStyle w:val="Definition-Field"/>
      </w:pPr>
      <w:r>
        <w:rPr>
          <w:b/>
        </w:rPr>
        <w:t>dwReserved1 (4 bytes):</w:t>
      </w:r>
      <w:r>
        <w:t xml:space="preserve"> Reserved; MUST be set to zero.</w:t>
      </w:r>
    </w:p>
    <w:p w:rsidR="00CD198A" w:rsidRDefault="0004023B">
      <w:pPr>
        <w:pStyle w:val="Definition-Field"/>
      </w:pPr>
      <w:r>
        <w:rPr>
          <w:b/>
        </w:rPr>
        <w:t>dwReserved2 (4 bytes):</w:t>
      </w:r>
      <w:r>
        <w:t xml:space="preserve"> Reserved; MUST be set to zero.</w:t>
      </w:r>
    </w:p>
    <w:p w:rsidR="00CD198A" w:rsidRDefault="0004023B">
      <w:pPr>
        <w:pStyle w:val="Heading5"/>
      </w:pPr>
      <w:bookmarkStart w:id="371" w:name="section_249e61f9d19242e3b5bc9eecc7f2d5e3"/>
      <w:bookmarkStart w:id="372" w:name="_Toc190324522"/>
      <w:r>
        <w:t>SUD_FLD_MOD / SUD_FLD_DEL Structure</w:t>
      </w:r>
      <w:bookmarkEnd w:id="371"/>
      <w:bookmarkEnd w:id="372"/>
    </w:p>
    <w:p w:rsidR="00CD198A" w:rsidRDefault="0004023B">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nidFld</w:t>
            </w:r>
          </w:p>
        </w:tc>
      </w:tr>
      <w:tr w:rsidR="00CD198A" w:rsidTr="00CD198A">
        <w:trPr>
          <w:trHeight w:val="490"/>
        </w:trPr>
        <w:tc>
          <w:tcPr>
            <w:tcW w:w="8640" w:type="dxa"/>
            <w:gridSpan w:val="32"/>
          </w:tcPr>
          <w:p w:rsidR="00CD198A" w:rsidRDefault="0004023B">
            <w:pPr>
              <w:pStyle w:val="PacketDiagramBodyText"/>
            </w:pPr>
            <w:r>
              <w:t>dwReserved</w:t>
            </w:r>
          </w:p>
        </w:tc>
      </w:tr>
    </w:tbl>
    <w:p w:rsidR="00CD198A" w:rsidRDefault="0004023B">
      <w:pPr>
        <w:pStyle w:val="Definition-Field"/>
      </w:pPr>
      <w:r>
        <w:rPr>
          <w:b/>
        </w:rPr>
        <w:t>nidFld (4 bytes):</w:t>
      </w:r>
      <w:r>
        <w:t xml:space="preserve"> NID of the Folder object that was modified or deleted.</w:t>
      </w:r>
    </w:p>
    <w:p w:rsidR="00CD198A" w:rsidRDefault="0004023B">
      <w:pPr>
        <w:pStyle w:val="Definition-Field"/>
      </w:pPr>
      <w:r>
        <w:rPr>
          <w:b/>
        </w:rPr>
        <w:t>dwReserved (4 bytes):</w:t>
      </w:r>
      <w:r>
        <w:t xml:space="preserve"> Reserved. Readers MUST NOT modify this value. Creators of this structure MUST initialize this value to zero.</w:t>
      </w:r>
    </w:p>
    <w:p w:rsidR="00CD198A" w:rsidRDefault="0004023B">
      <w:pPr>
        <w:pStyle w:val="Heading5"/>
      </w:pPr>
      <w:bookmarkStart w:id="373" w:name="section_f795bd47d65847e1aa35f921fa0da8f9"/>
      <w:bookmarkStart w:id="374" w:name="_Toc190324523"/>
      <w:r>
        <w:t>SUD_SRCH_ADD / SUD_SRCH_DEL Structure</w:t>
      </w:r>
      <w:bookmarkEnd w:id="373"/>
      <w:bookmarkEnd w:id="374"/>
    </w:p>
    <w:p w:rsidR="00CD198A" w:rsidRDefault="0004023B">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nidSrch</w:t>
            </w:r>
          </w:p>
        </w:tc>
      </w:tr>
    </w:tbl>
    <w:p w:rsidR="00CD198A" w:rsidRDefault="0004023B">
      <w:pPr>
        <w:pStyle w:val="Definition-Field"/>
      </w:pPr>
      <w:r>
        <w:rPr>
          <w:b/>
        </w:rPr>
        <w:lastRenderedPageBreak/>
        <w:t>nidSrch (4 bytes):</w:t>
      </w:r>
      <w:r>
        <w:t xml:space="preserve"> NID of the search Folder object that was added or deleted.</w:t>
      </w:r>
    </w:p>
    <w:p w:rsidR="00CD198A" w:rsidRDefault="0004023B">
      <w:pPr>
        <w:pStyle w:val="Heading5"/>
      </w:pPr>
      <w:bookmarkStart w:id="375" w:name="section_f540791db5b541fe8b3c43cdaf1ef12c"/>
      <w:bookmarkStart w:id="376" w:name="_Toc190324524"/>
      <w:r>
        <w:t>SUD_SRCH_MOD Structure</w:t>
      </w:r>
      <w:bookmarkEnd w:id="375"/>
      <w:bookmarkEnd w:id="376"/>
    </w:p>
    <w:p w:rsidR="00CD198A" w:rsidRDefault="0004023B">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nidSrch</w:t>
            </w:r>
          </w:p>
        </w:tc>
      </w:tr>
      <w:tr w:rsidR="00CD198A" w:rsidTr="00CD198A">
        <w:trPr>
          <w:trHeight w:val="490"/>
        </w:trPr>
        <w:tc>
          <w:tcPr>
            <w:tcW w:w="8640" w:type="dxa"/>
            <w:gridSpan w:val="32"/>
          </w:tcPr>
          <w:p w:rsidR="00CD198A" w:rsidRDefault="0004023B">
            <w:pPr>
              <w:pStyle w:val="PacketDiagramBodyText"/>
            </w:pPr>
            <w:r>
              <w:t>dwReserved</w:t>
            </w:r>
          </w:p>
        </w:tc>
      </w:tr>
    </w:tbl>
    <w:p w:rsidR="00CD198A" w:rsidRDefault="0004023B">
      <w:pPr>
        <w:pStyle w:val="Definition-Field"/>
      </w:pPr>
      <w:r>
        <w:rPr>
          <w:b/>
        </w:rPr>
        <w:t>nidSrch (4 bytes):</w:t>
      </w:r>
      <w:r>
        <w:t xml:space="preserve"> NID of the search Folder object that was modified.</w:t>
      </w:r>
    </w:p>
    <w:p w:rsidR="00CD198A" w:rsidRDefault="0004023B">
      <w:pPr>
        <w:pStyle w:val="Definition-Field"/>
      </w:pPr>
      <w:r>
        <w:rPr>
          <w:b/>
        </w:rPr>
        <w:t>dwReserved (4 bytes):</w:t>
      </w:r>
      <w:r>
        <w:t xml:space="preserve"> Reserved. Readers MUST NOT modify this value. Creators of this structure MUST initialize this value to zero.</w:t>
      </w:r>
    </w:p>
    <w:p w:rsidR="00CD198A" w:rsidRDefault="0004023B">
      <w:pPr>
        <w:pStyle w:val="Heading5"/>
      </w:pPr>
      <w:bookmarkStart w:id="377" w:name="section_f3776950d0d443d39d13b4c4ae8fe16f"/>
      <w:bookmarkStart w:id="378" w:name="_Toc190324525"/>
      <w:r>
        <w:t>SUD_MSG_SPAM Structure</w:t>
      </w:r>
      <w:bookmarkEnd w:id="377"/>
      <w:bookmarkEnd w:id="378"/>
    </w:p>
    <w:p w:rsidR="00CD198A" w:rsidRDefault="0004023B">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nidParent</w:t>
            </w:r>
          </w:p>
        </w:tc>
      </w:tr>
      <w:tr w:rsidR="00CD198A" w:rsidTr="00CD198A">
        <w:trPr>
          <w:trHeight w:val="490"/>
        </w:trPr>
        <w:tc>
          <w:tcPr>
            <w:tcW w:w="8640" w:type="dxa"/>
            <w:gridSpan w:val="32"/>
          </w:tcPr>
          <w:p w:rsidR="00CD198A" w:rsidRDefault="0004023B">
            <w:pPr>
              <w:pStyle w:val="PacketDiagramBodyText"/>
            </w:pPr>
            <w:r>
              <w:t>nidMsg</w:t>
            </w:r>
          </w:p>
        </w:tc>
      </w:tr>
    </w:tbl>
    <w:p w:rsidR="00CD198A" w:rsidRDefault="0004023B">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CD198A" w:rsidRDefault="0004023B">
      <w:pPr>
        <w:pStyle w:val="Definition-Field"/>
      </w:pPr>
      <w:r>
        <w:rPr>
          <w:b/>
        </w:rPr>
        <w:t>nidMsg (4 bytes):</w:t>
      </w:r>
      <w:r>
        <w:t xml:space="preserve"> NID of the Message object being identified as spam.</w:t>
      </w:r>
    </w:p>
    <w:p w:rsidR="00CD198A" w:rsidRDefault="0004023B">
      <w:pPr>
        <w:pStyle w:val="Heading5"/>
      </w:pPr>
      <w:bookmarkStart w:id="379" w:name="section_637f8847da314b1d8f21a287e6220fbd"/>
      <w:bookmarkStart w:id="380" w:name="_Toc190324526"/>
      <w:r>
        <w:t>SUD_IDX_MSG_DEL Structure</w:t>
      </w:r>
      <w:bookmarkEnd w:id="379"/>
      <w:bookmarkEnd w:id="380"/>
    </w:p>
    <w:p w:rsidR="00CD198A" w:rsidRDefault="0004023B">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nidParent</w:t>
            </w:r>
          </w:p>
        </w:tc>
      </w:tr>
      <w:tr w:rsidR="00CD198A" w:rsidTr="00CD198A">
        <w:trPr>
          <w:trHeight w:val="490"/>
        </w:trPr>
        <w:tc>
          <w:tcPr>
            <w:tcW w:w="8640" w:type="dxa"/>
            <w:gridSpan w:val="32"/>
          </w:tcPr>
          <w:p w:rsidR="00CD198A" w:rsidRDefault="0004023B">
            <w:pPr>
              <w:pStyle w:val="PacketDiagramBodyText"/>
            </w:pPr>
            <w:r>
              <w:t>nidMsg</w:t>
            </w:r>
          </w:p>
        </w:tc>
      </w:tr>
    </w:tbl>
    <w:p w:rsidR="00CD198A" w:rsidRDefault="0004023B">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CD198A" w:rsidRDefault="0004023B">
      <w:pPr>
        <w:pStyle w:val="Definition-Field"/>
      </w:pPr>
      <w:r>
        <w:rPr>
          <w:b/>
        </w:rPr>
        <w:t>nidMsg (4 bytes):</w:t>
      </w:r>
      <w:r>
        <w:t xml:space="preserve"> NID of the deleted Message object.</w:t>
      </w:r>
    </w:p>
    <w:p w:rsidR="00CD198A" w:rsidRDefault="0004023B">
      <w:pPr>
        <w:pStyle w:val="Heading5"/>
      </w:pPr>
      <w:bookmarkStart w:id="381" w:name="section_cb466e7475e24e22a474197592fcb93f"/>
      <w:bookmarkStart w:id="382" w:name="_Toc190324527"/>
      <w:r>
        <w:t>SUD_MSG_IDX Structure</w:t>
      </w:r>
      <w:bookmarkEnd w:id="381"/>
      <w:bookmarkEnd w:id="382"/>
    </w:p>
    <w:p w:rsidR="00CD198A" w:rsidRDefault="0004023B">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198A" w:rsidTr="00CD198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198A" w:rsidRDefault="0004023B">
            <w:pPr>
              <w:pStyle w:val="PacketDiagramHeaderText"/>
            </w:pPr>
            <w:r>
              <w:lastRenderedPageBreak/>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1</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2</w:t>
            </w:r>
          </w:p>
          <w:p w:rsidR="00CD198A" w:rsidRDefault="0004023B">
            <w:pPr>
              <w:pStyle w:val="PacketDiagramHeaderText"/>
            </w:pPr>
            <w:r>
              <w:t>0</w:t>
            </w:r>
          </w:p>
        </w:tc>
        <w:tc>
          <w:tcPr>
            <w:tcW w:w="270" w:type="dxa"/>
          </w:tcPr>
          <w:p w:rsidR="00CD198A" w:rsidRDefault="0004023B">
            <w:pPr>
              <w:pStyle w:val="PacketDiagramHeaderText"/>
            </w:pPr>
            <w:r>
              <w:t>1</w:t>
            </w:r>
          </w:p>
        </w:tc>
        <w:tc>
          <w:tcPr>
            <w:tcW w:w="270" w:type="dxa"/>
          </w:tcPr>
          <w:p w:rsidR="00CD198A" w:rsidRDefault="0004023B">
            <w:pPr>
              <w:pStyle w:val="PacketDiagramHeaderText"/>
            </w:pPr>
            <w:r>
              <w:t>2</w:t>
            </w:r>
          </w:p>
        </w:tc>
        <w:tc>
          <w:tcPr>
            <w:tcW w:w="270" w:type="dxa"/>
          </w:tcPr>
          <w:p w:rsidR="00CD198A" w:rsidRDefault="0004023B">
            <w:pPr>
              <w:pStyle w:val="PacketDiagramHeaderText"/>
            </w:pPr>
            <w:r>
              <w:t>3</w:t>
            </w:r>
          </w:p>
        </w:tc>
        <w:tc>
          <w:tcPr>
            <w:tcW w:w="270" w:type="dxa"/>
          </w:tcPr>
          <w:p w:rsidR="00CD198A" w:rsidRDefault="0004023B">
            <w:pPr>
              <w:pStyle w:val="PacketDiagramHeaderText"/>
            </w:pPr>
            <w:r>
              <w:t>4</w:t>
            </w:r>
          </w:p>
        </w:tc>
        <w:tc>
          <w:tcPr>
            <w:tcW w:w="270" w:type="dxa"/>
          </w:tcPr>
          <w:p w:rsidR="00CD198A" w:rsidRDefault="0004023B">
            <w:pPr>
              <w:pStyle w:val="PacketDiagramHeaderText"/>
            </w:pPr>
            <w:r>
              <w:t>5</w:t>
            </w:r>
          </w:p>
        </w:tc>
        <w:tc>
          <w:tcPr>
            <w:tcW w:w="270" w:type="dxa"/>
          </w:tcPr>
          <w:p w:rsidR="00CD198A" w:rsidRDefault="0004023B">
            <w:pPr>
              <w:pStyle w:val="PacketDiagramHeaderText"/>
            </w:pPr>
            <w:r>
              <w:t>6</w:t>
            </w:r>
          </w:p>
        </w:tc>
        <w:tc>
          <w:tcPr>
            <w:tcW w:w="270" w:type="dxa"/>
          </w:tcPr>
          <w:p w:rsidR="00CD198A" w:rsidRDefault="0004023B">
            <w:pPr>
              <w:pStyle w:val="PacketDiagramHeaderText"/>
            </w:pPr>
            <w:r>
              <w:t>7</w:t>
            </w:r>
          </w:p>
        </w:tc>
        <w:tc>
          <w:tcPr>
            <w:tcW w:w="270" w:type="dxa"/>
          </w:tcPr>
          <w:p w:rsidR="00CD198A" w:rsidRDefault="0004023B">
            <w:pPr>
              <w:pStyle w:val="PacketDiagramHeaderText"/>
            </w:pPr>
            <w:r>
              <w:t>8</w:t>
            </w:r>
          </w:p>
        </w:tc>
        <w:tc>
          <w:tcPr>
            <w:tcW w:w="270" w:type="dxa"/>
          </w:tcPr>
          <w:p w:rsidR="00CD198A" w:rsidRDefault="0004023B">
            <w:pPr>
              <w:pStyle w:val="PacketDiagramHeaderText"/>
            </w:pPr>
            <w:r>
              <w:t>9</w:t>
            </w:r>
          </w:p>
        </w:tc>
        <w:tc>
          <w:tcPr>
            <w:tcW w:w="270" w:type="dxa"/>
          </w:tcPr>
          <w:p w:rsidR="00CD198A" w:rsidRDefault="0004023B">
            <w:pPr>
              <w:pStyle w:val="PacketDiagramHeaderText"/>
            </w:pPr>
            <w:r>
              <w:t>3</w:t>
            </w:r>
          </w:p>
          <w:p w:rsidR="00CD198A" w:rsidRDefault="0004023B">
            <w:pPr>
              <w:pStyle w:val="PacketDiagramHeaderText"/>
            </w:pPr>
            <w:r>
              <w:t>0</w:t>
            </w:r>
          </w:p>
        </w:tc>
        <w:tc>
          <w:tcPr>
            <w:tcW w:w="270" w:type="dxa"/>
          </w:tcPr>
          <w:p w:rsidR="00CD198A" w:rsidRDefault="0004023B">
            <w:pPr>
              <w:pStyle w:val="PacketDiagramHeaderText"/>
            </w:pPr>
            <w:r>
              <w:t>1</w:t>
            </w:r>
          </w:p>
        </w:tc>
      </w:tr>
      <w:tr w:rsidR="00CD198A" w:rsidTr="00CD198A">
        <w:trPr>
          <w:trHeight w:val="490"/>
        </w:trPr>
        <w:tc>
          <w:tcPr>
            <w:tcW w:w="8640" w:type="dxa"/>
            <w:gridSpan w:val="32"/>
          </w:tcPr>
          <w:p w:rsidR="00CD198A" w:rsidRDefault="0004023B">
            <w:pPr>
              <w:pStyle w:val="PacketDiagramBodyText"/>
            </w:pPr>
            <w:r>
              <w:t>nidMsg</w:t>
            </w:r>
          </w:p>
        </w:tc>
      </w:tr>
    </w:tbl>
    <w:p w:rsidR="00CD198A" w:rsidRDefault="0004023B">
      <w:pPr>
        <w:pStyle w:val="Definition-Field"/>
      </w:pPr>
      <w:r>
        <w:rPr>
          <w:b/>
        </w:rPr>
        <w:t xml:space="preserve">nidMsg (4 </w:t>
      </w:r>
      <w:r>
        <w:rPr>
          <w:b/>
        </w:rPr>
        <w:t>bytes):</w:t>
      </w:r>
      <w:r>
        <w:t xml:space="preserve"> NID of the Message object that was indexed.</w:t>
      </w:r>
    </w:p>
    <w:p w:rsidR="00CD198A" w:rsidRDefault="0004023B">
      <w:pPr>
        <w:pStyle w:val="Heading4"/>
      </w:pPr>
      <w:bookmarkStart w:id="383" w:name="section_e08cffe6faaf4b16af9be23ee96713c9"/>
      <w:bookmarkStart w:id="384" w:name="_Toc190324528"/>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CD198A" w:rsidRDefault="0004023B">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CD198A" w:rsidRDefault="0004023B">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CD198A" w:rsidRDefault="0004023B">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CD198A" w:rsidRDefault="0004023B">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CD198A" w:rsidRDefault="0004023B">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CD198A" w:rsidRDefault="0004023B">
      <w:r>
        <w:t>As an implementation detail, when the last item of the queue is removed (that is, NBTENTRY.</w:t>
      </w:r>
      <w:r>
        <w:rPr>
          <w:b/>
        </w:rPr>
        <w:t>nidParent</w:t>
      </w:r>
      <w:r>
        <w:t xml:space="preserve"> == BBTENTRY.</w:t>
      </w:r>
      <w:r>
        <w:rPr>
          <w:b/>
        </w:rPr>
        <w:t>cbData</w:t>
      </w:r>
      <w:r>
        <w:t>), the entire q</w:t>
      </w:r>
      <w:r>
        <w:t xml:space="preserve">ueue contents are deleted, and both </w:t>
      </w:r>
      <w:r>
        <w:rPr>
          <w:b/>
        </w:rPr>
        <w:t>nidParent</w:t>
      </w:r>
      <w:r>
        <w:t xml:space="preserve"> and </w:t>
      </w:r>
      <w:r>
        <w:rPr>
          <w:b/>
        </w:rPr>
        <w:t>cbData</w:t>
      </w:r>
      <w:r>
        <w:t xml:space="preserve"> are reset to zero.</w:t>
      </w:r>
    </w:p>
    <w:p w:rsidR="00CD198A" w:rsidRDefault="0004023B">
      <w:r>
        <w:t>The same generic queue node concept is used throughout this section, except that each type of queue has its own specific value for the size of each item (that is, k).</w:t>
      </w:r>
    </w:p>
    <w:p w:rsidR="00CD198A" w:rsidRDefault="0004023B">
      <w:pPr>
        <w:pStyle w:val="Heading4"/>
      </w:pPr>
      <w:bookmarkStart w:id="385" w:name="section_d1a6bd1211834b8fbe690f0946f1c7ee"/>
      <w:bookmarkStart w:id="386" w:name="_Toc190324529"/>
      <w:r>
        <w:lastRenderedPageBreak/>
        <w:t>Search Manage</w:t>
      </w:r>
      <w:r>
        <w:t>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CD198A" w:rsidRDefault="0004023B">
      <w:r>
        <w:t>The Search Management object is responsible for trac</w:t>
      </w:r>
      <w:r>
        <w:t>king all pending search activity in the PST. It consists of three nodes: The Search Management queue (SMQ), Search Activity List (SAL), and Search Domain object (SDO).</w:t>
      </w:r>
    </w:p>
    <w:p w:rsidR="00CD198A" w:rsidRDefault="0004023B">
      <w:pPr>
        <w:pStyle w:val="Heading5"/>
      </w:pPr>
      <w:bookmarkStart w:id="387" w:name="section_db1945eade3f4e47996af56c4e8eb029"/>
      <w:bookmarkStart w:id="388" w:name="_Toc190324530"/>
      <w:r>
        <w:t>Search Management Queue (SMQ)</w:t>
      </w:r>
      <w:bookmarkEnd w:id="387"/>
      <w:bookmarkEnd w:id="388"/>
    </w:p>
    <w:p w:rsidR="00CD198A" w:rsidRDefault="0004023B">
      <w:r>
        <w:t>The Search Management queue is where all the SUDs are queu</w:t>
      </w:r>
      <w:r>
        <w:t>ed when changes are made to the PST contents. There MUST be exactly one instance of the SMQ in each PST, and it is identified by a special NID value of NID_SEARCH_MANAGEMENT_QUEUE (0x1e1). Implementation-wise, it uses a basic queue node described in sectio</w:t>
      </w:r>
      <w:r>
        <w:t xml:space="preserve">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all p</w:t>
      </w:r>
      <w:r>
        <w:t>ending search activity in the PST.</w:t>
      </w:r>
    </w:p>
    <w:p w:rsidR="00CD198A" w:rsidRDefault="0004023B">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contents.</w:t>
      </w:r>
    </w:p>
    <w:p w:rsidR="00CD198A" w:rsidRDefault="0004023B">
      <w:pPr>
        <w:pStyle w:val="Heading5"/>
      </w:pPr>
      <w:bookmarkStart w:id="389" w:name="section_3131ac6b4243475da4a001db133d559f"/>
      <w:bookmarkStart w:id="390" w:name="_Toc190324531"/>
      <w:r>
        <w:t>Search Activity List (SAL)</w:t>
      </w:r>
      <w:bookmarkEnd w:id="389"/>
      <w:bookmarkEnd w:id="390"/>
    </w:p>
    <w:p w:rsidR="00CD198A" w:rsidRDefault="0004023B">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CD198A" w:rsidRDefault="0004023B">
      <w:pPr>
        <w:pStyle w:val="Heading5"/>
      </w:pPr>
      <w:bookmarkStart w:id="392" w:name="section_5b20750ce8f0421db900197826863f20"/>
      <w:bookmarkStart w:id="393" w:name="_Toc190324532"/>
      <w:r>
        <w:t>Search Domain Object (SD</w:t>
      </w:r>
      <w:r>
        <w:t>O)</w:t>
      </w:r>
      <w:bookmarkEnd w:id="392"/>
      <w:bookmarkEnd w:id="393"/>
    </w:p>
    <w:p w:rsidR="00CD198A" w:rsidRDefault="0004023B">
      <w:r>
        <w:t>The Search Domain Object is a node that is identified by a special NID value of NID_SEARCH_DOMAIN_OBJECT (0x261), which contains a simple array of NIDs that collectively represent the global search domain of the PST.</w:t>
      </w:r>
    </w:p>
    <w:p w:rsidR="00CD198A" w:rsidRDefault="0004023B">
      <w:pPr>
        <w:pStyle w:val="Heading4"/>
      </w:pPr>
      <w:bookmarkStart w:id="394" w:name="section_936f0e60fd2448848de08309f9551c74"/>
      <w:bookmarkStart w:id="395" w:name="_Toc190324533"/>
      <w:r>
        <w:t>Search Gatherer Object (SGO)</w:t>
      </w:r>
      <w:bookmarkEnd w:id="394"/>
      <w:bookmarkEnd w:id="395"/>
      <w:r>
        <w:fldChar w:fldCharType="begin"/>
      </w:r>
      <w:r>
        <w:instrText xml:space="preserve"> XE "Det</w:instrText>
      </w:r>
      <w:r>
        <w:instrText xml:space="preserve">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CD198A" w:rsidRDefault="0004023B">
      <w:r>
        <w:t>The Search Gatherer Object controls all the Content Indexing functionality in the P</w:t>
      </w:r>
      <w:r>
        <w:t>ST. However, because the implementation of Content Indexing is out of the scope of this document, this section only provides a high-level summary of the various objects that are associated with Content Indexing.</w:t>
      </w:r>
    </w:p>
    <w:p w:rsidR="00CD198A" w:rsidRDefault="0004023B">
      <w:pPr>
        <w:pStyle w:val="Heading5"/>
      </w:pPr>
      <w:bookmarkStart w:id="396" w:name="section_984f26d366034229974f4373e5a95c6a"/>
      <w:bookmarkStart w:id="397" w:name="_Toc190324534"/>
      <w:r>
        <w:t>Search Gatherer Queue (SGQ)</w:t>
      </w:r>
      <w:bookmarkEnd w:id="396"/>
      <w:bookmarkEnd w:id="397"/>
    </w:p>
    <w:p w:rsidR="00CD198A" w:rsidRDefault="0004023B">
      <w:r>
        <w:t>The Search Gathe</w:t>
      </w:r>
      <w:r>
        <w:t>rer Queue is a node that is identified by a special NID value of NID_SEARCH_GATHERER_QUEUE (0x281). It is implemented as a queue node where each of its items is a SUD Structure that contains specific changes that pertain to Content Indexing. Entries in the</w:t>
      </w:r>
      <w:r>
        <w:t xml:space="preserve"> SGQ are moved from the SMQ to the SGQ during SMQ processing. All SUDs MUST be queued through the SMQ and implementations MUST NOT modify the SGQ in any way.</w:t>
      </w:r>
    </w:p>
    <w:p w:rsidR="00CD198A" w:rsidRDefault="0004023B">
      <w:pPr>
        <w:pStyle w:val="Heading5"/>
      </w:pPr>
      <w:bookmarkStart w:id="398" w:name="section_45ac5a7b66984dbd8a34e499b79199b9"/>
      <w:bookmarkStart w:id="399" w:name="_Toc190324535"/>
      <w:r>
        <w:t>Search Gatherer Descriptor (SGD)</w:t>
      </w:r>
      <w:bookmarkEnd w:id="398"/>
      <w:bookmarkEnd w:id="399"/>
    </w:p>
    <w:p w:rsidR="00CD198A" w:rsidRDefault="0004023B">
      <w:r>
        <w:t xml:space="preserve">The Search Gatherer Descriptor is a node that is identified by a </w:t>
      </w:r>
      <w:r>
        <w:t>special NID value of NID_SEARCH_GATHERER_DESCRIPTOR (0x2A1). It contains an opaque, variable-size binary BLOB that provides context for Context Indexing. Implementations MUST NOT modify the SGD in any way.</w:t>
      </w:r>
    </w:p>
    <w:p w:rsidR="00CD198A" w:rsidRDefault="0004023B">
      <w:pPr>
        <w:pStyle w:val="Heading5"/>
      </w:pPr>
      <w:bookmarkStart w:id="400" w:name="section_5dd87c455f2d4945b7e32612bd1a94d3"/>
      <w:bookmarkStart w:id="401" w:name="_Toc190324536"/>
      <w:r>
        <w:t>Search Gatherer Folder Queue (SGFQ)</w:t>
      </w:r>
      <w:bookmarkEnd w:id="400"/>
      <w:bookmarkEnd w:id="401"/>
    </w:p>
    <w:p w:rsidR="00CD198A" w:rsidRDefault="0004023B">
      <w:r>
        <w:t>The Search Gat</w:t>
      </w:r>
      <w:r>
        <w:t xml:space="preserve">herer Folder Queue is a node that is identified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CD198A" w:rsidRDefault="0004023B">
      <w:pPr>
        <w:pStyle w:val="Heading4"/>
      </w:pPr>
      <w:bookmarkStart w:id="402" w:name="section_4431f207ef3e4ce1aa41d9ac4a44f69f"/>
      <w:bookmarkStart w:id="403" w:name="_Toc190324537"/>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w:instrText>
      </w:r>
      <w:r>
        <w:instrText xml:space="preserve">" </w:instrText>
      </w:r>
      <w:r>
        <w:fldChar w:fldCharType="end"/>
      </w:r>
      <w:r>
        <w:fldChar w:fldCharType="begin"/>
      </w:r>
      <w:r>
        <w:instrText xml:space="preserve"> XE "Messaging Layer:search – search Folder objects" </w:instrText>
      </w:r>
      <w:r>
        <w:fldChar w:fldCharType="end"/>
      </w:r>
    </w:p>
    <w:p w:rsidR="00CD198A" w:rsidRDefault="0004023B">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w:t>
      </w:r>
      <w:r>
        <w:t>ument to document the creation and maintenance of search Folder object, this section only provides high-level information about these objects so that they can be identified when reading existing PSTs.</w:t>
      </w:r>
    </w:p>
    <w:p w:rsidR="00CD198A" w:rsidRDefault="0004023B">
      <w:pPr>
        <w:pStyle w:val="Heading5"/>
      </w:pPr>
      <w:bookmarkStart w:id="404" w:name="section_2dfb3012b81c466b831c2d2f0c29e591"/>
      <w:bookmarkStart w:id="405" w:name="_Toc190324538"/>
      <w:r>
        <w:t>Search Folder Object (SF)</w:t>
      </w:r>
      <w:bookmarkEnd w:id="404"/>
      <w:bookmarkEnd w:id="405"/>
    </w:p>
    <w:p w:rsidR="00CD198A" w:rsidRDefault="0004023B">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w:t>
      </w:r>
      <w:r>
        <w:t xml:space="preserve">section </w:t>
      </w:r>
      <w:hyperlink w:anchor="Section_2cdb6e4661b94426af1ee0c7bd889293" w:history="1">
        <w:r>
          <w:rPr>
            <w:rStyle w:val="Hyperlink"/>
          </w:rPr>
          <w:t>2.4.4.1</w:t>
        </w:r>
      </w:hyperlink>
      <w:r>
        <w:t>).</w:t>
      </w:r>
    </w:p>
    <w:p w:rsidR="00CD198A" w:rsidRDefault="0004023B">
      <w:pPr>
        <w:pStyle w:val="Heading5"/>
      </w:pPr>
      <w:bookmarkStart w:id="406" w:name="section_f7b58f702240497a90057771bcff9cb6"/>
      <w:bookmarkStart w:id="407" w:name="_Toc190324539"/>
      <w:r>
        <w:t>Search Folder Object Contents Table (SFCT)</w:t>
      </w:r>
      <w:bookmarkEnd w:id="406"/>
      <w:bookmarkEnd w:id="407"/>
    </w:p>
    <w:p w:rsidR="00CD198A" w:rsidRDefault="0004023B">
      <w:r>
        <w:t xml:space="preserve">The Search Folder Object Contents table is a TC node identified with an NID_TYPE of NID_TYPE_SEARCH_CONTENTS_TABLE. Its function is to </w:t>
      </w:r>
      <w:r>
        <w:t xml:space="preserve">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w:t>
      </w:r>
      <w:r>
        <w:t>a.</w:t>
      </w:r>
    </w:p>
    <w:p w:rsidR="00CD198A" w:rsidRDefault="0004023B">
      <w:pPr>
        <w:pStyle w:val="Heading6"/>
      </w:pPr>
      <w:bookmarkStart w:id="408" w:name="section_cdcf9571049f47f5b0758374057134ec"/>
      <w:bookmarkStart w:id="409" w:name="_Toc190324540"/>
      <w:r>
        <w:t>Search Folder Contents Table Template</w:t>
      </w:r>
      <w:bookmarkEnd w:id="408"/>
      <w:bookmarkEnd w:id="409"/>
    </w:p>
    <w:p w:rsidR="00CD198A" w:rsidRDefault="0004023B">
      <w:r>
        <w:t xml:space="preserve">Each PST MUST have one search folder contents table template, which is identified with an NID value of NID_SEARCH_CONTENTS_TABLE_TEMPLATE (0x610). The search contents table template MUST have no data rows, and MUST </w:t>
      </w:r>
      <w:r>
        <w:t>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883" w:type="dxa"/>
          </w:tcPr>
          <w:p w:rsidR="00CD198A" w:rsidRDefault="0004023B">
            <w:pPr>
              <w:pStyle w:val="TableHeaderText"/>
              <w:spacing w:after="0"/>
            </w:pPr>
            <w:r>
              <w:t>Property identifier</w:t>
            </w:r>
          </w:p>
        </w:tc>
        <w:tc>
          <w:tcPr>
            <w:tcW w:w="1346" w:type="dxa"/>
          </w:tcPr>
          <w:p w:rsidR="00CD198A" w:rsidRDefault="0004023B">
            <w:pPr>
              <w:pStyle w:val="TableHeaderText"/>
              <w:spacing w:after="0"/>
            </w:pPr>
            <w:r>
              <w:t>Property type</w:t>
            </w:r>
          </w:p>
        </w:tc>
        <w:tc>
          <w:tcPr>
            <w:tcW w:w="2609" w:type="dxa"/>
          </w:tcPr>
          <w:p w:rsidR="00CD198A" w:rsidRDefault="0004023B">
            <w:pPr>
              <w:pStyle w:val="TableHeaderText"/>
              <w:spacing w:after="0"/>
            </w:pPr>
            <w:r>
              <w:t>Friendly name</w:t>
            </w:r>
          </w:p>
        </w:tc>
        <w:tc>
          <w:tcPr>
            <w:tcW w:w="2880" w:type="dxa"/>
          </w:tcPr>
          <w:p w:rsidR="00CD198A" w:rsidRDefault="0004023B">
            <w:pPr>
              <w:pStyle w:val="TableHeaderText"/>
              <w:spacing w:after="0"/>
            </w:pPr>
            <w:r>
              <w:t>Description</w:t>
            </w:r>
          </w:p>
        </w:tc>
      </w:tr>
      <w:tr w:rsidR="00CD198A" w:rsidTr="00CD198A">
        <w:tc>
          <w:tcPr>
            <w:tcW w:w="883" w:type="dxa"/>
          </w:tcPr>
          <w:p w:rsidR="00CD198A" w:rsidRDefault="0004023B">
            <w:pPr>
              <w:pStyle w:val="TableBodyText"/>
              <w:spacing w:after="0"/>
            </w:pPr>
            <w:r>
              <w:t>0x0017</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PidTagImportance</w:t>
            </w:r>
          </w:p>
        </w:tc>
        <w:tc>
          <w:tcPr>
            <w:tcW w:w="2880" w:type="dxa"/>
          </w:tcPr>
          <w:p w:rsidR="00CD198A" w:rsidRDefault="0004023B">
            <w:pPr>
              <w:pStyle w:val="TableBodyText"/>
              <w:spacing w:after="0"/>
            </w:pPr>
            <w:r>
              <w:t>Importance</w:t>
            </w:r>
          </w:p>
        </w:tc>
      </w:tr>
      <w:tr w:rsidR="00CD198A" w:rsidTr="00CD198A">
        <w:tc>
          <w:tcPr>
            <w:tcW w:w="883" w:type="dxa"/>
          </w:tcPr>
          <w:p w:rsidR="00CD198A" w:rsidRDefault="0004023B">
            <w:pPr>
              <w:pStyle w:val="TableBodyText"/>
              <w:spacing w:after="0"/>
            </w:pPr>
            <w:r>
              <w:t>0x001A</w:t>
            </w:r>
          </w:p>
        </w:tc>
        <w:tc>
          <w:tcPr>
            <w:tcW w:w="1346" w:type="dxa"/>
          </w:tcPr>
          <w:p w:rsidR="00CD198A" w:rsidRDefault="0004023B">
            <w:pPr>
              <w:pStyle w:val="TableBodyText"/>
              <w:spacing w:after="0"/>
            </w:pPr>
            <w:r>
              <w:rPr>
                <w:b/>
              </w:rPr>
              <w:t>PtypString</w:t>
            </w:r>
          </w:p>
        </w:tc>
        <w:tc>
          <w:tcPr>
            <w:tcW w:w="2609" w:type="dxa"/>
          </w:tcPr>
          <w:p w:rsidR="00CD198A" w:rsidRDefault="0004023B">
            <w:pPr>
              <w:pStyle w:val="TableBodyText"/>
              <w:spacing w:after="0"/>
              <w:rPr>
                <w:b/>
              </w:rPr>
            </w:pPr>
            <w:r>
              <w:rPr>
                <w:b/>
              </w:rPr>
              <w:t>PidTagMessageClassW</w:t>
            </w:r>
          </w:p>
        </w:tc>
        <w:tc>
          <w:tcPr>
            <w:tcW w:w="2880" w:type="dxa"/>
          </w:tcPr>
          <w:p w:rsidR="00CD198A" w:rsidRDefault="0004023B">
            <w:pPr>
              <w:pStyle w:val="TableBodyText"/>
              <w:spacing w:after="0"/>
            </w:pPr>
            <w:r>
              <w:t xml:space="preserve">Message class. This property has an alternate name of </w:t>
            </w:r>
            <w:r>
              <w:rPr>
                <w:b/>
              </w:rPr>
              <w:t>PidTagMessageClass_W</w:t>
            </w:r>
            <w:r>
              <w:t>.</w:t>
            </w:r>
          </w:p>
        </w:tc>
      </w:tr>
      <w:tr w:rsidR="00CD198A" w:rsidTr="00CD198A">
        <w:tc>
          <w:tcPr>
            <w:tcW w:w="883" w:type="dxa"/>
          </w:tcPr>
          <w:p w:rsidR="00CD198A" w:rsidRDefault="0004023B">
            <w:pPr>
              <w:pStyle w:val="TableBodyText"/>
              <w:spacing w:after="0"/>
            </w:pPr>
            <w:r>
              <w:t>0x0036</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PidTagSensitivity</w:t>
            </w:r>
          </w:p>
        </w:tc>
        <w:tc>
          <w:tcPr>
            <w:tcW w:w="2880" w:type="dxa"/>
          </w:tcPr>
          <w:p w:rsidR="00CD198A" w:rsidRDefault="0004023B">
            <w:pPr>
              <w:pStyle w:val="TableBodyText"/>
              <w:spacing w:after="0"/>
            </w:pPr>
            <w:r>
              <w:t>Sensitivity</w:t>
            </w:r>
          </w:p>
        </w:tc>
      </w:tr>
      <w:tr w:rsidR="00CD198A" w:rsidTr="00CD198A">
        <w:tc>
          <w:tcPr>
            <w:tcW w:w="883" w:type="dxa"/>
          </w:tcPr>
          <w:p w:rsidR="00CD198A" w:rsidRDefault="0004023B">
            <w:pPr>
              <w:pStyle w:val="TableBodyText"/>
              <w:spacing w:after="0"/>
            </w:pPr>
            <w:r>
              <w:t>0x0E07</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PidTagMessageFlags</w:t>
            </w:r>
          </w:p>
        </w:tc>
        <w:tc>
          <w:tcPr>
            <w:tcW w:w="2880" w:type="dxa"/>
          </w:tcPr>
          <w:p w:rsidR="00CD198A" w:rsidRDefault="0004023B">
            <w:pPr>
              <w:pStyle w:val="TableBodyText"/>
              <w:spacing w:after="0"/>
            </w:pPr>
            <w:r>
              <w:t>Message flags</w:t>
            </w:r>
          </w:p>
        </w:tc>
      </w:tr>
      <w:tr w:rsidR="00CD198A" w:rsidTr="00CD198A">
        <w:tc>
          <w:tcPr>
            <w:tcW w:w="883" w:type="dxa"/>
          </w:tcPr>
          <w:p w:rsidR="00CD198A" w:rsidRDefault="0004023B">
            <w:pPr>
              <w:pStyle w:val="TableBodyText"/>
              <w:spacing w:after="0"/>
            </w:pPr>
            <w:r>
              <w:t>0x0E17</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PidTagMessageStatus</w:t>
            </w:r>
          </w:p>
        </w:tc>
        <w:tc>
          <w:tcPr>
            <w:tcW w:w="2880" w:type="dxa"/>
          </w:tcPr>
          <w:p w:rsidR="00CD198A" w:rsidRDefault="0004023B">
            <w:pPr>
              <w:pStyle w:val="TableBodyText"/>
              <w:spacing w:after="0"/>
            </w:pPr>
            <w:r>
              <w:t>Message status</w:t>
            </w:r>
          </w:p>
        </w:tc>
      </w:tr>
      <w:tr w:rsidR="00CD198A" w:rsidTr="00CD198A">
        <w:tc>
          <w:tcPr>
            <w:tcW w:w="883" w:type="dxa"/>
          </w:tcPr>
          <w:p w:rsidR="00CD198A" w:rsidRDefault="0004023B">
            <w:pPr>
              <w:pStyle w:val="TableBodyText"/>
              <w:spacing w:after="0"/>
            </w:pPr>
            <w:r>
              <w:t>0x0037</w:t>
            </w:r>
          </w:p>
        </w:tc>
        <w:tc>
          <w:tcPr>
            <w:tcW w:w="1346" w:type="dxa"/>
          </w:tcPr>
          <w:p w:rsidR="00CD198A" w:rsidRDefault="0004023B">
            <w:pPr>
              <w:pStyle w:val="TableBodyText"/>
              <w:spacing w:after="0"/>
            </w:pPr>
            <w:r>
              <w:rPr>
                <w:b/>
              </w:rPr>
              <w:t>PtypString</w:t>
            </w:r>
          </w:p>
        </w:tc>
        <w:tc>
          <w:tcPr>
            <w:tcW w:w="2609" w:type="dxa"/>
          </w:tcPr>
          <w:p w:rsidR="00CD198A" w:rsidRDefault="0004023B">
            <w:pPr>
              <w:pStyle w:val="TableBodyText"/>
              <w:spacing w:after="0"/>
              <w:rPr>
                <w:b/>
              </w:rPr>
            </w:pPr>
            <w:r>
              <w:rPr>
                <w:b/>
              </w:rPr>
              <w:t>PidTagSubjectW</w:t>
            </w:r>
          </w:p>
        </w:tc>
        <w:tc>
          <w:tcPr>
            <w:tcW w:w="2880" w:type="dxa"/>
          </w:tcPr>
          <w:p w:rsidR="00CD198A" w:rsidRDefault="0004023B">
            <w:pPr>
              <w:pStyle w:val="TableBodyText"/>
              <w:spacing w:after="0"/>
            </w:pPr>
            <w:r>
              <w:t xml:space="preserve">Subject. This property has an alternate name of </w:t>
            </w:r>
            <w:r>
              <w:rPr>
                <w:b/>
              </w:rPr>
              <w:t>PidTagSubject_W</w:t>
            </w:r>
            <w:r>
              <w:t>.</w:t>
            </w:r>
          </w:p>
        </w:tc>
      </w:tr>
      <w:tr w:rsidR="00CD198A" w:rsidTr="00CD198A">
        <w:tc>
          <w:tcPr>
            <w:tcW w:w="883" w:type="dxa"/>
          </w:tcPr>
          <w:p w:rsidR="00CD198A" w:rsidRDefault="0004023B">
            <w:pPr>
              <w:pStyle w:val="TableBodyText"/>
              <w:spacing w:after="0"/>
            </w:pPr>
            <w:r>
              <w:t>0x0042</w:t>
            </w:r>
          </w:p>
        </w:tc>
        <w:tc>
          <w:tcPr>
            <w:tcW w:w="1346" w:type="dxa"/>
          </w:tcPr>
          <w:p w:rsidR="00CD198A" w:rsidRDefault="0004023B">
            <w:pPr>
              <w:pStyle w:val="TableBodyText"/>
              <w:spacing w:after="0"/>
            </w:pPr>
            <w:r>
              <w:rPr>
                <w:b/>
              </w:rPr>
              <w:t>PtypString</w:t>
            </w:r>
          </w:p>
        </w:tc>
        <w:tc>
          <w:tcPr>
            <w:tcW w:w="2609" w:type="dxa"/>
          </w:tcPr>
          <w:p w:rsidR="00CD198A" w:rsidRDefault="0004023B">
            <w:pPr>
              <w:pStyle w:val="TableBodyText"/>
              <w:spacing w:after="0"/>
              <w:rPr>
                <w:b/>
              </w:rPr>
            </w:pPr>
            <w:r>
              <w:rPr>
                <w:b/>
              </w:rPr>
              <w:t>PidTagSentRepresentingNameW</w:t>
            </w:r>
          </w:p>
        </w:tc>
        <w:tc>
          <w:tcPr>
            <w:tcW w:w="2880" w:type="dxa"/>
          </w:tcPr>
          <w:p w:rsidR="00CD198A" w:rsidRDefault="0004023B">
            <w:pPr>
              <w:pStyle w:val="TableBodyText"/>
              <w:spacing w:after="0"/>
            </w:pPr>
            <w:r>
              <w:t xml:space="preserve">Sender representative name. This property has an alternate name of </w:t>
            </w:r>
            <w:r>
              <w:rPr>
                <w:b/>
              </w:rPr>
              <w:t>PidTagSentRepresentingName_W</w:t>
            </w:r>
            <w:r>
              <w:t>.</w:t>
            </w:r>
          </w:p>
        </w:tc>
      </w:tr>
      <w:tr w:rsidR="00CD198A" w:rsidTr="00CD198A">
        <w:tc>
          <w:tcPr>
            <w:tcW w:w="883" w:type="dxa"/>
          </w:tcPr>
          <w:p w:rsidR="00CD198A" w:rsidRDefault="0004023B">
            <w:pPr>
              <w:pStyle w:val="TableBodyText"/>
              <w:spacing w:after="0"/>
            </w:pPr>
            <w:r>
              <w:t>0x0057</w:t>
            </w:r>
          </w:p>
        </w:tc>
        <w:tc>
          <w:tcPr>
            <w:tcW w:w="1346" w:type="dxa"/>
          </w:tcPr>
          <w:p w:rsidR="00CD198A" w:rsidRDefault="0004023B">
            <w:pPr>
              <w:pStyle w:val="TableBodyText"/>
              <w:spacing w:after="0"/>
            </w:pPr>
            <w:r>
              <w:rPr>
                <w:b/>
              </w:rPr>
              <w:t>PtypBoolean</w:t>
            </w:r>
          </w:p>
        </w:tc>
        <w:tc>
          <w:tcPr>
            <w:tcW w:w="2609" w:type="dxa"/>
          </w:tcPr>
          <w:p w:rsidR="00CD198A" w:rsidRDefault="0004023B">
            <w:pPr>
              <w:pStyle w:val="TableBodyText"/>
              <w:spacing w:after="0"/>
              <w:rPr>
                <w:b/>
              </w:rPr>
            </w:pPr>
            <w:r>
              <w:rPr>
                <w:b/>
              </w:rPr>
              <w:t>PidTagMessageToMe</w:t>
            </w:r>
          </w:p>
        </w:tc>
        <w:tc>
          <w:tcPr>
            <w:tcW w:w="2880" w:type="dxa"/>
          </w:tcPr>
          <w:p w:rsidR="00CD198A" w:rsidRDefault="0004023B">
            <w:pPr>
              <w:pStyle w:val="TableBodyText"/>
              <w:spacing w:after="0"/>
            </w:pPr>
            <w:r>
              <w:t xml:space="preserve">Whether </w:t>
            </w:r>
            <w:r>
              <w:t>recipient is in the To: line</w:t>
            </w:r>
          </w:p>
        </w:tc>
      </w:tr>
      <w:tr w:rsidR="00CD198A" w:rsidTr="00CD198A">
        <w:tc>
          <w:tcPr>
            <w:tcW w:w="883" w:type="dxa"/>
          </w:tcPr>
          <w:p w:rsidR="00CD198A" w:rsidRDefault="0004023B">
            <w:pPr>
              <w:pStyle w:val="TableBodyText"/>
              <w:spacing w:after="0"/>
            </w:pPr>
            <w:r>
              <w:t>0x0E03</w:t>
            </w:r>
          </w:p>
        </w:tc>
        <w:tc>
          <w:tcPr>
            <w:tcW w:w="1346" w:type="dxa"/>
          </w:tcPr>
          <w:p w:rsidR="00CD198A" w:rsidRDefault="0004023B">
            <w:pPr>
              <w:pStyle w:val="TableBodyText"/>
              <w:spacing w:after="0"/>
            </w:pPr>
            <w:r>
              <w:rPr>
                <w:b/>
              </w:rPr>
              <w:t>PtypString</w:t>
            </w:r>
          </w:p>
        </w:tc>
        <w:tc>
          <w:tcPr>
            <w:tcW w:w="2609" w:type="dxa"/>
          </w:tcPr>
          <w:p w:rsidR="00CD198A" w:rsidRDefault="0004023B">
            <w:pPr>
              <w:pStyle w:val="TableBodyText"/>
              <w:spacing w:after="0"/>
              <w:rPr>
                <w:b/>
              </w:rPr>
            </w:pPr>
            <w:r>
              <w:rPr>
                <w:b/>
              </w:rPr>
              <w:t>PidTagDisplayCcW</w:t>
            </w:r>
          </w:p>
        </w:tc>
        <w:tc>
          <w:tcPr>
            <w:tcW w:w="2880" w:type="dxa"/>
          </w:tcPr>
          <w:p w:rsidR="00CD198A" w:rsidRDefault="0004023B">
            <w:pPr>
              <w:pStyle w:val="TableBodyText"/>
              <w:spacing w:after="0"/>
            </w:pPr>
            <w:r>
              <w:t xml:space="preserve">Cc: line. This property has an alternate name of </w:t>
            </w:r>
            <w:r>
              <w:rPr>
                <w:b/>
              </w:rPr>
              <w:t>PidTagDisplayCc_W</w:t>
            </w:r>
            <w:r>
              <w:t>.</w:t>
            </w:r>
          </w:p>
        </w:tc>
      </w:tr>
      <w:tr w:rsidR="00CD198A" w:rsidTr="00CD198A">
        <w:tc>
          <w:tcPr>
            <w:tcW w:w="883" w:type="dxa"/>
          </w:tcPr>
          <w:p w:rsidR="00CD198A" w:rsidRDefault="0004023B">
            <w:pPr>
              <w:pStyle w:val="TableBodyText"/>
              <w:spacing w:after="0"/>
            </w:pPr>
            <w:r>
              <w:t>0x0E04</w:t>
            </w:r>
          </w:p>
        </w:tc>
        <w:tc>
          <w:tcPr>
            <w:tcW w:w="1346" w:type="dxa"/>
          </w:tcPr>
          <w:p w:rsidR="00CD198A" w:rsidRDefault="0004023B">
            <w:pPr>
              <w:pStyle w:val="TableBodyText"/>
              <w:spacing w:after="0"/>
            </w:pPr>
            <w:r>
              <w:rPr>
                <w:b/>
              </w:rPr>
              <w:t>PtypString</w:t>
            </w:r>
          </w:p>
        </w:tc>
        <w:tc>
          <w:tcPr>
            <w:tcW w:w="2609" w:type="dxa"/>
          </w:tcPr>
          <w:p w:rsidR="00CD198A" w:rsidRDefault="0004023B">
            <w:pPr>
              <w:pStyle w:val="TableBodyText"/>
              <w:spacing w:after="0"/>
              <w:rPr>
                <w:b/>
              </w:rPr>
            </w:pPr>
            <w:r>
              <w:rPr>
                <w:b/>
              </w:rPr>
              <w:t>PidTagDisplayToW</w:t>
            </w:r>
          </w:p>
        </w:tc>
        <w:tc>
          <w:tcPr>
            <w:tcW w:w="2880" w:type="dxa"/>
          </w:tcPr>
          <w:p w:rsidR="00CD198A" w:rsidRDefault="0004023B">
            <w:pPr>
              <w:pStyle w:val="TableBodyText"/>
              <w:spacing w:after="0"/>
            </w:pPr>
            <w:r>
              <w:t xml:space="preserve">To: line. This property has an alternate name of </w:t>
            </w:r>
            <w:r>
              <w:rPr>
                <w:b/>
              </w:rPr>
              <w:t>PidTagDisplayTo_W</w:t>
            </w:r>
            <w:r>
              <w:t>.</w:t>
            </w:r>
          </w:p>
        </w:tc>
      </w:tr>
      <w:tr w:rsidR="00CD198A" w:rsidTr="00CD198A">
        <w:tc>
          <w:tcPr>
            <w:tcW w:w="883" w:type="dxa"/>
          </w:tcPr>
          <w:p w:rsidR="00CD198A" w:rsidRDefault="0004023B">
            <w:pPr>
              <w:pStyle w:val="TableBodyText"/>
              <w:spacing w:after="0"/>
            </w:pPr>
            <w:r>
              <w:t>0x0E05</w:t>
            </w:r>
          </w:p>
        </w:tc>
        <w:tc>
          <w:tcPr>
            <w:tcW w:w="1346" w:type="dxa"/>
          </w:tcPr>
          <w:p w:rsidR="00CD198A" w:rsidRDefault="0004023B">
            <w:pPr>
              <w:pStyle w:val="TableBodyText"/>
              <w:spacing w:after="0"/>
            </w:pPr>
            <w:r>
              <w:rPr>
                <w:b/>
              </w:rPr>
              <w:t>PtypString</w:t>
            </w:r>
          </w:p>
        </w:tc>
        <w:tc>
          <w:tcPr>
            <w:tcW w:w="2609" w:type="dxa"/>
          </w:tcPr>
          <w:p w:rsidR="00CD198A" w:rsidRDefault="0004023B">
            <w:pPr>
              <w:pStyle w:val="TableBodyText"/>
              <w:spacing w:after="0"/>
              <w:rPr>
                <w:b/>
              </w:rPr>
            </w:pPr>
            <w:r>
              <w:rPr>
                <w:b/>
              </w:rPr>
              <w:t>PidTagParentDisplayW</w:t>
            </w:r>
          </w:p>
        </w:tc>
        <w:tc>
          <w:tcPr>
            <w:tcW w:w="2880" w:type="dxa"/>
          </w:tcPr>
          <w:p w:rsidR="00CD198A" w:rsidRDefault="0004023B">
            <w:pPr>
              <w:pStyle w:val="TableBodyText"/>
              <w:spacing w:after="0"/>
            </w:pPr>
            <w:r>
              <w:t xml:space="preserve">Parent Display name. This property has an alternate name of </w:t>
            </w:r>
            <w:r>
              <w:rPr>
                <w:b/>
              </w:rPr>
              <w:t>PidTagParentDisplay_W</w:t>
            </w:r>
            <w:r>
              <w:t>.</w:t>
            </w:r>
          </w:p>
        </w:tc>
      </w:tr>
      <w:tr w:rsidR="00CD198A" w:rsidTr="00CD198A">
        <w:tc>
          <w:tcPr>
            <w:tcW w:w="883" w:type="dxa"/>
          </w:tcPr>
          <w:p w:rsidR="00CD198A" w:rsidRDefault="0004023B">
            <w:pPr>
              <w:pStyle w:val="TableBodyText"/>
              <w:spacing w:after="0"/>
            </w:pPr>
            <w:r>
              <w:lastRenderedPageBreak/>
              <w:t>0x0E06</w:t>
            </w:r>
          </w:p>
        </w:tc>
        <w:tc>
          <w:tcPr>
            <w:tcW w:w="1346" w:type="dxa"/>
          </w:tcPr>
          <w:p w:rsidR="00CD198A" w:rsidRDefault="0004023B">
            <w:pPr>
              <w:pStyle w:val="TableBodyText"/>
              <w:spacing w:after="0"/>
            </w:pPr>
            <w:r>
              <w:rPr>
                <w:b/>
              </w:rPr>
              <w:t>PtypTime</w:t>
            </w:r>
          </w:p>
        </w:tc>
        <w:tc>
          <w:tcPr>
            <w:tcW w:w="2609" w:type="dxa"/>
          </w:tcPr>
          <w:p w:rsidR="00CD198A" w:rsidRDefault="0004023B">
            <w:pPr>
              <w:pStyle w:val="TableBodyText"/>
              <w:spacing w:after="0"/>
              <w:rPr>
                <w:b/>
              </w:rPr>
            </w:pPr>
            <w:r>
              <w:rPr>
                <w:b/>
              </w:rPr>
              <w:t xml:space="preserve">PidTagMessageDeliveryTime            </w:t>
            </w:r>
          </w:p>
        </w:tc>
        <w:tc>
          <w:tcPr>
            <w:tcW w:w="2880" w:type="dxa"/>
          </w:tcPr>
          <w:p w:rsidR="00CD198A" w:rsidRDefault="0004023B">
            <w:pPr>
              <w:pStyle w:val="TableBodyText"/>
              <w:spacing w:after="0"/>
            </w:pPr>
            <w:r>
              <w:t>Message delivery timestamp</w:t>
            </w:r>
          </w:p>
        </w:tc>
      </w:tr>
      <w:tr w:rsidR="00CD198A" w:rsidTr="00CD198A">
        <w:tc>
          <w:tcPr>
            <w:tcW w:w="883" w:type="dxa"/>
          </w:tcPr>
          <w:p w:rsidR="00CD198A" w:rsidRDefault="0004023B">
            <w:pPr>
              <w:pStyle w:val="TableBodyText"/>
              <w:spacing w:after="0"/>
            </w:pPr>
            <w:r>
              <w:t>0x0E07</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PidTagMessageFlags</w:t>
            </w:r>
          </w:p>
        </w:tc>
        <w:tc>
          <w:tcPr>
            <w:tcW w:w="2880" w:type="dxa"/>
          </w:tcPr>
          <w:p w:rsidR="00CD198A" w:rsidRDefault="0004023B">
            <w:pPr>
              <w:pStyle w:val="TableBodyText"/>
              <w:spacing w:after="0"/>
            </w:pPr>
            <w:r>
              <w:t>Message flags</w:t>
            </w:r>
          </w:p>
        </w:tc>
      </w:tr>
      <w:tr w:rsidR="00CD198A" w:rsidTr="00CD198A">
        <w:tc>
          <w:tcPr>
            <w:tcW w:w="883" w:type="dxa"/>
          </w:tcPr>
          <w:p w:rsidR="00CD198A" w:rsidRDefault="0004023B">
            <w:pPr>
              <w:pStyle w:val="TableBodyText"/>
              <w:spacing w:after="0"/>
            </w:pPr>
            <w:r>
              <w:t>0x0E08</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PidTagMessageSize</w:t>
            </w:r>
          </w:p>
        </w:tc>
        <w:tc>
          <w:tcPr>
            <w:tcW w:w="2880" w:type="dxa"/>
          </w:tcPr>
          <w:p w:rsidR="00CD198A" w:rsidRDefault="0004023B">
            <w:pPr>
              <w:pStyle w:val="TableBodyText"/>
              <w:spacing w:after="0"/>
            </w:pPr>
            <w:r>
              <w:t>Message size</w:t>
            </w:r>
          </w:p>
        </w:tc>
      </w:tr>
      <w:tr w:rsidR="00CD198A" w:rsidTr="00CD198A">
        <w:tc>
          <w:tcPr>
            <w:tcW w:w="883" w:type="dxa"/>
          </w:tcPr>
          <w:p w:rsidR="00CD198A" w:rsidRDefault="0004023B">
            <w:pPr>
              <w:pStyle w:val="TableBodyText"/>
              <w:spacing w:after="0"/>
            </w:pPr>
            <w:r>
              <w:t>0x0E17</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PidTagMessageStatus</w:t>
            </w:r>
          </w:p>
        </w:tc>
        <w:tc>
          <w:tcPr>
            <w:tcW w:w="2880" w:type="dxa"/>
          </w:tcPr>
          <w:p w:rsidR="00CD198A" w:rsidRDefault="0004023B">
            <w:pPr>
              <w:pStyle w:val="TableBodyText"/>
              <w:spacing w:after="0"/>
            </w:pPr>
            <w:r>
              <w:t>Message status</w:t>
            </w:r>
          </w:p>
        </w:tc>
      </w:tr>
      <w:tr w:rsidR="00CD198A" w:rsidTr="00CD198A">
        <w:tc>
          <w:tcPr>
            <w:tcW w:w="883" w:type="dxa"/>
          </w:tcPr>
          <w:p w:rsidR="00CD198A" w:rsidRDefault="0004023B">
            <w:pPr>
              <w:pStyle w:val="TableBodyText"/>
              <w:spacing w:after="0"/>
            </w:pPr>
            <w:r>
              <w:t>0x0E2A</w:t>
            </w:r>
          </w:p>
        </w:tc>
        <w:tc>
          <w:tcPr>
            <w:tcW w:w="1346" w:type="dxa"/>
          </w:tcPr>
          <w:p w:rsidR="00CD198A" w:rsidRDefault="0004023B">
            <w:pPr>
              <w:pStyle w:val="TableBodyText"/>
              <w:spacing w:after="0"/>
            </w:pPr>
            <w:r>
              <w:rPr>
                <w:b/>
              </w:rPr>
              <w:t>PtypBoolean</w:t>
            </w:r>
          </w:p>
        </w:tc>
        <w:tc>
          <w:tcPr>
            <w:tcW w:w="2609" w:type="dxa"/>
          </w:tcPr>
          <w:p w:rsidR="00CD198A" w:rsidRDefault="0004023B">
            <w:pPr>
              <w:pStyle w:val="TableBodyText"/>
              <w:spacing w:after="0"/>
              <w:rPr>
                <w:b/>
              </w:rPr>
            </w:pPr>
            <w:r>
              <w:rPr>
                <w:b/>
              </w:rPr>
              <w:t>PidTagExchangeRemoteHeader</w:t>
            </w:r>
          </w:p>
        </w:tc>
        <w:tc>
          <w:tcPr>
            <w:tcW w:w="2880" w:type="dxa"/>
          </w:tcPr>
          <w:p w:rsidR="00CD198A" w:rsidRDefault="0004023B">
            <w:pPr>
              <w:pStyle w:val="TableBodyText"/>
              <w:spacing w:after="0"/>
            </w:pPr>
            <w:r>
              <w:t>Has Exchange Remote Header</w:t>
            </w:r>
          </w:p>
        </w:tc>
      </w:tr>
      <w:tr w:rsidR="00CD198A" w:rsidTr="00CD198A">
        <w:tc>
          <w:tcPr>
            <w:tcW w:w="883" w:type="dxa"/>
          </w:tcPr>
          <w:p w:rsidR="00CD198A" w:rsidRDefault="0004023B">
            <w:pPr>
              <w:pStyle w:val="TableBodyText"/>
              <w:spacing w:after="0"/>
            </w:pPr>
            <w:r>
              <w:t>0x3008</w:t>
            </w:r>
          </w:p>
        </w:tc>
        <w:tc>
          <w:tcPr>
            <w:tcW w:w="1346" w:type="dxa"/>
          </w:tcPr>
          <w:p w:rsidR="00CD198A" w:rsidRDefault="0004023B">
            <w:pPr>
              <w:pStyle w:val="TableBodyText"/>
              <w:spacing w:after="0"/>
            </w:pPr>
            <w:r>
              <w:rPr>
                <w:b/>
              </w:rPr>
              <w:t>PtypTime</w:t>
            </w:r>
          </w:p>
        </w:tc>
        <w:tc>
          <w:tcPr>
            <w:tcW w:w="2609" w:type="dxa"/>
          </w:tcPr>
          <w:p w:rsidR="00CD198A" w:rsidRDefault="0004023B">
            <w:pPr>
              <w:pStyle w:val="TableBodyText"/>
              <w:spacing w:after="0"/>
              <w:rPr>
                <w:b/>
              </w:rPr>
            </w:pPr>
            <w:r>
              <w:rPr>
                <w:b/>
              </w:rPr>
              <w:t>PidTagLastModificationTime</w:t>
            </w:r>
          </w:p>
        </w:tc>
        <w:tc>
          <w:tcPr>
            <w:tcW w:w="2880" w:type="dxa"/>
          </w:tcPr>
          <w:p w:rsidR="00CD198A" w:rsidRDefault="0004023B">
            <w:pPr>
              <w:pStyle w:val="TableBodyText"/>
              <w:spacing w:after="0"/>
            </w:pPr>
            <w:r>
              <w:t xml:space="preserve">Last modification time of </w:t>
            </w:r>
            <w:hyperlink w:anchor="gt_b6c15d0c-d992-421d-ba96-99d3b63894cf">
              <w:r>
                <w:rPr>
                  <w:rStyle w:val="HyperlinkGreen"/>
                  <w:b/>
                </w:rPr>
                <w:t>Message object</w:t>
              </w:r>
            </w:hyperlink>
          </w:p>
        </w:tc>
      </w:tr>
      <w:tr w:rsidR="00CD198A" w:rsidTr="00CD198A">
        <w:tc>
          <w:tcPr>
            <w:tcW w:w="883" w:type="dxa"/>
          </w:tcPr>
          <w:p w:rsidR="00CD198A" w:rsidRDefault="0004023B">
            <w:pPr>
              <w:pStyle w:val="TableBodyText"/>
              <w:spacing w:after="0"/>
            </w:pPr>
            <w:r>
              <w:t>0x67F1</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PidTagLtpParentNid</w:t>
            </w:r>
          </w:p>
        </w:tc>
        <w:tc>
          <w:tcPr>
            <w:tcW w:w="2880" w:type="dxa"/>
          </w:tcPr>
          <w:p w:rsidR="00CD198A" w:rsidRDefault="0004023B">
            <w:pPr>
              <w:pStyle w:val="TableBodyText"/>
              <w:spacing w:after="0"/>
            </w:pPr>
            <w:r>
              <w:t>LTP Parent NID</w:t>
            </w:r>
          </w:p>
        </w:tc>
      </w:tr>
      <w:tr w:rsidR="00CD198A" w:rsidTr="00CD198A">
        <w:tc>
          <w:tcPr>
            <w:tcW w:w="883" w:type="dxa"/>
          </w:tcPr>
          <w:p w:rsidR="00CD198A" w:rsidRDefault="0004023B">
            <w:pPr>
              <w:pStyle w:val="TableBodyText"/>
              <w:spacing w:after="0"/>
            </w:pPr>
            <w:r>
              <w:t>0x67F2</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PidTagLtpRowId</w:t>
            </w:r>
          </w:p>
        </w:tc>
        <w:tc>
          <w:tcPr>
            <w:tcW w:w="2880" w:type="dxa"/>
          </w:tcPr>
          <w:p w:rsidR="00CD198A" w:rsidRDefault="0004023B">
            <w:pPr>
              <w:pStyle w:val="TableBodyText"/>
              <w:spacing w:after="0"/>
            </w:pPr>
            <w:r>
              <w:t>LTP Row ID</w:t>
            </w:r>
          </w:p>
        </w:tc>
      </w:tr>
      <w:tr w:rsidR="00CD198A" w:rsidTr="00CD198A">
        <w:tc>
          <w:tcPr>
            <w:tcW w:w="883" w:type="dxa"/>
          </w:tcPr>
          <w:p w:rsidR="00CD198A" w:rsidRDefault="0004023B">
            <w:pPr>
              <w:pStyle w:val="TableBodyText"/>
              <w:spacing w:after="0"/>
            </w:pPr>
            <w:r>
              <w:t>0x67F3</w:t>
            </w:r>
          </w:p>
        </w:tc>
        <w:tc>
          <w:tcPr>
            <w:tcW w:w="1346" w:type="dxa"/>
          </w:tcPr>
          <w:p w:rsidR="00CD198A" w:rsidRDefault="0004023B">
            <w:pPr>
              <w:pStyle w:val="TableBodyText"/>
              <w:spacing w:after="0"/>
            </w:pPr>
            <w:r>
              <w:rPr>
                <w:b/>
              </w:rPr>
              <w:t>PtypInteger32</w:t>
            </w:r>
          </w:p>
        </w:tc>
        <w:tc>
          <w:tcPr>
            <w:tcW w:w="2609" w:type="dxa"/>
          </w:tcPr>
          <w:p w:rsidR="00CD198A" w:rsidRDefault="0004023B">
            <w:pPr>
              <w:pStyle w:val="TableBodyText"/>
              <w:spacing w:after="0"/>
              <w:rPr>
                <w:b/>
              </w:rPr>
            </w:pPr>
            <w:r>
              <w:rPr>
                <w:b/>
              </w:rPr>
              <w:t>PidTagLtpRowVer</w:t>
            </w:r>
          </w:p>
        </w:tc>
        <w:tc>
          <w:tcPr>
            <w:tcW w:w="2880" w:type="dxa"/>
          </w:tcPr>
          <w:p w:rsidR="00CD198A" w:rsidRDefault="0004023B">
            <w:pPr>
              <w:pStyle w:val="TableBodyText"/>
              <w:spacing w:after="0"/>
            </w:pPr>
            <w:r>
              <w:t>LTP Row Version</w:t>
            </w:r>
          </w:p>
        </w:tc>
      </w:tr>
    </w:tbl>
    <w:p w:rsidR="00CD198A" w:rsidRDefault="00CD198A"/>
    <w:p w:rsidR="00CD198A" w:rsidRDefault="0004023B">
      <w:pPr>
        <w:pStyle w:val="Heading5"/>
      </w:pPr>
      <w:bookmarkStart w:id="410" w:name="section_a313072bf7424b85bb9eb861b842ced3"/>
      <w:bookmarkStart w:id="411" w:name="_Toc190324541"/>
      <w:r>
        <w:t>Search Update Queue (SUQ)</w:t>
      </w:r>
      <w:bookmarkEnd w:id="410"/>
      <w:bookmarkEnd w:id="411"/>
    </w:p>
    <w:p w:rsidR="00CD198A" w:rsidRDefault="0004023B">
      <w:r>
        <w:t>The Search Update queue is a node that is identified by a special NID_TYPE of NID_TYPE_SEARCH_UPDATE_QUEUE (0x06). It is implemented as a queue node where each of its items is a SUD Structure that contain specific changes that per</w:t>
      </w:r>
      <w:r>
        <w:t xml:space="preserve">tain to Search activity of this particular search </w:t>
      </w:r>
      <w:hyperlink w:anchor="gt_0682daa7-c1b8-419b-8a32-6048833d0b72">
        <w:r>
          <w:rPr>
            <w:rStyle w:val="HyperlinkGreen"/>
            <w:b/>
          </w:rPr>
          <w:t>Folder object</w:t>
        </w:r>
      </w:hyperlink>
      <w:r>
        <w:t xml:space="preserve">. Entries in the SUQ are moved from the SMQ to the Folder object's SUQ during SMQ processing. All SUDs MUST be queued through the </w:t>
      </w:r>
      <w:r>
        <w:t>SMQ and implementations MUST NOT modify the SUQ in any way.</w:t>
      </w:r>
    </w:p>
    <w:p w:rsidR="00CD198A" w:rsidRDefault="0004023B">
      <w:pPr>
        <w:pStyle w:val="Heading5"/>
      </w:pPr>
      <w:bookmarkStart w:id="412" w:name="section_af3410cc62a24bd99e778854d535cc22"/>
      <w:bookmarkStart w:id="413" w:name="_Toc190324542"/>
      <w:r>
        <w:t>Search Criteria Object (SCO)</w:t>
      </w:r>
      <w:bookmarkEnd w:id="412"/>
      <w:bookmarkEnd w:id="413"/>
    </w:p>
    <w:p w:rsidR="00CD198A" w:rsidRDefault="0004023B">
      <w:r>
        <w:t xml:space="preserve">The Search Criteria object is a PC that is identified by a special NID_TYPE of NID_TYPE_SEARCH_CRITERIA_OBJECT (0x07). The properties in the PC collectively represent </w:t>
      </w:r>
      <w:r>
        <w:t xml:space="preserve">the specific Search Criteria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CD198A" w:rsidRDefault="0004023B">
      <w:pPr>
        <w:pStyle w:val="Heading2"/>
      </w:pPr>
      <w:bookmarkStart w:id="414" w:name="section_86dd69f78bef48f3abab671b54e00976"/>
      <w:bookmarkStart w:id="415" w:name="_Toc190324543"/>
      <w:r>
        <w:t>Calc</w:t>
      </w:r>
      <w:r>
        <w:t>ulated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CD198A" w:rsidRDefault="0004023B">
      <w:r>
        <w:t>Calculated properties are properties that are not physically stored in the PST as individual properties. Instead, these</w:t>
      </w:r>
      <w:r>
        <w:t xml:space="preserve"> properties are derived or calculated in one way or another. This section defines the list of calculated properties and the mechanisms through which the values of these properties are evaluated, discovered, modified and otherwise manipulated.</w:t>
      </w:r>
    </w:p>
    <w:p w:rsidR="00CD198A" w:rsidRDefault="0004023B">
      <w:r>
        <w:t>The following</w:t>
      </w:r>
      <w:r>
        <w:t xml:space="preserve"> is a comprehensive list of calculated properties defined for the PST. The properties are grouped by Object Type. Note that for an ANSI PST, all string properties are stored in ANSI encoding, whereas a Unicode PST stores all string properties in Unicode en</w:t>
      </w:r>
      <w:r>
        <w:t xml:space="preserve">coding. Implementations MUST support retrieving string properties in either </w:t>
      </w:r>
      <w:r>
        <w:rPr>
          <w:b/>
        </w:rPr>
        <w:t>PtypString8</w:t>
      </w:r>
      <w:r>
        <w:t xml:space="preserve"> or </w:t>
      </w:r>
      <w:r>
        <w:rPr>
          <w:b/>
        </w:rPr>
        <w:t>PtypString</w:t>
      </w:r>
      <w:r>
        <w:t xml:space="preserve"> formats.</w:t>
      </w:r>
    </w:p>
    <w:p w:rsidR="00CD198A" w:rsidRDefault="0004023B">
      <w:pPr>
        <w:pStyle w:val="Heading3"/>
      </w:pPr>
      <w:bookmarkStart w:id="416" w:name="section_42926f74bbad4bf3bd15f939af5bdc3b"/>
      <w:bookmarkStart w:id="417" w:name="_Toc190324544"/>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w:instrText>
      </w:r>
      <w:r>
        <w:instrText xml:space="preserve">operty – calculated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CD198A" w:rsidRDefault="0004023B">
      <w:r>
        <w:t xml:space="preserve">A calculated property has six attributes, which are represented by the six columns in each </w:t>
      </w:r>
      <w:r>
        <w:t>of the calculated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908" w:type="dxa"/>
          </w:tcPr>
          <w:p w:rsidR="00CD198A" w:rsidRDefault="0004023B">
            <w:pPr>
              <w:pStyle w:val="TableHeaderText"/>
            </w:pPr>
            <w:r>
              <w:lastRenderedPageBreak/>
              <w:t>At</w:t>
            </w:r>
            <w:r>
              <w:t>tribute</w:t>
            </w:r>
          </w:p>
        </w:tc>
        <w:tc>
          <w:tcPr>
            <w:tcW w:w="7668" w:type="dxa"/>
          </w:tcPr>
          <w:p w:rsidR="00CD198A" w:rsidRDefault="0004023B">
            <w:pPr>
              <w:pStyle w:val="TableHeaderText"/>
            </w:pPr>
            <w:r>
              <w:t>Description</w:t>
            </w:r>
          </w:p>
        </w:tc>
      </w:tr>
      <w:tr w:rsidR="00CD198A" w:rsidTr="00CD198A">
        <w:tc>
          <w:tcPr>
            <w:tcW w:w="1908" w:type="dxa"/>
          </w:tcPr>
          <w:p w:rsidR="00CD198A" w:rsidRDefault="0004023B">
            <w:pPr>
              <w:pStyle w:val="TableBodyText"/>
            </w:pPr>
            <w:r>
              <w:t>Property Tag</w:t>
            </w:r>
          </w:p>
        </w:tc>
        <w:tc>
          <w:tcPr>
            <w:tcW w:w="7668" w:type="dxa"/>
          </w:tcPr>
          <w:p w:rsidR="00CD198A" w:rsidRDefault="0004023B">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CD198A" w:rsidTr="00CD198A">
        <w:tc>
          <w:tcPr>
            <w:tcW w:w="1908" w:type="dxa"/>
          </w:tcPr>
          <w:p w:rsidR="00CD198A" w:rsidRDefault="0004023B">
            <w:pPr>
              <w:pStyle w:val="TableBodyText"/>
            </w:pPr>
            <w:r>
              <w:t>Base Tag</w:t>
            </w:r>
          </w:p>
        </w:tc>
        <w:tc>
          <w:tcPr>
            <w:tcW w:w="7668" w:type="dxa"/>
          </w:tcPr>
          <w:p w:rsidR="00CD198A" w:rsidRDefault="0004023B">
            <w:pPr>
              <w:pStyle w:val="TableBodyText"/>
            </w:pPr>
            <w:r>
              <w:t>The internal property tag of the corresponding property, if applicable. If specif</w:t>
            </w:r>
            <w:r>
              <w:t>ied, this is the property tag that is used to store the related property value in the PC or TC. In most cases, the value stored in the base property is further manipulated to calculate the actual property value.</w:t>
            </w:r>
          </w:p>
        </w:tc>
      </w:tr>
      <w:tr w:rsidR="00CD198A" w:rsidTr="00CD198A">
        <w:tc>
          <w:tcPr>
            <w:tcW w:w="1908" w:type="dxa"/>
          </w:tcPr>
          <w:p w:rsidR="00CD198A" w:rsidRDefault="0004023B">
            <w:pPr>
              <w:pStyle w:val="TableBodyText"/>
            </w:pPr>
            <w:r>
              <w:t>Get Behavior</w:t>
            </w:r>
          </w:p>
        </w:tc>
        <w:tc>
          <w:tcPr>
            <w:tcW w:w="7668" w:type="dxa"/>
          </w:tcPr>
          <w:p w:rsidR="00CD198A" w:rsidRDefault="0004023B">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CD198A" w:rsidRDefault="0004023B">
            <w:pPr>
              <w:pStyle w:val="TableBodyText"/>
            </w:pPr>
            <w:r>
              <w:t>In some cases, the property v</w:t>
            </w:r>
            <w:r>
              <w:t>alue is retrieved directly from the PC.</w:t>
            </w:r>
          </w:p>
        </w:tc>
      </w:tr>
      <w:tr w:rsidR="00CD198A" w:rsidTr="00CD198A">
        <w:tc>
          <w:tcPr>
            <w:tcW w:w="1908" w:type="dxa"/>
          </w:tcPr>
          <w:p w:rsidR="00CD198A" w:rsidRDefault="0004023B">
            <w:pPr>
              <w:pStyle w:val="TableBodyText"/>
            </w:pPr>
            <w:r>
              <w:t>Set Behavior</w:t>
            </w:r>
          </w:p>
        </w:tc>
        <w:tc>
          <w:tcPr>
            <w:tcW w:w="7668" w:type="dxa"/>
          </w:tcPr>
          <w:p w:rsidR="00CD198A" w:rsidRDefault="0004023B">
            <w:pPr>
              <w:pStyle w:val="TableBodyText"/>
            </w:pPr>
            <w:r>
              <w:t>Whether the property can be modified, and if so, whether there are special remarks or side effects. Set behavior is discussed in further detail after the Get Behavior.</w:t>
            </w:r>
          </w:p>
        </w:tc>
      </w:tr>
      <w:tr w:rsidR="00CD198A" w:rsidTr="00CD198A">
        <w:tc>
          <w:tcPr>
            <w:tcW w:w="1908" w:type="dxa"/>
          </w:tcPr>
          <w:p w:rsidR="00CD198A" w:rsidRDefault="0004023B">
            <w:pPr>
              <w:pStyle w:val="TableBodyText"/>
            </w:pPr>
            <w:r>
              <w:t>Delete Behavior</w:t>
            </w:r>
          </w:p>
        </w:tc>
        <w:tc>
          <w:tcPr>
            <w:tcW w:w="7668" w:type="dxa"/>
          </w:tcPr>
          <w:p w:rsidR="00CD198A" w:rsidRDefault="0004023B">
            <w:pPr>
              <w:pStyle w:val="TableBodyText"/>
            </w:pPr>
            <w:r>
              <w:t>Whether the prope</w:t>
            </w:r>
            <w:r>
              <w:t>rty can be deleted. There are a few special cases that have some side effects.</w:t>
            </w:r>
          </w:p>
        </w:tc>
      </w:tr>
      <w:tr w:rsidR="00CD198A" w:rsidTr="00CD198A">
        <w:tc>
          <w:tcPr>
            <w:tcW w:w="1908" w:type="dxa"/>
          </w:tcPr>
          <w:p w:rsidR="00CD198A" w:rsidRDefault="0004023B">
            <w:pPr>
              <w:pStyle w:val="TableBodyText"/>
            </w:pPr>
            <w:r>
              <w:t>List Behavior</w:t>
            </w:r>
          </w:p>
        </w:tc>
        <w:tc>
          <w:tcPr>
            <w:tcW w:w="7668" w:type="dxa"/>
          </w:tcPr>
          <w:p w:rsidR="00CD198A" w:rsidRDefault="0004023B">
            <w:pPr>
              <w:pStyle w:val="TableBodyText"/>
            </w:pPr>
            <w:r>
              <w:t>This column describes the visibility of the calculated property in the event of an "Enumerate All Properties" query.</w:t>
            </w:r>
          </w:p>
        </w:tc>
      </w:tr>
    </w:tbl>
    <w:p w:rsidR="00CD198A" w:rsidRDefault="00CD198A"/>
    <w:p w:rsidR="00CD198A" w:rsidRDefault="0004023B">
      <w:r>
        <w:t xml:space="preserve">Implementations MUST follow the documented </w:t>
      </w:r>
      <w:r>
        <w:t>Get / Set / Delete and List behaviors while accessing these properties.</w:t>
      </w:r>
    </w:p>
    <w:p w:rsidR="00CD198A" w:rsidRDefault="0004023B">
      <w:r>
        <w:t>In the event where the ANSI and Unicode versions support different sets of special properties, they are defined separately. Rows that are different between the ANSI and Unicode version</w:t>
      </w:r>
      <w:r>
        <w:t>s are shaded in gray.</w:t>
      </w:r>
    </w:p>
    <w:p w:rsidR="00CD198A" w:rsidRDefault="0004023B">
      <w:pPr>
        <w:pStyle w:val="Heading3"/>
      </w:pPr>
      <w:bookmarkStart w:id="418" w:name="section_4bd9935542f64ff7841f7ed04e6fd6da"/>
      <w:bookmarkStart w:id="419" w:name="_Toc190324545"/>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CD198A" w:rsidRDefault="0004023B">
      <w:r>
        <w:t>The following are the list of Messaging objects and the corresponding list of calculated properties for that object type.</w:t>
      </w:r>
    </w:p>
    <w:p w:rsidR="00CD198A" w:rsidRDefault="0004023B">
      <w:pPr>
        <w:pStyle w:val="Heading4"/>
      </w:pPr>
      <w:bookmarkStart w:id="420" w:name="section_f2aa97c7ad3c4b2c8e67b132eb3d04de"/>
      <w:bookmarkStart w:id="421" w:name="_Toc190324546"/>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CD198A" w:rsidRDefault="0004023B">
      <w:r>
        <w:t xml:space="preserve">The following are the calculated properties defined under the </w:t>
      </w:r>
      <w:hyperlink w:anchor="gt_fda94a53-448d-48d5-9991-176c530ff597">
        <w:r>
          <w:rPr>
            <w:rStyle w:val="HyperlinkGreen"/>
            <w:b/>
          </w:rPr>
          <w:t>message store</w:t>
        </w:r>
      </w:hyperlink>
      <w:r>
        <w:t xml:space="preserve">. Note that "nid" and "nidParent" in the "Base Tag" column refers to the </w:t>
      </w:r>
      <w:r>
        <w:rPr>
          <w:b/>
        </w:rPr>
        <w:t>nid</w:t>
      </w:r>
      <w:r>
        <w:t xml:space="preserve"> and the </w:t>
      </w:r>
      <w:r>
        <w:rPr>
          <w:b/>
        </w:rPr>
        <w:t>nidParent</w:t>
      </w:r>
      <w:r>
        <w:t xml:space="preserve"> fields of the current object node.</w:t>
      </w:r>
    </w:p>
    <w:p w:rsidR="00CD198A" w:rsidRDefault="0004023B">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448" w:type="dxa"/>
          </w:tcPr>
          <w:p w:rsidR="00CD198A" w:rsidRDefault="0004023B">
            <w:pPr>
              <w:pStyle w:val="TableHeaderText"/>
            </w:pPr>
            <w:r>
              <w:t>Property tag</w:t>
            </w:r>
          </w:p>
        </w:tc>
        <w:tc>
          <w:tcPr>
            <w:tcW w:w="1890" w:type="dxa"/>
          </w:tcPr>
          <w:p w:rsidR="00CD198A" w:rsidRDefault="0004023B">
            <w:pPr>
              <w:pStyle w:val="TableHeaderText"/>
            </w:pPr>
            <w:r>
              <w:t>Base tag</w:t>
            </w:r>
          </w:p>
        </w:tc>
        <w:tc>
          <w:tcPr>
            <w:tcW w:w="2340" w:type="dxa"/>
          </w:tcPr>
          <w:p w:rsidR="00CD198A" w:rsidRDefault="0004023B">
            <w:pPr>
              <w:pStyle w:val="TableHeaderText"/>
            </w:pPr>
            <w:r>
              <w:t>Get behavior</w:t>
            </w:r>
          </w:p>
        </w:tc>
        <w:tc>
          <w:tcPr>
            <w:tcW w:w="1080" w:type="dxa"/>
          </w:tcPr>
          <w:p w:rsidR="00CD198A" w:rsidRDefault="0004023B">
            <w:pPr>
              <w:pStyle w:val="TableHeaderText"/>
            </w:pPr>
            <w:r>
              <w:t>Set</w:t>
            </w:r>
          </w:p>
        </w:tc>
        <w:tc>
          <w:tcPr>
            <w:tcW w:w="990" w:type="dxa"/>
          </w:tcPr>
          <w:p w:rsidR="00CD198A" w:rsidRDefault="0004023B">
            <w:pPr>
              <w:pStyle w:val="TableHeaderText"/>
            </w:pPr>
            <w:r>
              <w:t>Delete</w:t>
            </w:r>
          </w:p>
        </w:tc>
        <w:tc>
          <w:tcPr>
            <w:tcW w:w="828" w:type="dxa"/>
          </w:tcPr>
          <w:p w:rsidR="00CD198A" w:rsidRDefault="0004023B">
            <w:pPr>
              <w:pStyle w:val="TableHeaderText"/>
            </w:pPr>
            <w:r>
              <w:t>List</w:t>
            </w:r>
          </w:p>
        </w:tc>
      </w:tr>
      <w:tr w:rsidR="00CD198A" w:rsidTr="00CD198A">
        <w:tc>
          <w:tcPr>
            <w:tcW w:w="2448" w:type="dxa"/>
          </w:tcPr>
          <w:p w:rsidR="00CD198A" w:rsidRDefault="0004023B">
            <w:pPr>
              <w:pStyle w:val="TableBodyText"/>
              <w:rPr>
                <w:b/>
              </w:rPr>
            </w:pPr>
            <w:r>
              <w:rPr>
                <w:b/>
              </w:rPr>
              <w:t>PidTagReplFlags</w:t>
            </w:r>
          </w:p>
        </w:tc>
        <w:tc>
          <w:tcPr>
            <w:tcW w:w="1890" w:type="dxa"/>
          </w:tcPr>
          <w:p w:rsidR="00CD198A" w:rsidRDefault="00CD198A">
            <w:pPr>
              <w:pStyle w:val="TableBodyText"/>
            </w:pPr>
          </w:p>
        </w:tc>
        <w:tc>
          <w:tcPr>
            <w:tcW w:w="2340" w:type="dxa"/>
          </w:tcPr>
          <w:p w:rsidR="00CD198A" w:rsidRDefault="0004023B">
            <w:pPr>
              <w:pStyle w:val="TableBodyText"/>
            </w:pPr>
            <w:r>
              <w:t>PC</w:t>
            </w:r>
          </w:p>
        </w:tc>
        <w:tc>
          <w:tcPr>
            <w:tcW w:w="1080" w:type="dxa"/>
          </w:tcPr>
          <w:p w:rsidR="00CD198A" w:rsidRDefault="0004023B">
            <w:pPr>
              <w:pStyle w:val="TableBodyText"/>
            </w:pPr>
            <w:r>
              <w:t>PC</w:t>
            </w:r>
          </w:p>
        </w:tc>
        <w:tc>
          <w:tcPr>
            <w:tcW w:w="990" w:type="dxa"/>
          </w:tcPr>
          <w:p w:rsidR="00CD198A" w:rsidRDefault="0004023B">
            <w:pPr>
              <w:pStyle w:val="TableBodyText"/>
            </w:pPr>
            <w:r>
              <w:t>PC</w:t>
            </w:r>
          </w:p>
        </w:tc>
        <w:tc>
          <w:tcPr>
            <w:tcW w:w="828" w:type="dxa"/>
          </w:tcPr>
          <w:p w:rsidR="00CD198A" w:rsidRDefault="0004023B">
            <w:pPr>
              <w:pStyle w:val="TableBodyText"/>
            </w:pPr>
            <w:r>
              <w:t>ALLOW</w:t>
            </w:r>
          </w:p>
        </w:tc>
      </w:tr>
      <w:tr w:rsidR="00CD198A" w:rsidTr="00CD198A">
        <w:tc>
          <w:tcPr>
            <w:tcW w:w="2448" w:type="dxa"/>
          </w:tcPr>
          <w:p w:rsidR="00CD198A" w:rsidRDefault="0004023B">
            <w:pPr>
              <w:pStyle w:val="TableBodyText"/>
              <w:rPr>
                <w:b/>
              </w:rPr>
            </w:pPr>
            <w:r>
              <w:rPr>
                <w:b/>
              </w:rPr>
              <w:t>PidTagAssociatedSharingProvider</w:t>
            </w:r>
          </w:p>
        </w:tc>
        <w:tc>
          <w:tcPr>
            <w:tcW w:w="1890" w:type="dxa"/>
          </w:tcPr>
          <w:p w:rsidR="00CD198A" w:rsidRDefault="00CD198A">
            <w:pPr>
              <w:pStyle w:val="TableBodyText"/>
            </w:pPr>
          </w:p>
        </w:tc>
        <w:tc>
          <w:tcPr>
            <w:tcW w:w="2340" w:type="dxa"/>
          </w:tcPr>
          <w:p w:rsidR="00CD198A" w:rsidRDefault="0004023B">
            <w:pPr>
              <w:pStyle w:val="TableBodyText"/>
            </w:pPr>
            <w:r>
              <w:t>PC</w:t>
            </w:r>
          </w:p>
        </w:tc>
        <w:tc>
          <w:tcPr>
            <w:tcW w:w="1080" w:type="dxa"/>
          </w:tcPr>
          <w:p w:rsidR="00CD198A" w:rsidRDefault="0004023B">
            <w:pPr>
              <w:pStyle w:val="TableBodyText"/>
            </w:pPr>
            <w:r>
              <w:t>PC</w:t>
            </w:r>
          </w:p>
        </w:tc>
        <w:tc>
          <w:tcPr>
            <w:tcW w:w="990" w:type="dxa"/>
          </w:tcPr>
          <w:p w:rsidR="00CD198A" w:rsidRDefault="0004023B">
            <w:pPr>
              <w:pStyle w:val="TableBodyText"/>
            </w:pPr>
            <w:r>
              <w:t>PC</w:t>
            </w:r>
          </w:p>
        </w:tc>
        <w:tc>
          <w:tcPr>
            <w:tcW w:w="828" w:type="dxa"/>
          </w:tcPr>
          <w:p w:rsidR="00CD198A" w:rsidRDefault="0004023B">
            <w:pPr>
              <w:pStyle w:val="TableBodyText"/>
            </w:pPr>
            <w:r>
              <w:t>ALLOW</w:t>
            </w:r>
          </w:p>
        </w:tc>
      </w:tr>
      <w:tr w:rsidR="00CD198A" w:rsidTr="00CD198A">
        <w:tc>
          <w:tcPr>
            <w:tcW w:w="2448" w:type="dxa"/>
          </w:tcPr>
          <w:p w:rsidR="00CD198A" w:rsidRDefault="0004023B">
            <w:pPr>
              <w:pStyle w:val="TableBodyText"/>
              <w:rPr>
                <w:b/>
              </w:rPr>
            </w:pPr>
            <w:r>
              <w:rPr>
                <w:b/>
              </w:rPr>
              <w:t>PidTagMappingSignature</w:t>
            </w:r>
          </w:p>
        </w:tc>
        <w:tc>
          <w:tcPr>
            <w:tcW w:w="1890" w:type="dxa"/>
          </w:tcPr>
          <w:p w:rsidR="00CD198A" w:rsidRDefault="00CD198A">
            <w:pPr>
              <w:pStyle w:val="TableBodyText"/>
            </w:pPr>
          </w:p>
        </w:tc>
        <w:tc>
          <w:tcPr>
            <w:tcW w:w="2340" w:type="dxa"/>
          </w:tcPr>
          <w:p w:rsidR="00CD198A" w:rsidRDefault="0004023B">
            <w:pPr>
              <w:pStyle w:val="TableBodyText"/>
            </w:pPr>
            <w:r>
              <w:t>SPGET_MAPSIG</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t>PidTagRecordKey</w:t>
            </w:r>
          </w:p>
        </w:tc>
        <w:tc>
          <w:tcPr>
            <w:tcW w:w="1890" w:type="dxa"/>
          </w:tcPr>
          <w:p w:rsidR="00CD198A" w:rsidRDefault="00CD198A">
            <w:pPr>
              <w:pStyle w:val="TableBodyText"/>
            </w:pPr>
          </w:p>
        </w:tc>
        <w:tc>
          <w:tcPr>
            <w:tcW w:w="2340" w:type="dxa"/>
          </w:tcPr>
          <w:p w:rsidR="00CD198A" w:rsidRDefault="0004023B">
            <w:pPr>
              <w:pStyle w:val="TableBodyText"/>
            </w:pPr>
            <w:r>
              <w:t>SPGET_UIDRESOURCE</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ALLOW</w:t>
            </w:r>
          </w:p>
        </w:tc>
      </w:tr>
      <w:tr w:rsidR="00CD198A" w:rsidTr="00CD198A">
        <w:tc>
          <w:tcPr>
            <w:tcW w:w="2448" w:type="dxa"/>
          </w:tcPr>
          <w:p w:rsidR="00CD198A" w:rsidRDefault="0004023B">
            <w:pPr>
              <w:pStyle w:val="TableBodyText"/>
              <w:rPr>
                <w:b/>
              </w:rPr>
            </w:pPr>
            <w:r>
              <w:rPr>
                <w:b/>
              </w:rPr>
              <w:t>PidTagStoreRecordKey</w:t>
            </w:r>
          </w:p>
        </w:tc>
        <w:tc>
          <w:tcPr>
            <w:tcW w:w="1890" w:type="dxa"/>
          </w:tcPr>
          <w:p w:rsidR="00CD198A" w:rsidRDefault="00CD198A">
            <w:pPr>
              <w:pStyle w:val="TableBodyText"/>
            </w:pPr>
          </w:p>
        </w:tc>
        <w:tc>
          <w:tcPr>
            <w:tcW w:w="2340" w:type="dxa"/>
          </w:tcPr>
          <w:p w:rsidR="00CD198A" w:rsidRDefault="0004023B">
            <w:pPr>
              <w:pStyle w:val="TableBodyText"/>
            </w:pPr>
            <w:r>
              <w:t>SPGET_UIDRESOURCE</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t>PidTagStoreEntryId</w:t>
            </w:r>
          </w:p>
        </w:tc>
        <w:tc>
          <w:tcPr>
            <w:tcW w:w="1890" w:type="dxa"/>
          </w:tcPr>
          <w:p w:rsidR="00CD198A" w:rsidRDefault="00CD198A">
            <w:pPr>
              <w:pStyle w:val="TableBodyText"/>
            </w:pPr>
          </w:p>
        </w:tc>
        <w:tc>
          <w:tcPr>
            <w:tcW w:w="2340" w:type="dxa"/>
          </w:tcPr>
          <w:p w:rsidR="00CD198A" w:rsidRDefault="0004023B">
            <w:pPr>
              <w:pStyle w:val="TableBodyText"/>
            </w:pPr>
            <w:r>
              <w:t>SPGET_STOREEID</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t>PidTagObjectType</w:t>
            </w:r>
          </w:p>
        </w:tc>
        <w:tc>
          <w:tcPr>
            <w:tcW w:w="1890" w:type="dxa"/>
          </w:tcPr>
          <w:p w:rsidR="00CD198A" w:rsidRDefault="0004023B">
            <w:pPr>
              <w:pStyle w:val="TableBodyText"/>
            </w:pPr>
            <w:r>
              <w:t>nid</w:t>
            </w:r>
          </w:p>
        </w:tc>
        <w:tc>
          <w:tcPr>
            <w:tcW w:w="2340" w:type="dxa"/>
          </w:tcPr>
          <w:p w:rsidR="00CD198A" w:rsidRDefault="0004023B">
            <w:pPr>
              <w:pStyle w:val="TableBodyText"/>
            </w:pPr>
            <w:r>
              <w:t>SPGET_OBJECTTYPE</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lastRenderedPageBreak/>
              <w:t>PidTagEntryId</w:t>
            </w:r>
          </w:p>
        </w:tc>
        <w:tc>
          <w:tcPr>
            <w:tcW w:w="1890" w:type="dxa"/>
          </w:tcPr>
          <w:p w:rsidR="00CD198A" w:rsidRDefault="00CD198A">
            <w:pPr>
              <w:pStyle w:val="TableBodyText"/>
            </w:pPr>
          </w:p>
        </w:tc>
        <w:tc>
          <w:tcPr>
            <w:tcW w:w="2340" w:type="dxa"/>
          </w:tcPr>
          <w:p w:rsidR="00CD198A" w:rsidRDefault="0004023B">
            <w:pPr>
              <w:pStyle w:val="TableBodyText"/>
            </w:pPr>
            <w:r>
              <w:t>SPGET_STOREEID</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t>PidTagDisplayName</w:t>
            </w:r>
          </w:p>
        </w:tc>
        <w:tc>
          <w:tcPr>
            <w:tcW w:w="1890" w:type="dxa"/>
          </w:tcPr>
          <w:p w:rsidR="00CD198A" w:rsidRDefault="00CD198A">
            <w:pPr>
              <w:pStyle w:val="TableBodyText"/>
            </w:pPr>
          </w:p>
        </w:tc>
        <w:tc>
          <w:tcPr>
            <w:tcW w:w="2340" w:type="dxa"/>
          </w:tcPr>
          <w:p w:rsidR="00CD198A" w:rsidRDefault="0004023B">
            <w:pPr>
              <w:pStyle w:val="TableBodyText"/>
            </w:pPr>
            <w:r>
              <w:t>PC</w:t>
            </w:r>
          </w:p>
        </w:tc>
        <w:tc>
          <w:tcPr>
            <w:tcW w:w="1080" w:type="dxa"/>
          </w:tcPr>
          <w:p w:rsidR="00CD198A" w:rsidRDefault="0004023B">
            <w:pPr>
              <w:pStyle w:val="TableBodyText"/>
            </w:pPr>
            <w:r>
              <w:t>PC</w:t>
            </w:r>
          </w:p>
        </w:tc>
        <w:tc>
          <w:tcPr>
            <w:tcW w:w="990" w:type="dxa"/>
          </w:tcPr>
          <w:p w:rsidR="00CD198A" w:rsidRDefault="0004023B">
            <w:pPr>
              <w:pStyle w:val="TableBodyText"/>
            </w:pPr>
            <w:r>
              <w:t>N</w:t>
            </w:r>
          </w:p>
        </w:tc>
        <w:tc>
          <w:tcPr>
            <w:tcW w:w="828" w:type="dxa"/>
          </w:tcPr>
          <w:p w:rsidR="00CD198A" w:rsidRDefault="0004023B">
            <w:pPr>
              <w:pStyle w:val="TableBodyText"/>
            </w:pPr>
            <w:r>
              <w:t>ALLOW</w:t>
            </w:r>
          </w:p>
        </w:tc>
      </w:tr>
      <w:tr w:rsidR="00CD198A" w:rsidTr="00CD198A">
        <w:tc>
          <w:tcPr>
            <w:tcW w:w="2448" w:type="dxa"/>
          </w:tcPr>
          <w:p w:rsidR="00CD198A" w:rsidRDefault="0004023B">
            <w:pPr>
              <w:pStyle w:val="TableBodyText"/>
              <w:rPr>
                <w:b/>
              </w:rPr>
            </w:pPr>
            <w:r>
              <w:rPr>
                <w:b/>
              </w:rPr>
              <w:t>PidTagStoreState</w:t>
            </w:r>
          </w:p>
        </w:tc>
        <w:tc>
          <w:tcPr>
            <w:tcW w:w="1890" w:type="dxa"/>
          </w:tcPr>
          <w:p w:rsidR="00CD198A" w:rsidRDefault="00CD198A">
            <w:pPr>
              <w:pStyle w:val="TableBodyText"/>
            </w:pPr>
          </w:p>
        </w:tc>
        <w:tc>
          <w:tcPr>
            <w:tcW w:w="2340" w:type="dxa"/>
          </w:tcPr>
          <w:p w:rsidR="00CD198A" w:rsidRDefault="0004023B">
            <w:pPr>
              <w:pStyle w:val="TableBodyText"/>
            </w:pPr>
            <w:r>
              <w:t>SPGET_STORESTATE</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t>PidTagStoreProvider</w:t>
            </w:r>
          </w:p>
        </w:tc>
        <w:tc>
          <w:tcPr>
            <w:tcW w:w="1890" w:type="dxa"/>
          </w:tcPr>
          <w:p w:rsidR="00CD198A" w:rsidRDefault="00CD198A">
            <w:pPr>
              <w:pStyle w:val="TableBodyText"/>
            </w:pPr>
          </w:p>
        </w:tc>
        <w:tc>
          <w:tcPr>
            <w:tcW w:w="2340" w:type="dxa"/>
          </w:tcPr>
          <w:p w:rsidR="00CD198A" w:rsidRDefault="0004023B">
            <w:pPr>
              <w:pStyle w:val="TableBodyText"/>
            </w:pPr>
            <w:r>
              <w:t>SPGET_UIDPROVIDER</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r w:rsidR="00CD198A" w:rsidTr="00CD198A">
        <w:tc>
          <w:tcPr>
            <w:tcW w:w="2448" w:type="dxa"/>
          </w:tcPr>
          <w:p w:rsidR="00CD198A" w:rsidRDefault="0004023B">
            <w:pPr>
              <w:pStyle w:val="TableBodyText"/>
              <w:rPr>
                <w:b/>
              </w:rPr>
            </w:pPr>
            <w:r>
              <w:rPr>
                <w:b/>
              </w:rPr>
              <w:t>PidTagReceiveFolderSettings</w:t>
            </w:r>
          </w:p>
        </w:tc>
        <w:tc>
          <w:tcPr>
            <w:tcW w:w="1890" w:type="dxa"/>
          </w:tcPr>
          <w:p w:rsidR="00CD198A" w:rsidRDefault="00CD198A">
            <w:pPr>
              <w:pStyle w:val="TableBodyText"/>
            </w:pPr>
          </w:p>
        </w:tc>
        <w:tc>
          <w:tcPr>
            <w:tcW w:w="2340" w:type="dxa"/>
          </w:tcPr>
          <w:p w:rsidR="00CD198A" w:rsidRDefault="0004023B">
            <w:pPr>
              <w:pStyle w:val="TableBodyText"/>
            </w:pPr>
            <w:r>
              <w:t>SPGET_TRUE</w:t>
            </w:r>
          </w:p>
        </w:tc>
        <w:tc>
          <w:tcPr>
            <w:tcW w:w="1080" w:type="dxa"/>
          </w:tcPr>
          <w:p w:rsidR="00CD198A" w:rsidRDefault="0004023B">
            <w:pPr>
              <w:pStyle w:val="TableBodyText"/>
            </w:pPr>
            <w:r>
              <w:t>N</w:t>
            </w:r>
          </w:p>
        </w:tc>
        <w:tc>
          <w:tcPr>
            <w:tcW w:w="990" w:type="dxa"/>
          </w:tcPr>
          <w:p w:rsidR="00CD198A" w:rsidRDefault="0004023B">
            <w:pPr>
              <w:pStyle w:val="TableBodyText"/>
            </w:pPr>
            <w:r>
              <w:t>N</w:t>
            </w:r>
          </w:p>
        </w:tc>
        <w:tc>
          <w:tcPr>
            <w:tcW w:w="828" w:type="dxa"/>
          </w:tcPr>
          <w:p w:rsidR="00CD198A" w:rsidRDefault="0004023B">
            <w:pPr>
              <w:pStyle w:val="TableBodyText"/>
            </w:pPr>
            <w:r>
              <w:t>ALWAYS</w:t>
            </w:r>
          </w:p>
        </w:tc>
      </w:tr>
    </w:tbl>
    <w:p w:rsidR="00CD198A" w:rsidRDefault="00CD198A"/>
    <w:p w:rsidR="00CD198A" w:rsidRDefault="0004023B">
      <w:pPr>
        <w:pStyle w:val="Heading4"/>
      </w:pPr>
      <w:bookmarkStart w:id="422" w:name="section_c4169b51ea4941029e8a8bc86ce6ff51"/>
      <w:bookmarkStart w:id="423" w:name="_Toc190324547"/>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CD198A" w:rsidRDefault="0004023B">
      <w:r>
        <w:t>The following are the calculated properties defined under the Folder object.</w:t>
      </w:r>
    </w:p>
    <w:p w:rsidR="00CD198A" w:rsidRDefault="0004023B">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3078" w:type="dxa"/>
          </w:tcPr>
          <w:p w:rsidR="00CD198A" w:rsidRDefault="0004023B">
            <w:pPr>
              <w:pStyle w:val="TableHeaderText"/>
            </w:pPr>
            <w:r>
              <w:t>Property tag</w:t>
            </w:r>
          </w:p>
        </w:tc>
        <w:tc>
          <w:tcPr>
            <w:tcW w:w="1739" w:type="dxa"/>
          </w:tcPr>
          <w:p w:rsidR="00CD198A" w:rsidRDefault="0004023B">
            <w:pPr>
              <w:pStyle w:val="TableHeaderText"/>
            </w:pPr>
            <w:r>
              <w:t>Base tag</w:t>
            </w:r>
          </w:p>
        </w:tc>
        <w:tc>
          <w:tcPr>
            <w:tcW w:w="1969" w:type="dxa"/>
          </w:tcPr>
          <w:p w:rsidR="00CD198A" w:rsidRDefault="0004023B">
            <w:pPr>
              <w:pStyle w:val="TableHeaderText"/>
            </w:pPr>
            <w:r>
              <w:t>Get behavior</w:t>
            </w:r>
          </w:p>
        </w:tc>
        <w:tc>
          <w:tcPr>
            <w:tcW w:w="1265" w:type="dxa"/>
          </w:tcPr>
          <w:p w:rsidR="00CD198A" w:rsidRDefault="0004023B">
            <w:pPr>
              <w:pStyle w:val="TableHeaderText"/>
            </w:pPr>
            <w:r>
              <w:t>Set</w:t>
            </w:r>
          </w:p>
        </w:tc>
        <w:tc>
          <w:tcPr>
            <w:tcW w:w="762" w:type="dxa"/>
          </w:tcPr>
          <w:p w:rsidR="00CD198A" w:rsidRDefault="0004023B">
            <w:pPr>
              <w:pStyle w:val="TableHeaderText"/>
            </w:pPr>
            <w:r>
              <w:t>Delete</w:t>
            </w:r>
          </w:p>
        </w:tc>
        <w:tc>
          <w:tcPr>
            <w:tcW w:w="763" w:type="dxa"/>
          </w:tcPr>
          <w:p w:rsidR="00CD198A" w:rsidRDefault="0004023B">
            <w:pPr>
              <w:pStyle w:val="TableHeaderText"/>
            </w:pPr>
            <w:r>
              <w:t>List</w:t>
            </w:r>
          </w:p>
        </w:tc>
      </w:tr>
      <w:tr w:rsidR="00CD198A" w:rsidTr="00CD198A">
        <w:tc>
          <w:tcPr>
            <w:tcW w:w="3078" w:type="dxa"/>
          </w:tcPr>
          <w:p w:rsidR="00CD198A" w:rsidRDefault="0004023B">
            <w:pPr>
              <w:pStyle w:val="TableBodyText"/>
              <w:rPr>
                <w:b/>
              </w:rPr>
            </w:pPr>
            <w:r>
              <w:rPr>
                <w:b/>
              </w:rPr>
              <w:t>PidTagParentEntryId</w:t>
            </w:r>
          </w:p>
        </w:tc>
        <w:tc>
          <w:tcPr>
            <w:tcW w:w="1739" w:type="dxa"/>
          </w:tcPr>
          <w:p w:rsidR="00CD198A" w:rsidRDefault="0004023B">
            <w:pPr>
              <w:pStyle w:val="TableBodyText"/>
            </w:pPr>
            <w:r>
              <w:t>nidParent</w:t>
            </w:r>
          </w:p>
        </w:tc>
        <w:tc>
          <w:tcPr>
            <w:tcW w:w="1969" w:type="dxa"/>
          </w:tcPr>
          <w:p w:rsidR="00CD198A" w:rsidRDefault="0004023B">
            <w:pPr>
              <w:pStyle w:val="TableBodyText"/>
            </w:pPr>
            <w:r>
              <w:t>SPGET_PARENTEID</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PidTagReplItemid</w:t>
            </w:r>
          </w:p>
        </w:tc>
        <w:tc>
          <w:tcPr>
            <w:tcW w:w="1739" w:type="dxa"/>
          </w:tcPr>
          <w:p w:rsidR="00CD198A" w:rsidRDefault="00CD198A">
            <w:pPr>
              <w:pStyle w:val="TableBodyText"/>
            </w:pPr>
          </w:p>
        </w:tc>
        <w:tc>
          <w:tcPr>
            <w:tcW w:w="1969" w:type="dxa"/>
          </w:tcPr>
          <w:p w:rsidR="00CD198A" w:rsidRDefault="0004023B">
            <w:pPr>
              <w:pStyle w:val="TableBodyText"/>
            </w:pPr>
            <w:r>
              <w:t>SPGET_TABLE_ONLY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PidTagReplFolderid</w:t>
            </w:r>
          </w:p>
        </w:tc>
        <w:tc>
          <w:tcPr>
            <w:tcW w:w="1739" w:type="dxa"/>
          </w:tcPr>
          <w:p w:rsidR="00CD198A" w:rsidRDefault="0004023B">
            <w:pPr>
              <w:pStyle w:val="TableBodyText"/>
            </w:pPr>
            <w:r>
              <w:t>nidParent</w:t>
            </w:r>
          </w:p>
        </w:tc>
        <w:tc>
          <w:tcPr>
            <w:tcW w:w="1969" w:type="dxa"/>
          </w:tcPr>
          <w:p w:rsidR="00CD198A" w:rsidRDefault="0004023B">
            <w:pPr>
              <w:pStyle w:val="TableBodyText"/>
            </w:pPr>
            <w:r>
              <w:t>SPGET_FOLDERID</w:t>
            </w:r>
          </w:p>
        </w:tc>
        <w:tc>
          <w:tcPr>
            <w:tcW w:w="1265" w:type="dxa"/>
          </w:tcPr>
          <w:p w:rsidR="00CD198A" w:rsidRDefault="0004023B">
            <w:pPr>
              <w:pStyle w:val="TableBodyText"/>
            </w:pPr>
            <w:r>
              <w:t>SPSET_FOLDERID</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PidTagReplChangenum</w:t>
            </w:r>
          </w:p>
        </w:tc>
        <w:tc>
          <w:tcPr>
            <w:tcW w:w="1739" w:type="dxa"/>
          </w:tcPr>
          <w:p w:rsidR="00CD198A" w:rsidRDefault="0004023B">
            <w:pPr>
              <w:pStyle w:val="TableBodyText"/>
            </w:pPr>
            <w:r>
              <w:t>nid</w:t>
            </w:r>
          </w:p>
        </w:tc>
        <w:tc>
          <w:tcPr>
            <w:tcW w:w="1969" w:type="dxa"/>
          </w:tcPr>
          <w:p w:rsidR="00CD198A" w:rsidRDefault="0004023B">
            <w:pPr>
              <w:pStyle w:val="TableBodyText"/>
            </w:pPr>
            <w:r>
              <w:t>SPGET_TABLE_ONLY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PidTagReplVersionhistory</w:t>
            </w:r>
          </w:p>
        </w:tc>
        <w:tc>
          <w:tcPr>
            <w:tcW w:w="1739" w:type="dxa"/>
          </w:tcPr>
          <w:p w:rsidR="00CD198A" w:rsidRDefault="00CD198A">
            <w:pPr>
              <w:pStyle w:val="TableBodyText"/>
            </w:pPr>
          </w:p>
        </w:tc>
        <w:tc>
          <w:tcPr>
            <w:tcW w:w="1969" w:type="dxa"/>
          </w:tcPr>
          <w:p w:rsidR="00CD198A" w:rsidRDefault="0004023B">
            <w:pPr>
              <w:pStyle w:val="TableBodyText"/>
            </w:pPr>
            <w:r>
              <w:t>SPGET_TABLE_ONLY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PidTagReplFlags</w:t>
            </w:r>
          </w:p>
        </w:tc>
        <w:tc>
          <w:tcPr>
            <w:tcW w:w="1739" w:type="dxa"/>
          </w:tcPr>
          <w:p w:rsidR="00CD198A" w:rsidRDefault="00CD198A">
            <w:pPr>
              <w:pStyle w:val="TableBodyText"/>
            </w:pPr>
          </w:p>
        </w:tc>
        <w:tc>
          <w:tcPr>
            <w:tcW w:w="1969" w:type="dxa"/>
          </w:tcPr>
          <w:p w:rsidR="00CD198A" w:rsidRDefault="0004023B">
            <w:pPr>
              <w:pStyle w:val="TableBodyText"/>
            </w:pPr>
            <w:r>
              <w:t>SPGET_TABLE_ONLY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PidTagReplCopiedfromVersionhistory</w:t>
            </w:r>
          </w:p>
        </w:tc>
        <w:tc>
          <w:tcPr>
            <w:tcW w:w="1739" w:type="dxa"/>
          </w:tcPr>
          <w:p w:rsidR="00CD198A" w:rsidRDefault="00CD198A">
            <w:pPr>
              <w:pStyle w:val="TableBodyText"/>
            </w:pPr>
          </w:p>
        </w:tc>
        <w:tc>
          <w:tcPr>
            <w:tcW w:w="1969" w:type="dxa"/>
          </w:tcPr>
          <w:p w:rsidR="00CD198A" w:rsidRDefault="0004023B">
            <w:pPr>
              <w:pStyle w:val="TableBodyText"/>
            </w:pPr>
            <w:r>
              <w:t>SPGET_TABLE_ONLY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PidTagReplCopiedfromItemid</w:t>
            </w:r>
          </w:p>
        </w:tc>
        <w:tc>
          <w:tcPr>
            <w:tcW w:w="1739" w:type="dxa"/>
          </w:tcPr>
          <w:p w:rsidR="00CD198A" w:rsidRDefault="00CD198A">
            <w:pPr>
              <w:pStyle w:val="TableBodyText"/>
            </w:pPr>
          </w:p>
        </w:tc>
        <w:tc>
          <w:tcPr>
            <w:tcW w:w="1969" w:type="dxa"/>
          </w:tcPr>
          <w:p w:rsidR="00CD198A" w:rsidRDefault="0004023B">
            <w:pPr>
              <w:pStyle w:val="TableBodyText"/>
            </w:pPr>
            <w:r>
              <w:t>SPGET_TABLE_ONLY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PidTagProviderItemid</w:t>
            </w:r>
          </w:p>
        </w:tc>
        <w:tc>
          <w:tcPr>
            <w:tcW w:w="1739" w:type="dxa"/>
          </w:tcPr>
          <w:p w:rsidR="00CD198A" w:rsidRDefault="0004023B">
            <w:pPr>
              <w:pStyle w:val="TableBodyText"/>
            </w:pPr>
            <w:r>
              <w:t>nid</w:t>
            </w:r>
          </w:p>
        </w:tc>
        <w:tc>
          <w:tcPr>
            <w:tcW w:w="1969" w:type="dxa"/>
          </w:tcPr>
          <w:p w:rsidR="00CD198A" w:rsidRDefault="0004023B">
            <w:pPr>
              <w:pStyle w:val="TableBodyText"/>
            </w:pPr>
            <w:r>
              <w:t>SPGET_PROV_ITEMID</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PidTagMappingSignature</w:t>
            </w:r>
          </w:p>
        </w:tc>
        <w:tc>
          <w:tcPr>
            <w:tcW w:w="1739" w:type="dxa"/>
          </w:tcPr>
          <w:p w:rsidR="00CD198A" w:rsidRDefault="00CD198A">
            <w:pPr>
              <w:pStyle w:val="TableBodyText"/>
            </w:pPr>
          </w:p>
        </w:tc>
        <w:tc>
          <w:tcPr>
            <w:tcW w:w="1969" w:type="dxa"/>
          </w:tcPr>
          <w:p w:rsidR="00CD198A" w:rsidRDefault="0004023B">
            <w:pPr>
              <w:pStyle w:val="TableBodyText"/>
            </w:pPr>
            <w:r>
              <w:t>SPGET_MAPSIG</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PidTagRecordKey</w:t>
            </w:r>
          </w:p>
        </w:tc>
        <w:tc>
          <w:tcPr>
            <w:tcW w:w="1739" w:type="dxa"/>
          </w:tcPr>
          <w:p w:rsidR="00CD198A" w:rsidRDefault="0004023B">
            <w:pPr>
              <w:pStyle w:val="TableBodyText"/>
            </w:pPr>
            <w:r>
              <w:t>nid</w:t>
            </w:r>
          </w:p>
        </w:tc>
        <w:tc>
          <w:tcPr>
            <w:tcW w:w="1969" w:type="dxa"/>
          </w:tcPr>
          <w:p w:rsidR="00CD198A" w:rsidRDefault="0004023B">
            <w:pPr>
              <w:pStyle w:val="TableBodyText"/>
            </w:pPr>
            <w:r>
              <w:t>SPGET_RECORDKEY</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PidTagStoreRecordKey</w:t>
            </w:r>
          </w:p>
        </w:tc>
        <w:tc>
          <w:tcPr>
            <w:tcW w:w="1739" w:type="dxa"/>
          </w:tcPr>
          <w:p w:rsidR="00CD198A" w:rsidRDefault="00CD198A">
            <w:pPr>
              <w:pStyle w:val="TableBodyText"/>
            </w:pPr>
          </w:p>
        </w:tc>
        <w:tc>
          <w:tcPr>
            <w:tcW w:w="1969" w:type="dxa"/>
          </w:tcPr>
          <w:p w:rsidR="00CD198A" w:rsidRDefault="0004023B">
            <w:pPr>
              <w:pStyle w:val="TableBodyText"/>
            </w:pPr>
            <w:r>
              <w:t>SPGET_UIDRESOURCE</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PidTagStoreEntryId</w:t>
            </w:r>
          </w:p>
        </w:tc>
        <w:tc>
          <w:tcPr>
            <w:tcW w:w="1739" w:type="dxa"/>
          </w:tcPr>
          <w:p w:rsidR="00CD198A" w:rsidRDefault="00CD198A">
            <w:pPr>
              <w:pStyle w:val="TableBodyText"/>
            </w:pPr>
          </w:p>
        </w:tc>
        <w:tc>
          <w:tcPr>
            <w:tcW w:w="1969" w:type="dxa"/>
          </w:tcPr>
          <w:p w:rsidR="00CD198A" w:rsidRDefault="0004023B">
            <w:pPr>
              <w:pStyle w:val="TableBodyText"/>
            </w:pPr>
            <w:r>
              <w:t>SPGET_STOREEID</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PidTagObjectType</w:t>
            </w:r>
          </w:p>
        </w:tc>
        <w:tc>
          <w:tcPr>
            <w:tcW w:w="1739" w:type="dxa"/>
          </w:tcPr>
          <w:p w:rsidR="00CD198A" w:rsidRDefault="0004023B">
            <w:pPr>
              <w:pStyle w:val="TableBodyText"/>
            </w:pPr>
            <w:r>
              <w:t>nid</w:t>
            </w:r>
          </w:p>
        </w:tc>
        <w:tc>
          <w:tcPr>
            <w:tcW w:w="1969" w:type="dxa"/>
          </w:tcPr>
          <w:p w:rsidR="00CD198A" w:rsidRDefault="0004023B">
            <w:pPr>
              <w:pStyle w:val="TableBodyText"/>
            </w:pPr>
            <w:r>
              <w:t>SPGET_OBJECTTYPE</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w:t>
            </w:r>
            <w:r>
              <w:lastRenderedPageBreak/>
              <w:t>YS</w:t>
            </w:r>
          </w:p>
        </w:tc>
      </w:tr>
      <w:tr w:rsidR="00CD198A" w:rsidTr="00CD198A">
        <w:tc>
          <w:tcPr>
            <w:tcW w:w="3078" w:type="dxa"/>
          </w:tcPr>
          <w:p w:rsidR="00CD198A" w:rsidRDefault="0004023B">
            <w:pPr>
              <w:pStyle w:val="TableBodyText"/>
              <w:rPr>
                <w:b/>
              </w:rPr>
            </w:pPr>
            <w:r>
              <w:rPr>
                <w:b/>
              </w:rPr>
              <w:lastRenderedPageBreak/>
              <w:t>PidTagEntryId</w:t>
            </w:r>
          </w:p>
        </w:tc>
        <w:tc>
          <w:tcPr>
            <w:tcW w:w="1739" w:type="dxa"/>
          </w:tcPr>
          <w:p w:rsidR="00CD198A" w:rsidRDefault="0004023B">
            <w:pPr>
              <w:pStyle w:val="TableBodyText"/>
            </w:pPr>
            <w:r>
              <w:t>nid</w:t>
            </w:r>
          </w:p>
        </w:tc>
        <w:tc>
          <w:tcPr>
            <w:tcW w:w="1969" w:type="dxa"/>
          </w:tcPr>
          <w:p w:rsidR="00CD198A" w:rsidRDefault="0004023B">
            <w:pPr>
              <w:pStyle w:val="TableBodyText"/>
            </w:pPr>
            <w:r>
              <w:t>SPGET_EID</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PidTagAttributeHidden</w:t>
            </w:r>
          </w:p>
        </w:tc>
        <w:tc>
          <w:tcPr>
            <w:tcW w:w="1739" w:type="dxa"/>
          </w:tcPr>
          <w:p w:rsidR="00CD198A" w:rsidRDefault="00CD198A">
            <w:pPr>
              <w:pStyle w:val="TableBodyText"/>
            </w:pPr>
          </w:p>
        </w:tc>
        <w:tc>
          <w:tcPr>
            <w:tcW w:w="1969" w:type="dxa"/>
          </w:tcPr>
          <w:p w:rsidR="00CD198A" w:rsidRDefault="0004023B">
            <w:pPr>
              <w:pStyle w:val="TableBodyText"/>
            </w:pPr>
            <w:r>
              <w:t>PC</w:t>
            </w:r>
          </w:p>
        </w:tc>
        <w:tc>
          <w:tcPr>
            <w:tcW w:w="1265" w:type="dxa"/>
          </w:tcPr>
          <w:p w:rsidR="00CD198A" w:rsidRDefault="0004023B">
            <w:pPr>
              <w:pStyle w:val="TableBodyText"/>
            </w:pPr>
            <w:r>
              <w:t>PC</w:t>
            </w:r>
          </w:p>
        </w:tc>
        <w:tc>
          <w:tcPr>
            <w:tcW w:w="762" w:type="dxa"/>
          </w:tcPr>
          <w:p w:rsidR="00CD198A" w:rsidRDefault="0004023B">
            <w:pPr>
              <w:pStyle w:val="TableBodyText"/>
            </w:pPr>
            <w:r>
              <w:t>PC</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PidTagDisplayName</w:t>
            </w:r>
          </w:p>
        </w:tc>
        <w:tc>
          <w:tcPr>
            <w:tcW w:w="1739" w:type="dxa"/>
          </w:tcPr>
          <w:p w:rsidR="00CD198A" w:rsidRDefault="00CD198A">
            <w:pPr>
              <w:pStyle w:val="TableBodyText"/>
            </w:pPr>
          </w:p>
        </w:tc>
        <w:tc>
          <w:tcPr>
            <w:tcW w:w="1969" w:type="dxa"/>
          </w:tcPr>
          <w:p w:rsidR="00CD198A" w:rsidRDefault="0004023B">
            <w:pPr>
              <w:pStyle w:val="TableBodyText"/>
            </w:pPr>
            <w:r>
              <w:t>PC</w:t>
            </w:r>
          </w:p>
        </w:tc>
        <w:tc>
          <w:tcPr>
            <w:tcW w:w="1265" w:type="dxa"/>
          </w:tcPr>
          <w:p w:rsidR="00CD198A" w:rsidRDefault="0004023B">
            <w:pPr>
              <w:pStyle w:val="TableBodyText"/>
            </w:pPr>
            <w:r>
              <w:t>PC</w:t>
            </w:r>
          </w:p>
        </w:tc>
        <w:tc>
          <w:tcPr>
            <w:tcW w:w="762"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PidTagStoreProvider</w:t>
            </w:r>
          </w:p>
        </w:tc>
        <w:tc>
          <w:tcPr>
            <w:tcW w:w="1739" w:type="dxa"/>
          </w:tcPr>
          <w:p w:rsidR="00CD198A" w:rsidRDefault="00CD198A">
            <w:pPr>
              <w:pStyle w:val="TableBodyText"/>
            </w:pPr>
          </w:p>
        </w:tc>
        <w:tc>
          <w:tcPr>
            <w:tcW w:w="1969" w:type="dxa"/>
          </w:tcPr>
          <w:p w:rsidR="00CD198A" w:rsidRDefault="0004023B">
            <w:pPr>
              <w:pStyle w:val="TableBodyText"/>
            </w:pPr>
            <w:r>
              <w:t>SPGET_UIDPROVIDER</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PidTagFolderType</w:t>
            </w:r>
          </w:p>
        </w:tc>
        <w:tc>
          <w:tcPr>
            <w:tcW w:w="1739" w:type="dxa"/>
          </w:tcPr>
          <w:p w:rsidR="00CD198A" w:rsidRDefault="0004023B">
            <w:pPr>
              <w:pStyle w:val="TableBodyText"/>
            </w:pPr>
            <w:r>
              <w:t>nid</w:t>
            </w:r>
          </w:p>
        </w:tc>
        <w:tc>
          <w:tcPr>
            <w:tcW w:w="1969" w:type="dxa"/>
          </w:tcPr>
          <w:p w:rsidR="00CD198A" w:rsidRDefault="0004023B">
            <w:pPr>
              <w:pStyle w:val="TableBodyText"/>
            </w:pPr>
            <w:r>
              <w:t>SPGET_FOLDERTYPE</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PidTagContentCount</w:t>
            </w:r>
          </w:p>
        </w:tc>
        <w:tc>
          <w:tcPr>
            <w:tcW w:w="1739" w:type="dxa"/>
          </w:tcPr>
          <w:p w:rsidR="00CD198A" w:rsidRDefault="0004023B">
            <w:pPr>
              <w:pStyle w:val="TableBodyText"/>
            </w:pPr>
            <w:r>
              <w:t>PR_CONTENT_COUNT</w:t>
            </w:r>
          </w:p>
        </w:tc>
        <w:tc>
          <w:tcPr>
            <w:tcW w:w="1969" w:type="dxa"/>
          </w:tcPr>
          <w:p w:rsidR="00CD198A" w:rsidRDefault="0004023B">
            <w:pPr>
              <w:pStyle w:val="TableBodyText"/>
            </w:pPr>
            <w:r>
              <w:t>SPGET_CONTENT_COUNT</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PidTagContentUnreadCount</w:t>
            </w:r>
          </w:p>
        </w:tc>
        <w:tc>
          <w:tcPr>
            <w:tcW w:w="1739" w:type="dxa"/>
          </w:tcPr>
          <w:p w:rsidR="00CD198A" w:rsidRDefault="0004023B">
            <w:pPr>
              <w:pStyle w:val="TableBodyText"/>
            </w:pPr>
            <w:r>
              <w:t>PR_CONTENT_UNREAD</w:t>
            </w:r>
          </w:p>
        </w:tc>
        <w:tc>
          <w:tcPr>
            <w:tcW w:w="1969" w:type="dxa"/>
          </w:tcPr>
          <w:p w:rsidR="00CD198A" w:rsidRDefault="0004023B">
            <w:pPr>
              <w:pStyle w:val="TableBodyText"/>
            </w:pPr>
            <w:r>
              <w:t>SPGET_UNREAD_COUNT</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PidTagSubfolders</w:t>
            </w:r>
          </w:p>
        </w:tc>
        <w:tc>
          <w:tcPr>
            <w:tcW w:w="1739" w:type="dxa"/>
          </w:tcPr>
          <w:p w:rsidR="00CD198A" w:rsidRDefault="00CD198A">
            <w:pPr>
              <w:pStyle w:val="TableBodyText"/>
            </w:pPr>
          </w:p>
        </w:tc>
        <w:tc>
          <w:tcPr>
            <w:tcW w:w="1969" w:type="dxa"/>
          </w:tcPr>
          <w:p w:rsidR="00CD198A" w:rsidRDefault="0004023B">
            <w:pPr>
              <w:pStyle w:val="TableBodyText"/>
            </w:pPr>
            <w:r>
              <w:t>PC</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PidTagContainerHierarchy</w:t>
            </w:r>
          </w:p>
        </w:tc>
        <w:tc>
          <w:tcPr>
            <w:tcW w:w="1739" w:type="dxa"/>
          </w:tcPr>
          <w:p w:rsidR="00CD198A" w:rsidRDefault="00CD198A">
            <w:pPr>
              <w:pStyle w:val="TableBodyText"/>
            </w:pPr>
          </w:p>
        </w:tc>
        <w:tc>
          <w:tcPr>
            <w:tcW w:w="1969" w:type="dxa"/>
          </w:tcPr>
          <w:p w:rsidR="00CD198A" w:rsidRDefault="0004023B">
            <w:pPr>
              <w:pStyle w:val="TableBodyText"/>
            </w:pPr>
            <w:r>
              <w:t>SPGET_TRUE</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PidTagContainerContents</w:t>
            </w:r>
          </w:p>
        </w:tc>
        <w:tc>
          <w:tcPr>
            <w:tcW w:w="1739" w:type="dxa"/>
          </w:tcPr>
          <w:p w:rsidR="00CD198A" w:rsidRDefault="00CD198A">
            <w:pPr>
              <w:pStyle w:val="TableBodyText"/>
            </w:pPr>
          </w:p>
        </w:tc>
        <w:tc>
          <w:tcPr>
            <w:tcW w:w="1969" w:type="dxa"/>
          </w:tcPr>
          <w:p w:rsidR="00CD198A" w:rsidRDefault="0004023B">
            <w:pPr>
              <w:pStyle w:val="TableBodyText"/>
            </w:pPr>
            <w:r>
              <w:t>SPGET_TRUE</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PidTagFolderAssociatedContents</w:t>
            </w:r>
          </w:p>
        </w:tc>
        <w:tc>
          <w:tcPr>
            <w:tcW w:w="1739" w:type="dxa"/>
          </w:tcPr>
          <w:p w:rsidR="00CD198A" w:rsidRDefault="00CD198A">
            <w:pPr>
              <w:pStyle w:val="TableBodyText"/>
            </w:pPr>
          </w:p>
        </w:tc>
        <w:tc>
          <w:tcPr>
            <w:tcW w:w="1969" w:type="dxa"/>
          </w:tcPr>
          <w:p w:rsidR="00CD198A" w:rsidRDefault="0004023B">
            <w:pPr>
              <w:pStyle w:val="TableBodyText"/>
            </w:pPr>
            <w:r>
              <w:t>SPGET_TRUE</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PidTagExtendedFolderFlags</w:t>
            </w:r>
          </w:p>
        </w:tc>
        <w:tc>
          <w:tcPr>
            <w:tcW w:w="1739" w:type="dxa"/>
          </w:tcPr>
          <w:p w:rsidR="00CD198A" w:rsidRDefault="00CD198A">
            <w:pPr>
              <w:pStyle w:val="TableBodyText"/>
            </w:pPr>
          </w:p>
        </w:tc>
        <w:tc>
          <w:tcPr>
            <w:tcW w:w="1969" w:type="dxa"/>
          </w:tcPr>
          <w:p w:rsidR="00CD198A" w:rsidRDefault="0004023B">
            <w:pPr>
              <w:pStyle w:val="TableBodyText"/>
            </w:pPr>
            <w:r>
              <w:t>PC</w:t>
            </w:r>
          </w:p>
        </w:tc>
        <w:tc>
          <w:tcPr>
            <w:tcW w:w="1265" w:type="dxa"/>
          </w:tcPr>
          <w:p w:rsidR="00CD198A" w:rsidRDefault="0004023B">
            <w:pPr>
              <w:pStyle w:val="TableBodyText"/>
            </w:pPr>
            <w:r>
              <w:t>PC</w:t>
            </w:r>
          </w:p>
        </w:tc>
        <w:tc>
          <w:tcPr>
            <w:tcW w:w="762" w:type="dxa"/>
          </w:tcPr>
          <w:p w:rsidR="00CD198A" w:rsidRDefault="0004023B">
            <w:pPr>
              <w:pStyle w:val="TableBodyText"/>
            </w:pPr>
            <w:r>
              <w:t>PC</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PidTagShortTermParentEntryIdFromObject</w:t>
            </w:r>
          </w:p>
        </w:tc>
        <w:tc>
          <w:tcPr>
            <w:tcW w:w="1739" w:type="dxa"/>
          </w:tcPr>
          <w:p w:rsidR="00CD198A" w:rsidRDefault="0004023B">
            <w:pPr>
              <w:pStyle w:val="TableBodyText"/>
            </w:pPr>
            <w:r>
              <w:t>nidParent</w:t>
            </w:r>
          </w:p>
        </w:tc>
        <w:tc>
          <w:tcPr>
            <w:tcW w:w="1969" w:type="dxa"/>
          </w:tcPr>
          <w:p w:rsidR="00CD198A" w:rsidRDefault="0004023B">
            <w:pPr>
              <w:pStyle w:val="TableBodyText"/>
            </w:pPr>
            <w:r>
              <w:t>SPGET_PARENTEID</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PidTagShortTermEntryIdFromObject</w:t>
            </w:r>
          </w:p>
        </w:tc>
        <w:tc>
          <w:tcPr>
            <w:tcW w:w="1739" w:type="dxa"/>
          </w:tcPr>
          <w:p w:rsidR="00CD198A" w:rsidRDefault="0004023B">
            <w:pPr>
              <w:pStyle w:val="TableBodyText"/>
            </w:pPr>
            <w:r>
              <w:t>nid</w:t>
            </w:r>
          </w:p>
        </w:tc>
        <w:tc>
          <w:tcPr>
            <w:tcW w:w="1969" w:type="dxa"/>
          </w:tcPr>
          <w:p w:rsidR="00CD198A" w:rsidRDefault="0004023B">
            <w:pPr>
              <w:pStyle w:val="TableBodyText"/>
            </w:pPr>
            <w:r>
              <w:t>SPGET_EID</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PidTagPstIpmsubTreeDescendant</w:t>
            </w:r>
          </w:p>
        </w:tc>
        <w:tc>
          <w:tcPr>
            <w:tcW w:w="1739" w:type="dxa"/>
          </w:tcPr>
          <w:p w:rsidR="00CD198A" w:rsidRDefault="0004023B">
            <w:pPr>
              <w:pStyle w:val="TableBodyText"/>
            </w:pPr>
            <w:r>
              <w:t>nid</w:t>
            </w:r>
          </w:p>
        </w:tc>
        <w:tc>
          <w:tcPr>
            <w:tcW w:w="1969" w:type="dxa"/>
          </w:tcPr>
          <w:p w:rsidR="00CD198A" w:rsidRDefault="0004023B">
            <w:pPr>
              <w:pStyle w:val="TableBodyText"/>
            </w:pPr>
            <w:r>
              <w:t>SPGET_IPMSUBTREE_DESC</w:t>
            </w:r>
          </w:p>
        </w:tc>
        <w:tc>
          <w:tcPr>
            <w:tcW w:w="1265" w:type="dxa"/>
          </w:tcPr>
          <w:p w:rsidR="00CD198A" w:rsidRDefault="0004023B">
            <w:pPr>
              <w:pStyle w:val="TableBodyText"/>
            </w:pPr>
            <w:r>
              <w:t>N</w:t>
            </w:r>
          </w:p>
        </w:tc>
        <w:tc>
          <w:tcPr>
            <w:tcW w:w="762" w:type="dxa"/>
          </w:tcPr>
          <w:p w:rsidR="00CD198A" w:rsidRDefault="0004023B">
            <w:pPr>
              <w:pStyle w:val="TableBodyText"/>
            </w:pPr>
            <w:r>
              <w:t>N</w:t>
            </w:r>
          </w:p>
        </w:tc>
        <w:tc>
          <w:tcPr>
            <w:tcW w:w="763" w:type="dxa"/>
          </w:tcPr>
          <w:p w:rsidR="00CD198A" w:rsidRDefault="0004023B">
            <w:pPr>
              <w:pStyle w:val="TableBodyText"/>
            </w:pPr>
            <w:r>
              <w:t>NEVER</w:t>
            </w:r>
          </w:p>
        </w:tc>
      </w:tr>
    </w:tbl>
    <w:p w:rsidR="00CD198A" w:rsidRDefault="00CD198A"/>
    <w:p w:rsidR="00CD198A" w:rsidRDefault="0004023B">
      <w:pPr>
        <w:pStyle w:val="Heading4"/>
      </w:pPr>
      <w:bookmarkStart w:id="424" w:name="section_3b890c8d0276491ebe58ea766c888ab0"/>
      <w:bookmarkStart w:id="425" w:name="_Toc190324548"/>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CD198A" w:rsidRDefault="0004023B">
      <w:r>
        <w:t xml:space="preserve">The following are the calculated properties defined under the </w:t>
      </w:r>
      <w:hyperlink w:anchor="gt_b6c15d0c-d992-421d-ba96-99d3b63894cf">
        <w:r>
          <w:rPr>
            <w:rStyle w:val="HyperlinkGreen"/>
            <w:b/>
          </w:rPr>
          <w:t>Message object</w:t>
        </w:r>
      </w:hyperlink>
      <w:r>
        <w:t>.</w:t>
      </w:r>
    </w:p>
    <w:p w:rsidR="00CD198A" w:rsidRDefault="0004023B">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3058" w:type="dxa"/>
          </w:tcPr>
          <w:p w:rsidR="00CD198A" w:rsidRDefault="0004023B">
            <w:pPr>
              <w:pStyle w:val="TableHeaderText"/>
            </w:pPr>
            <w:r>
              <w:t>Property tag</w:t>
            </w:r>
          </w:p>
        </w:tc>
        <w:tc>
          <w:tcPr>
            <w:tcW w:w="1548" w:type="dxa"/>
          </w:tcPr>
          <w:p w:rsidR="00CD198A" w:rsidRDefault="0004023B">
            <w:pPr>
              <w:pStyle w:val="TableHeaderText"/>
            </w:pPr>
            <w:r>
              <w:t>Base tag</w:t>
            </w:r>
          </w:p>
        </w:tc>
        <w:tc>
          <w:tcPr>
            <w:tcW w:w="2315" w:type="dxa"/>
          </w:tcPr>
          <w:p w:rsidR="00CD198A" w:rsidRDefault="0004023B">
            <w:pPr>
              <w:pStyle w:val="TableHeaderText"/>
            </w:pPr>
            <w:r>
              <w:t>Get behavior</w:t>
            </w:r>
          </w:p>
        </w:tc>
        <w:tc>
          <w:tcPr>
            <w:tcW w:w="1115" w:type="dxa"/>
          </w:tcPr>
          <w:p w:rsidR="00CD198A" w:rsidRDefault="0004023B">
            <w:pPr>
              <w:pStyle w:val="TableHeaderText"/>
            </w:pPr>
            <w:r>
              <w:t>Set</w:t>
            </w:r>
          </w:p>
        </w:tc>
        <w:tc>
          <w:tcPr>
            <w:tcW w:w="777" w:type="dxa"/>
          </w:tcPr>
          <w:p w:rsidR="00CD198A" w:rsidRDefault="0004023B">
            <w:pPr>
              <w:pStyle w:val="TableHeaderText"/>
            </w:pPr>
            <w:r>
              <w:t>Delete</w:t>
            </w:r>
          </w:p>
        </w:tc>
        <w:tc>
          <w:tcPr>
            <w:tcW w:w="763" w:type="dxa"/>
          </w:tcPr>
          <w:p w:rsidR="00CD198A" w:rsidRDefault="0004023B">
            <w:pPr>
              <w:pStyle w:val="TableHeaderText"/>
            </w:pPr>
            <w:r>
              <w:t>List</w:t>
            </w:r>
          </w:p>
        </w:tc>
      </w:tr>
      <w:tr w:rsidR="00CD198A" w:rsidTr="00CD198A">
        <w:tc>
          <w:tcPr>
            <w:tcW w:w="3058" w:type="dxa"/>
          </w:tcPr>
          <w:p w:rsidR="00CD198A" w:rsidRDefault="0004023B">
            <w:pPr>
              <w:pStyle w:val="TableBodyText"/>
              <w:rPr>
                <w:b/>
              </w:rPr>
            </w:pPr>
            <w:r>
              <w:rPr>
                <w:b/>
              </w:rPr>
              <w:t>PidTagMessageClass</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SPSET_MC</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lastRenderedPageBreak/>
              <w:t>PidTagSubject</w:t>
            </w:r>
          </w:p>
        </w:tc>
        <w:tc>
          <w:tcPr>
            <w:tcW w:w="1548" w:type="dxa"/>
          </w:tcPr>
          <w:p w:rsidR="00CD198A" w:rsidRDefault="0004023B">
            <w:pPr>
              <w:pStyle w:val="TableBodyText"/>
            </w:pPr>
            <w:r>
              <w:t>PidTagSubject</w:t>
            </w:r>
          </w:p>
        </w:tc>
        <w:tc>
          <w:tcPr>
            <w:tcW w:w="2315" w:type="dxa"/>
          </w:tcPr>
          <w:p w:rsidR="00CD198A" w:rsidRDefault="0004023B">
            <w:pPr>
              <w:pStyle w:val="TableBodyText"/>
            </w:pPr>
            <w:r>
              <w:t>SPGET_SUBJECT</w:t>
            </w:r>
          </w:p>
        </w:tc>
        <w:tc>
          <w:tcPr>
            <w:tcW w:w="1115" w:type="dxa"/>
          </w:tcPr>
          <w:p w:rsidR="00CD198A" w:rsidRDefault="0004023B">
            <w:pPr>
              <w:pStyle w:val="TableBodyText"/>
            </w:pPr>
            <w:r>
              <w:t>SPSET_SP</w:t>
            </w:r>
          </w:p>
        </w:tc>
        <w:tc>
          <w:tcPr>
            <w:tcW w:w="777" w:type="dxa"/>
          </w:tcPr>
          <w:p w:rsidR="00CD198A" w:rsidRDefault="0004023B">
            <w:pPr>
              <w:pStyle w:val="TableBodyText"/>
            </w:pPr>
            <w:r>
              <w:t>DEL_1</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PidTagSubjectPrefix</w:t>
            </w:r>
          </w:p>
        </w:tc>
        <w:tc>
          <w:tcPr>
            <w:tcW w:w="1548" w:type="dxa"/>
          </w:tcPr>
          <w:p w:rsidR="00CD198A" w:rsidRDefault="0004023B">
            <w:pPr>
              <w:pStyle w:val="TableBodyText"/>
            </w:pPr>
            <w:r>
              <w:t>PidTagSubject</w:t>
            </w:r>
          </w:p>
        </w:tc>
        <w:tc>
          <w:tcPr>
            <w:tcW w:w="2315" w:type="dxa"/>
          </w:tcPr>
          <w:p w:rsidR="00CD198A" w:rsidRDefault="0004023B">
            <w:pPr>
              <w:pStyle w:val="TableBodyText"/>
            </w:pPr>
            <w:r>
              <w:t>SPGET_SUBJECTPREFIX</w:t>
            </w:r>
          </w:p>
        </w:tc>
        <w:tc>
          <w:tcPr>
            <w:tcW w:w="1115" w:type="dxa"/>
          </w:tcPr>
          <w:p w:rsidR="00CD198A" w:rsidRDefault="0004023B">
            <w:pPr>
              <w:pStyle w:val="TableBodyText"/>
            </w:pPr>
            <w:r>
              <w:t>SPSET_SUB</w:t>
            </w:r>
          </w:p>
        </w:tc>
        <w:tc>
          <w:tcPr>
            <w:tcW w:w="777" w:type="dxa"/>
          </w:tcPr>
          <w:p w:rsidR="00CD198A" w:rsidRDefault="0004023B">
            <w:pPr>
              <w:pStyle w:val="TableBodyText"/>
            </w:pPr>
            <w:r>
              <w:t>DEL_1</w:t>
            </w:r>
          </w:p>
        </w:tc>
        <w:tc>
          <w:tcPr>
            <w:tcW w:w="763" w:type="dxa"/>
          </w:tcPr>
          <w:p w:rsidR="00CD198A" w:rsidRDefault="0004023B">
            <w:pPr>
              <w:pStyle w:val="TableBodyText"/>
            </w:pPr>
            <w:r>
              <w:t>BASED</w:t>
            </w:r>
          </w:p>
        </w:tc>
      </w:tr>
      <w:tr w:rsidR="00CD198A" w:rsidTr="00CD198A">
        <w:tc>
          <w:tcPr>
            <w:tcW w:w="3058" w:type="dxa"/>
          </w:tcPr>
          <w:p w:rsidR="00CD198A" w:rsidRDefault="0004023B">
            <w:pPr>
              <w:pStyle w:val="TableBodyText"/>
              <w:rPr>
                <w:b/>
              </w:rPr>
            </w:pPr>
            <w:r>
              <w:rPr>
                <w:b/>
              </w:rPr>
              <w:t>PidTagConversationTopic</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SPSET_CID</w:t>
            </w:r>
          </w:p>
        </w:tc>
        <w:tc>
          <w:tcPr>
            <w:tcW w:w="777"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PidTagConversationIndex</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SPSET_CID</w:t>
            </w:r>
          </w:p>
        </w:tc>
        <w:tc>
          <w:tcPr>
            <w:tcW w:w="777"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PidTagDisplayBcc</w:t>
            </w:r>
          </w:p>
        </w:tc>
        <w:tc>
          <w:tcPr>
            <w:tcW w:w="1548" w:type="dxa"/>
          </w:tcPr>
          <w:p w:rsidR="00CD198A" w:rsidRDefault="0004023B">
            <w:pPr>
              <w:pStyle w:val="TableBodyText"/>
            </w:pPr>
            <w:r>
              <w:t>PidTagDisplayBcc</w:t>
            </w:r>
          </w:p>
        </w:tc>
        <w:tc>
          <w:tcPr>
            <w:tcW w:w="2315" w:type="dxa"/>
          </w:tcPr>
          <w:p w:rsidR="00CD198A" w:rsidRDefault="0004023B">
            <w:pPr>
              <w:pStyle w:val="TableBodyText"/>
            </w:pPr>
            <w:r>
              <w:t>SPGET_DISPLAY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PidTagDisplayCc</w:t>
            </w:r>
          </w:p>
        </w:tc>
        <w:tc>
          <w:tcPr>
            <w:tcW w:w="1548" w:type="dxa"/>
          </w:tcPr>
          <w:p w:rsidR="00CD198A" w:rsidRDefault="0004023B">
            <w:pPr>
              <w:pStyle w:val="TableBodyText"/>
            </w:pPr>
            <w:r>
              <w:t>PidTagDisplayCc</w:t>
            </w:r>
          </w:p>
        </w:tc>
        <w:tc>
          <w:tcPr>
            <w:tcW w:w="2315" w:type="dxa"/>
          </w:tcPr>
          <w:p w:rsidR="00CD198A" w:rsidRDefault="0004023B">
            <w:pPr>
              <w:pStyle w:val="TableBodyText"/>
            </w:pPr>
            <w:r>
              <w:t>SPGET_DISPLAY</w:t>
            </w:r>
          </w:p>
        </w:tc>
        <w:tc>
          <w:tcPr>
            <w:tcW w:w="1115" w:type="dxa"/>
          </w:tcPr>
          <w:p w:rsidR="00CD198A" w:rsidRDefault="0004023B">
            <w:pPr>
              <w:pStyle w:val="TableBodyText"/>
            </w:pPr>
            <w:r>
              <w:t>PC</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PidTagDisplayTo</w:t>
            </w:r>
          </w:p>
        </w:tc>
        <w:tc>
          <w:tcPr>
            <w:tcW w:w="1548" w:type="dxa"/>
          </w:tcPr>
          <w:p w:rsidR="00CD198A" w:rsidRDefault="0004023B">
            <w:pPr>
              <w:pStyle w:val="TableBodyText"/>
            </w:pPr>
            <w:r>
              <w:t>PidTagDisplayTo</w:t>
            </w:r>
          </w:p>
        </w:tc>
        <w:tc>
          <w:tcPr>
            <w:tcW w:w="2315" w:type="dxa"/>
          </w:tcPr>
          <w:p w:rsidR="00CD198A" w:rsidRDefault="0004023B">
            <w:pPr>
              <w:pStyle w:val="TableBodyText"/>
            </w:pPr>
            <w:r>
              <w:t>SPGET_DISPLAY</w:t>
            </w:r>
          </w:p>
        </w:tc>
        <w:tc>
          <w:tcPr>
            <w:tcW w:w="1115" w:type="dxa"/>
          </w:tcPr>
          <w:p w:rsidR="00CD198A" w:rsidRDefault="0004023B">
            <w:pPr>
              <w:pStyle w:val="TableBodyText"/>
            </w:pPr>
            <w:r>
              <w:t>PC</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PidTagMessageFlags</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SPSET_MF</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PidTagMessageSize</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PC</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PidTagParentEntryId</w:t>
            </w:r>
          </w:p>
        </w:tc>
        <w:tc>
          <w:tcPr>
            <w:tcW w:w="1548" w:type="dxa"/>
          </w:tcPr>
          <w:p w:rsidR="00CD198A" w:rsidRDefault="0004023B">
            <w:pPr>
              <w:pStyle w:val="TableBodyText"/>
            </w:pPr>
            <w:r>
              <w:t>nidParent</w:t>
            </w:r>
          </w:p>
        </w:tc>
        <w:tc>
          <w:tcPr>
            <w:tcW w:w="2315" w:type="dxa"/>
          </w:tcPr>
          <w:p w:rsidR="00CD198A" w:rsidRDefault="0004023B">
            <w:pPr>
              <w:pStyle w:val="TableBodyText"/>
            </w:pPr>
            <w:r>
              <w:t>SPGET_PARENTEID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PidTagMessageRecipients</w:t>
            </w:r>
          </w:p>
        </w:tc>
        <w:tc>
          <w:tcPr>
            <w:tcW w:w="1548" w:type="dxa"/>
          </w:tcPr>
          <w:p w:rsidR="00CD198A" w:rsidRDefault="00CD198A">
            <w:pPr>
              <w:pStyle w:val="TableBodyText"/>
            </w:pPr>
          </w:p>
        </w:tc>
        <w:tc>
          <w:tcPr>
            <w:tcW w:w="2315" w:type="dxa"/>
          </w:tcPr>
          <w:p w:rsidR="00CD198A" w:rsidRDefault="0004023B">
            <w:pPr>
              <w:pStyle w:val="TableBodyText"/>
            </w:pPr>
            <w:r>
              <w:t>SPGET_TRUE</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PidTagMessageAttachments</w:t>
            </w:r>
          </w:p>
        </w:tc>
        <w:tc>
          <w:tcPr>
            <w:tcW w:w="1548" w:type="dxa"/>
          </w:tcPr>
          <w:p w:rsidR="00CD198A" w:rsidRDefault="00CD198A">
            <w:pPr>
              <w:pStyle w:val="TableBodyText"/>
            </w:pPr>
          </w:p>
        </w:tc>
        <w:tc>
          <w:tcPr>
            <w:tcW w:w="2315" w:type="dxa"/>
          </w:tcPr>
          <w:p w:rsidR="00CD198A" w:rsidRDefault="0004023B">
            <w:pPr>
              <w:pStyle w:val="TableBodyText"/>
            </w:pPr>
            <w:r>
              <w:t>SPGET_TRUE</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PidTagMessageStatus</w:t>
            </w:r>
          </w:p>
        </w:tc>
        <w:tc>
          <w:tcPr>
            <w:tcW w:w="1548" w:type="dxa"/>
          </w:tcPr>
          <w:p w:rsidR="00CD198A" w:rsidRDefault="00CD198A">
            <w:pPr>
              <w:pStyle w:val="TableBodyText"/>
            </w:pPr>
          </w:p>
        </w:tc>
        <w:tc>
          <w:tcPr>
            <w:tcW w:w="2315" w:type="dxa"/>
          </w:tcPr>
          <w:p w:rsidR="00CD198A" w:rsidRDefault="0004023B">
            <w:pPr>
              <w:pStyle w:val="TableBodyText"/>
            </w:pPr>
            <w:r>
              <w:t>SPGET_MSGSTATUS</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PidTagHasAttachments</w:t>
            </w:r>
          </w:p>
        </w:tc>
        <w:tc>
          <w:tcPr>
            <w:tcW w:w="1548" w:type="dxa"/>
          </w:tcPr>
          <w:p w:rsidR="00CD198A" w:rsidRDefault="0004023B">
            <w:pPr>
              <w:pStyle w:val="TableBodyText"/>
            </w:pPr>
            <w:r>
              <w:t>PidTagMessageFlags</w:t>
            </w:r>
          </w:p>
        </w:tc>
        <w:tc>
          <w:tcPr>
            <w:tcW w:w="2315" w:type="dxa"/>
          </w:tcPr>
          <w:p w:rsidR="00CD198A" w:rsidRDefault="0004023B">
            <w:pPr>
              <w:pStyle w:val="TableBodyText"/>
            </w:pPr>
            <w:r>
              <w:t>SPGET_HASATTACH</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PidTagNormalizedSubject</w:t>
            </w:r>
          </w:p>
        </w:tc>
        <w:tc>
          <w:tcPr>
            <w:tcW w:w="1548" w:type="dxa"/>
          </w:tcPr>
          <w:p w:rsidR="00CD198A" w:rsidRDefault="0004023B">
            <w:pPr>
              <w:pStyle w:val="TableBodyText"/>
            </w:pPr>
            <w:r>
              <w:t>PidTagSubject</w:t>
            </w:r>
          </w:p>
        </w:tc>
        <w:tc>
          <w:tcPr>
            <w:tcW w:w="2315" w:type="dxa"/>
          </w:tcPr>
          <w:p w:rsidR="00CD198A" w:rsidRDefault="0004023B">
            <w:pPr>
              <w:pStyle w:val="TableBodyText"/>
            </w:pPr>
            <w:r>
              <w:t>SPGET_NORMALIZESUBJECT</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BASED</w:t>
            </w:r>
          </w:p>
        </w:tc>
      </w:tr>
      <w:tr w:rsidR="00CD198A" w:rsidTr="00CD198A">
        <w:tc>
          <w:tcPr>
            <w:tcW w:w="3058" w:type="dxa"/>
          </w:tcPr>
          <w:p w:rsidR="00CD198A" w:rsidRDefault="0004023B">
            <w:pPr>
              <w:pStyle w:val="TableBodyText"/>
              <w:rPr>
                <w:b/>
              </w:rPr>
            </w:pPr>
            <w:r>
              <w:rPr>
                <w:b/>
              </w:rPr>
              <w:t>PidTagRtfInSync</w:t>
            </w:r>
          </w:p>
        </w:tc>
        <w:tc>
          <w:tcPr>
            <w:tcW w:w="1548" w:type="dxa"/>
          </w:tcPr>
          <w:p w:rsidR="00CD198A" w:rsidRDefault="00CD198A">
            <w:pPr>
              <w:pStyle w:val="TableBodyText"/>
            </w:pPr>
          </w:p>
        </w:tc>
        <w:tc>
          <w:tcPr>
            <w:tcW w:w="2315" w:type="dxa"/>
          </w:tcPr>
          <w:p w:rsidR="00CD198A" w:rsidRDefault="0004023B">
            <w:pPr>
              <w:pStyle w:val="TableBodyText"/>
            </w:pPr>
            <w:r>
              <w:t>SPGET_RTF_IN_SYNC</w:t>
            </w:r>
          </w:p>
        </w:tc>
        <w:tc>
          <w:tcPr>
            <w:tcW w:w="1115" w:type="dxa"/>
          </w:tcPr>
          <w:p w:rsidR="00CD198A" w:rsidRDefault="0004023B">
            <w:pPr>
              <w:pStyle w:val="TableBodyText"/>
            </w:pPr>
            <w:r>
              <w:t>SPSET_RIS</w:t>
            </w:r>
          </w:p>
        </w:tc>
        <w:tc>
          <w:tcPr>
            <w:tcW w:w="777" w:type="dxa"/>
          </w:tcPr>
          <w:p w:rsidR="00CD198A" w:rsidRDefault="0004023B">
            <w:pPr>
              <w:pStyle w:val="TableBodyText"/>
            </w:pPr>
            <w:r>
              <w:t>SPDEL_4</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PidTagReplItemid</w:t>
            </w:r>
          </w:p>
        </w:tc>
        <w:tc>
          <w:tcPr>
            <w:tcW w:w="1548" w:type="dxa"/>
          </w:tcPr>
          <w:p w:rsidR="00CD198A" w:rsidRDefault="00CD198A">
            <w:pPr>
              <w:pStyle w:val="TableBodyText"/>
            </w:pPr>
          </w:p>
        </w:tc>
        <w:tc>
          <w:tcPr>
            <w:tcW w:w="2315" w:type="dxa"/>
          </w:tcPr>
          <w:p w:rsidR="00CD198A" w:rsidRDefault="0004023B">
            <w:pPr>
              <w:pStyle w:val="TableBodyText"/>
            </w:pPr>
            <w:r>
              <w:t>SPGET_TABLE_ONLY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PidTagReplFolderid</w:t>
            </w:r>
          </w:p>
        </w:tc>
        <w:tc>
          <w:tcPr>
            <w:tcW w:w="1548" w:type="dxa"/>
          </w:tcPr>
          <w:p w:rsidR="00CD198A" w:rsidRDefault="0004023B">
            <w:pPr>
              <w:pStyle w:val="TableBodyText"/>
            </w:pPr>
            <w:r>
              <w:t>nidParent</w:t>
            </w:r>
          </w:p>
        </w:tc>
        <w:tc>
          <w:tcPr>
            <w:tcW w:w="2315" w:type="dxa"/>
          </w:tcPr>
          <w:p w:rsidR="00CD198A" w:rsidRDefault="0004023B">
            <w:pPr>
              <w:pStyle w:val="TableBodyText"/>
            </w:pPr>
            <w:r>
              <w:t>SPGET_FOLDERID</w:t>
            </w:r>
          </w:p>
        </w:tc>
        <w:tc>
          <w:tcPr>
            <w:tcW w:w="1115" w:type="dxa"/>
          </w:tcPr>
          <w:p w:rsidR="00CD198A" w:rsidRDefault="0004023B">
            <w:pPr>
              <w:pStyle w:val="TableBodyText"/>
            </w:pPr>
            <w:r>
              <w:t>SPSET_FOLDERID</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PidTagReplChangenum</w:t>
            </w:r>
          </w:p>
        </w:tc>
        <w:tc>
          <w:tcPr>
            <w:tcW w:w="1548" w:type="dxa"/>
          </w:tcPr>
          <w:p w:rsidR="00CD198A" w:rsidRDefault="0004023B">
            <w:pPr>
              <w:pStyle w:val="TableBodyText"/>
            </w:pPr>
            <w:r>
              <w:t>nid</w:t>
            </w:r>
          </w:p>
        </w:tc>
        <w:tc>
          <w:tcPr>
            <w:tcW w:w="2315" w:type="dxa"/>
          </w:tcPr>
          <w:p w:rsidR="00CD198A" w:rsidRDefault="0004023B">
            <w:pPr>
              <w:pStyle w:val="TableBodyText"/>
            </w:pPr>
            <w:r>
              <w:t>SPGET_TABLE_ONLY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PidTagReplVersionhistory</w:t>
            </w:r>
          </w:p>
        </w:tc>
        <w:tc>
          <w:tcPr>
            <w:tcW w:w="1548" w:type="dxa"/>
          </w:tcPr>
          <w:p w:rsidR="00CD198A" w:rsidRDefault="00CD198A">
            <w:pPr>
              <w:pStyle w:val="TableBodyText"/>
            </w:pPr>
          </w:p>
        </w:tc>
        <w:tc>
          <w:tcPr>
            <w:tcW w:w="2315" w:type="dxa"/>
          </w:tcPr>
          <w:p w:rsidR="00CD198A" w:rsidRDefault="0004023B">
            <w:pPr>
              <w:pStyle w:val="TableBodyText"/>
            </w:pPr>
            <w:r>
              <w:t>SPGET_TABLE_ONLY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PidTagReplFlags</w:t>
            </w:r>
          </w:p>
        </w:tc>
        <w:tc>
          <w:tcPr>
            <w:tcW w:w="1548" w:type="dxa"/>
          </w:tcPr>
          <w:p w:rsidR="00CD198A" w:rsidRDefault="00CD198A">
            <w:pPr>
              <w:pStyle w:val="TableBodyText"/>
            </w:pPr>
          </w:p>
        </w:tc>
        <w:tc>
          <w:tcPr>
            <w:tcW w:w="2315" w:type="dxa"/>
          </w:tcPr>
          <w:p w:rsidR="00CD198A" w:rsidRDefault="0004023B">
            <w:pPr>
              <w:pStyle w:val="TableBodyText"/>
            </w:pPr>
            <w:r>
              <w:t>SPGET_TABLE_ONLY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lastRenderedPageBreak/>
              <w:t>PidTagReplCopiedfromVersionhistory</w:t>
            </w:r>
          </w:p>
        </w:tc>
        <w:tc>
          <w:tcPr>
            <w:tcW w:w="1548" w:type="dxa"/>
          </w:tcPr>
          <w:p w:rsidR="00CD198A" w:rsidRDefault="00CD198A">
            <w:pPr>
              <w:pStyle w:val="TableBodyText"/>
            </w:pPr>
          </w:p>
        </w:tc>
        <w:tc>
          <w:tcPr>
            <w:tcW w:w="2315" w:type="dxa"/>
          </w:tcPr>
          <w:p w:rsidR="00CD198A" w:rsidRDefault="0004023B">
            <w:pPr>
              <w:pStyle w:val="TableBodyText"/>
            </w:pPr>
            <w:r>
              <w:t>SPGET_TABLE_ONLY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PidTagReplCopiedfromItemid</w:t>
            </w:r>
          </w:p>
        </w:tc>
        <w:tc>
          <w:tcPr>
            <w:tcW w:w="1548" w:type="dxa"/>
          </w:tcPr>
          <w:p w:rsidR="00CD198A" w:rsidRDefault="00CD198A">
            <w:pPr>
              <w:pStyle w:val="TableBodyText"/>
            </w:pPr>
          </w:p>
        </w:tc>
        <w:tc>
          <w:tcPr>
            <w:tcW w:w="2315" w:type="dxa"/>
          </w:tcPr>
          <w:p w:rsidR="00CD198A" w:rsidRDefault="0004023B">
            <w:pPr>
              <w:pStyle w:val="TableBodyText"/>
            </w:pPr>
            <w:r>
              <w:t>SPGET_TABLE_ONLY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PidTagProviderItemid</w:t>
            </w:r>
          </w:p>
        </w:tc>
        <w:tc>
          <w:tcPr>
            <w:tcW w:w="1548" w:type="dxa"/>
          </w:tcPr>
          <w:p w:rsidR="00CD198A" w:rsidRDefault="0004023B">
            <w:pPr>
              <w:pStyle w:val="TableBodyText"/>
            </w:pPr>
            <w:r>
              <w:t>nid</w:t>
            </w:r>
          </w:p>
        </w:tc>
        <w:tc>
          <w:tcPr>
            <w:tcW w:w="2315" w:type="dxa"/>
          </w:tcPr>
          <w:p w:rsidR="00CD198A" w:rsidRDefault="0004023B">
            <w:pPr>
              <w:pStyle w:val="TableBodyText"/>
            </w:pPr>
            <w:r>
              <w:t>SPGET_PROV_ITEMID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PidTagProviderParentItemid</w:t>
            </w:r>
          </w:p>
        </w:tc>
        <w:tc>
          <w:tcPr>
            <w:tcW w:w="1548" w:type="dxa"/>
          </w:tcPr>
          <w:p w:rsidR="00CD198A" w:rsidRDefault="0004023B">
            <w:pPr>
              <w:pStyle w:val="TableBodyText"/>
            </w:pPr>
            <w:r>
              <w:t>nidParent</w:t>
            </w:r>
          </w:p>
        </w:tc>
        <w:tc>
          <w:tcPr>
            <w:tcW w:w="2315" w:type="dxa"/>
          </w:tcPr>
          <w:p w:rsidR="00CD198A" w:rsidRDefault="0004023B">
            <w:pPr>
              <w:pStyle w:val="TableBodyText"/>
            </w:pPr>
            <w:r>
              <w:t>SPGET_PROV_ITEMID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PidTagMappingSignature</w:t>
            </w:r>
          </w:p>
        </w:tc>
        <w:tc>
          <w:tcPr>
            <w:tcW w:w="1548" w:type="dxa"/>
          </w:tcPr>
          <w:p w:rsidR="00CD198A" w:rsidRDefault="00CD198A">
            <w:pPr>
              <w:pStyle w:val="TableBodyText"/>
            </w:pPr>
          </w:p>
        </w:tc>
        <w:tc>
          <w:tcPr>
            <w:tcW w:w="2315" w:type="dxa"/>
          </w:tcPr>
          <w:p w:rsidR="00CD198A" w:rsidRDefault="0004023B">
            <w:pPr>
              <w:pStyle w:val="TableBodyText"/>
            </w:pPr>
            <w:r>
              <w:t>SPGET_MAPSIG</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PidTagRecordKey</w:t>
            </w:r>
          </w:p>
        </w:tc>
        <w:tc>
          <w:tcPr>
            <w:tcW w:w="1548" w:type="dxa"/>
          </w:tcPr>
          <w:p w:rsidR="00CD198A" w:rsidRDefault="00CD198A">
            <w:pPr>
              <w:pStyle w:val="TableBodyText"/>
            </w:pPr>
          </w:p>
        </w:tc>
        <w:tc>
          <w:tcPr>
            <w:tcW w:w="2315" w:type="dxa"/>
          </w:tcPr>
          <w:p w:rsidR="00CD198A" w:rsidRDefault="0004023B">
            <w:pPr>
              <w:pStyle w:val="TableBodyText"/>
            </w:pPr>
            <w:r>
              <w:t>SPGET_RECORDKEY</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PidTagStoreRecordKey</w:t>
            </w:r>
          </w:p>
        </w:tc>
        <w:tc>
          <w:tcPr>
            <w:tcW w:w="1548" w:type="dxa"/>
          </w:tcPr>
          <w:p w:rsidR="00CD198A" w:rsidRDefault="00CD198A">
            <w:pPr>
              <w:pStyle w:val="TableBodyText"/>
            </w:pPr>
          </w:p>
        </w:tc>
        <w:tc>
          <w:tcPr>
            <w:tcW w:w="2315" w:type="dxa"/>
          </w:tcPr>
          <w:p w:rsidR="00CD198A" w:rsidRDefault="0004023B">
            <w:pPr>
              <w:pStyle w:val="TableBodyText"/>
            </w:pPr>
            <w:r>
              <w:t>SPGET_UIDRESOURCE</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PidTagStoreEntryId</w:t>
            </w:r>
          </w:p>
        </w:tc>
        <w:tc>
          <w:tcPr>
            <w:tcW w:w="1548" w:type="dxa"/>
          </w:tcPr>
          <w:p w:rsidR="00CD198A" w:rsidRDefault="00CD198A">
            <w:pPr>
              <w:pStyle w:val="TableBodyText"/>
            </w:pPr>
          </w:p>
        </w:tc>
        <w:tc>
          <w:tcPr>
            <w:tcW w:w="2315" w:type="dxa"/>
          </w:tcPr>
          <w:p w:rsidR="00CD198A" w:rsidRDefault="0004023B">
            <w:pPr>
              <w:pStyle w:val="TableBodyText"/>
            </w:pPr>
            <w:r>
              <w:t>SPGET_STOREEID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PidTagObjectType</w:t>
            </w:r>
          </w:p>
        </w:tc>
        <w:tc>
          <w:tcPr>
            <w:tcW w:w="1548" w:type="dxa"/>
          </w:tcPr>
          <w:p w:rsidR="00CD198A" w:rsidRDefault="0004023B">
            <w:pPr>
              <w:pStyle w:val="TableBodyText"/>
            </w:pPr>
            <w:r>
              <w:t>nid</w:t>
            </w:r>
          </w:p>
        </w:tc>
        <w:tc>
          <w:tcPr>
            <w:tcW w:w="2315" w:type="dxa"/>
          </w:tcPr>
          <w:p w:rsidR="00CD198A" w:rsidRDefault="0004023B">
            <w:pPr>
              <w:pStyle w:val="TableBodyText"/>
            </w:pPr>
            <w:r>
              <w:t>SPGET_OBJECTTYPE</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PidTagEntryId</w:t>
            </w:r>
          </w:p>
        </w:tc>
        <w:tc>
          <w:tcPr>
            <w:tcW w:w="1548" w:type="dxa"/>
          </w:tcPr>
          <w:p w:rsidR="00CD198A" w:rsidRDefault="0004023B">
            <w:pPr>
              <w:pStyle w:val="TableBodyText"/>
            </w:pPr>
            <w:r>
              <w:t>nid</w:t>
            </w:r>
          </w:p>
        </w:tc>
        <w:tc>
          <w:tcPr>
            <w:tcW w:w="2315" w:type="dxa"/>
          </w:tcPr>
          <w:p w:rsidR="00CD198A" w:rsidRDefault="0004023B">
            <w:pPr>
              <w:pStyle w:val="TableBodyText"/>
            </w:pPr>
            <w:r>
              <w:t>SPGET_EID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PidTagBody</w:t>
            </w:r>
          </w:p>
        </w:tc>
        <w:tc>
          <w:tcPr>
            <w:tcW w:w="1548" w:type="dxa"/>
          </w:tcPr>
          <w:p w:rsidR="00CD198A" w:rsidRDefault="00CD198A">
            <w:pPr>
              <w:pStyle w:val="TableBodyText"/>
            </w:pPr>
          </w:p>
        </w:tc>
        <w:tc>
          <w:tcPr>
            <w:tcW w:w="2315" w:type="dxa"/>
          </w:tcPr>
          <w:p w:rsidR="00CD198A" w:rsidRDefault="0004023B">
            <w:pPr>
              <w:pStyle w:val="TableBodyText"/>
            </w:pPr>
            <w:r>
              <w:t>SPGET_BB_BODY</w:t>
            </w:r>
          </w:p>
        </w:tc>
        <w:tc>
          <w:tcPr>
            <w:tcW w:w="1115" w:type="dxa"/>
          </w:tcPr>
          <w:p w:rsidR="00CD198A" w:rsidRDefault="0004023B">
            <w:pPr>
              <w:pStyle w:val="TableBodyText"/>
            </w:pPr>
            <w:r>
              <w:t>SPSET_BBB</w:t>
            </w:r>
          </w:p>
        </w:tc>
        <w:tc>
          <w:tcPr>
            <w:tcW w:w="777"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58" w:type="dxa"/>
          </w:tcPr>
          <w:p w:rsidR="00CD198A" w:rsidRDefault="0004023B">
            <w:pPr>
              <w:pStyle w:val="TableBodyText"/>
              <w:rPr>
                <w:b/>
              </w:rPr>
            </w:pPr>
            <w:r>
              <w:rPr>
                <w:b/>
              </w:rPr>
              <w:t>PidTagRtfSyncBodyCrc</w:t>
            </w:r>
          </w:p>
        </w:tc>
        <w:tc>
          <w:tcPr>
            <w:tcW w:w="1548" w:type="dxa"/>
          </w:tcPr>
          <w:p w:rsidR="00CD198A" w:rsidRDefault="00CD198A">
            <w:pPr>
              <w:pStyle w:val="TableBodyText"/>
            </w:pPr>
          </w:p>
        </w:tc>
        <w:tc>
          <w:tcPr>
            <w:tcW w:w="2315" w:type="dxa"/>
          </w:tcPr>
          <w:p w:rsidR="00CD198A" w:rsidRDefault="0004023B">
            <w:pPr>
              <w:pStyle w:val="TableBodyText"/>
            </w:pPr>
            <w:r>
              <w:t>SPGET_RTF_AUX</w:t>
            </w:r>
          </w:p>
        </w:tc>
        <w:tc>
          <w:tcPr>
            <w:tcW w:w="1115" w:type="dxa"/>
          </w:tcPr>
          <w:p w:rsidR="00CD198A" w:rsidRDefault="0004023B">
            <w:pPr>
              <w:pStyle w:val="TableBodyText"/>
            </w:pPr>
            <w:r>
              <w:t>SPSET_RA</w:t>
            </w:r>
          </w:p>
        </w:tc>
        <w:tc>
          <w:tcPr>
            <w:tcW w:w="777"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PidTagRtfSyncBodyCount</w:t>
            </w:r>
          </w:p>
        </w:tc>
        <w:tc>
          <w:tcPr>
            <w:tcW w:w="1548" w:type="dxa"/>
          </w:tcPr>
          <w:p w:rsidR="00CD198A" w:rsidRDefault="00CD198A">
            <w:pPr>
              <w:pStyle w:val="TableBodyText"/>
            </w:pPr>
          </w:p>
        </w:tc>
        <w:tc>
          <w:tcPr>
            <w:tcW w:w="2315" w:type="dxa"/>
          </w:tcPr>
          <w:p w:rsidR="00CD198A" w:rsidRDefault="0004023B">
            <w:pPr>
              <w:pStyle w:val="TableBodyText"/>
            </w:pPr>
            <w:r>
              <w:t>SPGET_RTF_AUX</w:t>
            </w:r>
          </w:p>
        </w:tc>
        <w:tc>
          <w:tcPr>
            <w:tcW w:w="1115" w:type="dxa"/>
          </w:tcPr>
          <w:p w:rsidR="00CD198A" w:rsidRDefault="0004023B">
            <w:pPr>
              <w:pStyle w:val="TableBodyText"/>
            </w:pPr>
            <w:r>
              <w:t>SPSET_RA</w:t>
            </w:r>
          </w:p>
        </w:tc>
        <w:tc>
          <w:tcPr>
            <w:tcW w:w="777" w:type="dxa"/>
          </w:tcPr>
          <w:p w:rsidR="00CD198A" w:rsidRDefault="0004023B">
            <w:pPr>
              <w:pStyle w:val="TableBodyText"/>
            </w:pPr>
            <w:r>
              <w:t>DEL_3</w:t>
            </w:r>
          </w:p>
        </w:tc>
        <w:tc>
          <w:tcPr>
            <w:tcW w:w="763" w:type="dxa"/>
          </w:tcPr>
          <w:p w:rsidR="00CD198A" w:rsidRDefault="0004023B">
            <w:pPr>
              <w:pStyle w:val="TableBodyText"/>
            </w:pPr>
            <w:r>
              <w:t xml:space="preserve">NEVER </w:t>
            </w:r>
          </w:p>
        </w:tc>
      </w:tr>
      <w:tr w:rsidR="00CD198A" w:rsidTr="00CD198A">
        <w:tc>
          <w:tcPr>
            <w:tcW w:w="3058" w:type="dxa"/>
          </w:tcPr>
          <w:p w:rsidR="00CD198A" w:rsidRDefault="0004023B">
            <w:pPr>
              <w:pStyle w:val="TableBodyText"/>
              <w:rPr>
                <w:b/>
              </w:rPr>
            </w:pPr>
            <w:r>
              <w:rPr>
                <w:b/>
              </w:rPr>
              <w:t>PidTagRtfSyncBodyTag</w:t>
            </w:r>
          </w:p>
        </w:tc>
        <w:tc>
          <w:tcPr>
            <w:tcW w:w="1548" w:type="dxa"/>
          </w:tcPr>
          <w:p w:rsidR="00CD198A" w:rsidRDefault="00CD198A">
            <w:pPr>
              <w:pStyle w:val="TableBodyText"/>
            </w:pPr>
          </w:p>
        </w:tc>
        <w:tc>
          <w:tcPr>
            <w:tcW w:w="2315" w:type="dxa"/>
          </w:tcPr>
          <w:p w:rsidR="00CD198A" w:rsidRDefault="0004023B">
            <w:pPr>
              <w:pStyle w:val="TableBodyText"/>
            </w:pPr>
            <w:r>
              <w:t>SPGET_RTF_AUX</w:t>
            </w:r>
          </w:p>
        </w:tc>
        <w:tc>
          <w:tcPr>
            <w:tcW w:w="1115" w:type="dxa"/>
          </w:tcPr>
          <w:p w:rsidR="00CD198A" w:rsidRDefault="0004023B">
            <w:pPr>
              <w:pStyle w:val="TableBodyText"/>
            </w:pPr>
            <w:r>
              <w:t>SPSET_RA</w:t>
            </w:r>
          </w:p>
        </w:tc>
        <w:tc>
          <w:tcPr>
            <w:tcW w:w="777"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PidTagRtfCompressed</w:t>
            </w:r>
          </w:p>
        </w:tc>
        <w:tc>
          <w:tcPr>
            <w:tcW w:w="1548" w:type="dxa"/>
          </w:tcPr>
          <w:p w:rsidR="00CD198A" w:rsidRDefault="00CD198A">
            <w:pPr>
              <w:pStyle w:val="TableBodyText"/>
            </w:pPr>
          </w:p>
        </w:tc>
        <w:tc>
          <w:tcPr>
            <w:tcW w:w="2315" w:type="dxa"/>
          </w:tcPr>
          <w:p w:rsidR="00CD198A" w:rsidRDefault="0004023B">
            <w:pPr>
              <w:pStyle w:val="TableBodyText"/>
            </w:pPr>
            <w:r>
              <w:t>SPGET_BB_BODY</w:t>
            </w:r>
          </w:p>
        </w:tc>
        <w:tc>
          <w:tcPr>
            <w:tcW w:w="1115" w:type="dxa"/>
          </w:tcPr>
          <w:p w:rsidR="00CD198A" w:rsidRDefault="0004023B">
            <w:pPr>
              <w:pStyle w:val="TableBodyText"/>
            </w:pPr>
            <w:r>
              <w:t>SPSET_BBB</w:t>
            </w:r>
          </w:p>
        </w:tc>
        <w:tc>
          <w:tcPr>
            <w:tcW w:w="777"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58" w:type="dxa"/>
          </w:tcPr>
          <w:p w:rsidR="00CD198A" w:rsidRDefault="0004023B">
            <w:pPr>
              <w:pStyle w:val="TableBodyText"/>
              <w:rPr>
                <w:b/>
              </w:rPr>
            </w:pPr>
            <w:r>
              <w:rPr>
                <w:b/>
              </w:rPr>
              <w:t>PidTagRtfSyncPrefixCount</w:t>
            </w:r>
          </w:p>
        </w:tc>
        <w:tc>
          <w:tcPr>
            <w:tcW w:w="1548" w:type="dxa"/>
          </w:tcPr>
          <w:p w:rsidR="00CD198A" w:rsidRDefault="00CD198A">
            <w:pPr>
              <w:pStyle w:val="TableBodyText"/>
            </w:pPr>
          </w:p>
        </w:tc>
        <w:tc>
          <w:tcPr>
            <w:tcW w:w="2315" w:type="dxa"/>
          </w:tcPr>
          <w:p w:rsidR="00CD198A" w:rsidRDefault="0004023B">
            <w:pPr>
              <w:pStyle w:val="TableBodyText"/>
            </w:pPr>
            <w:r>
              <w:t>SPGET_RTF_AUX</w:t>
            </w:r>
          </w:p>
        </w:tc>
        <w:tc>
          <w:tcPr>
            <w:tcW w:w="1115" w:type="dxa"/>
          </w:tcPr>
          <w:p w:rsidR="00CD198A" w:rsidRDefault="0004023B">
            <w:pPr>
              <w:pStyle w:val="TableBodyText"/>
            </w:pPr>
            <w:r>
              <w:t>SPSET_RA</w:t>
            </w:r>
          </w:p>
        </w:tc>
        <w:tc>
          <w:tcPr>
            <w:tcW w:w="777"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PidTagRtfSyncTrailingCount</w:t>
            </w:r>
          </w:p>
        </w:tc>
        <w:tc>
          <w:tcPr>
            <w:tcW w:w="1548" w:type="dxa"/>
          </w:tcPr>
          <w:p w:rsidR="00CD198A" w:rsidRDefault="00CD198A">
            <w:pPr>
              <w:pStyle w:val="TableBodyText"/>
            </w:pPr>
          </w:p>
        </w:tc>
        <w:tc>
          <w:tcPr>
            <w:tcW w:w="2315" w:type="dxa"/>
          </w:tcPr>
          <w:p w:rsidR="00CD198A" w:rsidRDefault="0004023B">
            <w:pPr>
              <w:pStyle w:val="TableBodyText"/>
            </w:pPr>
            <w:r>
              <w:t>SPGET_RTF_AUX</w:t>
            </w:r>
          </w:p>
        </w:tc>
        <w:tc>
          <w:tcPr>
            <w:tcW w:w="1115" w:type="dxa"/>
          </w:tcPr>
          <w:p w:rsidR="00CD198A" w:rsidRDefault="0004023B">
            <w:pPr>
              <w:pStyle w:val="TableBodyText"/>
            </w:pPr>
            <w:r>
              <w:t>SPSET_RA</w:t>
            </w:r>
          </w:p>
        </w:tc>
        <w:tc>
          <w:tcPr>
            <w:tcW w:w="777"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PidTagBodyHtml (ANSI ONLY)</w:t>
            </w:r>
          </w:p>
        </w:tc>
        <w:tc>
          <w:tcPr>
            <w:tcW w:w="1548" w:type="dxa"/>
          </w:tcPr>
          <w:p w:rsidR="00CD198A" w:rsidRDefault="0004023B">
            <w:pPr>
              <w:pStyle w:val="TableBodyText"/>
            </w:pPr>
            <w:r>
              <w:t>PidTagHtml</w:t>
            </w:r>
          </w:p>
        </w:tc>
        <w:tc>
          <w:tcPr>
            <w:tcW w:w="2315" w:type="dxa"/>
          </w:tcPr>
          <w:p w:rsidR="00CD198A" w:rsidRDefault="0004023B">
            <w:pPr>
              <w:pStyle w:val="TableBodyText"/>
            </w:pPr>
            <w:r>
              <w:t>SPGET_BODYHTMLA</w:t>
            </w:r>
          </w:p>
        </w:tc>
        <w:tc>
          <w:tcPr>
            <w:tcW w:w="1115" w:type="dxa"/>
          </w:tcPr>
          <w:p w:rsidR="00CD198A" w:rsidRDefault="0004023B">
            <w:pPr>
              <w:pStyle w:val="TableBodyText"/>
            </w:pPr>
            <w:r>
              <w:t>SPSET_BBB</w:t>
            </w:r>
          </w:p>
        </w:tc>
        <w:tc>
          <w:tcPr>
            <w:tcW w:w="777"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58" w:type="dxa"/>
          </w:tcPr>
          <w:p w:rsidR="00CD198A" w:rsidRDefault="0004023B">
            <w:pPr>
              <w:pStyle w:val="TableBodyText"/>
              <w:rPr>
                <w:b/>
              </w:rPr>
            </w:pPr>
            <w:r>
              <w:rPr>
                <w:b/>
              </w:rPr>
              <w:t>PidTagHtml</w:t>
            </w:r>
          </w:p>
        </w:tc>
        <w:tc>
          <w:tcPr>
            <w:tcW w:w="1548" w:type="dxa"/>
          </w:tcPr>
          <w:p w:rsidR="00CD198A" w:rsidRDefault="00CD198A">
            <w:pPr>
              <w:pStyle w:val="TableBodyText"/>
            </w:pPr>
          </w:p>
        </w:tc>
        <w:tc>
          <w:tcPr>
            <w:tcW w:w="2315" w:type="dxa"/>
          </w:tcPr>
          <w:p w:rsidR="00CD198A" w:rsidRDefault="0004023B">
            <w:pPr>
              <w:pStyle w:val="TableBodyText"/>
            </w:pPr>
            <w:r>
              <w:t>SPGET_BB_BODY</w:t>
            </w:r>
          </w:p>
        </w:tc>
        <w:tc>
          <w:tcPr>
            <w:tcW w:w="1115" w:type="dxa"/>
          </w:tcPr>
          <w:p w:rsidR="00CD198A" w:rsidRDefault="0004023B">
            <w:pPr>
              <w:pStyle w:val="TableBodyText"/>
            </w:pPr>
            <w:r>
              <w:t>SPSET_BBB</w:t>
            </w:r>
          </w:p>
        </w:tc>
        <w:tc>
          <w:tcPr>
            <w:tcW w:w="777"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58" w:type="dxa"/>
          </w:tcPr>
          <w:p w:rsidR="00CD198A" w:rsidRDefault="0004023B">
            <w:pPr>
              <w:pStyle w:val="TableBodyText"/>
              <w:rPr>
                <w:b/>
              </w:rPr>
            </w:pPr>
            <w:r>
              <w:rPr>
                <w:b/>
              </w:rPr>
              <w:t>PidTagCreationTime</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PC</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PidTagLastModificationTime</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PC</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PidTagSearchKey</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PC</w:t>
            </w:r>
          </w:p>
        </w:tc>
        <w:tc>
          <w:tcPr>
            <w:tcW w:w="777"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lastRenderedPageBreak/>
              <w:t>PidTagConversationId</w:t>
            </w:r>
          </w:p>
        </w:tc>
        <w:tc>
          <w:tcPr>
            <w:tcW w:w="1548" w:type="dxa"/>
          </w:tcPr>
          <w:p w:rsidR="00CD198A" w:rsidRDefault="00CD198A">
            <w:pPr>
              <w:pStyle w:val="TableBodyText"/>
            </w:pPr>
          </w:p>
        </w:tc>
        <w:tc>
          <w:tcPr>
            <w:tcW w:w="2315" w:type="dxa"/>
          </w:tcPr>
          <w:p w:rsidR="00CD198A" w:rsidRDefault="0004023B">
            <w:pPr>
              <w:pStyle w:val="TableBodyText"/>
            </w:pPr>
            <w:r>
              <w:t>SPGET_CONVERSATION_ID</w:t>
            </w:r>
          </w:p>
        </w:tc>
        <w:tc>
          <w:tcPr>
            <w:tcW w:w="1115" w:type="dxa"/>
          </w:tcPr>
          <w:p w:rsidR="00CD198A" w:rsidRDefault="0004023B">
            <w:pPr>
              <w:pStyle w:val="TableBodyText"/>
            </w:pPr>
            <w:r>
              <w:t>N</w:t>
            </w:r>
          </w:p>
        </w:tc>
        <w:tc>
          <w:tcPr>
            <w:tcW w:w="777"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PidTagConversationIndexTracking</w:t>
            </w:r>
          </w:p>
        </w:tc>
        <w:tc>
          <w:tcPr>
            <w:tcW w:w="1548" w:type="dxa"/>
          </w:tcPr>
          <w:p w:rsidR="00CD198A" w:rsidRDefault="00CD198A">
            <w:pPr>
              <w:pStyle w:val="TableBodyText"/>
            </w:pPr>
          </w:p>
        </w:tc>
        <w:tc>
          <w:tcPr>
            <w:tcW w:w="2315" w:type="dxa"/>
          </w:tcPr>
          <w:p w:rsidR="00CD198A" w:rsidRDefault="0004023B">
            <w:pPr>
              <w:pStyle w:val="TableBodyText"/>
            </w:pPr>
            <w:r>
              <w:t>PC</w:t>
            </w:r>
          </w:p>
        </w:tc>
        <w:tc>
          <w:tcPr>
            <w:tcW w:w="1115" w:type="dxa"/>
          </w:tcPr>
          <w:p w:rsidR="00CD198A" w:rsidRDefault="0004023B">
            <w:pPr>
              <w:pStyle w:val="TableBodyText"/>
            </w:pPr>
            <w:r>
              <w:t>SPSET_CID</w:t>
            </w:r>
          </w:p>
        </w:tc>
        <w:tc>
          <w:tcPr>
            <w:tcW w:w="777"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58" w:type="dxa"/>
          </w:tcPr>
          <w:p w:rsidR="00CD198A" w:rsidRDefault="0004023B">
            <w:pPr>
              <w:pStyle w:val="TableBodyText"/>
              <w:rPr>
                <w:b/>
              </w:rPr>
            </w:pPr>
            <w:r>
              <w:rPr>
                <w:b/>
              </w:rPr>
              <w:t>PidTagStoreProvider</w:t>
            </w:r>
          </w:p>
        </w:tc>
        <w:tc>
          <w:tcPr>
            <w:tcW w:w="1548" w:type="dxa"/>
          </w:tcPr>
          <w:p w:rsidR="00CD198A" w:rsidRDefault="00CD198A">
            <w:pPr>
              <w:pStyle w:val="TableBodyText"/>
            </w:pPr>
          </w:p>
        </w:tc>
        <w:tc>
          <w:tcPr>
            <w:tcW w:w="2315" w:type="dxa"/>
          </w:tcPr>
          <w:p w:rsidR="00CD198A" w:rsidRDefault="0004023B">
            <w:pPr>
              <w:pStyle w:val="TableBodyText"/>
            </w:pPr>
            <w:r>
              <w:t>SPGET_UIDPROVIDER</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58" w:type="dxa"/>
          </w:tcPr>
          <w:p w:rsidR="00CD198A" w:rsidRDefault="0004023B">
            <w:pPr>
              <w:pStyle w:val="TableBodyText"/>
              <w:rPr>
                <w:b/>
              </w:rPr>
            </w:pPr>
            <w:r>
              <w:rPr>
                <w:b/>
              </w:rPr>
              <w:t>PidTagContentFilterSpamConfidenceLevel</w:t>
            </w:r>
          </w:p>
        </w:tc>
        <w:tc>
          <w:tcPr>
            <w:tcW w:w="1548" w:type="dxa"/>
          </w:tcPr>
          <w:p w:rsidR="00CD198A" w:rsidRDefault="00CD198A">
            <w:pPr>
              <w:pStyle w:val="TableBodyText"/>
            </w:pPr>
          </w:p>
        </w:tc>
        <w:tc>
          <w:tcPr>
            <w:tcW w:w="2315" w:type="dxa"/>
          </w:tcPr>
          <w:p w:rsidR="00CD198A" w:rsidRDefault="0004023B">
            <w:pPr>
              <w:pStyle w:val="TableBodyText"/>
            </w:pPr>
            <w:r>
              <w:t>SPGET_CONTENT_FILTER_SCL</w:t>
            </w:r>
          </w:p>
        </w:tc>
        <w:tc>
          <w:tcPr>
            <w:tcW w:w="1115" w:type="dxa"/>
          </w:tcPr>
          <w:p w:rsidR="00CD198A" w:rsidRDefault="0004023B">
            <w:pPr>
              <w:pStyle w:val="TableBodyText"/>
            </w:pPr>
            <w:r>
              <w:t>N</w:t>
            </w:r>
          </w:p>
        </w:tc>
        <w:tc>
          <w:tcPr>
            <w:tcW w:w="777" w:type="dxa"/>
          </w:tcPr>
          <w:p w:rsidR="00CD198A" w:rsidRDefault="0004023B">
            <w:pPr>
              <w:pStyle w:val="TableBodyText"/>
            </w:pPr>
            <w:r>
              <w:t>PC</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PidTagSecureSubmitFlags</w:t>
            </w:r>
          </w:p>
        </w:tc>
        <w:tc>
          <w:tcPr>
            <w:tcW w:w="1548" w:type="dxa"/>
          </w:tcPr>
          <w:p w:rsidR="00CD198A" w:rsidRDefault="00CD198A">
            <w:pPr>
              <w:pStyle w:val="TableBodyText"/>
            </w:pPr>
          </w:p>
        </w:tc>
        <w:tc>
          <w:tcPr>
            <w:tcW w:w="2315" w:type="dxa"/>
          </w:tcPr>
          <w:p w:rsidR="00CD198A" w:rsidRDefault="0004023B">
            <w:pPr>
              <w:pStyle w:val="TableBodyText"/>
            </w:pPr>
            <w:r>
              <w:t>SPGET_SECURE_SUBMIT_FLAGS</w:t>
            </w:r>
          </w:p>
        </w:tc>
        <w:tc>
          <w:tcPr>
            <w:tcW w:w="1115" w:type="dxa"/>
          </w:tcPr>
          <w:p w:rsidR="00CD198A" w:rsidRDefault="0004023B">
            <w:pPr>
              <w:pStyle w:val="TableBodyText"/>
            </w:pPr>
            <w:r>
              <w:t>N</w:t>
            </w:r>
          </w:p>
        </w:tc>
        <w:tc>
          <w:tcPr>
            <w:tcW w:w="777" w:type="dxa"/>
          </w:tcPr>
          <w:p w:rsidR="00CD198A" w:rsidRDefault="0004023B">
            <w:pPr>
              <w:pStyle w:val="TableBodyText"/>
            </w:pPr>
            <w:r>
              <w:t>PC</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PidTagPstBestBodyProptag</w:t>
            </w:r>
          </w:p>
        </w:tc>
        <w:tc>
          <w:tcPr>
            <w:tcW w:w="1548" w:type="dxa"/>
          </w:tcPr>
          <w:p w:rsidR="00CD198A" w:rsidRDefault="00CD198A">
            <w:pPr>
              <w:pStyle w:val="TableBodyText"/>
            </w:pPr>
          </w:p>
        </w:tc>
        <w:tc>
          <w:tcPr>
            <w:tcW w:w="2315" w:type="dxa"/>
          </w:tcPr>
          <w:p w:rsidR="00CD198A" w:rsidRDefault="0004023B">
            <w:pPr>
              <w:pStyle w:val="TableBodyText"/>
            </w:pPr>
            <w:r>
              <w:t>SPGET_BB_PROPTAG</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PidTagShortTermParentEntryIdFromObject</w:t>
            </w:r>
          </w:p>
        </w:tc>
        <w:tc>
          <w:tcPr>
            <w:tcW w:w="1548" w:type="dxa"/>
          </w:tcPr>
          <w:p w:rsidR="00CD198A" w:rsidRDefault="0004023B">
            <w:pPr>
              <w:pStyle w:val="TableBodyText"/>
            </w:pPr>
            <w:r>
              <w:t>nidParent</w:t>
            </w:r>
          </w:p>
        </w:tc>
        <w:tc>
          <w:tcPr>
            <w:tcW w:w="2315" w:type="dxa"/>
          </w:tcPr>
          <w:p w:rsidR="00CD198A" w:rsidRDefault="0004023B">
            <w:pPr>
              <w:pStyle w:val="TableBodyText"/>
            </w:pPr>
            <w:r>
              <w:t>SPGET_PARENTEID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PidTagShortTermEntryIdFromObject</w:t>
            </w:r>
          </w:p>
        </w:tc>
        <w:tc>
          <w:tcPr>
            <w:tcW w:w="1548" w:type="dxa"/>
          </w:tcPr>
          <w:p w:rsidR="00CD198A" w:rsidRDefault="0004023B">
            <w:pPr>
              <w:pStyle w:val="TableBodyText"/>
            </w:pPr>
            <w:r>
              <w:t>nid</w:t>
            </w:r>
          </w:p>
        </w:tc>
        <w:tc>
          <w:tcPr>
            <w:tcW w:w="2315" w:type="dxa"/>
          </w:tcPr>
          <w:p w:rsidR="00CD198A" w:rsidRDefault="0004023B">
            <w:pPr>
              <w:pStyle w:val="TableBodyText"/>
            </w:pPr>
            <w:r>
              <w:t>SPGET_EID</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r w:rsidR="00CD198A" w:rsidTr="00CD198A">
        <w:tc>
          <w:tcPr>
            <w:tcW w:w="3058" w:type="dxa"/>
          </w:tcPr>
          <w:p w:rsidR="00CD198A" w:rsidRDefault="0004023B">
            <w:pPr>
              <w:pStyle w:val="TableBodyText"/>
              <w:rPr>
                <w:b/>
              </w:rPr>
            </w:pPr>
            <w:r>
              <w:rPr>
                <w:b/>
              </w:rPr>
              <w:t>PidTagPstSubTreeContainer</w:t>
            </w:r>
          </w:p>
        </w:tc>
        <w:tc>
          <w:tcPr>
            <w:tcW w:w="1548" w:type="dxa"/>
          </w:tcPr>
          <w:p w:rsidR="00CD198A" w:rsidRDefault="00CD198A">
            <w:pPr>
              <w:pStyle w:val="TableBodyText"/>
            </w:pPr>
          </w:p>
        </w:tc>
        <w:tc>
          <w:tcPr>
            <w:tcW w:w="2315" w:type="dxa"/>
          </w:tcPr>
          <w:p w:rsidR="00CD198A" w:rsidRDefault="0004023B">
            <w:pPr>
              <w:pStyle w:val="TableBodyText"/>
            </w:pPr>
            <w:r>
              <w:t>SPGET_SUBTREE_CONTAINER</w:t>
            </w:r>
          </w:p>
        </w:tc>
        <w:tc>
          <w:tcPr>
            <w:tcW w:w="1115" w:type="dxa"/>
          </w:tcPr>
          <w:p w:rsidR="00CD198A" w:rsidRDefault="0004023B">
            <w:pPr>
              <w:pStyle w:val="TableBodyText"/>
            </w:pPr>
            <w:r>
              <w:t>N</w:t>
            </w:r>
          </w:p>
        </w:tc>
        <w:tc>
          <w:tcPr>
            <w:tcW w:w="777" w:type="dxa"/>
          </w:tcPr>
          <w:p w:rsidR="00CD198A" w:rsidRDefault="0004023B">
            <w:pPr>
              <w:pStyle w:val="TableBodyText"/>
            </w:pPr>
            <w:r>
              <w:t>N</w:t>
            </w:r>
          </w:p>
        </w:tc>
        <w:tc>
          <w:tcPr>
            <w:tcW w:w="763" w:type="dxa"/>
          </w:tcPr>
          <w:p w:rsidR="00CD198A" w:rsidRDefault="0004023B">
            <w:pPr>
              <w:pStyle w:val="TableBodyText"/>
            </w:pPr>
            <w:r>
              <w:t>NEVER</w:t>
            </w:r>
          </w:p>
        </w:tc>
      </w:tr>
    </w:tbl>
    <w:p w:rsidR="00CD198A" w:rsidRDefault="00CD198A"/>
    <w:p w:rsidR="00CD198A" w:rsidRDefault="0004023B">
      <w:pPr>
        <w:pStyle w:val="Heading4"/>
      </w:pPr>
      <w:bookmarkStart w:id="426" w:name="section_395a455a8cac48d5903b94464e6d7c98"/>
      <w:bookmarkStart w:id="427" w:name="_Toc190324549"/>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CD198A" w:rsidRDefault="0004023B">
      <w:r>
        <w:t xml:space="preserve">The following are the calculated properties defined under the embedded </w:t>
      </w:r>
      <w:hyperlink w:anchor="gt_b6c15d0c-d992-421d-ba96-99d3b63894cf">
        <w:r>
          <w:rPr>
            <w:rStyle w:val="HyperlinkGreen"/>
            <w:b/>
          </w:rPr>
          <w:t>Message object</w:t>
        </w:r>
      </w:hyperlink>
      <w:r>
        <w:t>.</w:t>
      </w:r>
    </w:p>
    <w:p w:rsidR="00CD198A" w:rsidRDefault="0004023B">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3078" w:type="dxa"/>
          </w:tcPr>
          <w:p w:rsidR="00CD198A" w:rsidRDefault="0004023B">
            <w:pPr>
              <w:pStyle w:val="TableHeaderText"/>
            </w:pPr>
            <w:r>
              <w:t>Property tag</w:t>
            </w:r>
          </w:p>
        </w:tc>
        <w:tc>
          <w:tcPr>
            <w:tcW w:w="1548" w:type="dxa"/>
          </w:tcPr>
          <w:p w:rsidR="00CD198A" w:rsidRDefault="0004023B">
            <w:pPr>
              <w:pStyle w:val="TableHeaderText"/>
            </w:pPr>
            <w:r>
              <w:t>Base tag</w:t>
            </w:r>
          </w:p>
        </w:tc>
        <w:tc>
          <w:tcPr>
            <w:tcW w:w="2322" w:type="dxa"/>
          </w:tcPr>
          <w:p w:rsidR="00CD198A" w:rsidRDefault="0004023B">
            <w:pPr>
              <w:pStyle w:val="TableHeaderText"/>
            </w:pPr>
            <w:r>
              <w:t>Get behavior</w:t>
            </w:r>
          </w:p>
        </w:tc>
        <w:tc>
          <w:tcPr>
            <w:tcW w:w="1192" w:type="dxa"/>
          </w:tcPr>
          <w:p w:rsidR="00CD198A" w:rsidRDefault="0004023B">
            <w:pPr>
              <w:pStyle w:val="TableHeaderText"/>
            </w:pPr>
            <w:r>
              <w:t>Set</w:t>
            </w:r>
          </w:p>
        </w:tc>
        <w:tc>
          <w:tcPr>
            <w:tcW w:w="673" w:type="dxa"/>
          </w:tcPr>
          <w:p w:rsidR="00CD198A" w:rsidRDefault="0004023B">
            <w:pPr>
              <w:pStyle w:val="TableHeaderText"/>
            </w:pPr>
            <w:r>
              <w:t>Delete</w:t>
            </w:r>
          </w:p>
        </w:tc>
        <w:tc>
          <w:tcPr>
            <w:tcW w:w="763" w:type="dxa"/>
          </w:tcPr>
          <w:p w:rsidR="00CD198A" w:rsidRDefault="0004023B">
            <w:pPr>
              <w:pStyle w:val="TableHeaderText"/>
            </w:pPr>
            <w:r>
              <w:t>List</w:t>
            </w:r>
          </w:p>
        </w:tc>
      </w:tr>
      <w:tr w:rsidR="00CD198A" w:rsidTr="00CD198A">
        <w:tc>
          <w:tcPr>
            <w:tcW w:w="3078" w:type="dxa"/>
          </w:tcPr>
          <w:p w:rsidR="00CD198A" w:rsidRDefault="0004023B">
            <w:pPr>
              <w:pStyle w:val="TableBodyText"/>
              <w:rPr>
                <w:b/>
              </w:rPr>
            </w:pPr>
            <w:r>
              <w:rPr>
                <w:b/>
              </w:rPr>
              <w:t>PidTagMessageClass</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SPSET_MC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PidTagSubject</w:t>
            </w:r>
          </w:p>
        </w:tc>
        <w:tc>
          <w:tcPr>
            <w:tcW w:w="1548" w:type="dxa"/>
          </w:tcPr>
          <w:p w:rsidR="00CD198A" w:rsidRDefault="0004023B">
            <w:pPr>
              <w:pStyle w:val="TableBodyText"/>
            </w:pPr>
            <w:r>
              <w:t>PidTagSubject</w:t>
            </w:r>
          </w:p>
        </w:tc>
        <w:tc>
          <w:tcPr>
            <w:tcW w:w="2322" w:type="dxa"/>
          </w:tcPr>
          <w:p w:rsidR="00CD198A" w:rsidRDefault="0004023B">
            <w:pPr>
              <w:pStyle w:val="TableBodyText"/>
            </w:pPr>
            <w:r>
              <w:t>SPGET_SUBJECT</w:t>
            </w:r>
          </w:p>
        </w:tc>
        <w:tc>
          <w:tcPr>
            <w:tcW w:w="1192" w:type="dxa"/>
          </w:tcPr>
          <w:p w:rsidR="00CD198A" w:rsidRDefault="0004023B">
            <w:pPr>
              <w:pStyle w:val="TableBodyText"/>
            </w:pPr>
            <w:r>
              <w:t>SPSET_SUB</w:t>
            </w:r>
          </w:p>
        </w:tc>
        <w:tc>
          <w:tcPr>
            <w:tcW w:w="673" w:type="dxa"/>
          </w:tcPr>
          <w:p w:rsidR="00CD198A" w:rsidRDefault="0004023B">
            <w:pPr>
              <w:pStyle w:val="TableBodyText"/>
            </w:pPr>
            <w:r>
              <w:t>DEL_1</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PidTagSubjectPrefix</w:t>
            </w:r>
          </w:p>
        </w:tc>
        <w:tc>
          <w:tcPr>
            <w:tcW w:w="1548" w:type="dxa"/>
          </w:tcPr>
          <w:p w:rsidR="00CD198A" w:rsidRDefault="0004023B">
            <w:pPr>
              <w:pStyle w:val="TableBodyText"/>
            </w:pPr>
            <w:r>
              <w:t>PidTagSubject</w:t>
            </w:r>
          </w:p>
        </w:tc>
        <w:tc>
          <w:tcPr>
            <w:tcW w:w="2322" w:type="dxa"/>
          </w:tcPr>
          <w:p w:rsidR="00CD198A" w:rsidRDefault="0004023B">
            <w:pPr>
              <w:pStyle w:val="TableBodyText"/>
            </w:pPr>
            <w:r>
              <w:t>SPGET_SUBJECTPREFIX</w:t>
            </w:r>
          </w:p>
        </w:tc>
        <w:tc>
          <w:tcPr>
            <w:tcW w:w="1192" w:type="dxa"/>
          </w:tcPr>
          <w:p w:rsidR="00CD198A" w:rsidRDefault="0004023B">
            <w:pPr>
              <w:pStyle w:val="TableBodyText"/>
            </w:pPr>
            <w:r>
              <w:t>SPSET_SP</w:t>
            </w:r>
          </w:p>
        </w:tc>
        <w:tc>
          <w:tcPr>
            <w:tcW w:w="673" w:type="dxa"/>
          </w:tcPr>
          <w:p w:rsidR="00CD198A" w:rsidRDefault="0004023B">
            <w:pPr>
              <w:pStyle w:val="TableBodyText"/>
            </w:pPr>
            <w:r>
              <w:t>DEL_1</w:t>
            </w:r>
          </w:p>
        </w:tc>
        <w:tc>
          <w:tcPr>
            <w:tcW w:w="763" w:type="dxa"/>
          </w:tcPr>
          <w:p w:rsidR="00CD198A" w:rsidRDefault="0004023B">
            <w:pPr>
              <w:pStyle w:val="TableBodyText"/>
            </w:pPr>
            <w:r>
              <w:t>BASED</w:t>
            </w:r>
          </w:p>
        </w:tc>
      </w:tr>
      <w:tr w:rsidR="00CD198A" w:rsidTr="00CD198A">
        <w:tc>
          <w:tcPr>
            <w:tcW w:w="3078" w:type="dxa"/>
          </w:tcPr>
          <w:p w:rsidR="00CD198A" w:rsidRDefault="0004023B">
            <w:pPr>
              <w:pStyle w:val="TableBodyText"/>
              <w:rPr>
                <w:b/>
              </w:rPr>
            </w:pPr>
            <w:r>
              <w:rPr>
                <w:b/>
              </w:rPr>
              <w:t>PidTagConversationTopic</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SPSET_CID</w:t>
            </w:r>
          </w:p>
        </w:tc>
        <w:tc>
          <w:tcPr>
            <w:tcW w:w="673"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PidTagConversationIndex</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SPSET_CID</w:t>
            </w:r>
          </w:p>
        </w:tc>
        <w:tc>
          <w:tcPr>
            <w:tcW w:w="673"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PidTagDisplayBcc</w:t>
            </w:r>
          </w:p>
        </w:tc>
        <w:tc>
          <w:tcPr>
            <w:tcW w:w="1548" w:type="dxa"/>
          </w:tcPr>
          <w:p w:rsidR="00CD198A" w:rsidRDefault="0004023B">
            <w:pPr>
              <w:pStyle w:val="TableBodyText"/>
            </w:pPr>
            <w:r>
              <w:t>PidTagDisplayBcc</w:t>
            </w:r>
          </w:p>
        </w:tc>
        <w:tc>
          <w:tcPr>
            <w:tcW w:w="2322" w:type="dxa"/>
          </w:tcPr>
          <w:p w:rsidR="00CD198A" w:rsidRDefault="0004023B">
            <w:pPr>
              <w:pStyle w:val="TableBodyText"/>
            </w:pPr>
            <w:r>
              <w:t>SPGET_DISPLAY</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PidTagDisplayCc</w:t>
            </w:r>
          </w:p>
        </w:tc>
        <w:tc>
          <w:tcPr>
            <w:tcW w:w="1548" w:type="dxa"/>
          </w:tcPr>
          <w:p w:rsidR="00CD198A" w:rsidRDefault="0004023B">
            <w:pPr>
              <w:pStyle w:val="TableBodyText"/>
            </w:pPr>
            <w:r>
              <w:t>PidTagDisplayCc</w:t>
            </w:r>
          </w:p>
        </w:tc>
        <w:tc>
          <w:tcPr>
            <w:tcW w:w="2322" w:type="dxa"/>
          </w:tcPr>
          <w:p w:rsidR="00CD198A" w:rsidRDefault="0004023B">
            <w:pPr>
              <w:pStyle w:val="TableBodyText"/>
            </w:pPr>
            <w:r>
              <w:t>SPGET_DISPLAY</w:t>
            </w:r>
          </w:p>
        </w:tc>
        <w:tc>
          <w:tcPr>
            <w:tcW w:w="1192"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PidTagDisplayTo</w:t>
            </w:r>
          </w:p>
        </w:tc>
        <w:tc>
          <w:tcPr>
            <w:tcW w:w="1548" w:type="dxa"/>
          </w:tcPr>
          <w:p w:rsidR="00CD198A" w:rsidRDefault="0004023B">
            <w:pPr>
              <w:pStyle w:val="TableBodyText"/>
            </w:pPr>
            <w:r>
              <w:t>PidTagDisplayT</w:t>
            </w:r>
            <w:r>
              <w:lastRenderedPageBreak/>
              <w:t>o</w:t>
            </w:r>
          </w:p>
        </w:tc>
        <w:tc>
          <w:tcPr>
            <w:tcW w:w="2322" w:type="dxa"/>
          </w:tcPr>
          <w:p w:rsidR="00CD198A" w:rsidRDefault="0004023B">
            <w:pPr>
              <w:pStyle w:val="TableBodyText"/>
            </w:pPr>
            <w:r>
              <w:lastRenderedPageBreak/>
              <w:t>SPGET_DISPLAY</w:t>
            </w:r>
          </w:p>
        </w:tc>
        <w:tc>
          <w:tcPr>
            <w:tcW w:w="1192"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ALWA</w:t>
            </w:r>
            <w:r>
              <w:lastRenderedPageBreak/>
              <w:t>YS</w:t>
            </w:r>
          </w:p>
        </w:tc>
      </w:tr>
      <w:tr w:rsidR="00CD198A" w:rsidTr="00CD198A">
        <w:tc>
          <w:tcPr>
            <w:tcW w:w="3078" w:type="dxa"/>
          </w:tcPr>
          <w:p w:rsidR="00CD198A" w:rsidRDefault="0004023B">
            <w:pPr>
              <w:pStyle w:val="TableBodyText"/>
              <w:rPr>
                <w:b/>
              </w:rPr>
            </w:pPr>
            <w:r>
              <w:rPr>
                <w:b/>
              </w:rPr>
              <w:lastRenderedPageBreak/>
              <w:t>PidTagMessageFlags</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SPSET_MF</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PidTagMessageSize</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PidTagParentEntryId</w:t>
            </w:r>
          </w:p>
        </w:tc>
        <w:tc>
          <w:tcPr>
            <w:tcW w:w="1548" w:type="dxa"/>
          </w:tcPr>
          <w:p w:rsidR="00CD198A" w:rsidRDefault="0004023B">
            <w:pPr>
              <w:pStyle w:val="TableBodyText"/>
            </w:pPr>
            <w:r>
              <w:t>nidParent</w:t>
            </w:r>
          </w:p>
        </w:tc>
        <w:tc>
          <w:tcPr>
            <w:tcW w:w="2322" w:type="dxa"/>
          </w:tcPr>
          <w:p w:rsidR="00CD198A" w:rsidRDefault="0004023B">
            <w:pPr>
              <w:pStyle w:val="TableBodyText"/>
            </w:pPr>
            <w:r>
              <w:t>SPGET_PARENTEID</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PidTagMessageRecipients</w:t>
            </w:r>
          </w:p>
        </w:tc>
        <w:tc>
          <w:tcPr>
            <w:tcW w:w="1548" w:type="dxa"/>
          </w:tcPr>
          <w:p w:rsidR="00CD198A" w:rsidRDefault="00CD198A">
            <w:pPr>
              <w:pStyle w:val="TableBodyText"/>
            </w:pPr>
          </w:p>
        </w:tc>
        <w:tc>
          <w:tcPr>
            <w:tcW w:w="2322" w:type="dxa"/>
          </w:tcPr>
          <w:p w:rsidR="00CD198A" w:rsidRDefault="0004023B">
            <w:pPr>
              <w:pStyle w:val="TableBodyText"/>
            </w:pPr>
            <w:r>
              <w:t>SPGET_TRUE</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PidTagMessageAttachments</w:t>
            </w:r>
          </w:p>
        </w:tc>
        <w:tc>
          <w:tcPr>
            <w:tcW w:w="1548" w:type="dxa"/>
          </w:tcPr>
          <w:p w:rsidR="00CD198A" w:rsidRDefault="00CD198A">
            <w:pPr>
              <w:pStyle w:val="TableBodyText"/>
            </w:pPr>
          </w:p>
        </w:tc>
        <w:tc>
          <w:tcPr>
            <w:tcW w:w="2322" w:type="dxa"/>
          </w:tcPr>
          <w:p w:rsidR="00CD198A" w:rsidRDefault="0004023B">
            <w:pPr>
              <w:pStyle w:val="TableBodyText"/>
            </w:pPr>
            <w:r>
              <w:t>SPGET_TRUE</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PidTagHasAttachments</w:t>
            </w:r>
          </w:p>
        </w:tc>
        <w:tc>
          <w:tcPr>
            <w:tcW w:w="1548" w:type="dxa"/>
          </w:tcPr>
          <w:p w:rsidR="00CD198A" w:rsidRDefault="0004023B">
            <w:pPr>
              <w:pStyle w:val="TableBodyText"/>
            </w:pPr>
            <w:r>
              <w:t>PidTagMessageFlags</w:t>
            </w:r>
          </w:p>
        </w:tc>
        <w:tc>
          <w:tcPr>
            <w:tcW w:w="2322" w:type="dxa"/>
          </w:tcPr>
          <w:p w:rsidR="00CD198A" w:rsidRDefault="0004023B">
            <w:pPr>
              <w:pStyle w:val="TableBodyText"/>
            </w:pPr>
            <w:r>
              <w:t>SPGET_HASATTACH</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PidTagNormalizedSubject</w:t>
            </w:r>
          </w:p>
        </w:tc>
        <w:tc>
          <w:tcPr>
            <w:tcW w:w="1548" w:type="dxa"/>
          </w:tcPr>
          <w:p w:rsidR="00CD198A" w:rsidRDefault="0004023B">
            <w:pPr>
              <w:pStyle w:val="TableBodyText"/>
            </w:pPr>
            <w:r>
              <w:t>PidTagSubject</w:t>
            </w:r>
          </w:p>
        </w:tc>
        <w:tc>
          <w:tcPr>
            <w:tcW w:w="2322" w:type="dxa"/>
          </w:tcPr>
          <w:p w:rsidR="00CD198A" w:rsidRDefault="0004023B">
            <w:pPr>
              <w:pStyle w:val="TableBodyText"/>
            </w:pPr>
            <w:r>
              <w:t>SPGET_NORMALIZESUBJECT</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BASED</w:t>
            </w:r>
          </w:p>
        </w:tc>
      </w:tr>
      <w:tr w:rsidR="00CD198A" w:rsidTr="00CD198A">
        <w:tc>
          <w:tcPr>
            <w:tcW w:w="3078" w:type="dxa"/>
          </w:tcPr>
          <w:p w:rsidR="00CD198A" w:rsidRDefault="0004023B">
            <w:pPr>
              <w:pStyle w:val="TableBodyText"/>
              <w:rPr>
                <w:b/>
              </w:rPr>
            </w:pPr>
            <w:r>
              <w:rPr>
                <w:b/>
              </w:rPr>
              <w:t>PidTagMappingSignature</w:t>
            </w:r>
          </w:p>
        </w:tc>
        <w:tc>
          <w:tcPr>
            <w:tcW w:w="1548" w:type="dxa"/>
          </w:tcPr>
          <w:p w:rsidR="00CD198A" w:rsidRDefault="00CD198A">
            <w:pPr>
              <w:pStyle w:val="TableBodyText"/>
            </w:pPr>
          </w:p>
        </w:tc>
        <w:tc>
          <w:tcPr>
            <w:tcW w:w="2322" w:type="dxa"/>
          </w:tcPr>
          <w:p w:rsidR="00CD198A" w:rsidRDefault="0004023B">
            <w:pPr>
              <w:pStyle w:val="TableBodyText"/>
            </w:pPr>
            <w:r>
              <w:t>SPGET_MAPSIG</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PidTagRecordKey</w:t>
            </w:r>
          </w:p>
        </w:tc>
        <w:tc>
          <w:tcPr>
            <w:tcW w:w="1548" w:type="dxa"/>
          </w:tcPr>
          <w:p w:rsidR="00CD198A" w:rsidRDefault="00CD198A">
            <w:pPr>
              <w:pStyle w:val="TableBodyText"/>
            </w:pPr>
          </w:p>
        </w:tc>
        <w:tc>
          <w:tcPr>
            <w:tcW w:w="2322" w:type="dxa"/>
          </w:tcPr>
          <w:p w:rsidR="00CD198A" w:rsidRDefault="0004023B">
            <w:pPr>
              <w:pStyle w:val="TableBodyText"/>
            </w:pPr>
            <w:r>
              <w:t>SPGET_RECORDKEY</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PidTagStoreRecordKey</w:t>
            </w:r>
          </w:p>
        </w:tc>
        <w:tc>
          <w:tcPr>
            <w:tcW w:w="1548" w:type="dxa"/>
          </w:tcPr>
          <w:p w:rsidR="00CD198A" w:rsidRDefault="00CD198A">
            <w:pPr>
              <w:pStyle w:val="TableBodyText"/>
            </w:pPr>
          </w:p>
        </w:tc>
        <w:tc>
          <w:tcPr>
            <w:tcW w:w="2322" w:type="dxa"/>
          </w:tcPr>
          <w:p w:rsidR="00CD198A" w:rsidRDefault="0004023B">
            <w:pPr>
              <w:pStyle w:val="TableBodyText"/>
            </w:pPr>
            <w:r>
              <w:t>SPGET_UIDRESOURCE</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PidTagStoreEntryId</w:t>
            </w:r>
          </w:p>
        </w:tc>
        <w:tc>
          <w:tcPr>
            <w:tcW w:w="1548" w:type="dxa"/>
          </w:tcPr>
          <w:p w:rsidR="00CD198A" w:rsidRDefault="00CD198A">
            <w:pPr>
              <w:pStyle w:val="TableBodyText"/>
            </w:pPr>
          </w:p>
        </w:tc>
        <w:tc>
          <w:tcPr>
            <w:tcW w:w="2322" w:type="dxa"/>
          </w:tcPr>
          <w:p w:rsidR="00CD198A" w:rsidRDefault="0004023B">
            <w:pPr>
              <w:pStyle w:val="TableBodyText"/>
            </w:pPr>
            <w:r>
              <w:t>SPGET_STOREEID</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PidTagObjectType</w:t>
            </w:r>
          </w:p>
        </w:tc>
        <w:tc>
          <w:tcPr>
            <w:tcW w:w="1548" w:type="dxa"/>
          </w:tcPr>
          <w:p w:rsidR="00CD198A" w:rsidRDefault="0004023B">
            <w:pPr>
              <w:pStyle w:val="TableBodyText"/>
            </w:pPr>
            <w:r>
              <w:t>nid</w:t>
            </w:r>
          </w:p>
        </w:tc>
        <w:tc>
          <w:tcPr>
            <w:tcW w:w="2322" w:type="dxa"/>
          </w:tcPr>
          <w:p w:rsidR="00CD198A" w:rsidRDefault="0004023B">
            <w:pPr>
              <w:pStyle w:val="TableBodyText"/>
            </w:pPr>
            <w:r>
              <w:t>SPGET_OBJECTTYPE</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PidTagEntryId</w:t>
            </w:r>
          </w:p>
        </w:tc>
        <w:tc>
          <w:tcPr>
            <w:tcW w:w="1548" w:type="dxa"/>
          </w:tcPr>
          <w:p w:rsidR="00CD198A" w:rsidRDefault="0004023B">
            <w:pPr>
              <w:pStyle w:val="TableBodyText"/>
            </w:pPr>
            <w:r>
              <w:t>nid</w:t>
            </w:r>
          </w:p>
        </w:tc>
        <w:tc>
          <w:tcPr>
            <w:tcW w:w="2322" w:type="dxa"/>
          </w:tcPr>
          <w:p w:rsidR="00CD198A" w:rsidRDefault="0004023B">
            <w:pPr>
              <w:pStyle w:val="TableBodyText"/>
            </w:pPr>
            <w:r>
              <w:t>SPGET_EID</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PidTagBody</w:t>
            </w:r>
          </w:p>
        </w:tc>
        <w:tc>
          <w:tcPr>
            <w:tcW w:w="1548" w:type="dxa"/>
          </w:tcPr>
          <w:p w:rsidR="00CD198A" w:rsidRDefault="00CD198A">
            <w:pPr>
              <w:pStyle w:val="TableBodyText"/>
            </w:pPr>
          </w:p>
        </w:tc>
        <w:tc>
          <w:tcPr>
            <w:tcW w:w="2322" w:type="dxa"/>
          </w:tcPr>
          <w:p w:rsidR="00CD198A" w:rsidRDefault="0004023B">
            <w:pPr>
              <w:pStyle w:val="TableBodyText"/>
            </w:pPr>
            <w:r>
              <w:t>SPGET_BB_BODY</w:t>
            </w:r>
          </w:p>
        </w:tc>
        <w:tc>
          <w:tcPr>
            <w:tcW w:w="1192" w:type="dxa"/>
          </w:tcPr>
          <w:p w:rsidR="00CD198A" w:rsidRDefault="0004023B">
            <w:pPr>
              <w:pStyle w:val="TableBodyText"/>
            </w:pPr>
            <w:r>
              <w:t>SPSET_BBB</w:t>
            </w:r>
          </w:p>
        </w:tc>
        <w:tc>
          <w:tcPr>
            <w:tcW w:w="673"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78" w:type="dxa"/>
          </w:tcPr>
          <w:p w:rsidR="00CD198A" w:rsidRDefault="0004023B">
            <w:pPr>
              <w:pStyle w:val="TableBodyText"/>
              <w:rPr>
                <w:b/>
              </w:rPr>
            </w:pPr>
            <w:r>
              <w:rPr>
                <w:b/>
              </w:rPr>
              <w:t>PidTagRtfSyncBodyCrc</w:t>
            </w:r>
          </w:p>
        </w:tc>
        <w:tc>
          <w:tcPr>
            <w:tcW w:w="1548" w:type="dxa"/>
          </w:tcPr>
          <w:p w:rsidR="00CD198A" w:rsidRDefault="00CD198A">
            <w:pPr>
              <w:pStyle w:val="TableBodyText"/>
            </w:pPr>
          </w:p>
        </w:tc>
        <w:tc>
          <w:tcPr>
            <w:tcW w:w="2322" w:type="dxa"/>
          </w:tcPr>
          <w:p w:rsidR="00CD198A" w:rsidRDefault="0004023B">
            <w:pPr>
              <w:pStyle w:val="TableBodyText"/>
            </w:pPr>
            <w:r>
              <w:t>SPGET_RTF_AUX</w:t>
            </w:r>
          </w:p>
        </w:tc>
        <w:tc>
          <w:tcPr>
            <w:tcW w:w="1192" w:type="dxa"/>
          </w:tcPr>
          <w:p w:rsidR="00CD198A" w:rsidRDefault="0004023B">
            <w:pPr>
              <w:pStyle w:val="TableBodyText"/>
            </w:pPr>
            <w:r>
              <w:t>SPSET_RA</w:t>
            </w:r>
          </w:p>
        </w:tc>
        <w:tc>
          <w:tcPr>
            <w:tcW w:w="673"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PidTagRtfSyncBodyCount</w:t>
            </w:r>
          </w:p>
        </w:tc>
        <w:tc>
          <w:tcPr>
            <w:tcW w:w="1548" w:type="dxa"/>
          </w:tcPr>
          <w:p w:rsidR="00CD198A" w:rsidRDefault="00CD198A">
            <w:pPr>
              <w:pStyle w:val="TableBodyText"/>
            </w:pPr>
          </w:p>
        </w:tc>
        <w:tc>
          <w:tcPr>
            <w:tcW w:w="2322" w:type="dxa"/>
          </w:tcPr>
          <w:p w:rsidR="00CD198A" w:rsidRDefault="0004023B">
            <w:pPr>
              <w:pStyle w:val="TableBodyText"/>
            </w:pPr>
            <w:r>
              <w:t>SPGET_RTF_AUX</w:t>
            </w:r>
          </w:p>
        </w:tc>
        <w:tc>
          <w:tcPr>
            <w:tcW w:w="1192" w:type="dxa"/>
          </w:tcPr>
          <w:p w:rsidR="00CD198A" w:rsidRDefault="0004023B">
            <w:pPr>
              <w:pStyle w:val="TableBodyText"/>
            </w:pPr>
            <w:r>
              <w:t>SPSET_RA</w:t>
            </w:r>
          </w:p>
        </w:tc>
        <w:tc>
          <w:tcPr>
            <w:tcW w:w="673" w:type="dxa"/>
          </w:tcPr>
          <w:p w:rsidR="00CD198A" w:rsidRDefault="0004023B">
            <w:pPr>
              <w:pStyle w:val="TableBodyText"/>
            </w:pPr>
            <w:r>
              <w:t>DEL_3</w:t>
            </w:r>
          </w:p>
        </w:tc>
        <w:tc>
          <w:tcPr>
            <w:tcW w:w="763" w:type="dxa"/>
          </w:tcPr>
          <w:p w:rsidR="00CD198A" w:rsidRDefault="0004023B">
            <w:pPr>
              <w:pStyle w:val="TableBodyText"/>
            </w:pPr>
            <w:r>
              <w:t xml:space="preserve">NEVER </w:t>
            </w:r>
          </w:p>
        </w:tc>
      </w:tr>
      <w:tr w:rsidR="00CD198A" w:rsidTr="00CD198A">
        <w:tc>
          <w:tcPr>
            <w:tcW w:w="3078" w:type="dxa"/>
          </w:tcPr>
          <w:p w:rsidR="00CD198A" w:rsidRDefault="0004023B">
            <w:pPr>
              <w:pStyle w:val="TableBodyText"/>
              <w:rPr>
                <w:b/>
              </w:rPr>
            </w:pPr>
            <w:r>
              <w:rPr>
                <w:b/>
              </w:rPr>
              <w:t>PidTagRtfSyncBodyTag</w:t>
            </w:r>
          </w:p>
        </w:tc>
        <w:tc>
          <w:tcPr>
            <w:tcW w:w="1548" w:type="dxa"/>
          </w:tcPr>
          <w:p w:rsidR="00CD198A" w:rsidRDefault="00CD198A">
            <w:pPr>
              <w:pStyle w:val="TableBodyText"/>
            </w:pPr>
          </w:p>
        </w:tc>
        <w:tc>
          <w:tcPr>
            <w:tcW w:w="2322" w:type="dxa"/>
          </w:tcPr>
          <w:p w:rsidR="00CD198A" w:rsidRDefault="0004023B">
            <w:pPr>
              <w:pStyle w:val="TableBodyText"/>
            </w:pPr>
            <w:r>
              <w:t>SPGET_RTF_AUX</w:t>
            </w:r>
          </w:p>
        </w:tc>
        <w:tc>
          <w:tcPr>
            <w:tcW w:w="1192" w:type="dxa"/>
          </w:tcPr>
          <w:p w:rsidR="00CD198A" w:rsidRDefault="0004023B">
            <w:pPr>
              <w:pStyle w:val="TableBodyText"/>
            </w:pPr>
            <w:r>
              <w:t>SPSET_RA</w:t>
            </w:r>
          </w:p>
        </w:tc>
        <w:tc>
          <w:tcPr>
            <w:tcW w:w="673"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PidTagRtfCompressed</w:t>
            </w:r>
          </w:p>
        </w:tc>
        <w:tc>
          <w:tcPr>
            <w:tcW w:w="1548" w:type="dxa"/>
          </w:tcPr>
          <w:p w:rsidR="00CD198A" w:rsidRDefault="00CD198A">
            <w:pPr>
              <w:pStyle w:val="TableBodyText"/>
            </w:pPr>
          </w:p>
        </w:tc>
        <w:tc>
          <w:tcPr>
            <w:tcW w:w="2322" w:type="dxa"/>
          </w:tcPr>
          <w:p w:rsidR="00CD198A" w:rsidRDefault="0004023B">
            <w:pPr>
              <w:pStyle w:val="TableBodyText"/>
            </w:pPr>
            <w:r>
              <w:t>SPGET_BB_BODY</w:t>
            </w:r>
          </w:p>
        </w:tc>
        <w:tc>
          <w:tcPr>
            <w:tcW w:w="1192" w:type="dxa"/>
          </w:tcPr>
          <w:p w:rsidR="00CD198A" w:rsidRDefault="0004023B">
            <w:pPr>
              <w:pStyle w:val="TableBodyText"/>
            </w:pPr>
            <w:r>
              <w:t>SPSET_BBB</w:t>
            </w:r>
          </w:p>
        </w:tc>
        <w:tc>
          <w:tcPr>
            <w:tcW w:w="673"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78" w:type="dxa"/>
          </w:tcPr>
          <w:p w:rsidR="00CD198A" w:rsidRDefault="0004023B">
            <w:pPr>
              <w:pStyle w:val="TableBodyText"/>
              <w:rPr>
                <w:b/>
              </w:rPr>
            </w:pPr>
            <w:r>
              <w:rPr>
                <w:b/>
              </w:rPr>
              <w:t>PidTagRtfSyncPrefixCount</w:t>
            </w:r>
          </w:p>
        </w:tc>
        <w:tc>
          <w:tcPr>
            <w:tcW w:w="1548" w:type="dxa"/>
          </w:tcPr>
          <w:p w:rsidR="00CD198A" w:rsidRDefault="00CD198A">
            <w:pPr>
              <w:pStyle w:val="TableBodyText"/>
            </w:pPr>
          </w:p>
        </w:tc>
        <w:tc>
          <w:tcPr>
            <w:tcW w:w="2322" w:type="dxa"/>
          </w:tcPr>
          <w:p w:rsidR="00CD198A" w:rsidRDefault="0004023B">
            <w:pPr>
              <w:pStyle w:val="TableBodyText"/>
            </w:pPr>
            <w:r>
              <w:t>SPGET_RTF_AUX</w:t>
            </w:r>
          </w:p>
        </w:tc>
        <w:tc>
          <w:tcPr>
            <w:tcW w:w="1192" w:type="dxa"/>
          </w:tcPr>
          <w:p w:rsidR="00CD198A" w:rsidRDefault="0004023B">
            <w:pPr>
              <w:pStyle w:val="TableBodyText"/>
            </w:pPr>
            <w:r>
              <w:t>SPSET_RA</w:t>
            </w:r>
          </w:p>
        </w:tc>
        <w:tc>
          <w:tcPr>
            <w:tcW w:w="673"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PidTagRtfSyncTrailingCount</w:t>
            </w:r>
          </w:p>
        </w:tc>
        <w:tc>
          <w:tcPr>
            <w:tcW w:w="1548" w:type="dxa"/>
          </w:tcPr>
          <w:p w:rsidR="00CD198A" w:rsidRDefault="00CD198A">
            <w:pPr>
              <w:pStyle w:val="TableBodyText"/>
            </w:pPr>
          </w:p>
        </w:tc>
        <w:tc>
          <w:tcPr>
            <w:tcW w:w="2322" w:type="dxa"/>
          </w:tcPr>
          <w:p w:rsidR="00CD198A" w:rsidRDefault="0004023B">
            <w:pPr>
              <w:pStyle w:val="TableBodyText"/>
            </w:pPr>
            <w:r>
              <w:t>SPGET_RTF_AUX</w:t>
            </w:r>
          </w:p>
        </w:tc>
        <w:tc>
          <w:tcPr>
            <w:tcW w:w="1192" w:type="dxa"/>
          </w:tcPr>
          <w:p w:rsidR="00CD198A" w:rsidRDefault="0004023B">
            <w:pPr>
              <w:pStyle w:val="TableBodyText"/>
            </w:pPr>
            <w:r>
              <w:t>SPSET_RA</w:t>
            </w:r>
          </w:p>
        </w:tc>
        <w:tc>
          <w:tcPr>
            <w:tcW w:w="673" w:type="dxa"/>
          </w:tcPr>
          <w:p w:rsidR="00CD198A" w:rsidRDefault="0004023B">
            <w:pPr>
              <w:pStyle w:val="TableBodyText"/>
            </w:pPr>
            <w:r>
              <w:t>DEL_3</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lastRenderedPageBreak/>
              <w:t>PidTagBodyHtml (ANSI ONLY)</w:t>
            </w:r>
          </w:p>
        </w:tc>
        <w:tc>
          <w:tcPr>
            <w:tcW w:w="1548" w:type="dxa"/>
          </w:tcPr>
          <w:p w:rsidR="00CD198A" w:rsidRDefault="0004023B">
            <w:pPr>
              <w:pStyle w:val="TableBodyText"/>
            </w:pPr>
            <w:r>
              <w:t>PidTagHtml</w:t>
            </w:r>
          </w:p>
        </w:tc>
        <w:tc>
          <w:tcPr>
            <w:tcW w:w="2322" w:type="dxa"/>
          </w:tcPr>
          <w:p w:rsidR="00CD198A" w:rsidRDefault="0004023B">
            <w:pPr>
              <w:pStyle w:val="TableBodyText"/>
            </w:pPr>
            <w:r>
              <w:t>SPGET_BODYHTMLA</w:t>
            </w:r>
          </w:p>
        </w:tc>
        <w:tc>
          <w:tcPr>
            <w:tcW w:w="1192" w:type="dxa"/>
          </w:tcPr>
          <w:p w:rsidR="00CD198A" w:rsidRDefault="0004023B">
            <w:pPr>
              <w:pStyle w:val="TableBodyText"/>
            </w:pPr>
            <w:r>
              <w:t>SPSET_BBB</w:t>
            </w:r>
          </w:p>
        </w:tc>
        <w:tc>
          <w:tcPr>
            <w:tcW w:w="673"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78" w:type="dxa"/>
          </w:tcPr>
          <w:p w:rsidR="00CD198A" w:rsidRDefault="0004023B">
            <w:pPr>
              <w:pStyle w:val="TableBodyText"/>
              <w:rPr>
                <w:b/>
              </w:rPr>
            </w:pPr>
            <w:r>
              <w:rPr>
                <w:b/>
              </w:rPr>
              <w:t>PidTagHtml</w:t>
            </w:r>
          </w:p>
        </w:tc>
        <w:tc>
          <w:tcPr>
            <w:tcW w:w="1548" w:type="dxa"/>
          </w:tcPr>
          <w:p w:rsidR="00CD198A" w:rsidRDefault="00CD198A">
            <w:pPr>
              <w:pStyle w:val="TableBodyText"/>
            </w:pPr>
          </w:p>
        </w:tc>
        <w:tc>
          <w:tcPr>
            <w:tcW w:w="2322" w:type="dxa"/>
          </w:tcPr>
          <w:p w:rsidR="00CD198A" w:rsidRDefault="0004023B">
            <w:pPr>
              <w:pStyle w:val="TableBodyText"/>
            </w:pPr>
            <w:r>
              <w:t>SPGET_BB_BODY</w:t>
            </w:r>
          </w:p>
        </w:tc>
        <w:tc>
          <w:tcPr>
            <w:tcW w:w="1192" w:type="dxa"/>
          </w:tcPr>
          <w:p w:rsidR="00CD198A" w:rsidRDefault="0004023B">
            <w:pPr>
              <w:pStyle w:val="TableBodyText"/>
            </w:pPr>
            <w:r>
              <w:t>SPSET_BBB</w:t>
            </w:r>
          </w:p>
        </w:tc>
        <w:tc>
          <w:tcPr>
            <w:tcW w:w="673" w:type="dxa"/>
          </w:tcPr>
          <w:p w:rsidR="00CD198A" w:rsidRDefault="0004023B">
            <w:pPr>
              <w:pStyle w:val="TableBodyText"/>
            </w:pPr>
            <w:r>
              <w:t>DEL_2</w:t>
            </w:r>
          </w:p>
        </w:tc>
        <w:tc>
          <w:tcPr>
            <w:tcW w:w="763" w:type="dxa"/>
          </w:tcPr>
          <w:p w:rsidR="00CD198A" w:rsidRDefault="0004023B">
            <w:pPr>
              <w:pStyle w:val="TableBodyText"/>
            </w:pPr>
            <w:r>
              <w:t>BODY</w:t>
            </w:r>
          </w:p>
        </w:tc>
      </w:tr>
      <w:tr w:rsidR="00CD198A" w:rsidTr="00CD198A">
        <w:tc>
          <w:tcPr>
            <w:tcW w:w="3078" w:type="dxa"/>
          </w:tcPr>
          <w:p w:rsidR="00CD198A" w:rsidRDefault="0004023B">
            <w:pPr>
              <w:pStyle w:val="TableBodyText"/>
              <w:rPr>
                <w:b/>
              </w:rPr>
            </w:pPr>
            <w:r>
              <w:rPr>
                <w:b/>
              </w:rPr>
              <w:t>PidTagCreationTime</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PidTagLastModificationTime</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PidTagSearchKey</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PidTagConversationId</w:t>
            </w:r>
          </w:p>
        </w:tc>
        <w:tc>
          <w:tcPr>
            <w:tcW w:w="1548" w:type="dxa"/>
          </w:tcPr>
          <w:p w:rsidR="00CD198A" w:rsidRDefault="00CD198A">
            <w:pPr>
              <w:pStyle w:val="TableBodyText"/>
            </w:pPr>
          </w:p>
        </w:tc>
        <w:tc>
          <w:tcPr>
            <w:tcW w:w="2322" w:type="dxa"/>
          </w:tcPr>
          <w:p w:rsidR="00CD198A" w:rsidRDefault="0004023B">
            <w:pPr>
              <w:pStyle w:val="TableBodyText"/>
            </w:pPr>
            <w:r>
              <w:t>SPGET_CONVERSATION_ID</w:t>
            </w:r>
          </w:p>
        </w:tc>
        <w:tc>
          <w:tcPr>
            <w:tcW w:w="1192" w:type="dxa"/>
          </w:tcPr>
          <w:p w:rsidR="00CD198A" w:rsidRDefault="0004023B">
            <w:pPr>
              <w:pStyle w:val="TableBodyText"/>
            </w:pPr>
            <w:r>
              <w:t>N</w:t>
            </w:r>
          </w:p>
        </w:tc>
        <w:tc>
          <w:tcPr>
            <w:tcW w:w="673"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PidTagConversationIndexTracking</w:t>
            </w:r>
          </w:p>
        </w:tc>
        <w:tc>
          <w:tcPr>
            <w:tcW w:w="1548" w:type="dxa"/>
          </w:tcPr>
          <w:p w:rsidR="00CD198A" w:rsidRDefault="00CD198A">
            <w:pPr>
              <w:pStyle w:val="TableBodyText"/>
            </w:pPr>
          </w:p>
        </w:tc>
        <w:tc>
          <w:tcPr>
            <w:tcW w:w="2322" w:type="dxa"/>
          </w:tcPr>
          <w:p w:rsidR="00CD198A" w:rsidRDefault="0004023B">
            <w:pPr>
              <w:pStyle w:val="TableBodyText"/>
            </w:pPr>
            <w:r>
              <w:t>PC</w:t>
            </w:r>
          </w:p>
        </w:tc>
        <w:tc>
          <w:tcPr>
            <w:tcW w:w="1192" w:type="dxa"/>
          </w:tcPr>
          <w:p w:rsidR="00CD198A" w:rsidRDefault="0004023B">
            <w:pPr>
              <w:pStyle w:val="TableBodyText"/>
            </w:pPr>
            <w:r>
              <w:t>SPSET_CID</w:t>
            </w:r>
          </w:p>
        </w:tc>
        <w:tc>
          <w:tcPr>
            <w:tcW w:w="673" w:type="dxa"/>
          </w:tcPr>
          <w:p w:rsidR="00CD198A" w:rsidRDefault="0004023B">
            <w:pPr>
              <w:pStyle w:val="TableBodyText"/>
            </w:pPr>
            <w:r>
              <w:t>DEL_5</w:t>
            </w:r>
          </w:p>
        </w:tc>
        <w:tc>
          <w:tcPr>
            <w:tcW w:w="763" w:type="dxa"/>
          </w:tcPr>
          <w:p w:rsidR="00CD198A" w:rsidRDefault="0004023B">
            <w:pPr>
              <w:pStyle w:val="TableBodyText"/>
            </w:pPr>
            <w:r>
              <w:t>ALLOW</w:t>
            </w:r>
          </w:p>
        </w:tc>
      </w:tr>
      <w:tr w:rsidR="00CD198A" w:rsidTr="00CD198A">
        <w:tc>
          <w:tcPr>
            <w:tcW w:w="3078" w:type="dxa"/>
          </w:tcPr>
          <w:p w:rsidR="00CD198A" w:rsidRDefault="0004023B">
            <w:pPr>
              <w:pStyle w:val="TableBodyText"/>
              <w:rPr>
                <w:b/>
              </w:rPr>
            </w:pPr>
            <w:r>
              <w:rPr>
                <w:b/>
              </w:rPr>
              <w:t>PidTagStoreProvider</w:t>
            </w:r>
          </w:p>
        </w:tc>
        <w:tc>
          <w:tcPr>
            <w:tcW w:w="1548" w:type="dxa"/>
          </w:tcPr>
          <w:p w:rsidR="00CD198A" w:rsidRDefault="00CD198A">
            <w:pPr>
              <w:pStyle w:val="TableBodyText"/>
            </w:pPr>
          </w:p>
        </w:tc>
        <w:tc>
          <w:tcPr>
            <w:tcW w:w="2322" w:type="dxa"/>
          </w:tcPr>
          <w:p w:rsidR="00CD198A" w:rsidRDefault="0004023B">
            <w:pPr>
              <w:pStyle w:val="TableBodyText"/>
            </w:pPr>
            <w:r>
              <w:t>SPGET_UIDPROVIDER</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078" w:type="dxa"/>
          </w:tcPr>
          <w:p w:rsidR="00CD198A" w:rsidRDefault="0004023B">
            <w:pPr>
              <w:pStyle w:val="TableBodyText"/>
              <w:rPr>
                <w:b/>
              </w:rPr>
            </w:pPr>
            <w:r>
              <w:rPr>
                <w:b/>
              </w:rPr>
              <w:t>PidTagContentFilterSpamConfidenceLevel</w:t>
            </w:r>
          </w:p>
        </w:tc>
        <w:tc>
          <w:tcPr>
            <w:tcW w:w="1548" w:type="dxa"/>
          </w:tcPr>
          <w:p w:rsidR="00CD198A" w:rsidRDefault="00CD198A">
            <w:pPr>
              <w:pStyle w:val="TableBodyText"/>
            </w:pPr>
          </w:p>
        </w:tc>
        <w:tc>
          <w:tcPr>
            <w:tcW w:w="2322" w:type="dxa"/>
          </w:tcPr>
          <w:p w:rsidR="00CD198A" w:rsidRDefault="0004023B">
            <w:pPr>
              <w:pStyle w:val="TableBodyText"/>
            </w:pPr>
            <w:r>
              <w:t>SPGET_CONTENT_FILTER_SCL</w:t>
            </w:r>
          </w:p>
        </w:tc>
        <w:tc>
          <w:tcPr>
            <w:tcW w:w="1192" w:type="dxa"/>
          </w:tcPr>
          <w:p w:rsidR="00CD198A" w:rsidRDefault="0004023B">
            <w:pPr>
              <w:pStyle w:val="TableBodyText"/>
            </w:pPr>
            <w:r>
              <w:t>N</w:t>
            </w:r>
          </w:p>
        </w:tc>
        <w:tc>
          <w:tcPr>
            <w:tcW w:w="673" w:type="dxa"/>
          </w:tcPr>
          <w:p w:rsidR="00CD198A" w:rsidRDefault="0004023B">
            <w:pPr>
              <w:pStyle w:val="TableBodyText"/>
            </w:pPr>
            <w:r>
              <w:t>PC</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PidTagSecureSubmitFlags</w:t>
            </w:r>
          </w:p>
        </w:tc>
        <w:tc>
          <w:tcPr>
            <w:tcW w:w="1548" w:type="dxa"/>
          </w:tcPr>
          <w:p w:rsidR="00CD198A" w:rsidRDefault="00CD198A">
            <w:pPr>
              <w:pStyle w:val="TableBodyText"/>
            </w:pPr>
          </w:p>
        </w:tc>
        <w:tc>
          <w:tcPr>
            <w:tcW w:w="2322" w:type="dxa"/>
          </w:tcPr>
          <w:p w:rsidR="00CD198A" w:rsidRDefault="0004023B">
            <w:pPr>
              <w:pStyle w:val="TableBodyText"/>
            </w:pPr>
            <w:r>
              <w:t>SPGET_SECURE_SUBMIT_FLAGS</w:t>
            </w:r>
          </w:p>
        </w:tc>
        <w:tc>
          <w:tcPr>
            <w:tcW w:w="1192" w:type="dxa"/>
          </w:tcPr>
          <w:p w:rsidR="00CD198A" w:rsidRDefault="0004023B">
            <w:pPr>
              <w:pStyle w:val="TableBodyText"/>
            </w:pPr>
            <w:r>
              <w:t>N</w:t>
            </w:r>
          </w:p>
        </w:tc>
        <w:tc>
          <w:tcPr>
            <w:tcW w:w="673" w:type="dxa"/>
          </w:tcPr>
          <w:p w:rsidR="00CD198A" w:rsidRDefault="0004023B">
            <w:pPr>
              <w:pStyle w:val="TableBodyText"/>
            </w:pPr>
            <w:r>
              <w:t>PC</w:t>
            </w:r>
          </w:p>
        </w:tc>
        <w:tc>
          <w:tcPr>
            <w:tcW w:w="763" w:type="dxa"/>
          </w:tcPr>
          <w:p w:rsidR="00CD198A" w:rsidRDefault="0004023B">
            <w:pPr>
              <w:pStyle w:val="TableBodyText"/>
            </w:pPr>
            <w:r>
              <w:t>NEVER</w:t>
            </w:r>
          </w:p>
        </w:tc>
      </w:tr>
      <w:tr w:rsidR="00CD198A" w:rsidTr="00CD198A">
        <w:tc>
          <w:tcPr>
            <w:tcW w:w="3078" w:type="dxa"/>
          </w:tcPr>
          <w:p w:rsidR="00CD198A" w:rsidRDefault="0004023B">
            <w:pPr>
              <w:pStyle w:val="TableBodyText"/>
              <w:rPr>
                <w:b/>
              </w:rPr>
            </w:pPr>
            <w:r>
              <w:rPr>
                <w:b/>
              </w:rPr>
              <w:t>PidTagPstBestBodyProptag</w:t>
            </w:r>
          </w:p>
        </w:tc>
        <w:tc>
          <w:tcPr>
            <w:tcW w:w="1548" w:type="dxa"/>
          </w:tcPr>
          <w:p w:rsidR="00CD198A" w:rsidRDefault="00CD198A">
            <w:pPr>
              <w:pStyle w:val="TableBodyText"/>
            </w:pPr>
          </w:p>
        </w:tc>
        <w:tc>
          <w:tcPr>
            <w:tcW w:w="2322" w:type="dxa"/>
          </w:tcPr>
          <w:p w:rsidR="00CD198A" w:rsidRDefault="0004023B">
            <w:pPr>
              <w:pStyle w:val="TableBodyText"/>
            </w:pPr>
            <w:r>
              <w:t>SPGET_BB_PROPTAG</w:t>
            </w:r>
          </w:p>
        </w:tc>
        <w:tc>
          <w:tcPr>
            <w:tcW w:w="1192"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NEVER</w:t>
            </w:r>
          </w:p>
        </w:tc>
      </w:tr>
    </w:tbl>
    <w:p w:rsidR="00CD198A" w:rsidRDefault="00CD198A"/>
    <w:p w:rsidR="00CD198A" w:rsidRDefault="0004023B">
      <w:pPr>
        <w:pStyle w:val="Heading4"/>
      </w:pPr>
      <w:bookmarkStart w:id="428" w:name="section_457927079db443e597fca54bd56146b1"/>
      <w:bookmarkStart w:id="429" w:name="_Toc190324550"/>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CD198A" w:rsidRDefault="0004023B">
      <w:r>
        <w:t>The following are the calculated properties defined under t</w:t>
      </w:r>
      <w:r>
        <w:t xml:space="preserve">he </w:t>
      </w:r>
      <w:hyperlink w:anchor="gt_6ab4cacc-0e1a-4843-b9e5-4f1fee5a695a">
        <w:r>
          <w:rPr>
            <w:rStyle w:val="HyperlinkGreen"/>
            <w:b/>
          </w:rPr>
          <w:t>Attachment object</w:t>
        </w:r>
      </w:hyperlink>
      <w:r>
        <w:t>.</w:t>
      </w:r>
    </w:p>
    <w:p w:rsidR="00CD198A" w:rsidRDefault="0004023B">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3519" w:type="dxa"/>
          </w:tcPr>
          <w:p w:rsidR="00CD198A" w:rsidRDefault="0004023B">
            <w:pPr>
              <w:pStyle w:val="TableHeaderText"/>
            </w:pPr>
            <w:r>
              <w:t>Property tag</w:t>
            </w:r>
          </w:p>
        </w:tc>
        <w:tc>
          <w:tcPr>
            <w:tcW w:w="1841" w:type="dxa"/>
          </w:tcPr>
          <w:p w:rsidR="00CD198A" w:rsidRDefault="0004023B">
            <w:pPr>
              <w:pStyle w:val="TableHeaderText"/>
            </w:pPr>
            <w:r>
              <w:t>Base tag</w:t>
            </w:r>
          </w:p>
        </w:tc>
        <w:tc>
          <w:tcPr>
            <w:tcW w:w="2299" w:type="dxa"/>
          </w:tcPr>
          <w:p w:rsidR="00CD198A" w:rsidRDefault="0004023B">
            <w:pPr>
              <w:pStyle w:val="TableHeaderText"/>
            </w:pPr>
            <w:r>
              <w:t>Get behavior</w:t>
            </w:r>
          </w:p>
        </w:tc>
        <w:tc>
          <w:tcPr>
            <w:tcW w:w="481" w:type="dxa"/>
          </w:tcPr>
          <w:p w:rsidR="00CD198A" w:rsidRDefault="0004023B">
            <w:pPr>
              <w:pStyle w:val="TableHeaderText"/>
            </w:pPr>
            <w:r>
              <w:t>Set</w:t>
            </w:r>
          </w:p>
        </w:tc>
        <w:tc>
          <w:tcPr>
            <w:tcW w:w="673" w:type="dxa"/>
          </w:tcPr>
          <w:p w:rsidR="00CD198A" w:rsidRDefault="0004023B">
            <w:pPr>
              <w:pStyle w:val="TableHeaderText"/>
            </w:pPr>
            <w:r>
              <w:t>Delete</w:t>
            </w:r>
          </w:p>
        </w:tc>
        <w:tc>
          <w:tcPr>
            <w:tcW w:w="763" w:type="dxa"/>
          </w:tcPr>
          <w:p w:rsidR="00CD198A" w:rsidRDefault="0004023B">
            <w:pPr>
              <w:pStyle w:val="TableHeaderText"/>
            </w:pPr>
            <w:r>
              <w:t>List</w:t>
            </w:r>
          </w:p>
        </w:tc>
      </w:tr>
      <w:tr w:rsidR="00CD198A" w:rsidTr="00CD198A">
        <w:tc>
          <w:tcPr>
            <w:tcW w:w="3519" w:type="dxa"/>
          </w:tcPr>
          <w:p w:rsidR="00CD198A" w:rsidRDefault="0004023B">
            <w:pPr>
              <w:pStyle w:val="TableBodyText"/>
              <w:rPr>
                <w:b/>
              </w:rPr>
            </w:pPr>
            <w:r>
              <w:rPr>
                <w:b/>
              </w:rPr>
              <w:t>PidTagAttachSize</w:t>
            </w:r>
          </w:p>
        </w:tc>
        <w:tc>
          <w:tcPr>
            <w:tcW w:w="1841" w:type="dxa"/>
          </w:tcPr>
          <w:p w:rsidR="00CD198A" w:rsidRDefault="00CD198A">
            <w:pPr>
              <w:pStyle w:val="TableBodyText"/>
            </w:pPr>
          </w:p>
        </w:tc>
        <w:tc>
          <w:tcPr>
            <w:tcW w:w="2299" w:type="dxa"/>
          </w:tcPr>
          <w:p w:rsidR="00CD198A" w:rsidRDefault="0004023B">
            <w:pPr>
              <w:pStyle w:val="TableBodyText"/>
            </w:pPr>
            <w:r>
              <w:t>PC</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519" w:type="dxa"/>
          </w:tcPr>
          <w:p w:rsidR="00CD198A" w:rsidRDefault="0004023B">
            <w:pPr>
              <w:pStyle w:val="TableBodyText"/>
              <w:rPr>
                <w:b/>
              </w:rPr>
            </w:pPr>
            <w:r>
              <w:rPr>
                <w:b/>
              </w:rPr>
              <w:t>PidTagAttachNumber</w:t>
            </w:r>
          </w:p>
        </w:tc>
        <w:tc>
          <w:tcPr>
            <w:tcW w:w="1841" w:type="dxa"/>
          </w:tcPr>
          <w:p w:rsidR="00CD198A" w:rsidRDefault="0004023B">
            <w:pPr>
              <w:pStyle w:val="TableBodyText"/>
            </w:pPr>
            <w:r>
              <w:t>nid</w:t>
            </w:r>
          </w:p>
        </w:tc>
        <w:tc>
          <w:tcPr>
            <w:tcW w:w="2299" w:type="dxa"/>
          </w:tcPr>
          <w:p w:rsidR="00CD198A" w:rsidRDefault="0004023B">
            <w:pPr>
              <w:pStyle w:val="TableBodyText"/>
            </w:pPr>
            <w:r>
              <w:t>SPGET_LONGNID</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519" w:type="dxa"/>
          </w:tcPr>
          <w:p w:rsidR="00CD198A" w:rsidRDefault="0004023B">
            <w:pPr>
              <w:pStyle w:val="TableBodyText"/>
              <w:rPr>
                <w:b/>
              </w:rPr>
            </w:pPr>
            <w:r>
              <w:rPr>
                <w:b/>
              </w:rPr>
              <w:t>PidTagMappingSignature</w:t>
            </w:r>
          </w:p>
        </w:tc>
        <w:tc>
          <w:tcPr>
            <w:tcW w:w="1841" w:type="dxa"/>
          </w:tcPr>
          <w:p w:rsidR="00CD198A" w:rsidRDefault="00CD198A">
            <w:pPr>
              <w:pStyle w:val="TableBodyText"/>
            </w:pPr>
          </w:p>
        </w:tc>
        <w:tc>
          <w:tcPr>
            <w:tcW w:w="2299" w:type="dxa"/>
          </w:tcPr>
          <w:p w:rsidR="00CD198A" w:rsidRDefault="0004023B">
            <w:pPr>
              <w:pStyle w:val="TableBodyText"/>
            </w:pPr>
            <w:r>
              <w:t>SPGET_MAPSIG</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519" w:type="dxa"/>
          </w:tcPr>
          <w:p w:rsidR="00CD198A" w:rsidRDefault="0004023B">
            <w:pPr>
              <w:pStyle w:val="TableBodyText"/>
              <w:rPr>
                <w:b/>
              </w:rPr>
            </w:pPr>
            <w:r>
              <w:rPr>
                <w:b/>
              </w:rPr>
              <w:t>PidTagRecordKey</w:t>
            </w:r>
          </w:p>
        </w:tc>
        <w:tc>
          <w:tcPr>
            <w:tcW w:w="1841" w:type="dxa"/>
          </w:tcPr>
          <w:p w:rsidR="00CD198A" w:rsidRDefault="0004023B">
            <w:pPr>
              <w:pStyle w:val="TableBodyText"/>
            </w:pPr>
            <w:r>
              <w:t>nid</w:t>
            </w:r>
          </w:p>
        </w:tc>
        <w:tc>
          <w:tcPr>
            <w:tcW w:w="2299" w:type="dxa"/>
          </w:tcPr>
          <w:p w:rsidR="00CD198A" w:rsidRDefault="0004023B">
            <w:pPr>
              <w:pStyle w:val="TableBodyText"/>
            </w:pPr>
            <w:r>
              <w:t>SPGET_RECORDKEY</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519" w:type="dxa"/>
          </w:tcPr>
          <w:p w:rsidR="00CD198A" w:rsidRDefault="0004023B">
            <w:pPr>
              <w:pStyle w:val="TableBodyText"/>
              <w:rPr>
                <w:b/>
              </w:rPr>
            </w:pPr>
            <w:r>
              <w:rPr>
                <w:b/>
              </w:rPr>
              <w:t>PidTagStoreRecordKey</w:t>
            </w:r>
          </w:p>
        </w:tc>
        <w:tc>
          <w:tcPr>
            <w:tcW w:w="1841" w:type="dxa"/>
          </w:tcPr>
          <w:p w:rsidR="00CD198A" w:rsidRDefault="00CD198A">
            <w:pPr>
              <w:pStyle w:val="TableBodyText"/>
            </w:pPr>
          </w:p>
        </w:tc>
        <w:tc>
          <w:tcPr>
            <w:tcW w:w="2299" w:type="dxa"/>
          </w:tcPr>
          <w:p w:rsidR="00CD198A" w:rsidRDefault="0004023B">
            <w:pPr>
              <w:pStyle w:val="TableBodyText"/>
            </w:pPr>
            <w:r>
              <w:t>SPGET_UIDRESOURCE</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519" w:type="dxa"/>
          </w:tcPr>
          <w:p w:rsidR="00CD198A" w:rsidRDefault="0004023B">
            <w:pPr>
              <w:pStyle w:val="TableBodyText"/>
              <w:rPr>
                <w:b/>
              </w:rPr>
            </w:pPr>
            <w:r>
              <w:rPr>
                <w:b/>
              </w:rPr>
              <w:t>PidTagStoreEntryId</w:t>
            </w:r>
          </w:p>
        </w:tc>
        <w:tc>
          <w:tcPr>
            <w:tcW w:w="1841" w:type="dxa"/>
          </w:tcPr>
          <w:p w:rsidR="00CD198A" w:rsidRDefault="00CD198A">
            <w:pPr>
              <w:pStyle w:val="TableBodyText"/>
            </w:pPr>
          </w:p>
        </w:tc>
        <w:tc>
          <w:tcPr>
            <w:tcW w:w="2299" w:type="dxa"/>
          </w:tcPr>
          <w:p w:rsidR="00CD198A" w:rsidRDefault="0004023B">
            <w:pPr>
              <w:pStyle w:val="TableBodyText"/>
            </w:pPr>
            <w:r>
              <w:t>SPGET_STOREEID</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519" w:type="dxa"/>
          </w:tcPr>
          <w:p w:rsidR="00CD198A" w:rsidRDefault="0004023B">
            <w:pPr>
              <w:pStyle w:val="TableBodyText"/>
              <w:rPr>
                <w:b/>
              </w:rPr>
            </w:pPr>
            <w:r>
              <w:rPr>
                <w:b/>
              </w:rPr>
              <w:t>PidTagObjectType</w:t>
            </w:r>
          </w:p>
        </w:tc>
        <w:tc>
          <w:tcPr>
            <w:tcW w:w="1841" w:type="dxa"/>
          </w:tcPr>
          <w:p w:rsidR="00CD198A" w:rsidRDefault="0004023B">
            <w:pPr>
              <w:pStyle w:val="TableBodyText"/>
            </w:pPr>
            <w:r>
              <w:t>nid</w:t>
            </w:r>
          </w:p>
        </w:tc>
        <w:tc>
          <w:tcPr>
            <w:tcW w:w="2299" w:type="dxa"/>
          </w:tcPr>
          <w:p w:rsidR="00CD198A" w:rsidRDefault="0004023B">
            <w:pPr>
              <w:pStyle w:val="TableBodyText"/>
            </w:pPr>
            <w:r>
              <w:t>SPGET_OBJECTTYPE</w:t>
            </w:r>
          </w:p>
        </w:tc>
        <w:tc>
          <w:tcPr>
            <w:tcW w:w="481" w:type="dxa"/>
          </w:tcPr>
          <w:p w:rsidR="00CD198A" w:rsidRDefault="0004023B">
            <w:pPr>
              <w:pStyle w:val="TableBodyText"/>
            </w:pPr>
            <w:r>
              <w:t>N</w:t>
            </w:r>
          </w:p>
        </w:tc>
        <w:tc>
          <w:tcPr>
            <w:tcW w:w="673" w:type="dxa"/>
          </w:tcPr>
          <w:p w:rsidR="00CD198A" w:rsidRDefault="0004023B">
            <w:pPr>
              <w:pStyle w:val="TableBodyText"/>
            </w:pPr>
            <w:r>
              <w:t>N</w:t>
            </w:r>
          </w:p>
        </w:tc>
        <w:tc>
          <w:tcPr>
            <w:tcW w:w="763" w:type="dxa"/>
          </w:tcPr>
          <w:p w:rsidR="00CD198A" w:rsidRDefault="0004023B">
            <w:pPr>
              <w:pStyle w:val="TableBodyText"/>
            </w:pPr>
            <w:r>
              <w:t>ALWAYS</w:t>
            </w:r>
          </w:p>
        </w:tc>
      </w:tr>
      <w:tr w:rsidR="00CD198A" w:rsidTr="00CD198A">
        <w:tc>
          <w:tcPr>
            <w:tcW w:w="3519" w:type="dxa"/>
          </w:tcPr>
          <w:p w:rsidR="00CD198A" w:rsidRDefault="0004023B">
            <w:pPr>
              <w:pStyle w:val="TableBodyText"/>
              <w:rPr>
                <w:b/>
              </w:rPr>
            </w:pPr>
            <w:r>
              <w:rPr>
                <w:b/>
              </w:rPr>
              <w:t>PidTagAttachMethod</w:t>
            </w:r>
          </w:p>
        </w:tc>
        <w:tc>
          <w:tcPr>
            <w:tcW w:w="1841" w:type="dxa"/>
          </w:tcPr>
          <w:p w:rsidR="00CD198A" w:rsidRDefault="00CD198A">
            <w:pPr>
              <w:pStyle w:val="TableBodyText"/>
            </w:pPr>
          </w:p>
        </w:tc>
        <w:tc>
          <w:tcPr>
            <w:tcW w:w="2299" w:type="dxa"/>
          </w:tcPr>
          <w:p w:rsidR="00CD198A" w:rsidRDefault="0004023B">
            <w:pPr>
              <w:pStyle w:val="TableBodyText"/>
            </w:pPr>
            <w:r>
              <w:t>PC</w:t>
            </w:r>
          </w:p>
        </w:tc>
        <w:tc>
          <w:tcPr>
            <w:tcW w:w="481"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519" w:type="dxa"/>
          </w:tcPr>
          <w:p w:rsidR="00CD198A" w:rsidRDefault="0004023B">
            <w:pPr>
              <w:pStyle w:val="TableBodyText"/>
              <w:rPr>
                <w:b/>
              </w:rPr>
            </w:pPr>
            <w:r>
              <w:rPr>
                <w:b/>
              </w:rPr>
              <w:t>PidTagRenderingPosition</w:t>
            </w:r>
          </w:p>
        </w:tc>
        <w:tc>
          <w:tcPr>
            <w:tcW w:w="1841" w:type="dxa"/>
          </w:tcPr>
          <w:p w:rsidR="00CD198A" w:rsidRDefault="00CD198A">
            <w:pPr>
              <w:pStyle w:val="TableBodyText"/>
            </w:pPr>
          </w:p>
        </w:tc>
        <w:tc>
          <w:tcPr>
            <w:tcW w:w="2299" w:type="dxa"/>
          </w:tcPr>
          <w:p w:rsidR="00CD198A" w:rsidRDefault="0004023B">
            <w:pPr>
              <w:pStyle w:val="TableBodyText"/>
            </w:pPr>
            <w:r>
              <w:t>PC</w:t>
            </w:r>
          </w:p>
        </w:tc>
        <w:tc>
          <w:tcPr>
            <w:tcW w:w="481" w:type="dxa"/>
          </w:tcPr>
          <w:p w:rsidR="00CD198A" w:rsidRDefault="0004023B">
            <w:pPr>
              <w:pStyle w:val="TableBodyText"/>
            </w:pPr>
            <w:r>
              <w:t>PC</w:t>
            </w:r>
          </w:p>
        </w:tc>
        <w:tc>
          <w:tcPr>
            <w:tcW w:w="673" w:type="dxa"/>
          </w:tcPr>
          <w:p w:rsidR="00CD198A" w:rsidRDefault="0004023B">
            <w:pPr>
              <w:pStyle w:val="TableBodyText"/>
            </w:pPr>
            <w:r>
              <w:t>N</w:t>
            </w:r>
          </w:p>
        </w:tc>
        <w:tc>
          <w:tcPr>
            <w:tcW w:w="763" w:type="dxa"/>
          </w:tcPr>
          <w:p w:rsidR="00CD198A" w:rsidRDefault="0004023B">
            <w:pPr>
              <w:pStyle w:val="TableBodyText"/>
            </w:pPr>
            <w:r>
              <w:t>ALLOW</w:t>
            </w:r>
          </w:p>
        </w:tc>
      </w:tr>
      <w:tr w:rsidR="00CD198A" w:rsidTr="00CD198A">
        <w:tc>
          <w:tcPr>
            <w:tcW w:w="3519" w:type="dxa"/>
          </w:tcPr>
          <w:p w:rsidR="00CD198A" w:rsidRDefault="0004023B">
            <w:pPr>
              <w:pStyle w:val="TableBodyText"/>
              <w:rPr>
                <w:b/>
              </w:rPr>
            </w:pPr>
            <w:r>
              <w:rPr>
                <w:b/>
              </w:rPr>
              <w:lastRenderedPageBreak/>
              <w:t>PidTagSecureSubmitFlags</w:t>
            </w:r>
          </w:p>
        </w:tc>
        <w:tc>
          <w:tcPr>
            <w:tcW w:w="1841" w:type="dxa"/>
          </w:tcPr>
          <w:p w:rsidR="00CD198A" w:rsidRDefault="00CD198A">
            <w:pPr>
              <w:pStyle w:val="TableBodyText"/>
            </w:pPr>
          </w:p>
        </w:tc>
        <w:tc>
          <w:tcPr>
            <w:tcW w:w="2299" w:type="dxa"/>
          </w:tcPr>
          <w:p w:rsidR="00CD198A" w:rsidRDefault="0004023B">
            <w:pPr>
              <w:pStyle w:val="TableBodyText"/>
            </w:pPr>
            <w:r>
              <w:t>SPGET_SECURE_SUBMIT_FLAGS</w:t>
            </w:r>
          </w:p>
        </w:tc>
        <w:tc>
          <w:tcPr>
            <w:tcW w:w="481" w:type="dxa"/>
          </w:tcPr>
          <w:p w:rsidR="00CD198A" w:rsidRDefault="0004023B">
            <w:pPr>
              <w:pStyle w:val="TableBodyText"/>
            </w:pPr>
            <w:r>
              <w:t>N</w:t>
            </w:r>
          </w:p>
        </w:tc>
        <w:tc>
          <w:tcPr>
            <w:tcW w:w="673" w:type="dxa"/>
          </w:tcPr>
          <w:p w:rsidR="00CD198A" w:rsidRDefault="0004023B">
            <w:pPr>
              <w:pStyle w:val="TableBodyText"/>
            </w:pPr>
            <w:r>
              <w:t>PC</w:t>
            </w:r>
          </w:p>
        </w:tc>
        <w:tc>
          <w:tcPr>
            <w:tcW w:w="763" w:type="dxa"/>
          </w:tcPr>
          <w:p w:rsidR="00CD198A" w:rsidRDefault="0004023B">
            <w:pPr>
              <w:pStyle w:val="TableBodyText"/>
            </w:pPr>
            <w:r>
              <w:t>NEVER</w:t>
            </w:r>
          </w:p>
        </w:tc>
      </w:tr>
    </w:tbl>
    <w:p w:rsidR="00CD198A" w:rsidRDefault="00CD198A"/>
    <w:p w:rsidR="00CD198A" w:rsidRDefault="0004023B">
      <w:pPr>
        <w:pStyle w:val="Heading3"/>
      </w:pPr>
      <w:bookmarkStart w:id="430" w:name="section_65d31278eb814f81bc4202475236c0af"/>
      <w:bookmarkStart w:id="431" w:name="_Toc190324551"/>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CD198A" w:rsidRDefault="0004023B">
      <w:r>
        <w:t>The following are the definitions of the Get / Set / Delete / List behavior descriptors used in the preceding tables.</w:t>
      </w:r>
    </w:p>
    <w:p w:rsidR="00CD198A" w:rsidRDefault="0004023B">
      <w:pPr>
        <w:pStyle w:val="Heading4"/>
      </w:pPr>
      <w:bookmarkStart w:id="432" w:name="section_f37c529b0cd04ffd83eec286636de41a"/>
      <w:bookmarkStart w:id="433" w:name="_Toc190324552"/>
      <w:r>
        <w:t>Behavior Descri</w:t>
      </w:r>
      <w:r>
        <w:t>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w:instrText>
      </w:r>
      <w:r>
        <w:instrText xml:space="preserve">ated properties:calculated property behaviors – Behavior Descriptors for Get operations" </w:instrText>
      </w:r>
      <w:r>
        <w:fldChar w:fldCharType="end"/>
      </w:r>
    </w:p>
    <w:p w:rsidR="00CD198A" w:rsidRDefault="0004023B">
      <w:r>
        <w:t xml:space="preserve">The following is a list of Behavior Descriptors that relate to </w:t>
      </w:r>
      <w:r>
        <w:rPr>
          <w:b/>
        </w:rPr>
        <w:t>Get</w:t>
      </w:r>
      <w:r>
        <w:t xml:space="preserve"> operations used in the preceding tables, which explain how each specific calculated property is e</w:t>
      </w:r>
      <w:r>
        <w:t xml:space="preserve">valuated. In the evaluation column, the use of angle braces (&lt; &gt;) around a </w:t>
      </w:r>
      <w:hyperlink w:anchor="gt_550ffe03-4145-49d1-8370-a9906b00452c">
        <w:r>
          <w:rPr>
            <w:rStyle w:val="HyperlinkGreen"/>
            <w:b/>
          </w:rPr>
          <w:t>property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CD198A" w:rsidTr="00CD198A">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CD198A" w:rsidRDefault="0004023B">
            <w:pPr>
              <w:pStyle w:val="TableHeaderText"/>
            </w:pPr>
            <w:r>
              <w:t>Mnemonic</w:t>
            </w:r>
          </w:p>
        </w:tc>
        <w:tc>
          <w:tcPr>
            <w:tcW w:w="4410" w:type="dxa"/>
            <w:noWrap/>
            <w:hideMark/>
          </w:tcPr>
          <w:p w:rsidR="00CD198A" w:rsidRDefault="0004023B">
            <w:pPr>
              <w:pStyle w:val="TableHeaderText"/>
            </w:pPr>
            <w:r>
              <w:t>Evaluation</w:t>
            </w:r>
          </w:p>
        </w:tc>
        <w:tc>
          <w:tcPr>
            <w:tcW w:w="2700" w:type="dxa"/>
          </w:tcPr>
          <w:p w:rsidR="00CD198A" w:rsidRDefault="0004023B">
            <w:pPr>
              <w:pStyle w:val="TableHeaderText"/>
            </w:pPr>
            <w:r>
              <w:t>Input data for evaluation</w:t>
            </w:r>
          </w:p>
        </w:tc>
      </w:tr>
      <w:tr w:rsidR="00CD198A" w:rsidTr="00CD198A">
        <w:trPr>
          <w:trHeight w:val="300"/>
        </w:trPr>
        <w:tc>
          <w:tcPr>
            <w:tcW w:w="2358" w:type="dxa"/>
            <w:noWrap/>
            <w:hideMark/>
          </w:tcPr>
          <w:p w:rsidR="00CD198A" w:rsidRDefault="0004023B">
            <w:pPr>
              <w:pStyle w:val="TableBodyText"/>
            </w:pPr>
            <w:r>
              <w:t>PC</w:t>
            </w:r>
          </w:p>
        </w:tc>
        <w:tc>
          <w:tcPr>
            <w:tcW w:w="4410" w:type="dxa"/>
            <w:noWrap/>
            <w:hideMark/>
          </w:tcPr>
          <w:p w:rsidR="00CD198A" w:rsidRDefault="0004023B">
            <w:pPr>
              <w:pStyle w:val="TableBodyText"/>
            </w:pPr>
            <w:r>
              <w:t xml:space="preserve">The </w:t>
            </w:r>
            <w:r>
              <w:t>property value is loaded directly from the PC (that is, no special calculations are required). However the property has special instructions for Set, Delete, and List operations.</w:t>
            </w:r>
          </w:p>
        </w:tc>
        <w:tc>
          <w:tcPr>
            <w:tcW w:w="2700" w:type="dxa"/>
          </w:tcPr>
          <w:p w:rsidR="00CD198A" w:rsidRDefault="0004023B">
            <w:pPr>
              <w:pStyle w:val="TableBodyText"/>
            </w:pPr>
            <w:r>
              <w:t>See the Base Tag column for the underlying PC property.</w:t>
            </w:r>
          </w:p>
        </w:tc>
      </w:tr>
      <w:tr w:rsidR="00CD198A" w:rsidTr="00CD198A">
        <w:trPr>
          <w:trHeight w:val="300"/>
        </w:trPr>
        <w:tc>
          <w:tcPr>
            <w:tcW w:w="2358" w:type="dxa"/>
            <w:noWrap/>
            <w:hideMark/>
          </w:tcPr>
          <w:p w:rsidR="00CD198A" w:rsidRDefault="0004023B">
            <w:pPr>
              <w:pStyle w:val="TableBodyText"/>
            </w:pPr>
            <w:r>
              <w:t>SPGET_EID</w:t>
            </w:r>
          </w:p>
        </w:tc>
        <w:tc>
          <w:tcPr>
            <w:tcW w:w="4410" w:type="dxa"/>
            <w:noWrap/>
            <w:hideMark/>
          </w:tcPr>
          <w:p w:rsidR="00CD198A" w:rsidRDefault="0004023B">
            <w:pPr>
              <w:pStyle w:val="TableBodyText"/>
            </w:pPr>
            <w:r>
              <w:t>Returns th</w:t>
            </w:r>
            <w:r>
              <w:t xml:space="preserve">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CD198A" w:rsidRDefault="0004023B">
            <w:pPr>
              <w:pStyle w:val="TableBodyText"/>
            </w:pPr>
            <w:r>
              <w:t>Node.</w:t>
            </w:r>
            <w:r>
              <w:rPr>
                <w:b/>
              </w:rPr>
              <w:t>nid</w:t>
            </w:r>
          </w:p>
        </w:tc>
      </w:tr>
      <w:tr w:rsidR="00CD198A" w:rsidTr="00CD198A">
        <w:trPr>
          <w:trHeight w:val="300"/>
        </w:trPr>
        <w:tc>
          <w:tcPr>
            <w:tcW w:w="2358" w:type="dxa"/>
            <w:noWrap/>
            <w:hideMark/>
          </w:tcPr>
          <w:p w:rsidR="00CD198A" w:rsidRDefault="0004023B">
            <w:pPr>
              <w:pStyle w:val="TableBodyText"/>
            </w:pPr>
            <w:r>
              <w:t>SPGET_STOREEID</w:t>
            </w:r>
          </w:p>
        </w:tc>
        <w:tc>
          <w:tcPr>
            <w:tcW w:w="4410" w:type="dxa"/>
            <w:noWrap/>
            <w:hideMark/>
          </w:tcPr>
          <w:p w:rsidR="00CD198A" w:rsidRDefault="0004023B">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message store is stored in the </w:t>
            </w:r>
            <w:r>
              <w:rPr>
                <w:b/>
              </w:rPr>
              <w:t xml:space="preserve">PidTagEntryId </w:t>
            </w:r>
            <w:r>
              <w:t>property of the message store PC.</w:t>
            </w:r>
          </w:p>
        </w:tc>
        <w:tc>
          <w:tcPr>
            <w:tcW w:w="2700" w:type="dxa"/>
          </w:tcPr>
          <w:p w:rsidR="00CD198A" w:rsidRDefault="0004023B">
            <w:pPr>
              <w:pStyle w:val="TableBodyText"/>
              <w:rPr>
                <w:b/>
              </w:rPr>
            </w:pPr>
            <w:r>
              <w:rPr>
                <w:b/>
              </w:rPr>
              <w:t>PidTagEntryId</w:t>
            </w:r>
          </w:p>
          <w:p w:rsidR="00CD198A" w:rsidRDefault="0004023B">
            <w:pPr>
              <w:pStyle w:val="TableBodyText"/>
            </w:pPr>
            <w:r>
              <w:t>(message store PC only)</w:t>
            </w:r>
          </w:p>
        </w:tc>
      </w:tr>
      <w:tr w:rsidR="00CD198A" w:rsidTr="00CD198A">
        <w:trPr>
          <w:trHeight w:val="300"/>
        </w:trPr>
        <w:tc>
          <w:tcPr>
            <w:tcW w:w="2358" w:type="dxa"/>
            <w:noWrap/>
            <w:hideMark/>
          </w:tcPr>
          <w:p w:rsidR="00CD198A" w:rsidRDefault="0004023B">
            <w:pPr>
              <w:pStyle w:val="TableBodyText"/>
            </w:pPr>
            <w:r>
              <w:t>SPGET_LONGNID</w:t>
            </w:r>
          </w:p>
        </w:tc>
        <w:tc>
          <w:tcPr>
            <w:tcW w:w="4410" w:type="dxa"/>
            <w:noWrap/>
            <w:hideMark/>
          </w:tcPr>
          <w:p w:rsidR="00CD198A" w:rsidRDefault="0004023B">
            <w:pPr>
              <w:pStyle w:val="TableBodyText"/>
            </w:pPr>
            <w:r>
              <w:t xml:space="preserve">Returns </w:t>
            </w:r>
            <w:r>
              <w:rPr>
                <w:b/>
              </w:rPr>
              <w:t>Node.nid</w:t>
            </w:r>
            <w:r>
              <w:t>.</w:t>
            </w:r>
          </w:p>
        </w:tc>
        <w:tc>
          <w:tcPr>
            <w:tcW w:w="2700" w:type="dxa"/>
          </w:tcPr>
          <w:p w:rsidR="00CD198A" w:rsidRDefault="0004023B">
            <w:pPr>
              <w:pStyle w:val="TableBodyText"/>
            </w:pPr>
            <w:r>
              <w:rPr>
                <w:b/>
              </w:rPr>
              <w:t>Node.nid</w:t>
            </w:r>
          </w:p>
        </w:tc>
      </w:tr>
      <w:tr w:rsidR="00CD198A" w:rsidTr="00CD198A">
        <w:trPr>
          <w:trHeight w:val="300"/>
        </w:trPr>
        <w:tc>
          <w:tcPr>
            <w:tcW w:w="2358" w:type="dxa"/>
            <w:noWrap/>
            <w:hideMark/>
          </w:tcPr>
          <w:p w:rsidR="00CD198A" w:rsidRDefault="0004023B">
            <w:pPr>
              <w:pStyle w:val="TableBodyText"/>
            </w:pPr>
            <w:r>
              <w:t>SPGET_RECORDKEY</w:t>
            </w:r>
          </w:p>
        </w:tc>
        <w:tc>
          <w:tcPr>
            <w:tcW w:w="4410" w:type="dxa"/>
            <w:noWrap/>
            <w:hideMark/>
          </w:tcPr>
          <w:p w:rsidR="00CD198A" w:rsidRDefault="0004023B">
            <w:pPr>
              <w:pStyle w:val="TableBodyText"/>
            </w:pPr>
            <w:r>
              <w:t xml:space="preserve">Returns </w:t>
            </w:r>
            <w:r>
              <w:rPr>
                <w:b/>
              </w:rPr>
              <w:t>Node.nid</w:t>
            </w:r>
            <w:r>
              <w:t>.</w:t>
            </w:r>
          </w:p>
        </w:tc>
        <w:tc>
          <w:tcPr>
            <w:tcW w:w="2700" w:type="dxa"/>
          </w:tcPr>
          <w:p w:rsidR="00CD198A" w:rsidRDefault="0004023B">
            <w:pPr>
              <w:pStyle w:val="TableBodyText"/>
            </w:pPr>
            <w:r>
              <w:rPr>
                <w:b/>
              </w:rPr>
              <w:t>Node.nid</w:t>
            </w:r>
          </w:p>
        </w:tc>
      </w:tr>
      <w:tr w:rsidR="00CD198A" w:rsidTr="00CD198A">
        <w:trPr>
          <w:trHeight w:val="300"/>
        </w:trPr>
        <w:tc>
          <w:tcPr>
            <w:tcW w:w="2358" w:type="dxa"/>
            <w:noWrap/>
            <w:hideMark/>
          </w:tcPr>
          <w:p w:rsidR="00CD198A" w:rsidRDefault="0004023B">
            <w:pPr>
              <w:pStyle w:val="TableBodyText"/>
            </w:pPr>
            <w:r>
              <w:t>SPGET_UIDRESOURCE</w:t>
            </w:r>
          </w:p>
        </w:tc>
        <w:tc>
          <w:tcPr>
            <w:tcW w:w="4410" w:type="dxa"/>
            <w:noWrap/>
            <w:hideMark/>
          </w:tcPr>
          <w:p w:rsidR="00CD198A" w:rsidRDefault="0004023B">
            <w:pPr>
              <w:pStyle w:val="TableBodyText"/>
            </w:pPr>
            <w:r>
              <w:t>Returns identical value as SPGET_STOREEID.</w:t>
            </w:r>
          </w:p>
        </w:tc>
        <w:tc>
          <w:tcPr>
            <w:tcW w:w="2700" w:type="dxa"/>
          </w:tcPr>
          <w:p w:rsidR="00CD198A" w:rsidRDefault="0004023B">
            <w:pPr>
              <w:pStyle w:val="TableBodyText"/>
              <w:rPr>
                <w:b/>
              </w:rPr>
            </w:pPr>
            <w:r>
              <w:rPr>
                <w:b/>
              </w:rPr>
              <w:t>PidTagEntryId</w:t>
            </w:r>
          </w:p>
          <w:p w:rsidR="00CD198A" w:rsidRDefault="0004023B">
            <w:pPr>
              <w:pStyle w:val="TableBodyText"/>
            </w:pPr>
            <w:r>
              <w:t>(message store PC only)</w:t>
            </w:r>
          </w:p>
        </w:tc>
      </w:tr>
      <w:tr w:rsidR="00CD198A" w:rsidTr="00CD198A">
        <w:trPr>
          <w:trHeight w:val="300"/>
        </w:trPr>
        <w:tc>
          <w:tcPr>
            <w:tcW w:w="2358" w:type="dxa"/>
            <w:noWrap/>
            <w:hideMark/>
          </w:tcPr>
          <w:p w:rsidR="00CD198A" w:rsidRDefault="0004023B">
            <w:pPr>
              <w:pStyle w:val="TableBodyText"/>
            </w:pPr>
            <w:r>
              <w:t>SPGET_TRUE</w:t>
            </w:r>
          </w:p>
        </w:tc>
        <w:tc>
          <w:tcPr>
            <w:tcW w:w="4410" w:type="dxa"/>
            <w:noWrap/>
            <w:hideMark/>
          </w:tcPr>
          <w:p w:rsidR="00CD198A" w:rsidRDefault="0004023B">
            <w:pPr>
              <w:pStyle w:val="TableBodyText"/>
            </w:pPr>
            <w:r>
              <w:t xml:space="preserve">Returns </w:t>
            </w:r>
            <w:r>
              <w:rPr>
                <w:b/>
              </w:rPr>
              <w:t>true</w:t>
            </w:r>
            <w:r>
              <w:t>.</w:t>
            </w:r>
          </w:p>
        </w:tc>
        <w:tc>
          <w:tcPr>
            <w:tcW w:w="2700" w:type="dxa"/>
          </w:tcPr>
          <w:p w:rsidR="00CD198A" w:rsidRDefault="0004023B">
            <w:pPr>
              <w:pStyle w:val="TableBodyText"/>
            </w:pPr>
            <w:r>
              <w:t>None</w:t>
            </w:r>
          </w:p>
        </w:tc>
      </w:tr>
      <w:tr w:rsidR="00CD198A" w:rsidTr="00CD198A">
        <w:trPr>
          <w:trHeight w:val="300"/>
        </w:trPr>
        <w:tc>
          <w:tcPr>
            <w:tcW w:w="2358" w:type="dxa"/>
            <w:noWrap/>
            <w:hideMark/>
          </w:tcPr>
          <w:p w:rsidR="00CD198A" w:rsidRDefault="0004023B">
            <w:pPr>
              <w:pStyle w:val="TableBodyText"/>
            </w:pPr>
            <w:r>
              <w:t>SPGET_OBJECTTYPE</w:t>
            </w:r>
          </w:p>
        </w:tc>
        <w:tc>
          <w:tcPr>
            <w:tcW w:w="4410" w:type="dxa"/>
            <w:noWrap/>
            <w:hideMark/>
          </w:tcPr>
          <w:p w:rsidR="00CD198A" w:rsidRDefault="0004023B">
            <w:pPr>
              <w:pStyle w:val="TableBodyText"/>
            </w:pPr>
            <w:r>
              <w:t xml:space="preserve">Returns the object type of the </w:t>
            </w:r>
            <w:r>
              <w:t>current object. Implementations MUST return one of the pre-defined values:</w:t>
            </w:r>
          </w:p>
          <w:p w:rsidR="00CD198A" w:rsidRDefault="0004023B">
            <w:pPr>
              <w:pStyle w:val="ListParagraph"/>
              <w:numPr>
                <w:ilvl w:val="0"/>
                <w:numId w:val="60"/>
              </w:numPr>
            </w:pPr>
            <w:r>
              <w:t>MAPI_STORE</w:t>
            </w:r>
          </w:p>
          <w:p w:rsidR="00CD198A" w:rsidRDefault="0004023B">
            <w:pPr>
              <w:pStyle w:val="ListParagraph"/>
              <w:numPr>
                <w:ilvl w:val="0"/>
                <w:numId w:val="60"/>
              </w:numPr>
            </w:pPr>
            <w:r>
              <w:t>MAPI_FOLDER</w:t>
            </w:r>
          </w:p>
          <w:p w:rsidR="00CD198A" w:rsidRDefault="0004023B">
            <w:pPr>
              <w:pStyle w:val="ListParagraph"/>
              <w:numPr>
                <w:ilvl w:val="0"/>
                <w:numId w:val="60"/>
              </w:numPr>
            </w:pPr>
            <w:r>
              <w:t>MAPI_MESSAGE</w:t>
            </w:r>
          </w:p>
          <w:p w:rsidR="00CD198A" w:rsidRDefault="0004023B">
            <w:pPr>
              <w:pStyle w:val="ListParagraph"/>
              <w:numPr>
                <w:ilvl w:val="0"/>
                <w:numId w:val="60"/>
              </w:numPr>
            </w:pPr>
            <w:r>
              <w:t>MAPI_ATTACH</w:t>
            </w:r>
          </w:p>
        </w:tc>
        <w:tc>
          <w:tcPr>
            <w:tcW w:w="2700" w:type="dxa"/>
          </w:tcPr>
          <w:p w:rsidR="00CD198A" w:rsidRDefault="0004023B">
            <w:pPr>
              <w:pStyle w:val="TableBodyText"/>
            </w:pPr>
            <w:r>
              <w:t>None</w:t>
            </w:r>
          </w:p>
        </w:tc>
      </w:tr>
      <w:tr w:rsidR="00CD198A" w:rsidTr="00CD198A">
        <w:trPr>
          <w:trHeight w:val="300"/>
        </w:trPr>
        <w:tc>
          <w:tcPr>
            <w:tcW w:w="2358" w:type="dxa"/>
            <w:noWrap/>
            <w:hideMark/>
          </w:tcPr>
          <w:p w:rsidR="00CD198A" w:rsidRDefault="0004023B">
            <w:pPr>
              <w:pStyle w:val="TableBodyText"/>
            </w:pPr>
            <w:r>
              <w:t>SPGET_FOLDERTYPE</w:t>
            </w:r>
          </w:p>
        </w:tc>
        <w:tc>
          <w:tcPr>
            <w:tcW w:w="4410" w:type="dxa"/>
            <w:noWrap/>
            <w:hideMark/>
          </w:tcPr>
          <w:p w:rsidR="00CD198A" w:rsidRDefault="0004023B">
            <w:pPr>
              <w:pStyle w:val="TableBodyText"/>
            </w:pPr>
            <w:r>
              <w:t xml:space="preserve">Returns the type of the current </w:t>
            </w:r>
            <w:hyperlink w:anchor="gt_0682daa7-c1b8-419b-8a32-6048833d0b72">
              <w:r>
                <w:rPr>
                  <w:rStyle w:val="HyperlinkGreen"/>
                  <w:b/>
                </w:rPr>
                <w:t>Folder object</w:t>
              </w:r>
            </w:hyperlink>
            <w:r>
              <w:t xml:space="preserve">. </w:t>
            </w:r>
            <w:r>
              <w:t>Implementations MUST return one of the possible values:</w:t>
            </w:r>
          </w:p>
          <w:p w:rsidR="00CD198A" w:rsidRDefault="0004023B">
            <w:pPr>
              <w:pStyle w:val="ListParagraph"/>
              <w:numPr>
                <w:ilvl w:val="0"/>
                <w:numId w:val="61"/>
              </w:numPr>
            </w:pPr>
            <w:r>
              <w:t>FOLDER_ROOT</w:t>
            </w:r>
          </w:p>
          <w:p w:rsidR="00CD198A" w:rsidRDefault="0004023B">
            <w:pPr>
              <w:pStyle w:val="ListParagraph"/>
              <w:numPr>
                <w:ilvl w:val="0"/>
                <w:numId w:val="61"/>
              </w:numPr>
            </w:pPr>
            <w:r>
              <w:lastRenderedPageBreak/>
              <w:t>FOLDER_GENERIC</w:t>
            </w:r>
          </w:p>
          <w:p w:rsidR="00CD198A" w:rsidRDefault="0004023B">
            <w:pPr>
              <w:pStyle w:val="ListParagraph"/>
              <w:numPr>
                <w:ilvl w:val="0"/>
                <w:numId w:val="61"/>
              </w:numPr>
            </w:pPr>
            <w:r>
              <w:t>FOLDER_SEARCH</w:t>
            </w:r>
          </w:p>
        </w:tc>
        <w:tc>
          <w:tcPr>
            <w:tcW w:w="2700" w:type="dxa"/>
          </w:tcPr>
          <w:p w:rsidR="00CD198A" w:rsidRDefault="0004023B">
            <w:pPr>
              <w:pStyle w:val="TableBodyText"/>
            </w:pPr>
            <w:r>
              <w:lastRenderedPageBreak/>
              <w:t>None</w:t>
            </w:r>
          </w:p>
        </w:tc>
      </w:tr>
      <w:tr w:rsidR="00CD198A" w:rsidTr="00CD198A">
        <w:trPr>
          <w:trHeight w:val="300"/>
        </w:trPr>
        <w:tc>
          <w:tcPr>
            <w:tcW w:w="2358" w:type="dxa"/>
            <w:noWrap/>
            <w:hideMark/>
          </w:tcPr>
          <w:p w:rsidR="00CD198A" w:rsidRDefault="0004023B">
            <w:pPr>
              <w:pStyle w:val="TableBodyText"/>
            </w:pPr>
            <w:r>
              <w:t>SPGET_UIDPROVIDER</w:t>
            </w:r>
          </w:p>
        </w:tc>
        <w:tc>
          <w:tcPr>
            <w:tcW w:w="4410" w:type="dxa"/>
            <w:noWrap/>
            <w:hideMark/>
          </w:tcPr>
          <w:p w:rsidR="00CD198A" w:rsidRDefault="0004023B">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CD198A" w:rsidRDefault="0004023B">
            <w:pPr>
              <w:pStyle w:val="TableBodyText"/>
              <w:rPr>
                <w:b/>
              </w:rPr>
            </w:pPr>
            <w:r>
              <w:rPr>
                <w:b/>
              </w:rPr>
              <w:t>PidTagEntryId</w:t>
            </w:r>
          </w:p>
          <w:p w:rsidR="00CD198A" w:rsidRDefault="0004023B">
            <w:pPr>
              <w:pStyle w:val="TableBodyText"/>
            </w:pPr>
            <w:r>
              <w:t>(message store PC only)</w:t>
            </w:r>
          </w:p>
        </w:tc>
      </w:tr>
      <w:tr w:rsidR="00CD198A" w:rsidTr="00CD198A">
        <w:trPr>
          <w:trHeight w:val="300"/>
        </w:trPr>
        <w:tc>
          <w:tcPr>
            <w:tcW w:w="2358" w:type="dxa"/>
            <w:noWrap/>
            <w:hideMark/>
          </w:tcPr>
          <w:p w:rsidR="00CD198A" w:rsidRDefault="0004023B">
            <w:pPr>
              <w:pStyle w:val="TableBodyText"/>
            </w:pPr>
            <w:r>
              <w:t>SPGET_NORMALIZESUBJECT</w:t>
            </w:r>
          </w:p>
        </w:tc>
        <w:tc>
          <w:tcPr>
            <w:tcW w:w="4410" w:type="dxa"/>
            <w:noWrap/>
            <w:hideMark/>
          </w:tcPr>
          <w:p w:rsidR="00CD198A" w:rsidRDefault="0004023B">
            <w:pPr>
              <w:pStyle w:val="TableBodyText"/>
            </w:pPr>
            <w:r>
              <w:t xml:space="preserve">Returns the Unicode/ANSI version of </w:t>
            </w:r>
            <w:r>
              <w:rPr>
                <w:b/>
              </w:rPr>
              <w:t>PidTagNormalizedSubject</w:t>
            </w:r>
            <w:r>
              <w:t xml:space="preserve"> according 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CD198A" w:rsidRDefault="0004023B">
            <w:pPr>
              <w:pStyle w:val="TableBodyText"/>
              <w:rPr>
                <w:b/>
              </w:rPr>
            </w:pPr>
            <w:r>
              <w:rPr>
                <w:b/>
              </w:rPr>
              <w:t>PidTagNormalizedSubject</w:t>
            </w:r>
          </w:p>
        </w:tc>
      </w:tr>
      <w:tr w:rsidR="00CD198A" w:rsidTr="00CD198A">
        <w:trPr>
          <w:trHeight w:val="300"/>
        </w:trPr>
        <w:tc>
          <w:tcPr>
            <w:tcW w:w="2358" w:type="dxa"/>
            <w:noWrap/>
            <w:hideMark/>
          </w:tcPr>
          <w:p w:rsidR="00CD198A" w:rsidRDefault="0004023B">
            <w:pPr>
              <w:pStyle w:val="TableBodyText"/>
            </w:pPr>
            <w:r>
              <w:t>SPGET_PARENTEID</w:t>
            </w:r>
          </w:p>
        </w:tc>
        <w:tc>
          <w:tcPr>
            <w:tcW w:w="4410" w:type="dxa"/>
            <w:noWrap/>
            <w:hideMark/>
          </w:tcPr>
          <w:p w:rsidR="00CD198A" w:rsidRDefault="0004023B">
            <w:pPr>
              <w:pStyle w:val="TableBodyText"/>
            </w:pPr>
            <w:r>
              <w:t xml:space="preserve">Returns the </w:t>
            </w:r>
            <w:r>
              <w:rPr>
                <w:b/>
              </w:rPr>
              <w:t>EntryID</w:t>
            </w:r>
            <w:r>
              <w:t xml:space="preserve"> representation (see section 2.4.3.2) of the NID of the parent</w:t>
            </w:r>
            <w:r>
              <w:t xml:space="preserve"> of the current object.</w:t>
            </w:r>
          </w:p>
        </w:tc>
        <w:tc>
          <w:tcPr>
            <w:tcW w:w="2700" w:type="dxa"/>
          </w:tcPr>
          <w:p w:rsidR="00CD198A" w:rsidRDefault="0004023B">
            <w:pPr>
              <w:pStyle w:val="TableBodyText"/>
            </w:pPr>
            <w:r>
              <w:t>Node.</w:t>
            </w:r>
            <w:r>
              <w:rPr>
                <w:b/>
              </w:rPr>
              <w:t>nidParent</w:t>
            </w:r>
          </w:p>
        </w:tc>
      </w:tr>
      <w:tr w:rsidR="00CD198A" w:rsidTr="00CD198A">
        <w:trPr>
          <w:trHeight w:val="300"/>
        </w:trPr>
        <w:tc>
          <w:tcPr>
            <w:tcW w:w="2358" w:type="dxa"/>
            <w:noWrap/>
            <w:hideMark/>
          </w:tcPr>
          <w:p w:rsidR="00CD198A" w:rsidRDefault="0004023B">
            <w:pPr>
              <w:pStyle w:val="TableBodyText"/>
            </w:pPr>
            <w:r>
              <w:t>SPGET_HASATTACH</w:t>
            </w:r>
          </w:p>
        </w:tc>
        <w:tc>
          <w:tcPr>
            <w:tcW w:w="4410" w:type="dxa"/>
            <w:noWrap/>
            <w:hideMark/>
          </w:tcPr>
          <w:p w:rsidR="00CD198A" w:rsidRDefault="0004023B">
            <w:pPr>
              <w:pStyle w:val="TableBodyText"/>
            </w:pPr>
            <w:r>
              <w:t xml:space="preserve">Returns 1 if </w:t>
            </w:r>
            <w:r>
              <w:rPr>
                <w:b/>
              </w:rPr>
              <w:t>PidTagMessageFlags</w:t>
            </w:r>
            <w:r>
              <w:t xml:space="preserve"> contains </w:t>
            </w:r>
            <w:r>
              <w:rPr>
                <w:b/>
              </w:rPr>
              <w:t>mfHasAttach</w:t>
            </w:r>
            <w:r>
              <w:t>; zero otherwise.</w:t>
            </w:r>
          </w:p>
        </w:tc>
        <w:tc>
          <w:tcPr>
            <w:tcW w:w="2700" w:type="dxa"/>
          </w:tcPr>
          <w:p w:rsidR="00CD198A" w:rsidRDefault="0004023B">
            <w:pPr>
              <w:pStyle w:val="TableBodyText"/>
              <w:rPr>
                <w:b/>
              </w:rPr>
            </w:pPr>
            <w:r>
              <w:rPr>
                <w:b/>
              </w:rPr>
              <w:t>PidTagMessageFlags</w:t>
            </w:r>
          </w:p>
        </w:tc>
      </w:tr>
      <w:tr w:rsidR="00CD198A" w:rsidTr="00CD198A">
        <w:trPr>
          <w:trHeight w:val="300"/>
        </w:trPr>
        <w:tc>
          <w:tcPr>
            <w:tcW w:w="2358" w:type="dxa"/>
            <w:noWrap/>
            <w:hideMark/>
          </w:tcPr>
          <w:p w:rsidR="00CD198A" w:rsidRDefault="0004023B">
            <w:pPr>
              <w:pStyle w:val="TableBodyText"/>
            </w:pPr>
            <w:r>
              <w:t>SPGET_STORESTATE</w:t>
            </w:r>
          </w:p>
        </w:tc>
        <w:tc>
          <w:tcPr>
            <w:tcW w:w="4410" w:type="dxa"/>
            <w:noWrap/>
            <w:hideMark/>
          </w:tcPr>
          <w:p w:rsidR="00CD198A" w:rsidRDefault="0004023B">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 node with NID NID_SEARCH_ACTIVITY_LIST is found; zero otherwise.</w:t>
            </w:r>
          </w:p>
        </w:tc>
        <w:tc>
          <w:tcPr>
            <w:tcW w:w="2700" w:type="dxa"/>
          </w:tcPr>
          <w:p w:rsidR="00CD198A" w:rsidRDefault="0004023B">
            <w:pPr>
              <w:pStyle w:val="TableBodyText"/>
            </w:pPr>
            <w:r>
              <w:t>None</w:t>
            </w:r>
          </w:p>
        </w:tc>
      </w:tr>
      <w:tr w:rsidR="00CD198A" w:rsidTr="00CD198A">
        <w:trPr>
          <w:trHeight w:val="300"/>
        </w:trPr>
        <w:tc>
          <w:tcPr>
            <w:tcW w:w="2358" w:type="dxa"/>
            <w:noWrap/>
            <w:hideMark/>
          </w:tcPr>
          <w:p w:rsidR="00CD198A" w:rsidRDefault="0004023B">
            <w:pPr>
              <w:pStyle w:val="TableBodyText"/>
            </w:pPr>
            <w:r>
              <w:t>SPGET_SUBJECTPREFIX</w:t>
            </w:r>
          </w:p>
        </w:tc>
        <w:tc>
          <w:tcPr>
            <w:tcW w:w="4410" w:type="dxa"/>
            <w:noWrap/>
            <w:hideMark/>
          </w:tcPr>
          <w:p w:rsidR="00CD198A" w:rsidRDefault="0004023B">
            <w:pPr>
              <w:pStyle w:val="TableBodyText"/>
            </w:pPr>
            <w:r>
              <w:t>R</w:t>
            </w:r>
            <w:r>
              <w:t xml:space="preserve">eturns the Unicode/ANSI version of </w:t>
            </w:r>
            <w:r>
              <w:rPr>
                <w:b/>
              </w:rPr>
              <w:t>PidTagSubjectPrefix</w:t>
            </w:r>
            <w:r>
              <w:t xml:space="preserve"> based on the requested string type. See section 2.5.3.1.1 for extracting the subject prefix of a Message object.</w:t>
            </w:r>
          </w:p>
        </w:tc>
        <w:tc>
          <w:tcPr>
            <w:tcW w:w="2700" w:type="dxa"/>
          </w:tcPr>
          <w:p w:rsidR="00CD198A" w:rsidRDefault="0004023B">
            <w:pPr>
              <w:pStyle w:val="TableBodyText"/>
              <w:rPr>
                <w:b/>
              </w:rPr>
            </w:pPr>
            <w:r>
              <w:rPr>
                <w:b/>
              </w:rPr>
              <w:t>PidTagSubjectPrefix</w:t>
            </w:r>
          </w:p>
        </w:tc>
      </w:tr>
      <w:tr w:rsidR="00CD198A" w:rsidTr="00CD198A">
        <w:trPr>
          <w:trHeight w:val="300"/>
        </w:trPr>
        <w:tc>
          <w:tcPr>
            <w:tcW w:w="2358" w:type="dxa"/>
            <w:noWrap/>
            <w:hideMark/>
          </w:tcPr>
          <w:p w:rsidR="00CD198A" w:rsidRDefault="0004023B">
            <w:pPr>
              <w:pStyle w:val="TableBodyText"/>
            </w:pPr>
            <w:r>
              <w:t>SPGET_SUBJECT</w:t>
            </w:r>
          </w:p>
        </w:tc>
        <w:tc>
          <w:tcPr>
            <w:tcW w:w="4410" w:type="dxa"/>
            <w:noWrap/>
            <w:hideMark/>
          </w:tcPr>
          <w:p w:rsidR="00CD198A" w:rsidRDefault="0004023B">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CD198A" w:rsidRDefault="0004023B">
            <w:pPr>
              <w:pStyle w:val="TableBodyText"/>
              <w:rPr>
                <w:b/>
              </w:rPr>
            </w:pPr>
            <w:r>
              <w:rPr>
                <w:b/>
              </w:rPr>
              <w:t>PidTagSubject</w:t>
            </w:r>
          </w:p>
        </w:tc>
      </w:tr>
      <w:tr w:rsidR="00CD198A" w:rsidTr="00CD198A">
        <w:trPr>
          <w:trHeight w:val="300"/>
        </w:trPr>
        <w:tc>
          <w:tcPr>
            <w:tcW w:w="2358" w:type="dxa"/>
            <w:noWrap/>
            <w:hideMark/>
          </w:tcPr>
          <w:p w:rsidR="00CD198A" w:rsidRDefault="0004023B">
            <w:pPr>
              <w:pStyle w:val="TableBodyText"/>
            </w:pPr>
            <w:r>
              <w:t>SPGET_DISPLAY</w:t>
            </w:r>
          </w:p>
        </w:tc>
        <w:tc>
          <w:tcPr>
            <w:tcW w:w="4410" w:type="dxa"/>
            <w:noWrap/>
            <w:hideMark/>
          </w:tcPr>
          <w:p w:rsidR="00CD198A" w:rsidRDefault="0004023B">
            <w:pPr>
              <w:pStyle w:val="TableBodyText"/>
            </w:pPr>
            <w:r>
              <w:t xml:space="preserve">If the Base Tag property exists, then its value is returned, otherwise, an empty string in the correct encoding </w:t>
            </w:r>
            <w:r>
              <w:t>(Unicode/ANSI) is returned based on the requested string type.</w:t>
            </w:r>
          </w:p>
        </w:tc>
        <w:tc>
          <w:tcPr>
            <w:tcW w:w="2700" w:type="dxa"/>
          </w:tcPr>
          <w:p w:rsidR="00CD198A" w:rsidRDefault="0004023B">
            <w:pPr>
              <w:pStyle w:val="TableBodyText"/>
            </w:pPr>
            <w:r>
              <w:t>See Base Tag column</w:t>
            </w:r>
          </w:p>
        </w:tc>
      </w:tr>
      <w:tr w:rsidR="00CD198A" w:rsidTr="00CD198A">
        <w:trPr>
          <w:trHeight w:val="300"/>
        </w:trPr>
        <w:tc>
          <w:tcPr>
            <w:tcW w:w="2358" w:type="dxa"/>
            <w:noWrap/>
            <w:hideMark/>
          </w:tcPr>
          <w:p w:rsidR="00CD198A" w:rsidRDefault="0004023B">
            <w:pPr>
              <w:pStyle w:val="TableBodyText"/>
            </w:pPr>
            <w:r>
              <w:t>SPGET_ZERO</w:t>
            </w:r>
          </w:p>
        </w:tc>
        <w:tc>
          <w:tcPr>
            <w:tcW w:w="4410" w:type="dxa"/>
            <w:noWrap/>
            <w:hideMark/>
          </w:tcPr>
          <w:p w:rsidR="00CD198A" w:rsidRDefault="0004023B">
            <w:pPr>
              <w:pStyle w:val="TableBodyText"/>
            </w:pPr>
            <w:r>
              <w:t>Returns zero.</w:t>
            </w:r>
          </w:p>
        </w:tc>
        <w:tc>
          <w:tcPr>
            <w:tcW w:w="2700" w:type="dxa"/>
          </w:tcPr>
          <w:p w:rsidR="00CD198A" w:rsidRDefault="0004023B">
            <w:pPr>
              <w:pStyle w:val="TableBodyText"/>
            </w:pPr>
            <w:r>
              <w:t>None</w:t>
            </w:r>
          </w:p>
        </w:tc>
      </w:tr>
      <w:tr w:rsidR="00CD198A" w:rsidTr="00CD198A">
        <w:trPr>
          <w:trHeight w:val="300"/>
        </w:trPr>
        <w:tc>
          <w:tcPr>
            <w:tcW w:w="2358" w:type="dxa"/>
            <w:noWrap/>
            <w:hideMark/>
          </w:tcPr>
          <w:p w:rsidR="00CD198A" w:rsidRDefault="0004023B">
            <w:pPr>
              <w:pStyle w:val="TableBodyText"/>
            </w:pPr>
            <w:r>
              <w:t>SPGET_MAPSIG</w:t>
            </w:r>
          </w:p>
        </w:tc>
        <w:tc>
          <w:tcPr>
            <w:tcW w:w="4410" w:type="dxa"/>
            <w:noWrap/>
            <w:hideMark/>
          </w:tcPr>
          <w:p w:rsidR="00CD198A" w:rsidRDefault="0004023B">
            <w:pPr>
              <w:pStyle w:val="TableBodyText"/>
            </w:pPr>
            <w:r>
              <w:t>Returns the Mapping Signature UID. This is identical to SPGET_UIDPROVIDER.</w:t>
            </w:r>
          </w:p>
        </w:tc>
        <w:tc>
          <w:tcPr>
            <w:tcW w:w="2700" w:type="dxa"/>
          </w:tcPr>
          <w:p w:rsidR="00CD198A" w:rsidRDefault="0004023B">
            <w:pPr>
              <w:pStyle w:val="TableBodyText"/>
            </w:pPr>
            <w:r>
              <w:t>See SPGET_UIDPROVIDER</w:t>
            </w:r>
          </w:p>
        </w:tc>
      </w:tr>
      <w:tr w:rsidR="00CD198A" w:rsidTr="00CD198A">
        <w:trPr>
          <w:trHeight w:val="300"/>
        </w:trPr>
        <w:tc>
          <w:tcPr>
            <w:tcW w:w="2358" w:type="dxa"/>
            <w:noWrap/>
            <w:hideMark/>
          </w:tcPr>
          <w:p w:rsidR="00CD198A" w:rsidRDefault="0004023B">
            <w:pPr>
              <w:pStyle w:val="TableBodyText"/>
            </w:pPr>
            <w:r>
              <w:t>SPGET_BB_BODY</w:t>
            </w:r>
          </w:p>
        </w:tc>
        <w:tc>
          <w:tcPr>
            <w:tcW w:w="4410" w:type="dxa"/>
            <w:noWrap/>
            <w:hideMark/>
          </w:tcPr>
          <w:p w:rsidR="00CD198A" w:rsidRDefault="0004023B">
            <w:pPr>
              <w:pStyle w:val="TableBodyText"/>
            </w:pPr>
            <w:r>
              <w:t>Returns the most</w:t>
            </w:r>
            <w:r>
              <w:t xml:space="preserve"> Message object body format based on the requested property tag.</w:t>
            </w:r>
          </w:p>
        </w:tc>
        <w:tc>
          <w:tcPr>
            <w:tcW w:w="2700" w:type="dxa"/>
          </w:tcPr>
          <w:p w:rsidR="00CD198A" w:rsidRDefault="0004023B">
            <w:pPr>
              <w:pStyle w:val="TableBodyText"/>
            </w:pPr>
            <w:r>
              <w:t xml:space="preserve">Any of </w:t>
            </w:r>
            <w:r>
              <w:rPr>
                <w:b/>
              </w:rPr>
              <w:t>PidTagBody</w:t>
            </w:r>
            <w:r>
              <w:t xml:space="preserve">, </w:t>
            </w:r>
            <w:r>
              <w:rPr>
                <w:b/>
              </w:rPr>
              <w:t>PidTagHtml</w:t>
            </w:r>
            <w:r>
              <w:t xml:space="preserve">, or </w:t>
            </w:r>
            <w:r>
              <w:rPr>
                <w:b/>
              </w:rPr>
              <w:t>PidTagRtfCompressed</w:t>
            </w:r>
          </w:p>
        </w:tc>
      </w:tr>
      <w:tr w:rsidR="00CD198A" w:rsidTr="00CD198A">
        <w:trPr>
          <w:trHeight w:val="300"/>
        </w:trPr>
        <w:tc>
          <w:tcPr>
            <w:tcW w:w="2358" w:type="dxa"/>
            <w:noWrap/>
            <w:hideMark/>
          </w:tcPr>
          <w:p w:rsidR="00CD198A" w:rsidRDefault="0004023B">
            <w:pPr>
              <w:pStyle w:val="TableBodyText"/>
            </w:pPr>
            <w:r>
              <w:t>SPGET_RTF_IN_SYNC</w:t>
            </w:r>
          </w:p>
        </w:tc>
        <w:tc>
          <w:tcPr>
            <w:tcW w:w="4410" w:type="dxa"/>
            <w:noWrap/>
            <w:hideMark/>
          </w:tcPr>
          <w:p w:rsidR="00CD198A" w:rsidRDefault="0004023B">
            <w:pPr>
              <w:pStyle w:val="TableBodyText"/>
            </w:pPr>
            <w:r>
              <w:t xml:space="preserve">Returns </w:t>
            </w:r>
            <w:r>
              <w:rPr>
                <w:b/>
              </w:rPr>
              <w:t>true</w:t>
            </w:r>
            <w:r>
              <w:t xml:space="preserve"> if the RTF version of the Message object body exists and is synchronized with the order versions of the </w:t>
            </w:r>
            <w:r>
              <w:t xml:space="preserve">Message object body (if any), or </w:t>
            </w:r>
            <w:r>
              <w:rPr>
                <w:b/>
              </w:rPr>
              <w:t>false</w:t>
            </w:r>
            <w:r>
              <w:t xml:space="preserve"> otherwise.</w:t>
            </w:r>
          </w:p>
        </w:tc>
        <w:tc>
          <w:tcPr>
            <w:tcW w:w="2700" w:type="dxa"/>
          </w:tcPr>
          <w:p w:rsidR="00CD198A" w:rsidRDefault="0004023B">
            <w:pPr>
              <w:pStyle w:val="TableBodyText"/>
            </w:pPr>
            <w:r>
              <w:rPr>
                <w:b/>
              </w:rPr>
              <w:t>PidTagRtfCompressed</w:t>
            </w:r>
            <w:r>
              <w:t xml:space="preserve"> and </w:t>
            </w:r>
            <w:r>
              <w:rPr>
                <w:b/>
              </w:rPr>
              <w:t>PidTagRtfInSync</w:t>
            </w:r>
          </w:p>
        </w:tc>
      </w:tr>
      <w:tr w:rsidR="00CD198A" w:rsidTr="00CD198A">
        <w:trPr>
          <w:trHeight w:val="300"/>
        </w:trPr>
        <w:tc>
          <w:tcPr>
            <w:tcW w:w="2358" w:type="dxa"/>
            <w:noWrap/>
            <w:hideMark/>
          </w:tcPr>
          <w:p w:rsidR="00CD198A" w:rsidRDefault="0004023B">
            <w:pPr>
              <w:pStyle w:val="TableBodyText"/>
            </w:pPr>
            <w:r>
              <w:t>SPGET_MSGSTATUS</w:t>
            </w:r>
          </w:p>
        </w:tc>
        <w:tc>
          <w:tcPr>
            <w:tcW w:w="4410" w:type="dxa"/>
            <w:noWrap/>
            <w:hideMark/>
          </w:tcPr>
          <w:p w:rsidR="00CD198A" w:rsidRDefault="0004023B">
            <w:pPr>
              <w:pStyle w:val="TableBodyText"/>
            </w:pPr>
            <w:r>
              <w:t xml:space="preserve">Returns </w:t>
            </w:r>
            <w:r>
              <w:rPr>
                <w:b/>
              </w:rPr>
              <w:t>PidTagMessageStatus</w:t>
            </w:r>
            <w:r>
              <w:t xml:space="preserve"> retrieved from the Contents TC from the parent Folder object of the Message object. Implementations MUST follow this meth</w:t>
            </w:r>
            <w:r>
              <w:t>od when retrieving this property.</w:t>
            </w:r>
          </w:p>
        </w:tc>
        <w:tc>
          <w:tcPr>
            <w:tcW w:w="2700" w:type="dxa"/>
          </w:tcPr>
          <w:p w:rsidR="00CD198A" w:rsidRDefault="0004023B">
            <w:pPr>
              <w:pStyle w:val="TableBodyText"/>
              <w:rPr>
                <w:b/>
              </w:rPr>
            </w:pPr>
            <w:r>
              <w:rPr>
                <w:b/>
              </w:rPr>
              <w:t>PidTagMessageStatus</w:t>
            </w:r>
          </w:p>
          <w:p w:rsidR="00CD198A" w:rsidRDefault="0004023B">
            <w:pPr>
              <w:pStyle w:val="TableBodyText"/>
            </w:pPr>
            <w:r>
              <w:t>(from Contents TC of parent Folder object)</w:t>
            </w:r>
          </w:p>
        </w:tc>
      </w:tr>
      <w:tr w:rsidR="00CD198A" w:rsidTr="00CD198A">
        <w:trPr>
          <w:trHeight w:val="300"/>
        </w:trPr>
        <w:tc>
          <w:tcPr>
            <w:tcW w:w="2358" w:type="dxa"/>
            <w:noWrap/>
            <w:hideMark/>
          </w:tcPr>
          <w:p w:rsidR="00CD198A" w:rsidRDefault="0004023B">
            <w:pPr>
              <w:pStyle w:val="TableBodyText"/>
            </w:pPr>
            <w:r>
              <w:t>SPGET_RTF_AUX</w:t>
            </w:r>
          </w:p>
        </w:tc>
        <w:tc>
          <w:tcPr>
            <w:tcW w:w="4410" w:type="dxa"/>
            <w:noWrap/>
            <w:hideMark/>
          </w:tcPr>
          <w:p w:rsidR="00CD198A" w:rsidRDefault="0004023B">
            <w:pPr>
              <w:pStyle w:val="TableBodyText"/>
            </w:pPr>
            <w:r>
              <w:t>Returns the synchronized values of the requested RTF auxiliary property. If the RTF content is not in sync, the RTF MUST first be synchronized b</w:t>
            </w:r>
            <w:r>
              <w:t xml:space="preserve">efore </w:t>
            </w:r>
            <w:r>
              <w:lastRenderedPageBreak/>
              <w:t>the property value is retrieved and returned.</w:t>
            </w:r>
          </w:p>
        </w:tc>
        <w:tc>
          <w:tcPr>
            <w:tcW w:w="2700" w:type="dxa"/>
          </w:tcPr>
          <w:p w:rsidR="00CD198A" w:rsidRDefault="0004023B">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PidTagRtfSyncBodyTag</w:t>
            </w:r>
            <w:r>
              <w:t xml:space="preserve">, </w:t>
            </w:r>
            <w:r>
              <w:rPr>
                <w:b/>
              </w:rPr>
              <w:t>PidTagRtfSyncPrefixCount</w:t>
            </w:r>
            <w:r>
              <w:t xml:space="preserve">, or </w:t>
            </w:r>
            <w:r>
              <w:rPr>
                <w:b/>
              </w:rPr>
              <w:t>PidTagRtfSyncTrailingCount</w:t>
            </w:r>
          </w:p>
        </w:tc>
      </w:tr>
      <w:tr w:rsidR="00CD198A" w:rsidTr="00CD198A">
        <w:trPr>
          <w:trHeight w:val="300"/>
        </w:trPr>
        <w:tc>
          <w:tcPr>
            <w:tcW w:w="2358" w:type="dxa"/>
            <w:noWrap/>
            <w:hideMark/>
          </w:tcPr>
          <w:p w:rsidR="00CD198A" w:rsidRDefault="0004023B">
            <w:pPr>
              <w:pStyle w:val="TableBodyText"/>
            </w:pPr>
            <w:r>
              <w:lastRenderedPageBreak/>
              <w:t>SPGET_BODYHTMLA</w:t>
            </w:r>
          </w:p>
        </w:tc>
        <w:tc>
          <w:tcPr>
            <w:tcW w:w="4410" w:type="dxa"/>
            <w:noWrap/>
            <w:hideMark/>
          </w:tcPr>
          <w:p w:rsidR="00CD198A" w:rsidRDefault="0004023B">
            <w:pPr>
              <w:pStyle w:val="TableBodyText"/>
            </w:pPr>
            <w:r>
              <w:t>Returns the HTML rendering of the Message object body. I</w:t>
            </w:r>
            <w:r>
              <w:t xml:space="preserve">f </w:t>
            </w:r>
            <w:r>
              <w:rPr>
                <w:b/>
              </w:rPr>
              <w:t>PidTagHtml</w:t>
            </w:r>
            <w:r>
              <w:t xml:space="preserve"> is found in the PC, its value MUST be returned. Otherwise, the HTML rendering of the Message object body SHOULD be generated from the other Message object body formats and returned. This property only exists in ANSI versions of the PST and the</w:t>
            </w:r>
            <w:r>
              <w:t xml:space="preserve"> HTML rendering MUST be returned in ANSI encoding.</w:t>
            </w:r>
          </w:p>
        </w:tc>
        <w:tc>
          <w:tcPr>
            <w:tcW w:w="2700" w:type="dxa"/>
          </w:tcPr>
          <w:p w:rsidR="00CD198A" w:rsidRDefault="0004023B">
            <w:pPr>
              <w:pStyle w:val="TableBodyText"/>
              <w:rPr>
                <w:b/>
              </w:rPr>
            </w:pPr>
            <w:r>
              <w:rPr>
                <w:b/>
              </w:rPr>
              <w:t>PidTagHtml</w:t>
            </w:r>
          </w:p>
        </w:tc>
      </w:tr>
      <w:tr w:rsidR="00CD198A" w:rsidTr="00CD198A">
        <w:trPr>
          <w:trHeight w:val="300"/>
        </w:trPr>
        <w:tc>
          <w:tcPr>
            <w:tcW w:w="2358" w:type="dxa"/>
            <w:noWrap/>
            <w:hideMark/>
          </w:tcPr>
          <w:p w:rsidR="00CD198A" w:rsidRDefault="0004023B">
            <w:pPr>
              <w:pStyle w:val="TableBodyText"/>
            </w:pPr>
            <w:r>
              <w:t>SPGET_FOLDERID</w:t>
            </w:r>
          </w:p>
        </w:tc>
        <w:tc>
          <w:tcPr>
            <w:tcW w:w="4410" w:type="dxa"/>
            <w:noWrap/>
            <w:hideMark/>
          </w:tcPr>
          <w:p w:rsidR="00CD198A" w:rsidRDefault="0004023B">
            <w:pPr>
              <w:pStyle w:val="TableBodyText"/>
            </w:pPr>
            <w:r>
              <w:t xml:space="preserve">Returns </w:t>
            </w:r>
            <w:r>
              <w:rPr>
                <w:b/>
              </w:rPr>
              <w:t>PidTagReplItemid</w:t>
            </w:r>
            <w:r>
              <w:t xml:space="preserve"> of the containing Folder object for a Message object or Folder object.</w:t>
            </w:r>
          </w:p>
        </w:tc>
        <w:tc>
          <w:tcPr>
            <w:tcW w:w="2700" w:type="dxa"/>
          </w:tcPr>
          <w:p w:rsidR="00CD198A" w:rsidRDefault="0004023B">
            <w:pPr>
              <w:pStyle w:val="TableBodyText"/>
              <w:rPr>
                <w:b/>
              </w:rPr>
            </w:pPr>
            <w:r>
              <w:rPr>
                <w:b/>
              </w:rPr>
              <w:t>PidTagReplItemid</w:t>
            </w:r>
          </w:p>
          <w:p w:rsidR="00CD198A" w:rsidRDefault="0004023B">
            <w:pPr>
              <w:pStyle w:val="TableBodyText"/>
            </w:pPr>
            <w:r>
              <w:t>(from parent Folder object PC)</w:t>
            </w:r>
          </w:p>
        </w:tc>
      </w:tr>
      <w:tr w:rsidR="00CD198A" w:rsidTr="00CD198A">
        <w:trPr>
          <w:trHeight w:val="300"/>
        </w:trPr>
        <w:tc>
          <w:tcPr>
            <w:tcW w:w="2358" w:type="dxa"/>
            <w:noWrap/>
            <w:hideMark/>
          </w:tcPr>
          <w:p w:rsidR="00CD198A" w:rsidRDefault="0004023B">
            <w:pPr>
              <w:pStyle w:val="TableBodyText"/>
            </w:pPr>
            <w:r>
              <w:t>SPGET_TABLE_ONLY</w:t>
            </w:r>
          </w:p>
        </w:tc>
        <w:tc>
          <w:tcPr>
            <w:tcW w:w="4410" w:type="dxa"/>
            <w:noWrap/>
            <w:hideMark/>
          </w:tcPr>
          <w:p w:rsidR="00CD198A" w:rsidRDefault="0004023B">
            <w:pPr>
              <w:pStyle w:val="TableBodyText"/>
            </w:pPr>
            <w:r>
              <w:t>Retrieves and returns the requested property from the parent Folder object TC (Hierarchy, Contents, or Assoc Contents, based on the requesting object type).</w:t>
            </w:r>
          </w:p>
        </w:tc>
        <w:tc>
          <w:tcPr>
            <w:tcW w:w="2700" w:type="dxa"/>
          </w:tcPr>
          <w:p w:rsidR="00CD198A" w:rsidRDefault="0004023B">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CD198A" w:rsidRDefault="0004023B">
            <w:pPr>
              <w:pStyle w:val="TableBodyText"/>
            </w:pPr>
            <w:r>
              <w:t>(from parent Folder object TC)</w:t>
            </w:r>
          </w:p>
        </w:tc>
      </w:tr>
      <w:tr w:rsidR="00CD198A" w:rsidTr="00CD198A">
        <w:trPr>
          <w:trHeight w:val="300"/>
        </w:trPr>
        <w:tc>
          <w:tcPr>
            <w:tcW w:w="2358" w:type="dxa"/>
            <w:noWrap/>
            <w:hideMark/>
          </w:tcPr>
          <w:p w:rsidR="00CD198A" w:rsidRDefault="0004023B">
            <w:pPr>
              <w:pStyle w:val="TableBodyText"/>
            </w:pPr>
            <w:r>
              <w:t>SPGET_HST_FOLDERREPL</w:t>
            </w:r>
          </w:p>
        </w:tc>
        <w:tc>
          <w:tcPr>
            <w:tcW w:w="4410" w:type="dxa"/>
            <w:noWrap/>
            <w:hideMark/>
          </w:tcPr>
          <w:p w:rsidR="00CD198A" w:rsidRDefault="0004023B">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w:t>
            </w:r>
            <w:r>
              <w:t>otherwise.</w:t>
            </w:r>
          </w:p>
        </w:tc>
        <w:tc>
          <w:tcPr>
            <w:tcW w:w="2700" w:type="dxa"/>
          </w:tcPr>
          <w:p w:rsidR="00CD198A" w:rsidRDefault="0004023B">
            <w:pPr>
              <w:pStyle w:val="TableBodyText"/>
              <w:rPr>
                <w:b/>
              </w:rPr>
            </w:pPr>
            <w:r>
              <w:rPr>
                <w:b/>
              </w:rPr>
              <w:t>PidTagContainerClass</w:t>
            </w:r>
          </w:p>
        </w:tc>
      </w:tr>
      <w:tr w:rsidR="00CD198A" w:rsidTr="00CD198A">
        <w:trPr>
          <w:trHeight w:val="300"/>
        </w:trPr>
        <w:tc>
          <w:tcPr>
            <w:tcW w:w="2358" w:type="dxa"/>
            <w:noWrap/>
            <w:hideMark/>
          </w:tcPr>
          <w:p w:rsidR="00CD198A" w:rsidRDefault="0004023B">
            <w:pPr>
              <w:pStyle w:val="TableBodyText"/>
            </w:pPr>
            <w:r>
              <w:t>SPGET_IPMSUBTREE_DESC</w:t>
            </w:r>
          </w:p>
        </w:tc>
        <w:tc>
          <w:tcPr>
            <w:tcW w:w="4410" w:type="dxa"/>
            <w:noWrap/>
            <w:hideMark/>
          </w:tcPr>
          <w:p w:rsidR="00CD198A" w:rsidRDefault="0004023B">
            <w:pPr>
              <w:pStyle w:val="TableBodyText"/>
            </w:pPr>
            <w:r>
              <w:t xml:space="preserve">Returns </w:t>
            </w:r>
            <w:r>
              <w:rPr>
                <w:b/>
              </w:rPr>
              <w:t>true</w:t>
            </w:r>
            <w:r>
              <w:t xml:space="preserve"> if the current object is a descendant object of the IPM SuBTree, </w:t>
            </w:r>
            <w:r>
              <w:rPr>
                <w:b/>
              </w:rPr>
              <w:t>false</w:t>
            </w:r>
            <w:r>
              <w:t xml:space="preserve"> otherwise.</w:t>
            </w:r>
          </w:p>
        </w:tc>
        <w:tc>
          <w:tcPr>
            <w:tcW w:w="2700" w:type="dxa"/>
          </w:tcPr>
          <w:p w:rsidR="00CD198A" w:rsidRDefault="0004023B">
            <w:pPr>
              <w:pStyle w:val="TableBodyText"/>
            </w:pPr>
            <w:r>
              <w:rPr>
                <w:b/>
              </w:rPr>
              <w:t>Node.nid</w:t>
            </w:r>
          </w:p>
        </w:tc>
      </w:tr>
      <w:tr w:rsidR="00CD198A" w:rsidTr="00CD198A">
        <w:trPr>
          <w:trHeight w:val="300"/>
        </w:trPr>
        <w:tc>
          <w:tcPr>
            <w:tcW w:w="2358" w:type="dxa"/>
            <w:noWrap/>
            <w:hideMark/>
          </w:tcPr>
          <w:p w:rsidR="00CD198A" w:rsidRDefault="0004023B">
            <w:pPr>
              <w:pStyle w:val="TableBodyText"/>
            </w:pPr>
            <w:r>
              <w:t>SPGET_BB_PROPTAG</w:t>
            </w:r>
          </w:p>
        </w:tc>
        <w:tc>
          <w:tcPr>
            <w:tcW w:w="4410" w:type="dxa"/>
            <w:noWrap/>
            <w:hideMark/>
          </w:tcPr>
          <w:p w:rsidR="00CD198A" w:rsidRDefault="0004023B">
            <w:pPr>
              <w:pStyle w:val="TableBodyText"/>
            </w:pPr>
            <w:r>
              <w:t>Returns the property tag of the best Message object body format. The typical or</w:t>
            </w:r>
            <w:r>
              <w:t>der of preference for best Message object body is as follows:</w:t>
            </w:r>
          </w:p>
          <w:p w:rsidR="00CD198A" w:rsidRDefault="0004023B">
            <w:pPr>
              <w:pStyle w:val="TableBodyText"/>
            </w:pPr>
            <w:r>
              <w:rPr>
                <w:b/>
              </w:rPr>
              <w:t>PidTagRtfCompressed</w:t>
            </w:r>
            <w:r>
              <w:t xml:space="preserve"> (only if </w:t>
            </w:r>
            <w:r>
              <w:rPr>
                <w:b/>
              </w:rPr>
              <w:t>PidTagRtfInSync</w:t>
            </w:r>
            <w:r>
              <w:t>=TRUE)</w:t>
            </w:r>
          </w:p>
          <w:p w:rsidR="00CD198A" w:rsidRDefault="0004023B">
            <w:pPr>
              <w:pStyle w:val="TableBodyText"/>
              <w:rPr>
                <w:b/>
              </w:rPr>
            </w:pPr>
            <w:r>
              <w:rPr>
                <w:b/>
              </w:rPr>
              <w:t>PidTagHtml</w:t>
            </w:r>
          </w:p>
          <w:p w:rsidR="00CD198A" w:rsidRDefault="0004023B">
            <w:pPr>
              <w:pStyle w:val="TableBodyText"/>
              <w:rPr>
                <w:b/>
              </w:rPr>
            </w:pPr>
            <w:r>
              <w:rPr>
                <w:b/>
              </w:rPr>
              <w:t>PidTagBody</w:t>
            </w:r>
          </w:p>
          <w:p w:rsidR="00CD198A" w:rsidRDefault="0004023B">
            <w:pPr>
              <w:pStyle w:val="TableBodyText"/>
            </w:pPr>
            <w:r>
              <w:t>Note that the best Message object body format can be explicitly set to override the default preference.</w:t>
            </w:r>
          </w:p>
        </w:tc>
        <w:tc>
          <w:tcPr>
            <w:tcW w:w="2700" w:type="dxa"/>
          </w:tcPr>
          <w:p w:rsidR="00CD198A" w:rsidRDefault="0004023B">
            <w:pPr>
              <w:pStyle w:val="TableBodyText"/>
            </w:pPr>
            <w:r>
              <w:rPr>
                <w:b/>
              </w:rPr>
              <w:t>PidTagRtfCompress</w:t>
            </w:r>
            <w:r>
              <w:rPr>
                <w:b/>
              </w:rPr>
              <w:t>ed</w:t>
            </w:r>
          </w:p>
          <w:p w:rsidR="00CD198A" w:rsidRDefault="0004023B">
            <w:pPr>
              <w:pStyle w:val="TableBodyText"/>
            </w:pPr>
            <w:r>
              <w:rPr>
                <w:b/>
              </w:rPr>
              <w:t>PidTagRtfInSync</w:t>
            </w:r>
          </w:p>
          <w:p w:rsidR="00CD198A" w:rsidRDefault="0004023B">
            <w:pPr>
              <w:pStyle w:val="TableBodyText"/>
            </w:pPr>
            <w:r>
              <w:rPr>
                <w:b/>
              </w:rPr>
              <w:t>PidTagHtml</w:t>
            </w:r>
          </w:p>
          <w:p w:rsidR="00CD198A" w:rsidRDefault="0004023B">
            <w:pPr>
              <w:pStyle w:val="TableBodyText"/>
              <w:rPr>
                <w:b/>
              </w:rPr>
            </w:pPr>
            <w:r>
              <w:rPr>
                <w:b/>
              </w:rPr>
              <w:t>PidTagBody</w:t>
            </w:r>
          </w:p>
        </w:tc>
      </w:tr>
      <w:tr w:rsidR="00CD198A" w:rsidTr="00CD198A">
        <w:trPr>
          <w:trHeight w:val="300"/>
        </w:trPr>
        <w:tc>
          <w:tcPr>
            <w:tcW w:w="2358" w:type="dxa"/>
            <w:noWrap/>
            <w:hideMark/>
          </w:tcPr>
          <w:p w:rsidR="00CD198A" w:rsidRDefault="0004023B">
            <w:pPr>
              <w:pStyle w:val="TableBodyText"/>
            </w:pPr>
            <w:r>
              <w:t>SPGET_SUBTREE_CONTAINER</w:t>
            </w:r>
          </w:p>
        </w:tc>
        <w:tc>
          <w:tcPr>
            <w:tcW w:w="4410" w:type="dxa"/>
            <w:noWrap/>
            <w:hideMark/>
          </w:tcPr>
          <w:p w:rsidR="00CD198A" w:rsidRDefault="0004023B">
            <w:pPr>
              <w:pStyle w:val="TableBodyText"/>
            </w:pPr>
            <w:r>
              <w:t xml:space="preserve">Returns the SuBTree container of the current object. For a PST, the valid return values are SUBTREECONTAINER_NONE which means no SuBTree container, or SUBTREECONTAINER_IPM_SUBTREE which </w:t>
            </w:r>
            <w:r>
              <w:t>means an IPM SuBTree.</w:t>
            </w:r>
          </w:p>
        </w:tc>
        <w:tc>
          <w:tcPr>
            <w:tcW w:w="2700" w:type="dxa"/>
          </w:tcPr>
          <w:p w:rsidR="00CD198A" w:rsidRDefault="0004023B">
            <w:pPr>
              <w:pStyle w:val="TableBodyText"/>
            </w:pPr>
            <w:r>
              <w:rPr>
                <w:b/>
              </w:rPr>
              <w:t>Node.nid</w:t>
            </w:r>
          </w:p>
        </w:tc>
      </w:tr>
      <w:tr w:rsidR="00CD198A" w:rsidTr="00CD198A">
        <w:trPr>
          <w:trHeight w:val="300"/>
        </w:trPr>
        <w:tc>
          <w:tcPr>
            <w:tcW w:w="2358" w:type="dxa"/>
            <w:noWrap/>
            <w:hideMark/>
          </w:tcPr>
          <w:p w:rsidR="00CD198A" w:rsidRDefault="0004023B">
            <w:pPr>
              <w:pStyle w:val="TableBodyText"/>
            </w:pPr>
            <w:r>
              <w:t>SPGET_PROV_ITEMID</w:t>
            </w:r>
          </w:p>
        </w:tc>
        <w:tc>
          <w:tcPr>
            <w:tcW w:w="4410" w:type="dxa"/>
            <w:noWrap/>
            <w:hideMark/>
          </w:tcPr>
          <w:p w:rsidR="00CD198A" w:rsidRDefault="0004023B">
            <w:pPr>
              <w:pStyle w:val="TableBodyText"/>
            </w:pPr>
            <w:r>
              <w:t>Returns the endian-swapped value of the requested property.</w:t>
            </w:r>
          </w:p>
        </w:tc>
        <w:tc>
          <w:tcPr>
            <w:tcW w:w="2700" w:type="dxa"/>
          </w:tcPr>
          <w:p w:rsidR="00CD198A" w:rsidRDefault="0004023B">
            <w:pPr>
              <w:pStyle w:val="TableBodyText"/>
            </w:pPr>
            <w:r>
              <w:rPr>
                <w:b/>
              </w:rPr>
              <w:t>PidTagProviderItemid</w:t>
            </w:r>
            <w:r>
              <w:t xml:space="preserve"> or </w:t>
            </w:r>
            <w:r>
              <w:rPr>
                <w:b/>
              </w:rPr>
              <w:t>PidTagProviderParentItemid</w:t>
            </w:r>
          </w:p>
        </w:tc>
      </w:tr>
      <w:tr w:rsidR="00CD198A" w:rsidTr="00CD198A">
        <w:trPr>
          <w:trHeight w:val="300"/>
        </w:trPr>
        <w:tc>
          <w:tcPr>
            <w:tcW w:w="2358" w:type="dxa"/>
            <w:noWrap/>
            <w:hideMark/>
          </w:tcPr>
          <w:p w:rsidR="00CD198A" w:rsidRDefault="0004023B">
            <w:pPr>
              <w:pStyle w:val="TableBodyText"/>
            </w:pPr>
            <w:r>
              <w:t>SPGET_UNREAD_COUNT</w:t>
            </w:r>
          </w:p>
        </w:tc>
        <w:tc>
          <w:tcPr>
            <w:tcW w:w="4410" w:type="dxa"/>
            <w:noWrap/>
            <w:hideMark/>
          </w:tcPr>
          <w:p w:rsidR="00CD198A" w:rsidRDefault="0004023B">
            <w:pPr>
              <w:pStyle w:val="TableBodyText"/>
            </w:pPr>
            <w:r>
              <w:t xml:space="preserve">If </w:t>
            </w:r>
            <w:r>
              <w:rPr>
                <w:b/>
              </w:rPr>
              <w:t>PidTagPstHiddenUnread</w:t>
            </w:r>
            <w:r>
              <w:t xml:space="preserve"> exists, return (</w:t>
            </w:r>
            <w:r>
              <w:rPr>
                <w:b/>
              </w:rPr>
              <w:t>PidTagContentUnreadCount</w:t>
            </w:r>
            <w:r>
              <w:t xml:space="preserve"> minus </w:t>
            </w:r>
            <w:r>
              <w:rPr>
                <w:b/>
              </w:rPr>
              <w:t>Pid</w:t>
            </w:r>
            <w:r>
              <w:rPr>
                <w:b/>
              </w:rPr>
              <w:t>TagPstHiddenUnread</w:t>
            </w:r>
            <w:r>
              <w:t xml:space="preserve">); otherwise, return </w:t>
            </w:r>
            <w:r>
              <w:rPr>
                <w:b/>
              </w:rPr>
              <w:lastRenderedPageBreak/>
              <w:t>PidTagContentUnreadCount</w:t>
            </w:r>
            <w:r>
              <w:t>.</w:t>
            </w:r>
          </w:p>
        </w:tc>
        <w:tc>
          <w:tcPr>
            <w:tcW w:w="2700" w:type="dxa"/>
          </w:tcPr>
          <w:p w:rsidR="00CD198A" w:rsidRDefault="0004023B">
            <w:pPr>
              <w:pStyle w:val="TableBodyText"/>
            </w:pPr>
            <w:r>
              <w:rPr>
                <w:b/>
              </w:rPr>
              <w:lastRenderedPageBreak/>
              <w:t>PidTagContentUnreadCount</w:t>
            </w:r>
            <w:r>
              <w:t xml:space="preserve"> and</w:t>
            </w:r>
          </w:p>
          <w:p w:rsidR="00CD198A" w:rsidRDefault="0004023B">
            <w:pPr>
              <w:pStyle w:val="TableBodyText"/>
              <w:rPr>
                <w:b/>
              </w:rPr>
            </w:pPr>
            <w:r>
              <w:rPr>
                <w:b/>
              </w:rPr>
              <w:t>PidTagPstHiddenUnread</w:t>
            </w:r>
          </w:p>
        </w:tc>
      </w:tr>
      <w:tr w:rsidR="00CD198A" w:rsidTr="00CD198A">
        <w:trPr>
          <w:trHeight w:val="300"/>
        </w:trPr>
        <w:tc>
          <w:tcPr>
            <w:tcW w:w="2358" w:type="dxa"/>
            <w:noWrap/>
            <w:hideMark/>
          </w:tcPr>
          <w:p w:rsidR="00CD198A" w:rsidRDefault="0004023B">
            <w:pPr>
              <w:pStyle w:val="TableBodyText"/>
            </w:pPr>
            <w:r>
              <w:t>SPGET_CONTENT_COUNT</w:t>
            </w:r>
          </w:p>
        </w:tc>
        <w:tc>
          <w:tcPr>
            <w:tcW w:w="4410" w:type="dxa"/>
            <w:noWrap/>
            <w:hideMark/>
          </w:tcPr>
          <w:p w:rsidR="00CD198A" w:rsidRDefault="0004023B">
            <w:pPr>
              <w:pStyle w:val="TableBodyText"/>
            </w:pPr>
            <w:r>
              <w:t xml:space="preserve">If </w:t>
            </w:r>
            <w:r>
              <w:rPr>
                <w:b/>
              </w:rPr>
              <w:t>PidTagPstHiddenCount</w:t>
            </w:r>
            <w:r>
              <w:t xml:space="preserve"> exists, return </w:t>
            </w:r>
          </w:p>
          <w:p w:rsidR="00CD198A" w:rsidRDefault="0004023B">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CD198A" w:rsidRDefault="0004023B">
            <w:pPr>
              <w:pStyle w:val="TableBodyText"/>
            </w:pPr>
            <w:r>
              <w:rPr>
                <w:b/>
              </w:rPr>
              <w:t>PidTagContentCount</w:t>
            </w:r>
            <w:r>
              <w:t xml:space="preserve"> and </w:t>
            </w:r>
            <w:r>
              <w:rPr>
                <w:b/>
              </w:rPr>
              <w:t>PidTagPstHiddenCount</w:t>
            </w:r>
          </w:p>
        </w:tc>
      </w:tr>
      <w:tr w:rsidR="00CD198A" w:rsidTr="00CD198A">
        <w:trPr>
          <w:trHeight w:val="300"/>
        </w:trPr>
        <w:tc>
          <w:tcPr>
            <w:tcW w:w="2358" w:type="dxa"/>
            <w:noWrap/>
            <w:hideMark/>
          </w:tcPr>
          <w:p w:rsidR="00CD198A" w:rsidRDefault="0004023B">
            <w:pPr>
              <w:pStyle w:val="TableBodyText"/>
            </w:pPr>
            <w:r>
              <w:t>SPGET_SECURE_SUBMIT_FLAGS</w:t>
            </w:r>
          </w:p>
        </w:tc>
        <w:tc>
          <w:tcPr>
            <w:tcW w:w="4410" w:type="dxa"/>
            <w:noWrap/>
            <w:hideMark/>
          </w:tcPr>
          <w:p w:rsidR="00CD198A" w:rsidRDefault="0004023B">
            <w:pPr>
              <w:pStyle w:val="TableBodyText"/>
            </w:pPr>
            <w:r>
              <w:t>Returns zero.</w:t>
            </w:r>
          </w:p>
        </w:tc>
        <w:tc>
          <w:tcPr>
            <w:tcW w:w="2700" w:type="dxa"/>
          </w:tcPr>
          <w:p w:rsidR="00CD198A" w:rsidRDefault="0004023B">
            <w:pPr>
              <w:pStyle w:val="TableBodyText"/>
            </w:pPr>
            <w:r>
              <w:t>None</w:t>
            </w:r>
          </w:p>
        </w:tc>
      </w:tr>
      <w:tr w:rsidR="00CD198A" w:rsidTr="00CD198A">
        <w:trPr>
          <w:trHeight w:val="300"/>
        </w:trPr>
        <w:tc>
          <w:tcPr>
            <w:tcW w:w="2358" w:type="dxa"/>
            <w:noWrap/>
            <w:hideMark/>
          </w:tcPr>
          <w:p w:rsidR="00CD198A" w:rsidRDefault="0004023B">
            <w:pPr>
              <w:pStyle w:val="TableBodyText"/>
            </w:pPr>
            <w:r>
              <w:t>SPGET_CONTENT_FILTER_SCL</w:t>
            </w:r>
          </w:p>
        </w:tc>
        <w:tc>
          <w:tcPr>
            <w:tcW w:w="4410" w:type="dxa"/>
            <w:noWrap/>
            <w:hideMark/>
          </w:tcPr>
          <w:p w:rsidR="00CD198A" w:rsidRDefault="0004023B">
            <w:pPr>
              <w:pStyle w:val="TableBodyText"/>
            </w:pPr>
            <w:r>
              <w:t>Returns zero.</w:t>
            </w:r>
          </w:p>
        </w:tc>
        <w:tc>
          <w:tcPr>
            <w:tcW w:w="2700" w:type="dxa"/>
          </w:tcPr>
          <w:p w:rsidR="00CD198A" w:rsidRDefault="0004023B">
            <w:pPr>
              <w:pStyle w:val="TableBodyText"/>
            </w:pPr>
            <w:r>
              <w:t>None</w:t>
            </w:r>
          </w:p>
        </w:tc>
      </w:tr>
      <w:tr w:rsidR="00CD198A" w:rsidTr="00CD198A">
        <w:trPr>
          <w:trHeight w:val="300"/>
        </w:trPr>
        <w:tc>
          <w:tcPr>
            <w:tcW w:w="2358" w:type="dxa"/>
            <w:noWrap/>
            <w:hideMark/>
          </w:tcPr>
          <w:p w:rsidR="00CD198A" w:rsidRDefault="0004023B">
            <w:pPr>
              <w:pStyle w:val="TableBodyText"/>
            </w:pPr>
            <w:r>
              <w:t>SPGET_CONVERSATION_ID</w:t>
            </w:r>
          </w:p>
        </w:tc>
        <w:tc>
          <w:tcPr>
            <w:tcW w:w="4410" w:type="dxa"/>
            <w:noWrap/>
            <w:hideMark/>
          </w:tcPr>
          <w:p w:rsidR="00CD198A" w:rsidRDefault="0004023B">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CD198A" w:rsidRDefault="0004023B">
            <w:pPr>
              <w:pStyle w:val="TableBodyText"/>
            </w:pPr>
            <w:r>
              <w:rPr>
                <w:b/>
              </w:rPr>
              <w:t>PidTagConversationIndex</w:t>
            </w:r>
            <w:r>
              <w:t xml:space="preserve">, </w:t>
            </w:r>
            <w:r>
              <w:rPr>
                <w:b/>
              </w:rPr>
              <w:t>PidT</w:t>
            </w:r>
            <w:r>
              <w:rPr>
                <w:b/>
              </w:rPr>
              <w:t>agConversationTopic</w:t>
            </w:r>
            <w:r>
              <w:t xml:space="preserve"> and </w:t>
            </w:r>
            <w:r>
              <w:rPr>
                <w:b/>
              </w:rPr>
              <w:t>PidTagConversationIndexTracking</w:t>
            </w:r>
          </w:p>
        </w:tc>
      </w:tr>
    </w:tbl>
    <w:p w:rsidR="00CD198A" w:rsidRDefault="00CD198A"/>
    <w:p w:rsidR="00CD198A" w:rsidRDefault="0004023B">
      <w:pPr>
        <w:pStyle w:val="Heading5"/>
      </w:pPr>
      <w:bookmarkStart w:id="434" w:name="section_fbba2423500645dd8ea45e0a8eba1f76"/>
      <w:bookmarkStart w:id="435" w:name="_Toc190324553"/>
      <w:r>
        <w:t>Message Subject Handling Considerations</w:t>
      </w:r>
      <w:bookmarkEnd w:id="434"/>
      <w:bookmarkEnd w:id="435"/>
    </w:p>
    <w:p w:rsidR="00CD198A" w:rsidRDefault="0004023B">
      <w:r>
        <w:t>A message subject consists of two distinct parts: a Subject Prefix (which can be an empty string), and the Normalized Subject. The Message Subject is physical</w:t>
      </w:r>
      <w:r>
        <w:t xml:space="preserve">ly stored in a </w:t>
      </w:r>
      <w:hyperlink w:anchor="gt_b6c15d0c-d992-421d-ba96-99d3b63894cf">
        <w:r>
          <w:rPr>
            <w:rStyle w:val="HyperlinkGreen"/>
            <w:b/>
          </w:rPr>
          <w:t>Message object</w:t>
        </w:r>
      </w:hyperlink>
      <w:r>
        <w:t xml:space="preserve"> PC as the </w:t>
      </w:r>
      <w:r>
        <w:rPr>
          <w:b/>
        </w:rPr>
        <w:t>PidTagSubject</w:t>
      </w:r>
      <w:r>
        <w:t xml:space="preserve"> property, which includes the entire message subject line, plus some metadata that allows the reader to parse out the Subject Prefix and Norm</w:t>
      </w:r>
      <w:r>
        <w:t xml:space="preserve">alized Subject. </w:t>
      </w:r>
    </w:p>
    <w:p w:rsidR="00CD198A" w:rsidRDefault="0004023B">
      <w:r>
        <w:t xml:space="preserve">The following explains the data layout of the binary data stored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CD198A" w:rsidRDefault="0004023B">
      <w:pPr>
        <w:pStyle w:val="Heading6"/>
      </w:pPr>
      <w:bookmarkStart w:id="436" w:name="section_5959edb33fb04e35a0dcc043cd888fdd"/>
      <w:bookmarkStart w:id="437" w:name="_Toc190324554"/>
      <w:r>
        <w:t>Obtaining the Prefix</w:t>
      </w:r>
      <w:r>
        <w:t xml:space="preserve"> and Normalized Subject from PidTagSubject</w:t>
      </w:r>
      <w:bookmarkEnd w:id="436"/>
      <w:bookmarkEnd w:id="437"/>
    </w:p>
    <w:p w:rsidR="00CD198A" w:rsidRDefault="0004023B">
      <w:r>
        <w:t xml:space="preserve">The first character of </w:t>
      </w:r>
      <w:r>
        <w:rPr>
          <w:b/>
        </w:rPr>
        <w:t>PidTagSubject</w:t>
      </w:r>
      <w:r>
        <w:t xml:space="preserve"> indicates whether metadata exists to tell the reader how to parse the prefix and normalized subject. Note that a character is a 1-byte CHAR for an ANSI PST file, and a 2-byte W</w:t>
      </w:r>
      <w:r>
        <w:t>CHAR for a Unicode PST file.</w:t>
      </w:r>
    </w:p>
    <w:p w:rsidR="00CD198A" w:rsidRDefault="0004023B">
      <w:r>
        <w:t>If the first character contains the value of 1 (the actual value 1, not the ASCII code for the character 1), the next character indicates the length of the Subject Prefix, including the separator between the prefix and the norm</w:t>
      </w:r>
      <w:r>
        <w:t>alized subject (a space character in most cases). The Normalized Subject immediately follows the Subject Prefix. When the subject is encoded in the database, the length of the prefix is one longer than the prefix string. The following example shows what la</w:t>
      </w:r>
      <w:r>
        <w:t>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0" w:type="auto"/>
          </w:tcPr>
          <w:p w:rsidR="00CD198A" w:rsidRDefault="0004023B">
            <w:pPr>
              <w:pStyle w:val="TableHeaderText"/>
            </w:pPr>
            <w:r>
              <w:t>Index</w:t>
            </w:r>
          </w:p>
        </w:tc>
        <w:tc>
          <w:tcPr>
            <w:tcW w:w="0" w:type="auto"/>
          </w:tcPr>
          <w:p w:rsidR="00CD198A" w:rsidRDefault="0004023B">
            <w:pPr>
              <w:pStyle w:val="TableHeaderText"/>
              <w:jc w:val="center"/>
            </w:pPr>
            <w:r>
              <w:t>0</w:t>
            </w:r>
          </w:p>
        </w:tc>
        <w:tc>
          <w:tcPr>
            <w:tcW w:w="0" w:type="auto"/>
          </w:tcPr>
          <w:p w:rsidR="00CD198A" w:rsidRDefault="0004023B">
            <w:pPr>
              <w:pStyle w:val="TableHeaderText"/>
              <w:jc w:val="center"/>
            </w:pPr>
            <w:r>
              <w:t>1</w:t>
            </w:r>
          </w:p>
        </w:tc>
        <w:tc>
          <w:tcPr>
            <w:tcW w:w="0" w:type="auto"/>
          </w:tcPr>
          <w:p w:rsidR="00CD198A" w:rsidRDefault="0004023B">
            <w:pPr>
              <w:pStyle w:val="TableHeaderText"/>
              <w:jc w:val="center"/>
            </w:pPr>
            <w:r>
              <w:t>2</w:t>
            </w:r>
          </w:p>
        </w:tc>
        <w:tc>
          <w:tcPr>
            <w:tcW w:w="0" w:type="auto"/>
          </w:tcPr>
          <w:p w:rsidR="00CD198A" w:rsidRDefault="0004023B">
            <w:pPr>
              <w:pStyle w:val="TableHeaderText"/>
              <w:jc w:val="center"/>
            </w:pPr>
            <w:r>
              <w:t>3</w:t>
            </w:r>
          </w:p>
        </w:tc>
        <w:tc>
          <w:tcPr>
            <w:tcW w:w="0" w:type="auto"/>
          </w:tcPr>
          <w:p w:rsidR="00CD198A" w:rsidRDefault="0004023B">
            <w:pPr>
              <w:pStyle w:val="TableHeaderText"/>
              <w:jc w:val="center"/>
            </w:pPr>
            <w:r>
              <w:t>4</w:t>
            </w:r>
          </w:p>
        </w:tc>
        <w:tc>
          <w:tcPr>
            <w:tcW w:w="0" w:type="auto"/>
          </w:tcPr>
          <w:p w:rsidR="00CD198A" w:rsidRDefault="0004023B">
            <w:pPr>
              <w:pStyle w:val="TableHeaderText"/>
              <w:jc w:val="center"/>
            </w:pPr>
            <w:r>
              <w:t>5</w:t>
            </w:r>
          </w:p>
        </w:tc>
        <w:tc>
          <w:tcPr>
            <w:tcW w:w="0" w:type="auto"/>
          </w:tcPr>
          <w:p w:rsidR="00CD198A" w:rsidRDefault="0004023B">
            <w:pPr>
              <w:pStyle w:val="TableHeaderText"/>
              <w:jc w:val="center"/>
            </w:pPr>
            <w:r>
              <w:t>6</w:t>
            </w:r>
          </w:p>
        </w:tc>
        <w:tc>
          <w:tcPr>
            <w:tcW w:w="0" w:type="auto"/>
          </w:tcPr>
          <w:p w:rsidR="00CD198A" w:rsidRDefault="0004023B">
            <w:pPr>
              <w:pStyle w:val="TableHeaderText"/>
              <w:jc w:val="center"/>
            </w:pPr>
            <w:r>
              <w:t>7</w:t>
            </w:r>
          </w:p>
        </w:tc>
        <w:tc>
          <w:tcPr>
            <w:tcW w:w="0" w:type="auto"/>
          </w:tcPr>
          <w:p w:rsidR="00CD198A" w:rsidRDefault="0004023B">
            <w:pPr>
              <w:pStyle w:val="TableHeaderText"/>
              <w:jc w:val="center"/>
            </w:pPr>
            <w:r>
              <w:t>8</w:t>
            </w:r>
          </w:p>
        </w:tc>
        <w:tc>
          <w:tcPr>
            <w:tcW w:w="0" w:type="auto"/>
          </w:tcPr>
          <w:p w:rsidR="00CD198A" w:rsidRDefault="0004023B">
            <w:pPr>
              <w:pStyle w:val="TableHeaderText"/>
              <w:jc w:val="center"/>
            </w:pPr>
            <w:r>
              <w:t>9</w:t>
            </w:r>
          </w:p>
        </w:tc>
      </w:tr>
      <w:tr w:rsidR="00CD198A" w:rsidTr="00CD198A">
        <w:tc>
          <w:tcPr>
            <w:tcW w:w="0" w:type="auto"/>
          </w:tcPr>
          <w:p w:rsidR="00CD198A" w:rsidRDefault="0004023B">
            <w:pPr>
              <w:pStyle w:val="TableBodyText"/>
            </w:pPr>
            <w:r>
              <w:t>Value</w:t>
            </w:r>
          </w:p>
        </w:tc>
        <w:tc>
          <w:tcPr>
            <w:tcW w:w="0" w:type="auto"/>
          </w:tcPr>
          <w:p w:rsidR="00CD198A" w:rsidRDefault="0004023B">
            <w:pPr>
              <w:pStyle w:val="TableBodyText"/>
            </w:pPr>
            <w:r>
              <w:t>0x01</w:t>
            </w:r>
          </w:p>
        </w:tc>
        <w:tc>
          <w:tcPr>
            <w:tcW w:w="0" w:type="auto"/>
          </w:tcPr>
          <w:p w:rsidR="00CD198A" w:rsidRDefault="0004023B">
            <w:pPr>
              <w:pStyle w:val="TableBodyText"/>
            </w:pPr>
            <w:r>
              <w:t>0x05</w:t>
            </w:r>
          </w:p>
        </w:tc>
        <w:tc>
          <w:tcPr>
            <w:tcW w:w="0" w:type="auto"/>
          </w:tcPr>
          <w:p w:rsidR="00CD198A" w:rsidRDefault="0004023B">
            <w:pPr>
              <w:pStyle w:val="TableBodyText"/>
            </w:pPr>
            <w:r>
              <w:t>0x52 (R)</w:t>
            </w:r>
          </w:p>
        </w:tc>
        <w:tc>
          <w:tcPr>
            <w:tcW w:w="0" w:type="auto"/>
          </w:tcPr>
          <w:p w:rsidR="00CD198A" w:rsidRDefault="0004023B">
            <w:pPr>
              <w:pStyle w:val="TableBodyText"/>
            </w:pPr>
            <w:r>
              <w:t>0x45 (E)</w:t>
            </w:r>
          </w:p>
        </w:tc>
        <w:tc>
          <w:tcPr>
            <w:tcW w:w="0" w:type="auto"/>
          </w:tcPr>
          <w:p w:rsidR="00CD198A" w:rsidRDefault="0004023B">
            <w:pPr>
              <w:pStyle w:val="TableBodyText"/>
            </w:pPr>
            <w:r>
              <w:t>0x3A (:)</w:t>
            </w:r>
          </w:p>
        </w:tc>
        <w:tc>
          <w:tcPr>
            <w:tcW w:w="0" w:type="auto"/>
          </w:tcPr>
          <w:p w:rsidR="00CD198A" w:rsidRDefault="0004023B">
            <w:pPr>
              <w:pStyle w:val="TableBodyText"/>
            </w:pPr>
            <w:r>
              <w:t>0x32</w:t>
            </w:r>
          </w:p>
        </w:tc>
        <w:tc>
          <w:tcPr>
            <w:tcW w:w="0" w:type="auto"/>
          </w:tcPr>
          <w:p w:rsidR="00CD198A" w:rsidRDefault="0004023B">
            <w:pPr>
              <w:pStyle w:val="TableBodyText"/>
            </w:pPr>
            <w:r>
              <w:t>0x53 (S)</w:t>
            </w:r>
          </w:p>
        </w:tc>
        <w:tc>
          <w:tcPr>
            <w:tcW w:w="0" w:type="auto"/>
          </w:tcPr>
          <w:p w:rsidR="00CD198A" w:rsidRDefault="0004023B">
            <w:pPr>
              <w:pStyle w:val="TableBodyText"/>
            </w:pPr>
            <w:r>
              <w:t>0x55 (U)</w:t>
            </w:r>
          </w:p>
        </w:tc>
        <w:tc>
          <w:tcPr>
            <w:tcW w:w="0" w:type="auto"/>
          </w:tcPr>
          <w:p w:rsidR="00CD198A" w:rsidRDefault="0004023B">
            <w:pPr>
              <w:pStyle w:val="TableBodyText"/>
            </w:pPr>
            <w:r>
              <w:t xml:space="preserve">0x42 (B) </w:t>
            </w:r>
          </w:p>
        </w:tc>
        <w:tc>
          <w:tcPr>
            <w:tcW w:w="0" w:type="auto"/>
          </w:tcPr>
          <w:p w:rsidR="00CD198A" w:rsidRDefault="0004023B">
            <w:pPr>
              <w:pStyle w:val="TableBodyText"/>
            </w:pPr>
            <w:r>
              <w:t>0x00</w:t>
            </w:r>
          </w:p>
        </w:tc>
      </w:tr>
    </w:tbl>
    <w:p w:rsidR="00CD198A" w:rsidRDefault="0004023B">
      <w:r>
        <w:t>The length of the encoded prefix is 5, corresponding to the actual length of the string, which is 4.</w:t>
      </w:r>
      <w:r>
        <w:t xml:space="preserve"> In order to increment the pointer to the normalized subject, which starts at index 6, 1 needs to be subtracted from this value. When writing a subject, the reverse operation MUST be performed as well, adding 1 to the length of the prefix string.</w:t>
      </w:r>
    </w:p>
    <w:p w:rsidR="00CD198A" w:rsidRDefault="0004023B">
      <w:r>
        <w:t xml:space="preserve">However, </w:t>
      </w:r>
      <w:r>
        <w:t>if the first character is not 1, then the string contains the entire message subject, with no additional metadata. In this case, the message subject MUST be parsed to extract the prefix and normalized subject.</w:t>
      </w:r>
    </w:p>
    <w:p w:rsidR="00CD198A" w:rsidRDefault="0004023B">
      <w:pPr>
        <w:pStyle w:val="Heading6"/>
      </w:pPr>
      <w:bookmarkStart w:id="438" w:name="section_ba6398a382ba46aabbe93eb28917c271"/>
      <w:bookmarkStart w:id="439" w:name="_Toc190324555"/>
      <w:r>
        <w:lastRenderedPageBreak/>
        <w:t>Rules for Parsing the Subject Prefix</w:t>
      </w:r>
      <w:bookmarkEnd w:id="438"/>
      <w:bookmarkEnd w:id="439"/>
    </w:p>
    <w:p w:rsidR="00CD198A" w:rsidRDefault="0004023B">
      <w:r>
        <w:t>The subje</w:t>
      </w:r>
      <w:r>
        <w:t>ct prefix is defined as a series of one to three non-space, non-numerical characters that is followed by a colon (:). Zero or more space characters (that is, " "; other whitespace characters are not allowed) can exist after the colon and before the start o</w:t>
      </w:r>
      <w:r>
        <w:t>f the normalized subject.</w:t>
      </w:r>
    </w:p>
    <w:p w:rsidR="00CD198A" w:rsidRDefault="0004023B">
      <w:pPr>
        <w:pStyle w:val="Heading4"/>
      </w:pPr>
      <w:bookmarkStart w:id="440" w:name="section_ac077c32d0ed475591cbb971e385f76e"/>
      <w:bookmarkStart w:id="441" w:name="_Toc190324556"/>
      <w:r>
        <w:t>Behavior Descriptors for Set Operations</w:t>
      </w:r>
      <w:bookmarkEnd w:id="440"/>
      <w:bookmarkEnd w:id="441"/>
      <w:r>
        <w:fldChar w:fldCharType="begin"/>
      </w:r>
      <w:r>
        <w:instrText xml:space="preserve"> XE "Details:Behavior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w:instrText>
      </w:r>
      <w:r>
        <w:instrText xml:space="preserve">or – calculated properties" </w:instrText>
      </w:r>
      <w:r>
        <w:fldChar w:fldCharType="end"/>
      </w:r>
      <w:r>
        <w:fldChar w:fldCharType="begin"/>
      </w:r>
      <w:r>
        <w:instrText xml:space="preserve"> XE "Calculated properties:calculated property behaviors – Behavior Descriptors for Set operations" </w:instrText>
      </w:r>
      <w:r>
        <w:fldChar w:fldCharType="end"/>
      </w:r>
    </w:p>
    <w:p w:rsidR="00CD198A" w:rsidRDefault="0004023B">
      <w:r>
        <w:t>Modifying the value of a calculated property is more complicated than retrieving its value in that a reverse calculation ne</w:t>
      </w:r>
      <w:r>
        <w:t>eds to be performed to calculate the new underlying value, and in some cases, more than one underlying property has to be updated as a result.</w:t>
      </w:r>
    </w:p>
    <w:p w:rsidR="00CD198A" w:rsidRDefault="0004023B">
      <w:r>
        <w:t>The following is a list of Behavior Descriptors that relate to Set operations, which describes the actions requir</w:t>
      </w:r>
      <w:r>
        <w:t>ed to update the pertinent information,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2968"/>
        <w:gridCol w:w="87"/>
      </w:tblGrid>
      <w:tr w:rsidR="00CD198A" w:rsidTr="00CD198A">
        <w:trPr>
          <w:gridAfter w:val="1"/>
          <w:cnfStyle w:val="100000000000" w:firstRow="1" w:lastRow="0" w:firstColumn="0" w:lastColumn="0" w:oddVBand="0" w:evenVBand="0" w:oddHBand="0" w:evenHBand="0" w:firstRowFirstColumn="0" w:firstRowLastColumn="0" w:lastRowFirstColumn="0" w:lastRowLastColumn="0"/>
          <w:wAfter w:w="120" w:type="dxa"/>
          <w:trHeight w:val="300"/>
          <w:tblHeader/>
        </w:trPr>
        <w:tc>
          <w:tcPr>
            <w:tcW w:w="2455" w:type="dxa"/>
            <w:noWrap/>
            <w:hideMark/>
          </w:tcPr>
          <w:p w:rsidR="00CD198A" w:rsidRDefault="0004023B">
            <w:pPr>
              <w:pStyle w:val="TableHeaderText"/>
            </w:pPr>
            <w:r>
              <w:t>Mnemonic</w:t>
            </w:r>
          </w:p>
        </w:tc>
        <w:tc>
          <w:tcPr>
            <w:tcW w:w="3744" w:type="dxa"/>
            <w:noWrap/>
            <w:hideMark/>
          </w:tcPr>
          <w:p w:rsidR="00CD198A" w:rsidRDefault="0004023B">
            <w:pPr>
              <w:pStyle w:val="TableHeaderText"/>
            </w:pPr>
            <w:r>
              <w:t>Action</w:t>
            </w:r>
          </w:p>
        </w:tc>
        <w:tc>
          <w:tcPr>
            <w:tcW w:w="3055" w:type="dxa"/>
          </w:tcPr>
          <w:p w:rsidR="00CD198A" w:rsidRDefault="0004023B">
            <w:pPr>
              <w:pStyle w:val="TableHeaderText"/>
            </w:pPr>
            <w:r>
              <w:t>Affected PC properties</w:t>
            </w:r>
          </w:p>
        </w:tc>
      </w:tr>
      <w:tr w:rsidR="00CD198A" w:rsidTr="00CD198A">
        <w:trPr>
          <w:gridAfter w:val="1"/>
          <w:wAfter w:w="120" w:type="dxa"/>
          <w:trHeight w:val="300"/>
        </w:trPr>
        <w:tc>
          <w:tcPr>
            <w:tcW w:w="2455" w:type="dxa"/>
            <w:noWrap/>
            <w:hideMark/>
          </w:tcPr>
          <w:p w:rsidR="00CD198A" w:rsidRDefault="0004023B">
            <w:pPr>
              <w:pStyle w:val="TableBodyText"/>
            </w:pPr>
            <w:r>
              <w:t>N</w:t>
            </w:r>
          </w:p>
        </w:tc>
        <w:tc>
          <w:tcPr>
            <w:tcW w:w="3744" w:type="dxa"/>
            <w:noWrap/>
            <w:hideMark/>
          </w:tcPr>
          <w:p w:rsidR="00CD198A" w:rsidRDefault="0004023B">
            <w:pPr>
              <w:pStyle w:val="TableBodyText"/>
            </w:pPr>
            <w:r>
              <w:t>Property MUST NOT be modified.</w:t>
            </w:r>
          </w:p>
        </w:tc>
        <w:tc>
          <w:tcPr>
            <w:tcW w:w="3055" w:type="dxa"/>
          </w:tcPr>
          <w:p w:rsidR="00CD198A" w:rsidRDefault="0004023B">
            <w:pPr>
              <w:pStyle w:val="TableBodyText"/>
            </w:pPr>
            <w:r>
              <w:t>None</w:t>
            </w:r>
          </w:p>
        </w:tc>
      </w:tr>
      <w:tr w:rsidR="00CD198A" w:rsidTr="00CD198A">
        <w:trPr>
          <w:gridAfter w:val="1"/>
          <w:wAfter w:w="120" w:type="dxa"/>
          <w:trHeight w:val="300"/>
        </w:trPr>
        <w:tc>
          <w:tcPr>
            <w:tcW w:w="2455" w:type="dxa"/>
            <w:noWrap/>
            <w:hideMark/>
          </w:tcPr>
          <w:p w:rsidR="00CD198A" w:rsidRDefault="0004023B">
            <w:pPr>
              <w:pStyle w:val="TableBodyText"/>
            </w:pPr>
            <w:r>
              <w:t>PC</w:t>
            </w:r>
          </w:p>
        </w:tc>
        <w:tc>
          <w:tcPr>
            <w:tcW w:w="3744" w:type="dxa"/>
            <w:noWrap/>
            <w:hideMark/>
          </w:tcPr>
          <w:p w:rsidR="00CD198A" w:rsidRDefault="0004023B">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CD198A" w:rsidRDefault="0004023B">
            <w:pPr>
              <w:pStyle w:val="TableBodyText"/>
            </w:pPr>
            <w:r>
              <w:t>Only the modified property itself.</w:t>
            </w:r>
          </w:p>
        </w:tc>
      </w:tr>
      <w:tr w:rsidR="00CD198A" w:rsidTr="00CD198A">
        <w:trPr>
          <w:gridAfter w:val="1"/>
          <w:wAfter w:w="120" w:type="dxa"/>
          <w:trHeight w:val="300"/>
        </w:trPr>
        <w:tc>
          <w:tcPr>
            <w:tcW w:w="2455" w:type="dxa"/>
            <w:noWrap/>
            <w:hideMark/>
          </w:tcPr>
          <w:p w:rsidR="00CD198A" w:rsidRDefault="0004023B">
            <w:pPr>
              <w:pStyle w:val="TableBodyText"/>
            </w:pPr>
            <w:r>
              <w:t>SPSET_MF</w:t>
            </w:r>
          </w:p>
        </w:tc>
        <w:tc>
          <w:tcPr>
            <w:tcW w:w="3744" w:type="dxa"/>
            <w:noWrap/>
            <w:hideMark/>
          </w:tcPr>
          <w:p w:rsidR="00CD198A" w:rsidRDefault="0004023B">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CD198A" w:rsidRDefault="0004023B">
            <w:pPr>
              <w:pStyle w:val="TableBodyText"/>
              <w:rPr>
                <w:b/>
              </w:rPr>
            </w:pPr>
            <w:r>
              <w:rPr>
                <w:b/>
              </w:rPr>
              <w:t>PidTagMes</w:t>
            </w:r>
            <w:r>
              <w:rPr>
                <w:b/>
              </w:rPr>
              <w:t>sageFlags</w:t>
            </w:r>
          </w:p>
        </w:tc>
      </w:tr>
      <w:tr w:rsidR="00CD198A" w:rsidTr="00CD198A">
        <w:trPr>
          <w:gridAfter w:val="1"/>
          <w:wAfter w:w="120" w:type="dxa"/>
          <w:trHeight w:val="300"/>
        </w:trPr>
        <w:tc>
          <w:tcPr>
            <w:tcW w:w="2455" w:type="dxa"/>
            <w:noWrap/>
            <w:hideMark/>
          </w:tcPr>
          <w:p w:rsidR="00CD198A" w:rsidRDefault="0004023B">
            <w:pPr>
              <w:pStyle w:val="TableBodyText"/>
            </w:pPr>
            <w:r>
              <w:t>SPSET_SP</w:t>
            </w:r>
          </w:p>
        </w:tc>
        <w:tc>
          <w:tcPr>
            <w:tcW w:w="3744" w:type="dxa"/>
            <w:noWrap/>
            <w:hideMark/>
          </w:tcPr>
          <w:p w:rsidR="00CD198A" w:rsidRDefault="0004023B">
            <w:pPr>
              <w:pStyle w:val="TableBodyText"/>
            </w:pPr>
            <w:r>
              <w:t>Sets the subject prefix for the Message object, which MAY affect other Subject-related properties.</w:t>
            </w:r>
          </w:p>
        </w:tc>
        <w:tc>
          <w:tcPr>
            <w:tcW w:w="3055" w:type="dxa"/>
          </w:tcPr>
          <w:p w:rsidR="00CD198A" w:rsidRDefault="0004023B">
            <w:pPr>
              <w:pStyle w:val="TableBodyText"/>
            </w:pPr>
            <w:r>
              <w:rPr>
                <w:b/>
              </w:rPr>
              <w:t>PidTagSubjectPrefix</w:t>
            </w:r>
            <w:r>
              <w:t xml:space="preserve">, </w:t>
            </w:r>
            <w:r>
              <w:rPr>
                <w:b/>
              </w:rPr>
              <w:t>PidTagSubject</w:t>
            </w:r>
            <w:r>
              <w:t xml:space="preserve">, and </w:t>
            </w:r>
            <w:r>
              <w:rPr>
                <w:b/>
              </w:rPr>
              <w:t>PidTagNormalizedSubject</w:t>
            </w:r>
          </w:p>
        </w:tc>
      </w:tr>
      <w:tr w:rsidR="00CD198A" w:rsidTr="00CD198A">
        <w:trPr>
          <w:gridAfter w:val="1"/>
          <w:wAfter w:w="120" w:type="dxa"/>
          <w:trHeight w:val="300"/>
        </w:trPr>
        <w:tc>
          <w:tcPr>
            <w:tcW w:w="2455" w:type="dxa"/>
            <w:noWrap/>
            <w:hideMark/>
          </w:tcPr>
          <w:p w:rsidR="00CD198A" w:rsidRDefault="0004023B">
            <w:pPr>
              <w:pStyle w:val="TableBodyText"/>
            </w:pPr>
            <w:r>
              <w:t>SPSET_SUB</w:t>
            </w:r>
          </w:p>
        </w:tc>
        <w:tc>
          <w:tcPr>
            <w:tcW w:w="3744" w:type="dxa"/>
            <w:noWrap/>
            <w:hideMark/>
          </w:tcPr>
          <w:p w:rsidR="00CD198A" w:rsidRDefault="0004023B">
            <w:pPr>
              <w:pStyle w:val="TableBodyText"/>
            </w:pPr>
            <w:r>
              <w:t xml:space="preserve">Sets the subject of the Message object. This MAY have </w:t>
            </w:r>
            <w:r>
              <w:t>cascading effects to the other Subject-related fields.</w:t>
            </w:r>
          </w:p>
        </w:tc>
        <w:tc>
          <w:tcPr>
            <w:tcW w:w="3055" w:type="dxa"/>
          </w:tcPr>
          <w:p w:rsidR="00CD198A" w:rsidRDefault="0004023B">
            <w:pPr>
              <w:pStyle w:val="TableBodyText"/>
            </w:pPr>
            <w:r>
              <w:rPr>
                <w:b/>
              </w:rPr>
              <w:t>PidTagSubjectPrefix</w:t>
            </w:r>
            <w:r>
              <w:t xml:space="preserve">, </w:t>
            </w:r>
            <w:r>
              <w:rPr>
                <w:b/>
              </w:rPr>
              <w:t>PidTagSubject</w:t>
            </w:r>
            <w:r>
              <w:t xml:space="preserve">, and </w:t>
            </w:r>
            <w:r>
              <w:rPr>
                <w:b/>
              </w:rPr>
              <w:t>PidTagNormalizedSubject</w:t>
            </w:r>
          </w:p>
        </w:tc>
      </w:tr>
      <w:tr w:rsidR="00CD198A" w:rsidTr="00CD198A">
        <w:trPr>
          <w:gridAfter w:val="1"/>
          <w:wAfter w:w="120" w:type="dxa"/>
          <w:trHeight w:val="300"/>
        </w:trPr>
        <w:tc>
          <w:tcPr>
            <w:tcW w:w="2455" w:type="dxa"/>
            <w:noWrap/>
            <w:hideMark/>
          </w:tcPr>
          <w:p w:rsidR="00CD198A" w:rsidRDefault="0004023B">
            <w:pPr>
              <w:pStyle w:val="TableBodyText"/>
            </w:pPr>
            <w:r>
              <w:t>SPSET_MC</w:t>
            </w:r>
          </w:p>
        </w:tc>
        <w:tc>
          <w:tcPr>
            <w:tcW w:w="3744" w:type="dxa"/>
            <w:noWrap/>
            <w:hideMark/>
          </w:tcPr>
          <w:p w:rsidR="00CD198A" w:rsidRDefault="0004023B">
            <w:pPr>
              <w:pStyle w:val="TableBodyText"/>
            </w:pPr>
            <w:r>
              <w:t xml:space="preserve">Sets the message class for the Message object. Implementations MUST check the new message class and reject invalid message </w:t>
            </w:r>
            <w:r>
              <w:t>classes.</w:t>
            </w:r>
          </w:p>
        </w:tc>
        <w:tc>
          <w:tcPr>
            <w:tcW w:w="3055" w:type="dxa"/>
          </w:tcPr>
          <w:p w:rsidR="00CD198A" w:rsidRDefault="0004023B">
            <w:pPr>
              <w:pStyle w:val="TableBodyText"/>
              <w:rPr>
                <w:b/>
              </w:rPr>
            </w:pPr>
            <w:r>
              <w:rPr>
                <w:b/>
              </w:rPr>
              <w:t>PidTagMessageClass</w:t>
            </w:r>
          </w:p>
        </w:tc>
      </w:tr>
      <w:tr w:rsidR="00CD198A" w:rsidTr="00CD198A">
        <w:trPr>
          <w:gridAfter w:val="1"/>
          <w:wAfter w:w="120" w:type="dxa"/>
          <w:trHeight w:val="300"/>
        </w:trPr>
        <w:tc>
          <w:tcPr>
            <w:tcW w:w="2455" w:type="dxa"/>
            <w:noWrap/>
            <w:hideMark/>
          </w:tcPr>
          <w:p w:rsidR="00CD198A" w:rsidRDefault="0004023B">
            <w:pPr>
              <w:pStyle w:val="TableBodyText"/>
            </w:pPr>
            <w:r>
              <w:t>SPSET_RA</w:t>
            </w:r>
          </w:p>
        </w:tc>
        <w:tc>
          <w:tcPr>
            <w:tcW w:w="3744" w:type="dxa"/>
            <w:noWrap/>
            <w:hideMark/>
          </w:tcPr>
          <w:p w:rsidR="00CD198A" w:rsidRDefault="0004023B">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CD198A" w:rsidRDefault="0004023B">
            <w:pPr>
              <w:pStyle w:val="TableBodyText"/>
            </w:pPr>
            <w:r>
              <w:rPr>
                <w:b/>
              </w:rPr>
              <w:t>PidTagRtfSyncBodyCrc</w:t>
            </w:r>
            <w:r>
              <w:t xml:space="preserve">, </w:t>
            </w:r>
            <w:r>
              <w:rPr>
                <w:b/>
              </w:rPr>
              <w:t>P</w:t>
            </w:r>
            <w:r>
              <w:rPr>
                <w:b/>
              </w:rPr>
              <w:t>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CD198A" w:rsidTr="00CD198A">
        <w:trPr>
          <w:gridAfter w:val="1"/>
          <w:wAfter w:w="120" w:type="dxa"/>
          <w:trHeight w:val="300"/>
        </w:trPr>
        <w:tc>
          <w:tcPr>
            <w:tcW w:w="2455" w:type="dxa"/>
            <w:noWrap/>
            <w:hideMark/>
          </w:tcPr>
          <w:p w:rsidR="00CD198A" w:rsidRDefault="0004023B">
            <w:pPr>
              <w:pStyle w:val="TableBodyText"/>
            </w:pPr>
            <w:r>
              <w:t>SPSET_RIS</w:t>
            </w:r>
          </w:p>
        </w:tc>
        <w:tc>
          <w:tcPr>
            <w:tcW w:w="3744" w:type="dxa"/>
            <w:noWrap/>
            <w:hideMark/>
          </w:tcPr>
          <w:p w:rsidR="00CD198A" w:rsidRDefault="0004023B">
            <w:pPr>
              <w:pStyle w:val="TableBodyText"/>
            </w:pPr>
            <w:r>
              <w:t xml:space="preserve">Writes through to the </w:t>
            </w:r>
            <w:r>
              <w:rPr>
                <w:b/>
              </w:rPr>
              <w:t>PidTagRtfInSync</w:t>
            </w:r>
            <w:r>
              <w:t>, with potential side effects to any of the Best Body properties.</w:t>
            </w:r>
          </w:p>
        </w:tc>
        <w:tc>
          <w:tcPr>
            <w:tcW w:w="3055" w:type="dxa"/>
          </w:tcPr>
          <w:p w:rsidR="00CD198A" w:rsidRDefault="0004023B">
            <w:pPr>
              <w:pStyle w:val="TableBodyText"/>
            </w:pPr>
            <w:r>
              <w:rPr>
                <w:b/>
              </w:rPr>
              <w:t>PidTagRtfCompressed</w:t>
            </w:r>
            <w:r>
              <w:t xml:space="preserve">, </w:t>
            </w:r>
            <w:r>
              <w:rPr>
                <w:b/>
              </w:rPr>
              <w:t>PidTagHtml</w:t>
            </w:r>
            <w:r>
              <w:t xml:space="preserve">, </w:t>
            </w:r>
            <w:r>
              <w:rPr>
                <w:b/>
              </w:rPr>
              <w:t>PidTagB</w:t>
            </w:r>
            <w:r>
              <w:rPr>
                <w:b/>
              </w:rPr>
              <w:t>ody</w:t>
            </w:r>
            <w:r>
              <w:t xml:space="preserve">, or </w:t>
            </w:r>
          </w:p>
          <w:p w:rsidR="00CD198A" w:rsidRDefault="0004023B">
            <w:pPr>
              <w:pStyle w:val="TableBodyText"/>
            </w:pPr>
            <w:r>
              <w:rPr>
                <w:b/>
              </w:rPr>
              <w:t>PidTagBodyHtml</w:t>
            </w:r>
            <w:r>
              <w:t xml:space="preserve"> (ANSI PST only)</w:t>
            </w:r>
          </w:p>
        </w:tc>
      </w:tr>
      <w:tr w:rsidR="00CD198A" w:rsidTr="00CD198A">
        <w:trPr>
          <w:gridAfter w:val="1"/>
          <w:wAfter w:w="120" w:type="dxa"/>
          <w:trHeight w:val="300"/>
        </w:trPr>
        <w:tc>
          <w:tcPr>
            <w:tcW w:w="2455" w:type="dxa"/>
            <w:noWrap/>
            <w:hideMark/>
          </w:tcPr>
          <w:p w:rsidR="00CD198A" w:rsidRDefault="0004023B">
            <w:pPr>
              <w:pStyle w:val="TableBodyText"/>
            </w:pPr>
            <w:r>
              <w:t>SPSET_BBB</w:t>
            </w:r>
          </w:p>
        </w:tc>
        <w:tc>
          <w:tcPr>
            <w:tcW w:w="3744" w:type="dxa"/>
            <w:noWrap/>
            <w:hideMark/>
          </w:tcPr>
          <w:p w:rsidR="00CD198A" w:rsidRDefault="0004023B">
            <w:pPr>
              <w:pStyle w:val="TableBodyText"/>
            </w:pPr>
            <w:r>
              <w:t xml:space="preserve">Sets the Message object body for the specified body property. This also establishes the specified Message object body type as the best Message object </w:t>
            </w:r>
            <w:r>
              <w:lastRenderedPageBreak/>
              <w:t>body.</w:t>
            </w:r>
          </w:p>
        </w:tc>
        <w:tc>
          <w:tcPr>
            <w:tcW w:w="3055" w:type="dxa"/>
          </w:tcPr>
          <w:p w:rsidR="00CD198A" w:rsidRDefault="0004023B">
            <w:pPr>
              <w:pStyle w:val="TableBodyText"/>
            </w:pPr>
            <w:r>
              <w:rPr>
                <w:b/>
              </w:rPr>
              <w:lastRenderedPageBreak/>
              <w:t>PidTagRtfCompressed</w:t>
            </w:r>
            <w:r>
              <w:t xml:space="preserve">, </w:t>
            </w:r>
            <w:r>
              <w:rPr>
                <w:b/>
              </w:rPr>
              <w:t>PidTagHtml</w:t>
            </w:r>
            <w:r>
              <w:t xml:space="preserve">, </w:t>
            </w:r>
            <w:r>
              <w:rPr>
                <w:b/>
              </w:rPr>
              <w:t>PidTagBody</w:t>
            </w:r>
            <w:r>
              <w:t xml:space="preserve">, or </w:t>
            </w:r>
          </w:p>
          <w:p w:rsidR="00CD198A" w:rsidRDefault="0004023B">
            <w:pPr>
              <w:pStyle w:val="TableBodyText"/>
            </w:pPr>
            <w:r>
              <w:rPr>
                <w:b/>
              </w:rPr>
              <w:t>PidTagBodyHtml</w:t>
            </w:r>
            <w:r>
              <w:t xml:space="preserve"> (ANSI PST only)</w:t>
            </w:r>
          </w:p>
        </w:tc>
      </w:tr>
      <w:tr w:rsidR="00CD198A" w:rsidTr="00CD198A">
        <w:trPr>
          <w:gridAfter w:val="1"/>
          <w:wAfter w:w="120" w:type="dxa"/>
          <w:trHeight w:val="300"/>
        </w:trPr>
        <w:tc>
          <w:tcPr>
            <w:tcW w:w="2455" w:type="dxa"/>
            <w:noWrap/>
            <w:hideMark/>
          </w:tcPr>
          <w:p w:rsidR="00CD198A" w:rsidRDefault="0004023B">
            <w:pPr>
              <w:pStyle w:val="TableBodyText"/>
            </w:pPr>
            <w:r>
              <w:t>SPSET_CID</w:t>
            </w:r>
          </w:p>
        </w:tc>
        <w:tc>
          <w:tcPr>
            <w:tcW w:w="3744" w:type="dxa"/>
            <w:noWrap/>
            <w:hideMark/>
          </w:tcPr>
          <w:p w:rsidR="00CD198A" w:rsidRDefault="0004023B">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CD198A" w:rsidRDefault="0004023B">
            <w:pPr>
              <w:pStyle w:val="TableBodyText"/>
              <w:rPr>
                <w:b/>
              </w:rPr>
            </w:pPr>
            <w:r>
              <w:rPr>
                <w:b/>
              </w:rPr>
              <w:t>PidTagConversationId</w:t>
            </w:r>
          </w:p>
        </w:tc>
      </w:tr>
      <w:tr w:rsidR="00CD198A" w:rsidTr="00CD198A">
        <w:trPr>
          <w:trHeight w:val="300"/>
        </w:trPr>
        <w:tc>
          <w:tcPr>
            <w:tcW w:w="2455" w:type="dxa"/>
            <w:noWrap/>
          </w:tcPr>
          <w:p w:rsidR="00CD198A" w:rsidRDefault="0004023B">
            <w:pPr>
              <w:pStyle w:val="TableBodyText"/>
            </w:pPr>
            <w:r>
              <w:t>SPSET_FOLDERID</w:t>
            </w:r>
          </w:p>
        </w:tc>
        <w:tc>
          <w:tcPr>
            <w:tcW w:w="3744" w:type="dxa"/>
            <w:noWrap/>
          </w:tcPr>
          <w:p w:rsidR="00CD198A" w:rsidRDefault="0004023B">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object or Folder object.</w:t>
            </w:r>
          </w:p>
        </w:tc>
        <w:tc>
          <w:tcPr>
            <w:tcW w:w="3055" w:type="dxa"/>
            <w:gridSpan w:val="2"/>
          </w:tcPr>
          <w:p w:rsidR="00CD198A" w:rsidRDefault="0004023B">
            <w:pPr>
              <w:pStyle w:val="TableBodyText"/>
              <w:rPr>
                <w:b/>
              </w:rPr>
            </w:pPr>
            <w:r>
              <w:rPr>
                <w:b/>
              </w:rPr>
              <w:t>PidTagReplItemid</w:t>
            </w:r>
          </w:p>
        </w:tc>
      </w:tr>
    </w:tbl>
    <w:p w:rsidR="00CD198A" w:rsidRDefault="00CD198A"/>
    <w:p w:rsidR="00CD198A" w:rsidRDefault="0004023B">
      <w:pPr>
        <w:pStyle w:val="Heading4"/>
      </w:pPr>
      <w:bookmarkStart w:id="442" w:name="section_7d761438aaf8494ca882e0cfd236eb77"/>
      <w:bookmarkStart w:id="443" w:name="_Toc190324557"/>
      <w:r>
        <w:t>Behavior D</w:t>
      </w:r>
      <w:r>
        <w:t>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operations, Behavior Descriptors for – calculated properti</w:instrText>
      </w:r>
      <w:r>
        <w:instrText xml:space="preserve">es" </w:instrText>
      </w:r>
      <w:r>
        <w:fldChar w:fldCharType="end"/>
      </w:r>
      <w:r>
        <w:fldChar w:fldCharType="begin"/>
      </w:r>
      <w:r>
        <w:instrText xml:space="preserve"> XE "Calculated properties:calculated property behaviors – Behavior Descriptors for Delete operations" </w:instrText>
      </w:r>
      <w:r>
        <w:fldChar w:fldCharType="end"/>
      </w:r>
    </w:p>
    <w:p w:rsidR="00CD198A" w:rsidRDefault="0004023B">
      <w:r>
        <w:t>The following is a list of Behavior Descriptors that relate to Delete operations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CD198A" w:rsidTr="00CD198A">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CD198A" w:rsidRDefault="0004023B">
            <w:pPr>
              <w:pStyle w:val="TableHeaderText"/>
            </w:pPr>
            <w:r>
              <w:t>Mnemonic</w:t>
            </w:r>
          </w:p>
        </w:tc>
        <w:tc>
          <w:tcPr>
            <w:tcW w:w="4050" w:type="dxa"/>
            <w:noWrap/>
            <w:hideMark/>
          </w:tcPr>
          <w:p w:rsidR="00CD198A" w:rsidRDefault="0004023B">
            <w:pPr>
              <w:pStyle w:val="TableHeaderText"/>
            </w:pPr>
            <w:r>
              <w:t>Action</w:t>
            </w:r>
          </w:p>
        </w:tc>
        <w:tc>
          <w:tcPr>
            <w:tcW w:w="2790" w:type="dxa"/>
          </w:tcPr>
          <w:p w:rsidR="00CD198A" w:rsidRDefault="0004023B">
            <w:pPr>
              <w:pStyle w:val="TableHeaderText"/>
            </w:pPr>
            <w:r>
              <w:t>Side effects</w:t>
            </w:r>
          </w:p>
        </w:tc>
      </w:tr>
      <w:tr w:rsidR="00CD198A" w:rsidTr="00CD198A">
        <w:trPr>
          <w:trHeight w:val="300"/>
        </w:trPr>
        <w:tc>
          <w:tcPr>
            <w:tcW w:w="2532" w:type="dxa"/>
            <w:noWrap/>
            <w:hideMark/>
          </w:tcPr>
          <w:p w:rsidR="00CD198A" w:rsidRDefault="0004023B">
            <w:pPr>
              <w:pStyle w:val="TableBodyText"/>
            </w:pPr>
            <w:r>
              <w:t>N</w:t>
            </w:r>
          </w:p>
        </w:tc>
        <w:tc>
          <w:tcPr>
            <w:tcW w:w="4050" w:type="dxa"/>
            <w:noWrap/>
            <w:hideMark/>
          </w:tcPr>
          <w:p w:rsidR="00CD198A" w:rsidRDefault="0004023B">
            <w:pPr>
              <w:pStyle w:val="TableBodyText"/>
            </w:pPr>
            <w:r>
              <w:t>Property MUST NOT be deleted.</w:t>
            </w:r>
          </w:p>
        </w:tc>
        <w:tc>
          <w:tcPr>
            <w:tcW w:w="2790" w:type="dxa"/>
          </w:tcPr>
          <w:p w:rsidR="00CD198A" w:rsidRDefault="0004023B">
            <w:pPr>
              <w:pStyle w:val="TableBodyText"/>
            </w:pPr>
            <w:r>
              <w:t>None</w:t>
            </w:r>
          </w:p>
        </w:tc>
      </w:tr>
      <w:tr w:rsidR="00CD198A" w:rsidTr="00CD198A">
        <w:trPr>
          <w:trHeight w:val="300"/>
        </w:trPr>
        <w:tc>
          <w:tcPr>
            <w:tcW w:w="2532" w:type="dxa"/>
            <w:noWrap/>
            <w:hideMark/>
          </w:tcPr>
          <w:p w:rsidR="00CD198A" w:rsidRDefault="0004023B">
            <w:pPr>
              <w:pStyle w:val="TableBodyText"/>
            </w:pPr>
            <w:r>
              <w:t>PC</w:t>
            </w:r>
          </w:p>
        </w:tc>
        <w:tc>
          <w:tcPr>
            <w:tcW w:w="4050" w:type="dxa"/>
            <w:noWrap/>
            <w:hideMark/>
          </w:tcPr>
          <w:p w:rsidR="00CD198A" w:rsidRDefault="0004023B">
            <w:pPr>
              <w:pStyle w:val="TableBodyText"/>
            </w:pPr>
            <w:r>
              <w:t>Deletes the property from the PC.</w:t>
            </w:r>
          </w:p>
        </w:tc>
        <w:tc>
          <w:tcPr>
            <w:tcW w:w="2790" w:type="dxa"/>
          </w:tcPr>
          <w:p w:rsidR="00CD198A" w:rsidRDefault="0004023B">
            <w:pPr>
              <w:pStyle w:val="TableBodyText"/>
            </w:pPr>
            <w:r>
              <w:t>None</w:t>
            </w:r>
          </w:p>
        </w:tc>
      </w:tr>
      <w:tr w:rsidR="00CD198A" w:rsidTr="00CD198A">
        <w:trPr>
          <w:trHeight w:val="300"/>
        </w:trPr>
        <w:tc>
          <w:tcPr>
            <w:tcW w:w="2532" w:type="dxa"/>
            <w:noWrap/>
            <w:hideMark/>
          </w:tcPr>
          <w:p w:rsidR="00CD198A" w:rsidRDefault="0004023B">
            <w:pPr>
              <w:pStyle w:val="TableBodyText"/>
            </w:pPr>
            <w:r>
              <w:t>SPDEL_1</w:t>
            </w:r>
          </w:p>
        </w:tc>
        <w:tc>
          <w:tcPr>
            <w:tcW w:w="4050" w:type="dxa"/>
            <w:noWrap/>
            <w:hideMark/>
          </w:tcPr>
          <w:p w:rsidR="00CD198A" w:rsidRDefault="0004023B">
            <w:pPr>
              <w:pStyle w:val="TableBodyText"/>
            </w:pPr>
            <w:r>
              <w:t>Delete from PC, with side effects.</w:t>
            </w:r>
          </w:p>
        </w:tc>
        <w:tc>
          <w:tcPr>
            <w:tcW w:w="2790" w:type="dxa"/>
          </w:tcPr>
          <w:p w:rsidR="00CD198A" w:rsidRDefault="0004023B">
            <w:pPr>
              <w:pStyle w:val="TableBodyText"/>
            </w:pPr>
            <w:r>
              <w:t xml:space="preserve">MUST update </w:t>
            </w:r>
            <w:r>
              <w:rPr>
                <w:b/>
              </w:rPr>
              <w:t>PidTagSubject</w:t>
            </w:r>
            <w:r>
              <w:t xml:space="preserve"> and </w:t>
            </w:r>
            <w:r>
              <w:rPr>
                <w:b/>
              </w:rPr>
              <w:t>PidTagNormalizedSubject</w:t>
            </w:r>
          </w:p>
        </w:tc>
      </w:tr>
      <w:tr w:rsidR="00CD198A" w:rsidTr="00CD198A">
        <w:trPr>
          <w:trHeight w:val="300"/>
        </w:trPr>
        <w:tc>
          <w:tcPr>
            <w:tcW w:w="2532" w:type="dxa"/>
            <w:noWrap/>
            <w:hideMark/>
          </w:tcPr>
          <w:p w:rsidR="00CD198A" w:rsidRDefault="0004023B">
            <w:pPr>
              <w:pStyle w:val="TableBodyText"/>
            </w:pPr>
            <w:r>
              <w:t>SPDEL_2</w:t>
            </w:r>
          </w:p>
        </w:tc>
        <w:tc>
          <w:tcPr>
            <w:tcW w:w="4050" w:type="dxa"/>
            <w:noWrap/>
            <w:hideMark/>
          </w:tcPr>
          <w:p w:rsidR="00CD198A" w:rsidRDefault="0004023B">
            <w:pPr>
              <w:pStyle w:val="TableBodyText"/>
            </w:pPr>
            <w:r>
              <w:t>Delete from PC, with side effects.</w:t>
            </w:r>
          </w:p>
        </w:tc>
        <w:tc>
          <w:tcPr>
            <w:tcW w:w="2790" w:type="dxa"/>
          </w:tcPr>
          <w:p w:rsidR="00CD198A" w:rsidRDefault="0004023B">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CD198A" w:rsidTr="00CD198A">
        <w:trPr>
          <w:trHeight w:val="300"/>
        </w:trPr>
        <w:tc>
          <w:tcPr>
            <w:tcW w:w="2532" w:type="dxa"/>
            <w:noWrap/>
            <w:hideMark/>
          </w:tcPr>
          <w:p w:rsidR="00CD198A" w:rsidRDefault="0004023B">
            <w:pPr>
              <w:pStyle w:val="TableBodyText"/>
            </w:pPr>
            <w:r>
              <w:t>SPDEL_3</w:t>
            </w:r>
          </w:p>
        </w:tc>
        <w:tc>
          <w:tcPr>
            <w:tcW w:w="4050" w:type="dxa"/>
            <w:noWrap/>
            <w:hideMark/>
          </w:tcPr>
          <w:p w:rsidR="00CD198A" w:rsidRDefault="0004023B">
            <w:pPr>
              <w:pStyle w:val="TableBodyText"/>
            </w:pPr>
            <w:r>
              <w:t>Delete from PC, with side effects.</w:t>
            </w:r>
          </w:p>
        </w:tc>
        <w:tc>
          <w:tcPr>
            <w:tcW w:w="2790" w:type="dxa"/>
          </w:tcPr>
          <w:p w:rsidR="00CD198A" w:rsidRDefault="0004023B">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w:t>
            </w:r>
            <w:r>
              <w:rPr>
                <w:b/>
              </w:rPr>
              <w:t>t</w:t>
            </w:r>
            <w:r>
              <w:t xml:space="preserve">, and </w:t>
            </w:r>
            <w:r>
              <w:rPr>
                <w:b/>
              </w:rPr>
              <w:t>PidTagRtfSyncTrailingCount</w:t>
            </w:r>
          </w:p>
        </w:tc>
      </w:tr>
      <w:tr w:rsidR="00CD198A" w:rsidTr="00CD198A">
        <w:trPr>
          <w:trHeight w:val="300"/>
        </w:trPr>
        <w:tc>
          <w:tcPr>
            <w:tcW w:w="2532" w:type="dxa"/>
            <w:noWrap/>
            <w:hideMark/>
          </w:tcPr>
          <w:p w:rsidR="00CD198A" w:rsidRDefault="0004023B">
            <w:pPr>
              <w:pStyle w:val="TableBodyText"/>
            </w:pPr>
            <w:r>
              <w:t>SPDEL_4</w:t>
            </w:r>
          </w:p>
        </w:tc>
        <w:tc>
          <w:tcPr>
            <w:tcW w:w="4050" w:type="dxa"/>
            <w:noWrap/>
            <w:hideMark/>
          </w:tcPr>
          <w:p w:rsidR="00CD198A" w:rsidRDefault="0004023B">
            <w:pPr>
              <w:pStyle w:val="TableBodyText"/>
            </w:pPr>
            <w:r>
              <w:t>Succeeds, but does not actually delete the property.</w:t>
            </w:r>
          </w:p>
        </w:tc>
        <w:tc>
          <w:tcPr>
            <w:tcW w:w="2790" w:type="dxa"/>
          </w:tcPr>
          <w:p w:rsidR="00CD198A" w:rsidRDefault="0004023B">
            <w:pPr>
              <w:pStyle w:val="TableBodyText"/>
            </w:pPr>
            <w:r>
              <w:t>None</w:t>
            </w:r>
          </w:p>
        </w:tc>
      </w:tr>
      <w:tr w:rsidR="00CD198A" w:rsidTr="00CD198A">
        <w:trPr>
          <w:trHeight w:val="300"/>
        </w:trPr>
        <w:tc>
          <w:tcPr>
            <w:tcW w:w="2532" w:type="dxa"/>
            <w:noWrap/>
            <w:hideMark/>
          </w:tcPr>
          <w:p w:rsidR="00CD198A" w:rsidRDefault="0004023B">
            <w:pPr>
              <w:pStyle w:val="TableBodyText"/>
            </w:pPr>
            <w:r>
              <w:t>SPDEL_5</w:t>
            </w:r>
          </w:p>
        </w:tc>
        <w:tc>
          <w:tcPr>
            <w:tcW w:w="4050" w:type="dxa"/>
            <w:noWrap/>
            <w:hideMark/>
          </w:tcPr>
          <w:p w:rsidR="00CD198A" w:rsidRDefault="0004023B">
            <w:pPr>
              <w:pStyle w:val="TableBodyText"/>
            </w:pPr>
            <w:r>
              <w:t>Delete, with side effects.</w:t>
            </w:r>
          </w:p>
        </w:tc>
        <w:tc>
          <w:tcPr>
            <w:tcW w:w="2790" w:type="dxa"/>
          </w:tcPr>
          <w:p w:rsidR="00CD198A" w:rsidRDefault="0004023B">
            <w:pPr>
              <w:pStyle w:val="TableBodyText"/>
              <w:rPr>
                <w:b/>
              </w:rPr>
            </w:pPr>
            <w:r>
              <w:rPr>
                <w:b/>
              </w:rPr>
              <w:t>PidTagConversationId</w:t>
            </w:r>
          </w:p>
        </w:tc>
      </w:tr>
    </w:tbl>
    <w:p w:rsidR="00CD198A" w:rsidRDefault="00CD198A"/>
    <w:p w:rsidR="00CD198A" w:rsidRDefault="0004023B">
      <w:pPr>
        <w:pStyle w:val="Heading4"/>
      </w:pPr>
      <w:bookmarkStart w:id="444" w:name="section_4337a2cc714c4fdaac212e2f99e89e6d"/>
      <w:bookmarkStart w:id="445" w:name="_Toc190324558"/>
      <w:r>
        <w:t>Interpreting the List Behavior Column</w:t>
      </w:r>
      <w:bookmarkEnd w:id="444"/>
      <w:bookmarkEnd w:id="445"/>
      <w:r>
        <w:fldChar w:fldCharType="begin"/>
      </w:r>
      <w:r>
        <w:instrText xml:space="preserve"> XE "Details:interpreting the List behavior column – calcul</w:instrText>
      </w:r>
      <w:r>
        <w:instrText xml:space="preserve">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property behaviors – interpreting the List behavior column" </w:instrText>
      </w:r>
      <w:r>
        <w:fldChar w:fldCharType="end"/>
      </w:r>
    </w:p>
    <w:p w:rsidR="00CD198A" w:rsidRDefault="0004023B">
      <w:r>
        <w:t>The last column in the calculated property table indicates that visibility of each property when various operations to retrieve or otherwise list the property are invoked. There are three possible List behaviors for each property, which are explained in t</w:t>
      </w:r>
      <w:r>
        <w:t>he following table.</w:t>
      </w:r>
    </w:p>
    <w:tbl>
      <w:tblPr>
        <w:tblStyle w:val="Table-ShadedHeader"/>
        <w:tblW w:w="0" w:type="auto"/>
        <w:tblLook w:val="04A0" w:firstRow="1" w:lastRow="0" w:firstColumn="1" w:lastColumn="0" w:noHBand="0" w:noVBand="1"/>
      </w:tblPr>
      <w:tblGrid>
        <w:gridCol w:w="1133"/>
        <w:gridCol w:w="707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33" w:type="dxa"/>
          </w:tcPr>
          <w:p w:rsidR="00CD198A" w:rsidRDefault="0004023B">
            <w:pPr>
              <w:pStyle w:val="TableHeaderText"/>
            </w:pPr>
            <w:r>
              <w:lastRenderedPageBreak/>
              <w:t>Behavior</w:t>
            </w:r>
          </w:p>
        </w:tc>
        <w:tc>
          <w:tcPr>
            <w:tcW w:w="7075" w:type="dxa"/>
          </w:tcPr>
          <w:p w:rsidR="00CD198A" w:rsidRDefault="0004023B">
            <w:pPr>
              <w:pStyle w:val="TableHeaderText"/>
            </w:pPr>
            <w:r>
              <w:t>Description</w:t>
            </w:r>
          </w:p>
        </w:tc>
      </w:tr>
      <w:tr w:rsidR="00CD198A" w:rsidTr="00CD198A">
        <w:tc>
          <w:tcPr>
            <w:tcW w:w="1133" w:type="dxa"/>
          </w:tcPr>
          <w:p w:rsidR="00CD198A" w:rsidRDefault="0004023B">
            <w:pPr>
              <w:pStyle w:val="TableBodyText"/>
            </w:pPr>
            <w:r>
              <w:t>ALWAYS</w:t>
            </w:r>
          </w:p>
        </w:tc>
        <w:tc>
          <w:tcPr>
            <w:tcW w:w="7075" w:type="dxa"/>
          </w:tcPr>
          <w:p w:rsidR="00CD198A" w:rsidRDefault="0004023B">
            <w:pPr>
              <w:pStyle w:val="TableBodyText"/>
            </w:pPr>
            <w:r>
              <w:t>The property is included in an enumerate properties call.</w:t>
            </w:r>
          </w:p>
        </w:tc>
      </w:tr>
      <w:tr w:rsidR="00CD198A" w:rsidTr="00CD198A">
        <w:tc>
          <w:tcPr>
            <w:tcW w:w="1133" w:type="dxa"/>
          </w:tcPr>
          <w:p w:rsidR="00CD198A" w:rsidRDefault="0004023B">
            <w:pPr>
              <w:pStyle w:val="TableBodyText"/>
            </w:pPr>
            <w:r>
              <w:t>ALLOW</w:t>
            </w:r>
          </w:p>
        </w:tc>
        <w:tc>
          <w:tcPr>
            <w:tcW w:w="7075" w:type="dxa"/>
          </w:tcPr>
          <w:p w:rsidR="00CD198A" w:rsidRDefault="0004023B">
            <w:pPr>
              <w:pStyle w:val="TableBodyText"/>
            </w:pPr>
            <w:r>
              <w:t>This property is only included in an enumerate properties call if the property already exists in the underlying PC.</w:t>
            </w:r>
          </w:p>
        </w:tc>
      </w:tr>
      <w:tr w:rsidR="00CD198A" w:rsidTr="00CD198A">
        <w:tc>
          <w:tcPr>
            <w:tcW w:w="1133" w:type="dxa"/>
          </w:tcPr>
          <w:p w:rsidR="00CD198A" w:rsidRDefault="0004023B">
            <w:pPr>
              <w:pStyle w:val="TableBodyText"/>
            </w:pPr>
            <w:r>
              <w:t>BASED</w:t>
            </w:r>
          </w:p>
        </w:tc>
        <w:tc>
          <w:tcPr>
            <w:tcW w:w="7075" w:type="dxa"/>
          </w:tcPr>
          <w:p w:rsidR="00CD198A" w:rsidRDefault="0004023B">
            <w:pPr>
              <w:pStyle w:val="TableBodyText"/>
            </w:pPr>
            <w:r>
              <w:t>This property is included only if the property indicated in the Base Tag column exists in the PC.</w:t>
            </w:r>
          </w:p>
        </w:tc>
      </w:tr>
      <w:tr w:rsidR="00CD198A" w:rsidTr="00CD198A">
        <w:tc>
          <w:tcPr>
            <w:tcW w:w="1133" w:type="dxa"/>
          </w:tcPr>
          <w:p w:rsidR="00CD198A" w:rsidRDefault="0004023B">
            <w:pPr>
              <w:pStyle w:val="TableBodyText"/>
            </w:pPr>
            <w:r>
              <w:t>BODY</w:t>
            </w:r>
          </w:p>
        </w:tc>
        <w:tc>
          <w:tcPr>
            <w:tcW w:w="7075" w:type="dxa"/>
          </w:tcPr>
          <w:p w:rsidR="00CD198A" w:rsidRDefault="0004023B">
            <w:pPr>
              <w:pStyle w:val="TableBodyText"/>
            </w:pPr>
            <w:r>
              <w:t xml:space="preserve">This property is included only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CD198A" w:rsidTr="00CD198A">
        <w:tc>
          <w:tcPr>
            <w:tcW w:w="1133" w:type="dxa"/>
          </w:tcPr>
          <w:p w:rsidR="00CD198A" w:rsidRDefault="0004023B">
            <w:pPr>
              <w:pStyle w:val="TableBodyText"/>
            </w:pPr>
            <w:r>
              <w:t>NEVER</w:t>
            </w:r>
          </w:p>
        </w:tc>
        <w:tc>
          <w:tcPr>
            <w:tcW w:w="7075" w:type="dxa"/>
          </w:tcPr>
          <w:p w:rsidR="00CD198A" w:rsidRDefault="0004023B">
            <w:pPr>
              <w:pStyle w:val="TableBodyText"/>
            </w:pPr>
            <w:r>
              <w:t>This property is never included in an enumerate properties call.</w:t>
            </w:r>
          </w:p>
        </w:tc>
      </w:tr>
    </w:tbl>
    <w:p w:rsidR="00CD198A" w:rsidRDefault="0004023B">
      <w:r>
        <w:t>The List behavior only dictates the visibility of a calculated property</w:t>
      </w:r>
      <w:r>
        <w:t xml:space="preserve"> during a call to enumerate all the properties of an object. A property with a List Behavior of NEVER can still be retrieved and even modified (according to its Get, Set, and Delete rules).</w:t>
      </w:r>
    </w:p>
    <w:p w:rsidR="00CD198A" w:rsidRDefault="0004023B">
      <w:pPr>
        <w:pStyle w:val="Heading2"/>
      </w:pPr>
      <w:bookmarkStart w:id="446" w:name="section_5e1a4d6bebbf46589aa7824929233044"/>
      <w:bookmarkStart w:id="447" w:name="_Toc190324559"/>
      <w:r>
        <w:t>Maintaining Data Integrity</w:t>
      </w:r>
      <w:bookmarkEnd w:id="446"/>
      <w:bookmarkEnd w:id="447"/>
      <w:r>
        <w:fldChar w:fldCharType="begin"/>
      </w:r>
      <w:r>
        <w:instrText xml:space="preserve"> XE "Details:maintaining data integrity"</w:instrText>
      </w:r>
      <w:r>
        <w:instrText xml:space="preserve">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CD198A" w:rsidRDefault="0004023B">
      <w:r>
        <w:t xml:space="preserve">The following section outlines a series of considerations for implementations that intend to modify the contents of a PST. </w:t>
      </w:r>
    </w:p>
    <w:p w:rsidR="00CD198A" w:rsidRDefault="0004023B">
      <w:r>
        <w:t>This section specifies a set of imple</w:t>
      </w:r>
      <w:r>
        <w:t xml:space="preserve">mentation considerations to maintain PST file integrity while modifying its contents and to ensure the modified PST continues to be recognized and accessible by other implementations of this file format specification. Specific algorithms are not discussed </w:t>
      </w:r>
      <w:r>
        <w:t>in this section.</w:t>
      </w:r>
    </w:p>
    <w:p w:rsidR="00CD198A" w:rsidRDefault="0004023B">
      <w:pPr>
        <w:pStyle w:val="Heading3"/>
      </w:pPr>
      <w:bookmarkStart w:id="448" w:name="section_9d2083cffd374a0db61ad2ef10a89a04"/>
      <w:bookmarkStart w:id="449" w:name="_Toc190324560"/>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w:instrText>
      </w:r>
      <w:r>
        <w:instrText xml:space="preserve">onsiderations" </w:instrText>
      </w:r>
      <w:r>
        <w:fldChar w:fldCharType="end"/>
      </w:r>
    </w:p>
    <w:p w:rsidR="00CD198A" w:rsidRDefault="0004023B">
      <w:r>
        <w:t>The NDB layer, for the purpose of discussion in this section, consists of two portions: an infrastructure portion, and the NDB portion, as shown in the following diagram.</w:t>
      </w:r>
    </w:p>
    <w:p w:rsidR="00CD198A" w:rsidRDefault="0004023B">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CD198A" w:rsidRDefault="0004023B">
      <w:r>
        <w:t xml:space="preserve">The infrastructure </w:t>
      </w:r>
      <w:r>
        <w:t>portion contains the various elements in the PST that maintain the lowest-level information, which includes: the PST header and the allocation metadata pages (that is, AMaps, PMaps, FMaps, FPMaps, and the DList). Together these entities form the underlying</w:t>
      </w:r>
      <w:r>
        <w:t xml:space="preserve"> infrastructure that represent the metadata and state on which the proper functioning of the PST relies. The header and the allocation metadata pages are the only entities in the PST that are ever modified in-place.</w:t>
      </w:r>
    </w:p>
    <w:p w:rsidR="00CD198A" w:rsidRDefault="0004023B">
      <w:r>
        <w:lastRenderedPageBreak/>
        <w:t>The NDB portion is the node database tha</w:t>
      </w:r>
      <w:r>
        <w:t>t includes the NBT and BBT, and all its associated operations. This section covers the various implementation considerations associated with the NDB Layer. To start, 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91" w:type="dxa"/>
          </w:tcPr>
          <w:p w:rsidR="00CD198A" w:rsidRDefault="0004023B">
            <w:pPr>
              <w:pStyle w:val="TableHeaderText"/>
              <w:spacing w:after="0"/>
            </w:pPr>
            <w:r>
              <w:t>Entity</w:t>
            </w:r>
          </w:p>
        </w:tc>
        <w:tc>
          <w:tcPr>
            <w:tcW w:w="1139" w:type="dxa"/>
          </w:tcPr>
          <w:p w:rsidR="00CD198A" w:rsidRDefault="0004023B">
            <w:pPr>
              <w:pStyle w:val="TableHeaderText"/>
              <w:spacing w:after="0"/>
            </w:pPr>
            <w:r>
              <w:t>R</w:t>
            </w:r>
            <w:r>
              <w:t>equired?</w:t>
            </w:r>
          </w:p>
        </w:tc>
        <w:tc>
          <w:tcPr>
            <w:tcW w:w="1116" w:type="dxa"/>
          </w:tcPr>
          <w:p w:rsidR="00CD198A" w:rsidRDefault="0004023B">
            <w:pPr>
              <w:pStyle w:val="TableHeaderText"/>
              <w:spacing w:after="0"/>
            </w:pPr>
            <w:r>
              <w:t>Instances</w:t>
            </w:r>
          </w:p>
        </w:tc>
        <w:tc>
          <w:tcPr>
            <w:tcW w:w="5238" w:type="dxa"/>
          </w:tcPr>
          <w:p w:rsidR="00CD198A" w:rsidRDefault="0004023B">
            <w:pPr>
              <w:pStyle w:val="TableHeaderText"/>
              <w:spacing w:after="0"/>
            </w:pPr>
            <w:r>
              <w:t>Remarks</w:t>
            </w:r>
          </w:p>
        </w:tc>
      </w:tr>
      <w:tr w:rsidR="00CD198A" w:rsidTr="00CD198A">
        <w:tc>
          <w:tcPr>
            <w:tcW w:w="1191" w:type="dxa"/>
          </w:tcPr>
          <w:p w:rsidR="00CD198A" w:rsidRDefault="0004023B">
            <w:pPr>
              <w:pStyle w:val="TableBodyText"/>
              <w:spacing w:after="0"/>
            </w:pPr>
            <w:r>
              <w:t>PST HEADER</w:t>
            </w:r>
          </w:p>
        </w:tc>
        <w:tc>
          <w:tcPr>
            <w:tcW w:w="1139" w:type="dxa"/>
          </w:tcPr>
          <w:p w:rsidR="00CD198A" w:rsidRDefault="0004023B">
            <w:pPr>
              <w:pStyle w:val="TableBodyText"/>
              <w:spacing w:after="0"/>
            </w:pPr>
            <w:r>
              <w:t>Y</w:t>
            </w:r>
          </w:p>
        </w:tc>
        <w:tc>
          <w:tcPr>
            <w:tcW w:w="1116" w:type="dxa"/>
          </w:tcPr>
          <w:p w:rsidR="00CD198A" w:rsidRDefault="0004023B">
            <w:pPr>
              <w:pStyle w:val="TableBodyText"/>
              <w:spacing w:after="0"/>
            </w:pPr>
            <w:r>
              <w:t>1</w:t>
            </w:r>
          </w:p>
        </w:tc>
        <w:tc>
          <w:tcPr>
            <w:tcW w:w="5238" w:type="dxa"/>
          </w:tcPr>
          <w:p w:rsidR="00CD198A" w:rsidRDefault="0004023B">
            <w:pPr>
              <w:pStyle w:val="TableBodyText"/>
              <w:spacing w:after="0"/>
            </w:pPr>
            <w:r>
              <w:t>The PST header MUST be maintained and up-to-date at all times.</w:t>
            </w:r>
          </w:p>
        </w:tc>
      </w:tr>
      <w:tr w:rsidR="00CD198A" w:rsidTr="00CD198A">
        <w:tc>
          <w:tcPr>
            <w:tcW w:w="1191" w:type="dxa"/>
          </w:tcPr>
          <w:p w:rsidR="00CD198A" w:rsidRDefault="0004023B">
            <w:pPr>
              <w:pStyle w:val="TableBodyText"/>
              <w:spacing w:after="0"/>
            </w:pPr>
            <w:r>
              <w:t>AMap</w:t>
            </w:r>
          </w:p>
        </w:tc>
        <w:tc>
          <w:tcPr>
            <w:tcW w:w="1139" w:type="dxa"/>
          </w:tcPr>
          <w:p w:rsidR="00CD198A" w:rsidRDefault="0004023B">
            <w:pPr>
              <w:pStyle w:val="TableBodyText"/>
              <w:spacing w:after="0"/>
            </w:pPr>
            <w:r>
              <w:t>Y</w:t>
            </w:r>
          </w:p>
        </w:tc>
        <w:tc>
          <w:tcPr>
            <w:tcW w:w="1116" w:type="dxa"/>
          </w:tcPr>
          <w:p w:rsidR="00CD198A" w:rsidRDefault="0004023B">
            <w:pPr>
              <w:pStyle w:val="TableBodyText"/>
              <w:spacing w:after="0"/>
            </w:pPr>
            <w:r>
              <w:t>Many, Periodic</w:t>
            </w:r>
          </w:p>
        </w:tc>
        <w:tc>
          <w:tcPr>
            <w:tcW w:w="5238" w:type="dxa"/>
          </w:tcPr>
          <w:p w:rsidR="00CD198A" w:rsidRDefault="0004023B">
            <w:pPr>
              <w:pStyle w:val="TableBodyText"/>
              <w:spacing w:after="0"/>
            </w:pPr>
            <w:r>
              <w:t>Authoritative source of all free/allocated space in the PST, MUST be maintained at all times.</w:t>
            </w:r>
          </w:p>
        </w:tc>
      </w:tr>
      <w:tr w:rsidR="00CD198A" w:rsidTr="00CD198A">
        <w:tc>
          <w:tcPr>
            <w:tcW w:w="1191" w:type="dxa"/>
          </w:tcPr>
          <w:p w:rsidR="00CD198A" w:rsidRDefault="0004023B">
            <w:pPr>
              <w:pStyle w:val="TableBodyText"/>
              <w:spacing w:after="0"/>
            </w:pPr>
            <w:r>
              <w:t>PMap</w:t>
            </w:r>
          </w:p>
        </w:tc>
        <w:tc>
          <w:tcPr>
            <w:tcW w:w="1139" w:type="dxa"/>
          </w:tcPr>
          <w:p w:rsidR="00CD198A" w:rsidRDefault="0004023B">
            <w:pPr>
              <w:pStyle w:val="TableBodyText"/>
              <w:spacing w:after="0"/>
            </w:pPr>
            <w:r>
              <w:t>Y</w:t>
            </w:r>
          </w:p>
        </w:tc>
        <w:tc>
          <w:tcPr>
            <w:tcW w:w="1116" w:type="dxa"/>
          </w:tcPr>
          <w:p w:rsidR="00CD198A" w:rsidRDefault="0004023B">
            <w:pPr>
              <w:pStyle w:val="TableBodyText"/>
              <w:spacing w:after="0"/>
            </w:pPr>
            <w:r>
              <w:t>Many, Periodic</w:t>
            </w:r>
          </w:p>
        </w:tc>
        <w:tc>
          <w:tcPr>
            <w:tcW w:w="5238" w:type="dxa"/>
          </w:tcPr>
          <w:p w:rsidR="00CD198A" w:rsidRDefault="0004023B">
            <w:pPr>
              <w:pStyle w:val="TableBodyText"/>
              <w:spacing w:after="0"/>
            </w:pPr>
            <w:r>
              <w:t>MUST exist</w:t>
            </w:r>
            <w:r>
              <w:t xml:space="preserve">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CD198A" w:rsidTr="00CD198A">
        <w:tc>
          <w:tcPr>
            <w:tcW w:w="1191" w:type="dxa"/>
          </w:tcPr>
          <w:p w:rsidR="00CD198A" w:rsidRDefault="0004023B">
            <w:pPr>
              <w:pStyle w:val="TableBodyText"/>
              <w:spacing w:after="0"/>
            </w:pPr>
            <w:r>
              <w:t>FMap</w:t>
            </w:r>
          </w:p>
        </w:tc>
        <w:tc>
          <w:tcPr>
            <w:tcW w:w="1139" w:type="dxa"/>
          </w:tcPr>
          <w:p w:rsidR="00CD198A" w:rsidRDefault="0004023B">
            <w:pPr>
              <w:pStyle w:val="TableBodyText"/>
              <w:spacing w:after="0"/>
            </w:pPr>
            <w:r>
              <w:t>Y</w:t>
            </w:r>
          </w:p>
        </w:tc>
        <w:tc>
          <w:tcPr>
            <w:tcW w:w="1116" w:type="dxa"/>
          </w:tcPr>
          <w:p w:rsidR="00CD198A" w:rsidRDefault="0004023B">
            <w:pPr>
              <w:pStyle w:val="TableBodyText"/>
              <w:spacing w:after="0"/>
            </w:pPr>
            <w:r>
              <w:t>Many, Periodic</w:t>
            </w:r>
          </w:p>
        </w:tc>
        <w:tc>
          <w:tcPr>
            <w:tcW w:w="5238" w:type="dxa"/>
          </w:tcPr>
          <w:p w:rsidR="00CD198A" w:rsidRDefault="0004023B">
            <w:pPr>
              <w:pStyle w:val="TableBodyText"/>
              <w:spacing w:after="0"/>
            </w:pPr>
            <w:r>
              <w:t xml:space="preserve">MUST exist in correct intervals for </w:t>
            </w:r>
            <w:r>
              <w:t>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CD198A" w:rsidTr="00CD198A">
        <w:tc>
          <w:tcPr>
            <w:tcW w:w="1191" w:type="dxa"/>
          </w:tcPr>
          <w:p w:rsidR="00CD198A" w:rsidRDefault="0004023B">
            <w:pPr>
              <w:pStyle w:val="TableBodyText"/>
              <w:spacing w:after="0"/>
            </w:pPr>
            <w:r>
              <w:t>FPMap</w:t>
            </w:r>
          </w:p>
        </w:tc>
        <w:tc>
          <w:tcPr>
            <w:tcW w:w="1139" w:type="dxa"/>
          </w:tcPr>
          <w:p w:rsidR="00CD198A" w:rsidRDefault="0004023B">
            <w:pPr>
              <w:pStyle w:val="TableBodyText"/>
              <w:spacing w:after="0"/>
            </w:pPr>
            <w:r>
              <w:t>Y</w:t>
            </w:r>
          </w:p>
        </w:tc>
        <w:tc>
          <w:tcPr>
            <w:tcW w:w="1116" w:type="dxa"/>
          </w:tcPr>
          <w:p w:rsidR="00CD198A" w:rsidRDefault="0004023B">
            <w:pPr>
              <w:pStyle w:val="TableBodyText"/>
              <w:spacing w:after="0"/>
            </w:pPr>
            <w:r>
              <w:t>Many, Periodic</w:t>
            </w:r>
          </w:p>
        </w:tc>
        <w:tc>
          <w:tcPr>
            <w:tcW w:w="5238" w:type="dxa"/>
          </w:tcPr>
          <w:p w:rsidR="00CD198A" w:rsidRDefault="0004023B">
            <w:pPr>
              <w:pStyle w:val="TableBodyText"/>
              <w:spacing w:after="0"/>
            </w:pPr>
            <w:r>
              <w:t xml:space="preserve">MUST exist in correct intervals for backward client compatibility. </w:t>
            </w:r>
            <w:r>
              <w:t>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CD198A" w:rsidRDefault="00CD198A"/>
    <w:p w:rsidR="00CD198A" w:rsidRDefault="0004023B">
      <w:pPr>
        <w:pStyle w:val="Heading4"/>
      </w:pPr>
      <w:bookmarkStart w:id="453" w:name="section_177684ec31024c27a3cb5357475d96e6"/>
      <w:bookmarkStart w:id="454" w:name="_Toc190324561"/>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maintaining:NDB Layer – basic operations" </w:instrText>
      </w:r>
      <w:r>
        <w:fldChar w:fldCharType="end"/>
      </w:r>
    </w:p>
    <w:p w:rsidR="00CD198A" w:rsidRDefault="0004023B">
      <w:r>
        <w:t>The following sec</w:t>
      </w:r>
      <w:r>
        <w:t>tions describe the most common operations performed at the NDB layer, and specific implementation considerations.</w:t>
      </w:r>
    </w:p>
    <w:p w:rsidR="00CD198A" w:rsidRDefault="0004023B">
      <w:pPr>
        <w:pStyle w:val="Heading5"/>
      </w:pPr>
      <w:bookmarkStart w:id="455" w:name="section_d715d1ca20e94966b9b29cd36bd5f657"/>
      <w:bookmarkStart w:id="456" w:name="_Toc190324562"/>
      <w:r>
        <w:t>Allocating Space from the PST</w:t>
      </w:r>
      <w:bookmarkEnd w:id="455"/>
      <w:bookmarkEnd w:id="456"/>
    </w:p>
    <w:p w:rsidR="00CD198A" w:rsidRDefault="0004023B">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MUS</w:t>
            </w:r>
            <w:r>
              <w:t xml:space="preserve">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CD198A" w:rsidRDefault="0004023B">
            <w:pPr>
              <w:pStyle w:val="TableBodyText"/>
            </w:pPr>
            <w:r>
              <w:t>Each allocation MUST NOT exceed 8 kilobytes (8192 bytes) in size.</w:t>
            </w:r>
          </w:p>
          <w:p w:rsidR="00CD198A" w:rsidRDefault="0004023B">
            <w:pPr>
              <w:pStyle w:val="TableBodyText"/>
            </w:pPr>
            <w:r>
              <w:t>The corresponding AMap MUST be updated t</w:t>
            </w:r>
            <w:r>
              <w:t xml:space="preserve">o reflect the allocation (section </w:t>
            </w:r>
            <w:hyperlink w:anchor="Section_60466ef4af1549b68413b3a72f0e9bdb" w:history="1">
              <w:r>
                <w:rPr>
                  <w:rStyle w:val="Hyperlink"/>
                </w:rPr>
                <w:t>2.2.2.7.2</w:t>
              </w:r>
            </w:hyperlink>
            <w:r>
              <w:t>).</w:t>
            </w:r>
          </w:p>
          <w:p w:rsidR="00CD198A" w:rsidRDefault="0004023B">
            <w:pPr>
              <w:pStyle w:val="TableBodyText"/>
            </w:pPr>
            <w:r>
              <w:t xml:space="preserve">The </w:t>
            </w:r>
            <w:r>
              <w:rPr>
                <w:b/>
              </w:rPr>
              <w:t>cbAMapFree</w:t>
            </w:r>
            <w:r>
              <w:t xml:space="preserve"> and </w:t>
            </w:r>
            <w:r>
              <w:rPr>
                <w:b/>
              </w:rPr>
              <w:t>cbPMapFree</w:t>
            </w:r>
            <w:r>
              <w:t xml:space="preserve"> fields in the HEADER.ROOT structure MUST be updated to reflect the allocation.</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 xml:space="preserve">Use the DList, PMap, FMap, </w:t>
            </w:r>
            <w:r>
              <w:t>FPMap as optimizations.</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Update the DList.</w:t>
            </w:r>
          </w:p>
          <w:p w:rsidR="00CD198A" w:rsidRDefault="0004023B">
            <w:pPr>
              <w:pStyle w:val="TableBodyText"/>
            </w:pPr>
            <w:r>
              <w:t>Update the PMap, FMap, FPMap.</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Free slot of required size not found</w:t>
            </w:r>
          </w:p>
        </w:tc>
        <w:tc>
          <w:tcPr>
            <w:tcW w:w="5760" w:type="dxa"/>
          </w:tcPr>
          <w:p w:rsidR="00CD198A" w:rsidRDefault="0004023B">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CD198A" w:rsidRDefault="00CD198A"/>
    <w:p w:rsidR="00CD198A" w:rsidRDefault="0004023B">
      <w:pPr>
        <w:pStyle w:val="Heading5"/>
      </w:pPr>
      <w:bookmarkStart w:id="457" w:name="section_cbea68b6e93e4477a8ae7e71c6b7908e"/>
      <w:bookmarkStart w:id="458" w:name="_Toc190324563"/>
      <w:r>
        <w:t>Growing the PST File</w:t>
      </w:r>
      <w:bookmarkEnd w:id="457"/>
      <w:bookmarkEnd w:id="458"/>
    </w:p>
    <w:p w:rsidR="00CD198A" w:rsidRDefault="0004023B">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The PST file MUST grow at integer multiples of the number of bytes mapped by an</w:t>
            </w:r>
            <w:r>
              <w:t xml:space="preserve"> AMap (that is, multiples of approximately 250 kilobytes).</w:t>
            </w:r>
          </w:p>
          <w:p w:rsidR="00CD198A" w:rsidRDefault="0004023B">
            <w:pPr>
              <w:pStyle w:val="TableBodyText"/>
            </w:pPr>
            <w:r>
              <w:t>All new AMaps created MUST be properly initialized.</w:t>
            </w:r>
          </w:p>
          <w:p w:rsidR="00CD198A" w:rsidRDefault="0004023B">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CD198A" w:rsidRDefault="0004023B">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growth.</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spacing w:after="0"/>
            </w:pPr>
            <w:r>
              <w:t>Update the DList.</w:t>
            </w:r>
          </w:p>
        </w:tc>
      </w:tr>
    </w:tbl>
    <w:p w:rsidR="00CD198A" w:rsidRDefault="0004023B">
      <w:r>
        <w:t>Possible side effects: None</w:t>
      </w:r>
    </w:p>
    <w:p w:rsidR="00CD198A" w:rsidRDefault="0004023B">
      <w:pPr>
        <w:pStyle w:val="Heading5"/>
      </w:pPr>
      <w:bookmarkStart w:id="459" w:name="section_f6d29a6c5e1e4b09a28dd6f87f334f8e"/>
      <w:bookmarkStart w:id="460" w:name="_Toc190324564"/>
      <w:r>
        <w:t>Freeing Space Back to the PST</w:t>
      </w:r>
      <w:bookmarkEnd w:id="459"/>
      <w:bookmarkEnd w:id="460"/>
    </w:p>
    <w:p w:rsidR="00CD198A" w:rsidRDefault="0004023B">
      <w:r>
        <w:t>Freeing allocated space to the PST.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CD198A" w:rsidRDefault="0004023B">
            <w:pPr>
              <w:pStyle w:val="TableBodyText"/>
            </w:pPr>
            <w:r>
              <w:t xml:space="preserve">The </w:t>
            </w:r>
            <w:r>
              <w:rPr>
                <w:b/>
              </w:rPr>
              <w:t>cbAM</w:t>
            </w:r>
            <w:r>
              <w:rPr>
                <w:b/>
              </w:rPr>
              <w:t>apFree</w:t>
            </w:r>
            <w:r>
              <w:t xml:space="preserve"> and </w:t>
            </w:r>
            <w:r>
              <w:rPr>
                <w:b/>
              </w:rPr>
              <w:t>cbPMapFree</w:t>
            </w:r>
            <w:r>
              <w:t xml:space="preserve"> fields in the HEADER.ROOT structure MUST be updated accordingly.</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Update the DList.</w:t>
            </w:r>
          </w:p>
          <w:p w:rsidR="00CD198A" w:rsidRDefault="0004023B">
            <w:pPr>
              <w:pStyle w:val="TableBodyText"/>
            </w:pPr>
            <w:r>
              <w:t>Update the PMap, FMap, FPMap.</w:t>
            </w:r>
          </w:p>
        </w:tc>
      </w:tr>
    </w:tbl>
    <w:p w:rsidR="00CD198A" w:rsidRDefault="0004023B">
      <w:r>
        <w:t>Possible side effects: None.</w:t>
      </w:r>
    </w:p>
    <w:p w:rsidR="00CD198A" w:rsidRDefault="0004023B">
      <w:pPr>
        <w:pStyle w:val="Heading5"/>
      </w:pPr>
      <w:bookmarkStart w:id="461" w:name="section_40703178c913468cad44e50e61e6db94"/>
      <w:bookmarkStart w:id="462" w:name="_Toc190324565"/>
      <w:r>
        <w:t>Creating a Page</w:t>
      </w:r>
      <w:bookmarkEnd w:id="461"/>
      <w:bookmarkEnd w:id="462"/>
    </w:p>
    <w:p w:rsidR="00CD198A" w:rsidRDefault="0004023B">
      <w:r>
        <w:t>Allocating a new page and assigning an BID.</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D198A" w:rsidRDefault="0004023B">
            <w:pPr>
              <w:pStyle w:val="TableBodyText"/>
            </w:pPr>
            <w:r>
              <w:t xml:space="preserve">Page allocations MUST be 512 bytes in size and aligned on a </w:t>
            </w:r>
            <w:r>
              <w:t>512-byte boundary.</w:t>
            </w:r>
          </w:p>
          <w:p w:rsidR="00CD198A" w:rsidRDefault="0004023B">
            <w:pPr>
              <w:pStyle w:val="TableBodyText"/>
            </w:pPr>
            <w:r>
              <w:t xml:space="preserve">Allocate space for the page (section </w:t>
            </w:r>
            <w:hyperlink w:anchor="Section_d715d1ca20e94966b9b29cd36bd5f657" w:history="1">
              <w:r>
                <w:rPr>
                  <w:rStyle w:val="Hyperlink"/>
                </w:rPr>
                <w:t>2.6.1.1.1</w:t>
              </w:r>
            </w:hyperlink>
            <w:r>
              <w:t>).</w:t>
            </w:r>
          </w:p>
          <w:p w:rsidR="00CD198A" w:rsidRDefault="0004023B">
            <w:pPr>
              <w:pStyle w:val="TableBodyText"/>
            </w:pPr>
            <w:r>
              <w:t xml:space="preserve">The PAGETRAILER MUST be initialized (section </w:t>
            </w:r>
            <w:hyperlink w:anchor="Section_f4ccb38a930a4db498dfa69c195926ba" w:history="1">
              <w:r>
                <w:rPr>
                  <w:rStyle w:val="Hyperlink"/>
                </w:rPr>
                <w:t>2.2.2.7.1</w:t>
              </w:r>
            </w:hyperlink>
            <w:r>
              <w:t>).</w:t>
            </w:r>
          </w:p>
          <w:p w:rsidR="00CD198A" w:rsidRDefault="0004023B">
            <w:pPr>
              <w:pStyle w:val="TableBodyText"/>
            </w:pPr>
            <w:r>
              <w:t xml:space="preserve">The BBT </w:t>
            </w:r>
            <w:r>
              <w:t>Reference Count for each data block MUST be initialized.</w:t>
            </w:r>
          </w:p>
          <w:p w:rsidR="00CD198A" w:rsidRDefault="0004023B">
            <w:pPr>
              <w:pStyle w:val="TableBodyText"/>
            </w:pPr>
            <w:r>
              <w:t>The BBT MUST be updated to reflect the new data block(s).</w:t>
            </w:r>
          </w:p>
          <w:p w:rsidR="00CD198A" w:rsidRDefault="0004023B">
            <w:pPr>
              <w:pStyle w:val="TableBodyText"/>
            </w:pPr>
            <w:r>
              <w:t xml:space="preserve">The </w:t>
            </w:r>
            <w:r>
              <w:rPr>
                <w:b/>
              </w:rPr>
              <w:t>bidNextB</w:t>
            </w:r>
            <w:r>
              <w:t xml:space="preserve"> field in the HEADER.ROOT structure MUST be incremented.</w:t>
            </w:r>
          </w:p>
          <w:p w:rsidR="00CD198A" w:rsidRDefault="0004023B">
            <w:pPr>
              <w:pStyle w:val="TableBodyText"/>
            </w:pPr>
            <w:r>
              <w:t xml:space="preserve">The </w:t>
            </w:r>
            <w:r>
              <w:rPr>
                <w:b/>
              </w:rPr>
              <w:t>bidNextP</w:t>
            </w:r>
            <w:r>
              <w:t xml:space="preserve"> field in HEADER MUST also be incremented.</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 xml:space="preserve">Use </w:t>
            </w:r>
            <w:r>
              <w:t>the DList, PMap, FMap, FPMap as optimizations.</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Update the DList.</w:t>
            </w:r>
          </w:p>
          <w:p w:rsidR="00CD198A" w:rsidRDefault="0004023B">
            <w:pPr>
              <w:pStyle w:val="TableBodyText"/>
            </w:pPr>
            <w:r>
              <w:lastRenderedPageBreak/>
              <w:t>Update the PMap, FMap, FPMap.</w:t>
            </w:r>
          </w:p>
        </w:tc>
      </w:tr>
    </w:tbl>
    <w:p w:rsidR="00CD198A" w:rsidRDefault="0004023B">
      <w:r>
        <w:lastRenderedPageBreak/>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Free slot of required size not found.</w:t>
            </w:r>
          </w:p>
        </w:tc>
        <w:tc>
          <w:tcPr>
            <w:tcW w:w="5760" w:type="dxa"/>
          </w:tcPr>
          <w:p w:rsidR="00CD198A" w:rsidRDefault="0004023B">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198A" w:rsidTr="00CD198A">
        <w:tc>
          <w:tcPr>
            <w:tcW w:w="2808" w:type="dxa"/>
          </w:tcPr>
          <w:p w:rsidR="00CD198A" w:rsidRDefault="0004023B">
            <w:pPr>
              <w:pStyle w:val="TableBodyText"/>
            </w:pPr>
            <w:r>
              <w:t>BBT page too full.</w:t>
            </w:r>
          </w:p>
        </w:tc>
        <w:tc>
          <w:tcPr>
            <w:tcW w:w="5760" w:type="dxa"/>
          </w:tcPr>
          <w:p w:rsidR="00CD198A" w:rsidRDefault="0004023B">
            <w:pPr>
              <w:pStyle w:val="TableBodyText"/>
            </w:pPr>
            <w:r>
              <w:t>The BBT might need more levels or need to be balanced.</w:t>
            </w:r>
          </w:p>
        </w:tc>
      </w:tr>
    </w:tbl>
    <w:p w:rsidR="00CD198A" w:rsidRDefault="00CD198A"/>
    <w:p w:rsidR="00CD198A" w:rsidRDefault="0004023B">
      <w:pPr>
        <w:pStyle w:val="Heading5"/>
      </w:pPr>
      <w:bookmarkStart w:id="463" w:name="section_fbb1cdf81660489cbfca125d05121bf8"/>
      <w:bookmarkStart w:id="464" w:name="_Toc190324566"/>
      <w:r>
        <w:t>Creating a Block</w:t>
      </w:r>
      <w:bookmarkEnd w:id="463"/>
      <w:bookmarkEnd w:id="464"/>
    </w:p>
    <w:p w:rsidR="00CD198A" w:rsidRDefault="0004023B">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w:t>
            </w:r>
            <w:r>
              <w:t>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CD198A" w:rsidRDefault="0004023B">
            <w:pPr>
              <w:pStyle w:val="TableBodyText"/>
            </w:pPr>
            <w:r>
              <w:t>Block allocations MUST be integer multiples of 64 bytes in size and aligned on a</w:t>
            </w:r>
            <w:r>
              <w:t xml:space="preserve"> 64-byte boundary. The allocation size MUST factor in the size of the extra BLOCKTRAILER.</w:t>
            </w:r>
          </w:p>
          <w:p w:rsidR="00CD198A" w:rsidRDefault="0004023B">
            <w:pPr>
              <w:pStyle w:val="TableBodyText"/>
            </w:pPr>
            <w:r>
              <w:t xml:space="preserve">Allocate space for the block (section </w:t>
            </w:r>
            <w:hyperlink w:anchor="Section_d715d1ca20e94966b9b29cd36bd5f657" w:history="1">
              <w:r>
                <w:rPr>
                  <w:rStyle w:val="Hyperlink"/>
                </w:rPr>
                <w:t>2.6.1.1.1</w:t>
              </w:r>
            </w:hyperlink>
            <w:r>
              <w:t>).</w:t>
            </w:r>
          </w:p>
          <w:p w:rsidR="00CD198A" w:rsidRDefault="0004023B">
            <w:pPr>
              <w:pStyle w:val="TableBodyText"/>
            </w:pPr>
            <w:r>
              <w:t>Non-internal data blocks MUST be encoded according to HE</w:t>
            </w:r>
            <w:r>
              <w:t>ADER.</w:t>
            </w:r>
            <w:r>
              <w:rPr>
                <w:b/>
              </w:rPr>
              <w:t>bCryptMethod</w:t>
            </w:r>
            <w:r>
              <w:t>.</w:t>
            </w:r>
          </w:p>
          <w:p w:rsidR="00CD198A" w:rsidRDefault="0004023B">
            <w:pPr>
              <w:pStyle w:val="TableBodyText"/>
            </w:pPr>
            <w:r>
              <w:t>The BBT Reference Count for each data block MUST be initialized.</w:t>
            </w:r>
          </w:p>
          <w:p w:rsidR="00CD198A" w:rsidRDefault="0004023B">
            <w:pPr>
              <w:pStyle w:val="TableBodyText"/>
            </w:pPr>
            <w:r>
              <w:t>The BBT MUST be updated to reflect the new data block(s).</w:t>
            </w:r>
          </w:p>
          <w:p w:rsidR="00CD198A" w:rsidRDefault="0004023B">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CD198A" w:rsidRDefault="0004023B">
            <w:pPr>
              <w:pStyle w:val="TableBodyText"/>
            </w:pPr>
            <w:r>
              <w:t xml:space="preserve">The </w:t>
            </w:r>
            <w:r>
              <w:rPr>
                <w:b/>
              </w:rPr>
              <w:t>bidNextB</w:t>
            </w:r>
            <w:r>
              <w:t xml:space="preserve"> field in the HEADER.ROOT structure MUST be incremented.</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Use the DList, PMap, FMap, FP</w:t>
            </w:r>
            <w:r>
              <w:t>Map as optimizations.</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Update the DList.</w:t>
            </w:r>
          </w:p>
          <w:p w:rsidR="00CD198A" w:rsidRDefault="0004023B">
            <w:pPr>
              <w:pStyle w:val="TableBodyText"/>
            </w:pPr>
            <w:r>
              <w:t>Update the PMap, FMap, FPMap.</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Free slot of required size not found.</w:t>
            </w:r>
          </w:p>
        </w:tc>
        <w:tc>
          <w:tcPr>
            <w:tcW w:w="5760" w:type="dxa"/>
          </w:tcPr>
          <w:p w:rsidR="00CD198A" w:rsidRDefault="0004023B">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198A" w:rsidTr="00CD198A">
        <w:tc>
          <w:tcPr>
            <w:tcW w:w="2808" w:type="dxa"/>
          </w:tcPr>
          <w:p w:rsidR="00CD198A" w:rsidRDefault="0004023B">
            <w:pPr>
              <w:pStyle w:val="TableBodyText"/>
            </w:pPr>
            <w:r>
              <w:t>BBT page too full.</w:t>
            </w:r>
          </w:p>
        </w:tc>
        <w:tc>
          <w:tcPr>
            <w:tcW w:w="5760" w:type="dxa"/>
          </w:tcPr>
          <w:p w:rsidR="00CD198A" w:rsidRDefault="0004023B">
            <w:pPr>
              <w:pStyle w:val="TableBodyText"/>
            </w:pPr>
            <w:r>
              <w:t>The BBT might need more levels or need to be balanced.</w:t>
            </w:r>
          </w:p>
        </w:tc>
      </w:tr>
    </w:tbl>
    <w:p w:rsidR="00CD198A" w:rsidRDefault="00CD198A"/>
    <w:p w:rsidR="00CD198A" w:rsidRDefault="0004023B">
      <w:pPr>
        <w:pStyle w:val="Heading5"/>
      </w:pPr>
      <w:bookmarkStart w:id="465" w:name="section_7e1477b0af4441f8b6d68ca31951333f"/>
      <w:bookmarkStart w:id="466" w:name="_Toc190324567"/>
      <w:r>
        <w:t>Freeing a Page in the PST</w:t>
      </w:r>
      <w:bookmarkEnd w:id="465"/>
      <w:bookmarkEnd w:id="466"/>
    </w:p>
    <w:p w:rsidR="00CD198A" w:rsidRDefault="0004023B">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w:t>
            </w:r>
            <w:r>
              <w:t>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Drop the reference count of the BID that corresponds to the page.</w:t>
            </w:r>
          </w:p>
          <w:p w:rsidR="00CD198A" w:rsidRDefault="0004023B">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None.</w:t>
      </w:r>
    </w:p>
    <w:p w:rsidR="00CD198A" w:rsidRDefault="0004023B">
      <w:pPr>
        <w:pStyle w:val="Heading5"/>
      </w:pPr>
      <w:bookmarkStart w:id="467" w:name="section_44f19aba6ea748358f86c378b90594fd"/>
      <w:bookmarkStart w:id="468" w:name="_Toc190324568"/>
      <w:r>
        <w:t>Dropping the Reference Count of a Block</w:t>
      </w:r>
      <w:bookmarkEnd w:id="467"/>
      <w:bookmarkEnd w:id="468"/>
    </w:p>
    <w:p w:rsidR="00CD198A" w:rsidRDefault="0004023B">
      <w:r>
        <w:t>Dropping the reference count of a</w:t>
      </w:r>
      <w:r>
        <w:t>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Drop the reference count of the BID associated with the data block.</w:t>
            </w:r>
          </w:p>
          <w:p w:rsidR="00CD198A" w:rsidRDefault="0004023B">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None.</w:t>
      </w:r>
    </w:p>
    <w:p w:rsidR="00CD198A" w:rsidRDefault="0004023B">
      <w:pPr>
        <w:pStyle w:val="Heading5"/>
      </w:pPr>
      <w:bookmarkStart w:id="469" w:name="section_e287bee3dd1a49aa86cfd0f5e4f49efe"/>
      <w:bookmarkStart w:id="470" w:name="_Toc190324569"/>
      <w:r>
        <w:t>Modifying a Page</w:t>
      </w:r>
      <w:bookmarkEnd w:id="469"/>
      <w:bookmarkEnd w:id="470"/>
    </w:p>
    <w:p w:rsidR="00CD198A" w:rsidRDefault="0004023B">
      <w:r>
        <w:t>Modifying the contents of a page.</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D198A" w:rsidRDefault="0004023B">
            <w:pPr>
              <w:pStyle w:val="TableBodyText"/>
            </w:pPr>
            <w:r>
              <w:t xml:space="preserve">Create a new page for the modifications (section </w:t>
            </w:r>
            <w:hyperlink w:anchor="Section_40703178c913468cad44e50e61e6db94" w:history="1">
              <w:r>
                <w:rPr>
                  <w:rStyle w:val="Hyperlink"/>
                </w:rPr>
                <w:t>2.6.1.1.4</w:t>
              </w:r>
            </w:hyperlink>
            <w:r>
              <w:t>).</w:t>
            </w:r>
          </w:p>
          <w:p w:rsidR="00CD198A" w:rsidRDefault="0004023B">
            <w:pPr>
              <w:pStyle w:val="TableBodyText"/>
            </w:pPr>
            <w:r>
              <w:t>Rep</w:t>
            </w:r>
            <w:r>
              <w:t>lace references to the old page BID with the new page BID.</w:t>
            </w:r>
          </w:p>
          <w:p w:rsidR="00CD198A" w:rsidRDefault="0004023B">
            <w:pPr>
              <w:pStyle w:val="TableBodyText"/>
            </w:pPr>
            <w:r>
              <w:t xml:space="preserve">Free the old page (section </w:t>
            </w:r>
            <w:hyperlink w:anchor="Section_7e1477b0af4441f8b6d68ca31951333f" w:history="1">
              <w:r>
                <w:rPr>
                  <w:rStyle w:val="Hyperlink"/>
                </w:rPr>
                <w:t>2.6.1.1.6</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 xml:space="preserve">Free slot of required </w:t>
            </w:r>
            <w:r>
              <w:t>size not found.</w:t>
            </w:r>
          </w:p>
        </w:tc>
        <w:tc>
          <w:tcPr>
            <w:tcW w:w="5760" w:type="dxa"/>
          </w:tcPr>
          <w:p w:rsidR="00CD198A" w:rsidRDefault="0004023B">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198A" w:rsidTr="00CD198A">
        <w:tc>
          <w:tcPr>
            <w:tcW w:w="2808" w:type="dxa"/>
          </w:tcPr>
          <w:p w:rsidR="00CD198A" w:rsidRDefault="0004023B">
            <w:pPr>
              <w:pStyle w:val="TableBodyText"/>
            </w:pPr>
            <w:r>
              <w:t>Higher-level pages reference this page.</w:t>
            </w:r>
          </w:p>
        </w:tc>
        <w:tc>
          <w:tcPr>
            <w:tcW w:w="5760" w:type="dxa"/>
          </w:tcPr>
          <w:p w:rsidR="00CD198A" w:rsidRDefault="0004023B">
            <w:pPr>
              <w:pStyle w:val="TableBodyText"/>
            </w:pPr>
            <w:r>
              <w:t>Higher-level pages MUST be recursively modified using</w:t>
            </w:r>
            <w:r>
              <w:t xml:space="preserve"> the same mechanism.</w:t>
            </w:r>
          </w:p>
        </w:tc>
      </w:tr>
    </w:tbl>
    <w:p w:rsidR="00CD198A" w:rsidRDefault="00CD198A"/>
    <w:p w:rsidR="00CD198A" w:rsidRDefault="0004023B">
      <w:pPr>
        <w:pStyle w:val="Heading5"/>
      </w:pPr>
      <w:bookmarkStart w:id="471" w:name="section_93faa1bce7be4a158ff7ed81ab7336a0"/>
      <w:bookmarkStart w:id="472" w:name="_Toc190324570"/>
      <w:r>
        <w:lastRenderedPageBreak/>
        <w:t>Modifying a Block</w:t>
      </w:r>
      <w:bookmarkEnd w:id="471"/>
      <w:bookmarkEnd w:id="472"/>
    </w:p>
    <w:p w:rsidR="00CD198A" w:rsidRDefault="0004023B">
      <w:r>
        <w:t>Modifying the contents of a block.</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D198A" w:rsidRDefault="0004023B">
            <w:pPr>
              <w:pStyle w:val="TableBodyText"/>
            </w:pPr>
            <w:r>
              <w:t xml:space="preserve">Create a new block for the modified data (section </w:t>
            </w:r>
            <w:hyperlink w:anchor="Section_fbb1cdf81660489cbfca125d05121bf8" w:history="1">
              <w:r>
                <w:rPr>
                  <w:rStyle w:val="Hyperlink"/>
                </w:rPr>
                <w:t>2.6.1.1.5</w:t>
              </w:r>
            </w:hyperlink>
            <w:r>
              <w:t>).</w:t>
            </w:r>
          </w:p>
          <w:p w:rsidR="00CD198A" w:rsidRDefault="0004023B">
            <w:pPr>
              <w:pStyle w:val="TableBodyText"/>
            </w:pPr>
            <w:r>
              <w:t>Replace references to the old BID with the new BID, this requires cascading modifications to other referencing pages (sec</w:t>
            </w:r>
            <w:r>
              <w:t xml:space="preserve">tion </w:t>
            </w:r>
            <w:hyperlink w:anchor="Section_e287bee3dd1a49aa86cfd0f5e4f49efe" w:history="1">
              <w:r>
                <w:rPr>
                  <w:rStyle w:val="Hyperlink"/>
                </w:rPr>
                <w:t>2.6.1.1.8</w:t>
              </w:r>
            </w:hyperlink>
            <w:r>
              <w:t>).</w:t>
            </w:r>
          </w:p>
          <w:p w:rsidR="00CD198A" w:rsidRDefault="0004023B">
            <w:pPr>
              <w:pStyle w:val="TableBodyText"/>
            </w:pPr>
            <w:r>
              <w:t xml:space="preserve">Drop the reference count of the old block (section </w:t>
            </w:r>
            <w:hyperlink w:anchor="Section_44f19aba6ea748358f86c378b90594fd" w:history="1">
              <w:r>
                <w:rPr>
                  <w:rStyle w:val="Hyperlink"/>
                </w:rPr>
                <w:t>2.6.1.1.7</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w:t>
      </w:r>
      <w:r>
        <w:t>s:</w:t>
      </w:r>
    </w:p>
    <w:tbl>
      <w:tblPr>
        <w:tblStyle w:val="Table-ShadedHeader"/>
        <w:tblW w:w="0" w:type="auto"/>
        <w:tblLook w:val="04A0" w:firstRow="1" w:lastRow="0" w:firstColumn="1" w:lastColumn="0" w:noHBand="0" w:noVBand="1"/>
      </w:tblPr>
      <w:tblGrid>
        <w:gridCol w:w="2988"/>
        <w:gridCol w:w="558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988" w:type="dxa"/>
          </w:tcPr>
          <w:p w:rsidR="00CD198A" w:rsidRDefault="0004023B">
            <w:pPr>
              <w:pStyle w:val="TableHeaderText"/>
            </w:pPr>
            <w:r>
              <w:t>Scenario</w:t>
            </w:r>
          </w:p>
        </w:tc>
        <w:tc>
          <w:tcPr>
            <w:tcW w:w="5580" w:type="dxa"/>
          </w:tcPr>
          <w:p w:rsidR="00CD198A" w:rsidRDefault="0004023B">
            <w:pPr>
              <w:pStyle w:val="TableHeaderText"/>
            </w:pPr>
            <w:r>
              <w:t>Impact</w:t>
            </w:r>
          </w:p>
        </w:tc>
      </w:tr>
      <w:tr w:rsidR="00CD198A" w:rsidTr="00CD198A">
        <w:tc>
          <w:tcPr>
            <w:tcW w:w="2988" w:type="dxa"/>
          </w:tcPr>
          <w:p w:rsidR="00CD198A" w:rsidRDefault="0004023B">
            <w:pPr>
              <w:pStyle w:val="TableBodyText"/>
            </w:pPr>
            <w:r>
              <w:t>Free slot of required size not found.</w:t>
            </w:r>
          </w:p>
        </w:tc>
        <w:tc>
          <w:tcPr>
            <w:tcW w:w="5580" w:type="dxa"/>
          </w:tcPr>
          <w:p w:rsidR="00CD198A" w:rsidRDefault="0004023B">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198A" w:rsidTr="00CD198A">
        <w:tc>
          <w:tcPr>
            <w:tcW w:w="2988" w:type="dxa"/>
          </w:tcPr>
          <w:p w:rsidR="00CD198A" w:rsidRDefault="0004023B">
            <w:pPr>
              <w:pStyle w:val="TableBodyText"/>
            </w:pPr>
            <w:r>
              <w:t>The block is referenced by a data tree.</w:t>
            </w:r>
          </w:p>
        </w:tc>
        <w:tc>
          <w:tcPr>
            <w:tcW w:w="5580" w:type="dxa"/>
          </w:tcPr>
          <w:p w:rsidR="00CD198A" w:rsidRDefault="0004023B">
            <w:pPr>
              <w:pStyle w:val="TableBodyText"/>
            </w:pPr>
            <w:r>
              <w:t xml:space="preserve">The XBLOCK </w:t>
            </w:r>
            <w:r>
              <w:t>and the data tree blocks that reference the XBLOCK MUST be recursively  modified using the same mechanism.</w:t>
            </w:r>
          </w:p>
        </w:tc>
      </w:tr>
    </w:tbl>
    <w:p w:rsidR="00CD198A" w:rsidRDefault="00CD198A"/>
    <w:p w:rsidR="00CD198A" w:rsidRDefault="0004023B">
      <w:pPr>
        <w:pStyle w:val="Heading4"/>
      </w:pPr>
      <w:bookmarkStart w:id="473" w:name="section_e6749bee6b524ede9097069a5a9137d9"/>
      <w:bookmarkStart w:id="474" w:name="_Toc190324571"/>
      <w:r>
        <w:t>NDB Operations</w:t>
      </w:r>
      <w:bookmarkEnd w:id="473"/>
      <w:bookmarkEnd w:id="474"/>
    </w:p>
    <w:p w:rsidR="00CD198A" w:rsidRDefault="0004023B">
      <w:pPr>
        <w:pStyle w:val="Heading5"/>
      </w:pPr>
      <w:bookmarkStart w:id="475" w:name="section_b0dca92d4b154880bf45c1e786260d02"/>
      <w:bookmarkStart w:id="476" w:name="_Toc190324572"/>
      <w:r>
        <w:t>Creating a New Node</w:t>
      </w:r>
      <w:bookmarkEnd w:id="475"/>
      <w:bookmarkEnd w:id="476"/>
    </w:p>
    <w:p w:rsidR="00CD198A" w:rsidRDefault="0004023B">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New data block(s) MUST be allocated to store the data (section </w:t>
            </w:r>
            <w:hyperlink w:anchor="Section_fbb1cdf81660489cbfca125d05121bf8" w:history="1">
              <w:r>
                <w:rPr>
                  <w:rStyle w:val="Hyperlink"/>
                </w:rPr>
                <w:t>2.6.1.1.5</w:t>
              </w:r>
            </w:hyperlink>
            <w:r>
              <w:t>).</w:t>
            </w:r>
          </w:p>
          <w:p w:rsidR="00CD198A" w:rsidRDefault="0004023B">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CD198A" w:rsidRDefault="0004023B">
            <w:pPr>
              <w:pStyle w:val="TableBodyText"/>
            </w:pPr>
            <w:r>
              <w:t xml:space="preserve">The corresponding </w:t>
            </w:r>
            <w:r>
              <w:rPr>
                <w:b/>
              </w:rPr>
              <w:t>rgnid</w:t>
            </w:r>
            <w:r>
              <w:t>[</w:t>
            </w:r>
            <w:r>
              <w:rPr>
                <w:b/>
              </w:rPr>
              <w:t>nidType</w:t>
            </w:r>
            <w:r>
              <w:t>] field in the HEADER.ROOT structure MUST be incremented accordingly.</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BTree pages SHOULD be maintained at under 90 percent capacity.</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Not enough free space.</w:t>
            </w:r>
          </w:p>
        </w:tc>
        <w:tc>
          <w:tcPr>
            <w:tcW w:w="5760" w:type="dxa"/>
          </w:tcPr>
          <w:p w:rsidR="00CD198A" w:rsidRDefault="0004023B">
            <w:pPr>
              <w:pStyle w:val="TableBodyText"/>
            </w:pPr>
            <w:r>
              <w:t>The PST File needs to grow.</w:t>
            </w:r>
          </w:p>
        </w:tc>
      </w:tr>
      <w:tr w:rsidR="00CD198A" w:rsidTr="00CD198A">
        <w:tc>
          <w:tcPr>
            <w:tcW w:w="2808" w:type="dxa"/>
          </w:tcPr>
          <w:p w:rsidR="00CD198A" w:rsidRDefault="0004023B">
            <w:pPr>
              <w:pStyle w:val="TableBodyText"/>
            </w:pPr>
            <w:r>
              <w:t>BBT page too full.</w:t>
            </w:r>
          </w:p>
        </w:tc>
        <w:tc>
          <w:tcPr>
            <w:tcW w:w="5760" w:type="dxa"/>
          </w:tcPr>
          <w:p w:rsidR="00CD198A" w:rsidRDefault="0004023B">
            <w:pPr>
              <w:pStyle w:val="TableBodyText"/>
            </w:pPr>
            <w:r>
              <w:t>The BBT might need more levels or need to be balanced.</w:t>
            </w:r>
          </w:p>
        </w:tc>
      </w:tr>
      <w:tr w:rsidR="00CD198A" w:rsidTr="00CD198A">
        <w:tc>
          <w:tcPr>
            <w:tcW w:w="2808" w:type="dxa"/>
          </w:tcPr>
          <w:p w:rsidR="00CD198A" w:rsidRDefault="0004023B">
            <w:pPr>
              <w:pStyle w:val="TableBodyText"/>
            </w:pPr>
            <w:r>
              <w:t>NBT page too full.</w:t>
            </w:r>
          </w:p>
        </w:tc>
        <w:tc>
          <w:tcPr>
            <w:tcW w:w="5760" w:type="dxa"/>
          </w:tcPr>
          <w:p w:rsidR="00CD198A" w:rsidRDefault="0004023B">
            <w:pPr>
              <w:pStyle w:val="TableBodyText"/>
            </w:pPr>
            <w:r>
              <w:t>The NBT might need more levels or need to be balanced.</w:t>
            </w:r>
          </w:p>
        </w:tc>
      </w:tr>
      <w:tr w:rsidR="00CD198A" w:rsidTr="00CD198A">
        <w:tc>
          <w:tcPr>
            <w:tcW w:w="2808" w:type="dxa"/>
          </w:tcPr>
          <w:p w:rsidR="00CD198A" w:rsidRDefault="0004023B">
            <w:pPr>
              <w:pStyle w:val="TableBodyText"/>
            </w:pPr>
            <w:r>
              <w:lastRenderedPageBreak/>
              <w:t>Data BLOB larger than 8 kilobytes.</w:t>
            </w:r>
          </w:p>
        </w:tc>
        <w:tc>
          <w:tcPr>
            <w:tcW w:w="5760" w:type="dxa"/>
          </w:tcPr>
          <w:p w:rsidR="00CD198A" w:rsidRDefault="0004023B">
            <w:pPr>
              <w:pStyle w:val="TableBodyText"/>
            </w:pPr>
            <w:r>
              <w:t xml:space="preserve">A </w:t>
            </w:r>
            <w:r>
              <w:t>data tree needs to be constructed to store the data BLOB.</w:t>
            </w:r>
          </w:p>
        </w:tc>
      </w:tr>
    </w:tbl>
    <w:p w:rsidR="00CD198A" w:rsidRDefault="00CD198A"/>
    <w:p w:rsidR="00CD198A" w:rsidRDefault="0004023B">
      <w:pPr>
        <w:pStyle w:val="Heading5"/>
      </w:pPr>
      <w:bookmarkStart w:id="477" w:name="section_4ff272a25e5447778eb68019e6f63d15"/>
      <w:bookmarkStart w:id="478" w:name="_Toc190324573"/>
      <w:r>
        <w:t>Creating or Adding a Subnode Entry</w:t>
      </w:r>
      <w:bookmarkEnd w:id="477"/>
      <w:bookmarkEnd w:id="478"/>
    </w:p>
    <w:p w:rsidR="00CD198A" w:rsidRDefault="0004023B">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Create a new data block (section </w:t>
            </w:r>
            <w:hyperlink w:anchor="Section_fbb1cdf81660489cbfca125d05121bf8" w:history="1">
              <w:r>
                <w:rPr>
                  <w:rStyle w:val="Hyperlink"/>
                </w:rPr>
                <w:t>2.6.1.1.5</w:t>
              </w:r>
            </w:hyperlink>
            <w:r>
              <w:t>).</w:t>
            </w:r>
          </w:p>
          <w:p w:rsidR="00CD198A" w:rsidRDefault="0004023B">
            <w:pPr>
              <w:pStyle w:val="TableBodyText"/>
            </w:pPr>
            <w:r>
              <w:t>Allocate an SLBLOCK, if one does not exist (section 2.6.1.1.5).</w:t>
            </w:r>
          </w:p>
          <w:p w:rsidR="00CD198A" w:rsidRDefault="0004023B">
            <w:pPr>
              <w:pStyle w:val="TableBodyText"/>
            </w:pPr>
            <w:r>
              <w:t>Associate the SLBLOCK with NID of the containing node (NBT page needs to be modified).</w:t>
            </w:r>
          </w:p>
          <w:p w:rsidR="00CD198A" w:rsidRDefault="0004023B">
            <w:pPr>
              <w:pStyle w:val="TableBodyText"/>
            </w:pPr>
            <w:r>
              <w:t>Create a new SLENTRY in the SLBLOCK</w:t>
            </w:r>
            <w:r>
              <w:t xml:space="preserve"> and associate it with the data block.</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Not enough free space.</w:t>
            </w:r>
          </w:p>
        </w:tc>
        <w:tc>
          <w:tcPr>
            <w:tcW w:w="5760" w:type="dxa"/>
          </w:tcPr>
          <w:p w:rsidR="00CD198A" w:rsidRDefault="0004023B">
            <w:pPr>
              <w:pStyle w:val="TableBodyText"/>
            </w:pPr>
            <w:r>
              <w:t>The PST File needs to grow.</w:t>
            </w:r>
          </w:p>
        </w:tc>
      </w:tr>
      <w:tr w:rsidR="00CD198A" w:rsidTr="00CD198A">
        <w:tc>
          <w:tcPr>
            <w:tcW w:w="2808" w:type="dxa"/>
          </w:tcPr>
          <w:p w:rsidR="00CD198A" w:rsidRDefault="0004023B">
            <w:pPr>
              <w:pStyle w:val="TableBodyText"/>
            </w:pPr>
            <w:r>
              <w:t>BBT page too full.</w:t>
            </w:r>
          </w:p>
        </w:tc>
        <w:tc>
          <w:tcPr>
            <w:tcW w:w="5760" w:type="dxa"/>
          </w:tcPr>
          <w:p w:rsidR="00CD198A" w:rsidRDefault="0004023B">
            <w:pPr>
              <w:pStyle w:val="TableBodyText"/>
            </w:pPr>
            <w:r>
              <w:t>The BBT might need more levels or need to be balanced.</w:t>
            </w:r>
          </w:p>
        </w:tc>
      </w:tr>
      <w:tr w:rsidR="00CD198A" w:rsidTr="00CD198A">
        <w:tc>
          <w:tcPr>
            <w:tcW w:w="2808" w:type="dxa"/>
          </w:tcPr>
          <w:p w:rsidR="00CD198A" w:rsidRDefault="0004023B">
            <w:pPr>
              <w:pStyle w:val="TableBodyText"/>
            </w:pPr>
            <w:r>
              <w:t xml:space="preserve">SLBLOCK is </w:t>
            </w:r>
            <w:r>
              <w:t>full.</w:t>
            </w:r>
          </w:p>
        </w:tc>
        <w:tc>
          <w:tcPr>
            <w:tcW w:w="5760" w:type="dxa"/>
          </w:tcPr>
          <w:p w:rsidR="00CD198A" w:rsidRDefault="0004023B">
            <w:pPr>
              <w:pStyle w:val="TableBodyText"/>
            </w:pPr>
            <w:r>
              <w:t>The subnode BTree needs to grow in depth to accommodate new subnode entry.</w:t>
            </w:r>
          </w:p>
        </w:tc>
      </w:tr>
      <w:tr w:rsidR="00CD198A" w:rsidTr="00CD198A">
        <w:tc>
          <w:tcPr>
            <w:tcW w:w="2808" w:type="dxa"/>
          </w:tcPr>
          <w:p w:rsidR="00CD198A" w:rsidRDefault="0004023B">
            <w:pPr>
              <w:pStyle w:val="TableBodyText"/>
            </w:pPr>
            <w:r>
              <w:t>Data BLOB larger than 8 kilobytes.</w:t>
            </w:r>
          </w:p>
        </w:tc>
        <w:tc>
          <w:tcPr>
            <w:tcW w:w="5760" w:type="dxa"/>
          </w:tcPr>
          <w:p w:rsidR="00CD198A" w:rsidRDefault="0004023B">
            <w:pPr>
              <w:pStyle w:val="TableBodyText"/>
            </w:pPr>
            <w:r>
              <w:t>A data tree needs to be constructed to store the data BLOB.</w:t>
            </w:r>
          </w:p>
        </w:tc>
      </w:tr>
    </w:tbl>
    <w:p w:rsidR="00CD198A" w:rsidRDefault="0004023B">
      <w:r>
        <w:t xml:space="preserve">NIDs for subnodes are internal and therefore NOT allocated from the </w:t>
      </w:r>
      <w:r>
        <w:rPr>
          <w:b/>
        </w:rPr>
        <w:t>rgnid[nidT</w:t>
      </w:r>
      <w:r>
        <w:rPr>
          <w:b/>
        </w:rPr>
        <w:t>ype]</w:t>
      </w:r>
      <w:r>
        <w:t xml:space="preserve"> counter in the HEADER.</w:t>
      </w:r>
    </w:p>
    <w:p w:rsidR="00CD198A" w:rsidRDefault="0004023B">
      <w:pPr>
        <w:pStyle w:val="Heading5"/>
      </w:pPr>
      <w:bookmarkStart w:id="479" w:name="section_dc322b875d914e008123c4a155dfe6dd"/>
      <w:bookmarkStart w:id="480" w:name="_Toc190324574"/>
      <w:r>
        <w:t>Modifying Node Data</w:t>
      </w:r>
      <w:bookmarkEnd w:id="479"/>
      <w:bookmarkEnd w:id="480"/>
    </w:p>
    <w:p w:rsidR="00CD198A" w:rsidRDefault="0004023B">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CD198A" w:rsidRDefault="0004023B">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spacing w:after="0"/>
            </w:pPr>
            <w:r>
              <w:t>If the data is stored in a data tree,</w:t>
            </w:r>
            <w:r>
              <w:t xml:space="preserve"> implementations are encouraged to add optimizations to only replace the specific blocks that have actually been modified.</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spacing w:after="0"/>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lastRenderedPageBreak/>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Not enough free space to store the new data BLOB.</w:t>
            </w:r>
          </w:p>
        </w:tc>
        <w:tc>
          <w:tcPr>
            <w:tcW w:w="5760" w:type="dxa"/>
          </w:tcPr>
          <w:p w:rsidR="00CD198A" w:rsidRDefault="0004023B">
            <w:pPr>
              <w:pStyle w:val="TableBodyText"/>
            </w:pPr>
            <w:r>
              <w:t xml:space="preserve">The PST File needs to </w:t>
            </w:r>
            <w:r>
              <w:t>grow.</w:t>
            </w:r>
          </w:p>
        </w:tc>
      </w:tr>
      <w:tr w:rsidR="00CD198A" w:rsidTr="00CD198A">
        <w:tc>
          <w:tcPr>
            <w:tcW w:w="2808" w:type="dxa"/>
          </w:tcPr>
          <w:p w:rsidR="00CD198A" w:rsidRDefault="0004023B">
            <w:pPr>
              <w:pStyle w:val="TableBodyText"/>
            </w:pPr>
            <w:r>
              <w:t>BBT page too full.</w:t>
            </w:r>
          </w:p>
        </w:tc>
        <w:tc>
          <w:tcPr>
            <w:tcW w:w="5760" w:type="dxa"/>
          </w:tcPr>
          <w:p w:rsidR="00CD198A" w:rsidRDefault="0004023B">
            <w:pPr>
              <w:pStyle w:val="TableBodyText"/>
            </w:pPr>
            <w:r>
              <w:t>The BBT might need more levels or need to be balanced.</w:t>
            </w:r>
          </w:p>
        </w:tc>
      </w:tr>
      <w:tr w:rsidR="00CD198A" w:rsidTr="00CD198A">
        <w:tc>
          <w:tcPr>
            <w:tcW w:w="2808" w:type="dxa"/>
          </w:tcPr>
          <w:p w:rsidR="00CD198A" w:rsidRDefault="0004023B">
            <w:pPr>
              <w:pStyle w:val="TableBodyText"/>
            </w:pPr>
            <w:r>
              <w:t>New data BLOB larger than 8 kilobytes.</w:t>
            </w:r>
          </w:p>
        </w:tc>
        <w:tc>
          <w:tcPr>
            <w:tcW w:w="5760" w:type="dxa"/>
          </w:tcPr>
          <w:p w:rsidR="00CD198A" w:rsidRDefault="0004023B">
            <w:pPr>
              <w:pStyle w:val="TableBodyText"/>
            </w:pPr>
            <w:r>
              <w:t>A data tree needs to be constructed to store the data BLOB.</w:t>
            </w:r>
          </w:p>
        </w:tc>
      </w:tr>
    </w:tbl>
    <w:p w:rsidR="00CD198A" w:rsidRDefault="0004023B">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CD198A" w:rsidRDefault="0004023B">
      <w:pPr>
        <w:pStyle w:val="Heading5"/>
      </w:pPr>
      <w:bookmarkStart w:id="481" w:name="section_9daacaf819b244caba66a6ce17cebbf4"/>
      <w:bookmarkStart w:id="482" w:name="_Toc190324575"/>
      <w:r>
        <w:t xml:space="preserve">Duplicating the Contents of One Node </w:t>
      </w:r>
      <w:r>
        <w:t>to Another</w:t>
      </w:r>
      <w:bookmarkEnd w:id="481"/>
      <w:bookmarkEnd w:id="482"/>
    </w:p>
    <w:p w:rsidR="00CD198A" w:rsidRDefault="0004023B">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Message obj</w:t>
      </w:r>
      <w:r>
        <w:t xml:space="preserve">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The BBT Reference</w:t>
            </w:r>
            <w:r>
              <w:t xml:space="preserve"> Count for </w:t>
            </w:r>
            <w:r>
              <w:rPr>
                <w:b/>
              </w:rPr>
              <w:t>bidData</w:t>
            </w:r>
            <w:r>
              <w:t xml:space="preserve"> and </w:t>
            </w:r>
            <w:r>
              <w:rPr>
                <w:b/>
              </w:rPr>
              <w:t>bidSub</w:t>
            </w:r>
            <w:r>
              <w:t xml:space="preserve"> of the existing node MUST be incremented.</w:t>
            </w:r>
          </w:p>
          <w:p w:rsidR="00CD198A" w:rsidRDefault="0004023B">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existing node.</w:t>
            </w:r>
          </w:p>
          <w:p w:rsidR="00CD198A" w:rsidRDefault="0004023B">
            <w:pPr>
              <w:pStyle w:val="TableBodyText"/>
            </w:pPr>
            <w:r>
              <w:t>The c</w:t>
            </w:r>
            <w:r>
              <w:t xml:space="preserve">orresponding </w:t>
            </w:r>
            <w:r>
              <w:rPr>
                <w:b/>
              </w:rPr>
              <w:t>rgnid</w:t>
            </w:r>
            <w:r>
              <w:t>[</w:t>
            </w:r>
            <w:r>
              <w:rPr>
                <w:b/>
              </w:rPr>
              <w:t>nidType</w:t>
            </w:r>
            <w:r>
              <w:t>] field in the HEADER.ROOT structure MUST be incremented.</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NBT page too full.</w:t>
            </w:r>
          </w:p>
        </w:tc>
        <w:tc>
          <w:tcPr>
            <w:tcW w:w="5760" w:type="dxa"/>
          </w:tcPr>
          <w:p w:rsidR="00CD198A" w:rsidRDefault="0004023B">
            <w:pPr>
              <w:pStyle w:val="TableBodyText"/>
            </w:pPr>
            <w:r>
              <w:t>The NBT might need more levels or need to be balanced.</w:t>
            </w:r>
          </w:p>
        </w:tc>
      </w:tr>
      <w:tr w:rsidR="00CD198A" w:rsidTr="00CD198A">
        <w:tc>
          <w:tcPr>
            <w:tcW w:w="2808" w:type="dxa"/>
          </w:tcPr>
          <w:p w:rsidR="00CD198A" w:rsidRDefault="0004023B">
            <w:pPr>
              <w:pStyle w:val="TableBodyText"/>
            </w:pPr>
            <w:r>
              <w:t xml:space="preserve">The target is a </w:t>
            </w:r>
            <w:r>
              <w:t>subnode and the SLBLOCK is full.</w:t>
            </w:r>
          </w:p>
        </w:tc>
        <w:tc>
          <w:tcPr>
            <w:tcW w:w="5760" w:type="dxa"/>
          </w:tcPr>
          <w:p w:rsidR="00CD198A" w:rsidRDefault="0004023B">
            <w:pPr>
              <w:pStyle w:val="TableBodyText"/>
            </w:pPr>
            <w:r>
              <w:t>The subnode BTree needs to grow in depth to accommodate new subnode entry.</w:t>
            </w:r>
          </w:p>
        </w:tc>
      </w:tr>
    </w:tbl>
    <w:p w:rsidR="00CD198A" w:rsidRDefault="0004023B">
      <w:r>
        <w:t xml:space="preserve">If </w:t>
      </w:r>
      <w:r>
        <w:rPr>
          <w:b/>
        </w:rPr>
        <w:t>bidData</w:t>
      </w:r>
      <w:r>
        <w:t xml:space="preserve"> points to a data tree, there is no need to recursively increment the reference count of its child data blocks.</w:t>
      </w:r>
    </w:p>
    <w:p w:rsidR="00CD198A" w:rsidRDefault="0004023B">
      <w:r>
        <w:t>If the node contains a su</w:t>
      </w:r>
      <w:r>
        <w:t>bnode, there is no need to recursively increment the reference count of its child data blocks.</w:t>
      </w:r>
    </w:p>
    <w:p w:rsidR="00CD198A" w:rsidRDefault="0004023B">
      <w:r>
        <w:t xml:space="preserve">In many cases the existing node and new node have a different </w:t>
      </w:r>
      <w:r>
        <w:rPr>
          <w:b/>
        </w:rPr>
        <w:t>nidParent</w:t>
      </w:r>
      <w:r>
        <w:t xml:space="preserve">. </w:t>
      </w:r>
    </w:p>
    <w:p w:rsidR="00CD198A" w:rsidRDefault="0004023B">
      <w:pPr>
        <w:pStyle w:val="Heading5"/>
      </w:pPr>
      <w:bookmarkStart w:id="483" w:name="section_0ef8834412364d5d9969e421e501737c"/>
      <w:bookmarkStart w:id="484" w:name="_Toc190324576"/>
      <w:r>
        <w:t>Modifying Subnode Entry Data</w:t>
      </w:r>
      <w:bookmarkEnd w:id="483"/>
      <w:bookmarkEnd w:id="484"/>
    </w:p>
    <w:p w:rsidR="00CD198A" w:rsidRDefault="0004023B">
      <w:r>
        <w:t>Modifying the data associated with a subnode entry. This i</w:t>
      </w:r>
      <w:r>
        <w:t xml:space="preserve">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Requirement level</w:t>
            </w:r>
          </w:p>
        </w:tc>
        <w:tc>
          <w:tcPr>
            <w:tcW w:w="6938" w:type="dxa"/>
          </w:tcPr>
          <w:p w:rsidR="00CD198A" w:rsidRDefault="0004023B">
            <w:pPr>
              <w:pStyle w:val="ListParagraph"/>
              <w:spacing w:after="0"/>
              <w:ind w:left="0"/>
              <w:rPr>
                <w:b/>
              </w:rPr>
            </w:pPr>
            <w:r>
              <w:rPr>
                <w:b/>
              </w:rPr>
              <w:t>Ac</w:t>
            </w:r>
            <w:r>
              <w:rPr>
                <w:b/>
              </w:rPr>
              <w:t>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Create new data block(s) for the modified data (section </w:t>
            </w:r>
            <w:hyperlink w:anchor="Section_fbb1cdf81660489cbfca125d05121bf8" w:history="1">
              <w:r>
                <w:rPr>
                  <w:rStyle w:val="Hyperlink"/>
                </w:rPr>
                <w:t>2.6.1.1.5</w:t>
              </w:r>
            </w:hyperlink>
            <w:r>
              <w:t>).</w:t>
            </w:r>
          </w:p>
          <w:p w:rsidR="00CD198A" w:rsidRDefault="0004023B">
            <w:pPr>
              <w:pStyle w:val="TableBodyText"/>
            </w:pPr>
            <w:r>
              <w:t>The corresponding SLBLOCK subnode entry MUST be updated with the new BID(s) (section 2.6.1.1.5).</w:t>
            </w:r>
          </w:p>
          <w:p w:rsidR="00CD198A" w:rsidRDefault="0004023B">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spacing w:after="0"/>
            </w:pPr>
            <w:r>
              <w:t>If the data is stored in a data tree, implementations are encouraged to add optimizations to only replace the sp</w:t>
            </w:r>
            <w:r>
              <w:t>ecific blocks that have actually been modified.</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spacing w:after="0"/>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808"/>
        <w:gridCol w:w="57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808" w:type="dxa"/>
          </w:tcPr>
          <w:p w:rsidR="00CD198A" w:rsidRDefault="0004023B">
            <w:pPr>
              <w:pStyle w:val="TableHeaderText"/>
            </w:pPr>
            <w:r>
              <w:t>Scenario</w:t>
            </w:r>
          </w:p>
        </w:tc>
        <w:tc>
          <w:tcPr>
            <w:tcW w:w="5760" w:type="dxa"/>
          </w:tcPr>
          <w:p w:rsidR="00CD198A" w:rsidRDefault="0004023B">
            <w:pPr>
              <w:pStyle w:val="TableHeaderText"/>
            </w:pPr>
            <w:r>
              <w:t>Impact</w:t>
            </w:r>
          </w:p>
        </w:tc>
      </w:tr>
      <w:tr w:rsidR="00CD198A" w:rsidTr="00CD198A">
        <w:tc>
          <w:tcPr>
            <w:tcW w:w="2808" w:type="dxa"/>
          </w:tcPr>
          <w:p w:rsidR="00CD198A" w:rsidRDefault="0004023B">
            <w:pPr>
              <w:pStyle w:val="TableBodyText"/>
            </w:pPr>
            <w:r>
              <w:t>Not enough free space to store the new data BLOB.</w:t>
            </w:r>
          </w:p>
        </w:tc>
        <w:tc>
          <w:tcPr>
            <w:tcW w:w="5760" w:type="dxa"/>
          </w:tcPr>
          <w:p w:rsidR="00CD198A" w:rsidRDefault="0004023B">
            <w:pPr>
              <w:pStyle w:val="TableBodyText"/>
            </w:pPr>
            <w:r>
              <w:t>The PST file needs to grow.</w:t>
            </w:r>
          </w:p>
        </w:tc>
      </w:tr>
      <w:tr w:rsidR="00CD198A" w:rsidTr="00CD198A">
        <w:tc>
          <w:tcPr>
            <w:tcW w:w="2808" w:type="dxa"/>
          </w:tcPr>
          <w:p w:rsidR="00CD198A" w:rsidRDefault="0004023B">
            <w:pPr>
              <w:pStyle w:val="TableBodyText"/>
            </w:pPr>
            <w:r>
              <w:t>BBT page too full.</w:t>
            </w:r>
          </w:p>
        </w:tc>
        <w:tc>
          <w:tcPr>
            <w:tcW w:w="5760" w:type="dxa"/>
          </w:tcPr>
          <w:p w:rsidR="00CD198A" w:rsidRDefault="0004023B">
            <w:pPr>
              <w:pStyle w:val="TableBodyText"/>
            </w:pPr>
            <w:r>
              <w:t xml:space="preserve">The BBT might need more levels or need to be </w:t>
            </w:r>
            <w:r>
              <w:t>balanced.</w:t>
            </w:r>
          </w:p>
        </w:tc>
      </w:tr>
      <w:tr w:rsidR="00CD198A" w:rsidTr="00CD198A">
        <w:tc>
          <w:tcPr>
            <w:tcW w:w="2808" w:type="dxa"/>
          </w:tcPr>
          <w:p w:rsidR="00CD198A" w:rsidRDefault="0004023B">
            <w:pPr>
              <w:pStyle w:val="TableBodyText"/>
            </w:pPr>
            <w:r>
              <w:t>New data BLOB larger than 8 kilobytes.</w:t>
            </w:r>
          </w:p>
        </w:tc>
        <w:tc>
          <w:tcPr>
            <w:tcW w:w="5760" w:type="dxa"/>
          </w:tcPr>
          <w:p w:rsidR="00CD198A" w:rsidRDefault="0004023B">
            <w:pPr>
              <w:pStyle w:val="TableBodyText"/>
            </w:pPr>
            <w:r>
              <w:t>A data tree needs to be constructed to store the data BLOB.</w:t>
            </w:r>
          </w:p>
        </w:tc>
      </w:tr>
      <w:tr w:rsidR="00CD198A" w:rsidTr="00CD198A">
        <w:tc>
          <w:tcPr>
            <w:tcW w:w="2808" w:type="dxa"/>
          </w:tcPr>
          <w:p w:rsidR="00CD198A" w:rsidRDefault="0004023B">
            <w:pPr>
              <w:pStyle w:val="TableBodyText"/>
            </w:pPr>
            <w:r>
              <w:t>The SLBLOCK is full and a new subnode entry is added.</w:t>
            </w:r>
          </w:p>
        </w:tc>
        <w:tc>
          <w:tcPr>
            <w:tcW w:w="5760" w:type="dxa"/>
          </w:tcPr>
          <w:p w:rsidR="00CD198A" w:rsidRDefault="0004023B">
            <w:pPr>
              <w:pStyle w:val="TableBodyText"/>
            </w:pPr>
            <w:r>
              <w:t>The subnode BTree needs to grow in depth to accommodate new subnode entry.</w:t>
            </w:r>
          </w:p>
        </w:tc>
      </w:tr>
    </w:tbl>
    <w:p w:rsidR="00CD198A" w:rsidRDefault="0004023B">
      <w:r>
        <w:t>See section 2.6</w:t>
      </w:r>
      <w:r>
        <w:t>.1.2.3.</w:t>
      </w:r>
    </w:p>
    <w:p w:rsidR="00CD198A" w:rsidRDefault="0004023B">
      <w:pPr>
        <w:pStyle w:val="Heading5"/>
      </w:pPr>
      <w:bookmarkStart w:id="485" w:name="section_30652aac85b64da0aa69d88191f30a87"/>
      <w:bookmarkStart w:id="486" w:name="_Toc190324577"/>
      <w:r>
        <w:t>Deleting a Subnode</w:t>
      </w:r>
      <w:bookmarkEnd w:id="485"/>
      <w:bookmarkEnd w:id="486"/>
    </w:p>
    <w:p w:rsidR="00CD198A" w:rsidRDefault="0004023B">
      <w:r>
        <w:t>Deleting an existing subnode.</w:t>
      </w:r>
    </w:p>
    <w:tbl>
      <w:tblPr>
        <w:tblStyle w:val="Table-ShadedHeader"/>
        <w:tblW w:w="0" w:type="auto"/>
        <w:tblLook w:val="04A0" w:firstRow="1" w:lastRow="0" w:firstColumn="1" w:lastColumn="0" w:noHBand="0" w:noVBand="1"/>
      </w:tblPr>
      <w:tblGrid>
        <w:gridCol w:w="1582"/>
        <w:gridCol w:w="590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582" w:type="dxa"/>
          </w:tcPr>
          <w:p w:rsidR="00CD198A" w:rsidRDefault="0004023B">
            <w:pPr>
              <w:pStyle w:val="TableHeaderText"/>
            </w:pPr>
            <w:r>
              <w:t>Requirement level</w:t>
            </w:r>
          </w:p>
        </w:tc>
        <w:tc>
          <w:tcPr>
            <w:tcW w:w="5905" w:type="dxa"/>
          </w:tcPr>
          <w:p w:rsidR="00CD198A" w:rsidRDefault="0004023B">
            <w:pPr>
              <w:pStyle w:val="ListParagraph"/>
              <w:spacing w:after="0"/>
              <w:ind w:left="0"/>
              <w:rPr>
                <w:b/>
              </w:rPr>
            </w:pPr>
            <w:r>
              <w:rPr>
                <w:b/>
              </w:rPr>
              <w:t>Actions</w:t>
            </w:r>
          </w:p>
        </w:tc>
      </w:tr>
      <w:tr w:rsidR="00CD198A" w:rsidTr="00CD198A">
        <w:tc>
          <w:tcPr>
            <w:tcW w:w="1582" w:type="dxa"/>
          </w:tcPr>
          <w:p w:rsidR="00CD198A" w:rsidRDefault="0004023B">
            <w:pPr>
              <w:pStyle w:val="TableBodyText"/>
            </w:pPr>
            <w:r>
              <w:t>Required</w:t>
            </w:r>
          </w:p>
        </w:tc>
        <w:tc>
          <w:tcPr>
            <w:tcW w:w="5905" w:type="dxa"/>
          </w:tcPr>
          <w:p w:rsidR="00CD198A" w:rsidRDefault="0004023B">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CD198A" w:rsidRDefault="0004023B">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CD198A" w:rsidRDefault="0004023B">
            <w:pPr>
              <w:pStyle w:val="TableBodyText"/>
              <w:spacing w:before="0" w:after="0"/>
            </w:pPr>
            <w:r>
              <w:t>The reference count of the SLBLOCK MUST be dropped (section 2.6.1.1.7).</w:t>
            </w:r>
          </w:p>
        </w:tc>
      </w:tr>
      <w:tr w:rsidR="00CD198A" w:rsidTr="00CD198A">
        <w:tc>
          <w:tcPr>
            <w:tcW w:w="1582" w:type="dxa"/>
          </w:tcPr>
          <w:p w:rsidR="00CD198A" w:rsidRDefault="0004023B">
            <w:pPr>
              <w:pStyle w:val="TableBodyText"/>
            </w:pPr>
            <w:r>
              <w:t>Recommended</w:t>
            </w:r>
          </w:p>
        </w:tc>
        <w:tc>
          <w:tcPr>
            <w:tcW w:w="5905" w:type="dxa"/>
          </w:tcPr>
          <w:p w:rsidR="00CD198A" w:rsidRDefault="0004023B">
            <w:pPr>
              <w:pStyle w:val="TableBodyText"/>
            </w:pPr>
            <w:r>
              <w:t>No</w:t>
            </w:r>
            <w:r>
              <w:t>ne.</w:t>
            </w:r>
          </w:p>
        </w:tc>
      </w:tr>
      <w:tr w:rsidR="00CD198A" w:rsidTr="00CD198A">
        <w:tc>
          <w:tcPr>
            <w:tcW w:w="1582" w:type="dxa"/>
          </w:tcPr>
          <w:p w:rsidR="00CD198A" w:rsidRDefault="0004023B">
            <w:pPr>
              <w:pStyle w:val="TableBodyText"/>
            </w:pPr>
            <w:r>
              <w:t>Optional</w:t>
            </w:r>
          </w:p>
        </w:tc>
        <w:tc>
          <w:tcPr>
            <w:tcW w:w="5905"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988"/>
        <w:gridCol w:w="558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988" w:type="dxa"/>
          </w:tcPr>
          <w:p w:rsidR="00CD198A" w:rsidRDefault="0004023B">
            <w:pPr>
              <w:pStyle w:val="TableHeaderText"/>
            </w:pPr>
            <w:r>
              <w:t>Scenario</w:t>
            </w:r>
          </w:p>
        </w:tc>
        <w:tc>
          <w:tcPr>
            <w:tcW w:w="5580" w:type="dxa"/>
          </w:tcPr>
          <w:p w:rsidR="00CD198A" w:rsidRDefault="0004023B">
            <w:pPr>
              <w:pStyle w:val="TableHeaderText"/>
            </w:pPr>
            <w:r>
              <w:t>Impact</w:t>
            </w:r>
          </w:p>
        </w:tc>
      </w:tr>
      <w:tr w:rsidR="00CD198A" w:rsidTr="00CD198A">
        <w:tc>
          <w:tcPr>
            <w:tcW w:w="2988" w:type="dxa"/>
          </w:tcPr>
          <w:p w:rsidR="00CD198A" w:rsidRDefault="0004023B">
            <w:pPr>
              <w:pStyle w:val="TableBodyText"/>
            </w:pPr>
            <w:r>
              <w:t>Subnode contains subnodes.</w:t>
            </w:r>
          </w:p>
        </w:tc>
        <w:tc>
          <w:tcPr>
            <w:tcW w:w="5580" w:type="dxa"/>
          </w:tcPr>
          <w:p w:rsidR="00CD198A" w:rsidRDefault="0004023B">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CD198A" w:rsidRDefault="00CD198A"/>
    <w:p w:rsidR="00CD198A" w:rsidRDefault="0004023B">
      <w:pPr>
        <w:pStyle w:val="Heading5"/>
      </w:pPr>
      <w:bookmarkStart w:id="487" w:name="section_5c665105ea034c4ea89b2a8619b40280"/>
      <w:bookmarkStart w:id="488" w:name="_Toc190324578"/>
      <w:r>
        <w:t>Deleting a Node</w:t>
      </w:r>
      <w:bookmarkEnd w:id="487"/>
      <w:bookmarkEnd w:id="488"/>
    </w:p>
    <w:p w:rsidR="00CD198A" w:rsidRDefault="0004023B">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CD198A" w:rsidRDefault="0004023B">
            <w:pPr>
              <w:pStyle w:val="TableBodyText"/>
            </w:pPr>
            <w:r>
              <w:t xml:space="preserve">Reference count of </w:t>
            </w:r>
            <w:r>
              <w:rPr>
                <w:b/>
              </w:rPr>
              <w:t>bidSub</w:t>
            </w:r>
            <w:r>
              <w:t>, if exists, MUST be dropped (section 2.6.1.1.7).</w:t>
            </w:r>
          </w:p>
          <w:p w:rsidR="00CD198A" w:rsidRDefault="0004023B">
            <w:pPr>
              <w:pStyle w:val="TableBodyText"/>
            </w:pPr>
            <w:r>
              <w:t xml:space="preserve">The node MUST be removed from the NBT (section </w:t>
            </w:r>
            <w:hyperlink w:anchor="Section_e287bee3dd1a49aa86cfd0f5e4f49efe" w:history="1">
              <w:r>
                <w:rPr>
                  <w:rStyle w:val="Hyperlink"/>
                </w:rPr>
                <w:t>2.6.1.1.8</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988"/>
        <w:gridCol w:w="558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988" w:type="dxa"/>
          </w:tcPr>
          <w:p w:rsidR="00CD198A" w:rsidRDefault="0004023B">
            <w:pPr>
              <w:pStyle w:val="TableHeaderText"/>
            </w:pPr>
            <w:r>
              <w:t>Scenario</w:t>
            </w:r>
          </w:p>
        </w:tc>
        <w:tc>
          <w:tcPr>
            <w:tcW w:w="5580" w:type="dxa"/>
          </w:tcPr>
          <w:p w:rsidR="00CD198A" w:rsidRDefault="0004023B">
            <w:pPr>
              <w:pStyle w:val="TableHeaderText"/>
            </w:pPr>
            <w:r>
              <w:t>Impact</w:t>
            </w:r>
          </w:p>
        </w:tc>
      </w:tr>
      <w:tr w:rsidR="00CD198A" w:rsidTr="00CD198A">
        <w:tc>
          <w:tcPr>
            <w:tcW w:w="2988" w:type="dxa"/>
          </w:tcPr>
          <w:p w:rsidR="00CD198A" w:rsidRDefault="0004023B">
            <w:pPr>
              <w:pStyle w:val="TableBodyText"/>
            </w:pPr>
            <w:r>
              <w:t xml:space="preserve">The key of </w:t>
            </w:r>
            <w:r>
              <w:t>the deleted entry is also a key value used in the parent index block.</w:t>
            </w:r>
          </w:p>
        </w:tc>
        <w:tc>
          <w:tcPr>
            <w:tcW w:w="5580" w:type="dxa"/>
          </w:tcPr>
          <w:p w:rsidR="00CD198A" w:rsidRDefault="0004023B">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CD198A" w:rsidRDefault="00CD198A"/>
    <w:p w:rsidR="00CD198A" w:rsidRDefault="0004023B">
      <w:pPr>
        <w:pStyle w:val="Heading4"/>
      </w:pPr>
      <w:bookmarkStart w:id="489" w:name="section_bee941c3387c4cd3b284ac821c2e1bed"/>
      <w:bookmarkStart w:id="490" w:name="_Toc190324579"/>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w:instrText>
      </w:r>
      <w:r>
        <w:instrText xml:space="preserve">derations" </w:instrText>
      </w:r>
      <w:r>
        <w:fldChar w:fldCharType="end"/>
      </w:r>
    </w:p>
    <w:p w:rsidR="00CD198A" w:rsidRDefault="0004023B">
      <w:r>
        <w:t xml:space="preserve">The following is a list of special considerations while implementing a PST client. </w:t>
      </w:r>
    </w:p>
    <w:p w:rsidR="00CD198A" w:rsidRDefault="0004023B">
      <w:pPr>
        <w:pStyle w:val="Heading5"/>
      </w:pPr>
      <w:bookmarkStart w:id="491" w:name="section_a6b9c7054036421b84932fb2bbb9f3a1"/>
      <w:bookmarkStart w:id="492" w:name="_Toc190324580"/>
      <w:r>
        <w:t>Immutability</w:t>
      </w:r>
      <w:bookmarkEnd w:id="491"/>
      <w:bookmarkEnd w:id="492"/>
    </w:p>
    <w:p w:rsidR="00CD198A" w:rsidRDefault="0004023B">
      <w:r>
        <w:t>This file format specification treats the NDB as an immutable store. What this means is that, with the exception of the header and allocation met</w:t>
      </w:r>
      <w:r>
        <w:t>adata pages, the data in the NDB MUST NOT be modified in-place. Instead, a new copy of the data needs to be written at a new location, and then, when all references of the pre-existing data have been removed, the old data can be purged.</w:t>
      </w:r>
    </w:p>
    <w:p w:rsidR="00CD198A" w:rsidRDefault="0004023B">
      <w:pPr>
        <w:pStyle w:val="Heading5"/>
      </w:pPr>
      <w:bookmarkStart w:id="493" w:name="section_a5960791199f4eaf99a39e7dc4cb6bab"/>
      <w:bookmarkStart w:id="494" w:name="_Toc190324581"/>
      <w:r>
        <w:t>Single-Instance Sto</w:t>
      </w:r>
      <w:r>
        <w:t>rage</w:t>
      </w:r>
      <w:bookmarkEnd w:id="493"/>
      <w:bookmarkEnd w:id="494"/>
    </w:p>
    <w:p w:rsidR="00CD198A" w:rsidRDefault="0004023B">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w:t>
      </w:r>
      <w:r>
        <w:t>ultiple nodes hold references to the same BID. This, combined with the immutability of the NDB store, allows new versions of a particular modified copy to be persisted in a new BID while all the other un-modified copies continue to refer to the old data.</w:t>
      </w:r>
    </w:p>
    <w:p w:rsidR="00CD198A" w:rsidRDefault="0004023B">
      <w:pPr>
        <w:pStyle w:val="Heading5"/>
      </w:pPr>
      <w:bookmarkStart w:id="495" w:name="section_bc5a92df7fc14dc29c7c5677237dd73a"/>
      <w:bookmarkStart w:id="496" w:name="_Toc190324582"/>
      <w:r>
        <w:t>T</w:t>
      </w:r>
      <w:r>
        <w:t>ransactional Semantics</w:t>
      </w:r>
      <w:bookmarkEnd w:id="495"/>
      <w:bookmarkEnd w:id="496"/>
    </w:p>
    <w:p w:rsidR="00CD198A" w:rsidRDefault="0004023B">
      <w:r>
        <w:t xml:space="preserve">Higher-level messaging applications often require transactional semantics that allow independent views of the underlying data. For example, if two </w:t>
      </w:r>
      <w:hyperlink w:anchor="gt_b6c15d0c-d992-421d-ba96-99d3b63894cf">
        <w:r>
          <w:rPr>
            <w:rStyle w:val="HyperlinkGreen"/>
            <w:b/>
          </w:rPr>
          <w:t>Message objects</w:t>
        </w:r>
      </w:hyperlink>
      <w:r>
        <w:t xml:space="preserve"> are open</w:t>
      </w:r>
      <w:r>
        <w:t>ed and then one of them is modified, the other does not see the changes unless and until it is closed and re-opened.</w:t>
      </w:r>
    </w:p>
    <w:p w:rsidR="00CD198A" w:rsidRDefault="0004023B">
      <w:r>
        <w:t>Such semantics can be modeled over the NDB, because each Message object is represented by a node, which only contains a BID for the data bl</w:t>
      </w:r>
      <w:r>
        <w:t>ock and optionally a subnode. Because the NDB is immutable, which means any modification to the underlying Message object MUST cause the BID to increase, by caching the BIDs when opening a Message object, an implementation can determine whether the underly</w:t>
      </w:r>
      <w:r>
        <w:t>ing Message object had been modified since the Message object was opened.</w:t>
      </w:r>
    </w:p>
    <w:p w:rsidR="00CD198A" w:rsidRDefault="0004023B">
      <w:r>
        <w:t>By architecting the sequence of modifications to ensure that BIDs are only updated after all the underlying data is successfully written, an implementation can design a system that l</w:t>
      </w:r>
      <w:r>
        <w:t>eaves little or no chance for a Message object to end up in an inconsistent state.</w:t>
      </w:r>
    </w:p>
    <w:p w:rsidR="00CD198A" w:rsidRDefault="0004023B">
      <w:r>
        <w:lastRenderedPageBreak/>
        <w:t xml:space="preserve">In addition, the </w:t>
      </w:r>
      <w:r>
        <w:rPr>
          <w:b/>
        </w:rPr>
        <w:t>fAMapValid</w:t>
      </w:r>
      <w:r>
        <w:t xml:space="preserve"> flag in the ROOT structure can also be used to implement transactional semantics for a group of related operations that requires several allocati</w:t>
      </w:r>
      <w:r>
        <w:t xml:space="preserve">ons from the PST (that is, AMaps). See section </w:t>
      </w:r>
      <w:hyperlink w:anchor="Section_d9bcc1fdc66a41b3b6d7ed09d2a25ced" w:history="1">
        <w:r>
          <w:rPr>
            <w:rStyle w:val="Hyperlink"/>
          </w:rPr>
          <w:t>2.6.1.3.7</w:t>
        </w:r>
      </w:hyperlink>
      <w:r>
        <w:t xml:space="preserve"> for further details.</w:t>
      </w:r>
    </w:p>
    <w:p w:rsidR="00CD198A" w:rsidRDefault="0004023B">
      <w:pPr>
        <w:pStyle w:val="Heading5"/>
      </w:pPr>
      <w:bookmarkStart w:id="497" w:name="section_92fa61937876408285c7026aae80500b"/>
      <w:bookmarkStart w:id="498" w:name="_Toc190324583"/>
      <w:r>
        <w:t>Backfilling</w:t>
      </w:r>
      <w:bookmarkEnd w:id="497"/>
      <w:bookmarkEnd w:id="498"/>
    </w:p>
    <w:p w:rsidR="00CD198A" w:rsidRDefault="0004023B">
      <w:r>
        <w:t>Backfilling is an allocation strategy designed to reclaim some of the free space in the PST methodically w</w:t>
      </w:r>
      <w:r>
        <w:t>alking through the file from end to start, filling in empty spaces along the way as allocation requests come in. The backfilling process is initiated when the overall file utilization (that is, free space to file size ratio) drops below a threshold. The th</w:t>
      </w:r>
      <w:r>
        <w:t>reshold is not specified in the PST file and is up to the implementation of the PST client.</w:t>
      </w:r>
    </w:p>
    <w:p w:rsidR="00CD198A" w:rsidRDefault="0004023B">
      <w:r>
        <w:t xml:space="preserve">When a backfill is initiated, the DFL_BACKFILL_COMPLETE flag is cleared from the DList and the </w:t>
      </w:r>
      <w:r>
        <w:rPr>
          <w:b/>
        </w:rPr>
        <w:t>ulCurrentPage</w:t>
      </w:r>
      <w:r>
        <w:t xml:space="preserve"> field in the DLISTPAGE is set to the index of the last </w:t>
      </w:r>
      <w:r>
        <w:t xml:space="preserve">AMap page of the PST. For subsequent allocations, the implementation SHOULD scan for free space backwards (that is, towards the beginning of the file). If space is found, then space is allocated from the AMap page indicated by </w:t>
      </w:r>
      <w:r>
        <w:rPr>
          <w:b/>
        </w:rPr>
        <w:t>ulCurrentPage</w:t>
      </w:r>
      <w:r>
        <w:t>. However, if th</w:t>
      </w:r>
      <w:r>
        <w:t xml:space="preserve">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reaches the first AMap page, in which case the backfill has finished and t</w:t>
      </w:r>
      <w:r>
        <w:t xml:space="preserve">he DFL_BACKFILL_COMPLETE flag is set in </w:t>
      </w:r>
      <w:r>
        <w:rPr>
          <w:b/>
        </w:rPr>
        <w:t>bFlags</w:t>
      </w:r>
      <w:r>
        <w:t>.</w:t>
      </w:r>
    </w:p>
    <w:p w:rsidR="00CD198A" w:rsidRDefault="0004023B">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CD198A" w:rsidRDefault="0004023B">
      <w:pPr>
        <w:pStyle w:val="Heading5"/>
      </w:pPr>
      <w:bookmarkStart w:id="500" w:name="section_f6376d813ecb4965bb61776ee6b21ed2"/>
      <w:bookmarkStart w:id="501" w:name="_Toc190324584"/>
      <w:r>
        <w:t>Internal Fragmentation and Locality of Reference</w:t>
      </w:r>
      <w:bookmarkEnd w:id="500"/>
      <w:bookmarkEnd w:id="501"/>
    </w:p>
    <w:p w:rsidR="00CD198A" w:rsidRDefault="0004023B">
      <w:r>
        <w:t>The immuta</w:t>
      </w:r>
      <w:r>
        <w:t>ble nature of the NDB means that any data that is modified from time to time is constantly being moved around in the file, because each modification requires a new allocation in the file. This also means that, as data is edited, small pockets of free space</w:t>
      </w:r>
      <w:r>
        <w:t xml:space="preserve"> are created throughout the file when the original copy of the data is removed.</w:t>
      </w:r>
    </w:p>
    <w:p w:rsidR="00CD198A" w:rsidRDefault="0004023B">
      <w:r>
        <w:t>The allocation algorithm used by the NDB is very efficient in repurposing the small pockets of free space created when a block is edited. However this algorithm makes no attemp</w:t>
      </w:r>
      <w:r>
        <w:t>t to keep related data together because the overall goal is to use space within the file as efficiently as possible.</w:t>
      </w:r>
    </w:p>
    <w:p w:rsidR="00CD198A" w:rsidRDefault="0004023B">
      <w:r>
        <w:t>The end result of this is that any NDB which is not completely static is very prone to internal fragmentation as edits are made. This is es</w:t>
      </w:r>
      <w:r>
        <w:t>pecially true of larger streams of data because they are comprised of many blocks, some of which are touched by edits and others of which are not. Those blocks touched by an edit move and those that aren't remain where they are, leading to more and more fr</w:t>
      </w:r>
      <w:r>
        <w:t>agmentation as the different parts of the stream are edited at different times.</w:t>
      </w:r>
    </w:p>
    <w:p w:rsidR="00CD198A" w:rsidRDefault="0004023B">
      <w:r>
        <w:t>This tendency of a PST to fragment internally naturally lends to low locality of reference which means highly scattered read/write patterns. It is recommended that implementati</w:t>
      </w:r>
      <w:r>
        <w:t>ons design an access mechanism that minimizes the performance impact of fragmented data access.</w:t>
      </w:r>
    </w:p>
    <w:p w:rsidR="00CD198A" w:rsidRDefault="0004023B">
      <w:pPr>
        <w:pStyle w:val="Heading5"/>
      </w:pPr>
      <w:bookmarkStart w:id="502" w:name="section_35847d3642ec422eac074c2c6cbb48ff"/>
      <w:bookmarkStart w:id="503" w:name="_Toc190324585"/>
      <w:r>
        <w:t>Caching</w:t>
      </w:r>
      <w:bookmarkEnd w:id="502"/>
      <w:bookmarkEnd w:id="503"/>
    </w:p>
    <w:p w:rsidR="00CD198A" w:rsidRDefault="0004023B">
      <w:r>
        <w:t xml:space="preserve">Modifications to NDB objects often require updates in several different areas of the PST file. For example, creating a new node requires, at a minimum, </w:t>
      </w:r>
      <w:r>
        <w:t xml:space="preserve">modifications to the HEADER, AMap, BBT, NBT and also writing data block(s). These modifications become more frequent and compound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CD198A" w:rsidRDefault="0004023B">
      <w:r>
        <w:t xml:space="preserve">Caching is a very efficient way to reduce the cost of disk I/O by eliminating unnecessary write-through for objects that are </w:t>
      </w:r>
      <w:r>
        <w:t>constantly being updated, such as the HEADER, AMaps, NBT / BBT pages, and so on). Performance enhancements can be achieved by implementing page or data block caching mechanisms.</w:t>
      </w:r>
    </w:p>
    <w:p w:rsidR="00CD198A" w:rsidRDefault="0004023B">
      <w:pPr>
        <w:pStyle w:val="Heading5"/>
      </w:pPr>
      <w:bookmarkStart w:id="504" w:name="section_d9bcc1fdc66a41b3b6d7ed09d2a25ced"/>
      <w:bookmarkStart w:id="505" w:name="_Toc190324586"/>
      <w:r>
        <w:t>Crash Recovery and AMap Rebuilding</w:t>
      </w:r>
      <w:bookmarkEnd w:id="504"/>
      <w:bookmarkEnd w:id="505"/>
    </w:p>
    <w:p w:rsidR="00CD198A" w:rsidRDefault="0004023B">
      <w:r>
        <w:lastRenderedPageBreak/>
        <w:t xml:space="preserve">The </w:t>
      </w:r>
      <w:r>
        <w:rPr>
          <w:b/>
        </w:rPr>
        <w:t>fAMapValid</w:t>
      </w:r>
      <w:r>
        <w:t xml:space="preserve"> flag in the ROOT structure is used to indicate whether the AMaps in the PST file are in a known-valid state. In general, this flag is set to one of the two valid states described in section </w:t>
      </w:r>
      <w:hyperlink w:anchor="Section_32ce8c94475746c8a1693fd21abee584" w:history="1">
        <w:r>
          <w:rPr>
            <w:rStyle w:val="Hyperlink"/>
          </w:rPr>
          <w:t>2.2.2</w:t>
        </w:r>
        <w:r>
          <w:rPr>
            <w:rStyle w:val="Hyperlink"/>
          </w:rPr>
          <w:t>.5</w:t>
        </w:r>
      </w:hyperlink>
      <w:r>
        <w:t>.</w:t>
      </w:r>
    </w:p>
    <w:p w:rsidR="00CD198A" w:rsidRDefault="0004023B">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for that matter) cannot be trusted. Whe</w:t>
      </w:r>
      <w:r>
        <w:t xml:space="preserve">n the operation is complete, this value is set back to the valid state. In the event where the PST file is abnormally closed before the operation is finished, it is likely that </w:t>
      </w:r>
      <w:r>
        <w:rPr>
          <w:b/>
        </w:rPr>
        <w:t>fAMapValid</w:t>
      </w:r>
      <w:r>
        <w:t xml:space="preserve"> was never restored back to the valid state. In that case, the PST fi</w:t>
      </w:r>
      <w:r>
        <w:t>le MUST go through a very expensive recovery operation the next time an attempt to allocate file space is made.</w:t>
      </w:r>
    </w:p>
    <w:p w:rsidR="00CD198A" w:rsidRDefault="0004023B">
      <w:r>
        <w:t>This recovery operation uses a process called an "AMap rebuild", which involves first marking all the AMaps as "free" and then walking the NBT a</w:t>
      </w:r>
      <w:r>
        <w:t>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w:t>
      </w:r>
      <w:r>
        <w:t>y marked as allocated.</w:t>
      </w:r>
    </w:p>
    <w:p w:rsidR="00CD198A" w:rsidRDefault="0004023B">
      <w:r>
        <w:t xml:space="preserve">Implementations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invalid, implementations that do not impleme</w:t>
      </w:r>
      <w:r>
        <w:t xml:space="preserve">nt AMap Rebuild algorithms MUST NOT modify the PST file in any way. Read-only implementations, however, MAY ignore the </w:t>
      </w:r>
      <w:r>
        <w:rPr>
          <w:b/>
        </w:rPr>
        <w:t>fAMapValid</w:t>
      </w:r>
      <w:r>
        <w:t xml:space="preserve"> value.</w:t>
      </w:r>
    </w:p>
    <w:p w:rsidR="00CD198A" w:rsidRDefault="0004023B">
      <w:pPr>
        <w:pStyle w:val="Heading3"/>
      </w:pPr>
      <w:bookmarkStart w:id="507" w:name="section_4fff5d0a0c5c433088d5e659d1e544d1"/>
      <w:bookmarkStart w:id="508" w:name="_Toc190324587"/>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w:instrText>
      </w:r>
      <w:r>
        <w:instrText xml:space="preserve">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CD198A" w:rsidRDefault="0004023B">
      <w:r>
        <w:t>The LTP layer provides higher-level semantics that abstract the primitive node-based operations. The following diagram graphically illustrates th</w:t>
      </w:r>
      <w:r>
        <w:t>e various structures provided by the LTP layer.</w:t>
      </w:r>
    </w:p>
    <w:p w:rsidR="00CD198A" w:rsidRDefault="0004023B">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CD198A" w:rsidRDefault="0004023B">
      <w:r>
        <w:t>The following sections describe the most common operations performed at the LTP layer, and specific implementation considerations.</w:t>
      </w:r>
    </w:p>
    <w:p w:rsidR="00CD198A" w:rsidRDefault="0004023B">
      <w:pPr>
        <w:pStyle w:val="Heading4"/>
      </w:pPr>
      <w:bookmarkStart w:id="509" w:name="section_a5f0bc87f5db49fa9a6b549d8b7d862d"/>
      <w:bookmarkStart w:id="510" w:name="_Toc190324588"/>
      <w:r>
        <w:t>HN Operations</w:t>
      </w:r>
      <w:bookmarkEnd w:id="509"/>
      <w:bookmarkEnd w:id="510"/>
    </w:p>
    <w:p w:rsidR="00CD198A" w:rsidRDefault="0004023B">
      <w:pPr>
        <w:pStyle w:val="Heading5"/>
      </w:pPr>
      <w:bookmarkStart w:id="511" w:name="section_a29ef0f71a424483a14cc245d066e23a"/>
      <w:bookmarkStart w:id="512" w:name="_Toc190324589"/>
      <w:r>
        <w:t>Creating an HN</w:t>
      </w:r>
      <w:bookmarkEnd w:id="511"/>
      <w:bookmarkEnd w:id="512"/>
    </w:p>
    <w:p w:rsidR="00CD198A" w:rsidRDefault="0004023B">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w:t>
            </w:r>
            <w:r>
              <w:t>ed</w:t>
            </w:r>
          </w:p>
        </w:tc>
        <w:tc>
          <w:tcPr>
            <w:tcW w:w="6938" w:type="dxa"/>
          </w:tcPr>
          <w:p w:rsidR="00CD198A" w:rsidRDefault="0004023B">
            <w:pPr>
              <w:pStyle w:val="TableBodyText"/>
            </w:pPr>
            <w:r>
              <w:t>See requirements for section 2.6.1.2.1.</w:t>
            </w:r>
          </w:p>
          <w:p w:rsidR="00CD198A" w:rsidRDefault="0004023B">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 xml:space="preserve">Possible side effects: See section </w:t>
      </w:r>
      <w:r>
        <w:t>2.6.1.2.1.</w:t>
      </w:r>
    </w:p>
    <w:p w:rsidR="00CD198A" w:rsidRDefault="0004023B">
      <w:pPr>
        <w:pStyle w:val="Heading5"/>
      </w:pPr>
      <w:bookmarkStart w:id="513" w:name="section_5b30032e8cbc4f03a6bdc21a7f1c54ea"/>
      <w:bookmarkStart w:id="514" w:name="_Toc190324590"/>
      <w:r>
        <w:t>Allocating from the HN</w:t>
      </w:r>
      <w:bookmarkEnd w:id="513"/>
      <w:bookmarkEnd w:id="514"/>
    </w:p>
    <w:p w:rsidR="00CD198A" w:rsidRDefault="0004023B">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requirements for section 2.6.1.2.3.</w:t>
            </w:r>
          </w:p>
          <w:p w:rsidR="00CD198A" w:rsidRDefault="0004023B">
            <w:pPr>
              <w:pStyle w:val="TableBodyText"/>
            </w:pPr>
            <w:r>
              <w:t>A heap allocation MUST fit within a single block.</w:t>
            </w:r>
          </w:p>
          <w:p w:rsidR="00CD198A" w:rsidRDefault="0004023B">
            <w:pPr>
              <w:pStyle w:val="TableBodyText"/>
            </w:pPr>
            <w:r>
              <w:t>Maximum size of a heap allocation is 3580 bytes.</w:t>
            </w:r>
          </w:p>
          <w:p w:rsidR="00CD198A" w:rsidRDefault="0004023B">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CD198A" w:rsidRDefault="0004023B">
            <w:pPr>
              <w:pStyle w:val="TableBodyText"/>
            </w:pPr>
            <w:r>
              <w:t>The Fill Level Map that corresponds to the modified block (HNs with a data tree) is updated.</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spacing w:after="0"/>
            </w:pPr>
            <w:r>
              <w:t>Update the Fill Level Map that corresponds to the modified block (HNs with a data tree).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w:t>
      </w:r>
      <w:r>
        <w:t>e section 2.6.1.2.3.</w:t>
      </w:r>
    </w:p>
    <w:p w:rsidR="00CD198A" w:rsidRDefault="0004023B">
      <w:r>
        <w:t>When an HN no longer fits within a single data block, a data tree is created to span multiple data blocks. When adding new data blocks, implementers MUST use the correct block header format (that is, HNHDR, HNPAGEHDR or HNBITMAPHDR). R</w:t>
      </w:r>
      <w:r>
        <w:t xml:space="preserve">efer to section </w:t>
      </w:r>
      <w:hyperlink w:anchor="Section_a3fa280ceba3434f86e4b95141b3c7b1" w:history="1">
        <w:r>
          <w:rPr>
            <w:rStyle w:val="Hyperlink"/>
          </w:rPr>
          <w:t>2.3.1.6</w:t>
        </w:r>
      </w:hyperlink>
      <w:r>
        <w:t xml:space="preserve"> for details.</w:t>
      </w:r>
    </w:p>
    <w:p w:rsidR="00CD198A" w:rsidRDefault="0004023B">
      <w:pPr>
        <w:pStyle w:val="Heading5"/>
      </w:pPr>
      <w:bookmarkStart w:id="515" w:name="section_f774eb0af6d74240b5153213bd9c5c40"/>
      <w:bookmarkStart w:id="516" w:name="_Toc190324591"/>
      <w:r>
        <w:t>Freeing an Allocation</w:t>
      </w:r>
      <w:bookmarkEnd w:id="515"/>
      <w:bookmarkEnd w:id="516"/>
    </w:p>
    <w:p w:rsidR="00CD198A" w:rsidRDefault="0004023B">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HN (section </w:t>
            </w:r>
            <w:hyperlink w:anchor="Section_a29ef0f71a424483a14cc245d066e23a" w:history="1">
              <w:r>
                <w:rPr>
                  <w:rStyle w:val="Hyperlink"/>
                </w:rPr>
                <w:t>2.6.2.1.1</w:t>
              </w:r>
            </w:hyperlink>
            <w:r>
              <w:t>).</w:t>
            </w:r>
          </w:p>
          <w:p w:rsidR="00CD198A" w:rsidRDefault="0004023B">
            <w:pPr>
              <w:pStyle w:val="TableBodyText"/>
            </w:pPr>
            <w:r>
              <w:t>See requirements for section 2.6.1.2.3.</w:t>
            </w:r>
          </w:p>
          <w:p w:rsidR="00CD198A" w:rsidRDefault="0004023B">
            <w:pPr>
              <w:pStyle w:val="TableBodyText"/>
            </w:pPr>
            <w:r>
              <w:t xml:space="preserve">If the freed allocation leaves a gap between </w:t>
            </w:r>
            <w:r>
              <w:t>allocations, the latter entries MUST be moved up to fill in the gap.</w:t>
            </w:r>
          </w:p>
          <w:p w:rsidR="00CD198A" w:rsidRDefault="0004023B">
            <w:pPr>
              <w:pStyle w:val="TableBodyText"/>
            </w:pPr>
            <w:r>
              <w:t xml:space="preserve">The </w:t>
            </w:r>
            <w:r>
              <w:rPr>
                <w:b/>
              </w:rPr>
              <w:t>rgibAlloc</w:t>
            </w:r>
            <w:r>
              <w:t xml:space="preserve"> field of HNPAGEMAP MUST also be updated to reflect the new allocation offsets.</w:t>
            </w:r>
          </w:p>
          <w:p w:rsidR="00CD198A" w:rsidRDefault="0004023B">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lastRenderedPageBreak/>
              <w:t>Optional</w:t>
            </w:r>
          </w:p>
        </w:tc>
        <w:tc>
          <w:tcPr>
            <w:tcW w:w="6938" w:type="dxa"/>
          </w:tcPr>
          <w:p w:rsidR="00CD198A" w:rsidRDefault="0004023B">
            <w:pPr>
              <w:pStyle w:val="TableBodyText"/>
            </w:pPr>
            <w:r>
              <w:t>None.</w:t>
            </w:r>
          </w:p>
        </w:tc>
      </w:tr>
    </w:tbl>
    <w:p w:rsidR="00CD198A" w:rsidRDefault="00CD198A"/>
    <w:p w:rsidR="00CD198A" w:rsidRDefault="0004023B">
      <w:r>
        <w:t>Possible side effects: See section 2.6.1.2.3.</w:t>
      </w:r>
    </w:p>
    <w:p w:rsidR="00CD198A" w:rsidRDefault="0004023B">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w:t>
      </w:r>
      <w:r>
        <w:t xml:space="preserve"> needs to be adjusted for the relocation of any subsequent entries.</w:t>
      </w:r>
    </w:p>
    <w:p w:rsidR="00CD198A" w:rsidRDefault="0004023B">
      <w:pPr>
        <w:pStyle w:val="Heading5"/>
      </w:pPr>
      <w:bookmarkStart w:id="517" w:name="section_6252617b26db4faca7f750e7dc1c1467"/>
      <w:bookmarkStart w:id="518" w:name="_Toc190324592"/>
      <w:r>
        <w:t>Deleting an HN</w:t>
      </w:r>
      <w:bookmarkEnd w:id="517"/>
      <w:bookmarkEnd w:id="518"/>
    </w:p>
    <w:p w:rsidR="00CD198A" w:rsidRDefault="0004023B">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requirements for section 2.6.1.2.7.</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2.6.1.2.7.</w:t>
      </w:r>
    </w:p>
    <w:p w:rsidR="00CD198A" w:rsidRDefault="0004023B">
      <w:pPr>
        <w:pStyle w:val="Heading4"/>
      </w:pPr>
      <w:bookmarkStart w:id="519" w:name="section_03a32db06dbc43a2afd8654f51470880"/>
      <w:bookmarkStart w:id="520" w:name="_Toc190324593"/>
      <w:r>
        <w:t>BTH Operations</w:t>
      </w:r>
      <w:bookmarkEnd w:id="519"/>
      <w:bookmarkEnd w:id="520"/>
    </w:p>
    <w:p w:rsidR="00CD198A" w:rsidRDefault="0004023B">
      <w:pPr>
        <w:pStyle w:val="Heading5"/>
      </w:pPr>
      <w:bookmarkStart w:id="521" w:name="section_bfb05b53209149bea9e11d2434f997ed"/>
      <w:bookmarkStart w:id="522" w:name="_Toc190324594"/>
      <w:r>
        <w:t>Creating a BTH</w:t>
      </w:r>
      <w:bookmarkEnd w:id="521"/>
      <w:bookmarkEnd w:id="522"/>
    </w:p>
    <w:p w:rsidR="00CD198A" w:rsidRDefault="0004023B">
      <w:r>
        <w:t>Creating a new BTree-on-Heap. This is analogous to making a few allocations from the HN for the</w:t>
      </w:r>
      <w:r>
        <w:t xml:space="preserve"> BTH-related structures.</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HN (section </w:t>
            </w:r>
            <w:hyperlink w:anchor="Section_a29ef0f71a424483a14cc245d066e23a" w:history="1">
              <w:r>
                <w:rPr>
                  <w:rStyle w:val="Hyperlink"/>
                </w:rPr>
                <w:t>2.6.2.1.1</w:t>
              </w:r>
            </w:hyperlink>
            <w:r>
              <w:t>).</w:t>
            </w:r>
          </w:p>
          <w:p w:rsidR="00CD198A" w:rsidRDefault="0004023B">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2.6.2.1.1 and 2.6.2.1.2.</w:t>
      </w:r>
    </w:p>
    <w:p w:rsidR="00CD198A" w:rsidRDefault="0004023B">
      <w:pPr>
        <w:pStyle w:val="Heading5"/>
      </w:pPr>
      <w:bookmarkStart w:id="523" w:name="section_8d33406c1796442e9114af478ef1341f"/>
      <w:bookmarkStart w:id="524" w:name="_Toc190324595"/>
      <w:r>
        <w:t>Inserting into the BTH</w:t>
      </w:r>
      <w:bookmarkEnd w:id="523"/>
      <w:bookmarkEnd w:id="524"/>
    </w:p>
    <w:p w:rsidR="00CD198A" w:rsidRDefault="0004023B">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BTH (section </w:t>
            </w:r>
            <w:hyperlink w:anchor="Section_bfb05b53209149bea9e11d2434f997ed" w:history="1">
              <w:r>
                <w:rPr>
                  <w:rStyle w:val="Hyperlink"/>
                </w:rPr>
                <w:t>2.6.2.2.1</w:t>
              </w:r>
            </w:hyperlink>
            <w:r>
              <w:t>).</w:t>
            </w:r>
          </w:p>
          <w:p w:rsidR="00CD198A" w:rsidRDefault="0004023B">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CD198A" w:rsidRDefault="0004023B">
            <w:pPr>
              <w:pStyle w:val="TableBodyText"/>
            </w:pPr>
            <w:r>
              <w:t xml:space="preserve">A new BTH record is created for the new item and inserted into the corresponding BTH structure (section </w:t>
            </w:r>
            <w:hyperlink w:anchor="Section_55245797279e4c2d94bc547bc26be59c" w:history="1">
              <w:r>
                <w:rPr>
                  <w:rStyle w:val="Hyperlink"/>
                </w:rPr>
                <w:t>2.6.2.2.3</w:t>
              </w:r>
            </w:hyperlink>
            <w:r>
              <w:t>) .</w:t>
            </w:r>
          </w:p>
        </w:tc>
      </w:tr>
      <w:tr w:rsidR="00CD198A" w:rsidTr="00CD198A">
        <w:tc>
          <w:tcPr>
            <w:tcW w:w="1630" w:type="dxa"/>
          </w:tcPr>
          <w:p w:rsidR="00CD198A" w:rsidRDefault="0004023B">
            <w:pPr>
              <w:pStyle w:val="TableBodyText"/>
            </w:pPr>
            <w:r>
              <w:lastRenderedPageBreak/>
              <w:t>Recommended</w:t>
            </w:r>
          </w:p>
        </w:tc>
        <w:tc>
          <w:tcPr>
            <w:tcW w:w="6938" w:type="dxa"/>
          </w:tcPr>
          <w:p w:rsidR="00CD198A" w:rsidRDefault="0004023B">
            <w:pPr>
              <w:pStyle w:val="TableBodyText"/>
            </w:pPr>
            <w:r>
              <w:t>BTH index and leaf blocks SHOULD be maintained at under 90 percent</w:t>
            </w:r>
            <w:r>
              <w:t xml:space="preserve"> capacity.</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w:t>
      </w:r>
    </w:p>
    <w:tbl>
      <w:tblPr>
        <w:tblStyle w:val="Table-ShadedHeader"/>
        <w:tblW w:w="0" w:type="auto"/>
        <w:tblLook w:val="04A0" w:firstRow="1" w:lastRow="0" w:firstColumn="1" w:lastColumn="0" w:noHBand="0" w:noVBand="1"/>
      </w:tblPr>
      <w:tblGrid>
        <w:gridCol w:w="2988"/>
        <w:gridCol w:w="558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988" w:type="dxa"/>
          </w:tcPr>
          <w:p w:rsidR="00CD198A" w:rsidRDefault="0004023B">
            <w:pPr>
              <w:pStyle w:val="TableHeaderText"/>
            </w:pPr>
            <w:r>
              <w:t>Scenario</w:t>
            </w:r>
          </w:p>
        </w:tc>
        <w:tc>
          <w:tcPr>
            <w:tcW w:w="5580" w:type="dxa"/>
          </w:tcPr>
          <w:p w:rsidR="00CD198A" w:rsidRDefault="0004023B">
            <w:pPr>
              <w:pStyle w:val="TableHeaderText"/>
            </w:pPr>
            <w:r>
              <w:t>Impact</w:t>
            </w:r>
          </w:p>
        </w:tc>
      </w:tr>
      <w:tr w:rsidR="00CD198A" w:rsidTr="00CD198A">
        <w:tc>
          <w:tcPr>
            <w:tcW w:w="2988" w:type="dxa"/>
          </w:tcPr>
          <w:p w:rsidR="00CD198A" w:rsidRDefault="0004023B">
            <w:pPr>
              <w:pStyle w:val="TableBodyText"/>
            </w:pPr>
            <w:r>
              <w:t>BTH index or leaf block Full</w:t>
            </w:r>
          </w:p>
        </w:tc>
        <w:tc>
          <w:tcPr>
            <w:tcW w:w="5580" w:type="dxa"/>
          </w:tcPr>
          <w:p w:rsidR="00CD198A" w:rsidRDefault="0004023B">
            <w:pPr>
              <w:pStyle w:val="TableBodyText"/>
            </w:pPr>
            <w:r>
              <w:t>The index or leaf block needs to be split and a new index level created. Portions of the BTree MUST be re-balanced.</w:t>
            </w:r>
          </w:p>
        </w:tc>
      </w:tr>
    </w:tbl>
    <w:p w:rsidR="00CD198A" w:rsidRDefault="0004023B">
      <w:r>
        <w:t xml:space="preserve">To clarify the terminology, the word </w:t>
      </w:r>
      <w:r>
        <w:t>"block" referenced in "index / leaf block" actually refers to an HN allocation instead of an actual data block in the BBT.</w:t>
      </w:r>
    </w:p>
    <w:p w:rsidR="00CD198A" w:rsidRDefault="0004023B">
      <w:r>
        <w:t xml:space="preserve">The size of an index or leaf block for a BTH is 3580 bytes. The number of index or leaf entries that can fit into each block depends </w:t>
      </w:r>
      <w:r>
        <w:t>on the size of the index and data items.</w:t>
      </w:r>
    </w:p>
    <w:p w:rsidR="00CD198A" w:rsidRDefault="0004023B">
      <w:pPr>
        <w:pStyle w:val="Heading5"/>
      </w:pPr>
      <w:bookmarkStart w:id="525" w:name="section_55245797279e4c2d94bc547bc26be59c"/>
      <w:bookmarkStart w:id="526" w:name="_Toc190324596"/>
      <w:r>
        <w:t>Modifying Contents of a BTH Entry</w:t>
      </w:r>
      <w:bookmarkEnd w:id="525"/>
      <w:bookmarkEnd w:id="526"/>
    </w:p>
    <w:p w:rsidR="00CD198A" w:rsidRDefault="0004023B">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BTH (section </w:t>
            </w:r>
            <w:hyperlink w:anchor="Section_bfb05b53209149bea9e11d2434f997ed" w:history="1">
              <w:r>
                <w:rPr>
                  <w:rStyle w:val="Hyperlink"/>
                </w:rPr>
                <w:t>2.6.2.2.1</w:t>
              </w:r>
            </w:hyperlink>
            <w:r>
              <w:t>).</w:t>
            </w:r>
          </w:p>
          <w:p w:rsidR="00CD198A" w:rsidRDefault="0004023B">
            <w:pPr>
              <w:pStyle w:val="TableBodyText"/>
            </w:pPr>
            <w:r>
              <w:t>See requirements for section 2.6.1.2.3.</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2.6.1.2.3.</w:t>
      </w:r>
    </w:p>
    <w:p w:rsidR="00CD198A" w:rsidRDefault="0004023B">
      <w:pPr>
        <w:pStyle w:val="Heading5"/>
      </w:pPr>
      <w:bookmarkStart w:id="527" w:name="section_21d4903538184a4cbc540e271cb9ce81"/>
      <w:bookmarkStart w:id="528" w:name="_Toc190324597"/>
      <w:r>
        <w:t>Deleting a BTH Entry</w:t>
      </w:r>
      <w:bookmarkEnd w:id="527"/>
      <w:bookmarkEnd w:id="528"/>
    </w:p>
    <w:p w:rsidR="00CD198A" w:rsidRDefault="0004023B">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requirements for section 2.6.1.2.3.</w:t>
            </w:r>
          </w:p>
          <w:p w:rsidR="00CD198A" w:rsidRDefault="0004023B">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 xml:space="preserve">Possible side effects: </w:t>
      </w:r>
    </w:p>
    <w:tbl>
      <w:tblPr>
        <w:tblStyle w:val="Table-ShadedHeader"/>
        <w:tblW w:w="0" w:type="auto"/>
        <w:tblLook w:val="04A0" w:firstRow="1" w:lastRow="0" w:firstColumn="1" w:lastColumn="0" w:noHBand="0" w:noVBand="1"/>
      </w:tblPr>
      <w:tblGrid>
        <w:gridCol w:w="2988"/>
        <w:gridCol w:w="558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2988" w:type="dxa"/>
          </w:tcPr>
          <w:p w:rsidR="00CD198A" w:rsidRDefault="0004023B">
            <w:pPr>
              <w:pStyle w:val="TableHeaderText"/>
            </w:pPr>
            <w:r>
              <w:lastRenderedPageBreak/>
              <w:t>Scenario</w:t>
            </w:r>
          </w:p>
        </w:tc>
        <w:tc>
          <w:tcPr>
            <w:tcW w:w="5580" w:type="dxa"/>
          </w:tcPr>
          <w:p w:rsidR="00CD198A" w:rsidRDefault="0004023B">
            <w:pPr>
              <w:pStyle w:val="TableHeaderText"/>
            </w:pPr>
            <w:r>
              <w:t>Impact</w:t>
            </w:r>
          </w:p>
        </w:tc>
      </w:tr>
      <w:tr w:rsidR="00CD198A" w:rsidTr="00CD198A">
        <w:tc>
          <w:tcPr>
            <w:tcW w:w="2988" w:type="dxa"/>
          </w:tcPr>
          <w:p w:rsidR="00CD198A" w:rsidRDefault="0004023B">
            <w:pPr>
              <w:pStyle w:val="TableBodyText"/>
            </w:pPr>
            <w:r>
              <w:t>The key of the deleted entry is also a key value used in the parent index block.</w:t>
            </w:r>
          </w:p>
        </w:tc>
        <w:tc>
          <w:tcPr>
            <w:tcW w:w="5580" w:type="dxa"/>
          </w:tcPr>
          <w:p w:rsidR="00CD198A" w:rsidRDefault="0004023B">
            <w:pPr>
              <w:pStyle w:val="TableBodyText"/>
            </w:pPr>
            <w:r>
              <w:t xml:space="preserve">If the leaf block is not empty after the delete, then the index row in the parent index block MUST be updated to use the next key </w:t>
            </w:r>
            <w:r>
              <w:t>value in the leaf block. However, if the leaf block is empty, then the parent index row MUST be removed. In some cases (for example, the index block becomes empty as well) this can have cascading effects up the index path.</w:t>
            </w:r>
          </w:p>
        </w:tc>
      </w:tr>
    </w:tbl>
    <w:p w:rsidR="00CD198A" w:rsidRDefault="0004023B">
      <w:r>
        <w:t>Also see section 2.6.1.2.3.</w:t>
      </w:r>
    </w:p>
    <w:p w:rsidR="00CD198A" w:rsidRDefault="0004023B">
      <w:pPr>
        <w:pStyle w:val="Heading5"/>
      </w:pPr>
      <w:bookmarkStart w:id="529" w:name="section_b4ecc60735f7404a802ce812d73210cb"/>
      <w:bookmarkStart w:id="530" w:name="_Toc190324598"/>
      <w:r>
        <w:t>Dele</w:t>
      </w:r>
      <w:r>
        <w:t>ting a BTH</w:t>
      </w:r>
      <w:bookmarkEnd w:id="529"/>
      <w:bookmarkEnd w:id="530"/>
    </w:p>
    <w:p w:rsidR="00CD198A" w:rsidRDefault="0004023B">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Starting from the HID of the BTH header, walk down all the BTH entry records (recursively if needed) and free all the HN allocations associated with the BTH (section 2.6.2.1.3).</w:t>
            </w:r>
          </w:p>
          <w:p w:rsidR="00CD198A" w:rsidRDefault="0004023B">
            <w:pPr>
              <w:pStyle w:val="TableBodyText"/>
            </w:pPr>
            <w:r>
              <w:t>Once all the BTH entries are freed, free the BTH header (section 2.6.2.1.3).</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2.6.2.1.3.</w:t>
      </w:r>
    </w:p>
    <w:p w:rsidR="00CD198A" w:rsidRDefault="0004023B">
      <w:pPr>
        <w:pStyle w:val="Heading4"/>
      </w:pPr>
      <w:bookmarkStart w:id="531" w:name="section_db6fbe8e4e5b487cb49288d4b53d5853"/>
      <w:bookmarkStart w:id="532" w:name="_Toc190324599"/>
      <w:r>
        <w:t>PC Operations</w:t>
      </w:r>
      <w:bookmarkEnd w:id="531"/>
      <w:bookmarkEnd w:id="532"/>
    </w:p>
    <w:p w:rsidR="00CD198A" w:rsidRDefault="0004023B">
      <w:pPr>
        <w:pStyle w:val="Heading5"/>
      </w:pPr>
      <w:bookmarkStart w:id="533" w:name="section_1e645de02291457d8e3b3ae415a481ce"/>
      <w:bookmarkStart w:id="534" w:name="_Toc190324600"/>
      <w:r>
        <w:t>Creating a PC</w:t>
      </w:r>
      <w:bookmarkEnd w:id="533"/>
      <w:bookmarkEnd w:id="534"/>
    </w:p>
    <w:p w:rsidR="00CD198A" w:rsidRDefault="0004023B">
      <w:r>
        <w:t xml:space="preserve">Creating a Property Context. This is a special case of creating a BTH in section </w:t>
      </w:r>
      <w:hyperlink w:anchor="Section_bfb05b53209149bea9e11d2434f997ed" w:history="1">
        <w:r>
          <w:rPr>
            <w:rStyle w:val="Hyperlink"/>
          </w:rPr>
          <w:t>2.6.2.</w:t>
        </w:r>
        <w:r>
          <w:rPr>
            <w:rStyle w:val="Hyperlink"/>
          </w:rPr>
          <w:t>2.1</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requirements for section 2.6.2.2.1.</w:t>
            </w:r>
          </w:p>
          <w:p w:rsidR="00CD198A" w:rsidRDefault="0004023B">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CD198A" w:rsidRDefault="0004023B">
            <w:pPr>
              <w:pStyle w:val="TableBodyText"/>
            </w:pPr>
            <w:r>
              <w:t xml:space="preserve">The key size of the underlying BTH MUST be 2 bytes (section </w:t>
            </w:r>
            <w:hyperlink w:anchor="Section_7daab6f5ce65437e80d51b1be4088bd3" w:history="1">
              <w:r>
                <w:rPr>
                  <w:rStyle w:val="Hyperlink"/>
                </w:rPr>
                <w:t>2.3.3.3</w:t>
              </w:r>
            </w:hyperlink>
            <w:r>
              <w:t>).</w:t>
            </w:r>
          </w:p>
          <w:p w:rsidR="00CD198A" w:rsidRDefault="0004023B">
            <w:pPr>
              <w:pStyle w:val="TableBodyText"/>
            </w:pPr>
            <w:r>
              <w:t>The data size of the underlying BTH MUST be 6 bytes (section 2.3.3.3).</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2.6.2.2.1.</w:t>
      </w:r>
    </w:p>
    <w:p w:rsidR="00CD198A" w:rsidRDefault="0004023B">
      <w:pPr>
        <w:pStyle w:val="Heading5"/>
      </w:pPr>
      <w:bookmarkStart w:id="535" w:name="section_060962849b6a41ea8bf26615bee0752e"/>
      <w:bookmarkStart w:id="536" w:name="_Toc190324601"/>
      <w:r>
        <w:t>Inserting into the PC</w:t>
      </w:r>
      <w:bookmarkEnd w:id="535"/>
      <w:bookmarkEnd w:id="536"/>
    </w:p>
    <w:p w:rsidR="00CD198A" w:rsidRDefault="0004023B">
      <w:r>
        <w:t xml:space="preserve">Inserting properties into the Property Context. This is very similar to inserting into the BTH in section </w:t>
      </w:r>
      <w:hyperlink w:anchor="Section_8d33406c1796442e9114af478ef1341f" w:history="1">
        <w:r>
          <w:rPr>
            <w:rStyle w:val="Hyperlink"/>
          </w:rPr>
          <w:t>2.6.2.2.2</w:t>
        </w:r>
      </w:hyperlink>
      <w:r>
        <w:t>, except that</w:t>
      </w:r>
      <w:r>
        <w:t xml:space="preserve">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PC (section </w:t>
            </w:r>
            <w:hyperlink w:anchor="Section_1e645de02291457d8e3b3ae415a481ce" w:history="1">
              <w:r>
                <w:rPr>
                  <w:rStyle w:val="Hyperlink"/>
                </w:rPr>
                <w:t>2.6.2.3.1</w:t>
              </w:r>
            </w:hyperlink>
            <w:r>
              <w:t>).</w:t>
            </w:r>
          </w:p>
          <w:p w:rsidR="00CD198A" w:rsidRDefault="0004023B">
            <w:pPr>
              <w:pStyle w:val="TableBodyText"/>
            </w:pPr>
            <w:r>
              <w:t>See requirements for section 2.6.2.2.2.</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and 2.6.2.2.2 and 2.6.2.3.1 (if applicable).</w:t>
      </w:r>
    </w:p>
    <w:p w:rsidR="00CD198A" w:rsidRDefault="0004023B">
      <w:r>
        <w:t>If the data is variable-size but less than or equal to 3580 bytes, then the data is stored in a sepa</w:t>
      </w:r>
      <w:r>
        <w:t xml:space="preserve">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CD198A" w:rsidRDefault="0004023B">
      <w:r>
        <w:t>If the data is variable-size and more than 3580 bytes, then the data is s</w:t>
      </w:r>
      <w:r>
        <w:t xml:space="preserve">tored in a separate subnode entry. The subnode NID is stored in the </w:t>
      </w:r>
      <w:r>
        <w:rPr>
          <w:b/>
        </w:rPr>
        <w:t>dwValueHnid</w:t>
      </w:r>
      <w:r>
        <w:t xml:space="preserve"> field of the PC BTH record (section 2.3.3.3).</w:t>
      </w:r>
    </w:p>
    <w:p w:rsidR="00CD198A" w:rsidRDefault="0004023B">
      <w:r>
        <w:t>Because an HID is a special NID with NID_TYPE of NID_TYPE_HID, HIDs and subnode NIDs values never collide, implementations can eas</w:t>
      </w:r>
      <w:r>
        <w:t xml:space="preserve">ily determine if </w:t>
      </w:r>
      <w:r>
        <w:rPr>
          <w:b/>
        </w:rPr>
        <w:t>dwValueHnid</w:t>
      </w:r>
      <w:r>
        <w:t xml:space="preserve"> points to an HID or a subnode (section </w:t>
      </w:r>
      <w:hyperlink w:anchor="Section_18d7644ecb334e1195c034d8a84fbff6" w:history="1">
        <w:r>
          <w:rPr>
            <w:rStyle w:val="Hyperlink"/>
          </w:rPr>
          <w:t>2.2.2.1</w:t>
        </w:r>
      </w:hyperlink>
      <w:r>
        <w:t>).</w:t>
      </w:r>
    </w:p>
    <w:p w:rsidR="00CD198A" w:rsidRDefault="0004023B">
      <w:pPr>
        <w:pStyle w:val="Heading5"/>
      </w:pPr>
      <w:bookmarkStart w:id="537" w:name="section_b0848da7e670499d8f26ac82b3e83835"/>
      <w:bookmarkStart w:id="538" w:name="_Toc190324602"/>
      <w:r>
        <w:t>Modifying the Value of a Property</w:t>
      </w:r>
      <w:bookmarkEnd w:id="537"/>
      <w:bookmarkEnd w:id="538"/>
    </w:p>
    <w:p w:rsidR="00CD198A" w:rsidRDefault="0004023B">
      <w:r>
        <w:t>Modifying the value of an existing property</w:t>
      </w:r>
      <w:r>
        <w:t xml:space="preserve"> in the Property Context. This is similar to modifying contents of a BTH entry in section </w:t>
      </w:r>
      <w:hyperlink w:anchor="Section_55245797279e4c2d94bc547bc26be59c" w:history="1">
        <w:r>
          <w:rPr>
            <w:rStyle w:val="Hyperlink"/>
          </w:rPr>
          <w:t>2.6.2.2.3</w:t>
        </w:r>
      </w:hyperlink>
      <w:r>
        <w:t xml:space="preserve">, except when the data is stored in a separate HN allocation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spacing w:after="0"/>
            </w:pPr>
            <w:r>
              <w:t xml:space="preserve">An existing PC (section </w:t>
            </w:r>
            <w:hyperlink w:anchor="Section_1e645de02291457d8e3b3ae415a481ce" w:history="1">
              <w:r>
                <w:rPr>
                  <w:rStyle w:val="Hyperlink"/>
                </w:rPr>
                <w:t>2.6.2.3.1</w:t>
              </w:r>
            </w:hyperlink>
            <w:r>
              <w:t>).</w:t>
            </w:r>
          </w:p>
          <w:p w:rsidR="00CD198A" w:rsidRDefault="0004023B">
            <w:pPr>
              <w:pStyle w:val="TableBodyText"/>
              <w:spacing w:after="0"/>
            </w:pPr>
            <w:r>
              <w:t>See section 2.6.2.2.3, 2.6.1.2.3, and 2.6.1.2.5 (if applicable).</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2.6.2.3.1, 2.6.2.2.3, 2.6.1.2.3, and 2.6.1.2.5, where applicable.</w:t>
      </w:r>
    </w:p>
    <w:p w:rsidR="00CD198A" w:rsidRDefault="0004023B">
      <w:pPr>
        <w:pStyle w:val="Heading5"/>
      </w:pPr>
      <w:bookmarkStart w:id="539" w:name="section_c30a75c2b2d047459e5bb883f83e12f1"/>
      <w:bookmarkStart w:id="540" w:name="_Toc190324603"/>
      <w:r>
        <w:t>Deleting a Property</w:t>
      </w:r>
      <w:bookmarkEnd w:id="539"/>
      <w:bookmarkEnd w:id="540"/>
    </w:p>
    <w:p w:rsidR="00CD198A" w:rsidRDefault="0004023B">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PC (section </w:t>
            </w:r>
            <w:hyperlink w:anchor="Section_1e645de02291457d8e3b3ae415a481ce" w:history="1">
              <w:r>
                <w:rPr>
                  <w:rStyle w:val="Hyperlink"/>
                </w:rPr>
                <w:t>2.6.2.3.1</w:t>
              </w:r>
            </w:hyperlink>
            <w:r>
              <w:t>).</w:t>
            </w:r>
          </w:p>
          <w:p w:rsidR="00CD198A" w:rsidRDefault="0004023B">
            <w:pPr>
              <w:pStyle w:val="TableBodyText"/>
            </w:pPr>
            <w:r>
              <w:t>See section 2.6.2.2.4, 2.6.2.1.3 and 2.6.1.2.6 (if applicable).</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2.6.2.3.1, 2.6.2.2.4, 2.6.2.1.3, and 2.6.1.2.6, where applicable.</w:t>
      </w:r>
    </w:p>
    <w:p w:rsidR="00CD198A" w:rsidRDefault="0004023B">
      <w:pPr>
        <w:pStyle w:val="Heading5"/>
      </w:pPr>
      <w:bookmarkStart w:id="541" w:name="section_3e05614a2a404b4d8d92dc88293b24ac"/>
      <w:bookmarkStart w:id="542" w:name="_Toc190324604"/>
      <w:r>
        <w:lastRenderedPageBreak/>
        <w:t>Deleting a PC</w:t>
      </w:r>
      <w:bookmarkEnd w:id="541"/>
      <w:bookmarkEnd w:id="542"/>
    </w:p>
    <w:p w:rsidR="00CD198A" w:rsidRDefault="0004023B">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requirements for section 2.6.1.2.7.</w:t>
            </w:r>
          </w:p>
        </w:tc>
      </w:tr>
      <w:tr w:rsidR="00CD198A" w:rsidTr="00CD198A">
        <w:tc>
          <w:tcPr>
            <w:tcW w:w="1630" w:type="dxa"/>
          </w:tcPr>
          <w:p w:rsidR="00CD198A" w:rsidRDefault="0004023B">
            <w:pPr>
              <w:pStyle w:val="TableBodyText"/>
            </w:pPr>
            <w:r>
              <w:t>Recommend</w:t>
            </w:r>
            <w:r>
              <w:t>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2.6.1.2.7.</w:t>
      </w:r>
    </w:p>
    <w:p w:rsidR="00CD198A" w:rsidRDefault="0004023B">
      <w:pPr>
        <w:pStyle w:val="Heading4"/>
      </w:pPr>
      <w:bookmarkStart w:id="543" w:name="section_c1dc2917b81944b1b3eb84966df8b1a4"/>
      <w:bookmarkStart w:id="544" w:name="_Toc190324605"/>
      <w:r>
        <w:t>TC Operations</w:t>
      </w:r>
      <w:bookmarkEnd w:id="543"/>
      <w:bookmarkEnd w:id="544"/>
    </w:p>
    <w:p w:rsidR="00CD198A" w:rsidRDefault="0004023B">
      <w:pPr>
        <w:pStyle w:val="Heading5"/>
      </w:pPr>
      <w:bookmarkStart w:id="545" w:name="section_a3cafcd6454a46b4a122ebbda9ae56fb"/>
      <w:bookmarkStart w:id="546" w:name="_Toc190324606"/>
      <w:r>
        <w:t>Creating a TC</w:t>
      </w:r>
      <w:bookmarkEnd w:id="545"/>
      <w:bookmarkEnd w:id="546"/>
    </w:p>
    <w:p w:rsidR="00CD198A" w:rsidRDefault="0004023B">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section 2.6.2.1.1 and 2.6.2.2.1.</w:t>
            </w:r>
          </w:p>
          <w:p w:rsidR="00CD198A" w:rsidRDefault="0004023B">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CD198A" w:rsidRDefault="0004023B">
            <w:pPr>
              <w:pStyle w:val="TableBodyText"/>
            </w:pPr>
            <w:r>
              <w:t>The embedded BTH key and data fields MUST be set up accor</w:t>
            </w:r>
            <w:r>
              <w:t xml:space="preserve">ding to the TCROWID structure (see section </w:t>
            </w:r>
            <w:hyperlink w:anchor="Section_e20b5cf4ea5648b8a8fae086c9b862ca" w:history="1">
              <w:r>
                <w:rPr>
                  <w:rStyle w:val="Hyperlink"/>
                </w:rPr>
                <w:t>2.3.4.3.1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2.6.2.1.1 and 2.6.2.2.1.</w:t>
      </w:r>
    </w:p>
    <w:p w:rsidR="00CD198A" w:rsidRDefault="0004023B">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CD198A" w:rsidRDefault="0004023B">
      <w:r>
        <w:t xml:space="preserve">Also see section 2.3.4.2 for the rules regarding setting the </w:t>
      </w:r>
      <w:r>
        <w:rPr>
          <w:b/>
        </w:rPr>
        <w:t>cbData</w:t>
      </w:r>
      <w:r>
        <w:t xml:space="preserve"> field of </w:t>
      </w:r>
      <w:r>
        <w:rPr>
          <w:b/>
        </w:rPr>
        <w:t>TCOLDESC</w:t>
      </w:r>
      <w:r>
        <w:t>, noti</w:t>
      </w:r>
      <w:r>
        <w:t>ng the use of HNIDs for variable-size data or fixed-size data that exceeds 8 bytes.</w:t>
      </w:r>
    </w:p>
    <w:p w:rsidR="00CD198A" w:rsidRDefault="0004023B">
      <w:pPr>
        <w:pStyle w:val="Heading5"/>
      </w:pPr>
      <w:bookmarkStart w:id="547" w:name="section_1a94f596d8404f66824eaf1024fb6944"/>
      <w:bookmarkStart w:id="548" w:name="_Toc190324607"/>
      <w:r>
        <w:t>Inserting into the TC</w:t>
      </w:r>
      <w:bookmarkEnd w:id="547"/>
      <w:bookmarkEnd w:id="548"/>
    </w:p>
    <w:p w:rsidR="00CD198A" w:rsidRDefault="0004023B">
      <w:r>
        <w:t xml:space="preserve">Inserting a row into the Table Context. This is analogous to inserting an entry into the embedded BTH (section </w:t>
      </w:r>
      <w:hyperlink w:anchor="Section_8d33406c1796442e9114af478ef1341f" w:history="1">
        <w:r>
          <w:rPr>
            <w:rStyle w:val="Hyperlink"/>
          </w:rPr>
          <w:t>2.6.2.2.2</w:t>
        </w:r>
      </w:hyperlink>
      <w:r>
        <w:t xml:space="preserve">). If the data is variable-size or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TC (section </w:t>
            </w:r>
            <w:hyperlink w:anchor="Section_a3cafcd6454a46b4a122ebbda9ae56fb" w:history="1">
              <w:r>
                <w:rPr>
                  <w:rStyle w:val="Hyperlink"/>
                </w:rPr>
                <w:t>2.6.2.4.1</w:t>
              </w:r>
            </w:hyperlink>
            <w:r>
              <w:t>).</w:t>
            </w:r>
          </w:p>
          <w:p w:rsidR="00CD198A" w:rsidRDefault="0004023B">
            <w:pPr>
              <w:pStyle w:val="TableBodyText"/>
            </w:pPr>
            <w:r>
              <w:t>See requirements for section 2.6.2.2.2, 2.6.2.1.2, and 2.6.1.2.2 (i</w:t>
            </w:r>
            <w:r>
              <w:t>f applicable).</w:t>
            </w:r>
          </w:p>
          <w:p w:rsidR="00CD198A" w:rsidRDefault="0004023B">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CD198A" w:rsidRDefault="0004023B">
            <w:pPr>
              <w:pStyle w:val="TableBodyText"/>
            </w:pPr>
            <w:r>
              <w:t xml:space="preserve">A properly-formatted TCROWID structure (see section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CD198A" w:rsidTr="00CD198A">
        <w:tc>
          <w:tcPr>
            <w:tcW w:w="1630" w:type="dxa"/>
          </w:tcPr>
          <w:p w:rsidR="00CD198A" w:rsidRDefault="0004023B">
            <w:pPr>
              <w:pStyle w:val="TableBodyText"/>
            </w:pPr>
            <w:r>
              <w:lastRenderedPageBreak/>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2.6.2.4.1, 2.6.2.2.2, 2.6.2.1.2</w:t>
      </w:r>
      <w:r>
        <w:t>, and 2.6.1.2.2, where applicable.</w:t>
      </w:r>
    </w:p>
    <w:p w:rsidR="00CD198A" w:rsidRDefault="0004023B">
      <w:r>
        <w:t xml:space="preserve">If the data is variable-size but less than or equal to 3580 bytes, then the data is stored in a separate HN allocation. The HID of the allocation is stored in the corresponding 4-byte data slot for the TC row data record </w:t>
      </w:r>
      <w:r>
        <w:t xml:space="preserve">(section 2.3.4.4.1). </w:t>
      </w:r>
    </w:p>
    <w:p w:rsidR="00CD198A" w:rsidRDefault="0004023B">
      <w:r>
        <w:t>If the data is variable-size and more than 3580 bytes, then the data is stored in a separate subnode entry. The subnode NID is stored in the corresponding 4-byte data slot in the TC row data record (section 2.3.4.4.1).</w:t>
      </w:r>
    </w:p>
    <w:p w:rsidR="00CD198A" w:rsidRDefault="0004023B">
      <w:r>
        <w:t xml:space="preserve">If the data is </w:t>
      </w:r>
      <w:r>
        <w:t>fixed-size and more than 8 bytes in size, then the data is stored in a separate HN allocation.</w:t>
      </w:r>
    </w:p>
    <w:p w:rsidR="00CD198A" w:rsidRDefault="0004023B">
      <w:r>
        <w:t>Because an HID is a special NID with NID_TYPE of NID_TYPE_HID, HIDs and subnode NIDs values never collide, implementations can easily determine if a data slot po</w:t>
      </w:r>
      <w:r>
        <w:t xml:space="preserve">ints to an HID or a subnode (section </w:t>
      </w:r>
      <w:hyperlink w:anchor="Section_18d7644ecb334e1195c034d8a84fbff6" w:history="1">
        <w:r>
          <w:rPr>
            <w:rStyle w:val="Hyperlink"/>
          </w:rPr>
          <w:t>2.2.2.1</w:t>
        </w:r>
      </w:hyperlink>
      <w:r>
        <w:t>).</w:t>
      </w:r>
    </w:p>
    <w:p w:rsidR="00CD198A" w:rsidRDefault="0004023B">
      <w:r>
        <w:t>Also see sections 2.6.2.4.1, 2.6.2.2.2, 2.6.2.1.2, and 2.6.1.2.2, where applicable.</w:t>
      </w:r>
    </w:p>
    <w:p w:rsidR="00CD198A" w:rsidRDefault="0004023B">
      <w:pPr>
        <w:pStyle w:val="Heading5"/>
      </w:pPr>
      <w:bookmarkStart w:id="549" w:name="section_c3de6cd58bf4415db8542c1bc6c36488"/>
      <w:bookmarkStart w:id="550" w:name="_Toc190324608"/>
      <w:r>
        <w:t>Modifying Contents of a Table Row</w:t>
      </w:r>
      <w:bookmarkEnd w:id="549"/>
      <w:bookmarkEnd w:id="550"/>
    </w:p>
    <w:p w:rsidR="00CD198A" w:rsidRDefault="0004023B">
      <w:r>
        <w:t>Modifying the contents of a Tab</w:t>
      </w:r>
      <w:r>
        <w:t>le Row. This refers to changing the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TC (section </w:t>
            </w:r>
            <w:hyperlink w:anchor="Section_a3cafcd6454a46b4a122ebbda9ae56fb" w:history="1">
              <w:r>
                <w:rPr>
                  <w:rStyle w:val="Hyperlink"/>
                </w:rPr>
                <w:t>2.6.2.4.1</w:t>
              </w:r>
            </w:hyperlink>
            <w:r>
              <w:t>).</w:t>
            </w:r>
          </w:p>
          <w:p w:rsidR="00CD198A" w:rsidRDefault="0004023B">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CD198A" w:rsidRDefault="0004023B">
            <w:pPr>
              <w:pStyle w:val="TableBodyText"/>
            </w:pPr>
            <w:r>
              <w:t xml:space="preserve">If the Row Matrix is in a subnode entry, then see requirements for section </w:t>
            </w:r>
            <w:hyperlink w:anchor="Section_0ef8834412364d5d9969e421e501737c" w:history="1">
              <w:r>
                <w:rPr>
                  <w:rStyle w:val="Hyperlink"/>
                </w:rPr>
                <w:t>2.6.1.2.5</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2.6.2.4.1, 2.</w:t>
      </w:r>
      <w:r>
        <w:t>6.2.1.2, 2.6.2.1.3, and 2.6.1.2.5, where applicable..</w:t>
      </w:r>
    </w:p>
    <w:p w:rsidR="00CD198A" w:rsidRDefault="0004023B">
      <w:pPr>
        <w:pStyle w:val="Heading5"/>
      </w:pPr>
      <w:bookmarkStart w:id="551" w:name="section_07483b5cbdaa4b48a68ab24c0c720a85"/>
      <w:bookmarkStart w:id="552" w:name="_Toc190324609"/>
      <w:r>
        <w:t>Adding a Column</w:t>
      </w:r>
      <w:bookmarkEnd w:id="551"/>
      <w:bookmarkEnd w:id="552"/>
    </w:p>
    <w:p w:rsidR="00CD198A" w:rsidRDefault="0004023B">
      <w:r>
        <w:t xml:space="preserve">Adding a column to a TC. This involves modifying the TCINFO, adding a new column definition to the </w:t>
      </w:r>
      <w:r>
        <w:rPr>
          <w:b/>
        </w:rPr>
        <w:t>TCOLDESC</w:t>
      </w:r>
      <w:r>
        <w:t xml:space="preserve"> array, as well as widening every row of the Row Matrix to add a new data slot </w:t>
      </w:r>
      <w:r>
        <w:t>(and also widen the CEB array, if it runs out of unused bits). This involves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TC (section </w:t>
            </w:r>
            <w:hyperlink w:anchor="Section_a3cafcd6454a46b4a122ebbda9ae56fb" w:history="1">
              <w:r>
                <w:rPr>
                  <w:rStyle w:val="Hyperlink"/>
                </w:rPr>
                <w:t>2.6.2.4.1</w:t>
              </w:r>
            </w:hyperlink>
            <w:r>
              <w:t>).</w:t>
            </w:r>
          </w:p>
          <w:p w:rsidR="00CD198A" w:rsidRDefault="0004023B">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CD198A" w:rsidRDefault="0004023B">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CD198A" w:rsidRDefault="0004023B">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added for the new column.</w:t>
            </w:r>
          </w:p>
          <w:p w:rsidR="00CD198A" w:rsidRDefault="0004023B">
            <w:pPr>
              <w:pStyle w:val="TableBodyText"/>
            </w:pPr>
            <w:r>
              <w:t>Each row in the Row Matrix needs to be widened to add an data slot for the new column.</w:t>
            </w:r>
          </w:p>
          <w:p w:rsidR="00CD198A" w:rsidRDefault="0004023B">
            <w:pPr>
              <w:pStyle w:val="TableBodyText"/>
            </w:pPr>
            <w:r>
              <w:t xml:space="preserve">It the CEB runs out of unused bits, then the CEB for each row MUST </w:t>
            </w:r>
            <w:r>
              <w:t>grow to accommodate the new column.</w:t>
            </w:r>
          </w:p>
          <w:p w:rsidR="00CD198A" w:rsidRDefault="0004023B">
            <w:pPr>
              <w:pStyle w:val="TableBodyText"/>
            </w:pPr>
            <w:r>
              <w:t>The CEB for each row MUST also be updated to indicate that the new column is "non-existent".</w:t>
            </w:r>
          </w:p>
        </w:tc>
      </w:tr>
      <w:tr w:rsidR="00CD198A" w:rsidTr="00CD198A">
        <w:tc>
          <w:tcPr>
            <w:tcW w:w="1630" w:type="dxa"/>
          </w:tcPr>
          <w:p w:rsidR="00CD198A" w:rsidRDefault="0004023B">
            <w:pPr>
              <w:pStyle w:val="TableBodyText"/>
            </w:pPr>
            <w:r>
              <w:lastRenderedPageBreak/>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w:t>
      </w:r>
      <w:r>
        <w:rPr>
          <w:rStyle w:val="Hyperlink"/>
        </w:rPr>
        <w:t xml:space="preserve"> </w:t>
      </w:r>
      <w:r>
        <w:t xml:space="preserve">2.6.2.4.1, 2.6.2.1.2, 2.6.2.1.3, and 2.6.1.2.5, where </w:t>
      </w:r>
      <w:r>
        <w:t>applicable.</w:t>
      </w:r>
    </w:p>
    <w:p w:rsidR="00CD198A" w:rsidRDefault="0004023B">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w:t>
      </w:r>
      <w:r>
        <w:t xml:space="preserve">s of any other </w:t>
      </w:r>
      <w:r>
        <w:rPr>
          <w:b/>
        </w:rPr>
        <w:t>TCOLDESC</w:t>
      </w:r>
      <w:r>
        <w:t xml:space="preserve"> structure that is shifted as a result of inserting the new column.</w:t>
      </w:r>
    </w:p>
    <w:p w:rsidR="00CD198A" w:rsidRDefault="0004023B">
      <w:r>
        <w:t xml:space="preserve">Also refer to section 2.3.4.2 for the rules regarding setting the </w:t>
      </w:r>
      <w:r>
        <w:rPr>
          <w:b/>
        </w:rPr>
        <w:t>cbData</w:t>
      </w:r>
      <w:r>
        <w:t xml:space="preserve"> field of </w:t>
      </w:r>
      <w:r>
        <w:rPr>
          <w:b/>
        </w:rPr>
        <w:t>TCOLDESC</w:t>
      </w:r>
      <w:r>
        <w:t>, noting the use of HNIDs for variable-size data or fixed-size data that ex</w:t>
      </w:r>
      <w:r>
        <w:t>ceeds 8 bytes.</w:t>
      </w:r>
    </w:p>
    <w:p w:rsidR="00CD198A" w:rsidRDefault="0004023B">
      <w:pPr>
        <w:pStyle w:val="Heading5"/>
      </w:pPr>
      <w:bookmarkStart w:id="553" w:name="section_332d98629d0c413e9222e3c553c81833"/>
      <w:bookmarkStart w:id="554" w:name="_Toc190324610"/>
      <w:r>
        <w:t>Deleting the Value of a Column</w:t>
      </w:r>
      <w:bookmarkEnd w:id="553"/>
      <w:bookmarkEnd w:id="554"/>
    </w:p>
    <w:p w:rsidR="00CD198A" w:rsidRDefault="0004023B">
      <w:r>
        <w:t>Deleting the value of a column refers to setting the value of a column in a particular Table Row as "non-existent". This is done by setting the Cell Existence bit (CEB) that corresponds to that column in the ro</w:t>
      </w:r>
      <w:r>
        <w:t>w data to "0". This is a particular case of modifying contents of a Table Row.</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TC (section </w:t>
            </w:r>
            <w:hyperlink w:anchor="Section_a3cafcd6454a46b4a122ebbda9ae56fb" w:history="1">
              <w:r>
                <w:rPr>
                  <w:rStyle w:val="Hyperlink"/>
                </w:rPr>
                <w:t>2.6.2.4.1</w:t>
              </w:r>
            </w:hyperlink>
            <w:r>
              <w:t>).</w:t>
            </w:r>
          </w:p>
          <w:p w:rsidR="00CD198A" w:rsidRDefault="0004023B">
            <w:pPr>
              <w:pStyle w:val="TableBodyText"/>
            </w:pPr>
            <w:r>
              <w:t xml:space="preserve">See section </w:t>
            </w:r>
            <w:hyperlink w:anchor="Section_c3de6cd58bf4415db8542c1bc6c36488" w:history="1">
              <w:r>
                <w:rPr>
                  <w:rStyle w:val="Hyperlink"/>
                </w:rPr>
                <w:t>2.6.2.4.3</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2.6.2.4.1 and 2.6.2.4.3.</w:t>
      </w:r>
    </w:p>
    <w:p w:rsidR="00CD198A" w:rsidRDefault="0004023B">
      <w:pPr>
        <w:pStyle w:val="Heading5"/>
      </w:pPr>
      <w:bookmarkStart w:id="555" w:name="section_33f1015f8055408d9d1cfda96d9fbe14"/>
      <w:bookmarkStart w:id="556" w:name="_Toc190324611"/>
      <w:r>
        <w:t>Deleting a Column</w:t>
      </w:r>
      <w:bookmarkEnd w:id="555"/>
      <w:bookmarkEnd w:id="556"/>
    </w:p>
    <w:p w:rsidR="00CD198A" w:rsidRDefault="0004023B">
      <w:r>
        <w:t>Deleting an existing column in a Table Context.</w:t>
      </w:r>
    </w:p>
    <w:p w:rsidR="00CD198A" w:rsidRDefault="0004023B">
      <w:r>
        <w:t>Implementations SHOULD NOT delete existing columns in a</w:t>
      </w:r>
      <w:r>
        <w:t xml:space="preserve"> Table Context.</w:t>
      </w:r>
    </w:p>
    <w:p w:rsidR="00CD198A" w:rsidRDefault="0004023B">
      <w:pPr>
        <w:pStyle w:val="Heading5"/>
      </w:pPr>
      <w:bookmarkStart w:id="557" w:name="section_5a0450b561c34bb09837fd14a00040d2"/>
      <w:bookmarkStart w:id="558" w:name="_Toc190324612"/>
      <w:r>
        <w:t>Deleting a Row</w:t>
      </w:r>
      <w:bookmarkEnd w:id="557"/>
      <w:bookmarkEnd w:id="558"/>
    </w:p>
    <w:p w:rsidR="00CD198A" w:rsidRDefault="0004023B">
      <w:r>
        <w:t xml:space="preserve">Deleting an existing Row from a Table Context. This involves deleting an entry from the embedded BTH (section </w:t>
      </w:r>
      <w:hyperlink w:anchor="Section_21d4903538184a4cbc540e271cb9ce81" w:history="1">
        <w:r>
          <w:rPr>
            <w:rStyle w:val="Hyperlink"/>
          </w:rPr>
          <w:t>2.6.2.2.4</w:t>
        </w:r>
      </w:hyperlink>
      <w:r>
        <w:t>) and modifying other BTH entry values (sectio</w:t>
      </w:r>
      <w:r>
        <w:t xml:space="preserve">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o</w:t>
      </w:r>
      <w:r>
        <w:t xml:space="preserve">r modifying subnode entry data (section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TC (section </w:t>
            </w:r>
            <w:hyperlink w:anchor="Section_a3cafcd6454a46b4a122ebbda9ae56fb" w:history="1">
              <w:r>
                <w:rPr>
                  <w:rStyle w:val="Hyperlink"/>
                </w:rPr>
                <w:t>2.6.2.4.1</w:t>
              </w:r>
            </w:hyperlink>
            <w:r>
              <w:t>).</w:t>
            </w:r>
          </w:p>
          <w:p w:rsidR="00CD198A" w:rsidRDefault="0004023B">
            <w:pPr>
              <w:pStyle w:val="TableBodyText"/>
            </w:pPr>
            <w:r>
              <w:t>See requirements for sections 2.6.2.2.4, 2.6.2.2.3, 2.6.2.1.2, 2.6.2.1.3, and 2.6.1.2.5 (if applicable).</w:t>
            </w:r>
          </w:p>
          <w:p w:rsidR="00CD198A" w:rsidRDefault="0004023B">
            <w:pPr>
              <w:pStyle w:val="TableBodyText"/>
            </w:pPr>
            <w:r>
              <w:t>Subsequent rows in the Row Matrix MUST be moved up to replace the gap caused by the deleted row.</w:t>
            </w:r>
          </w:p>
          <w:p w:rsidR="00CD198A" w:rsidRDefault="0004023B">
            <w:pPr>
              <w:pStyle w:val="TableBodyText"/>
            </w:pPr>
            <w:r>
              <w:t xml:space="preserve">Some TCROWID entries in </w:t>
            </w:r>
            <w:r>
              <w:t xml:space="preserve">the embedded BTH MUST also be 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2.6.2.2.4, 2.6.2.2.3, 2.6.2.1.2, 2.6.2.1.3, and 2.6.1.2.5, where applicable.</w:t>
      </w:r>
    </w:p>
    <w:p w:rsidR="00CD198A" w:rsidRDefault="0004023B">
      <w:pPr>
        <w:pStyle w:val="Heading5"/>
      </w:pPr>
      <w:bookmarkStart w:id="559" w:name="section_9d0c7a2f8cfd46e988aab9e8615c500c"/>
      <w:bookmarkStart w:id="560" w:name="_Toc190324613"/>
      <w:r>
        <w:t>Deleting a TC</w:t>
      </w:r>
      <w:bookmarkEnd w:id="559"/>
      <w:bookmarkEnd w:id="560"/>
    </w:p>
    <w:p w:rsidR="00CD198A" w:rsidRDefault="0004023B">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requirements for section 2.6.1.2.7.</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CD198A"/>
    <w:p w:rsidR="00CD198A" w:rsidRDefault="0004023B">
      <w:r>
        <w:t>Possible side effects: See section 2.6.1.2.7.</w:t>
      </w:r>
    </w:p>
    <w:p w:rsidR="00CD198A" w:rsidRDefault="0004023B">
      <w:r>
        <w:t xml:space="preserve">Because Table Contexts are rarely used in a stand-alone </w:t>
      </w:r>
      <w:r>
        <w:t>manner, special care MUST be taken to ensure that removing a TC does not cause higher-level entities to malfunction.</w:t>
      </w:r>
    </w:p>
    <w:p w:rsidR="00CD198A" w:rsidRDefault="0004023B">
      <w:pPr>
        <w:pStyle w:val="Heading3"/>
      </w:pPr>
      <w:bookmarkStart w:id="561" w:name="section_4fd478e312fa4fb1a6be6a61cf3c47dc"/>
      <w:bookmarkStart w:id="562" w:name="_Toc190324614"/>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w:instrText>
      </w:r>
      <w:r>
        <w:instrText xml:space="preserve">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CD198A" w:rsidRDefault="0004023B">
      <w:r>
        <w:t>The Messaging layer provides a Messaging-oriented interface that consists of concepts and objects that are consistent with struct</w:t>
      </w:r>
      <w:r>
        <w:t xml:space="preserve">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w:t>
        </w:r>
        <w:r>
          <w:rPr>
            <w:rStyle w:val="HyperlinkGreen"/>
            <w:b/>
          </w:rPr>
          <w:t>hment objects</w:t>
        </w:r>
      </w:hyperlink>
      <w:r>
        <w:t>. The following diagram shows the various structures exposed at the Messaging layer.</w:t>
      </w:r>
    </w:p>
    <w:p w:rsidR="00CD198A" w:rsidRDefault="0004023B">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CD198A" w:rsidRDefault="0004023B">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CD198A" w:rsidRDefault="0004023B">
      <w:r>
        <w:t>The following sections describe the most common operations performed at the Messaging layer, and specifi</w:t>
      </w:r>
      <w:r>
        <w:t>c implementation considerations.</w:t>
      </w:r>
    </w:p>
    <w:p w:rsidR="00CD198A" w:rsidRDefault="0004023B">
      <w:pPr>
        <w:pStyle w:val="Heading4"/>
      </w:pPr>
      <w:bookmarkStart w:id="563" w:name="section_bb59db5878e846659c989dd4fad0d44e"/>
      <w:bookmarkStart w:id="564" w:name="_Toc190324615"/>
      <w:r>
        <w:t>Message Store Operations</w:t>
      </w:r>
      <w:bookmarkEnd w:id="563"/>
      <w:bookmarkEnd w:id="564"/>
    </w:p>
    <w:p w:rsidR="00CD198A" w:rsidRDefault="0004023B">
      <w:pPr>
        <w:pStyle w:val="Heading5"/>
      </w:pPr>
      <w:bookmarkStart w:id="565" w:name="section_f6b54f0c57ff4c9781d3fa545dfe2d10"/>
      <w:bookmarkStart w:id="566" w:name="_Toc190324616"/>
      <w:r>
        <w:t>Creating the Message Store</w:t>
      </w:r>
      <w:bookmarkEnd w:id="565"/>
      <w:bookmarkEnd w:id="566"/>
    </w:p>
    <w:p w:rsidR="00CD198A" w:rsidRDefault="0004023B">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xml:space="preserve">) with a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Identical to section 2.6.2.3.1 and 2.6.2.3.2.</w:t>
            </w:r>
          </w:p>
          <w:p w:rsidR="00CD198A" w:rsidRDefault="0004023B">
            <w:pPr>
              <w:pStyle w:val="TableBodyText"/>
            </w:pPr>
            <w:r>
              <w:t>NID MUST be NID_MESSAGE_STORE.</w:t>
            </w:r>
          </w:p>
          <w:p w:rsidR="00CD198A" w:rsidRDefault="0004023B">
            <w:pPr>
              <w:pStyle w:val="TableBodyText"/>
            </w:pPr>
            <w:r>
              <w:t xml:space="preserve">See minimal set of required properties in section </w:t>
            </w:r>
            <w:hyperlink w:anchor="Section_5493a0eb03564e88b4f50433ce0a93fa" w:history="1">
              <w:r>
                <w:rPr>
                  <w:rStyle w:val="Hyperlink"/>
                </w:rPr>
                <w:t>2.4.3.1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2.6.2.3.1 and 2.6.2.3.2.</w:t>
      </w:r>
    </w:p>
    <w:p w:rsidR="00CD198A" w:rsidRDefault="0004023B">
      <w:r>
        <w:t>Exactly one message store MUST exist in a PST file.</w:t>
      </w:r>
    </w:p>
    <w:p w:rsidR="00CD198A" w:rsidRDefault="0004023B">
      <w:pPr>
        <w:pStyle w:val="Heading5"/>
      </w:pPr>
      <w:bookmarkStart w:id="567" w:name="section_4b1434763feb45f18cdda79ff991cc17"/>
      <w:bookmarkStart w:id="568" w:name="_Toc190324617"/>
      <w:r>
        <w:t>Modifying Properties of the Message Store</w:t>
      </w:r>
      <w:bookmarkEnd w:id="567"/>
      <w:bookmarkEnd w:id="568"/>
    </w:p>
    <w:p w:rsidR="00CD198A" w:rsidRDefault="0004023B">
      <w:r>
        <w:t xml:space="preserve">Modifying properties of the </w:t>
      </w:r>
      <w:hyperlink w:anchor="gt_fda94a53-448d-48d5-9991-176c530ff597">
        <w:r>
          <w:rPr>
            <w:rStyle w:val="HyperlinkGreen"/>
            <w:b/>
          </w:rPr>
          <w:t>message store</w:t>
        </w:r>
      </w:hyperlink>
      <w:r>
        <w:t>. This refers to the adding, changing and deleting of prope</w:t>
      </w:r>
      <w:r>
        <w:t xml:space="preserve">rties to or from the message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ind w:left="-1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message store (section </w:t>
            </w:r>
            <w:hyperlink w:anchor="Section_f6b54f0c57ff4c9781d3fa545dfe2d10" w:history="1">
              <w:r>
                <w:rPr>
                  <w:rStyle w:val="Hyperlink"/>
                </w:rPr>
                <w:t>2.6.3.1.1</w:t>
              </w:r>
            </w:hyperlink>
            <w:r>
              <w:t>).</w:t>
            </w:r>
          </w:p>
          <w:p w:rsidR="00CD198A" w:rsidRDefault="0004023B">
            <w:pPr>
              <w:pStyle w:val="TableBodyText"/>
            </w:pPr>
            <w:r>
              <w:t>See sections 2.6.2.3.2, 2.6.2.3.3 and 2.6.2.3.4, where applicable.</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lastRenderedPageBreak/>
        <w:t>Possible side effects: See sections 2.6.2.3.2, 2.6.2.3.3 and 2.6.2.3.4, where applicable.</w:t>
      </w:r>
    </w:p>
    <w:p w:rsidR="00CD198A" w:rsidRDefault="0004023B">
      <w:pPr>
        <w:pStyle w:val="Heading4"/>
      </w:pPr>
      <w:bookmarkStart w:id="569" w:name="section_3960219b89d74f85b0f3aa1dd6f69488"/>
      <w:bookmarkStart w:id="570" w:name="_Toc190324618"/>
      <w:r>
        <w:t>Folder Object Operations</w:t>
      </w:r>
      <w:bookmarkEnd w:id="569"/>
      <w:bookmarkEnd w:id="570"/>
    </w:p>
    <w:p w:rsidR="00CD198A" w:rsidRDefault="0004023B">
      <w:pPr>
        <w:pStyle w:val="Heading5"/>
      </w:pPr>
      <w:bookmarkStart w:id="571" w:name="section_a5c8bcf8706d4db2afc41f5cb239dc63"/>
      <w:bookmarkStart w:id="572" w:name="_Toc190324619"/>
      <w:r>
        <w:t>Creating a Folder Object</w:t>
      </w:r>
      <w:bookmarkEnd w:id="571"/>
      <w:bookmarkEnd w:id="572"/>
    </w:p>
    <w:p w:rsidR="00CD198A" w:rsidRDefault="0004023B">
      <w:r>
        <w:t xml:space="preserve">Creating a </w:t>
      </w:r>
      <w:hyperlink w:anchor="gt_0682daa7-c1b8-419b-8a32-6048833d0b72">
        <w:r>
          <w:rPr>
            <w:rStyle w:val="HyperlinkGreen"/>
            <w:b/>
          </w:rPr>
          <w:t>Folder object</w:t>
        </w:r>
      </w:hyperlink>
      <w:r>
        <w:t xml:space="preserve">. This </w:t>
      </w:r>
      <w:r>
        <w:t>is equivalent to creating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CD198A" w:rsidRDefault="0004023B">
            <w:pPr>
              <w:pStyle w:val="TableBodyText"/>
            </w:pPr>
            <w:r>
              <w:t>All 4 entities (1 PC, 3 TCs) MUST exist to function properly.</w:t>
            </w:r>
          </w:p>
          <w:p w:rsidR="00CD198A" w:rsidRDefault="0004023B">
            <w:pPr>
              <w:pStyle w:val="TableBodyText"/>
            </w:pPr>
            <w:r>
              <w:t xml:space="preserve">All 4 entities MUST have the same </w:t>
            </w:r>
            <w:r>
              <w:rPr>
                <w:b/>
              </w:rPr>
              <w:t>nidIndex</w:t>
            </w:r>
            <w:r>
              <w:t>.</w:t>
            </w:r>
          </w:p>
          <w:p w:rsidR="00CD198A" w:rsidRDefault="0004023B">
            <w:pPr>
              <w:pStyle w:val="TableBodyText"/>
            </w:pPr>
            <w:r>
              <w:t xml:space="preserve">The PC </w:t>
            </w:r>
            <w:r>
              <w:t>MUST have NID_TYPE of NID_TYPE_NORMAL_FOLDER.</w:t>
            </w:r>
          </w:p>
          <w:p w:rsidR="00CD198A" w:rsidRDefault="0004023B">
            <w:pPr>
              <w:pStyle w:val="TableBodyText"/>
            </w:pPr>
            <w:r>
              <w:t xml:space="preserve">The 3 TCs MUST have </w:t>
            </w:r>
            <w:r>
              <w:rPr>
                <w:b/>
              </w:rPr>
              <w:t>nidType</w:t>
            </w:r>
            <w:r>
              <w:t xml:space="preserve"> of NID_TYPE_ASSOC_CONTENTS_TABLE, NID_TYPE_CONTENTS_TABLE and NID_TYPE_HIERARCHY_TABLE.</w:t>
            </w:r>
          </w:p>
          <w:p w:rsidR="00CD198A" w:rsidRDefault="0004023B">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CD198A" w:rsidRDefault="0004023B">
            <w:pPr>
              <w:pStyle w:val="TableBodyText"/>
            </w:pPr>
            <w:r>
              <w:t xml:space="preserve">See minimal set of required columns for the Hierarchy TC in section </w:t>
            </w:r>
            <w:hyperlink w:anchor="Section_c08fb6cb2d9142e5b70df3e4f9781a2a" w:history="1">
              <w:r>
                <w:rPr>
                  <w:rStyle w:val="Hyperlink"/>
                </w:rPr>
                <w:t>2.4.4.4.1</w:t>
              </w:r>
            </w:hyperlink>
            <w:r>
              <w:t>.</w:t>
            </w:r>
          </w:p>
          <w:p w:rsidR="00CD198A" w:rsidRDefault="0004023B">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D198A" w:rsidRDefault="0004023B">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CD198A" w:rsidRDefault="0004023B">
            <w:pPr>
              <w:pStyle w:val="TableBodyText"/>
            </w:pPr>
            <w:r>
              <w:t xml:space="preserve">MUST queue a properly-formatted SUD of type SUDT_FLD_ADD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 xml:space="preserve">Possible side effects: See section 2.6.2.3.1, </w:t>
      </w:r>
      <w:r>
        <w:t xml:space="preserve">2.6.2.4.1, and 2.6.2.3.2. </w:t>
      </w:r>
    </w:p>
    <w:p w:rsidR="00CD198A" w:rsidRDefault="0004023B">
      <w:pPr>
        <w:pStyle w:val="Heading5"/>
      </w:pPr>
      <w:bookmarkStart w:id="573" w:name="section_d17234d14de9436ea412186b42dd1a8b"/>
      <w:bookmarkStart w:id="574" w:name="_Toc190324620"/>
      <w:r>
        <w:t>Modifying Properties of a Folder Object</w:t>
      </w:r>
      <w:bookmarkEnd w:id="573"/>
      <w:bookmarkEnd w:id="574"/>
    </w:p>
    <w:p w:rsidR="00CD198A" w:rsidRDefault="0004023B">
      <w:r>
        <w:t xml:space="preserve">Modifying properties of the </w:t>
      </w:r>
      <w:hyperlink w:anchor="gt_0682daa7-c1b8-419b-8a32-6048833d0b72">
        <w:r>
          <w:rPr>
            <w:rStyle w:val="HyperlinkGreen"/>
            <w:b/>
          </w:rPr>
          <w:t>Folder object</w:t>
        </w:r>
      </w:hyperlink>
      <w:r>
        <w:t>. This refers to the adding, changing and deleting of properties to/from the Folder ob</w:t>
      </w:r>
      <w:r>
        <w:t xml:space="preserve">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Folder object (section </w:t>
            </w:r>
            <w:hyperlink w:anchor="Section_c4169b51ea4941029e8a8bc86ce6ff51" w:history="1">
              <w:r>
                <w:rPr>
                  <w:rStyle w:val="Hyperlink"/>
                </w:rPr>
                <w:t>2.5.2.2</w:t>
              </w:r>
            </w:hyperlink>
            <w:r>
              <w:t>).</w:t>
            </w:r>
          </w:p>
          <w:p w:rsidR="00CD198A" w:rsidRDefault="0004023B">
            <w:pPr>
              <w:pStyle w:val="TableBodyText"/>
            </w:pPr>
            <w:r>
              <w:t>See sections 2.6.2.3.2, 2.6.2.3.3 and 2.6.2.3.4, where applicable.</w:t>
            </w:r>
          </w:p>
          <w:p w:rsidR="00CD198A" w:rsidRDefault="0004023B">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 xml:space="preserve">Possible side effects: See sections 2.6.2.3.2, 2.6.2.3.3 and 2.6.2.3.4, </w:t>
      </w:r>
      <w:r>
        <w:t>where applicable.</w:t>
      </w:r>
    </w:p>
    <w:p w:rsidR="00CD198A" w:rsidRDefault="0004023B">
      <w:r>
        <w:t xml:space="preserve">Some Folder object properties are also duplicated in the hierarchy TC of the parent Folder object (See section </w:t>
      </w:r>
      <w:hyperlink w:anchor="Section_c08fb6cb2d9142e5b70df3e4f9781a2a" w:history="1">
        <w:r>
          <w:rPr>
            <w:rStyle w:val="Hyperlink"/>
          </w:rPr>
          <w:t>2.4.4.4.1</w:t>
        </w:r>
      </w:hyperlink>
      <w:r>
        <w:t>). Implementations MUST pay special attention to any prope</w:t>
      </w:r>
      <w:r>
        <w:t>rties that are duplicated elsewhere to make sure all instances of the properties are properly updated.</w:t>
      </w:r>
    </w:p>
    <w:p w:rsidR="00CD198A" w:rsidRDefault="0004023B">
      <w:r>
        <w:lastRenderedPageBreak/>
        <w:t xml:space="preserve">Special calculated properties exist that do not map directly to externally-published properties and therefore MUST be converted, calculated or otherwise </w:t>
      </w:r>
      <w:r>
        <w:t xml:space="preserve">translated before persisting to or retrieving from the PST. A list of such special properties is found in section </w:t>
      </w:r>
      <w:hyperlink w:anchor="Section_86dd69f78bef48f3abab671b54e00976" w:history="1">
        <w:r>
          <w:rPr>
            <w:rStyle w:val="Hyperlink"/>
          </w:rPr>
          <w:t>2.5</w:t>
        </w:r>
      </w:hyperlink>
      <w:r>
        <w:t>.</w:t>
      </w:r>
    </w:p>
    <w:p w:rsidR="00CD198A" w:rsidRDefault="0004023B">
      <w:pPr>
        <w:pStyle w:val="Heading5"/>
      </w:pPr>
      <w:bookmarkStart w:id="575" w:name="section_3860193e6079442bab3d875ec6eb805a"/>
      <w:bookmarkStart w:id="576" w:name="_Toc190324621"/>
      <w:r>
        <w:t>Adding a Sub-Folder Object</w:t>
      </w:r>
      <w:bookmarkEnd w:id="575"/>
      <w:bookmarkEnd w:id="576"/>
    </w:p>
    <w:p w:rsidR="00CD198A" w:rsidRDefault="0004023B">
      <w:r>
        <w:t>Adding a sub-</w:t>
      </w:r>
      <w:hyperlink w:anchor="gt_0682daa7-c1b8-419b-8a32-6048833d0b72">
        <w:r>
          <w:rPr>
            <w:rStyle w:val="HyperlinkGreen"/>
            <w:b/>
          </w:rPr>
          <w:t>Folder object</w:t>
        </w:r>
      </w:hyperlink>
      <w:r>
        <w:t xml:space="preserve"> to an existing Folder object. This involves creating a new Folder object, and then adding the new Folder object to the existing parent Folder object's hierarchy. Creating a Folder object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xml:space="preserve">) to the Hierarchy TC of the parent Folder </w:t>
      </w:r>
      <w:r>
        <w:t xml:space="preserve">object. Also, some of the properties in the parent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An existing parent Folder o</w:t>
            </w:r>
            <w:r>
              <w:t>bject (section 2.6.3.2.1).</w:t>
            </w:r>
          </w:p>
          <w:p w:rsidR="00CD198A" w:rsidRDefault="0004023B">
            <w:pPr>
              <w:pStyle w:val="TableBodyText"/>
            </w:pPr>
            <w:r>
              <w:t>See sections 2.6.3.2.1, 2.6.2.4.2.</w:t>
            </w:r>
          </w:p>
          <w:p w:rsidR="00CD198A" w:rsidRDefault="0004023B">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CD198A" w:rsidRDefault="0004023B">
            <w:pPr>
              <w:pStyle w:val="TableBodyText"/>
            </w:pPr>
            <w:r>
              <w:t xml:space="preserve">Parent </w:t>
            </w:r>
            <w:r>
              <w:t>properties MUST be updated to reflect new child Folder object (section 2.6.3.2.2).</w:t>
            </w:r>
          </w:p>
          <w:p w:rsidR="00CD198A" w:rsidRDefault="0004023B">
            <w:pPr>
              <w:pStyle w:val="TableBodyText"/>
            </w:pPr>
            <w:r>
              <w:t xml:space="preserve">MUST queue a properly-formatted SUD of type SUDT_FLD_ADD for the sub-Folder object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2.6.3.2.1, 2.6.2.4.2 and 2.6.3.2.2.</w:t>
      </w:r>
    </w:p>
    <w:p w:rsidR="00CD198A" w:rsidRDefault="0004023B">
      <w:pPr>
        <w:pStyle w:val="Heading5"/>
      </w:pPr>
      <w:bookmarkStart w:id="577" w:name="section_f2c7a242547e4a2a9008c305e0cb3ee9"/>
      <w:bookmarkStart w:id="578" w:name="_Toc190324622"/>
      <w:r>
        <w:t>Moving a Folder Object</w:t>
      </w:r>
      <w:bookmarkEnd w:id="577"/>
      <w:bookmarkEnd w:id="578"/>
    </w:p>
    <w:p w:rsidR="00CD198A" w:rsidRDefault="0004023B">
      <w:r>
        <w:t xml:space="preserve">Moving a </w:t>
      </w:r>
      <w:hyperlink w:anchor="gt_0682daa7-c1b8-419b-8a32-6048833d0b72">
        <w:r>
          <w:rPr>
            <w:rStyle w:val="HyperlinkGreen"/>
            <w:b/>
          </w:rPr>
          <w:t>Folder object</w:t>
        </w:r>
      </w:hyperlink>
      <w:r>
        <w:t xml:space="preserve"> refers to moving a child Folder object f</w:t>
      </w:r>
      <w:r>
        <w:t xml:space="preserve">rom its parent Folder object to another 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w:t>
      </w:r>
      <w:r>
        <w:t xml:space="preserve">Hierarchy TC (section </w:t>
      </w:r>
      <w:hyperlink w:anchor="Section_1a94f596d8404f66824eaf1024fb6944" w:history="1">
        <w:r>
          <w:rPr>
            <w:rStyle w:val="Hyperlink"/>
          </w:rPr>
          <w:t>2.6.2.4.2</w:t>
        </w:r>
      </w:hyperlink>
      <w:r>
        <w:t xml:space="preserve">). Also, some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Folder object (section </w:t>
            </w:r>
            <w:hyperlink w:anchor="Section_a5c8bcf8706d4db2afc41f5cb239dc63" w:history="1">
              <w:r>
                <w:rPr>
                  <w:rStyle w:val="Hyperlink"/>
                </w:rPr>
                <w:t>2.6.3.2.1</w:t>
              </w:r>
            </w:hyperlink>
            <w:r>
              <w:t>).</w:t>
            </w:r>
          </w:p>
          <w:p w:rsidR="00CD198A" w:rsidRDefault="0004023B">
            <w:pPr>
              <w:pStyle w:val="TableBodyText"/>
            </w:pPr>
            <w:r>
              <w:t>An existing new parent Folder object (section 2.6.3.2.1).</w:t>
            </w:r>
          </w:p>
          <w:p w:rsidR="00CD198A" w:rsidRDefault="0004023B">
            <w:pPr>
              <w:pStyle w:val="TableBodyText"/>
            </w:pPr>
            <w:r>
              <w:t>See sections 2.6.2.4.7, 2.6.2.4.2.</w:t>
            </w:r>
          </w:p>
          <w:p w:rsidR="00CD198A" w:rsidRDefault="0004023B">
            <w:pPr>
              <w:pStyle w:val="TableBodyText"/>
            </w:pPr>
            <w:r>
              <w:rPr>
                <w:b/>
              </w:rPr>
              <w:t>nidParent</w:t>
            </w:r>
            <w:r>
              <w:t xml:space="preserve"> of the moved Folder object's NBT entry MUST be set to the NID of the new parent Folder object (section </w:t>
            </w:r>
            <w:hyperlink w:anchor="Section_28fb21160998448598449711b95603ba" w:history="1">
              <w:r>
                <w:rPr>
                  <w:rStyle w:val="Hyperlink"/>
                </w:rPr>
                <w:t>2.2.2.7.7.4</w:t>
              </w:r>
            </w:hyperlink>
            <w:r>
              <w:t>).</w:t>
            </w:r>
          </w:p>
          <w:p w:rsidR="00CD198A" w:rsidRDefault="0004023B">
            <w:pPr>
              <w:pStyle w:val="TableBodyText"/>
            </w:pPr>
            <w:r>
              <w:t>Old and new parent Folder object properties MUST be updated according</w:t>
            </w:r>
            <w:r>
              <w:t>ly (section 2.6.3.2.2).</w:t>
            </w:r>
          </w:p>
          <w:p w:rsidR="00CD198A" w:rsidRDefault="0004023B">
            <w:pPr>
              <w:pStyle w:val="TableBodyText"/>
            </w:pPr>
            <w:r>
              <w:t xml:space="preserve">MUST queue a properly-formatted SUD of type SUDT_FLD_MOV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2.6.3.2.1, 2.</w:t>
      </w:r>
      <w:r>
        <w:t>6.2.4.7, 2.6.2.4.2 and 2.6.3.2.2.</w:t>
      </w:r>
    </w:p>
    <w:p w:rsidR="00CD198A" w:rsidRDefault="0004023B">
      <w:pPr>
        <w:pStyle w:val="Heading5"/>
      </w:pPr>
      <w:bookmarkStart w:id="579" w:name="section_833a7f7b163f4309a3123efb6cdfee27"/>
      <w:bookmarkStart w:id="580" w:name="_Toc190324623"/>
      <w:r>
        <w:lastRenderedPageBreak/>
        <w:t>Copying a Folder Object</w:t>
      </w:r>
      <w:bookmarkEnd w:id="579"/>
      <w:bookmarkEnd w:id="580"/>
    </w:p>
    <w:p w:rsidR="00CD198A" w:rsidRDefault="0004023B">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w:t>
      </w:r>
      <w:r>
        <w:t xml:space="preserve">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followed by duplicating each of the 3 Folder object</w:t>
      </w:r>
      <w:r>
        <w:t xml:space="preserve"> TC nodes of the original Folder object to new top-level nodes for the new Folder object (section </w:t>
      </w:r>
      <w:hyperlink w:anchor="Section_9daacaf819b244caba66a6ce17cebbf4" w:history="1">
        <w:r>
          <w:rPr>
            <w:rStyle w:val="Hyperlink"/>
          </w:rPr>
          <w:t>2.6.1.2.4</w:t>
        </w:r>
      </w:hyperlink>
      <w:r>
        <w:t>). Also the new Folder object needs to be added to the existing target Folder object hier</w:t>
      </w:r>
      <w:r>
        <w:t xml:space="preserve">archy, which requires adding a new row (section </w:t>
      </w:r>
      <w:hyperlink w:anchor="Section_1a94f596d8404f66824eaf1024fb6944" w:history="1">
        <w:r>
          <w:rPr>
            <w:rStyle w:val="Hyperlink"/>
          </w:rPr>
          <w:t>2.6.2.4.2</w:t>
        </w:r>
      </w:hyperlink>
      <w:r>
        <w:t>) to the Hierarchy TC of the target Folder object. Also, some of the properties in the target Folder object (for example folder count) need</w:t>
      </w:r>
      <w:r>
        <w:t xml:space="preserve">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Folder object (section </w:t>
            </w:r>
            <w:hyperlink w:anchor="Section_a5c8bcf8706d4db2afc41f5cb239dc63" w:history="1">
              <w:r>
                <w:rPr>
                  <w:rStyle w:val="Hyperlink"/>
                </w:rPr>
                <w:t>2.6.3.2.1</w:t>
              </w:r>
            </w:hyperlink>
            <w:r>
              <w:t>).</w:t>
            </w:r>
          </w:p>
          <w:p w:rsidR="00CD198A" w:rsidRDefault="0004023B">
            <w:pPr>
              <w:pStyle w:val="TableBodyText"/>
            </w:pPr>
            <w:r>
              <w:t>An existing target Folder object (section 2.6.3.2.1).</w:t>
            </w:r>
          </w:p>
          <w:p w:rsidR="00CD198A" w:rsidRDefault="0004023B">
            <w:pPr>
              <w:pStyle w:val="TableBodyText"/>
            </w:pPr>
            <w:r>
              <w:t>See sections 2.6.2.3.1, 2.6.2.3.2, 2.6.1.2.4 and 2.6.2.4.2.</w:t>
            </w:r>
          </w:p>
          <w:p w:rsidR="00CD198A" w:rsidRDefault="0004023B">
            <w:pPr>
              <w:pStyle w:val="TableBodyText"/>
            </w:pPr>
            <w:r>
              <w:t xml:space="preserve">See minimal set of required Folder object PC properties in </w:t>
            </w:r>
            <w:hyperlink w:anchor="Section_ec5b8b408b31461288c8510745f7ae80" w:history="1">
              <w:r>
                <w:rPr>
                  <w:rStyle w:val="Hyperlink"/>
                </w:rPr>
                <w:t>2.4.4.1.1</w:t>
              </w:r>
            </w:hyperlink>
            <w:r>
              <w:t>.</w:t>
            </w:r>
          </w:p>
          <w:p w:rsidR="00CD198A" w:rsidRDefault="0004023B">
            <w:pPr>
              <w:pStyle w:val="TableBodyText"/>
            </w:pPr>
            <w:r>
              <w:rPr>
                <w:b/>
              </w:rPr>
              <w:t>nidParent</w:t>
            </w:r>
            <w:r>
              <w:t xml:space="preserve"> of</w:t>
            </w:r>
            <w:r>
              <w:t xml:space="preserve"> the new Folder object PC's NBT entry MUST be set to the NID of the target Folder object (section </w:t>
            </w:r>
            <w:hyperlink w:anchor="Section_28fb21160998448598449711b95603ba" w:history="1">
              <w:r>
                <w:rPr>
                  <w:rStyle w:val="Hyperlink"/>
                </w:rPr>
                <w:t>2.2.2.7.7.4</w:t>
              </w:r>
            </w:hyperlink>
            <w:r>
              <w:t>).</w:t>
            </w:r>
          </w:p>
          <w:p w:rsidR="00CD198A" w:rsidRDefault="0004023B">
            <w:pPr>
              <w:pStyle w:val="TableBodyText"/>
            </w:pPr>
            <w:r>
              <w:t>Target Folder object properties MUST be updated accordingly (section 2.6.3.2.2).</w:t>
            </w:r>
          </w:p>
          <w:p w:rsidR="00CD198A" w:rsidRDefault="0004023B">
            <w:pPr>
              <w:pStyle w:val="TableBodyText"/>
            </w:pPr>
            <w:r>
              <w:t>MUS</w:t>
            </w:r>
            <w:r>
              <w:t xml:space="preserve">T queue a properly-formatted SUD of type SUDT_FLD_ADD for the copied Folder object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 xml:space="preserve">Possible side effects: See sections 2.6.3.2.1, </w:t>
      </w:r>
      <w:r>
        <w:t>2.6.2.3.1, 2.6.2.3.2 2.6.1.2.4, 2.6.2.4.2, and 2.6.3.2.2.</w:t>
      </w:r>
    </w:p>
    <w:p w:rsidR="00CD198A" w:rsidRDefault="0004023B">
      <w:r>
        <w:t>The 3 TCs of the copied Folder object are single-instanced to the original Folder object, which allows the Folder object copying process to be efficient.</w:t>
      </w:r>
    </w:p>
    <w:p w:rsidR="00CD198A" w:rsidRDefault="0004023B">
      <w:pPr>
        <w:pStyle w:val="Heading5"/>
      </w:pPr>
      <w:bookmarkStart w:id="581" w:name="section_eaab935353fe448fa32fd45afd3c4b5d"/>
      <w:bookmarkStart w:id="582" w:name="_Toc190324624"/>
      <w:r>
        <w:t>Adding a Message Object</w:t>
      </w:r>
      <w:bookmarkEnd w:id="581"/>
      <w:bookmarkEnd w:id="582"/>
    </w:p>
    <w:p w:rsidR="00CD198A" w:rsidRDefault="0004023B">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This involves creating a new Message object and adding it as a new row to the Contents TC of the p</w:t>
      </w:r>
      <w:r>
        <w:t xml:space="preserve">arent Folder object (section </w:t>
      </w:r>
      <w:hyperlink w:anchor="Section_1a94f596d8404f66824eaf1024fb6944" w:history="1">
        <w:r>
          <w:rPr>
            <w:rStyle w:val="Hyperlink"/>
          </w:rPr>
          <w:t>2.6.2.4.2</w:t>
        </w:r>
      </w:hyperlink>
      <w:r>
        <w:t xml:space="preserve">). Updating the Message object count of the parent Folder object (section </w:t>
      </w:r>
      <w:hyperlink w:anchor="Section_b0848da7e670499d8f26ac82b3e83835" w:history="1">
        <w:r>
          <w:rPr>
            <w:rStyle w:val="Hyperlink"/>
          </w:rPr>
          <w:t>2.6.2.3.3</w:t>
        </w:r>
      </w:hyperlink>
      <w:r>
        <w:t xml:space="preserve">), which can have cascading effects to the parent-parent Hierarchy TC as well. Creating a Message object involves creating a new Message object PC (section </w:t>
      </w:r>
      <w:hyperlink w:anchor="Section_1e645de02291457d8e3b3ae415a481ce" w:history="1">
        <w:r>
          <w:rPr>
            <w:rStyle w:val="Hyperlink"/>
          </w:rPr>
          <w:t>2.6.2.3.1</w:t>
        </w:r>
      </w:hyperlink>
      <w:r>
        <w:t>), populating it with a minimal</w:t>
      </w:r>
      <w:r>
        <w:t xml:space="preserve">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Folder object (section </w:t>
            </w:r>
            <w:hyperlink w:anchor="Section_a5c8bcf8706d4db2afc41f5cb239dc63" w:history="1">
              <w:r>
                <w:rPr>
                  <w:rStyle w:val="Hyperlink"/>
                </w:rPr>
                <w:t>2.6.3.2.1</w:t>
              </w:r>
            </w:hyperlink>
            <w:r>
              <w:t>).</w:t>
            </w:r>
          </w:p>
          <w:p w:rsidR="00CD198A" w:rsidRDefault="0004023B">
            <w:pPr>
              <w:pStyle w:val="TableBodyText"/>
            </w:pPr>
            <w:r>
              <w:t>See sections 2.6.1.2.2, 2.6.2.3.1, 2.6.2.3.2, 2.6.2.</w:t>
            </w:r>
            <w:r>
              <w:t>3.3, 2.6.2.4.1 and 2.6.2.4.2.</w:t>
            </w:r>
          </w:p>
          <w:p w:rsidR="00CD198A" w:rsidRDefault="0004023B">
            <w:pPr>
              <w:pStyle w:val="TableBodyText"/>
            </w:pPr>
            <w:r>
              <w:t xml:space="preserve">See minimal set of required properties in section </w:t>
            </w:r>
            <w:hyperlink w:anchor="Section_6a967f44cec3403d91007313656cc65c" w:history="1">
              <w:r>
                <w:rPr>
                  <w:rStyle w:val="Hyperlink"/>
                </w:rPr>
                <w:t>2.4.5.1.1</w:t>
              </w:r>
            </w:hyperlink>
            <w:r>
              <w:t>.</w:t>
            </w:r>
          </w:p>
          <w:p w:rsidR="00CD198A" w:rsidRDefault="0004023B">
            <w:pPr>
              <w:pStyle w:val="TableBodyText"/>
            </w:pPr>
            <w:r>
              <w:t xml:space="preserve">See minimal set of required columns for the Contents TC in </w:t>
            </w:r>
            <w:hyperlink w:anchor="Section_f58e1ea9b592408db89e53fd4cd6024b" w:history="1">
              <w:r>
                <w:rPr>
                  <w:rStyle w:val="Hyperlink"/>
                </w:rPr>
                <w:t>2.4.4.5.1</w:t>
              </w:r>
            </w:hyperlink>
            <w:r>
              <w:t>.</w:t>
            </w:r>
          </w:p>
          <w:p w:rsidR="00CD198A" w:rsidRDefault="0004023B">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D198A" w:rsidRDefault="0004023B">
            <w:pPr>
              <w:pStyle w:val="TableBodyText"/>
            </w:pPr>
            <w:r>
              <w:t>Parent Folder object properties MUST be updated accordingly.</w:t>
            </w:r>
          </w:p>
          <w:p w:rsidR="00CD198A" w:rsidRDefault="0004023B">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lastRenderedPageBreak/>
        <w:t>Possible side effects: See sections 2.6.3.2.1, 2.6.1.2.2, 2.6.2.3.1, 2.6.</w:t>
      </w:r>
      <w:r>
        <w:t>2.3.2, 2.6.2.3.3, 2.6.2.4.1 and 2.6.2.4.2.</w:t>
      </w:r>
    </w:p>
    <w:p w:rsidR="00CD198A" w:rsidRDefault="0004023B">
      <w:pPr>
        <w:pStyle w:val="Heading5"/>
      </w:pPr>
      <w:bookmarkStart w:id="583" w:name="section_f4d3acbb413d49b2a58bfe152fe0062b"/>
      <w:bookmarkStart w:id="584" w:name="_Toc190324625"/>
      <w:r>
        <w:t>Copying a Message Object</w:t>
      </w:r>
      <w:bookmarkEnd w:id="583"/>
      <w:bookmarkEnd w:id="584"/>
    </w:p>
    <w:p w:rsidR="00CD198A" w:rsidRDefault="0004023B">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w:t>
      </w:r>
      <w:r>
        <w:t xml:space="preserve">r Folder object. To use single-instancing, this involves duplicating the Message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xml:space="preserve">). Some properties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w:t>
            </w:r>
            <w:r>
              <w:t>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Message object (section </w:t>
            </w:r>
            <w:hyperlink w:anchor="Section_eaab935353fe448fa32fd45afd3c4b5d" w:history="1">
              <w:r>
                <w:rPr>
                  <w:rStyle w:val="Hyperlink"/>
                </w:rPr>
                <w:t>2.6.3.2.6</w:t>
              </w:r>
            </w:hyperlink>
            <w:r>
              <w:t>).</w:t>
            </w:r>
          </w:p>
          <w:p w:rsidR="00CD198A" w:rsidRDefault="0004023B">
            <w:pPr>
              <w:pStyle w:val="TableBodyText"/>
            </w:pPr>
            <w:r>
              <w:t xml:space="preserve">An existing target Folder object (section </w:t>
            </w:r>
            <w:hyperlink w:anchor="Section_a5c8bcf8706d4db2afc41f5cb239dc63" w:history="1">
              <w:r>
                <w:rPr>
                  <w:rStyle w:val="Hyperlink"/>
                </w:rPr>
                <w:t>2.6.3.2.1</w:t>
              </w:r>
            </w:hyperlink>
            <w:r>
              <w:t>).</w:t>
            </w:r>
          </w:p>
          <w:p w:rsidR="00CD198A" w:rsidRDefault="0004023B">
            <w:pPr>
              <w:pStyle w:val="TableBodyText"/>
            </w:pPr>
            <w:r>
              <w:t>See sections 2.6.1.2.4, 2.6.2.3.2, and 2.6.2.4.2.</w:t>
            </w:r>
          </w:p>
          <w:p w:rsidR="00CD198A" w:rsidRDefault="0004023B">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D198A" w:rsidRDefault="0004023B">
            <w:pPr>
              <w:pStyle w:val="TableBodyText"/>
            </w:pPr>
            <w:r>
              <w:rPr>
                <w:b/>
              </w:rPr>
              <w:t>nidParent</w:t>
            </w:r>
            <w:r>
              <w:t xml:space="preserve"> of the copied Message object's NBT entry MUST be set to th</w:t>
            </w:r>
            <w:r>
              <w:t xml:space="preserve">e NID of the target Folder object (section </w:t>
            </w:r>
            <w:hyperlink w:anchor="Section_28fb21160998448598449711b95603ba" w:history="1">
              <w:r>
                <w:rPr>
                  <w:rStyle w:val="Hyperlink"/>
                </w:rPr>
                <w:t>2.2.2.7.7.4</w:t>
              </w:r>
            </w:hyperlink>
            <w:r>
              <w:t>).</w:t>
            </w:r>
          </w:p>
          <w:p w:rsidR="00CD198A" w:rsidRDefault="0004023B">
            <w:pPr>
              <w:pStyle w:val="TableBodyText"/>
            </w:pPr>
            <w:r>
              <w:t>Destination Folder object properties MUST be updated accordingly.</w:t>
            </w:r>
          </w:p>
          <w:p w:rsidR="00CD198A" w:rsidRDefault="0004023B">
            <w:pPr>
              <w:pStyle w:val="TableBodyText"/>
            </w:pPr>
            <w:r>
              <w:t>MUST queue a properly-formatted SUD of type SUDT_MSG_ADD for the copied M</w:t>
            </w:r>
            <w:r>
              <w:t xml:space="preserve">essage object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2.6.3.2.6, 2.6.3.2.1, 2.6.1.2.4, 2.6.2.3.2, and 2.6.2.4.2.</w:t>
      </w:r>
    </w:p>
    <w:p w:rsidR="00CD198A" w:rsidRDefault="0004023B">
      <w:pPr>
        <w:pStyle w:val="Heading5"/>
      </w:pPr>
      <w:bookmarkStart w:id="585" w:name="section_883276c828934fa7a83c02917b2b00a3"/>
      <w:bookmarkStart w:id="586" w:name="_Toc190324626"/>
      <w:r>
        <w:t>Moving a Message Objec</w:t>
      </w:r>
      <w:r>
        <w:t>t</w:t>
      </w:r>
      <w:bookmarkEnd w:id="585"/>
      <w:bookmarkEnd w:id="586"/>
    </w:p>
    <w:p w:rsidR="00CD198A" w:rsidRDefault="0004023B">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w:t>
      </w:r>
      <w:r>
        <w:t xml:space="preserve">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w:t>
      </w:r>
      <w:r>
        <w:t xml:space="preserve">es of both Folder object PCs (for example, message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Message object (section </w:t>
            </w:r>
            <w:hyperlink w:anchor="Section_eaab935353fe448fa32fd45afd3c4b5d" w:history="1">
              <w:r>
                <w:rPr>
                  <w:rStyle w:val="Hyperlink"/>
                </w:rPr>
                <w:t>2.6.3.2.6</w:t>
              </w:r>
            </w:hyperlink>
            <w:r>
              <w:t>).</w:t>
            </w:r>
          </w:p>
          <w:p w:rsidR="00CD198A" w:rsidRDefault="0004023B">
            <w:pPr>
              <w:pStyle w:val="TableBodyText"/>
            </w:pPr>
            <w:r>
              <w:t xml:space="preserve">An existing new parent Folder object (section </w:t>
            </w:r>
            <w:hyperlink w:anchor="Section_a5c8bcf8706d4db2afc41f5cb239dc63" w:history="1">
              <w:r>
                <w:rPr>
                  <w:rStyle w:val="Hyperlink"/>
                </w:rPr>
                <w:t>2.6.3.2.1</w:t>
              </w:r>
            </w:hyperlink>
            <w:r>
              <w:t>).</w:t>
            </w:r>
          </w:p>
          <w:p w:rsidR="00CD198A" w:rsidRDefault="0004023B">
            <w:pPr>
              <w:pStyle w:val="TableBodyText"/>
            </w:pPr>
            <w:r>
              <w:t>See sections 2.6.2.4.7, 2.6.2.4.2, and 2.6.3.2.2.</w:t>
            </w:r>
          </w:p>
          <w:p w:rsidR="00CD198A" w:rsidRDefault="0004023B">
            <w:pPr>
              <w:pStyle w:val="TableBodyText"/>
            </w:pPr>
            <w:r>
              <w:t>See minimal set of</w:t>
            </w:r>
            <w:r>
              <w:t xml:space="preserve"> required columns for the Contents TC in section </w:t>
            </w:r>
            <w:hyperlink w:anchor="Section_f58e1ea9b592408db89e53fd4cd6024b" w:history="1">
              <w:r>
                <w:rPr>
                  <w:rStyle w:val="Hyperlink"/>
                </w:rPr>
                <w:t>2.4.4.5.1</w:t>
              </w:r>
            </w:hyperlink>
            <w:r>
              <w:t>.</w:t>
            </w:r>
          </w:p>
          <w:p w:rsidR="00CD198A" w:rsidRDefault="0004023B">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CD198A" w:rsidRDefault="0004023B">
            <w:pPr>
              <w:pStyle w:val="TableBodyText"/>
            </w:pPr>
            <w:r>
              <w:t>Old and new parent Folder object properties MUST be updated accordingly.</w:t>
            </w:r>
          </w:p>
          <w:p w:rsidR="00CD198A" w:rsidRDefault="0004023B">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2.6.3.2.6, 2.6.3.2.1, 2.6.2.4.2, 2.6.2.4.7 and 2.6.3.2.2.</w:t>
      </w:r>
    </w:p>
    <w:p w:rsidR="00CD198A" w:rsidRDefault="0004023B">
      <w:pPr>
        <w:pStyle w:val="Heading5"/>
      </w:pPr>
      <w:bookmarkStart w:id="587" w:name="section_0464e2c7f9e343b585381989b5a29c6b"/>
      <w:bookmarkStart w:id="588" w:name="_Toc190324627"/>
      <w:r>
        <w:t>Deleting a Sub-Folder Object</w:t>
      </w:r>
      <w:bookmarkEnd w:id="587"/>
      <w:bookmarkEnd w:id="588"/>
    </w:p>
    <w:p w:rsidR="00CD198A" w:rsidRDefault="0004023B">
      <w:r>
        <w:lastRenderedPageBreak/>
        <w:t>Deleting a sub-</w:t>
      </w:r>
      <w:hyperlink w:anchor="gt_0682daa7-c1b8-419b-8a32-6048833d0b72">
        <w:r>
          <w:rPr>
            <w:rStyle w:val="HyperlinkGreen"/>
            <w:b/>
          </w:rPr>
          <w:t>Folder object</w:t>
        </w:r>
      </w:hyperlink>
      <w:r>
        <w:t xml:space="preserve"> from its parent Folder object. This involves deleting the sub-Folder object row from the Hierarchy TC of the parent Folder object (section </w:t>
      </w:r>
      <w:hyperlink w:anchor="Section_5a0450b561c34bb09837fd14a00040d2" w:history="1">
        <w:r>
          <w:rPr>
            <w:rStyle w:val="Hyperlink"/>
          </w:rPr>
          <w:t>2.6.2.4.7</w:t>
        </w:r>
      </w:hyperlink>
      <w:r>
        <w:t>), updating some properties (for e</w:t>
      </w:r>
      <w:r>
        <w:t xml:space="preserve">xample, folder count) of the parent Folder object (section </w:t>
      </w:r>
      <w:hyperlink w:anchor="Section_d17234d14de9436ea412186b42dd1a8b" w:history="1">
        <w:r>
          <w:rPr>
            <w:rStyle w:val="Hyperlink"/>
          </w:rPr>
          <w:t>2.6.3.2.2</w:t>
        </w:r>
      </w:hyperlink>
      <w:r>
        <w:t>), and deleting the sub-Folder object. Deleting the sub-Folder object means deleting the PC and three TCs associated with the su</w:t>
      </w:r>
      <w:r>
        <w:t xml:space="preserve">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Folder object (section </w:t>
            </w:r>
            <w:hyperlink w:anchor="Section_a5c8bcf8706d4db2afc41f5cb239dc63" w:history="1">
              <w:r>
                <w:rPr>
                  <w:rStyle w:val="Hyperlink"/>
                </w:rPr>
                <w:t>2.6.3.2.1</w:t>
              </w:r>
            </w:hyperlink>
            <w:r>
              <w:t>).</w:t>
            </w:r>
          </w:p>
          <w:p w:rsidR="00CD198A" w:rsidRDefault="0004023B">
            <w:pPr>
              <w:pStyle w:val="TableBodyText"/>
            </w:pPr>
            <w:r>
              <w:t>See sections 2.6.3.2.2, 2.6.2.3.5, 2.6.2.4.8 and 2.6.2.4.7.</w:t>
            </w:r>
          </w:p>
          <w:p w:rsidR="00CD198A" w:rsidRDefault="0004023B">
            <w:pPr>
              <w:pStyle w:val="TableBodyText"/>
            </w:pPr>
            <w:r>
              <w:t>Parent Folder object properties MUST be updated accordingly.</w:t>
            </w:r>
          </w:p>
          <w:p w:rsidR="00CD198A" w:rsidRDefault="0004023B">
            <w:pPr>
              <w:pStyle w:val="TableBodyText"/>
            </w:pPr>
            <w:r>
              <w:t>MUST queue a properly-formatted SUD of type SUDT_FLD_DEL to the S</w:t>
            </w:r>
            <w:r>
              <w:t xml:space="preserve">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2.6.3.2.1, 2.6.3.2.2, 2.6.2.3.5, 2.6.2.4.8 and 2.6.2.4.7.</w:t>
      </w:r>
    </w:p>
    <w:p w:rsidR="00CD198A" w:rsidRDefault="0004023B">
      <w:r>
        <w:t>Any Folder object</w:t>
      </w:r>
      <w:r>
        <w:t xml:space="preserve"> can be deleted by first looking up its parent, and then deleting the Folder object as a sub-Folder object of its parent. There is a ROOT Folder object in the PST that cannot be deleted; therefore, a parent Folder object MUST exist for any Folder object th</w:t>
      </w:r>
      <w:r>
        <w:t>at can be deleted.</w:t>
      </w:r>
    </w:p>
    <w:p w:rsidR="00CD198A" w:rsidRDefault="0004023B">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w:t>
      </w:r>
      <w:r>
        <w:t>bject itself can be deleted.</w:t>
      </w:r>
    </w:p>
    <w:p w:rsidR="00CD198A" w:rsidRDefault="0004023B">
      <w:pPr>
        <w:pStyle w:val="Heading5"/>
      </w:pPr>
      <w:bookmarkStart w:id="589" w:name="section_73da054bfea043a3be12ed8e6e024b4d"/>
      <w:bookmarkStart w:id="590" w:name="_Toc190324628"/>
      <w:r>
        <w:t>Deleting a Message Object</w:t>
      </w:r>
      <w:bookmarkEnd w:id="589"/>
      <w:bookmarkEnd w:id="590"/>
    </w:p>
    <w:p w:rsidR="00CD198A" w:rsidRDefault="0004023B">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This invol</w:t>
      </w:r>
      <w:r>
        <w:t xml:space="preserve">ves deleting the Message object row from the Contents TC of the parent Folder object (section </w:t>
      </w:r>
      <w:hyperlink w:anchor="Section_5a0450b561c34bb09837fd14a00040d2" w:history="1">
        <w:r>
          <w:rPr>
            <w:rStyle w:val="Hyperlink"/>
          </w:rPr>
          <w:t>2.6.2.4.7</w:t>
        </w:r>
      </w:hyperlink>
      <w:r>
        <w:t>), updating some properties (for example, message count) of the parent Folder object (section</w:t>
      </w:r>
      <w:r>
        <w:t xml:space="preserve"> </w:t>
      </w:r>
      <w:hyperlink w:anchor="Section_d17234d14de9436ea412186b42dd1a8b" w:history="1">
        <w:r>
          <w:rPr>
            <w:rStyle w:val="Hyperlink"/>
          </w:rPr>
          <w:t>2.6.3.2.2</w:t>
        </w:r>
      </w:hyperlink>
      <w:r>
        <w:t xml:space="preserve">), and deleting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An existing Message object</w:t>
            </w:r>
            <w:r>
              <w:t xml:space="preserve"> (section </w:t>
            </w:r>
            <w:hyperlink w:anchor="Section_eaab935353fe448fa32fd45afd3c4b5d" w:history="1">
              <w:r>
                <w:rPr>
                  <w:rStyle w:val="Hyperlink"/>
                </w:rPr>
                <w:t>2.6.3.2.6</w:t>
              </w:r>
            </w:hyperlink>
            <w:r>
              <w:t>).</w:t>
            </w:r>
          </w:p>
          <w:p w:rsidR="00CD198A" w:rsidRDefault="0004023B">
            <w:pPr>
              <w:pStyle w:val="TableBodyText"/>
            </w:pPr>
            <w:r>
              <w:t>See sections 2.6.3.2.2, 2.6.2.3.5, and 2.6.2.4.7.</w:t>
            </w:r>
          </w:p>
          <w:p w:rsidR="00CD198A" w:rsidRDefault="0004023B">
            <w:pPr>
              <w:pStyle w:val="TableBodyText"/>
            </w:pPr>
            <w:r>
              <w:t>Parent Folder object properties MUST be updated accordingly.</w:t>
            </w:r>
          </w:p>
          <w:p w:rsidR="00CD198A" w:rsidRDefault="0004023B">
            <w:pPr>
              <w:pStyle w:val="TableBodyText"/>
            </w:pPr>
            <w:r>
              <w:t>MUST queue a properly-formatted SUD of type SUDT_MSG_DEL to the</w:t>
            </w:r>
            <w:r>
              <w:t xml:space="preserv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 2.6.3.2.6, 2.6.3.2.2, 2.6.2.3.5 and 2.6.2.4.7.</w:t>
      </w:r>
    </w:p>
    <w:p w:rsidR="00CD198A" w:rsidRDefault="0004023B">
      <w:pPr>
        <w:pStyle w:val="Heading4"/>
      </w:pPr>
      <w:bookmarkStart w:id="591" w:name="section_240b922529074605a975ff93337f8cb8"/>
      <w:bookmarkStart w:id="592" w:name="_Toc190324629"/>
      <w:r>
        <w:t>Message Object Operations</w:t>
      </w:r>
      <w:bookmarkEnd w:id="591"/>
      <w:bookmarkEnd w:id="592"/>
    </w:p>
    <w:p w:rsidR="00CD198A" w:rsidRDefault="0004023B">
      <w:pPr>
        <w:pStyle w:val="Heading5"/>
      </w:pPr>
      <w:bookmarkStart w:id="593" w:name="section_987c27c1bf5b42aab864c152f918fa3c"/>
      <w:bookmarkStart w:id="594" w:name="_Toc190324630"/>
      <w:r>
        <w:t>Creating a Message Object</w:t>
      </w:r>
      <w:bookmarkEnd w:id="593"/>
      <w:bookmarkEnd w:id="594"/>
    </w:p>
    <w:p w:rsidR="00CD198A" w:rsidRDefault="0004023B">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CD198A" w:rsidRDefault="0004023B">
      <w:pPr>
        <w:pStyle w:val="Heading5"/>
      </w:pPr>
      <w:bookmarkStart w:id="595" w:name="section_bd155f0d2dd74f97960467a12fe39090"/>
      <w:bookmarkStart w:id="596" w:name="_Toc190324631"/>
      <w:r>
        <w:lastRenderedPageBreak/>
        <w:t>Modifying Properties of a Message Object</w:t>
      </w:r>
      <w:bookmarkEnd w:id="595"/>
      <w:bookmarkEnd w:id="596"/>
    </w:p>
    <w:p w:rsidR="00CD198A" w:rsidRDefault="0004023B">
      <w:r>
        <w:t xml:space="preserve">Modifying properties of a </w:t>
      </w:r>
      <w:hyperlink w:anchor="gt_b6c15d0c-d992-421d-ba96-99d3b63894cf">
        <w:r>
          <w:rPr>
            <w:rStyle w:val="HyperlinkGreen"/>
            <w:b/>
          </w:rPr>
          <w:t>Message object</w:t>
        </w:r>
      </w:hyperlink>
      <w:r>
        <w:t>. This refers to the adding, changing and deleting of properties to/from the Message obje</w:t>
      </w:r>
      <w:r>
        <w:t xml:space="preserv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w:t>
            </w:r>
            <w:r>
              <w:t>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Message object (section </w:t>
            </w:r>
            <w:hyperlink w:anchor="Section_eaab935353fe448fa32fd45afd3c4b5d" w:history="1">
              <w:r>
                <w:rPr>
                  <w:rStyle w:val="Hyperlink"/>
                </w:rPr>
                <w:t>2.6.3.2.6</w:t>
              </w:r>
            </w:hyperlink>
            <w:r>
              <w:t>).</w:t>
            </w:r>
          </w:p>
          <w:p w:rsidR="00CD198A" w:rsidRDefault="0004023B">
            <w:pPr>
              <w:pStyle w:val="TableBodyText"/>
            </w:pPr>
            <w:r>
              <w:t>See requirements for sections 2.6.2.3.2, 2.6.2.3.3 and 2.6.2.3.4, where applicable.</w:t>
            </w:r>
          </w:p>
          <w:p w:rsidR="00CD198A" w:rsidRDefault="0004023B">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CD198A" w:rsidRDefault="0004023B">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a properly-formatted SUD of type SUDT_MSG_ROW_MOD MUST also be queued.</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 xml:space="preserve">Possible side effects: See sections 2.6.3.2.6, 2.6.2.3.2, 2.6.2.3.3 and </w:t>
      </w:r>
      <w:r>
        <w:t>2.6.2.3.4, where applicable.</w:t>
      </w:r>
    </w:p>
    <w:p w:rsidR="00CD198A" w:rsidRDefault="0004023B">
      <w:r>
        <w:t xml:space="preserve">Some Message object properties are also duplicated in the Contents TC of the parent Folder object (section </w:t>
      </w:r>
      <w:hyperlink w:anchor="Section_f58e1ea9b592408db89e53fd4cd6024b" w:history="1">
        <w:r>
          <w:rPr>
            <w:rStyle w:val="Hyperlink"/>
          </w:rPr>
          <w:t>2.4.4.5.1</w:t>
        </w:r>
      </w:hyperlink>
      <w:r>
        <w:t>). Implementations MUST pay special attention to an</w:t>
      </w:r>
      <w:r>
        <w:t>y properties that are duplicated elsewhere to make sure all instances of the properties are properly updated.</w:t>
      </w:r>
    </w:p>
    <w:p w:rsidR="00CD198A" w:rsidRDefault="0004023B">
      <w:r>
        <w:t>Special calculated properties exist that do not map directly to externally-published properties and therefore MUST be converted, calculated or oth</w:t>
      </w:r>
      <w:r>
        <w:t xml:space="preserve">erwise translated before persisting to or retrieving from the PST. A list of such special properties is found in section </w:t>
      </w:r>
      <w:hyperlink w:anchor="Section_86dd69f78bef48f3abab671b54e00976" w:history="1">
        <w:r>
          <w:rPr>
            <w:rStyle w:val="Hyperlink"/>
          </w:rPr>
          <w:t>2.5</w:t>
        </w:r>
      </w:hyperlink>
      <w:r>
        <w:t>.</w:t>
      </w:r>
    </w:p>
    <w:p w:rsidR="00CD198A" w:rsidRDefault="0004023B">
      <w:pPr>
        <w:pStyle w:val="Heading5"/>
      </w:pPr>
      <w:bookmarkStart w:id="597" w:name="section_44f87949bf5f4aa9b0ec569029a0d286"/>
      <w:bookmarkStart w:id="598" w:name="_Toc190324632"/>
      <w:r>
        <w:t>Adding a Recipient</w:t>
      </w:r>
      <w:bookmarkEnd w:id="597"/>
      <w:bookmarkEnd w:id="598"/>
    </w:p>
    <w:p w:rsidR="00CD198A" w:rsidRDefault="0004023B">
      <w:r>
        <w:t xml:space="preserve">Adding a recipient to an existing </w:t>
      </w:r>
      <w:hyperlink w:anchor="gt_b6c15d0c-d992-421d-ba96-99d3b63894cf">
        <w:r>
          <w:rPr>
            <w:rStyle w:val="HyperlinkGreen"/>
            <w:b/>
          </w:rPr>
          <w:t>Message object</w:t>
        </w:r>
      </w:hyperlink>
      <w:r>
        <w:t xml:space="preserve">. This involves adding a row to the Recipient TC of the Message object (section </w:t>
      </w:r>
      <w:hyperlink w:anchor="Section_1a94f596d8404f66824eaf1024fb6944" w:history="1">
        <w:r>
          <w:rPr>
            <w:rStyle w:val="Hyperlink"/>
          </w:rPr>
          <w:t>2.6.2.4.2</w:t>
        </w:r>
      </w:hyperlink>
      <w:r>
        <w:t>), and updating some properties (for example, re</w:t>
      </w:r>
      <w:r>
        <w:t xml:space="preserv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Message object (section </w:t>
            </w:r>
            <w:hyperlink w:anchor="Section_eaab935353fe448fa32fd45afd3c4b5d" w:history="1">
              <w:r>
                <w:rPr>
                  <w:rStyle w:val="Hyperlink"/>
                </w:rPr>
                <w:t>2.6.3.2.6</w:t>
              </w:r>
            </w:hyperlink>
            <w:r>
              <w:t>).</w:t>
            </w:r>
          </w:p>
          <w:p w:rsidR="00CD198A" w:rsidRDefault="0004023B">
            <w:pPr>
              <w:pStyle w:val="TableBodyText"/>
            </w:pPr>
            <w:r>
              <w:t>See sections 2.6.3.3.2 and 2.6.2.4.2.</w:t>
            </w:r>
          </w:p>
          <w:p w:rsidR="00CD198A" w:rsidRDefault="0004023B">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D198A" w:rsidRDefault="0004023B">
            <w:pPr>
              <w:pStyle w:val="TableBodyText"/>
            </w:pPr>
            <w:r>
              <w:t>The Message object properties MUST be updated.</w:t>
            </w:r>
          </w:p>
          <w:p w:rsidR="00CD198A" w:rsidRDefault="0004023B">
            <w:pPr>
              <w:pStyle w:val="TableBodyText"/>
            </w:pPr>
            <w:r>
              <w:t>MUST queue a proper</w:t>
            </w:r>
            <w:r>
              <w:t xml:space="preserve">ly-formatted SUD of type SUDT_MSG_MOD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2.6.3.2.6, 2.6.3.3.2 and 2.6.2.4.2.</w:t>
      </w:r>
    </w:p>
    <w:p w:rsidR="00CD198A" w:rsidRDefault="0004023B">
      <w:pPr>
        <w:pStyle w:val="Heading5"/>
      </w:pPr>
      <w:bookmarkStart w:id="599" w:name="section_cbcf0844740f4fd083b6aac03f539135"/>
      <w:bookmarkStart w:id="600" w:name="_Toc190324633"/>
      <w:r>
        <w:t xml:space="preserve">Modifying Recipient </w:t>
      </w:r>
      <w:r>
        <w:t>Properties</w:t>
      </w:r>
      <w:bookmarkEnd w:id="599"/>
      <w:bookmarkEnd w:id="600"/>
    </w:p>
    <w:p w:rsidR="00CD198A" w:rsidRDefault="0004023B">
      <w:r>
        <w:t xml:space="preserve">Modifying the properties of an existing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2.6.2.4.5</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lastRenderedPageBreak/>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CD198A" w:rsidRDefault="0004023B">
            <w:pPr>
              <w:pStyle w:val="TableBodyText"/>
            </w:pPr>
            <w:r>
              <w:t>See section 2.6.2.4.3 and 2.6.2.4.5.</w:t>
            </w:r>
          </w:p>
          <w:p w:rsidR="00CD198A" w:rsidRDefault="0004023B">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rPr>
          <w:trHeight w:val="58"/>
        </w:trPr>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2.6.3.2.6, 2.6.2.4.3 and 2.6.2.4.5.</w:t>
      </w:r>
    </w:p>
    <w:p w:rsidR="00CD198A" w:rsidRDefault="0004023B">
      <w:pPr>
        <w:pStyle w:val="Heading5"/>
      </w:pPr>
      <w:bookmarkStart w:id="601" w:name="section_14d77d83bd424da8b9ce22b41c951c9d"/>
      <w:bookmarkStart w:id="602" w:name="_Toc190324634"/>
      <w:r>
        <w:t>Adding an Attachment Object</w:t>
      </w:r>
      <w:bookmarkEnd w:id="601"/>
      <w:bookmarkEnd w:id="602"/>
    </w:p>
    <w:p w:rsidR="00CD198A" w:rsidRDefault="0004023B">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w:t>
        </w:r>
        <w:r>
          <w:rPr>
            <w:rStyle w:val="Hyperlink"/>
          </w:rPr>
          <w:t>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w:t>
      </w:r>
      <w:r>
        <w:t xml:space="preserve">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Message object (section </w:t>
            </w:r>
            <w:hyperlink w:anchor="Section_eaab935353fe448fa32fd45afd3c4b5d" w:history="1">
              <w:r>
                <w:rPr>
                  <w:rStyle w:val="Hyperlink"/>
                </w:rPr>
                <w:t>2.6.3.2.6</w:t>
              </w:r>
            </w:hyperlink>
            <w:r>
              <w:t>).</w:t>
            </w:r>
          </w:p>
          <w:p w:rsidR="00CD198A" w:rsidRDefault="0004023B">
            <w:pPr>
              <w:pStyle w:val="TableBodyText"/>
            </w:pPr>
            <w:r>
              <w:t>See sections 2.6.1.2.2, 2.6.2.3.1, 2.6.3.3.2, 2.6.2.4.1 and 2.6.2.4.2.</w:t>
            </w:r>
          </w:p>
          <w:p w:rsidR="00CD198A" w:rsidRDefault="0004023B">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CD198A" w:rsidRDefault="0004023B">
            <w:pPr>
              <w:pStyle w:val="TableBodyText"/>
            </w:pPr>
            <w:r>
              <w:t xml:space="preserve">See minimal set of required properties for the Attachment object PC in section </w:t>
            </w:r>
            <w:hyperlink w:anchor="Section_37b3a8d1acde4759820d6febd7befba8" w:history="1">
              <w:r>
                <w:rPr>
                  <w:rStyle w:val="Hyperlink"/>
                </w:rPr>
                <w:t>2.4.6.2.1</w:t>
              </w:r>
            </w:hyperlink>
            <w:r>
              <w:t>.</w:t>
            </w:r>
          </w:p>
          <w:p w:rsidR="00CD198A" w:rsidRDefault="0004023B">
            <w:pPr>
              <w:pStyle w:val="TableBodyText"/>
            </w:pPr>
            <w:r>
              <w:t>The Message object properties MUST be updated.</w:t>
            </w:r>
          </w:p>
          <w:p w:rsidR="00CD198A" w:rsidRDefault="0004023B">
            <w:pPr>
              <w:pStyle w:val="TableBodyText"/>
            </w:pPr>
            <w:r>
              <w:t>MUST queue a properly-formatted SUD of type SUDT</w:t>
            </w:r>
            <w:r>
              <w:t xml:space="preserve">_MSG_MOD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2.6.3.2.6, 2.6.1.2.2, 2.6.2.3.1, 2.6.3.3.2, 2.6.2.4.1 and 2.6.2.4.2.</w:t>
      </w:r>
    </w:p>
    <w:p w:rsidR="00CD198A" w:rsidRDefault="0004023B">
      <w:r>
        <w:t>Attachment objects are optional and the Attachments TC is not created until the first Attachment object is added to a Message object.</w:t>
      </w:r>
    </w:p>
    <w:p w:rsidR="00CD198A" w:rsidRDefault="0004023B">
      <w:pPr>
        <w:pStyle w:val="Heading5"/>
      </w:pPr>
      <w:bookmarkStart w:id="603" w:name="section_40075070ace44d248720d089b6859d64"/>
      <w:bookmarkStart w:id="604" w:name="_Toc190324635"/>
      <w:r>
        <w:t>Modifying Properties of an Attachment Object</w:t>
      </w:r>
      <w:bookmarkEnd w:id="603"/>
      <w:bookmarkEnd w:id="604"/>
    </w:p>
    <w:p w:rsidR="00CD198A" w:rsidRDefault="0004023B">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Attachment object (section </w:t>
            </w:r>
            <w:hyperlink w:anchor="Section_14d77d83bd424da8b9ce22b41c951c9d" w:history="1">
              <w:r>
                <w:rPr>
                  <w:rStyle w:val="Hyperlink"/>
                </w:rPr>
                <w:t>2</w:t>
              </w:r>
              <w:r>
                <w:rPr>
                  <w:rStyle w:val="Hyperlink"/>
                </w:rPr>
                <w:t>.6.3.3.5</w:t>
              </w:r>
            </w:hyperlink>
            <w:r>
              <w:t>).</w:t>
            </w:r>
          </w:p>
          <w:p w:rsidR="00CD198A" w:rsidRDefault="0004023B">
            <w:pPr>
              <w:pStyle w:val="TableBodyText"/>
            </w:pPr>
            <w:r>
              <w:t>See sections 2.6.2.3.2, 2.6.2.3.3, and 2.6.2.3.4, where applicable.</w:t>
            </w:r>
          </w:p>
          <w:p w:rsidR="00CD198A" w:rsidRDefault="0004023B">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lastRenderedPageBreak/>
              <w:t>Optional</w:t>
            </w:r>
          </w:p>
        </w:tc>
        <w:tc>
          <w:tcPr>
            <w:tcW w:w="6938" w:type="dxa"/>
          </w:tcPr>
          <w:p w:rsidR="00CD198A" w:rsidRDefault="0004023B">
            <w:pPr>
              <w:pStyle w:val="TableBodyText"/>
            </w:pPr>
            <w:r>
              <w:t>None.</w:t>
            </w:r>
          </w:p>
        </w:tc>
      </w:tr>
    </w:tbl>
    <w:p w:rsidR="00CD198A" w:rsidRDefault="0004023B">
      <w:r>
        <w:t>Possible side effects: See sections 2.6.3.3.5, 2.6.2.3.2, 2.6.2.3.3, and 2.6.2.3.4, where applicable.</w:t>
      </w:r>
    </w:p>
    <w:p w:rsidR="00CD198A" w:rsidRDefault="0004023B">
      <w:r>
        <w:t xml:space="preserve">Some Attachment object properties are also duplicated in the Attachments TC (section </w:t>
      </w:r>
      <w:hyperlink w:anchor="Section_47c336f72d9b4f2291c75bb422aaebbb" w:history="1">
        <w:r>
          <w:rPr>
            <w:rStyle w:val="Hyperlink"/>
          </w:rPr>
          <w:t>2.</w:t>
        </w:r>
        <w:r>
          <w:rPr>
            <w:rStyle w:val="Hyperlink"/>
          </w:rPr>
          <w:t>4.6.1.1</w:t>
        </w:r>
      </w:hyperlink>
      <w:r>
        <w:t>). Implementations MUST pay special attention to any properties that are duplicated elsewhere to make sure all instances of the properties are properly updated.</w:t>
      </w:r>
    </w:p>
    <w:p w:rsidR="00CD198A" w:rsidRDefault="0004023B">
      <w:pPr>
        <w:pStyle w:val="Heading5"/>
      </w:pPr>
      <w:bookmarkStart w:id="605" w:name="section_d1aaa28c181b4074ab834ca3b12fe831"/>
      <w:bookmarkStart w:id="606" w:name="_Toc190324636"/>
      <w:r>
        <w:t>Deleting a Recipient</w:t>
      </w:r>
      <w:bookmarkEnd w:id="605"/>
      <w:bookmarkEnd w:id="606"/>
    </w:p>
    <w:p w:rsidR="00CD198A" w:rsidRDefault="0004023B">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xml:space="preserve">) and updating some properties (for </w:t>
      </w:r>
      <w:r>
        <w:t xml:space="preserve">example, recipient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Recipient (section </w:t>
            </w:r>
            <w:hyperlink w:anchor="Section_44f87949bf5f4aa9b0ec569029a0d286" w:history="1">
              <w:r>
                <w:rPr>
                  <w:rStyle w:val="Hyperlink"/>
                </w:rPr>
                <w:t>2.6.3.3.3</w:t>
              </w:r>
            </w:hyperlink>
            <w:r>
              <w:t>).</w:t>
            </w:r>
          </w:p>
          <w:p w:rsidR="00CD198A" w:rsidRDefault="0004023B">
            <w:pPr>
              <w:pStyle w:val="TableBodyText"/>
            </w:pPr>
            <w:r>
              <w:t>See sections 2.6.2.4.7 and 2.6.3.3.2.</w:t>
            </w:r>
          </w:p>
          <w:p w:rsidR="00CD198A" w:rsidRDefault="0004023B">
            <w:pPr>
              <w:pStyle w:val="TableBodyText"/>
            </w:pPr>
            <w:r>
              <w:t>The Message object properties MUST be updated.</w:t>
            </w:r>
          </w:p>
          <w:p w:rsidR="00CD198A" w:rsidRDefault="0004023B">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2.6.3.3.3, 2.6.3.3.2 and 2.6.2.4.7.</w:t>
      </w:r>
    </w:p>
    <w:p w:rsidR="00CD198A" w:rsidRDefault="0004023B">
      <w:pPr>
        <w:pStyle w:val="Heading5"/>
      </w:pPr>
      <w:bookmarkStart w:id="607" w:name="section_84ad2025ddae43fc8cc7d9b43dc498fd"/>
      <w:bookmarkStart w:id="608" w:name="_Toc190324637"/>
      <w:r>
        <w:t>Deleting an Attachment Object</w:t>
      </w:r>
      <w:bookmarkEnd w:id="607"/>
      <w:bookmarkEnd w:id="608"/>
    </w:p>
    <w:p w:rsidR="00CD198A" w:rsidRDefault="0004023B">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and its corres</w:t>
      </w:r>
      <w:r>
        <w:t xml:space="preserve">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Attachment object (section </w:t>
            </w:r>
            <w:hyperlink w:anchor="Section_14d77d83bd424da8b9ce22b41c951c9d" w:history="1">
              <w:r>
                <w:rPr>
                  <w:rStyle w:val="Hyperlink"/>
                </w:rPr>
                <w:t>2.6.3.3.5</w:t>
              </w:r>
            </w:hyperlink>
            <w:r>
              <w:t>).</w:t>
            </w:r>
          </w:p>
          <w:p w:rsidR="00CD198A" w:rsidRDefault="0004023B">
            <w:pPr>
              <w:pStyle w:val="TableBodyText"/>
            </w:pPr>
            <w:r>
              <w:t>See sections 2.6.3.3.2 and 2.6.2.4.7.</w:t>
            </w:r>
          </w:p>
          <w:p w:rsidR="00CD198A" w:rsidRDefault="0004023B">
            <w:pPr>
              <w:pStyle w:val="TableBodyText"/>
            </w:pPr>
            <w:r>
              <w:t>The Message object properties MUST be updated.</w:t>
            </w:r>
          </w:p>
          <w:p w:rsidR="00CD198A" w:rsidRDefault="0004023B">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2.6.3.3.5, 2.6.3.3.2 and 2.6.2.4.7.</w:t>
      </w:r>
    </w:p>
    <w:p w:rsidR="00CD198A" w:rsidRDefault="0004023B">
      <w:pPr>
        <w:pStyle w:val="Heading4"/>
      </w:pPr>
      <w:bookmarkStart w:id="609" w:name="section_b880497c764742b8a2bc873aae640229"/>
      <w:bookmarkStart w:id="610" w:name="_Toc190324638"/>
      <w:r>
        <w:t>Name-to-ID Map Operations</w:t>
      </w:r>
      <w:bookmarkEnd w:id="609"/>
      <w:bookmarkEnd w:id="610"/>
    </w:p>
    <w:p w:rsidR="00CD198A" w:rsidRDefault="0004023B">
      <w:pPr>
        <w:pStyle w:val="Heading5"/>
      </w:pPr>
      <w:bookmarkStart w:id="611" w:name="section_b38d17ec27fa44e5a62b8ef6049abdbc"/>
      <w:bookmarkStart w:id="612" w:name="_Toc190324639"/>
      <w:r>
        <w:t>Creating the Name-to-ID Map</w:t>
      </w:r>
      <w:bookmarkEnd w:id="611"/>
      <w:bookmarkEnd w:id="612"/>
    </w:p>
    <w:p w:rsidR="00CD198A" w:rsidRDefault="0004023B">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ListParagraph"/>
              <w:spacing w:after="0"/>
              <w:ind w:left="0"/>
              <w:rPr>
                <w:b/>
              </w:rPr>
            </w:pPr>
            <w:r>
              <w:rPr>
                <w:b/>
              </w:rP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See sections 2.6.2.3.1 and 2.6.2.3.2.</w:t>
            </w:r>
          </w:p>
          <w:p w:rsidR="00CD198A" w:rsidRDefault="0004023B">
            <w:pPr>
              <w:pStyle w:val="TableBodyText"/>
            </w:pPr>
            <w:r>
              <w:rPr>
                <w:b/>
              </w:rPr>
              <w:t>PidTagNameidBucketCount</w:t>
            </w:r>
            <w:r>
              <w:t xml:space="preserve"> MUST be added to the PC with a value of 251 (0xFB)</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2.6.2.3.1 and 2.6.2.3.2.</w:t>
      </w:r>
    </w:p>
    <w:p w:rsidR="00CD198A" w:rsidRDefault="0004023B">
      <w:r>
        <w:t>The Name-to-ID Map MUST exist.</w:t>
      </w:r>
    </w:p>
    <w:p w:rsidR="00CD198A" w:rsidRDefault="0004023B">
      <w:pPr>
        <w:pStyle w:val="Heading5"/>
      </w:pPr>
      <w:bookmarkStart w:id="613" w:name="section_bc5fc0cf43a54146b2663d137ac35158"/>
      <w:bookmarkStart w:id="614" w:name="_Toc190324640"/>
      <w:r>
        <w:t>Adding a Named Property</w:t>
      </w:r>
      <w:bookmarkEnd w:id="613"/>
      <w:bookmarkEnd w:id="614"/>
    </w:p>
    <w:p w:rsidR="00CD198A" w:rsidRDefault="0004023B">
      <w:r>
        <w:t xml:space="preserve">Adding a </w:t>
      </w:r>
      <w:hyperlink w:anchor="gt_e6245def-e67d-4ab2-8c7d-04863b1c1063">
        <w:r>
          <w:rPr>
            <w:rStyle w:val="HyperlinkGreen"/>
            <w:b/>
          </w:rPr>
          <w:t>named property</w:t>
        </w:r>
      </w:hyperlink>
      <w:r>
        <w:t xml:space="preserve"> to the Name-to-ID Map. This involves adding or modifyi</w:t>
      </w:r>
      <w:r>
        <w:t xml:space="preserve">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630" w:type="dxa"/>
          </w:tcPr>
          <w:p w:rsidR="00CD198A" w:rsidRDefault="0004023B">
            <w:pPr>
              <w:pStyle w:val="TableHeaderText"/>
            </w:pPr>
            <w:r>
              <w:t>Requirement level</w:t>
            </w:r>
          </w:p>
        </w:tc>
        <w:tc>
          <w:tcPr>
            <w:tcW w:w="6938" w:type="dxa"/>
          </w:tcPr>
          <w:p w:rsidR="00CD198A" w:rsidRDefault="0004023B">
            <w:pPr>
              <w:pStyle w:val="TableHeaderText"/>
              <w:spacing w:after="0"/>
              <w:ind w:left="-10"/>
            </w:pPr>
            <w:r>
              <w:t>Actions</w:t>
            </w:r>
          </w:p>
        </w:tc>
      </w:tr>
      <w:tr w:rsidR="00CD198A" w:rsidTr="00CD198A">
        <w:tc>
          <w:tcPr>
            <w:tcW w:w="1630" w:type="dxa"/>
          </w:tcPr>
          <w:p w:rsidR="00CD198A" w:rsidRDefault="0004023B">
            <w:pPr>
              <w:pStyle w:val="TableBodyText"/>
            </w:pPr>
            <w:r>
              <w:t>Required</w:t>
            </w:r>
          </w:p>
        </w:tc>
        <w:tc>
          <w:tcPr>
            <w:tcW w:w="6938" w:type="dxa"/>
          </w:tcPr>
          <w:p w:rsidR="00CD198A" w:rsidRDefault="0004023B">
            <w:pPr>
              <w:pStyle w:val="TableBodyText"/>
            </w:pPr>
            <w:r>
              <w:t xml:space="preserve">An existing Name-to-ID Map (section </w:t>
            </w:r>
            <w:hyperlink w:anchor="Section_b38d17ec27fa44e5a62b8ef6049abdbc" w:history="1">
              <w:r>
                <w:rPr>
                  <w:rStyle w:val="Hyperlink"/>
                </w:rPr>
                <w:t>2.6.3.4.1</w:t>
              </w:r>
            </w:hyperlink>
            <w:r>
              <w:t>).</w:t>
            </w:r>
          </w:p>
          <w:p w:rsidR="00CD198A" w:rsidRDefault="0004023B">
            <w:pPr>
              <w:pStyle w:val="TableBodyText"/>
            </w:pPr>
            <w:r>
              <w:t>See sections 2.6.2.3.2 and 2.6.2.3.3.</w:t>
            </w:r>
          </w:p>
        </w:tc>
      </w:tr>
      <w:tr w:rsidR="00CD198A" w:rsidTr="00CD198A">
        <w:tc>
          <w:tcPr>
            <w:tcW w:w="1630" w:type="dxa"/>
          </w:tcPr>
          <w:p w:rsidR="00CD198A" w:rsidRDefault="0004023B">
            <w:pPr>
              <w:pStyle w:val="TableBodyText"/>
            </w:pPr>
            <w:r>
              <w:t>Recommended</w:t>
            </w:r>
          </w:p>
        </w:tc>
        <w:tc>
          <w:tcPr>
            <w:tcW w:w="6938" w:type="dxa"/>
          </w:tcPr>
          <w:p w:rsidR="00CD198A" w:rsidRDefault="0004023B">
            <w:pPr>
              <w:pStyle w:val="TableBodyText"/>
            </w:pPr>
            <w:r>
              <w:t>None.</w:t>
            </w:r>
          </w:p>
        </w:tc>
      </w:tr>
      <w:tr w:rsidR="00CD198A" w:rsidTr="00CD198A">
        <w:tc>
          <w:tcPr>
            <w:tcW w:w="1630" w:type="dxa"/>
          </w:tcPr>
          <w:p w:rsidR="00CD198A" w:rsidRDefault="0004023B">
            <w:pPr>
              <w:pStyle w:val="TableBodyText"/>
            </w:pPr>
            <w:r>
              <w:t>Optional</w:t>
            </w:r>
          </w:p>
        </w:tc>
        <w:tc>
          <w:tcPr>
            <w:tcW w:w="6938" w:type="dxa"/>
          </w:tcPr>
          <w:p w:rsidR="00CD198A" w:rsidRDefault="0004023B">
            <w:pPr>
              <w:pStyle w:val="TableBodyText"/>
            </w:pPr>
            <w:r>
              <w:t>None.</w:t>
            </w:r>
          </w:p>
        </w:tc>
      </w:tr>
    </w:tbl>
    <w:p w:rsidR="00CD198A" w:rsidRDefault="0004023B">
      <w:r>
        <w:t>Possible side effects: See sections 2.6.3.4.1, 2.6.2.3.2 and 2.6.2.3.3.</w:t>
      </w:r>
    </w:p>
    <w:p w:rsidR="00CD198A" w:rsidRDefault="0004023B">
      <w:pPr>
        <w:pStyle w:val="Heading5"/>
      </w:pPr>
      <w:bookmarkStart w:id="615" w:name="section_612f3172b46d409f8b91792ebb1a171a"/>
      <w:bookmarkStart w:id="616" w:name="_Toc190324641"/>
      <w:r>
        <w:t>Deleting a Named Property</w:t>
      </w:r>
      <w:bookmarkEnd w:id="615"/>
      <w:bookmarkEnd w:id="616"/>
    </w:p>
    <w:p w:rsidR="00CD198A" w:rsidRDefault="0004023B">
      <w:r>
        <w:t xml:space="preserve">Deleting a </w:t>
      </w:r>
      <w:hyperlink w:anchor="gt_e6245def-e67d-4ab2-8c7d-04863b1c1063">
        <w:r>
          <w:rPr>
            <w:rStyle w:val="HyperlinkGreen"/>
            <w:b/>
          </w:rPr>
          <w:t>named property</w:t>
        </w:r>
      </w:hyperlink>
      <w:r>
        <w:t xml:space="preserve"> from the Name-to-ID Map.</w:t>
      </w:r>
    </w:p>
    <w:p w:rsidR="00CD198A" w:rsidRDefault="0004023B">
      <w:r>
        <w:t>Implementations SHOULD NOT remove named properties from the Name-to-ID Map.</w:t>
      </w:r>
    </w:p>
    <w:p w:rsidR="00CD198A" w:rsidRDefault="0004023B">
      <w:pPr>
        <w:pStyle w:val="Heading2"/>
      </w:pPr>
      <w:bookmarkStart w:id="617" w:name="section_2b64b7687a6540cc862f5109aa81c5c5"/>
      <w:bookmarkStart w:id="618" w:name="_Toc190324642"/>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w:instrText>
      </w:r>
      <w:r>
        <w:instrText xml:space="preserve">T requirements:structure" </w:instrText>
      </w:r>
      <w:r>
        <w:fldChar w:fldCharType="end"/>
      </w:r>
      <w:r>
        <w:fldChar w:fldCharType="begin"/>
      </w:r>
      <w:r>
        <w:instrText xml:space="preserve"> XE "Structures:minimum PST requirements" </w:instrText>
      </w:r>
      <w:r>
        <w:fldChar w:fldCharType="end"/>
      </w:r>
    </w:p>
    <w:p w:rsidR="00CD198A" w:rsidRDefault="0004023B">
      <w:r>
        <w:t xml:space="preserve">This section covers the specific requirement for a PST. While the previous sections have provided detailed technical requirements of how to create and maintain a structurally-correct </w:t>
      </w:r>
      <w:r>
        <w:t>PST file, the following sections cover the additional requirements on the actual contents of the PST.</w:t>
      </w:r>
    </w:p>
    <w:p w:rsidR="00CD198A" w:rsidRDefault="0004023B">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CD198A" w:rsidRDefault="0004023B">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CD198A" w:rsidRDefault="0004023B">
      <w:pPr>
        <w:pStyle w:val="Heading3"/>
      </w:pPr>
      <w:bookmarkStart w:id="619" w:name="section_661f992154ff4768b98c91954312af52"/>
      <w:bookmarkStart w:id="620" w:name="_Toc190324643"/>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w:instrText>
      </w:r>
      <w:r>
        <w:instrText xml:space="preserve">mandatory nodes" </w:instrText>
      </w:r>
      <w:r>
        <w:fldChar w:fldCharType="end"/>
      </w:r>
    </w:p>
    <w:p w:rsidR="00CD198A" w:rsidRDefault="0004023B">
      <w:r>
        <w:t>The following table lists the absolute minimum list of nodes that MUST be present in a PST. Implementations SHOULD consider the PST invalid if any of the nodes are missing or are incorrectly formed. The NIDs in bold are fixed NID values</w:t>
      </w:r>
      <w:r>
        <w:t>,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791" w:type="dxa"/>
          </w:tcPr>
          <w:p w:rsidR="00CD198A" w:rsidRDefault="0004023B">
            <w:pPr>
              <w:pStyle w:val="TableHeaderText"/>
              <w:spacing w:after="0"/>
            </w:pPr>
            <w:r>
              <w:t>NID</w:t>
            </w:r>
          </w:p>
        </w:tc>
        <w:tc>
          <w:tcPr>
            <w:tcW w:w="2970" w:type="dxa"/>
            <w:noWrap/>
            <w:hideMark/>
          </w:tcPr>
          <w:p w:rsidR="00CD198A" w:rsidRDefault="0004023B">
            <w:pPr>
              <w:pStyle w:val="TableHeaderText"/>
              <w:spacing w:after="0"/>
            </w:pPr>
            <w:r>
              <w:t>NID_TYPE</w:t>
            </w:r>
          </w:p>
        </w:tc>
        <w:tc>
          <w:tcPr>
            <w:tcW w:w="3093" w:type="dxa"/>
            <w:noWrap/>
            <w:hideMark/>
          </w:tcPr>
          <w:p w:rsidR="00CD198A" w:rsidRDefault="0004023B">
            <w:pPr>
              <w:pStyle w:val="TableHeaderText"/>
              <w:spacing w:after="0"/>
            </w:pPr>
            <w:r>
              <w:t>Special NID (if applicable)</w:t>
            </w:r>
          </w:p>
        </w:tc>
        <w:tc>
          <w:tcPr>
            <w:tcW w:w="810" w:type="dxa"/>
            <w:noWrap/>
            <w:hideMark/>
          </w:tcPr>
          <w:p w:rsidR="00CD198A" w:rsidRDefault="0004023B">
            <w:pPr>
              <w:pStyle w:val="TableHeaderText"/>
              <w:spacing w:after="0"/>
            </w:pPr>
            <w:r>
              <w:t>Object</w:t>
            </w:r>
          </w:p>
        </w:tc>
        <w:tc>
          <w:tcPr>
            <w:tcW w:w="1260" w:type="dxa"/>
            <w:noWrap/>
            <w:hideMark/>
          </w:tcPr>
          <w:p w:rsidR="00CD198A" w:rsidRDefault="0004023B">
            <w:pPr>
              <w:pStyle w:val="TableHeaderText"/>
              <w:spacing w:after="0"/>
            </w:pPr>
            <w:r>
              <w:t>Minimal state</w:t>
            </w:r>
          </w:p>
        </w:tc>
      </w:tr>
      <w:tr w:rsidR="00CD198A" w:rsidTr="00CD198A">
        <w:tc>
          <w:tcPr>
            <w:tcW w:w="791" w:type="dxa"/>
          </w:tcPr>
          <w:p w:rsidR="00CD198A" w:rsidRDefault="0004023B">
            <w:pPr>
              <w:pStyle w:val="TableBodyText"/>
              <w:spacing w:after="0"/>
            </w:pPr>
            <w:r>
              <w:t>0x0021</w:t>
            </w:r>
          </w:p>
        </w:tc>
        <w:tc>
          <w:tcPr>
            <w:tcW w:w="2970" w:type="dxa"/>
            <w:noWrap/>
            <w:hideMark/>
          </w:tcPr>
          <w:p w:rsidR="00CD198A" w:rsidRDefault="0004023B">
            <w:pPr>
              <w:pStyle w:val="TableBodyText"/>
              <w:spacing w:after="0"/>
            </w:pPr>
            <w:r>
              <w:t xml:space="preserve">NID_TYPE_INTERNAL </w:t>
            </w:r>
          </w:p>
        </w:tc>
        <w:tc>
          <w:tcPr>
            <w:tcW w:w="3093" w:type="dxa"/>
            <w:noWrap/>
            <w:hideMark/>
          </w:tcPr>
          <w:p w:rsidR="00CD198A" w:rsidRDefault="0004023B">
            <w:pPr>
              <w:pStyle w:val="TableBodyText"/>
              <w:spacing w:after="0"/>
            </w:pPr>
            <w:r>
              <w:t xml:space="preserve">NID_MESSAGE_STORE </w:t>
            </w:r>
          </w:p>
        </w:tc>
        <w:tc>
          <w:tcPr>
            <w:tcW w:w="810" w:type="dxa"/>
            <w:noWrap/>
            <w:hideMark/>
          </w:tcPr>
          <w:p w:rsidR="00CD198A" w:rsidRDefault="0004023B">
            <w:pPr>
              <w:pStyle w:val="TableBodyText"/>
              <w:spacing w:after="0"/>
            </w:pPr>
            <w:r>
              <w:t>PC</w:t>
            </w:r>
          </w:p>
        </w:tc>
        <w:tc>
          <w:tcPr>
            <w:tcW w:w="1260" w:type="dxa"/>
            <w:noWrap/>
            <w:hideMark/>
          </w:tcPr>
          <w:p w:rsidR="00CD198A" w:rsidRDefault="0004023B">
            <w:pPr>
              <w:pStyle w:val="TableBodyText"/>
              <w:spacing w:after="0"/>
            </w:pPr>
            <w:r>
              <w:t>Schema Props</w:t>
            </w:r>
          </w:p>
        </w:tc>
      </w:tr>
      <w:tr w:rsidR="00CD198A" w:rsidTr="00CD198A">
        <w:tc>
          <w:tcPr>
            <w:tcW w:w="791" w:type="dxa"/>
          </w:tcPr>
          <w:p w:rsidR="00CD198A" w:rsidRDefault="0004023B">
            <w:pPr>
              <w:pStyle w:val="TableBodyText"/>
              <w:spacing w:after="0"/>
            </w:pPr>
            <w:r>
              <w:t>0x0061</w:t>
            </w:r>
          </w:p>
        </w:tc>
        <w:tc>
          <w:tcPr>
            <w:tcW w:w="2970" w:type="dxa"/>
            <w:noWrap/>
            <w:hideMark/>
          </w:tcPr>
          <w:p w:rsidR="00CD198A" w:rsidRDefault="0004023B">
            <w:pPr>
              <w:pStyle w:val="TableBodyText"/>
              <w:spacing w:after="0"/>
            </w:pPr>
            <w:r>
              <w:t xml:space="preserve">NID_TYPE_INTERNAL </w:t>
            </w:r>
          </w:p>
        </w:tc>
        <w:tc>
          <w:tcPr>
            <w:tcW w:w="3093" w:type="dxa"/>
            <w:noWrap/>
            <w:hideMark/>
          </w:tcPr>
          <w:p w:rsidR="00CD198A" w:rsidRDefault="0004023B">
            <w:pPr>
              <w:pStyle w:val="TableBodyText"/>
              <w:spacing w:after="0"/>
            </w:pPr>
            <w:r>
              <w:t xml:space="preserve">NID_NAME_TO_ID_MAP </w:t>
            </w:r>
          </w:p>
        </w:tc>
        <w:tc>
          <w:tcPr>
            <w:tcW w:w="810" w:type="dxa"/>
            <w:noWrap/>
            <w:hideMark/>
          </w:tcPr>
          <w:p w:rsidR="00CD198A" w:rsidRDefault="0004023B">
            <w:pPr>
              <w:pStyle w:val="TableBodyText"/>
              <w:spacing w:after="0"/>
            </w:pPr>
            <w:r>
              <w:t>PC</w:t>
            </w:r>
          </w:p>
        </w:tc>
        <w:tc>
          <w:tcPr>
            <w:tcW w:w="1260" w:type="dxa"/>
            <w:noWrap/>
            <w:hideMark/>
          </w:tcPr>
          <w:p w:rsidR="00CD198A" w:rsidRDefault="0004023B">
            <w:pPr>
              <w:pStyle w:val="TableBodyText"/>
              <w:spacing w:after="0"/>
            </w:pPr>
            <w:r>
              <w:t>Empty</w:t>
            </w:r>
          </w:p>
        </w:tc>
      </w:tr>
      <w:tr w:rsidR="00CD198A" w:rsidTr="00CD198A">
        <w:tc>
          <w:tcPr>
            <w:tcW w:w="791" w:type="dxa"/>
          </w:tcPr>
          <w:p w:rsidR="00CD198A" w:rsidRDefault="0004023B">
            <w:pPr>
              <w:pStyle w:val="TableBodyText"/>
              <w:spacing w:after="0"/>
            </w:pPr>
            <w:r>
              <w:t>0x0122</w:t>
            </w:r>
          </w:p>
        </w:tc>
        <w:tc>
          <w:tcPr>
            <w:tcW w:w="2970" w:type="dxa"/>
            <w:noWrap/>
          </w:tcPr>
          <w:p w:rsidR="00CD198A" w:rsidRDefault="0004023B">
            <w:pPr>
              <w:pStyle w:val="TableBodyText"/>
              <w:spacing w:after="0"/>
            </w:pPr>
            <w:r>
              <w:t>NID_TYPE_NORMAL_FOLDER</w:t>
            </w:r>
          </w:p>
        </w:tc>
        <w:tc>
          <w:tcPr>
            <w:tcW w:w="3093" w:type="dxa"/>
            <w:noWrap/>
          </w:tcPr>
          <w:p w:rsidR="00CD198A" w:rsidRDefault="0004023B">
            <w:pPr>
              <w:pStyle w:val="TableBodyText"/>
              <w:spacing w:after="0"/>
            </w:pPr>
            <w:r>
              <w:t>NID_ROOT_FOLDER</w:t>
            </w:r>
          </w:p>
        </w:tc>
        <w:tc>
          <w:tcPr>
            <w:tcW w:w="810" w:type="dxa"/>
            <w:noWrap/>
          </w:tcPr>
          <w:p w:rsidR="00CD198A" w:rsidRDefault="0004023B">
            <w:pPr>
              <w:pStyle w:val="TableBodyText"/>
              <w:spacing w:after="0"/>
            </w:pPr>
            <w:r>
              <w:t>PC</w:t>
            </w:r>
          </w:p>
        </w:tc>
        <w:tc>
          <w:tcPr>
            <w:tcW w:w="1260" w:type="dxa"/>
            <w:noWrap/>
          </w:tcPr>
          <w:p w:rsidR="00CD198A" w:rsidRDefault="0004023B">
            <w:pPr>
              <w:pStyle w:val="TableBodyText"/>
              <w:spacing w:after="0"/>
            </w:pPr>
            <w:r>
              <w:t>Schema Props</w:t>
            </w:r>
          </w:p>
        </w:tc>
      </w:tr>
      <w:tr w:rsidR="00CD198A" w:rsidTr="00CD198A">
        <w:tc>
          <w:tcPr>
            <w:tcW w:w="791" w:type="dxa"/>
          </w:tcPr>
          <w:p w:rsidR="00CD198A" w:rsidRDefault="0004023B">
            <w:pPr>
              <w:pStyle w:val="TableBodyText"/>
              <w:spacing w:after="0"/>
            </w:pPr>
            <w:r>
              <w:t>0x012D</w:t>
            </w:r>
          </w:p>
        </w:tc>
        <w:tc>
          <w:tcPr>
            <w:tcW w:w="2970" w:type="dxa"/>
            <w:noWrap/>
          </w:tcPr>
          <w:p w:rsidR="00CD198A" w:rsidRDefault="0004023B">
            <w:pPr>
              <w:pStyle w:val="TableBodyText"/>
              <w:spacing w:after="0"/>
            </w:pPr>
            <w:r>
              <w:t>NID_TYPE_HIERARCHY_TABLE</w:t>
            </w:r>
          </w:p>
        </w:tc>
        <w:tc>
          <w:tcPr>
            <w:tcW w:w="3093" w:type="dxa"/>
            <w:noWrap/>
          </w:tcPr>
          <w:p w:rsidR="00CD198A" w:rsidRDefault="0004023B">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2 Rows</w:t>
            </w:r>
          </w:p>
        </w:tc>
      </w:tr>
      <w:tr w:rsidR="00CD198A" w:rsidTr="00CD198A">
        <w:tc>
          <w:tcPr>
            <w:tcW w:w="791" w:type="dxa"/>
          </w:tcPr>
          <w:p w:rsidR="00CD198A" w:rsidRDefault="0004023B">
            <w:pPr>
              <w:pStyle w:val="TableBodyText"/>
              <w:spacing w:after="0"/>
            </w:pPr>
            <w:r>
              <w:t>0x012E</w:t>
            </w:r>
          </w:p>
        </w:tc>
        <w:tc>
          <w:tcPr>
            <w:tcW w:w="2970" w:type="dxa"/>
            <w:noWrap/>
          </w:tcPr>
          <w:p w:rsidR="00CD198A" w:rsidRDefault="0004023B">
            <w:pPr>
              <w:pStyle w:val="TableBodyText"/>
              <w:spacing w:after="0"/>
            </w:pPr>
            <w:r>
              <w:t>NID_TYPE_CONTENTS_TABLE</w:t>
            </w:r>
          </w:p>
        </w:tc>
        <w:tc>
          <w:tcPr>
            <w:tcW w:w="3093" w:type="dxa"/>
            <w:noWrap/>
          </w:tcPr>
          <w:p w:rsidR="00CD198A" w:rsidRDefault="0004023B">
            <w:pPr>
              <w:pStyle w:val="TableBodyText"/>
              <w:spacing w:after="0"/>
            </w:pPr>
            <w:r>
              <w:t xml:space="preserve">&lt;Root </w:t>
            </w:r>
            <w:r>
              <w:t>Folder object&gt;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0x012F</w:t>
            </w:r>
          </w:p>
        </w:tc>
        <w:tc>
          <w:tcPr>
            <w:tcW w:w="2970" w:type="dxa"/>
            <w:noWrap/>
          </w:tcPr>
          <w:p w:rsidR="00CD198A" w:rsidRDefault="0004023B">
            <w:pPr>
              <w:pStyle w:val="TableBodyText"/>
              <w:spacing w:after="0"/>
            </w:pPr>
            <w:r>
              <w:t>NID_TYPE_ASSOC_CONTENTS_TABLE</w:t>
            </w:r>
          </w:p>
        </w:tc>
        <w:tc>
          <w:tcPr>
            <w:tcW w:w="3093" w:type="dxa"/>
            <w:noWrap/>
          </w:tcPr>
          <w:p w:rsidR="00CD198A" w:rsidRDefault="0004023B">
            <w:pPr>
              <w:pStyle w:val="TableBodyText"/>
              <w:spacing w:after="0"/>
            </w:pPr>
            <w:r>
              <w:t>&lt;Root Folder object&gt;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0x01E1</w:t>
            </w:r>
          </w:p>
        </w:tc>
        <w:tc>
          <w:tcPr>
            <w:tcW w:w="2970" w:type="dxa"/>
            <w:noWrap/>
            <w:hideMark/>
          </w:tcPr>
          <w:p w:rsidR="00CD198A" w:rsidRDefault="0004023B">
            <w:pPr>
              <w:pStyle w:val="TableBodyText"/>
              <w:spacing w:after="0"/>
            </w:pPr>
            <w:r>
              <w:t xml:space="preserve">NID_TYPE_INTERNAL </w:t>
            </w:r>
          </w:p>
        </w:tc>
        <w:tc>
          <w:tcPr>
            <w:tcW w:w="3093" w:type="dxa"/>
            <w:noWrap/>
            <w:hideMark/>
          </w:tcPr>
          <w:p w:rsidR="00CD198A" w:rsidRDefault="0004023B">
            <w:pPr>
              <w:pStyle w:val="TableBodyText"/>
              <w:spacing w:after="0"/>
            </w:pPr>
            <w:r>
              <w:t xml:space="preserve">NID_SEARCH_MANAGEMENT_QUEUE </w:t>
            </w:r>
          </w:p>
        </w:tc>
        <w:tc>
          <w:tcPr>
            <w:tcW w:w="810" w:type="dxa"/>
            <w:noWrap/>
            <w:hideMark/>
          </w:tcPr>
          <w:p w:rsidR="00CD198A" w:rsidRDefault="0004023B">
            <w:pPr>
              <w:pStyle w:val="TableBodyText"/>
              <w:spacing w:after="0"/>
            </w:pPr>
            <w:r>
              <w:t>node</w:t>
            </w:r>
          </w:p>
        </w:tc>
        <w:tc>
          <w:tcPr>
            <w:tcW w:w="1260" w:type="dxa"/>
            <w:noWrap/>
            <w:hideMark/>
          </w:tcPr>
          <w:p w:rsidR="00CD198A" w:rsidRDefault="0004023B">
            <w:pPr>
              <w:pStyle w:val="TableBodyText"/>
              <w:spacing w:after="0"/>
            </w:pPr>
            <w:r>
              <w:t>Empty</w:t>
            </w:r>
          </w:p>
        </w:tc>
      </w:tr>
      <w:tr w:rsidR="00CD198A" w:rsidTr="00CD198A">
        <w:tc>
          <w:tcPr>
            <w:tcW w:w="791" w:type="dxa"/>
          </w:tcPr>
          <w:p w:rsidR="00CD198A" w:rsidRDefault="0004023B">
            <w:pPr>
              <w:pStyle w:val="TableBodyText"/>
              <w:spacing w:after="0"/>
            </w:pPr>
            <w:r>
              <w:t>0x0201</w:t>
            </w:r>
          </w:p>
        </w:tc>
        <w:tc>
          <w:tcPr>
            <w:tcW w:w="2970" w:type="dxa"/>
            <w:noWrap/>
          </w:tcPr>
          <w:p w:rsidR="00CD198A" w:rsidRDefault="0004023B">
            <w:pPr>
              <w:pStyle w:val="TableBodyText"/>
              <w:spacing w:after="0"/>
            </w:pPr>
            <w:r>
              <w:t xml:space="preserve">NID_TYPE_INTERNAL </w:t>
            </w:r>
          </w:p>
        </w:tc>
        <w:tc>
          <w:tcPr>
            <w:tcW w:w="3093" w:type="dxa"/>
            <w:noWrap/>
          </w:tcPr>
          <w:p w:rsidR="00CD198A" w:rsidRDefault="0004023B">
            <w:pPr>
              <w:pStyle w:val="TableBodyText"/>
              <w:spacing w:after="0"/>
            </w:pPr>
            <w:r>
              <w:t>NID_SEARCH_ACTIVITY_LIST</w:t>
            </w:r>
          </w:p>
        </w:tc>
        <w:tc>
          <w:tcPr>
            <w:tcW w:w="810" w:type="dxa"/>
            <w:noWrap/>
          </w:tcPr>
          <w:p w:rsidR="00CD198A" w:rsidRDefault="0004023B">
            <w:pPr>
              <w:pStyle w:val="TableBodyText"/>
              <w:spacing w:after="0"/>
            </w:pPr>
            <w:r>
              <w:t>node</w:t>
            </w:r>
          </w:p>
        </w:tc>
        <w:tc>
          <w:tcPr>
            <w:tcW w:w="1260" w:type="dxa"/>
            <w:noWrap/>
          </w:tcPr>
          <w:p w:rsidR="00CD198A" w:rsidRDefault="0004023B">
            <w:pPr>
              <w:pStyle w:val="TableBodyText"/>
              <w:spacing w:after="0"/>
            </w:pPr>
            <w:r>
              <w:t>Empty</w:t>
            </w:r>
          </w:p>
        </w:tc>
      </w:tr>
      <w:tr w:rsidR="00CD198A" w:rsidTr="00CD198A">
        <w:tc>
          <w:tcPr>
            <w:tcW w:w="791" w:type="dxa"/>
          </w:tcPr>
          <w:p w:rsidR="00CD198A" w:rsidRDefault="0004023B">
            <w:pPr>
              <w:pStyle w:val="TableBodyText"/>
              <w:spacing w:after="0"/>
            </w:pPr>
            <w:r>
              <w:t>0x060D</w:t>
            </w:r>
          </w:p>
        </w:tc>
        <w:tc>
          <w:tcPr>
            <w:tcW w:w="2970" w:type="dxa"/>
            <w:noWrap/>
          </w:tcPr>
          <w:p w:rsidR="00CD198A" w:rsidRDefault="0004023B">
            <w:pPr>
              <w:pStyle w:val="TableBodyText"/>
              <w:spacing w:after="0"/>
            </w:pPr>
            <w:r>
              <w:t>NID_TYPE_HIERRCHY_TABLE</w:t>
            </w:r>
          </w:p>
        </w:tc>
        <w:tc>
          <w:tcPr>
            <w:tcW w:w="3093" w:type="dxa"/>
            <w:noWrap/>
          </w:tcPr>
          <w:p w:rsidR="00CD198A" w:rsidRDefault="0004023B">
            <w:pPr>
              <w:pStyle w:val="TableBodyText"/>
              <w:spacing w:after="0"/>
            </w:pPr>
            <w:r>
              <w:t>NID_HIERARCHY_TABLE_TEMPLATE</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0x060E</w:t>
            </w:r>
          </w:p>
        </w:tc>
        <w:tc>
          <w:tcPr>
            <w:tcW w:w="2970" w:type="dxa"/>
            <w:noWrap/>
          </w:tcPr>
          <w:p w:rsidR="00CD198A" w:rsidRDefault="0004023B">
            <w:pPr>
              <w:pStyle w:val="TableBodyText"/>
              <w:spacing w:after="0"/>
            </w:pPr>
            <w:r>
              <w:t>NID_TYPE_CONTENTS_TABLE</w:t>
            </w:r>
          </w:p>
        </w:tc>
        <w:tc>
          <w:tcPr>
            <w:tcW w:w="3093" w:type="dxa"/>
            <w:noWrap/>
          </w:tcPr>
          <w:p w:rsidR="00CD198A" w:rsidRDefault="0004023B">
            <w:pPr>
              <w:pStyle w:val="TableBodyText"/>
              <w:spacing w:after="0"/>
            </w:pPr>
            <w:r>
              <w:t>NID_CONTENTS_TABLE_TEMPLATE</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0x060F</w:t>
            </w:r>
          </w:p>
        </w:tc>
        <w:tc>
          <w:tcPr>
            <w:tcW w:w="2970" w:type="dxa"/>
            <w:noWrap/>
          </w:tcPr>
          <w:p w:rsidR="00CD198A" w:rsidRDefault="0004023B">
            <w:pPr>
              <w:pStyle w:val="TableBodyText"/>
              <w:spacing w:after="0"/>
            </w:pPr>
            <w:r>
              <w:t>NID_TYPE_ASSOC_CONTENTS_TABLE</w:t>
            </w:r>
          </w:p>
        </w:tc>
        <w:tc>
          <w:tcPr>
            <w:tcW w:w="3093" w:type="dxa"/>
            <w:noWrap/>
          </w:tcPr>
          <w:p w:rsidR="00CD198A" w:rsidRDefault="0004023B">
            <w:pPr>
              <w:pStyle w:val="TableBodyText"/>
              <w:spacing w:after="0"/>
            </w:pPr>
            <w:r>
              <w:t>NID_ASSOC_CONTENTS_TABLE_TEMPLATE</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0x0610</w:t>
            </w:r>
          </w:p>
        </w:tc>
        <w:tc>
          <w:tcPr>
            <w:tcW w:w="2970" w:type="dxa"/>
            <w:noWrap/>
          </w:tcPr>
          <w:p w:rsidR="00CD198A" w:rsidRDefault="0004023B">
            <w:pPr>
              <w:pStyle w:val="TableBodyText"/>
              <w:spacing w:after="0"/>
            </w:pPr>
            <w:r>
              <w:t>NID_TYPE_SEARCH_CONTENTS_TABLE</w:t>
            </w:r>
          </w:p>
        </w:tc>
        <w:tc>
          <w:tcPr>
            <w:tcW w:w="3093" w:type="dxa"/>
            <w:noWrap/>
          </w:tcPr>
          <w:p w:rsidR="00CD198A" w:rsidRDefault="0004023B">
            <w:pPr>
              <w:pStyle w:val="TableBodyText"/>
              <w:spacing w:after="0"/>
            </w:pPr>
            <w:r>
              <w:t>NID_SEARCH_CONTENTS_TABLE_TEMPLATE</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0x0692</w:t>
            </w:r>
          </w:p>
        </w:tc>
        <w:tc>
          <w:tcPr>
            <w:tcW w:w="2970" w:type="dxa"/>
            <w:noWrap/>
          </w:tcPr>
          <w:p w:rsidR="00CD198A" w:rsidRDefault="0004023B">
            <w:pPr>
              <w:pStyle w:val="TableBodyText"/>
              <w:spacing w:after="0"/>
            </w:pPr>
            <w:r>
              <w:t>NID_TYPE_RECIPIENT_TABLE</w:t>
            </w:r>
          </w:p>
        </w:tc>
        <w:tc>
          <w:tcPr>
            <w:tcW w:w="3093" w:type="dxa"/>
            <w:noWrap/>
          </w:tcPr>
          <w:p w:rsidR="00CD198A" w:rsidRDefault="0004023B">
            <w:pPr>
              <w:pStyle w:val="TableBodyText"/>
              <w:spacing w:after="0"/>
            </w:pPr>
            <w:r>
              <w:t>NID_RECIPIENT_TABLE</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0x0671</w:t>
            </w:r>
          </w:p>
        </w:tc>
        <w:tc>
          <w:tcPr>
            <w:tcW w:w="2970" w:type="dxa"/>
            <w:noWrap/>
          </w:tcPr>
          <w:p w:rsidR="00CD198A" w:rsidRDefault="0004023B">
            <w:pPr>
              <w:pStyle w:val="TableBodyText"/>
              <w:spacing w:after="0"/>
            </w:pPr>
            <w:r>
              <w:t>NID_TYPE_ATTACHMENT_TABLE</w:t>
            </w:r>
          </w:p>
        </w:tc>
        <w:tc>
          <w:tcPr>
            <w:tcW w:w="3093" w:type="dxa"/>
            <w:noWrap/>
          </w:tcPr>
          <w:p w:rsidR="00CD198A" w:rsidRDefault="0004023B">
            <w:pPr>
              <w:pStyle w:val="TableBodyText"/>
              <w:spacing w:after="0"/>
            </w:pPr>
            <w:r>
              <w:t>NID_ATTACHMENT_TABLE</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lastRenderedPageBreak/>
              <w:t>0x2223</w:t>
            </w:r>
          </w:p>
        </w:tc>
        <w:tc>
          <w:tcPr>
            <w:tcW w:w="2970" w:type="dxa"/>
            <w:noWrap/>
          </w:tcPr>
          <w:p w:rsidR="00CD198A" w:rsidRDefault="0004023B">
            <w:pPr>
              <w:pStyle w:val="TableBodyText"/>
              <w:spacing w:after="0"/>
            </w:pPr>
            <w:r>
              <w:t>NID_TYPE_SEARCH_FOLDER</w:t>
            </w:r>
          </w:p>
        </w:tc>
        <w:tc>
          <w:tcPr>
            <w:tcW w:w="3093" w:type="dxa"/>
            <w:noWrap/>
          </w:tcPr>
          <w:p w:rsidR="00CD198A" w:rsidRDefault="0004023B">
            <w:pPr>
              <w:pStyle w:val="TableBodyText"/>
              <w:spacing w:after="0"/>
            </w:pPr>
            <w:r>
              <w:t>&lt;</w:t>
            </w:r>
            <w:r>
              <w:t>Spam search Folder object&gt;</w:t>
            </w:r>
          </w:p>
        </w:tc>
        <w:tc>
          <w:tcPr>
            <w:tcW w:w="810" w:type="dxa"/>
            <w:noWrap/>
          </w:tcPr>
          <w:p w:rsidR="00CD198A" w:rsidRDefault="0004023B">
            <w:pPr>
              <w:pStyle w:val="TableBodyText"/>
              <w:spacing w:after="0"/>
            </w:pPr>
            <w:r>
              <w:t>PC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0x8022</w:t>
            </w:r>
          </w:p>
        </w:tc>
        <w:tc>
          <w:tcPr>
            <w:tcW w:w="2970" w:type="dxa"/>
            <w:noWrap/>
          </w:tcPr>
          <w:p w:rsidR="00CD198A" w:rsidRDefault="0004023B">
            <w:pPr>
              <w:pStyle w:val="TableBodyText"/>
              <w:spacing w:after="0"/>
            </w:pPr>
            <w:r>
              <w:t>NID_TYPE_NORMAL_FOLDER</w:t>
            </w:r>
          </w:p>
        </w:tc>
        <w:tc>
          <w:tcPr>
            <w:tcW w:w="3093" w:type="dxa"/>
            <w:noWrap/>
          </w:tcPr>
          <w:p w:rsidR="00CD198A" w:rsidRDefault="0004023B">
            <w:pPr>
              <w:pStyle w:val="TableBodyText"/>
              <w:spacing w:after="0"/>
            </w:pPr>
            <w:r>
              <w:t>&lt;IPM SuBTree&gt;</w:t>
            </w:r>
          </w:p>
        </w:tc>
        <w:tc>
          <w:tcPr>
            <w:tcW w:w="810" w:type="dxa"/>
            <w:noWrap/>
          </w:tcPr>
          <w:p w:rsidR="00CD198A" w:rsidRDefault="0004023B">
            <w:pPr>
              <w:pStyle w:val="TableBodyText"/>
              <w:spacing w:after="0"/>
            </w:pPr>
            <w:r>
              <w:t>PC</w:t>
            </w:r>
          </w:p>
        </w:tc>
        <w:tc>
          <w:tcPr>
            <w:tcW w:w="1260" w:type="dxa"/>
            <w:noWrap/>
          </w:tcPr>
          <w:p w:rsidR="00CD198A" w:rsidRDefault="0004023B">
            <w:pPr>
              <w:pStyle w:val="TableBodyText"/>
              <w:spacing w:after="0"/>
            </w:pPr>
            <w:r>
              <w:t>Schema Props</w:t>
            </w:r>
          </w:p>
        </w:tc>
      </w:tr>
      <w:tr w:rsidR="00CD198A" w:rsidTr="00CD198A">
        <w:tc>
          <w:tcPr>
            <w:tcW w:w="791" w:type="dxa"/>
          </w:tcPr>
          <w:p w:rsidR="00CD198A" w:rsidRDefault="0004023B">
            <w:pPr>
              <w:pStyle w:val="TableBodyText"/>
              <w:spacing w:after="0"/>
            </w:pPr>
            <w:r>
              <w:t>0x802D</w:t>
            </w:r>
          </w:p>
        </w:tc>
        <w:tc>
          <w:tcPr>
            <w:tcW w:w="2970" w:type="dxa"/>
            <w:noWrap/>
          </w:tcPr>
          <w:p w:rsidR="00CD198A" w:rsidRDefault="0004023B">
            <w:pPr>
              <w:pStyle w:val="TableBodyText"/>
              <w:spacing w:after="0"/>
            </w:pPr>
            <w:r>
              <w:t>NID_TYPE_HIERARCHY_TABLE</w:t>
            </w:r>
          </w:p>
        </w:tc>
        <w:tc>
          <w:tcPr>
            <w:tcW w:w="3093" w:type="dxa"/>
            <w:noWrap/>
          </w:tcPr>
          <w:p w:rsidR="00CD198A" w:rsidRDefault="0004023B">
            <w:pPr>
              <w:pStyle w:val="TableBodyText"/>
              <w:spacing w:after="0"/>
            </w:pPr>
            <w:r>
              <w:t>&lt;IPM SuBTree&gt;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2 Rows</w:t>
            </w:r>
          </w:p>
        </w:tc>
      </w:tr>
      <w:tr w:rsidR="00CD198A" w:rsidTr="00CD198A">
        <w:tc>
          <w:tcPr>
            <w:tcW w:w="791" w:type="dxa"/>
          </w:tcPr>
          <w:p w:rsidR="00CD198A" w:rsidRDefault="0004023B">
            <w:pPr>
              <w:pStyle w:val="TableBodyText"/>
              <w:spacing w:after="0"/>
            </w:pPr>
            <w:r>
              <w:t>0x802E</w:t>
            </w:r>
          </w:p>
        </w:tc>
        <w:tc>
          <w:tcPr>
            <w:tcW w:w="2970" w:type="dxa"/>
            <w:noWrap/>
          </w:tcPr>
          <w:p w:rsidR="00CD198A" w:rsidRDefault="0004023B">
            <w:pPr>
              <w:pStyle w:val="TableBodyText"/>
              <w:spacing w:after="0"/>
            </w:pPr>
            <w:r>
              <w:t>NID_TYPE_CONTENTS_TABLE</w:t>
            </w:r>
          </w:p>
        </w:tc>
        <w:tc>
          <w:tcPr>
            <w:tcW w:w="3093" w:type="dxa"/>
            <w:noWrap/>
          </w:tcPr>
          <w:p w:rsidR="00CD198A" w:rsidRDefault="0004023B">
            <w:pPr>
              <w:pStyle w:val="TableBodyText"/>
              <w:spacing w:after="0"/>
            </w:pPr>
            <w:r>
              <w:t>&lt;IPM SuBTree&gt;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0x802F</w:t>
            </w:r>
          </w:p>
        </w:tc>
        <w:tc>
          <w:tcPr>
            <w:tcW w:w="2970" w:type="dxa"/>
            <w:noWrap/>
          </w:tcPr>
          <w:p w:rsidR="00CD198A" w:rsidRDefault="0004023B">
            <w:pPr>
              <w:pStyle w:val="TableBodyText"/>
              <w:spacing w:after="0"/>
            </w:pPr>
            <w:r>
              <w:t>NID_TYPE_ASSOC_CONTENTS_TABLE</w:t>
            </w:r>
          </w:p>
        </w:tc>
        <w:tc>
          <w:tcPr>
            <w:tcW w:w="3093" w:type="dxa"/>
            <w:noWrap/>
          </w:tcPr>
          <w:p w:rsidR="00CD198A" w:rsidRDefault="0004023B">
            <w:pPr>
              <w:pStyle w:val="TableBodyText"/>
              <w:spacing w:after="0"/>
            </w:pPr>
            <w:r>
              <w:t>&lt;IPM SuBTree&gt;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0x8042</w:t>
            </w:r>
          </w:p>
        </w:tc>
        <w:tc>
          <w:tcPr>
            <w:tcW w:w="2970" w:type="dxa"/>
            <w:noWrap/>
          </w:tcPr>
          <w:p w:rsidR="00CD198A" w:rsidRDefault="0004023B">
            <w:pPr>
              <w:pStyle w:val="TableBodyText"/>
              <w:spacing w:after="0"/>
            </w:pPr>
            <w:r>
              <w:t>NID_TYPE_NORMAL_FOLDER</w:t>
            </w:r>
          </w:p>
        </w:tc>
        <w:tc>
          <w:tcPr>
            <w:tcW w:w="3093" w:type="dxa"/>
            <w:noWrap/>
          </w:tcPr>
          <w:p w:rsidR="00CD198A" w:rsidRDefault="0004023B">
            <w:pPr>
              <w:pStyle w:val="TableBodyText"/>
              <w:spacing w:after="0"/>
            </w:pPr>
            <w:r>
              <w:t>&lt;Search Folder objects&gt;</w:t>
            </w:r>
          </w:p>
        </w:tc>
        <w:tc>
          <w:tcPr>
            <w:tcW w:w="810" w:type="dxa"/>
            <w:noWrap/>
          </w:tcPr>
          <w:p w:rsidR="00CD198A" w:rsidRDefault="0004023B">
            <w:pPr>
              <w:pStyle w:val="TableBodyText"/>
              <w:spacing w:after="0"/>
            </w:pPr>
            <w:r>
              <w:t>PC</w:t>
            </w:r>
          </w:p>
        </w:tc>
        <w:tc>
          <w:tcPr>
            <w:tcW w:w="1260" w:type="dxa"/>
            <w:noWrap/>
          </w:tcPr>
          <w:p w:rsidR="00CD198A" w:rsidRDefault="0004023B">
            <w:pPr>
              <w:pStyle w:val="TableBodyText"/>
              <w:spacing w:after="0"/>
            </w:pPr>
            <w:r>
              <w:t>Schema Props</w:t>
            </w:r>
          </w:p>
        </w:tc>
      </w:tr>
      <w:tr w:rsidR="00CD198A" w:rsidTr="00CD198A">
        <w:tc>
          <w:tcPr>
            <w:tcW w:w="791" w:type="dxa"/>
          </w:tcPr>
          <w:p w:rsidR="00CD198A" w:rsidRDefault="0004023B">
            <w:pPr>
              <w:pStyle w:val="TableBodyText"/>
              <w:spacing w:after="0"/>
            </w:pPr>
            <w:r>
              <w:t>0x804D</w:t>
            </w:r>
          </w:p>
        </w:tc>
        <w:tc>
          <w:tcPr>
            <w:tcW w:w="2970" w:type="dxa"/>
            <w:noWrap/>
          </w:tcPr>
          <w:p w:rsidR="00CD198A" w:rsidRDefault="0004023B">
            <w:pPr>
              <w:pStyle w:val="TableBodyText"/>
              <w:spacing w:after="0"/>
            </w:pPr>
            <w:r>
              <w:t>NID_TYPE_HIERARCHY_TABLE</w:t>
            </w:r>
          </w:p>
        </w:tc>
        <w:tc>
          <w:tcPr>
            <w:tcW w:w="3093" w:type="dxa"/>
            <w:noWrap/>
          </w:tcPr>
          <w:p w:rsidR="00CD198A" w:rsidRDefault="0004023B">
            <w:pPr>
              <w:pStyle w:val="TableBodyText"/>
              <w:spacing w:after="0"/>
            </w:pPr>
            <w:r>
              <w:t>&lt;Search Folder objects&gt;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0x804E</w:t>
            </w:r>
          </w:p>
        </w:tc>
        <w:tc>
          <w:tcPr>
            <w:tcW w:w="2970" w:type="dxa"/>
            <w:noWrap/>
          </w:tcPr>
          <w:p w:rsidR="00CD198A" w:rsidRDefault="0004023B">
            <w:pPr>
              <w:pStyle w:val="TableBodyText"/>
              <w:spacing w:after="0"/>
            </w:pPr>
            <w:r>
              <w:t>NID_TYPE_CONTENTS_TABLE</w:t>
            </w:r>
          </w:p>
        </w:tc>
        <w:tc>
          <w:tcPr>
            <w:tcW w:w="3093" w:type="dxa"/>
            <w:noWrap/>
          </w:tcPr>
          <w:p w:rsidR="00CD198A" w:rsidRDefault="0004023B">
            <w:pPr>
              <w:pStyle w:val="TableBodyText"/>
              <w:spacing w:after="0"/>
            </w:pPr>
            <w:r>
              <w:t xml:space="preserve">&lt;Search </w:t>
            </w:r>
            <w:r>
              <w:t>Folder objects&gt;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0x804F</w:t>
            </w:r>
          </w:p>
        </w:tc>
        <w:tc>
          <w:tcPr>
            <w:tcW w:w="2970" w:type="dxa"/>
            <w:noWrap/>
          </w:tcPr>
          <w:p w:rsidR="00CD198A" w:rsidRDefault="0004023B">
            <w:pPr>
              <w:pStyle w:val="TableBodyText"/>
              <w:spacing w:after="0"/>
            </w:pPr>
            <w:r>
              <w:t>NID_TYPE_ASSOC_CONTENTS_TABLE</w:t>
            </w:r>
          </w:p>
        </w:tc>
        <w:tc>
          <w:tcPr>
            <w:tcW w:w="3093" w:type="dxa"/>
            <w:noWrap/>
          </w:tcPr>
          <w:p w:rsidR="00CD198A" w:rsidRDefault="0004023B">
            <w:pPr>
              <w:pStyle w:val="TableBodyText"/>
              <w:spacing w:after="0"/>
            </w:pPr>
            <w:r>
              <w:t>&lt;Search Folder objects&gt;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0x8062</w:t>
            </w:r>
          </w:p>
        </w:tc>
        <w:tc>
          <w:tcPr>
            <w:tcW w:w="2970" w:type="dxa"/>
            <w:noWrap/>
          </w:tcPr>
          <w:p w:rsidR="00CD198A" w:rsidRDefault="0004023B">
            <w:pPr>
              <w:pStyle w:val="TableBodyText"/>
              <w:spacing w:after="0"/>
            </w:pPr>
            <w:r>
              <w:t>NID_TYPE_NORMAL_FOLDER</w:t>
            </w:r>
          </w:p>
        </w:tc>
        <w:tc>
          <w:tcPr>
            <w:tcW w:w="3093" w:type="dxa"/>
            <w:noWrap/>
          </w:tcPr>
          <w:p w:rsidR="00CD198A" w:rsidRDefault="0004023B">
            <w:pPr>
              <w:pStyle w:val="TableBodyText"/>
              <w:spacing w:after="0"/>
            </w:pPr>
            <w:r>
              <w:t>&lt;Deleted Items&gt;</w:t>
            </w:r>
          </w:p>
        </w:tc>
        <w:tc>
          <w:tcPr>
            <w:tcW w:w="810" w:type="dxa"/>
            <w:noWrap/>
          </w:tcPr>
          <w:p w:rsidR="00CD198A" w:rsidRDefault="0004023B">
            <w:pPr>
              <w:pStyle w:val="TableBodyText"/>
              <w:spacing w:after="0"/>
            </w:pPr>
            <w:r>
              <w:t>PC</w:t>
            </w:r>
          </w:p>
        </w:tc>
        <w:tc>
          <w:tcPr>
            <w:tcW w:w="1260" w:type="dxa"/>
            <w:noWrap/>
          </w:tcPr>
          <w:p w:rsidR="00CD198A" w:rsidRDefault="0004023B">
            <w:pPr>
              <w:pStyle w:val="TableBodyText"/>
              <w:spacing w:after="0"/>
            </w:pPr>
            <w:r>
              <w:t>Schema Props</w:t>
            </w:r>
          </w:p>
        </w:tc>
      </w:tr>
      <w:tr w:rsidR="00CD198A" w:rsidTr="00CD198A">
        <w:tc>
          <w:tcPr>
            <w:tcW w:w="791" w:type="dxa"/>
          </w:tcPr>
          <w:p w:rsidR="00CD198A" w:rsidRDefault="0004023B">
            <w:pPr>
              <w:pStyle w:val="TableBodyText"/>
              <w:spacing w:after="0"/>
            </w:pPr>
            <w:r>
              <w:t>0x806D</w:t>
            </w:r>
          </w:p>
        </w:tc>
        <w:tc>
          <w:tcPr>
            <w:tcW w:w="2970" w:type="dxa"/>
            <w:noWrap/>
          </w:tcPr>
          <w:p w:rsidR="00CD198A" w:rsidRDefault="0004023B">
            <w:pPr>
              <w:pStyle w:val="TableBodyText"/>
              <w:spacing w:after="0"/>
            </w:pPr>
            <w:r>
              <w:t>NID_TYPE_HIERARCHY_TABLE</w:t>
            </w:r>
          </w:p>
        </w:tc>
        <w:tc>
          <w:tcPr>
            <w:tcW w:w="3093" w:type="dxa"/>
            <w:noWrap/>
          </w:tcPr>
          <w:p w:rsidR="00CD198A" w:rsidRDefault="0004023B">
            <w:pPr>
              <w:pStyle w:val="TableBodyText"/>
              <w:spacing w:after="0"/>
            </w:pPr>
            <w:r>
              <w:t>&lt;Deleted Items&gt;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0x806E</w:t>
            </w:r>
          </w:p>
        </w:tc>
        <w:tc>
          <w:tcPr>
            <w:tcW w:w="2970" w:type="dxa"/>
            <w:noWrap/>
          </w:tcPr>
          <w:p w:rsidR="00CD198A" w:rsidRDefault="0004023B">
            <w:pPr>
              <w:pStyle w:val="TableBodyText"/>
              <w:spacing w:after="0"/>
            </w:pPr>
            <w:r>
              <w:t>NID_TYPE_CONTENTS_TABLE</w:t>
            </w:r>
          </w:p>
        </w:tc>
        <w:tc>
          <w:tcPr>
            <w:tcW w:w="3093" w:type="dxa"/>
            <w:noWrap/>
          </w:tcPr>
          <w:p w:rsidR="00CD198A" w:rsidRDefault="0004023B">
            <w:pPr>
              <w:pStyle w:val="TableBodyText"/>
              <w:spacing w:after="0"/>
            </w:pPr>
            <w:r>
              <w:t>&lt;Deleted Items&gt;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r w:rsidR="00CD198A" w:rsidTr="00CD198A">
        <w:tc>
          <w:tcPr>
            <w:tcW w:w="791" w:type="dxa"/>
          </w:tcPr>
          <w:p w:rsidR="00CD198A" w:rsidRDefault="0004023B">
            <w:pPr>
              <w:pStyle w:val="TableBodyText"/>
              <w:spacing w:after="0"/>
            </w:pPr>
            <w:r>
              <w:t>0x806F</w:t>
            </w:r>
          </w:p>
        </w:tc>
        <w:tc>
          <w:tcPr>
            <w:tcW w:w="2970" w:type="dxa"/>
            <w:noWrap/>
          </w:tcPr>
          <w:p w:rsidR="00CD198A" w:rsidRDefault="0004023B">
            <w:pPr>
              <w:pStyle w:val="TableBodyText"/>
              <w:spacing w:after="0"/>
            </w:pPr>
            <w:r>
              <w:t>NID_TYPE_ASSOC_CONTENTS_TABLE</w:t>
            </w:r>
          </w:p>
        </w:tc>
        <w:tc>
          <w:tcPr>
            <w:tcW w:w="3093" w:type="dxa"/>
            <w:noWrap/>
          </w:tcPr>
          <w:p w:rsidR="00CD198A" w:rsidRDefault="0004023B">
            <w:pPr>
              <w:pStyle w:val="TableBodyText"/>
              <w:spacing w:after="0"/>
            </w:pPr>
            <w:r>
              <w:t>&lt;Deleted Items&gt;</w:t>
            </w:r>
          </w:p>
        </w:tc>
        <w:tc>
          <w:tcPr>
            <w:tcW w:w="810" w:type="dxa"/>
            <w:noWrap/>
          </w:tcPr>
          <w:p w:rsidR="00CD198A" w:rsidRDefault="0004023B">
            <w:pPr>
              <w:pStyle w:val="TableBodyText"/>
              <w:spacing w:after="0"/>
            </w:pPr>
            <w:r>
              <w:t>TC</w:t>
            </w:r>
          </w:p>
        </w:tc>
        <w:tc>
          <w:tcPr>
            <w:tcW w:w="1260" w:type="dxa"/>
            <w:noWrap/>
          </w:tcPr>
          <w:p w:rsidR="00CD198A" w:rsidRDefault="0004023B">
            <w:pPr>
              <w:pStyle w:val="TableBodyText"/>
              <w:spacing w:after="0"/>
            </w:pPr>
            <w:r>
              <w:t>Columns Only</w:t>
            </w:r>
          </w:p>
        </w:tc>
      </w:tr>
    </w:tbl>
    <w:p w:rsidR="00CD198A" w:rsidRDefault="00CD198A"/>
    <w:p w:rsidR="00CD198A" w:rsidRDefault="0004023B">
      <w:pPr>
        <w:pStyle w:val="Heading3"/>
      </w:pPr>
      <w:bookmarkStart w:id="621" w:name="section_cbaeebd58277475bb2dfb98db8d0e300"/>
      <w:bookmarkStart w:id="622" w:name="_Toc190324644"/>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"Minimum PST requirements:minimum folder hierarchy" </w:instrText>
      </w:r>
      <w:r>
        <w:fldChar w:fldCharType="end"/>
      </w:r>
    </w:p>
    <w:p w:rsidR="00CD198A" w:rsidRDefault="0004023B">
      <w:r>
        <w:t xml:space="preserve">The following is </w:t>
      </w:r>
      <w:r>
        <w:t>the minimum folder hierarchy required for a PST:</w:t>
      </w:r>
    </w:p>
    <w:p w:rsidR="00CD198A" w:rsidRDefault="0004023B">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CD198A" w:rsidRDefault="0004023B">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w:t>
        </w:r>
        <w:r>
          <w:rPr>
            <w:rStyle w:val="Hyperlink"/>
          </w:rPr>
          <w:t>2</w:t>
        </w:r>
      </w:hyperlink>
      <w:r>
        <w:t>)</w:t>
      </w:r>
    </w:p>
    <w:p w:rsidR="00CD198A" w:rsidRDefault="0004023B">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CD198A" w:rsidRDefault="0004023B">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CD198A" w:rsidRDefault="0004023B">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CD198A" w:rsidRDefault="0004023B">
      <w:pPr>
        <w:pStyle w:val="Heading3"/>
      </w:pPr>
      <w:bookmarkStart w:id="623" w:name="section_7af5417651084ac7973f8252ad223acb"/>
      <w:bookmarkStart w:id="624" w:name="_Toc190324645"/>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CD198A" w:rsidRDefault="0004023B">
      <w:r>
        <w:t>This section presents the minimum requirements for a PST, which incl</w:t>
      </w:r>
      <w:r>
        <w:t>ude the mandatory nodes as well as the minimum set of properties that is required for each type of PST Object.</w:t>
      </w:r>
    </w:p>
    <w:p w:rsidR="00CD198A" w:rsidRDefault="0004023B">
      <w:pPr>
        <w:pStyle w:val="Heading4"/>
      </w:pPr>
      <w:bookmarkStart w:id="625" w:name="section_c19b0bdeeb254efa830a9f60f3a918ef"/>
      <w:bookmarkStart w:id="626" w:name="_Toc190324646"/>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 store:minimum PST requirements" </w:instrText>
      </w:r>
      <w:r>
        <w:fldChar w:fldCharType="end"/>
      </w:r>
      <w:r>
        <w:fldChar w:fldCharType="begin"/>
      </w:r>
      <w:r>
        <w:instrText xml:space="preserve"> XE "Minimum PST requirement</w:instrText>
      </w:r>
      <w:r>
        <w:instrText xml:space="preserve">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CD198A" w:rsidRDefault="0004023B">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CD198A" w:rsidRDefault="0004023B">
      <w:pPr>
        <w:pStyle w:val="Heading4"/>
      </w:pPr>
      <w:bookmarkStart w:id="627" w:name="section_5161fee742b147908337411892b0032c"/>
      <w:bookmarkStart w:id="628" w:name="_Toc190324647"/>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w:instrText>
      </w:r>
      <w:r>
        <w:instrText xml:space="preserve">D Map" </w:instrText>
      </w:r>
      <w:r>
        <w:fldChar w:fldCharType="end"/>
      </w:r>
      <w:r>
        <w:fldChar w:fldCharType="begin"/>
      </w:r>
      <w:r>
        <w:instrText xml:space="preserve"> XE "PST requirements, minimum:minimum object requirements – Name-to-ID Map" </w:instrText>
      </w:r>
      <w:r>
        <w:fldChar w:fldCharType="end"/>
      </w:r>
    </w:p>
    <w:p w:rsidR="00CD198A" w:rsidRDefault="0004023B">
      <w:r>
        <w:t xml:space="preserve">The minimum requirement for the Name-to-ID Map is a PC node with a single property </w:t>
      </w:r>
      <w:r>
        <w:rPr>
          <w:b/>
        </w:rPr>
        <w:t>PidTagNameidBucketCount</w:t>
      </w:r>
      <w:r>
        <w:t xml:space="preserve"> set to a value of 251 (0xFB). Refer to section </w:t>
      </w:r>
      <w:hyperlink w:anchor="Section_e17e195d04544b9bb398c9127a26a678" w:history="1">
        <w:r>
          <w:rPr>
            <w:rStyle w:val="Hyperlink"/>
          </w:rPr>
          <w:t>2.4.7</w:t>
        </w:r>
      </w:hyperlink>
      <w:r>
        <w:t xml:space="preserve"> for details.</w:t>
      </w:r>
    </w:p>
    <w:p w:rsidR="00CD198A" w:rsidRDefault="0004023B">
      <w:pPr>
        <w:pStyle w:val="Heading4"/>
      </w:pPr>
      <w:bookmarkStart w:id="629" w:name="section_c1af6316b8a44b17883e3a60189f361c"/>
      <w:bookmarkStart w:id="630" w:name="_Toc190324648"/>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requirements" </w:instrText>
      </w:r>
      <w:r>
        <w:fldChar w:fldCharType="end"/>
      </w:r>
      <w:r>
        <w:fldChar w:fldCharType="begin"/>
      </w:r>
      <w:r>
        <w:instrText xml:space="preserve"> XE "Minimum PST requirements:minimum object requirements – te</w:instrText>
      </w:r>
      <w:r>
        <w:instrText xml:space="preserve">mplate Objects" </w:instrText>
      </w:r>
      <w:r>
        <w:fldChar w:fldCharType="end"/>
      </w:r>
      <w:r>
        <w:fldChar w:fldCharType="begin"/>
      </w:r>
      <w:r>
        <w:instrText xml:space="preserve"> XE "PST requirements, minimum:minimum object requirements – template Objects" </w:instrText>
      </w:r>
      <w:r>
        <w:fldChar w:fldCharType="end"/>
      </w:r>
    </w:p>
    <w:p w:rsidR="00CD198A" w:rsidRDefault="0004023B">
      <w:r>
        <w:t>The following template Objects MUST be present in the PST. Each template object is a TC with a pre-defined set of columns, but no data rows.</w:t>
      </w:r>
    </w:p>
    <w:p w:rsidR="00CD198A" w:rsidRDefault="0004023B">
      <w:pPr>
        <w:pStyle w:val="ListParagraph"/>
        <w:numPr>
          <w:ilvl w:val="0"/>
          <w:numId w:val="63"/>
        </w:numPr>
        <w:spacing w:before="0" w:after="200" w:line="276" w:lineRule="auto"/>
      </w:pPr>
      <w:r>
        <w:rPr>
          <w:b/>
        </w:rPr>
        <w:t>NID_HIERARCHY_T</w:t>
      </w:r>
      <w:r>
        <w:rPr>
          <w:b/>
        </w:rPr>
        <w:t>ABLE_TEMPLATE:</w:t>
      </w:r>
      <w:r>
        <w:t xml:space="preserve"> See section </w:t>
      </w:r>
      <w:hyperlink w:anchor="Section_c08fb6cb2d9142e5b70df3e4f9781a2a" w:history="1">
        <w:r>
          <w:rPr>
            <w:rStyle w:val="Hyperlink"/>
          </w:rPr>
          <w:t>2.4.4.4.1</w:t>
        </w:r>
      </w:hyperlink>
      <w:r>
        <w:t xml:space="preserve"> for column list.</w:t>
      </w:r>
    </w:p>
    <w:p w:rsidR="00CD198A" w:rsidRDefault="0004023B">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CD198A" w:rsidRDefault="0004023B">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CD198A" w:rsidRDefault="0004023B">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w:t>
      </w:r>
      <w:r>
        <w:t>r column list.</w:t>
      </w:r>
    </w:p>
    <w:p w:rsidR="00CD198A" w:rsidRDefault="0004023B">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CD198A" w:rsidRDefault="0004023B">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CD198A" w:rsidRDefault="0004023B">
      <w:pPr>
        <w:pStyle w:val="Heading4"/>
      </w:pPr>
      <w:bookmarkStart w:id="631" w:name="section_566da784691f44d7b423a6e5781cc816"/>
      <w:bookmarkStart w:id="632" w:name="_Toc190324649"/>
      <w:r>
        <w:t>Folders</w:t>
      </w:r>
      <w:bookmarkEnd w:id="631"/>
      <w:bookmarkEnd w:id="632"/>
    </w:p>
    <w:p w:rsidR="00CD198A" w:rsidRDefault="0004023B">
      <w:pPr>
        <w:pStyle w:val="Heading5"/>
      </w:pPr>
      <w:bookmarkStart w:id="633" w:name="section_ad0979750d954dceb9190c9e55717b9a"/>
      <w:bookmarkStart w:id="634" w:name="_Toc190324650"/>
      <w:r>
        <w:t>Root Folder</w:t>
      </w:r>
      <w:bookmarkEnd w:id="633"/>
      <w:bookmarkEnd w:id="634"/>
    </w:p>
    <w:p w:rsidR="00CD198A" w:rsidRDefault="0004023B">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CD198A" w:rsidTr="00CD198A">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CD198A" w:rsidRDefault="0004023B">
            <w:pPr>
              <w:pStyle w:val="TableHeaderText"/>
              <w:spacing w:before="0" w:after="0"/>
            </w:pPr>
            <w:r>
              <w:t>Property identifier</w:t>
            </w:r>
          </w:p>
        </w:tc>
        <w:tc>
          <w:tcPr>
            <w:tcW w:w="1890" w:type="dxa"/>
          </w:tcPr>
          <w:p w:rsidR="00CD198A" w:rsidRDefault="0004023B">
            <w:pPr>
              <w:pStyle w:val="TableHeaderText"/>
              <w:spacing w:after="0"/>
            </w:pPr>
            <w:r>
              <w:t>Property type</w:t>
            </w:r>
          </w:p>
        </w:tc>
        <w:tc>
          <w:tcPr>
            <w:tcW w:w="3215" w:type="dxa"/>
          </w:tcPr>
          <w:p w:rsidR="00CD198A" w:rsidRDefault="0004023B">
            <w:pPr>
              <w:pStyle w:val="TableHeaderText"/>
              <w:spacing w:after="0"/>
            </w:pPr>
            <w:r>
              <w:t>Friendly name</w:t>
            </w:r>
          </w:p>
        </w:tc>
        <w:tc>
          <w:tcPr>
            <w:tcW w:w="2315" w:type="dxa"/>
          </w:tcPr>
          <w:p w:rsidR="00CD198A" w:rsidRDefault="0004023B">
            <w:pPr>
              <w:pStyle w:val="TableHeaderText"/>
              <w:spacing w:after="0"/>
            </w:pPr>
            <w:r>
              <w:t>Value</w:t>
            </w:r>
          </w:p>
        </w:tc>
      </w:tr>
      <w:tr w:rsidR="00CD198A" w:rsidTr="00CD198A">
        <w:tc>
          <w:tcPr>
            <w:tcW w:w="1170" w:type="dxa"/>
          </w:tcPr>
          <w:p w:rsidR="00CD198A" w:rsidRDefault="0004023B">
            <w:pPr>
              <w:pStyle w:val="TableBodyText"/>
              <w:spacing w:after="0"/>
            </w:pPr>
            <w:r>
              <w:t>0x3001</w:t>
            </w:r>
          </w:p>
        </w:tc>
        <w:tc>
          <w:tcPr>
            <w:tcW w:w="1890" w:type="dxa"/>
          </w:tcPr>
          <w:p w:rsidR="00CD198A" w:rsidRDefault="0004023B">
            <w:pPr>
              <w:pStyle w:val="TableBodyText"/>
              <w:spacing w:after="0"/>
            </w:pPr>
            <w:r>
              <w:rPr>
                <w:b/>
              </w:rPr>
              <w:t>PtypString</w:t>
            </w:r>
          </w:p>
        </w:tc>
        <w:tc>
          <w:tcPr>
            <w:tcW w:w="3215" w:type="dxa"/>
          </w:tcPr>
          <w:p w:rsidR="00CD198A" w:rsidRDefault="0004023B">
            <w:pPr>
              <w:pStyle w:val="TableBodyText"/>
              <w:spacing w:after="0"/>
              <w:rPr>
                <w:b/>
              </w:rPr>
            </w:pPr>
            <w:r>
              <w:rPr>
                <w:b/>
              </w:rPr>
              <w:t>PidTagDisplayName</w:t>
            </w:r>
          </w:p>
        </w:tc>
        <w:tc>
          <w:tcPr>
            <w:tcW w:w="2315" w:type="dxa"/>
          </w:tcPr>
          <w:p w:rsidR="00CD198A" w:rsidRDefault="0004023B">
            <w:pPr>
              <w:pStyle w:val="TableBodyText"/>
              <w:spacing w:after="0"/>
            </w:pPr>
            <w:r>
              <w:t xml:space="preserve">"" </w:t>
            </w:r>
            <w:r>
              <w:t>(empty string)</w:t>
            </w:r>
          </w:p>
        </w:tc>
      </w:tr>
      <w:tr w:rsidR="00CD198A" w:rsidTr="00CD198A">
        <w:tc>
          <w:tcPr>
            <w:tcW w:w="1170" w:type="dxa"/>
          </w:tcPr>
          <w:p w:rsidR="00CD198A" w:rsidRDefault="0004023B">
            <w:pPr>
              <w:pStyle w:val="TableBodyText"/>
              <w:spacing w:after="0"/>
            </w:pPr>
            <w:r>
              <w:t>0x3602</w:t>
            </w:r>
          </w:p>
        </w:tc>
        <w:tc>
          <w:tcPr>
            <w:tcW w:w="1890" w:type="dxa"/>
          </w:tcPr>
          <w:p w:rsidR="00CD198A" w:rsidRDefault="0004023B">
            <w:pPr>
              <w:pStyle w:val="TableBodyText"/>
              <w:spacing w:after="0"/>
            </w:pPr>
            <w:r>
              <w:rPr>
                <w:b/>
              </w:rPr>
              <w:t>PtypInteger32</w:t>
            </w:r>
          </w:p>
        </w:tc>
        <w:tc>
          <w:tcPr>
            <w:tcW w:w="3215" w:type="dxa"/>
          </w:tcPr>
          <w:p w:rsidR="00CD198A" w:rsidRDefault="0004023B">
            <w:pPr>
              <w:pStyle w:val="TableBodyText"/>
              <w:spacing w:after="0"/>
              <w:rPr>
                <w:b/>
              </w:rPr>
            </w:pPr>
            <w:r>
              <w:rPr>
                <w:b/>
              </w:rPr>
              <w:t>PidTagContentCount</w:t>
            </w:r>
          </w:p>
        </w:tc>
        <w:tc>
          <w:tcPr>
            <w:tcW w:w="2315" w:type="dxa"/>
          </w:tcPr>
          <w:p w:rsidR="00CD198A" w:rsidRDefault="0004023B">
            <w:pPr>
              <w:pStyle w:val="TableBodyText"/>
              <w:spacing w:after="0"/>
            </w:pPr>
            <w:r>
              <w:t>3</w:t>
            </w:r>
          </w:p>
        </w:tc>
      </w:tr>
      <w:tr w:rsidR="00CD198A" w:rsidTr="00CD198A">
        <w:tc>
          <w:tcPr>
            <w:tcW w:w="1170" w:type="dxa"/>
          </w:tcPr>
          <w:p w:rsidR="00CD198A" w:rsidRDefault="0004023B">
            <w:pPr>
              <w:pStyle w:val="TableBodyText"/>
              <w:spacing w:after="0"/>
            </w:pPr>
            <w:r>
              <w:t>0x3603</w:t>
            </w:r>
          </w:p>
        </w:tc>
        <w:tc>
          <w:tcPr>
            <w:tcW w:w="1890" w:type="dxa"/>
          </w:tcPr>
          <w:p w:rsidR="00CD198A" w:rsidRDefault="0004023B">
            <w:pPr>
              <w:pStyle w:val="TableBodyText"/>
              <w:spacing w:after="0"/>
            </w:pPr>
            <w:r>
              <w:rPr>
                <w:b/>
              </w:rPr>
              <w:t>PtypInteger32</w:t>
            </w:r>
          </w:p>
        </w:tc>
        <w:tc>
          <w:tcPr>
            <w:tcW w:w="3215" w:type="dxa"/>
          </w:tcPr>
          <w:p w:rsidR="00CD198A" w:rsidRDefault="0004023B">
            <w:pPr>
              <w:pStyle w:val="TableBodyText"/>
              <w:spacing w:after="0"/>
              <w:rPr>
                <w:b/>
              </w:rPr>
            </w:pPr>
            <w:r>
              <w:rPr>
                <w:b/>
              </w:rPr>
              <w:t>PidTagContentUnreadCount</w:t>
            </w:r>
          </w:p>
        </w:tc>
        <w:tc>
          <w:tcPr>
            <w:tcW w:w="2315" w:type="dxa"/>
          </w:tcPr>
          <w:p w:rsidR="00CD198A" w:rsidRDefault="0004023B">
            <w:pPr>
              <w:pStyle w:val="TableBodyText"/>
              <w:spacing w:after="0"/>
            </w:pPr>
            <w:r>
              <w:t>0</w:t>
            </w:r>
          </w:p>
        </w:tc>
      </w:tr>
      <w:tr w:rsidR="00CD198A" w:rsidTr="00CD198A">
        <w:tc>
          <w:tcPr>
            <w:tcW w:w="1170" w:type="dxa"/>
          </w:tcPr>
          <w:p w:rsidR="00CD198A" w:rsidRDefault="0004023B">
            <w:pPr>
              <w:pStyle w:val="TableBodyText"/>
              <w:spacing w:after="0"/>
            </w:pPr>
            <w:r>
              <w:t>0x360A</w:t>
            </w:r>
          </w:p>
        </w:tc>
        <w:tc>
          <w:tcPr>
            <w:tcW w:w="1890" w:type="dxa"/>
          </w:tcPr>
          <w:p w:rsidR="00CD198A" w:rsidRDefault="0004023B">
            <w:pPr>
              <w:pStyle w:val="TableBodyText"/>
              <w:spacing w:after="0"/>
            </w:pPr>
            <w:r>
              <w:rPr>
                <w:b/>
              </w:rPr>
              <w:t>PtypBoolean</w:t>
            </w:r>
          </w:p>
        </w:tc>
        <w:tc>
          <w:tcPr>
            <w:tcW w:w="3215" w:type="dxa"/>
          </w:tcPr>
          <w:p w:rsidR="00CD198A" w:rsidRDefault="0004023B">
            <w:pPr>
              <w:pStyle w:val="TableBodyText"/>
              <w:spacing w:after="0"/>
              <w:rPr>
                <w:b/>
              </w:rPr>
            </w:pPr>
            <w:r>
              <w:rPr>
                <w:b/>
              </w:rPr>
              <w:t>PidTagSubfolders</w:t>
            </w:r>
          </w:p>
        </w:tc>
        <w:tc>
          <w:tcPr>
            <w:tcW w:w="2315" w:type="dxa"/>
          </w:tcPr>
          <w:p w:rsidR="00CD198A" w:rsidRDefault="0004023B">
            <w:pPr>
              <w:pStyle w:val="TableBodyText"/>
              <w:spacing w:after="0"/>
            </w:pPr>
            <w:r>
              <w:t>1 (</w:t>
            </w:r>
            <w:r>
              <w:rPr>
                <w:b/>
              </w:rPr>
              <w:t>true</w:t>
            </w:r>
            <w:r>
              <w:t>)</w:t>
            </w:r>
          </w:p>
        </w:tc>
      </w:tr>
    </w:tbl>
    <w:p w:rsidR="00CD198A" w:rsidRDefault="0004023B">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CD198A" w:rsidRDefault="0004023B">
      <w:r>
        <w:rPr>
          <w:b/>
        </w:rPr>
        <w:t>Contents TC:</w:t>
      </w:r>
      <w:r>
        <w:t xml:space="preserve"> Columns from section </w:t>
      </w:r>
      <w:hyperlink w:anchor="Section_f58e1ea9b592408db89e53fd4cd6024b" w:history="1">
        <w:r>
          <w:rPr>
            <w:rStyle w:val="Hyperlink"/>
          </w:rPr>
          <w:t>2.4.4.5.1</w:t>
        </w:r>
      </w:hyperlink>
      <w:r>
        <w:t>; no rows.</w:t>
      </w:r>
    </w:p>
    <w:p w:rsidR="00CD198A" w:rsidRDefault="0004023B">
      <w:r>
        <w:rPr>
          <w:b/>
        </w:rPr>
        <w:t>FAI contents table TC:</w:t>
      </w:r>
      <w:r>
        <w:t xml:space="preserve"> Columns from section </w:t>
      </w:r>
      <w:hyperlink w:anchor="Section_b2e619a06a9c41019dcb340ac41cf308" w:history="1">
        <w:r>
          <w:rPr>
            <w:rStyle w:val="Hyperlink"/>
          </w:rPr>
          <w:t>2.4.4.6.1</w:t>
        </w:r>
      </w:hyperlink>
      <w:r>
        <w:t>; no rows.</w:t>
      </w:r>
    </w:p>
    <w:p w:rsidR="00CD198A" w:rsidRDefault="0004023B">
      <w:pPr>
        <w:pStyle w:val="Heading5"/>
      </w:pPr>
      <w:bookmarkStart w:id="635" w:name="section_ea4d8b8a6062493094ee555527a274d1"/>
      <w:bookmarkStart w:id="636" w:name="_Toc190324651"/>
      <w:r>
        <w:t>Top of Personal Folders (IPM SuBTree)</w:t>
      </w:r>
      <w:bookmarkEnd w:id="635"/>
      <w:bookmarkEnd w:id="636"/>
    </w:p>
    <w:p w:rsidR="00CD198A" w:rsidRDefault="0004023B">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05" w:type="dxa"/>
          </w:tcPr>
          <w:p w:rsidR="00CD198A" w:rsidRDefault="0004023B">
            <w:pPr>
              <w:pStyle w:val="TableHeaderText"/>
              <w:spacing w:before="0" w:after="0"/>
            </w:pPr>
            <w:r>
              <w:t>Property identi</w:t>
            </w:r>
            <w:r>
              <w:t>fier</w:t>
            </w:r>
          </w:p>
        </w:tc>
        <w:tc>
          <w:tcPr>
            <w:tcW w:w="1350" w:type="dxa"/>
          </w:tcPr>
          <w:p w:rsidR="00CD198A" w:rsidRDefault="0004023B">
            <w:pPr>
              <w:pStyle w:val="TableHeaderText"/>
              <w:spacing w:after="0"/>
            </w:pPr>
            <w:r>
              <w:t>Property type</w:t>
            </w:r>
          </w:p>
        </w:tc>
        <w:tc>
          <w:tcPr>
            <w:tcW w:w="2340" w:type="dxa"/>
          </w:tcPr>
          <w:p w:rsidR="00CD198A" w:rsidRDefault="0004023B">
            <w:pPr>
              <w:pStyle w:val="TableHeaderText"/>
              <w:spacing w:after="0"/>
            </w:pPr>
            <w:r>
              <w:t>Friendly name</w:t>
            </w:r>
          </w:p>
        </w:tc>
        <w:tc>
          <w:tcPr>
            <w:tcW w:w="2315" w:type="dxa"/>
          </w:tcPr>
          <w:p w:rsidR="00CD198A" w:rsidRDefault="0004023B">
            <w:pPr>
              <w:pStyle w:val="TableHeaderText"/>
              <w:spacing w:after="0"/>
            </w:pPr>
            <w:r>
              <w:t>Value</w:t>
            </w:r>
          </w:p>
        </w:tc>
      </w:tr>
      <w:tr w:rsidR="00CD198A" w:rsidTr="00CD198A">
        <w:tc>
          <w:tcPr>
            <w:tcW w:w="1105" w:type="dxa"/>
          </w:tcPr>
          <w:p w:rsidR="00CD198A" w:rsidRDefault="0004023B">
            <w:pPr>
              <w:pStyle w:val="TableBodyText"/>
              <w:spacing w:after="0"/>
            </w:pPr>
            <w:r>
              <w:t>0x3001</w:t>
            </w:r>
          </w:p>
        </w:tc>
        <w:tc>
          <w:tcPr>
            <w:tcW w:w="1350" w:type="dxa"/>
          </w:tcPr>
          <w:p w:rsidR="00CD198A" w:rsidRDefault="0004023B">
            <w:pPr>
              <w:pStyle w:val="TableBodyText"/>
              <w:spacing w:after="0"/>
            </w:pPr>
            <w:r>
              <w:rPr>
                <w:b/>
              </w:rPr>
              <w:t>PtypString</w:t>
            </w:r>
          </w:p>
        </w:tc>
        <w:tc>
          <w:tcPr>
            <w:tcW w:w="2340" w:type="dxa"/>
          </w:tcPr>
          <w:p w:rsidR="00CD198A" w:rsidRDefault="0004023B">
            <w:pPr>
              <w:pStyle w:val="TableBodyText"/>
              <w:spacing w:after="0"/>
              <w:rPr>
                <w:b/>
              </w:rPr>
            </w:pPr>
            <w:r>
              <w:rPr>
                <w:b/>
              </w:rPr>
              <w:t>PidTagDisplayName</w:t>
            </w:r>
          </w:p>
        </w:tc>
        <w:tc>
          <w:tcPr>
            <w:tcW w:w="2315" w:type="dxa"/>
          </w:tcPr>
          <w:p w:rsidR="00CD198A" w:rsidRDefault="0004023B">
            <w:pPr>
              <w:pStyle w:val="TableBodyText"/>
              <w:spacing w:after="0"/>
            </w:pPr>
            <w:r>
              <w:t>Top of Personal Folders</w:t>
            </w:r>
          </w:p>
        </w:tc>
      </w:tr>
      <w:tr w:rsidR="00CD198A" w:rsidTr="00CD198A">
        <w:tc>
          <w:tcPr>
            <w:tcW w:w="1105" w:type="dxa"/>
          </w:tcPr>
          <w:p w:rsidR="00CD198A" w:rsidRDefault="0004023B">
            <w:pPr>
              <w:pStyle w:val="TableBodyText"/>
              <w:spacing w:after="0"/>
            </w:pPr>
            <w:r>
              <w:t>0x3602</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PidTagContentCount</w:t>
            </w:r>
          </w:p>
        </w:tc>
        <w:tc>
          <w:tcPr>
            <w:tcW w:w="2315" w:type="dxa"/>
          </w:tcPr>
          <w:p w:rsidR="00CD198A" w:rsidRDefault="0004023B">
            <w:pPr>
              <w:pStyle w:val="TableBodyText"/>
              <w:spacing w:after="0"/>
            </w:pPr>
            <w:r>
              <w:t>1</w:t>
            </w:r>
          </w:p>
        </w:tc>
      </w:tr>
      <w:tr w:rsidR="00CD198A" w:rsidTr="00CD198A">
        <w:tc>
          <w:tcPr>
            <w:tcW w:w="1105" w:type="dxa"/>
          </w:tcPr>
          <w:p w:rsidR="00CD198A" w:rsidRDefault="0004023B">
            <w:pPr>
              <w:pStyle w:val="TableBodyText"/>
              <w:spacing w:after="0"/>
            </w:pPr>
            <w:r>
              <w:lastRenderedPageBreak/>
              <w:t>0x3603</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 xml:space="preserve">PidTagContentUnreadCount             </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pPr>
            <w:r>
              <w:t>0x360A</w:t>
            </w:r>
          </w:p>
        </w:tc>
        <w:tc>
          <w:tcPr>
            <w:tcW w:w="1350" w:type="dxa"/>
          </w:tcPr>
          <w:p w:rsidR="00CD198A" w:rsidRDefault="0004023B">
            <w:pPr>
              <w:pStyle w:val="TableBodyText"/>
              <w:spacing w:after="0"/>
            </w:pPr>
            <w:r>
              <w:rPr>
                <w:b/>
              </w:rPr>
              <w:t>PtypBoolean</w:t>
            </w:r>
          </w:p>
        </w:tc>
        <w:tc>
          <w:tcPr>
            <w:tcW w:w="2340" w:type="dxa"/>
          </w:tcPr>
          <w:p w:rsidR="00CD198A" w:rsidRDefault="0004023B">
            <w:pPr>
              <w:pStyle w:val="TableBodyText"/>
              <w:spacing w:after="0"/>
              <w:rPr>
                <w:b/>
              </w:rPr>
            </w:pPr>
            <w:r>
              <w:rPr>
                <w:b/>
              </w:rPr>
              <w:t>PidTagSubfolders</w:t>
            </w:r>
          </w:p>
        </w:tc>
        <w:tc>
          <w:tcPr>
            <w:tcW w:w="2315" w:type="dxa"/>
          </w:tcPr>
          <w:p w:rsidR="00CD198A" w:rsidRDefault="0004023B">
            <w:pPr>
              <w:pStyle w:val="TableBodyText"/>
              <w:spacing w:after="0"/>
            </w:pPr>
            <w:r>
              <w:t>1 (</w:t>
            </w:r>
            <w:r>
              <w:rPr>
                <w:b/>
              </w:rPr>
              <w:t>true</w:t>
            </w:r>
            <w:r>
              <w:t>)</w:t>
            </w:r>
          </w:p>
        </w:tc>
      </w:tr>
    </w:tbl>
    <w:p w:rsidR="00CD198A" w:rsidRDefault="0004023B">
      <w:r>
        <w:rPr>
          <w:b/>
        </w:rPr>
        <w:t>Hierarchy TC:</w:t>
      </w:r>
      <w:r>
        <w:t xml:space="preserve"> Columns from section </w:t>
      </w:r>
      <w:hyperlink w:anchor="Section_c08fb6cb2d9142e5b70df3e4f9781a2a" w:history="1">
        <w:r>
          <w:rPr>
            <w:rStyle w:val="Hyperlink"/>
          </w:rPr>
          <w:t>2.4.4.4.1</w:t>
        </w:r>
      </w:hyperlink>
      <w:r>
        <w:t>; 1 row: "Deleted Items"</w:t>
      </w:r>
    </w:p>
    <w:p w:rsidR="00CD198A" w:rsidRDefault="0004023B">
      <w:r>
        <w:rPr>
          <w:b/>
        </w:rPr>
        <w:t>Contents TC:</w:t>
      </w:r>
      <w:r>
        <w:t xml:space="preserve"> Columns from section </w:t>
      </w:r>
      <w:hyperlink w:anchor="Section_f58e1ea9b592408db89e53fd4cd6024b" w:history="1">
        <w:r>
          <w:rPr>
            <w:rStyle w:val="Hyperlink"/>
          </w:rPr>
          <w:t>2.4.4.5.1</w:t>
        </w:r>
      </w:hyperlink>
      <w:r>
        <w:t>; no rows.</w:t>
      </w:r>
    </w:p>
    <w:p w:rsidR="00CD198A" w:rsidRDefault="0004023B">
      <w:r>
        <w:rPr>
          <w:b/>
        </w:rPr>
        <w:t xml:space="preserve">FAI contents </w:t>
      </w:r>
      <w:r>
        <w:rPr>
          <w:b/>
        </w:rPr>
        <w:t>table TC:</w:t>
      </w:r>
      <w:r>
        <w:t xml:space="preserve"> Columns from section </w:t>
      </w:r>
      <w:hyperlink w:anchor="Section_b2e619a06a9c41019dcb340ac41cf308" w:history="1">
        <w:r>
          <w:rPr>
            <w:rStyle w:val="Hyperlink"/>
          </w:rPr>
          <w:t>2.4.4.6.1</w:t>
        </w:r>
      </w:hyperlink>
      <w:r>
        <w:t>; no rows.</w:t>
      </w:r>
    </w:p>
    <w:p w:rsidR="00CD198A" w:rsidRDefault="0004023B">
      <w:pPr>
        <w:pStyle w:val="Heading5"/>
      </w:pPr>
      <w:bookmarkStart w:id="637" w:name="section_8c67cbb0ce1a4243877bc3214b43ad8b"/>
      <w:bookmarkStart w:id="638" w:name="_Toc190324652"/>
      <w:r>
        <w:t>Search Root</w:t>
      </w:r>
      <w:bookmarkEnd w:id="637"/>
      <w:bookmarkEnd w:id="638"/>
    </w:p>
    <w:p w:rsidR="00CD198A" w:rsidRDefault="0004023B">
      <w:hyperlink w:anchor="gt_0682daa7-c1b8-419b-8a32-6048833d0b72">
        <w:r>
          <w:rPr>
            <w:rStyle w:val="HyperlinkGreen"/>
            <w:b/>
          </w:rPr>
          <w:t>Folder object</w:t>
        </w:r>
      </w:hyperlink>
      <w:r>
        <w:t xml:space="preserve"> </w:t>
      </w:r>
      <w:r>
        <w:rPr>
          <w:rStyle w:val="InlineCode"/>
        </w:rPr>
        <w:t>PC – nidParent = Root Folder</w:t>
      </w:r>
      <w:r>
        <w:t>; Schema properties</w:t>
      </w:r>
      <w:r>
        <w:t xml:space="preserve">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05" w:type="dxa"/>
          </w:tcPr>
          <w:p w:rsidR="00CD198A" w:rsidRDefault="0004023B">
            <w:pPr>
              <w:pStyle w:val="TableHeaderText"/>
              <w:spacing w:before="0" w:after="0"/>
            </w:pPr>
            <w:r>
              <w:t>Property identifier</w:t>
            </w:r>
          </w:p>
        </w:tc>
        <w:tc>
          <w:tcPr>
            <w:tcW w:w="1350" w:type="dxa"/>
          </w:tcPr>
          <w:p w:rsidR="00CD198A" w:rsidRDefault="0004023B">
            <w:pPr>
              <w:pStyle w:val="TableHeaderText"/>
              <w:spacing w:after="0"/>
            </w:pPr>
            <w:r>
              <w:t>Property type</w:t>
            </w:r>
          </w:p>
        </w:tc>
        <w:tc>
          <w:tcPr>
            <w:tcW w:w="2340" w:type="dxa"/>
          </w:tcPr>
          <w:p w:rsidR="00CD198A" w:rsidRDefault="0004023B">
            <w:pPr>
              <w:pStyle w:val="TableHeaderText"/>
              <w:spacing w:after="0"/>
            </w:pPr>
            <w:r>
              <w:t>Friendly name</w:t>
            </w:r>
          </w:p>
        </w:tc>
        <w:tc>
          <w:tcPr>
            <w:tcW w:w="2315" w:type="dxa"/>
          </w:tcPr>
          <w:p w:rsidR="00CD198A" w:rsidRDefault="0004023B">
            <w:pPr>
              <w:pStyle w:val="TableHeaderText"/>
              <w:spacing w:after="0"/>
            </w:pPr>
            <w:r>
              <w:t>Value</w:t>
            </w:r>
          </w:p>
        </w:tc>
      </w:tr>
      <w:tr w:rsidR="00CD198A" w:rsidTr="00CD198A">
        <w:tc>
          <w:tcPr>
            <w:tcW w:w="1105" w:type="dxa"/>
          </w:tcPr>
          <w:p w:rsidR="00CD198A" w:rsidRDefault="0004023B">
            <w:pPr>
              <w:pStyle w:val="TableBodyText"/>
              <w:spacing w:after="0"/>
            </w:pPr>
            <w:r>
              <w:t>0x3001</w:t>
            </w:r>
          </w:p>
        </w:tc>
        <w:tc>
          <w:tcPr>
            <w:tcW w:w="1350" w:type="dxa"/>
          </w:tcPr>
          <w:p w:rsidR="00CD198A" w:rsidRDefault="0004023B">
            <w:pPr>
              <w:pStyle w:val="TableBodyText"/>
              <w:spacing w:after="0"/>
            </w:pPr>
            <w:r>
              <w:rPr>
                <w:b/>
              </w:rPr>
              <w:t>PtypString</w:t>
            </w:r>
          </w:p>
        </w:tc>
        <w:tc>
          <w:tcPr>
            <w:tcW w:w="2340" w:type="dxa"/>
          </w:tcPr>
          <w:p w:rsidR="00CD198A" w:rsidRDefault="0004023B">
            <w:pPr>
              <w:pStyle w:val="TableBodyText"/>
              <w:spacing w:after="0"/>
              <w:rPr>
                <w:b/>
              </w:rPr>
            </w:pPr>
            <w:r>
              <w:rPr>
                <w:b/>
              </w:rPr>
              <w:t>PidTagDisplayName</w:t>
            </w:r>
          </w:p>
        </w:tc>
        <w:tc>
          <w:tcPr>
            <w:tcW w:w="2315" w:type="dxa"/>
          </w:tcPr>
          <w:p w:rsidR="00CD198A" w:rsidRDefault="0004023B">
            <w:pPr>
              <w:pStyle w:val="TableBodyText"/>
              <w:spacing w:after="0"/>
            </w:pPr>
            <w:r>
              <w:t>Search Root</w:t>
            </w:r>
          </w:p>
        </w:tc>
      </w:tr>
      <w:tr w:rsidR="00CD198A" w:rsidTr="00CD198A">
        <w:tc>
          <w:tcPr>
            <w:tcW w:w="1105" w:type="dxa"/>
          </w:tcPr>
          <w:p w:rsidR="00CD198A" w:rsidRDefault="0004023B">
            <w:pPr>
              <w:pStyle w:val="TableBodyText"/>
              <w:spacing w:after="0"/>
            </w:pPr>
            <w:r>
              <w:t>0x3602</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 xml:space="preserve">PidTagContentCount                   </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pPr>
            <w:r>
              <w:t>0x3603</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 xml:space="preserve">PidTagContentUnreadCount             </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pPr>
            <w:r>
              <w:t>0x360A</w:t>
            </w:r>
          </w:p>
        </w:tc>
        <w:tc>
          <w:tcPr>
            <w:tcW w:w="1350" w:type="dxa"/>
          </w:tcPr>
          <w:p w:rsidR="00CD198A" w:rsidRDefault="0004023B">
            <w:pPr>
              <w:pStyle w:val="TableBodyText"/>
              <w:spacing w:after="0"/>
            </w:pPr>
            <w:r>
              <w:rPr>
                <w:b/>
              </w:rPr>
              <w:t>PtypBoolean</w:t>
            </w:r>
          </w:p>
        </w:tc>
        <w:tc>
          <w:tcPr>
            <w:tcW w:w="2340" w:type="dxa"/>
          </w:tcPr>
          <w:p w:rsidR="00CD198A" w:rsidRDefault="0004023B">
            <w:pPr>
              <w:pStyle w:val="TableBodyText"/>
              <w:spacing w:after="0"/>
              <w:rPr>
                <w:b/>
              </w:rPr>
            </w:pPr>
            <w:r>
              <w:rPr>
                <w:b/>
              </w:rPr>
              <w:t xml:space="preserve">PidTagSubfolders                     </w:t>
            </w:r>
          </w:p>
        </w:tc>
        <w:tc>
          <w:tcPr>
            <w:tcW w:w="2315" w:type="dxa"/>
          </w:tcPr>
          <w:p w:rsidR="00CD198A" w:rsidRDefault="0004023B">
            <w:pPr>
              <w:pStyle w:val="TableBodyText"/>
              <w:spacing w:after="0"/>
            </w:pPr>
            <w:r>
              <w:t>0 (</w:t>
            </w:r>
            <w:r>
              <w:rPr>
                <w:b/>
              </w:rPr>
              <w:t>FALSE</w:t>
            </w:r>
            <w:r>
              <w:t>)</w:t>
            </w:r>
          </w:p>
        </w:tc>
      </w:tr>
    </w:tbl>
    <w:p w:rsidR="00CD198A" w:rsidRDefault="0004023B">
      <w:r>
        <w:rPr>
          <w:b/>
        </w:rPr>
        <w:t>Hierarchy TC:</w:t>
      </w:r>
      <w:r>
        <w:t xml:space="preserve"> Columns from section </w:t>
      </w:r>
      <w:hyperlink w:anchor="Section_c08fb6cb2d9142e5b70df3e4f9781a2a" w:history="1">
        <w:r>
          <w:rPr>
            <w:rStyle w:val="Hyperlink"/>
          </w:rPr>
          <w:t>2.4.4.4.1</w:t>
        </w:r>
      </w:hyperlink>
      <w:r>
        <w:t>; no rows.</w:t>
      </w:r>
    </w:p>
    <w:p w:rsidR="00CD198A" w:rsidRDefault="0004023B">
      <w:r>
        <w:rPr>
          <w:b/>
        </w:rPr>
        <w:t>Contents TC:</w:t>
      </w:r>
      <w:r>
        <w:t xml:space="preserve"> Columns from section </w:t>
      </w:r>
      <w:hyperlink w:anchor="Section_f58e1ea9b592408db89e53fd4cd6024b" w:history="1">
        <w:r>
          <w:rPr>
            <w:rStyle w:val="Hyperlink"/>
          </w:rPr>
          <w:t>2.4.4.5.1</w:t>
        </w:r>
      </w:hyperlink>
      <w:r>
        <w:t>; no rows.</w:t>
      </w:r>
    </w:p>
    <w:p w:rsidR="00CD198A" w:rsidRDefault="0004023B">
      <w:r>
        <w:rPr>
          <w:b/>
        </w:rPr>
        <w:t>FAI contents table TC:</w:t>
      </w:r>
      <w:r>
        <w:t xml:space="preserve"> Columns from section </w:t>
      </w:r>
      <w:hyperlink w:anchor="Section_b2e619a06a9c41019dcb340ac41cf308" w:history="1">
        <w:r>
          <w:rPr>
            <w:rStyle w:val="Hyperlink"/>
          </w:rPr>
          <w:t>2.4.4.6.1</w:t>
        </w:r>
      </w:hyperlink>
      <w:r>
        <w:t>; no rows.</w:t>
      </w:r>
    </w:p>
    <w:p w:rsidR="00CD198A" w:rsidRDefault="0004023B">
      <w:pPr>
        <w:pStyle w:val="Heading5"/>
      </w:pPr>
      <w:bookmarkStart w:id="639" w:name="section_5c99e623d7414046b2beba7904668af8"/>
      <w:bookmarkStart w:id="640" w:name="_Toc190324653"/>
      <w:r>
        <w:t>Spam Search Folder</w:t>
      </w:r>
      <w:bookmarkEnd w:id="639"/>
      <w:bookmarkEnd w:id="640"/>
    </w:p>
    <w:p w:rsidR="00CD198A" w:rsidRDefault="0004023B">
      <w:hyperlink w:anchor="gt_0682daa7-c1b8-419b-8a32-6048833d0b72">
        <w:r>
          <w:rPr>
            <w:rStyle w:val="HyperlinkGreen"/>
            <w:b/>
          </w:rPr>
          <w:t>Folder obj</w:t>
        </w:r>
        <w:r>
          <w:rPr>
            <w:rStyle w:val="HyperlinkGreen"/>
            <w:b/>
          </w:rPr>
          <w:t>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05" w:type="dxa"/>
          </w:tcPr>
          <w:p w:rsidR="00CD198A" w:rsidRDefault="0004023B">
            <w:pPr>
              <w:pStyle w:val="TableHeaderText"/>
              <w:spacing w:before="0" w:after="0"/>
            </w:pPr>
            <w:r>
              <w:t>Property identifier</w:t>
            </w:r>
          </w:p>
        </w:tc>
        <w:tc>
          <w:tcPr>
            <w:tcW w:w="1350" w:type="dxa"/>
          </w:tcPr>
          <w:p w:rsidR="00CD198A" w:rsidRDefault="0004023B">
            <w:pPr>
              <w:pStyle w:val="TableHeaderText"/>
              <w:spacing w:after="0"/>
            </w:pPr>
            <w:r>
              <w:t>Property type</w:t>
            </w:r>
          </w:p>
        </w:tc>
        <w:tc>
          <w:tcPr>
            <w:tcW w:w="2340" w:type="dxa"/>
          </w:tcPr>
          <w:p w:rsidR="00CD198A" w:rsidRDefault="0004023B">
            <w:pPr>
              <w:pStyle w:val="TableHeaderText"/>
              <w:spacing w:after="0"/>
            </w:pPr>
            <w:r>
              <w:t>Friendly name</w:t>
            </w:r>
          </w:p>
        </w:tc>
        <w:tc>
          <w:tcPr>
            <w:tcW w:w="2315" w:type="dxa"/>
          </w:tcPr>
          <w:p w:rsidR="00CD198A" w:rsidRDefault="0004023B">
            <w:pPr>
              <w:pStyle w:val="TableHeaderText"/>
              <w:spacing w:after="0"/>
            </w:pPr>
            <w:r>
              <w:t>Value</w:t>
            </w:r>
          </w:p>
        </w:tc>
      </w:tr>
      <w:tr w:rsidR="00CD198A" w:rsidTr="00CD198A">
        <w:tc>
          <w:tcPr>
            <w:tcW w:w="1105" w:type="dxa"/>
          </w:tcPr>
          <w:p w:rsidR="00CD198A" w:rsidRDefault="0004023B">
            <w:pPr>
              <w:pStyle w:val="TableBodyText"/>
              <w:spacing w:after="0"/>
              <w:jc w:val="center"/>
            </w:pPr>
            <w:r>
              <w:t>0x3001</w:t>
            </w:r>
          </w:p>
        </w:tc>
        <w:tc>
          <w:tcPr>
            <w:tcW w:w="1350" w:type="dxa"/>
          </w:tcPr>
          <w:p w:rsidR="00CD198A" w:rsidRDefault="0004023B">
            <w:pPr>
              <w:pStyle w:val="TableBodyText"/>
              <w:spacing w:after="0"/>
            </w:pPr>
            <w:r>
              <w:rPr>
                <w:b/>
              </w:rPr>
              <w:t>PtypString</w:t>
            </w:r>
          </w:p>
        </w:tc>
        <w:tc>
          <w:tcPr>
            <w:tcW w:w="2340" w:type="dxa"/>
          </w:tcPr>
          <w:p w:rsidR="00CD198A" w:rsidRDefault="0004023B">
            <w:pPr>
              <w:pStyle w:val="TableBodyText"/>
              <w:spacing w:after="0"/>
              <w:rPr>
                <w:b/>
              </w:rPr>
            </w:pPr>
            <w:r>
              <w:rPr>
                <w:b/>
              </w:rPr>
              <w:t>PidTagDisplayName</w:t>
            </w:r>
          </w:p>
        </w:tc>
        <w:tc>
          <w:tcPr>
            <w:tcW w:w="2315" w:type="dxa"/>
          </w:tcPr>
          <w:p w:rsidR="00CD198A" w:rsidRDefault="0004023B">
            <w:pPr>
              <w:pStyle w:val="TableBodyText"/>
              <w:spacing w:after="0"/>
            </w:pPr>
            <w:r>
              <w:t>SPAM Search Folder 2</w:t>
            </w:r>
          </w:p>
        </w:tc>
      </w:tr>
      <w:tr w:rsidR="00CD198A" w:rsidTr="00CD198A">
        <w:tc>
          <w:tcPr>
            <w:tcW w:w="1105" w:type="dxa"/>
          </w:tcPr>
          <w:p w:rsidR="00CD198A" w:rsidRDefault="0004023B">
            <w:pPr>
              <w:pStyle w:val="TableBodyText"/>
              <w:spacing w:after="0"/>
              <w:jc w:val="center"/>
            </w:pPr>
            <w:r>
              <w:t>0x3602</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PidTagContentCount</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jc w:val="center"/>
            </w:pPr>
            <w:r>
              <w:t>0x3603</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 xml:space="preserve">PidTagContentUnreadCount             </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jc w:val="center"/>
            </w:pPr>
            <w:r>
              <w:t>0x360A</w:t>
            </w:r>
          </w:p>
        </w:tc>
        <w:tc>
          <w:tcPr>
            <w:tcW w:w="1350" w:type="dxa"/>
          </w:tcPr>
          <w:p w:rsidR="00CD198A" w:rsidRDefault="0004023B">
            <w:pPr>
              <w:pStyle w:val="TableBodyText"/>
              <w:spacing w:after="0"/>
            </w:pPr>
            <w:r>
              <w:rPr>
                <w:b/>
              </w:rPr>
              <w:t>PtypBoolean</w:t>
            </w:r>
          </w:p>
        </w:tc>
        <w:tc>
          <w:tcPr>
            <w:tcW w:w="2340" w:type="dxa"/>
          </w:tcPr>
          <w:p w:rsidR="00CD198A" w:rsidRDefault="0004023B">
            <w:pPr>
              <w:pStyle w:val="TableBodyText"/>
              <w:spacing w:after="0"/>
              <w:rPr>
                <w:b/>
              </w:rPr>
            </w:pPr>
            <w:r>
              <w:rPr>
                <w:b/>
              </w:rPr>
              <w:t>PidTagSubfolders</w:t>
            </w:r>
          </w:p>
        </w:tc>
        <w:tc>
          <w:tcPr>
            <w:tcW w:w="2315" w:type="dxa"/>
          </w:tcPr>
          <w:p w:rsidR="00CD198A" w:rsidRDefault="0004023B">
            <w:pPr>
              <w:pStyle w:val="TableBodyText"/>
              <w:spacing w:after="0"/>
            </w:pPr>
            <w:r>
              <w:t>0 (</w:t>
            </w:r>
            <w:r>
              <w:rPr>
                <w:b/>
              </w:rPr>
              <w:t>false</w:t>
            </w:r>
            <w:r>
              <w:t>)</w:t>
            </w:r>
          </w:p>
        </w:tc>
      </w:tr>
    </w:tbl>
    <w:p w:rsidR="00CD198A" w:rsidRDefault="0004023B">
      <w:r>
        <w:rPr>
          <w:b/>
        </w:rPr>
        <w:t>Hierarchy TC:</w:t>
      </w:r>
      <w:r>
        <w:t xml:space="preserve"> Columns from section </w:t>
      </w:r>
      <w:hyperlink w:anchor="Section_c08fb6cb2d9142e5b70df3e4f9781a2a" w:history="1">
        <w:r>
          <w:rPr>
            <w:rStyle w:val="Hyperlink"/>
          </w:rPr>
          <w:t>2.4.4.4.1</w:t>
        </w:r>
      </w:hyperlink>
      <w:r>
        <w:t>; no rows.</w:t>
      </w:r>
    </w:p>
    <w:p w:rsidR="00CD198A" w:rsidRDefault="0004023B">
      <w:r>
        <w:rPr>
          <w:b/>
        </w:rPr>
        <w:t>Contents TC:</w:t>
      </w:r>
      <w:r>
        <w:t xml:space="preserve"> Columns from section </w:t>
      </w:r>
      <w:hyperlink w:anchor="Section_f58e1ea9b592408db89e53fd4cd6024b" w:history="1">
        <w:r>
          <w:rPr>
            <w:rStyle w:val="Hyperlink"/>
          </w:rPr>
          <w:t>2.4.4.5.1</w:t>
        </w:r>
      </w:hyperlink>
      <w:r>
        <w:t>; no rows.</w:t>
      </w:r>
    </w:p>
    <w:p w:rsidR="00CD198A" w:rsidRDefault="0004023B">
      <w:r>
        <w:rPr>
          <w:b/>
        </w:rPr>
        <w:t>FAI contents table TC:</w:t>
      </w:r>
      <w:r>
        <w:t xml:space="preserve"> Columns from section </w:t>
      </w:r>
      <w:hyperlink w:anchor="Section_b2e619a06a9c41019dcb340ac41cf308" w:history="1">
        <w:r>
          <w:rPr>
            <w:rStyle w:val="Hyperlink"/>
          </w:rPr>
          <w:t>2.4.4.6.1</w:t>
        </w:r>
      </w:hyperlink>
      <w:r>
        <w:t>; no rows.</w:t>
      </w:r>
    </w:p>
    <w:p w:rsidR="00CD198A" w:rsidRDefault="0004023B">
      <w:pPr>
        <w:pStyle w:val="Heading5"/>
      </w:pPr>
      <w:bookmarkStart w:id="641" w:name="section_eecee387d9154af8a0acaaf3726aeeb3"/>
      <w:bookmarkStart w:id="642" w:name="_Toc190324654"/>
      <w:r>
        <w:t>Deleted Items</w:t>
      </w:r>
      <w:bookmarkEnd w:id="641"/>
      <w:bookmarkEnd w:id="642"/>
    </w:p>
    <w:p w:rsidR="00CD198A" w:rsidRDefault="0004023B">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1105" w:type="dxa"/>
          </w:tcPr>
          <w:p w:rsidR="00CD198A" w:rsidRDefault="0004023B">
            <w:pPr>
              <w:pStyle w:val="TableHeaderText"/>
              <w:spacing w:before="0" w:after="0"/>
            </w:pPr>
            <w:r>
              <w:t>Property identifier</w:t>
            </w:r>
          </w:p>
        </w:tc>
        <w:tc>
          <w:tcPr>
            <w:tcW w:w="1350" w:type="dxa"/>
          </w:tcPr>
          <w:p w:rsidR="00CD198A" w:rsidRDefault="0004023B">
            <w:pPr>
              <w:pStyle w:val="TableHeaderText"/>
              <w:spacing w:after="0"/>
            </w:pPr>
            <w:r>
              <w:t>Property type</w:t>
            </w:r>
          </w:p>
        </w:tc>
        <w:tc>
          <w:tcPr>
            <w:tcW w:w="2340" w:type="dxa"/>
          </w:tcPr>
          <w:p w:rsidR="00CD198A" w:rsidRDefault="0004023B">
            <w:pPr>
              <w:pStyle w:val="TableHeaderText"/>
              <w:spacing w:after="0"/>
            </w:pPr>
            <w:r>
              <w:t>Friendly name</w:t>
            </w:r>
          </w:p>
        </w:tc>
        <w:tc>
          <w:tcPr>
            <w:tcW w:w="2315" w:type="dxa"/>
          </w:tcPr>
          <w:p w:rsidR="00CD198A" w:rsidRDefault="0004023B">
            <w:pPr>
              <w:pStyle w:val="TableHeaderText"/>
              <w:spacing w:after="0"/>
            </w:pPr>
            <w:r>
              <w:t>Value</w:t>
            </w:r>
          </w:p>
        </w:tc>
      </w:tr>
      <w:tr w:rsidR="00CD198A" w:rsidTr="00CD198A">
        <w:tc>
          <w:tcPr>
            <w:tcW w:w="1105" w:type="dxa"/>
          </w:tcPr>
          <w:p w:rsidR="00CD198A" w:rsidRDefault="0004023B">
            <w:pPr>
              <w:pStyle w:val="TableBodyText"/>
              <w:spacing w:after="0"/>
              <w:jc w:val="center"/>
            </w:pPr>
            <w:r>
              <w:t>0x3001</w:t>
            </w:r>
          </w:p>
        </w:tc>
        <w:tc>
          <w:tcPr>
            <w:tcW w:w="1350" w:type="dxa"/>
          </w:tcPr>
          <w:p w:rsidR="00CD198A" w:rsidRDefault="0004023B">
            <w:pPr>
              <w:pStyle w:val="TableBodyText"/>
              <w:spacing w:after="0"/>
            </w:pPr>
            <w:r>
              <w:rPr>
                <w:b/>
              </w:rPr>
              <w:t>PtypString</w:t>
            </w:r>
          </w:p>
        </w:tc>
        <w:tc>
          <w:tcPr>
            <w:tcW w:w="2340" w:type="dxa"/>
          </w:tcPr>
          <w:p w:rsidR="00CD198A" w:rsidRDefault="0004023B">
            <w:pPr>
              <w:pStyle w:val="TableBodyText"/>
              <w:spacing w:after="0"/>
              <w:rPr>
                <w:b/>
              </w:rPr>
            </w:pPr>
            <w:r>
              <w:rPr>
                <w:b/>
              </w:rPr>
              <w:t>PidTagDisplayName</w:t>
            </w:r>
          </w:p>
        </w:tc>
        <w:tc>
          <w:tcPr>
            <w:tcW w:w="2315" w:type="dxa"/>
          </w:tcPr>
          <w:p w:rsidR="00CD198A" w:rsidRDefault="0004023B">
            <w:pPr>
              <w:pStyle w:val="TableBodyText"/>
              <w:spacing w:after="0"/>
            </w:pPr>
            <w:r>
              <w:t>Deleted Items</w:t>
            </w:r>
          </w:p>
        </w:tc>
      </w:tr>
      <w:tr w:rsidR="00CD198A" w:rsidTr="00CD198A">
        <w:tc>
          <w:tcPr>
            <w:tcW w:w="1105" w:type="dxa"/>
          </w:tcPr>
          <w:p w:rsidR="00CD198A" w:rsidRDefault="0004023B">
            <w:pPr>
              <w:pStyle w:val="TableBodyText"/>
              <w:spacing w:after="0"/>
              <w:jc w:val="center"/>
            </w:pPr>
            <w:r>
              <w:t>0x3602</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PidTagContentCount</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jc w:val="center"/>
            </w:pPr>
            <w:r>
              <w:lastRenderedPageBreak/>
              <w:t>0x3603</w:t>
            </w:r>
          </w:p>
        </w:tc>
        <w:tc>
          <w:tcPr>
            <w:tcW w:w="1350" w:type="dxa"/>
          </w:tcPr>
          <w:p w:rsidR="00CD198A" w:rsidRDefault="0004023B">
            <w:pPr>
              <w:pStyle w:val="TableBodyText"/>
              <w:spacing w:after="0"/>
            </w:pPr>
            <w:r>
              <w:rPr>
                <w:b/>
              </w:rPr>
              <w:t>PtypInteger32</w:t>
            </w:r>
          </w:p>
        </w:tc>
        <w:tc>
          <w:tcPr>
            <w:tcW w:w="2340" w:type="dxa"/>
          </w:tcPr>
          <w:p w:rsidR="00CD198A" w:rsidRDefault="0004023B">
            <w:pPr>
              <w:pStyle w:val="TableBodyText"/>
              <w:spacing w:after="0"/>
              <w:rPr>
                <w:b/>
              </w:rPr>
            </w:pPr>
            <w:r>
              <w:rPr>
                <w:b/>
              </w:rPr>
              <w:t>PidTagContentUnreadCount</w:t>
            </w:r>
          </w:p>
        </w:tc>
        <w:tc>
          <w:tcPr>
            <w:tcW w:w="2315" w:type="dxa"/>
          </w:tcPr>
          <w:p w:rsidR="00CD198A" w:rsidRDefault="0004023B">
            <w:pPr>
              <w:pStyle w:val="TableBodyText"/>
              <w:spacing w:after="0"/>
            </w:pPr>
            <w:r>
              <w:t>0</w:t>
            </w:r>
          </w:p>
        </w:tc>
      </w:tr>
      <w:tr w:rsidR="00CD198A" w:rsidTr="00CD198A">
        <w:tc>
          <w:tcPr>
            <w:tcW w:w="1105" w:type="dxa"/>
          </w:tcPr>
          <w:p w:rsidR="00CD198A" w:rsidRDefault="0004023B">
            <w:pPr>
              <w:pStyle w:val="TableBodyText"/>
              <w:spacing w:after="0"/>
              <w:jc w:val="center"/>
            </w:pPr>
            <w:r>
              <w:t>0x360A</w:t>
            </w:r>
          </w:p>
        </w:tc>
        <w:tc>
          <w:tcPr>
            <w:tcW w:w="1350" w:type="dxa"/>
          </w:tcPr>
          <w:p w:rsidR="00CD198A" w:rsidRDefault="0004023B">
            <w:pPr>
              <w:pStyle w:val="TableBodyText"/>
              <w:spacing w:after="0"/>
            </w:pPr>
            <w:r>
              <w:rPr>
                <w:b/>
              </w:rPr>
              <w:t>PtypBoolean</w:t>
            </w:r>
          </w:p>
        </w:tc>
        <w:tc>
          <w:tcPr>
            <w:tcW w:w="2340" w:type="dxa"/>
          </w:tcPr>
          <w:p w:rsidR="00CD198A" w:rsidRDefault="0004023B">
            <w:pPr>
              <w:pStyle w:val="TableBodyText"/>
              <w:spacing w:after="0"/>
              <w:rPr>
                <w:b/>
              </w:rPr>
            </w:pPr>
            <w:r>
              <w:rPr>
                <w:b/>
              </w:rPr>
              <w:t>PidTagSubfolders</w:t>
            </w:r>
          </w:p>
        </w:tc>
        <w:tc>
          <w:tcPr>
            <w:tcW w:w="2315" w:type="dxa"/>
          </w:tcPr>
          <w:p w:rsidR="00CD198A" w:rsidRDefault="0004023B">
            <w:pPr>
              <w:pStyle w:val="TableBodyText"/>
              <w:spacing w:after="0"/>
            </w:pPr>
            <w:r>
              <w:t>0 (</w:t>
            </w:r>
            <w:r>
              <w:rPr>
                <w:b/>
              </w:rPr>
              <w:t>false</w:t>
            </w:r>
            <w:r>
              <w:t>)</w:t>
            </w:r>
          </w:p>
        </w:tc>
      </w:tr>
    </w:tbl>
    <w:p w:rsidR="00CD198A" w:rsidRDefault="0004023B">
      <w:r>
        <w:rPr>
          <w:b/>
        </w:rPr>
        <w:t>Hierarchy TC:</w:t>
      </w:r>
      <w:r>
        <w:t xml:space="preserve"> Columns from section </w:t>
      </w:r>
      <w:hyperlink w:anchor="Section_c08fb6cb2d9142e5b70df3e4f9781a2a" w:history="1">
        <w:r>
          <w:rPr>
            <w:rStyle w:val="Hyperlink"/>
          </w:rPr>
          <w:t>2.4.4.4.1</w:t>
        </w:r>
      </w:hyperlink>
      <w:r>
        <w:t>; no rows.</w:t>
      </w:r>
    </w:p>
    <w:p w:rsidR="00CD198A" w:rsidRDefault="0004023B">
      <w:r>
        <w:rPr>
          <w:b/>
        </w:rPr>
        <w:t>Contents TC:</w:t>
      </w:r>
      <w:r>
        <w:t xml:space="preserve"> Columns from section </w:t>
      </w:r>
      <w:hyperlink w:anchor="Section_f58e1ea9b592408db89e53fd4cd6024b" w:history="1">
        <w:r>
          <w:rPr>
            <w:rStyle w:val="Hyperlink"/>
          </w:rPr>
          <w:t>2.4.4.5.1</w:t>
        </w:r>
      </w:hyperlink>
      <w:r>
        <w:t>; no rows.</w:t>
      </w:r>
    </w:p>
    <w:p w:rsidR="00CD198A" w:rsidRDefault="0004023B">
      <w:r>
        <w:rPr>
          <w:b/>
        </w:rPr>
        <w:t>FAI contents table TC:</w:t>
      </w:r>
      <w:r>
        <w:t xml:space="preserve"> Columns from section </w:t>
      </w:r>
      <w:hyperlink w:anchor="Section_b2e619a06a9c41019dcb340ac41cf308" w:history="1">
        <w:r>
          <w:rPr>
            <w:rStyle w:val="Hyperlink"/>
          </w:rPr>
          <w:t>2.4.4.6.1</w:t>
        </w:r>
      </w:hyperlink>
      <w:r>
        <w:t>; no rows.</w:t>
      </w:r>
    </w:p>
    <w:p w:rsidR="00CD198A" w:rsidRDefault="0004023B">
      <w:pPr>
        <w:pStyle w:val="Heading4"/>
      </w:pPr>
      <w:bookmarkStart w:id="643" w:name="section_e70c072ddbb148999ec71dcdc651f3a6"/>
      <w:bookmarkStart w:id="644" w:name="_Toc190324655"/>
      <w:r>
        <w:t>Search-Related Objects</w:t>
      </w:r>
      <w:bookmarkEnd w:id="643"/>
      <w:bookmarkEnd w:id="644"/>
      <w:r>
        <w:fldChar w:fldCharType="begin"/>
      </w:r>
      <w:r>
        <w:instrText xml:space="preserve"> XE "Details:search-related Obje</w:instrText>
      </w:r>
      <w:r>
        <w:instrText xml:space="preserv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requirements:minimum object requirements – search-related Objects" </w:instrText>
      </w:r>
      <w:r>
        <w:fldChar w:fldCharType="end"/>
      </w:r>
      <w:r>
        <w:fldChar w:fldCharType="begin"/>
      </w:r>
      <w:r>
        <w:instrText xml:space="preserve"> XE "PST requirements, minimum:minimum object requirements – search-related Ob</w:instrText>
      </w:r>
      <w:r>
        <w:instrText xml:space="preserve">jects" </w:instrText>
      </w:r>
      <w:r>
        <w:fldChar w:fldCharType="end"/>
      </w:r>
    </w:p>
    <w:p w:rsidR="00CD198A" w:rsidRDefault="0004023B">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CD198A" w:rsidRDefault="0004023B">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PST.</w:t>
      </w:r>
    </w:p>
    <w:p w:rsidR="00CD198A" w:rsidRDefault="0004023B">
      <w:pPr>
        <w:pStyle w:val="Heading1"/>
      </w:pPr>
      <w:bookmarkStart w:id="645" w:name="section_835d084950eb48bea7674078a637cd8f"/>
      <w:bookmarkStart w:id="646" w:name="_Toc190324656"/>
      <w:r>
        <w:lastRenderedPageBreak/>
        <w:t>Structure Examples</w:t>
      </w:r>
      <w:bookmarkEnd w:id="645"/>
      <w:bookmarkEnd w:id="646"/>
    </w:p>
    <w:p w:rsidR="00CD198A" w:rsidRDefault="0004023B">
      <w:pPr>
        <w:pStyle w:val="Heading2"/>
      </w:pPr>
      <w:bookmarkStart w:id="647" w:name="section_903241a78e4d4ff693e478a3d74bd8dc"/>
      <w:bookmarkStart w:id="648" w:name="_Toc190324657"/>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CD198A" w:rsidRDefault="0004023B">
      <w:r>
        <w:t>The following is a s</w:t>
      </w:r>
      <w:r>
        <w:t>ample illustration of how various pages and blocks are used to represent various entities of the NDB Layer.</w:t>
      </w:r>
    </w:p>
    <w:p w:rsidR="00CD198A" w:rsidRDefault="0004023B">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CD198A" w:rsidRDefault="0004023B">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CD198A" w:rsidRDefault="0004023B">
      <w:r>
        <w:t xml:space="preserve">The first and second columns of the diagram represent the NBT, which is accessed through the </w:t>
      </w:r>
      <w:r>
        <w:rPr>
          <w:b/>
        </w:rPr>
        <w:t>BREFNBT</w:t>
      </w:r>
      <w:r>
        <w:t xml:space="preserve"> structure in the ROOT structure. In this example, the NBT consists of a 2-level BTree that contains a number of top-level nodes. In the second column, the </w:t>
      </w:r>
      <w:r>
        <w:t>node on the top contains both a data BID (</w:t>
      </w:r>
      <w:r>
        <w:rPr>
          <w:b/>
        </w:rPr>
        <w:t>bidData</w:t>
      </w:r>
      <w:r>
        <w:t>) and a subnode BID (</w:t>
      </w:r>
      <w:r>
        <w:rPr>
          <w:b/>
        </w:rPr>
        <w:t>bidSub</w:t>
      </w:r>
      <w:r>
        <w:t>), whereas the node on the bottom only contains a data BID but no subnode.</w:t>
      </w:r>
    </w:p>
    <w:p w:rsidR="00CD198A" w:rsidRDefault="0004023B">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CD198A" w:rsidRDefault="0004023B">
      <w:r>
        <w:t xml:space="preserve">The top node's </w:t>
      </w:r>
      <w:r>
        <w:rPr>
          <w:b/>
        </w:rPr>
        <w:t>bidData</w:t>
      </w:r>
      <w:r>
        <w:t xml:space="preserve"> points directly to a data block, which contains the external, end-user data associated with this node. </w:t>
      </w:r>
    </w:p>
    <w:p w:rsidR="00CD198A" w:rsidRDefault="0004023B">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CD198A" w:rsidRDefault="0004023B">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CD198A" w:rsidRDefault="0004023B">
      <w:pPr>
        <w:pStyle w:val="Heading2"/>
      </w:pPr>
      <w:bookmarkStart w:id="649" w:name="section_7fa4900ecd6646ca8d98ee11f6a668ac"/>
      <w:bookmarkStart w:id="650" w:name="_Toc190324658"/>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CD198A" w:rsidRDefault="0004023B">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CD198A" w:rsidRDefault="00CD198A">
      <w:pPr>
        <w:pStyle w:val="Code"/>
      </w:pPr>
    </w:p>
    <w:p w:rsidR="00CD198A" w:rsidRDefault="0004023B">
      <w:pPr>
        <w:pStyle w:val="Code"/>
      </w:pPr>
      <w:r>
        <w:t xml:space="preserve"> 0000000000000000  21 42 44 4E 0E A9 9A 37-53 4D 17 00 13 00 01 01  *!B</w:t>
      </w:r>
      <w:r>
        <w:t>DN...7SM......*</w:t>
      </w:r>
    </w:p>
    <w:p w:rsidR="00CD198A" w:rsidRDefault="0004023B">
      <w:pPr>
        <w:pStyle w:val="Code"/>
      </w:pPr>
      <w:r>
        <w:t xml:space="preserve"> 0000000000000010  5C 07 00 00 D0 7B 99 0B-04 00 00 00 01 00 00 00  *\....{..........*</w:t>
      </w:r>
    </w:p>
    <w:p w:rsidR="00CD198A" w:rsidRDefault="0004023B">
      <w:pPr>
        <w:pStyle w:val="Code"/>
      </w:pPr>
      <w:r>
        <w:t xml:space="preserve"> 0000000000000020  54 02 00 00 00 00 00 00-45 00 00 00 00 04 00 00  *T.......E.......*</w:t>
      </w:r>
    </w:p>
    <w:p w:rsidR="00CD198A" w:rsidRDefault="0004023B">
      <w:pPr>
        <w:pStyle w:val="Code"/>
      </w:pPr>
      <w:r>
        <w:t xml:space="preserve"> 0000000000000030  00 04 00 00 04 04 00 00-00 40 00 00 02 00 01 00</w:t>
      </w:r>
      <w:r>
        <w:t xml:space="preserve">  *.........@......*</w:t>
      </w:r>
    </w:p>
    <w:p w:rsidR="00CD198A" w:rsidRDefault="0004023B">
      <w:pPr>
        <w:pStyle w:val="Code"/>
      </w:pPr>
      <w:r>
        <w:t xml:space="preserve"> 0000000000000040  04 04 00 00 00 04 00 00-00 04 00 00 00 80 00 00  *................*</w:t>
      </w:r>
    </w:p>
    <w:p w:rsidR="00CD198A" w:rsidRDefault="0004023B">
      <w:pPr>
        <w:pStyle w:val="Code"/>
      </w:pPr>
      <w:r>
        <w:t xml:space="preserve"> 0000000000000050  00 04 00 00 00 04 00 00-00 04 00 00 00 04 00 00  *................*</w:t>
      </w:r>
    </w:p>
    <w:p w:rsidR="00CD198A" w:rsidRDefault="0004023B">
      <w:pPr>
        <w:pStyle w:val="Code"/>
      </w:pPr>
      <w:r>
        <w:t xml:space="preserve"> 0000000000000060  04 04 00 00 04 04 00 00-04 04 00 00 00 04 </w:t>
      </w:r>
      <w:r>
        <w:t>00 00  *................*</w:t>
      </w:r>
    </w:p>
    <w:p w:rsidR="00CD198A" w:rsidRDefault="0004023B">
      <w:pPr>
        <w:pStyle w:val="Code"/>
      </w:pPr>
      <w:r>
        <w:t xml:space="preserve"> 0000000000000070  00 04 00 00 00 04 00 00-00 04 00 00 00 04 00 00  *................*</w:t>
      </w:r>
    </w:p>
    <w:p w:rsidR="00CD198A" w:rsidRDefault="0004023B">
      <w:pPr>
        <w:pStyle w:val="Code"/>
      </w:pPr>
      <w:r>
        <w:t xml:space="preserve"> 0000000000000080  00 04 00 00 00 04 00 00-00 04 00 00 00 04 00 00  *................*</w:t>
      </w:r>
    </w:p>
    <w:p w:rsidR="00CD198A" w:rsidRDefault="0004023B">
      <w:pPr>
        <w:pStyle w:val="Code"/>
      </w:pPr>
      <w:r>
        <w:t xml:space="preserve"> 0000000000000090  00 04 00 00 00 04 00 00-00 04 00 00 0</w:t>
      </w:r>
      <w:r>
        <w:t>0 04 00 00  *................*</w:t>
      </w:r>
    </w:p>
    <w:p w:rsidR="00CD198A" w:rsidRDefault="0004023B">
      <w:pPr>
        <w:pStyle w:val="Code"/>
      </w:pPr>
      <w:r>
        <w:t xml:space="preserve"> 00000000000000A0  00 04 00 00 00 04 00 00-0F 04 00 00 00 00 00 00  *................*</w:t>
      </w:r>
    </w:p>
    <w:p w:rsidR="00CD198A" w:rsidRDefault="0004023B">
      <w:pPr>
        <w:pStyle w:val="Code"/>
      </w:pPr>
      <w:r>
        <w:t xml:space="preserve"> 00000000000000B0  00 00 00 00 00 00 00 00-00 24 9F 00 00 00 00 00  *.........$......*</w:t>
      </w:r>
    </w:p>
    <w:p w:rsidR="00CD198A" w:rsidRDefault="0004023B">
      <w:pPr>
        <w:pStyle w:val="Code"/>
      </w:pPr>
      <w:r>
        <w:t xml:space="preserve"> 00000000000000C0  00 44 9B 00 00 00 00 00-40 F2 12</w:t>
      </w:r>
      <w:r>
        <w:t xml:space="preserve"> 00 00 00 00 00  *.D......@.......*</w:t>
      </w:r>
    </w:p>
    <w:p w:rsidR="00CD198A" w:rsidRDefault="0004023B">
      <w:pPr>
        <w:pStyle w:val="Code"/>
      </w:pPr>
      <w:r>
        <w:t xml:space="preserve"> 00000000000000D0  00 00 00 00 00 00 00 00-4B 02 00 00 00 00 00 00  *........K.......*</w:t>
      </w:r>
    </w:p>
    <w:p w:rsidR="00CD198A" w:rsidRDefault="0004023B">
      <w:pPr>
        <w:pStyle w:val="Code"/>
      </w:pPr>
      <w:r>
        <w:t xml:space="preserve"> 00000000000000E0  00 52 90 00 00 00 00 00-53 02 00 00 00 00 00 00  *.R......S.......*</w:t>
      </w:r>
    </w:p>
    <w:p w:rsidR="00CD198A" w:rsidRDefault="0004023B">
      <w:pPr>
        <w:pStyle w:val="Code"/>
      </w:pPr>
      <w:r>
        <w:t xml:space="preserve"> 00000000000000F0  00 0A 90 00 00 00 00 00-02 </w:t>
      </w:r>
      <w:r>
        <w:t>00 00 00 00 00 00 00  *................*</w:t>
      </w:r>
    </w:p>
    <w:p w:rsidR="00CD198A" w:rsidRDefault="0004023B">
      <w:pPr>
        <w:pStyle w:val="Code"/>
      </w:pPr>
      <w:r>
        <w:t xml:space="preserve"> 0000000000000100  FF FF FF FF FF FF FF FF-FF FF FF FF FF FF FF FF  *................*</w:t>
      </w:r>
    </w:p>
    <w:p w:rsidR="00CD198A" w:rsidRDefault="0004023B">
      <w:pPr>
        <w:pStyle w:val="Code"/>
      </w:pPr>
      <w:r>
        <w:t xml:space="preserve"> 0000000000000110  FF FF FF FF FF FF FF FF-FF FF FF FF FF FF FF FF  *................*</w:t>
      </w:r>
    </w:p>
    <w:p w:rsidR="00CD198A" w:rsidRDefault="0004023B">
      <w:pPr>
        <w:pStyle w:val="Code"/>
      </w:pPr>
      <w:r>
        <w:t xml:space="preserve"> 0000000000000120  FF FF FF FF FF FF FF F</w:t>
      </w:r>
      <w:r>
        <w:t>F-FF FF FF FF FF FF FF FF  *................*</w:t>
      </w:r>
    </w:p>
    <w:p w:rsidR="00CD198A" w:rsidRDefault="0004023B">
      <w:pPr>
        <w:pStyle w:val="Code"/>
      </w:pPr>
      <w:r>
        <w:t xml:space="preserve"> 0000000000000130  FF FF FF FF FF FF FF FF-FF FF FF FF FF FF FF FF  *................*</w:t>
      </w:r>
    </w:p>
    <w:p w:rsidR="00CD198A" w:rsidRDefault="0004023B">
      <w:pPr>
        <w:pStyle w:val="Code"/>
      </w:pPr>
      <w:r>
        <w:t xml:space="preserve"> 0000000000000140  FF FF FF FF FF FF FF FF-FF FF FF FF FF FF FF FF  *................*</w:t>
      </w:r>
    </w:p>
    <w:p w:rsidR="00CD198A" w:rsidRDefault="0004023B">
      <w:pPr>
        <w:pStyle w:val="Code"/>
      </w:pPr>
      <w:r>
        <w:t xml:space="preserve"> 0000000000000150  FF FF FF FF FF FF</w:t>
      </w:r>
      <w:r>
        <w:t xml:space="preserve"> FF FF-FF FF FF FF FF FF FF FF  *................*</w:t>
      </w:r>
    </w:p>
    <w:p w:rsidR="00CD198A" w:rsidRDefault="0004023B">
      <w:pPr>
        <w:pStyle w:val="Code"/>
      </w:pPr>
      <w:r>
        <w:t xml:space="preserve"> 0000000000000160  FF FF FF FF FF FF FF FF-FF FF FF FF FF FF FF FF  *................*</w:t>
      </w:r>
    </w:p>
    <w:p w:rsidR="00CD198A" w:rsidRDefault="0004023B">
      <w:pPr>
        <w:pStyle w:val="Code"/>
      </w:pPr>
      <w:r>
        <w:t xml:space="preserve"> 0000000000000170  FF FF FF FF FF FF FF FF-FF FF FF FF FF FF FF FF  *................*</w:t>
      </w:r>
    </w:p>
    <w:p w:rsidR="00CD198A" w:rsidRDefault="0004023B">
      <w:pPr>
        <w:pStyle w:val="Code"/>
      </w:pPr>
      <w:r>
        <w:t xml:space="preserve"> 0000000000000180  FF FF FF FF FF FF FF FF-FF FF FF FF FF FF FF FF  *................*</w:t>
      </w:r>
    </w:p>
    <w:p w:rsidR="00CD198A" w:rsidRDefault="0004023B">
      <w:pPr>
        <w:pStyle w:val="Code"/>
      </w:pPr>
      <w:r>
        <w:t xml:space="preserve"> 0000000000000190  FF FF FF FF FF FF FF FF-FF FF FF FF FF FF FF FF  *................*</w:t>
      </w:r>
    </w:p>
    <w:p w:rsidR="00CD198A" w:rsidRDefault="0004023B">
      <w:pPr>
        <w:pStyle w:val="Code"/>
      </w:pPr>
      <w:r>
        <w:t xml:space="preserve"> 00000000000001A0  FF FF FF FF FF FF FF FF-FF FF FF FF FF FF FF FF  *................*</w:t>
      </w:r>
    </w:p>
    <w:p w:rsidR="00CD198A" w:rsidRDefault="0004023B">
      <w:pPr>
        <w:pStyle w:val="Code"/>
      </w:pPr>
      <w:r>
        <w:t xml:space="preserve"> 00000000000001B0  FF FF FF FF FF FF FF FF-FF FF FF FF FF FF FF FF  *................*</w:t>
      </w:r>
    </w:p>
    <w:p w:rsidR="00CD198A" w:rsidRDefault="0004023B">
      <w:pPr>
        <w:pStyle w:val="Code"/>
      </w:pPr>
      <w:r>
        <w:t xml:space="preserve"> 00000000000001C0  FF FF FF FF FF FF FF FF-FF FF FF FF FF FF FF FF  *.............</w:t>
      </w:r>
      <w:r>
        <w:t>...*</w:t>
      </w:r>
    </w:p>
    <w:p w:rsidR="00CD198A" w:rsidRDefault="0004023B">
      <w:pPr>
        <w:pStyle w:val="Code"/>
      </w:pPr>
      <w:r>
        <w:t xml:space="preserve"> 00000000000001D0  FF FF FF FF FF FF FF FF-FF FF FF FF FF FF FF FF  *................*</w:t>
      </w:r>
    </w:p>
    <w:p w:rsidR="00CD198A" w:rsidRDefault="0004023B">
      <w:pPr>
        <w:pStyle w:val="Code"/>
      </w:pPr>
      <w:r>
        <w:t xml:space="preserve"> 00000000000001E0  FF FF FF FF FF FF FF FF-FF FF FF FF FF FF FF FF  *................*</w:t>
      </w:r>
    </w:p>
    <w:p w:rsidR="00CD198A" w:rsidRDefault="0004023B">
      <w:pPr>
        <w:pStyle w:val="Code"/>
      </w:pPr>
      <w:r>
        <w:t xml:space="preserve"> 00000000000001F0  FF FF FF FF FF FF FF FF-FF FF FF FF FF FF FF FF  *........</w:t>
      </w:r>
      <w:r>
        <w:t>........*</w:t>
      </w:r>
    </w:p>
    <w:p w:rsidR="00CD198A" w:rsidRDefault="0004023B">
      <w:pPr>
        <w:pStyle w:val="Code"/>
      </w:pPr>
      <w:r>
        <w:t xml:space="preserve"> 0000000000000200  80 01 00 00 34 14 00 00-00 00 00 00 D6 83 D2 1F  *....4...........*</w:t>
      </w:r>
    </w:p>
    <w:p w:rsidR="00CD198A" w:rsidRDefault="0004023B">
      <w:pPr>
        <w:pStyle w:val="Code"/>
      </w:pPr>
      <w:r>
        <w:t xml:space="preserve"> 0000000000000210  00 00 00 00 00 00 00 00-00 00 00 00 00 00 00 00  *................*</w:t>
      </w:r>
    </w:p>
    <w:p w:rsidR="00CD198A" w:rsidRDefault="0004023B">
      <w:pPr>
        <w:pStyle w:val="Code"/>
      </w:pPr>
      <w:r>
        <w:t xml:space="preserve"> 0000000000000220  00 00 00 00 00 00 00 00-00 00 00 00 00 00 00 00  *...</w:t>
      </w:r>
      <w:r>
        <w:t>.............*</w:t>
      </w:r>
    </w:p>
    <w:p w:rsidR="00CD198A" w:rsidRDefault="0004023B">
      <w:pPr>
        <w:pStyle w:val="Code"/>
      </w:pPr>
      <w:r>
        <w:t xml:space="preserve"> 0000000000000230  00 00 00 00</w:t>
      </w:r>
    </w:p>
    <w:p w:rsidR="00CD198A" w:rsidRDefault="00CD198A">
      <w:pPr>
        <w:pStyle w:val="Code"/>
      </w:pPr>
    </w:p>
    <w:p w:rsidR="00CD198A" w:rsidRDefault="0004023B">
      <w:pPr>
        <w:pStyle w:val="Code"/>
      </w:pPr>
      <w:r>
        <w:t>Structure Header:</w:t>
      </w:r>
    </w:p>
    <w:p w:rsidR="00CD198A" w:rsidRDefault="0004023B">
      <w:pPr>
        <w:pStyle w:val="Code"/>
      </w:pPr>
      <w:r>
        <w:t xml:space="preserve">   dwMagic                  DWORD            0x4e444221 (1313096225) </w:t>
      </w:r>
    </w:p>
    <w:p w:rsidR="00CD198A" w:rsidRDefault="0004023B">
      <w:pPr>
        <w:pStyle w:val="Code"/>
      </w:pPr>
      <w:r>
        <w:t xml:space="preserve">   dwCRCPartial             DWORD            0x379aa90e (932882702) </w:t>
      </w:r>
    </w:p>
    <w:p w:rsidR="00CD198A" w:rsidRDefault="0004023B">
      <w:pPr>
        <w:pStyle w:val="Code"/>
      </w:pPr>
      <w:r>
        <w:t xml:space="preserve">   wMagicClient             WORD             0x4d53 </w:t>
      </w:r>
      <w:r>
        <w:t>(19795)</w:t>
      </w:r>
    </w:p>
    <w:p w:rsidR="00CD198A" w:rsidRDefault="0004023B">
      <w:pPr>
        <w:pStyle w:val="Code"/>
      </w:pPr>
      <w:r>
        <w:t xml:space="preserve">   wVer                     WORD             0x0017 (23)</w:t>
      </w:r>
    </w:p>
    <w:p w:rsidR="00CD198A" w:rsidRDefault="0004023B">
      <w:pPr>
        <w:pStyle w:val="Code"/>
      </w:pPr>
      <w:r>
        <w:t xml:space="preserve">   wVerClient               WORD             0x0013 (19)</w:t>
      </w:r>
    </w:p>
    <w:p w:rsidR="00CD198A" w:rsidRDefault="0004023B">
      <w:pPr>
        <w:pStyle w:val="Code"/>
      </w:pPr>
      <w:r>
        <w:t xml:space="preserve">   bPlatformCreate          byte             0x01 (1)</w:t>
      </w:r>
    </w:p>
    <w:p w:rsidR="00CD198A" w:rsidRDefault="0004023B">
      <w:pPr>
        <w:pStyle w:val="Code"/>
      </w:pPr>
      <w:r>
        <w:t xml:space="preserve">   bPlatformAccess          byte             0x01 (1)</w:t>
      </w:r>
    </w:p>
    <w:p w:rsidR="00CD198A" w:rsidRDefault="0004023B">
      <w:pPr>
        <w:pStyle w:val="Code"/>
      </w:pPr>
      <w:r>
        <w:t xml:space="preserve">   dwReserved1            </w:t>
      </w:r>
      <w:r>
        <w:t xml:space="preserve">  DWORD            0x0000075c (1884) </w:t>
      </w:r>
    </w:p>
    <w:p w:rsidR="00CD198A" w:rsidRDefault="0004023B">
      <w:pPr>
        <w:pStyle w:val="Code"/>
      </w:pPr>
      <w:r>
        <w:t xml:space="preserve">   dwReserved2              DWORD            0x0b997bd0 (194608080) </w:t>
      </w:r>
    </w:p>
    <w:p w:rsidR="00CD198A" w:rsidRDefault="0004023B">
      <w:pPr>
        <w:pStyle w:val="Code"/>
      </w:pPr>
      <w:r>
        <w:t xml:space="preserve">   bidUnused                BID              0x0000000100000004 (4294967300)</w:t>
      </w:r>
    </w:p>
    <w:p w:rsidR="00CD198A" w:rsidRDefault="0004023B">
      <w:pPr>
        <w:pStyle w:val="Code"/>
      </w:pPr>
      <w:r>
        <w:t xml:space="preserve">   bidNextP                 BID              0x0000000000000254 (596)</w:t>
      </w:r>
    </w:p>
    <w:p w:rsidR="00CD198A" w:rsidRDefault="0004023B">
      <w:pPr>
        <w:pStyle w:val="Code"/>
      </w:pPr>
      <w:r>
        <w:t xml:space="preserve">  </w:t>
      </w:r>
      <w:r>
        <w:t xml:space="preserve"> dwUnique                 DWORD            0x00000045 (69) </w:t>
      </w:r>
    </w:p>
    <w:p w:rsidR="00CD198A" w:rsidRDefault="0004023B">
      <w:pPr>
        <w:pStyle w:val="Code"/>
      </w:pPr>
      <w:r>
        <w:t xml:space="preserve">   rgnid[]                  </w:t>
      </w:r>
      <w:r>
        <w:rPr>
          <w:b/>
        </w:rPr>
        <w:t>PtypMultipleInteger32</w:t>
      </w:r>
      <w:r>
        <w:t xml:space="preserve">       32 Element(s)</w:t>
      </w:r>
    </w:p>
    <w:p w:rsidR="00CD198A" w:rsidRDefault="0004023B">
      <w:pPr>
        <w:pStyle w:val="Code"/>
      </w:pPr>
      <w:r>
        <w:t xml:space="preserve">      rgnid[0]                0x00000400 (1024) </w:t>
      </w:r>
    </w:p>
    <w:p w:rsidR="00CD198A" w:rsidRDefault="0004023B">
      <w:pPr>
        <w:pStyle w:val="Code"/>
      </w:pPr>
      <w:r>
        <w:t xml:space="preserve">      rgnid[1]                0x00000400 (1024) </w:t>
      </w:r>
    </w:p>
    <w:p w:rsidR="00CD198A" w:rsidRDefault="0004023B">
      <w:pPr>
        <w:pStyle w:val="Code"/>
      </w:pPr>
      <w:r>
        <w:t xml:space="preserve">      rgnid[2]                0x00000404 (1028) </w:t>
      </w:r>
    </w:p>
    <w:p w:rsidR="00CD198A" w:rsidRDefault="0004023B">
      <w:pPr>
        <w:pStyle w:val="Code"/>
      </w:pPr>
      <w:r>
        <w:t xml:space="preserve">      rgnid[3]                0x00004000 (16384) </w:t>
      </w:r>
    </w:p>
    <w:p w:rsidR="00CD198A" w:rsidRDefault="0004023B">
      <w:pPr>
        <w:pStyle w:val="Code"/>
      </w:pPr>
      <w:r>
        <w:t xml:space="preserve">      rgnid[4]                0x00010002 (65538) </w:t>
      </w:r>
    </w:p>
    <w:p w:rsidR="00CD198A" w:rsidRDefault="0004023B">
      <w:pPr>
        <w:pStyle w:val="Code"/>
      </w:pPr>
      <w:r>
        <w:t xml:space="preserve">      rgnid[5]                0x00000404 (1028) </w:t>
      </w:r>
    </w:p>
    <w:p w:rsidR="00CD198A" w:rsidRDefault="0004023B">
      <w:pPr>
        <w:pStyle w:val="Code"/>
      </w:pPr>
      <w:r>
        <w:lastRenderedPageBreak/>
        <w:t xml:space="preserve">      rgnid[6]                0x00000400 (1024) </w:t>
      </w:r>
    </w:p>
    <w:p w:rsidR="00CD198A" w:rsidRDefault="0004023B">
      <w:pPr>
        <w:pStyle w:val="Code"/>
      </w:pPr>
      <w:r>
        <w:t xml:space="preserve">      rgn</w:t>
      </w:r>
      <w:r>
        <w:t xml:space="preserve">id[7]                0x00000400 (1024) </w:t>
      </w:r>
    </w:p>
    <w:p w:rsidR="00CD198A" w:rsidRDefault="0004023B">
      <w:pPr>
        <w:pStyle w:val="Code"/>
      </w:pPr>
      <w:r>
        <w:t xml:space="preserve">      rgnid[8]                0x00008000 (32768) </w:t>
      </w:r>
    </w:p>
    <w:p w:rsidR="00CD198A" w:rsidRDefault="0004023B">
      <w:pPr>
        <w:pStyle w:val="Code"/>
      </w:pPr>
      <w:r>
        <w:t xml:space="preserve">      rgnid[9]                0x00000400 (1024) </w:t>
      </w:r>
    </w:p>
    <w:p w:rsidR="00CD198A" w:rsidRDefault="0004023B">
      <w:pPr>
        <w:pStyle w:val="Code"/>
      </w:pPr>
      <w:r>
        <w:t xml:space="preserve">      rgnid[10]               0x00000400 (1024) </w:t>
      </w:r>
    </w:p>
    <w:p w:rsidR="00CD198A" w:rsidRDefault="0004023B">
      <w:pPr>
        <w:pStyle w:val="Code"/>
      </w:pPr>
      <w:r>
        <w:t xml:space="preserve">      rgnid[11]               0x00000400 (1024) </w:t>
      </w:r>
    </w:p>
    <w:p w:rsidR="00CD198A" w:rsidRDefault="0004023B">
      <w:pPr>
        <w:pStyle w:val="Code"/>
      </w:pPr>
      <w:r>
        <w:t xml:space="preserve">      rgnid[12]    </w:t>
      </w:r>
      <w:r>
        <w:t xml:space="preserve">           0x00000400 (1024) </w:t>
      </w:r>
    </w:p>
    <w:p w:rsidR="00CD198A" w:rsidRDefault="0004023B">
      <w:pPr>
        <w:pStyle w:val="Code"/>
      </w:pPr>
      <w:r>
        <w:t xml:space="preserve">      rgnid[13]               0x00000404 (1028) </w:t>
      </w:r>
    </w:p>
    <w:p w:rsidR="00CD198A" w:rsidRDefault="0004023B">
      <w:pPr>
        <w:pStyle w:val="Code"/>
      </w:pPr>
      <w:r>
        <w:t xml:space="preserve">      rgnid[14]               0x00000404 (1028) </w:t>
      </w:r>
    </w:p>
    <w:p w:rsidR="00CD198A" w:rsidRDefault="0004023B">
      <w:pPr>
        <w:pStyle w:val="Code"/>
      </w:pPr>
      <w:r>
        <w:t xml:space="preserve">      rgnid[15]               0x00000404 (1028) </w:t>
      </w:r>
    </w:p>
    <w:p w:rsidR="00CD198A" w:rsidRDefault="0004023B">
      <w:pPr>
        <w:pStyle w:val="Code"/>
      </w:pPr>
      <w:r>
        <w:t xml:space="preserve">      rgnid[16]               0x00000400 (1024) </w:t>
      </w:r>
    </w:p>
    <w:p w:rsidR="00CD198A" w:rsidRDefault="0004023B">
      <w:pPr>
        <w:pStyle w:val="Code"/>
      </w:pPr>
      <w:r>
        <w:t xml:space="preserve">      rgnid[17]               </w:t>
      </w:r>
      <w:r>
        <w:t xml:space="preserve">0x00000400 (1024) </w:t>
      </w:r>
    </w:p>
    <w:p w:rsidR="00CD198A" w:rsidRDefault="0004023B">
      <w:pPr>
        <w:pStyle w:val="Code"/>
      </w:pPr>
      <w:r>
        <w:t xml:space="preserve">      rgnid[18]               0x00000400 (1024) </w:t>
      </w:r>
    </w:p>
    <w:p w:rsidR="00CD198A" w:rsidRDefault="0004023B">
      <w:pPr>
        <w:pStyle w:val="Code"/>
      </w:pPr>
      <w:r>
        <w:t xml:space="preserve">      rgnid[19]               0x00000400 (1024) </w:t>
      </w:r>
    </w:p>
    <w:p w:rsidR="00CD198A" w:rsidRDefault="0004023B">
      <w:pPr>
        <w:pStyle w:val="Code"/>
      </w:pPr>
      <w:r>
        <w:t xml:space="preserve">      rgnid[20]               0x00000400 (1024) </w:t>
      </w:r>
    </w:p>
    <w:p w:rsidR="00CD198A" w:rsidRDefault="0004023B">
      <w:pPr>
        <w:pStyle w:val="Code"/>
      </w:pPr>
      <w:r>
        <w:t xml:space="preserve">      rgnid[21]               0x00000400 (1024) </w:t>
      </w:r>
    </w:p>
    <w:p w:rsidR="00CD198A" w:rsidRDefault="0004023B">
      <w:pPr>
        <w:pStyle w:val="Code"/>
      </w:pPr>
      <w:r>
        <w:t xml:space="preserve">      rgnid[22]               0x00000400 </w:t>
      </w:r>
      <w:r>
        <w:t xml:space="preserve">(1024) </w:t>
      </w:r>
    </w:p>
    <w:p w:rsidR="00CD198A" w:rsidRDefault="0004023B">
      <w:pPr>
        <w:pStyle w:val="Code"/>
      </w:pPr>
      <w:r>
        <w:t xml:space="preserve">      rgnid[23]               0x00000400 (1024) </w:t>
      </w:r>
    </w:p>
    <w:p w:rsidR="00CD198A" w:rsidRDefault="0004023B">
      <w:pPr>
        <w:pStyle w:val="Code"/>
      </w:pPr>
      <w:r>
        <w:t xml:space="preserve">      rgnid[24]               0x00000400 (1024) </w:t>
      </w:r>
    </w:p>
    <w:p w:rsidR="00CD198A" w:rsidRDefault="0004023B">
      <w:pPr>
        <w:pStyle w:val="Code"/>
      </w:pPr>
      <w:r>
        <w:t xml:space="preserve">      rgnid[25]               0x00000400 (1024) </w:t>
      </w:r>
    </w:p>
    <w:p w:rsidR="00CD198A" w:rsidRDefault="0004023B">
      <w:pPr>
        <w:pStyle w:val="Code"/>
      </w:pPr>
      <w:r>
        <w:t xml:space="preserve">      rgnid[26]               0x00000400 (1024) </w:t>
      </w:r>
    </w:p>
    <w:p w:rsidR="00CD198A" w:rsidRDefault="0004023B">
      <w:pPr>
        <w:pStyle w:val="Code"/>
      </w:pPr>
      <w:r>
        <w:t xml:space="preserve">      rgnid[27]               0x00000400 (1024) </w:t>
      </w:r>
    </w:p>
    <w:p w:rsidR="00CD198A" w:rsidRDefault="0004023B">
      <w:pPr>
        <w:pStyle w:val="Code"/>
      </w:pPr>
      <w:r>
        <w:t xml:space="preserve">      rgnid[28]               0x00000400 (1024) </w:t>
      </w:r>
    </w:p>
    <w:p w:rsidR="00CD198A" w:rsidRDefault="0004023B">
      <w:pPr>
        <w:pStyle w:val="Code"/>
      </w:pPr>
      <w:r>
        <w:t xml:space="preserve">      rgnid[29]               0x00000400 (1024) </w:t>
      </w:r>
    </w:p>
    <w:p w:rsidR="00CD198A" w:rsidRDefault="0004023B">
      <w:pPr>
        <w:pStyle w:val="Code"/>
      </w:pPr>
      <w:r>
        <w:t xml:space="preserve">      rgnid[30]               0x00000400 (1024) </w:t>
      </w:r>
    </w:p>
    <w:p w:rsidR="00CD198A" w:rsidRDefault="0004023B">
      <w:pPr>
        <w:pStyle w:val="Code"/>
      </w:pPr>
      <w:r>
        <w:t xml:space="preserve">      rgnid[31]               0x0000040f (1039) </w:t>
      </w:r>
    </w:p>
    <w:p w:rsidR="00CD198A" w:rsidRDefault="0004023B">
      <w:pPr>
        <w:pStyle w:val="Code"/>
      </w:pPr>
      <w:r>
        <w:t xml:space="preserve">   qwUnused                   QWORD            0x0000000000000000 (0)</w:t>
      </w:r>
    </w:p>
    <w:p w:rsidR="00CD198A" w:rsidRDefault="0004023B">
      <w:pPr>
        <w:pStyle w:val="Code"/>
      </w:pPr>
      <w:r>
        <w:t xml:space="preserve">   Structure root:</w:t>
      </w:r>
    </w:p>
    <w:p w:rsidR="00CD198A" w:rsidRDefault="0004023B">
      <w:pPr>
        <w:pStyle w:val="Code"/>
      </w:pPr>
      <w:r>
        <w:t xml:space="preserve">      dwReserved              ULONG            0x00000000 (0) </w:t>
      </w:r>
    </w:p>
    <w:p w:rsidR="00CD198A" w:rsidRDefault="0004023B">
      <w:pPr>
        <w:pStyle w:val="Code"/>
      </w:pPr>
      <w:r>
        <w:t xml:space="preserve">      ibFileEof                IB               0x00000000009f2400 (10429440)</w:t>
      </w:r>
    </w:p>
    <w:p w:rsidR="00CD198A" w:rsidRDefault="0004023B">
      <w:pPr>
        <w:pStyle w:val="Code"/>
      </w:pPr>
      <w:r>
        <w:t xml:space="preserve">      ibAMapLast          </w:t>
      </w:r>
      <w:r>
        <w:t xml:space="preserve">     IB               0x00000000009b4400 (10175488)</w:t>
      </w:r>
    </w:p>
    <w:p w:rsidR="00CD198A" w:rsidRDefault="0004023B">
      <w:pPr>
        <w:pStyle w:val="Code"/>
      </w:pPr>
      <w:r>
        <w:t xml:space="preserve">      cbAMapFree               CB               0x000000000012f240 (1241664)</w:t>
      </w:r>
    </w:p>
    <w:p w:rsidR="00CD198A" w:rsidRDefault="0004023B">
      <w:pPr>
        <w:pStyle w:val="Code"/>
      </w:pPr>
      <w:r>
        <w:t xml:space="preserve">      cbPMapFree               CB               0x0000000000000000 (0)</w:t>
      </w:r>
    </w:p>
    <w:p w:rsidR="00CD198A" w:rsidRDefault="0004023B">
      <w:pPr>
        <w:pStyle w:val="Code"/>
      </w:pPr>
      <w:r>
        <w:t xml:space="preserve">      Structure </w:t>
      </w:r>
      <w:r>
        <w:rPr>
          <w:b/>
        </w:rPr>
        <w:t>BREF</w:t>
      </w:r>
      <w:r>
        <w:t>NBT:</w:t>
      </w:r>
    </w:p>
    <w:p w:rsidR="00CD198A" w:rsidRDefault="0004023B">
      <w:pPr>
        <w:pStyle w:val="Code"/>
      </w:pPr>
      <w:r>
        <w:t xml:space="preserve">         bid                   </w:t>
      </w:r>
      <w:r>
        <w:t xml:space="preserve">   BID              0x000000000000024b (587)</w:t>
      </w:r>
    </w:p>
    <w:p w:rsidR="00CD198A" w:rsidRDefault="0004023B">
      <w:pPr>
        <w:pStyle w:val="Code"/>
      </w:pPr>
      <w:r>
        <w:t xml:space="preserve">         ib                       IB               0x0000000000905200 (9458176)</w:t>
      </w:r>
    </w:p>
    <w:p w:rsidR="00CD198A" w:rsidRDefault="0004023B">
      <w:pPr>
        <w:pStyle w:val="Code"/>
      </w:pPr>
      <w:r>
        <w:t xml:space="preserve">      Structure </w:t>
      </w:r>
      <w:r>
        <w:rPr>
          <w:b/>
        </w:rPr>
        <w:t>BREF</w:t>
      </w:r>
      <w:r>
        <w:t>BBT:</w:t>
      </w:r>
    </w:p>
    <w:p w:rsidR="00CD198A" w:rsidRDefault="0004023B">
      <w:pPr>
        <w:pStyle w:val="Code"/>
      </w:pPr>
      <w:r>
        <w:t xml:space="preserve">         bid                      BID              0x0000000000000253 (595)</w:t>
      </w:r>
    </w:p>
    <w:p w:rsidR="00CD198A" w:rsidRDefault="0004023B">
      <w:pPr>
        <w:pStyle w:val="Code"/>
      </w:pPr>
      <w:r>
        <w:t xml:space="preserve">         ib                   </w:t>
      </w:r>
      <w:r>
        <w:t xml:space="preserve">    IB               0x0000000000900a00 (9439744)</w:t>
      </w:r>
    </w:p>
    <w:p w:rsidR="00CD198A" w:rsidRDefault="0004023B">
      <w:pPr>
        <w:pStyle w:val="Code"/>
      </w:pPr>
      <w:r>
        <w:t xml:space="preserve">      fAMapValid               byte             0x02 (2)</w:t>
      </w:r>
    </w:p>
    <w:p w:rsidR="00CD198A" w:rsidRDefault="0004023B">
      <w:pPr>
        <w:pStyle w:val="Code"/>
      </w:pPr>
      <w:r>
        <w:t xml:space="preserve">      bReserved                byte             0x00 (0)</w:t>
      </w:r>
    </w:p>
    <w:p w:rsidR="00CD198A" w:rsidRDefault="0004023B">
      <w:pPr>
        <w:pStyle w:val="Code"/>
      </w:pPr>
      <w:r>
        <w:t xml:space="preserve">      wReserved                WORD             0x0000 (0)</w:t>
      </w:r>
    </w:p>
    <w:p w:rsidR="00CD198A" w:rsidRDefault="0004023B">
      <w:pPr>
        <w:pStyle w:val="Code"/>
      </w:pPr>
      <w:r>
        <w:t xml:space="preserve">   dwAlign                     DW</w:t>
      </w:r>
      <w:r>
        <w:t>ORD            0x00000000 (0)</w:t>
      </w:r>
    </w:p>
    <w:p w:rsidR="00CD198A" w:rsidRDefault="0004023B">
      <w:pPr>
        <w:pStyle w:val="Code"/>
      </w:pPr>
      <w:r>
        <w:t xml:space="preserve">   rgbFM                    byte             128 Byte(s)</w:t>
      </w:r>
    </w:p>
    <w:p w:rsidR="00CD198A" w:rsidRDefault="0004023B">
      <w:pPr>
        <w:pStyle w:val="Code"/>
      </w:pPr>
      <w:r>
        <w:t xml:space="preserve">      0000: FF FF FF FF FF FF FF FF FF FF FF FF FF FF FF FF - ................</w:t>
      </w:r>
    </w:p>
    <w:p w:rsidR="00CD198A" w:rsidRDefault="0004023B">
      <w:pPr>
        <w:pStyle w:val="Code"/>
      </w:pPr>
      <w:r>
        <w:t xml:space="preserve">      0010: FF FF FF FF FF FF FF FF FF FF FF FF FF FF FF FF - ................</w:t>
      </w:r>
    </w:p>
    <w:p w:rsidR="00CD198A" w:rsidRDefault="0004023B">
      <w:pPr>
        <w:pStyle w:val="Code"/>
      </w:pPr>
      <w:r>
        <w:t xml:space="preserve">      0020:</w:t>
      </w:r>
      <w:r>
        <w:t xml:space="preserve"> FF FF FF FF FF FF FF FF FF FF FF FF FF FF FF FF - ................</w:t>
      </w:r>
    </w:p>
    <w:p w:rsidR="00CD198A" w:rsidRDefault="0004023B">
      <w:pPr>
        <w:pStyle w:val="Code"/>
      </w:pPr>
      <w:r>
        <w:t xml:space="preserve">      0030: FF FF FF FF FF FF FF FF FF FF FF FF FF FF FF FF - ................</w:t>
      </w:r>
    </w:p>
    <w:p w:rsidR="00CD198A" w:rsidRDefault="0004023B">
      <w:pPr>
        <w:pStyle w:val="Code"/>
      </w:pPr>
      <w:r>
        <w:t xml:space="preserve">      0040: FF FF FF FF FF FF FF FF FF FF FF FF FF FF FF FF - ................</w:t>
      </w:r>
    </w:p>
    <w:p w:rsidR="00CD198A" w:rsidRDefault="0004023B">
      <w:pPr>
        <w:pStyle w:val="Code"/>
      </w:pPr>
      <w:r>
        <w:t xml:space="preserve">      0050: FF FF FF FF FF FF </w:t>
      </w:r>
      <w:r>
        <w:t>FF FF FF FF FF FF FF FF FF FF - ................</w:t>
      </w:r>
    </w:p>
    <w:p w:rsidR="00CD198A" w:rsidRDefault="0004023B">
      <w:pPr>
        <w:pStyle w:val="Code"/>
      </w:pPr>
      <w:r>
        <w:t xml:space="preserve">      0060: FF FF FF FF FF FF FF FF FF FF FF FF FF FF FF FF - ................</w:t>
      </w:r>
    </w:p>
    <w:p w:rsidR="00CD198A" w:rsidRDefault="0004023B">
      <w:pPr>
        <w:pStyle w:val="Code"/>
      </w:pPr>
      <w:r>
        <w:t xml:space="preserve">      0070: FF FF FF FF FF FF FF FF FF FF FF FF FF FF FF FF - ................</w:t>
      </w:r>
    </w:p>
    <w:p w:rsidR="00CD198A" w:rsidRDefault="0004023B">
      <w:pPr>
        <w:pStyle w:val="Code"/>
      </w:pPr>
      <w:r>
        <w:t xml:space="preserve">      </w:t>
      </w:r>
    </w:p>
    <w:p w:rsidR="00CD198A" w:rsidRDefault="0004023B">
      <w:pPr>
        <w:pStyle w:val="Code"/>
      </w:pPr>
      <w:r>
        <w:t xml:space="preserve">   rgbFP                    byte             128 Byte(s)</w:t>
      </w:r>
    </w:p>
    <w:p w:rsidR="00CD198A" w:rsidRDefault="0004023B">
      <w:pPr>
        <w:pStyle w:val="Code"/>
      </w:pPr>
      <w:r>
        <w:t xml:space="preserve">      0000: FF FF FF FF FF FF FF FF FF FF FF FF FF FF FF FF - ................</w:t>
      </w:r>
    </w:p>
    <w:p w:rsidR="00CD198A" w:rsidRDefault="0004023B">
      <w:pPr>
        <w:pStyle w:val="Code"/>
      </w:pPr>
      <w:r>
        <w:t xml:space="preserve">      0010: FF FF FF FF FF FF FF FF FF FF FF FF FF FF FF FF - ................</w:t>
      </w:r>
    </w:p>
    <w:p w:rsidR="00CD198A" w:rsidRDefault="0004023B">
      <w:pPr>
        <w:pStyle w:val="Code"/>
      </w:pPr>
      <w:r>
        <w:t xml:space="preserve">      0020: FF FF FF FF FF FF FF FF FF FF</w:t>
      </w:r>
      <w:r>
        <w:t xml:space="preserve"> FF FF FF FF FF FF - ................</w:t>
      </w:r>
    </w:p>
    <w:p w:rsidR="00CD198A" w:rsidRDefault="0004023B">
      <w:pPr>
        <w:pStyle w:val="Code"/>
      </w:pPr>
      <w:r>
        <w:t xml:space="preserve">      0030: FF FF FF FF FF FF FF FF FF FF FF FF FF FF FF FF - ................</w:t>
      </w:r>
    </w:p>
    <w:p w:rsidR="00CD198A" w:rsidRDefault="0004023B">
      <w:pPr>
        <w:pStyle w:val="Code"/>
      </w:pPr>
      <w:r>
        <w:t xml:space="preserve">      0040: FF FF FF FF FF FF FF FF FF FF FF FF FF FF FF FF - ................</w:t>
      </w:r>
    </w:p>
    <w:p w:rsidR="00CD198A" w:rsidRDefault="0004023B">
      <w:pPr>
        <w:pStyle w:val="Code"/>
      </w:pPr>
      <w:r>
        <w:t xml:space="preserve">      0050: FF FF FF FF FF FF FF FF FF FF FF FF FF FF FF FF </w:t>
      </w:r>
      <w:r>
        <w:t>- ................</w:t>
      </w:r>
    </w:p>
    <w:p w:rsidR="00CD198A" w:rsidRDefault="0004023B">
      <w:pPr>
        <w:pStyle w:val="Code"/>
      </w:pPr>
      <w:r>
        <w:t xml:space="preserve">      0060: FF FF FF FF FF FF FF FF FF FF FF FF FF FF FF FF - ................</w:t>
      </w:r>
    </w:p>
    <w:p w:rsidR="00CD198A" w:rsidRDefault="0004023B">
      <w:pPr>
        <w:pStyle w:val="Code"/>
      </w:pPr>
      <w:r>
        <w:t xml:space="preserve">      0070: FF FF FF FF FF FF FF FF FF FF FF FF FF FF FF FF - ................</w:t>
      </w:r>
    </w:p>
    <w:p w:rsidR="00CD198A" w:rsidRDefault="0004023B">
      <w:pPr>
        <w:pStyle w:val="Code"/>
      </w:pPr>
      <w:r>
        <w:t xml:space="preserve">      </w:t>
      </w:r>
    </w:p>
    <w:p w:rsidR="00CD198A" w:rsidRDefault="0004023B">
      <w:pPr>
        <w:pStyle w:val="Code"/>
      </w:pPr>
      <w:r>
        <w:t xml:space="preserve">   bSentinel                byte             0x80 (128)</w:t>
      </w:r>
    </w:p>
    <w:p w:rsidR="00CD198A" w:rsidRDefault="0004023B">
      <w:pPr>
        <w:pStyle w:val="Code"/>
      </w:pPr>
      <w:r>
        <w:t xml:space="preserve">   bCryptMethod </w:t>
      </w:r>
      <w:r>
        <w:t xml:space="preserve">            byte             0x01 (1)</w:t>
      </w:r>
    </w:p>
    <w:p w:rsidR="00CD198A" w:rsidRDefault="0004023B">
      <w:pPr>
        <w:pStyle w:val="Code"/>
      </w:pPr>
      <w:r>
        <w:t xml:space="preserve">   rgbReserved              byte             0x0000 (0)</w:t>
      </w:r>
    </w:p>
    <w:p w:rsidR="00CD198A" w:rsidRDefault="0004023B">
      <w:pPr>
        <w:pStyle w:val="Code"/>
      </w:pPr>
      <w:r>
        <w:t xml:space="preserve">   bidNextB                 BID              0x0000000000001434 (5172)</w:t>
      </w:r>
    </w:p>
    <w:p w:rsidR="00CD198A" w:rsidRDefault="0004023B">
      <w:pPr>
        <w:pStyle w:val="Code"/>
      </w:pPr>
      <w:r>
        <w:t xml:space="preserve">   dwCRCFull                DWORD            0x1fd283d6 (533890006) </w:t>
      </w:r>
    </w:p>
    <w:p w:rsidR="00CD198A" w:rsidRDefault="0004023B">
      <w:pPr>
        <w:pStyle w:val="Code"/>
      </w:pPr>
      <w:r>
        <w:t xml:space="preserve">   rgbReserved2             byte             0x000000 (0) </w:t>
      </w:r>
    </w:p>
    <w:p w:rsidR="00CD198A" w:rsidRDefault="0004023B">
      <w:pPr>
        <w:pStyle w:val="Code"/>
      </w:pPr>
      <w:r>
        <w:lastRenderedPageBreak/>
        <w:t xml:space="preserve">   bReserved                byte             0x00 (0)</w:t>
      </w:r>
    </w:p>
    <w:p w:rsidR="00CD198A" w:rsidRDefault="0004023B">
      <w:pPr>
        <w:pStyle w:val="Code"/>
      </w:pPr>
      <w:r>
        <w:t xml:space="preserve">   rgbReserved3             byte             32 Byte(s)</w:t>
      </w:r>
    </w:p>
    <w:p w:rsidR="00CD198A" w:rsidRDefault="0004023B">
      <w:pPr>
        <w:pStyle w:val="Code"/>
      </w:pPr>
      <w:r>
        <w:t xml:space="preserve">      0000:             00 00 00 00-00 00 00 00 00 00 00 00  *................*</w:t>
      </w:r>
    </w:p>
    <w:p w:rsidR="00CD198A" w:rsidRDefault="0004023B">
      <w:pPr>
        <w:pStyle w:val="Code"/>
      </w:pPr>
      <w:r>
        <w:t xml:space="preserve">      0</w:t>
      </w:r>
      <w:r>
        <w:t>010  00 00 00 00 00 00 00 00-00 00 00 00 00 00 00 00  *................*</w:t>
      </w:r>
    </w:p>
    <w:p w:rsidR="00CD198A" w:rsidRDefault="0004023B">
      <w:pPr>
        <w:pStyle w:val="Code"/>
      </w:pPr>
      <w:r>
        <w:t xml:space="preserve">      0020  00 00 00 00</w:t>
      </w:r>
    </w:p>
    <w:p w:rsidR="00CD198A" w:rsidRDefault="0004023B">
      <w:pPr>
        <w:pStyle w:val="Heading2"/>
      </w:pPr>
      <w:bookmarkStart w:id="651" w:name="section_ef7837e022be4da59c5f1c79db6532f4"/>
      <w:bookmarkStart w:id="652" w:name="_Toc190324659"/>
      <w:r>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CD198A" w:rsidRDefault="0004023B">
      <w:r>
        <w:t>The following is a binary dump of a sample</w:t>
      </w:r>
      <w:r>
        <w:t xml:space="preserve"> intermediate BT page (both intermediate NBT and BBT pages share this format). The page itself is 512 bytes in size, including the PAGETRAILER structure (section </w:t>
      </w:r>
      <w:hyperlink w:anchor="Section_f4ccb38a930a4db498dfa69c195926ba" w:history="1">
        <w:r>
          <w:rPr>
            <w:rStyle w:val="Hyperlink"/>
          </w:rPr>
          <w:t>2.2.2.7.1</w:t>
        </w:r>
      </w:hyperlink>
      <w:r>
        <w:t xml:space="preserve">), which is indicated by </w:t>
      </w:r>
      <w:r>
        <w:t xml:space="preserve">16 bytes at the end of the page. The page contains BTENTRY structures (section </w:t>
      </w:r>
      <w:hyperlink w:anchor="Section_bc8052a3f3004022be31f0f408fffca0" w:history="1">
        <w:r>
          <w:rPr>
            <w:rStyle w:val="Hyperlink"/>
          </w:rPr>
          <w:t>2.2.2.7.7.2</w:t>
        </w:r>
      </w:hyperlink>
      <w:r>
        <w:t xml:space="preserve">), which start from the very beginning of the page, and the 4 bytes before the PAGETRAILER are the 4 byte </w:t>
      </w:r>
      <w:r>
        <w:t xml:space="preserve">values of the BTPAGE structure (section </w:t>
      </w:r>
      <w:hyperlink w:anchor="Section_4f0cd8e7c2d0497590a4d417cfca77f8" w:history="1">
        <w:r>
          <w:rPr>
            <w:rStyle w:val="Hyperlink"/>
          </w:rPr>
          <w:t>2.2.2.7.7.1</w:t>
        </w:r>
      </w:hyperlink>
      <w:r>
        <w:t>).</w:t>
      </w:r>
    </w:p>
    <w:p w:rsidR="00CD198A" w:rsidRDefault="0004023B">
      <w:r>
        <w:t>In this particular example, this is an intermediate BT page (</w:t>
      </w:r>
      <w:r>
        <w:rPr>
          <w:b/>
        </w:rPr>
        <w:t>cLevel</w:t>
      </w:r>
      <w:r>
        <w:t>=1), with 3 BTENTRY items (</w:t>
      </w:r>
      <w:r>
        <w:rPr>
          <w:b/>
        </w:rPr>
        <w:t>cEnt</w:t>
      </w:r>
      <w:r>
        <w:t>=3), each of size 0x18 bytes (</w:t>
      </w:r>
      <w:r>
        <w:rPr>
          <w:b/>
        </w:rPr>
        <w:t>cbEnt</w:t>
      </w:r>
      <w:r>
        <w:t>=0x18), a</w:t>
      </w:r>
      <w:r>
        <w:t>nd the maximum capacity of the page is 0x14 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CD198A" w:rsidRDefault="00CD198A">
      <w:pPr>
        <w:pStyle w:val="Code"/>
      </w:pPr>
    </w:p>
    <w:p w:rsidR="00CD198A" w:rsidRDefault="0004023B">
      <w:pPr>
        <w:pStyle w:val="Code"/>
      </w:pPr>
      <w:r>
        <w:t>0000000000008200  21 00 00 00 00 00 00 00-05 02 00 00 00 00 00 00  *!...............*</w:t>
      </w:r>
    </w:p>
    <w:p w:rsidR="00CD198A" w:rsidRDefault="0004023B">
      <w:pPr>
        <w:pStyle w:val="Code"/>
      </w:pPr>
      <w:r>
        <w:t>0000000000008210  00 7E 00 00 00 00 00 00-0F 06 00 00 00 00 00 00  *.~..............*</w:t>
      </w:r>
    </w:p>
    <w:p w:rsidR="00CD198A" w:rsidRDefault="0004023B">
      <w:pPr>
        <w:pStyle w:val="Code"/>
      </w:pPr>
      <w:r>
        <w:t>0000000000008220  41 01 00 00 00 00 00 00-00 70 00 00 00 00 00 00  *A........p......</w:t>
      </w:r>
      <w:r>
        <w:t>*</w:t>
      </w:r>
    </w:p>
    <w:p w:rsidR="00CD198A" w:rsidRDefault="0004023B">
      <w:pPr>
        <w:pStyle w:val="Code"/>
      </w:pPr>
      <w:r>
        <w:t>0000000000008230  22 80 00 00 00 00 00 00-FD 00 00 00 00 00 00 00  *"...............*</w:t>
      </w:r>
    </w:p>
    <w:p w:rsidR="00CD198A" w:rsidRDefault="0004023B">
      <w:pPr>
        <w:pStyle w:val="Code"/>
      </w:pPr>
      <w:r>
        <w:t>0000000000008240  00 84 00 00 00 00 00 00-00 00 00 00 00 00 00 00  *................*</w:t>
      </w:r>
    </w:p>
    <w:p w:rsidR="00CD198A" w:rsidRDefault="0004023B">
      <w:pPr>
        <w:pStyle w:val="Code"/>
      </w:pPr>
      <w:r>
        <w:t xml:space="preserve">0000000000008250  00 00 00 00 00 00 00 00-00 00 00 00 00 00 00 00  </w:t>
      </w:r>
      <w:r>
        <w:t>*................*</w:t>
      </w:r>
    </w:p>
    <w:p w:rsidR="00CD198A" w:rsidRDefault="0004023B">
      <w:pPr>
        <w:pStyle w:val="Code"/>
      </w:pPr>
      <w:r>
        <w:t>0000000000008260  00 00 00 00 00 00 00 00-00 00 00 00 00 00 00 00  *................*</w:t>
      </w:r>
    </w:p>
    <w:p w:rsidR="00CD198A" w:rsidRDefault="0004023B">
      <w:pPr>
        <w:pStyle w:val="Code"/>
      </w:pPr>
      <w:r>
        <w:t>0000000000008270  00 00 00 00 00 00 00 00-00 00 00 00 00 00 00 00  *................*</w:t>
      </w:r>
    </w:p>
    <w:p w:rsidR="00CD198A" w:rsidRDefault="0004023B">
      <w:pPr>
        <w:pStyle w:val="Code"/>
      </w:pPr>
      <w:r>
        <w:t>0000000000008280  00 00 00 00 00 00 00 00-00 00 00 00 00 00 00 00</w:t>
      </w:r>
      <w:r>
        <w:t xml:space="preserve">  *................*</w:t>
      </w:r>
    </w:p>
    <w:p w:rsidR="00CD198A" w:rsidRDefault="0004023B">
      <w:pPr>
        <w:pStyle w:val="Code"/>
      </w:pPr>
      <w:r>
        <w:t>0000000000008290  00 00 00 00 00 00 00 00-00 00 00 00 00 00 00 00  *................*</w:t>
      </w:r>
    </w:p>
    <w:p w:rsidR="00CD198A" w:rsidRDefault="0004023B">
      <w:pPr>
        <w:pStyle w:val="Code"/>
      </w:pPr>
      <w:r>
        <w:t>00000000000082A0  00 00 00 00 00 00 00 00-00 00 00 00 00 00 00 00  *................*</w:t>
      </w:r>
    </w:p>
    <w:p w:rsidR="00CD198A" w:rsidRDefault="0004023B">
      <w:pPr>
        <w:pStyle w:val="Code"/>
      </w:pPr>
      <w:r>
        <w:t xml:space="preserve">00000000000082B0  00 00 00 00 00 00 00 00-00 00 00 00 00 00 00 </w:t>
      </w:r>
      <w:r>
        <w:t>00  *................*</w:t>
      </w:r>
    </w:p>
    <w:p w:rsidR="00CD198A" w:rsidRDefault="0004023B">
      <w:pPr>
        <w:pStyle w:val="Code"/>
      </w:pPr>
      <w:r>
        <w:t>00000000000082C0  00 00 00 00 00 00 00 00-00 00 00 00 00 00 00 00  *................*</w:t>
      </w:r>
    </w:p>
    <w:p w:rsidR="00CD198A" w:rsidRDefault="0004023B">
      <w:pPr>
        <w:pStyle w:val="Code"/>
      </w:pPr>
      <w:r>
        <w:t>00000000000082D0  00 00 00 00 00 00 00 00-00 00 00 00 00 00 00 00  *................*</w:t>
      </w:r>
    </w:p>
    <w:p w:rsidR="00CD198A" w:rsidRDefault="0004023B">
      <w:pPr>
        <w:pStyle w:val="Code"/>
      </w:pPr>
      <w:r>
        <w:t>00000000000082E0  00 00 00 00 00 00 00 00-00 00 00 00 00 00 0</w:t>
      </w:r>
      <w:r>
        <w:t>0 00  *................*</w:t>
      </w:r>
    </w:p>
    <w:p w:rsidR="00CD198A" w:rsidRDefault="0004023B">
      <w:pPr>
        <w:pStyle w:val="Code"/>
      </w:pPr>
      <w:r>
        <w:t>00000000000082F0  00 00 00 00 00 00 00 00-00 00 00 00 00 00 00 00  *................*</w:t>
      </w:r>
    </w:p>
    <w:p w:rsidR="00CD198A" w:rsidRDefault="0004023B">
      <w:pPr>
        <w:pStyle w:val="Code"/>
      </w:pPr>
      <w:r>
        <w:t>0000000000008300  00 00 00 00 00 00 00 00-00 00 00 00 00 00 00 00  *................*</w:t>
      </w:r>
    </w:p>
    <w:p w:rsidR="00CD198A" w:rsidRDefault="0004023B">
      <w:pPr>
        <w:pStyle w:val="Code"/>
      </w:pPr>
      <w:r>
        <w:t>0000000000008310  00 00 00 00 00 00 00 00-00 00 00 00 00 00</w:t>
      </w:r>
      <w:r>
        <w:t xml:space="preserve"> 00 00  *................*</w:t>
      </w:r>
    </w:p>
    <w:p w:rsidR="00CD198A" w:rsidRDefault="0004023B">
      <w:pPr>
        <w:pStyle w:val="Code"/>
      </w:pPr>
      <w:r>
        <w:t>0000000000008320  00 00 00 00 00 00 00 00-00 00 00 00 00 00 00 00  *................*</w:t>
      </w:r>
    </w:p>
    <w:p w:rsidR="00CD198A" w:rsidRDefault="0004023B">
      <w:pPr>
        <w:pStyle w:val="Code"/>
      </w:pPr>
      <w:r>
        <w:t>0000000000008330  00 00 00 00 00 00 00 00-00 00 00 00 00 00 00 00  *................*</w:t>
      </w:r>
    </w:p>
    <w:p w:rsidR="00CD198A" w:rsidRDefault="0004023B">
      <w:pPr>
        <w:pStyle w:val="Code"/>
      </w:pPr>
      <w:r>
        <w:t xml:space="preserve">0000000000008340  00 00 00 00 00 00 00 00-00 00 00 00 00 </w:t>
      </w:r>
      <w:r>
        <w:t>00 00 00  *................*</w:t>
      </w:r>
    </w:p>
    <w:p w:rsidR="00CD198A" w:rsidRDefault="0004023B">
      <w:pPr>
        <w:pStyle w:val="Code"/>
      </w:pPr>
      <w:r>
        <w:t>0000000000008350  00 00 00 00 00 00 00 00-00 00 00 00 00 00 00 00  *................*</w:t>
      </w:r>
    </w:p>
    <w:p w:rsidR="00CD198A" w:rsidRDefault="0004023B">
      <w:pPr>
        <w:pStyle w:val="Code"/>
      </w:pPr>
      <w:r>
        <w:t>0000000000008360  00 00 00 00 00 00 00 00-00 00 00 00 00 00 00 00  *................*</w:t>
      </w:r>
    </w:p>
    <w:p w:rsidR="00CD198A" w:rsidRDefault="0004023B">
      <w:pPr>
        <w:pStyle w:val="Code"/>
      </w:pPr>
      <w:r>
        <w:t xml:space="preserve">0000000000008370  00 00 00 00 00 00 00 00-00 00 00 00 </w:t>
      </w:r>
      <w:r>
        <w:t>00 00 00 00  *................*</w:t>
      </w:r>
    </w:p>
    <w:p w:rsidR="00CD198A" w:rsidRDefault="0004023B">
      <w:pPr>
        <w:pStyle w:val="Code"/>
      </w:pPr>
      <w:r>
        <w:t>0000000000008380  00 00 00 00 00 00 00 00-00 00 00 00 00 00 00 00  *................*</w:t>
      </w:r>
    </w:p>
    <w:p w:rsidR="00CD198A" w:rsidRDefault="0004023B">
      <w:pPr>
        <w:pStyle w:val="Code"/>
      </w:pPr>
      <w:r>
        <w:t>0000000000008390  00 00 00 00 00 00 00 00-00 00 00 00 00 00 00 00  *................*</w:t>
      </w:r>
    </w:p>
    <w:p w:rsidR="00CD198A" w:rsidRDefault="0004023B">
      <w:pPr>
        <w:pStyle w:val="Code"/>
      </w:pPr>
      <w:r>
        <w:t>00000000000083A0  00 00 00 00 00 00 00 00-00 00 00 0</w:t>
      </w:r>
      <w:r>
        <w:t>0 00 00 00 00  *................*</w:t>
      </w:r>
    </w:p>
    <w:p w:rsidR="00CD198A" w:rsidRDefault="0004023B">
      <w:pPr>
        <w:pStyle w:val="Code"/>
      </w:pPr>
      <w:r>
        <w:t>00000000000083B0  00 00 00 00 00 00 00 00-00 00 00 00 00 00 00 00  *................*</w:t>
      </w:r>
    </w:p>
    <w:p w:rsidR="00CD198A" w:rsidRDefault="0004023B">
      <w:pPr>
        <w:pStyle w:val="Code"/>
      </w:pPr>
      <w:r>
        <w:t>00000000000083C0  00 00 00 00 00 00 00 00-00 00 00 00 00 00 00 00  *................*</w:t>
      </w:r>
    </w:p>
    <w:p w:rsidR="00CD198A" w:rsidRDefault="0004023B">
      <w:pPr>
        <w:pStyle w:val="Code"/>
      </w:pPr>
      <w:r>
        <w:t>00000000000083D0  00 00 00 00 00 00 00 00-00 00 00</w:t>
      </w:r>
      <w:r>
        <w:t xml:space="preserve"> 00 00 00 00 00  *................*</w:t>
      </w:r>
    </w:p>
    <w:p w:rsidR="00CD198A" w:rsidRDefault="0004023B">
      <w:pPr>
        <w:pStyle w:val="Code"/>
      </w:pPr>
      <w:r>
        <w:t>00000000000083E0  00 00 00 00 00 00 00 00-03 14 18 01 00 00 00 00  *................*</w:t>
      </w:r>
    </w:p>
    <w:p w:rsidR="00CD198A" w:rsidRDefault="0004023B">
      <w:pPr>
        <w:pStyle w:val="Code"/>
      </w:pPr>
      <w:r>
        <w:t>00000000000083F0  81 81 06 80 64 B1 E8 02-06 02 00 00 00 00 00 00  *....d...........*</w:t>
      </w:r>
    </w:p>
    <w:p w:rsidR="00CD198A" w:rsidRDefault="0004023B">
      <w:r>
        <w:t>The following 16 bytes of the preceding binary dump of a sample intermediate BT page indicate the PAGETRAILER structure (section 2.2.2.7.1).</w:t>
      </w:r>
    </w:p>
    <w:p w:rsidR="00CD198A" w:rsidRDefault="0004023B">
      <w:pPr>
        <w:pStyle w:val="Code"/>
      </w:pPr>
      <w:r>
        <w:t>00000000000083F0  81 81 06 80 64 B1 E8 02-06 02 00 00 00 00 00 00  *....d...........*</w:t>
      </w:r>
    </w:p>
    <w:p w:rsidR="00CD198A" w:rsidRDefault="0004023B">
      <w:r>
        <w:lastRenderedPageBreak/>
        <w:t>The 4 bytes (</w:t>
      </w:r>
      <w:r>
        <w:rPr>
          <w:rStyle w:val="InlineCode"/>
        </w:rPr>
        <w:t>03 14 18 01</w:t>
      </w:r>
      <w:r>
        <w:t xml:space="preserve">) of </w:t>
      </w:r>
      <w:r>
        <w:t>the preceding binary dump of a sample intermediate BT page indicate the BTPAGE structure (section 2.2.2.7.7.1).</w:t>
      </w:r>
    </w:p>
    <w:p w:rsidR="00CD198A" w:rsidRDefault="0004023B">
      <w:pPr>
        <w:pStyle w:val="Code"/>
      </w:pPr>
      <w:r>
        <w:t>00000000000083E0  00 00 00 00 00 00 00 00-03 14 18 01 00 00 00 00  *................*</w:t>
      </w:r>
    </w:p>
    <w:p w:rsidR="00CD198A" w:rsidRDefault="00CD198A">
      <w:pPr>
        <w:pStyle w:val="Code"/>
        <w:numPr>
          <w:ilvl w:val="0"/>
          <w:numId w:val="0"/>
        </w:numPr>
        <w:ind w:left="374" w:hanging="14"/>
      </w:pPr>
    </w:p>
    <w:p w:rsidR="00CD198A" w:rsidRDefault="0004023B">
      <w:pPr>
        <w:pStyle w:val="Heading2"/>
      </w:pPr>
      <w:bookmarkStart w:id="653" w:name="section_d829f62fe1fa45e3918aad9d95b2660f"/>
      <w:bookmarkStart w:id="654" w:name="_Toc190324660"/>
      <w:r>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CD198A" w:rsidRDefault="0004023B">
      <w:r>
        <w:t xml:space="preserve">The following is a binary dump of a sample leaf NBT page (section </w:t>
      </w:r>
      <w:hyperlink w:anchor="Section_28fb21160998448598449711b95603ba" w:history="1">
        <w:r>
          <w:rPr>
            <w:rStyle w:val="Hyperlink"/>
          </w:rPr>
          <w:t>2.2.2.7.7.4</w:t>
        </w:r>
      </w:hyperlink>
      <w:r>
        <w:t>). The page itself is 512 bytes in size, including the PAGETRAILER structure (se</w:t>
      </w:r>
      <w:r>
        <w:t xml:space="preserve">ction </w:t>
      </w:r>
      <w:hyperlink w:anchor="Section_f4ccb38a930a4db498dfa69c195926ba" w:history="1">
        <w:r>
          <w:rPr>
            <w:rStyle w:val="Hyperlink"/>
          </w:rPr>
          <w:t>2.2.2.7.1</w:t>
        </w:r>
      </w:hyperlink>
      <w:r>
        <w:t>), which is indicated by the 16 bytes at the end of the page. The NBTENTRY structures start from the very beginning of the page, and the 4 bytes before the PAGETRAILER are the 4 byt</w:t>
      </w:r>
      <w:r>
        <w:t xml:space="preserve">e values of the BTPAGE structure (section </w:t>
      </w:r>
      <w:hyperlink w:anchor="Section_4f0cd8e7c2d0497590a4d417cfca77f8" w:history="1">
        <w:r>
          <w:rPr>
            <w:rStyle w:val="Hyperlink"/>
          </w:rPr>
          <w:t>2.2.2.7.7.1</w:t>
        </w:r>
      </w:hyperlink>
      <w:r>
        <w:t>).</w:t>
      </w:r>
    </w:p>
    <w:p w:rsidR="00CD198A" w:rsidRDefault="0004023B">
      <w:r>
        <w:t>In this particular example, this is a leaf NBT page (</w:t>
      </w:r>
      <w:r>
        <w:rPr>
          <w:b/>
        </w:rPr>
        <w:t>cLevel</w:t>
      </w:r>
      <w:r>
        <w:t>=0), with 0x0E NBTENTRY items (</w:t>
      </w:r>
      <w:r>
        <w:rPr>
          <w:b/>
        </w:rPr>
        <w:t>cEnt</w:t>
      </w:r>
      <w:r>
        <w:t>=0x0E), each of size 0x20 bytes (</w:t>
      </w:r>
      <w:r>
        <w:rPr>
          <w:b/>
        </w:rPr>
        <w:t>cbEnt</w:t>
      </w:r>
      <w:r>
        <w:t xml:space="preserve">=0x20), </w:t>
      </w:r>
      <w:r>
        <w:t>and the maximum capacity of the page is 0x0F NBTENTRY structures (</w:t>
      </w:r>
      <w:r>
        <w:rPr>
          <w:b/>
        </w:rPr>
        <w:t>cEntMax</w:t>
      </w:r>
      <w:r>
        <w:t xml:space="preserve">=0x0F). </w:t>
      </w:r>
    </w:p>
    <w:p w:rsidR="00CD198A" w:rsidRDefault="0004023B">
      <w:r>
        <w:t xml:space="preserve">Note that the actual size of the NBTENTRY is only 0x1C bytes, but the </w:t>
      </w:r>
      <w:r>
        <w:rPr>
          <w:b/>
        </w:rPr>
        <w:t>cbEnt</w:t>
      </w:r>
      <w:r>
        <w:t xml:space="preserve"> field in the BTPAGE is 0x20 instead. Implementations will use the length specified in the </w:t>
      </w:r>
      <w:r>
        <w:rPr>
          <w:b/>
        </w:rPr>
        <w:t>cbEnt</w:t>
      </w:r>
      <w:r>
        <w:t xml:space="preserve"> fi</w:t>
      </w:r>
      <w:r>
        <w:t xml:space="preserve">eld, regardless of the native size of the actual data records. Also note that the unused bytes can contain any value as long as the </w:t>
      </w:r>
      <w:r>
        <w:rPr>
          <w:b/>
        </w:rPr>
        <w:t>dwCRC</w:t>
      </w:r>
      <w:r>
        <w:t xml:space="preserve"> in the PAGETRAILER match its contents.</w:t>
      </w:r>
    </w:p>
    <w:p w:rsidR="00CD198A" w:rsidRDefault="00CD198A">
      <w:pPr>
        <w:pStyle w:val="Code"/>
      </w:pPr>
    </w:p>
    <w:p w:rsidR="00CD198A" w:rsidRDefault="0004023B">
      <w:pPr>
        <w:pStyle w:val="Code"/>
      </w:pPr>
      <w:r>
        <w:t>0000000000007000  0F 06 00 00 00 00 00 00-0C 00 00 00 00 00 00 00  *..........</w:t>
      </w:r>
      <w:r>
        <w:t>......*</w:t>
      </w:r>
    </w:p>
    <w:p w:rsidR="00CD198A" w:rsidRDefault="0004023B">
      <w:pPr>
        <w:pStyle w:val="Code"/>
      </w:pPr>
      <w:r>
        <w:t>0000000000007010  00 00 00 00 00 00 00 00-00 00 00 00 02 00 00 00  *................*</w:t>
      </w:r>
    </w:p>
    <w:p w:rsidR="00CD198A" w:rsidRDefault="0004023B">
      <w:pPr>
        <w:pStyle w:val="Code"/>
      </w:pPr>
      <w:r>
        <w:t>0000000000007020  10 06 00 00 00 00 00 00-10 00 00 00 00 00 00 00  *................*</w:t>
      </w:r>
    </w:p>
    <w:p w:rsidR="00CD198A" w:rsidRDefault="0004023B">
      <w:pPr>
        <w:pStyle w:val="Code"/>
      </w:pPr>
      <w:r>
        <w:t>0000000000007030  00 00 00 00 00 00 00 00-00 00 00 00 02 00 00 00  *........</w:t>
      </w:r>
      <w:r>
        <w:t>........*</w:t>
      </w:r>
    </w:p>
    <w:p w:rsidR="00CD198A" w:rsidRDefault="0004023B">
      <w:pPr>
        <w:pStyle w:val="Code"/>
      </w:pPr>
      <w:r>
        <w:t>0000000000007040  2B 06 00 00 00 00 00 00-30 00 00 00 00 00 00 00  *+.......0.......*</w:t>
      </w:r>
    </w:p>
    <w:p w:rsidR="00CD198A" w:rsidRDefault="0004023B">
      <w:pPr>
        <w:pStyle w:val="Code"/>
      </w:pPr>
      <w:r>
        <w:t>0000000000007050  00 00 00 00 00 00 00 00-00 00 00 00 02 00 00 00  *................*</w:t>
      </w:r>
    </w:p>
    <w:p w:rsidR="00CD198A" w:rsidRDefault="0004023B">
      <w:pPr>
        <w:pStyle w:val="Code"/>
      </w:pPr>
      <w:r>
        <w:t>0000000000007060  4C 06 00 00 00 00 00 00-1C 00 00 00 00 00 00 00  *L.....</w:t>
      </w:r>
      <w:r>
        <w:t>..........*</w:t>
      </w:r>
    </w:p>
    <w:p w:rsidR="00CD198A" w:rsidRDefault="0004023B">
      <w:pPr>
        <w:pStyle w:val="Code"/>
      </w:pPr>
      <w:r>
        <w:t>0000000000007070  00 00 00 00 00 00 00 00-00 00 00 00 02 00 00 00  *................*</w:t>
      </w:r>
    </w:p>
    <w:p w:rsidR="00CD198A" w:rsidRDefault="0004023B">
      <w:pPr>
        <w:pStyle w:val="Code"/>
      </w:pPr>
      <w:r>
        <w:t>0000000000007080  71 06 00 00 00 00 00 00-18 00 00 00 00 00 00 00  *q...............*</w:t>
      </w:r>
    </w:p>
    <w:p w:rsidR="00CD198A" w:rsidRDefault="0004023B">
      <w:pPr>
        <w:pStyle w:val="Code"/>
      </w:pPr>
      <w:r>
        <w:t>0000000000007090  00 00 00 00 00 00 00 00-00 00 00 00 02 00 00 00  *....</w:t>
      </w:r>
      <w:r>
        <w:t>............*</w:t>
      </w:r>
    </w:p>
    <w:p w:rsidR="00CD198A" w:rsidRDefault="0004023B">
      <w:pPr>
        <w:pStyle w:val="Code"/>
      </w:pPr>
      <w:r>
        <w:t>00000000000070A0  92 06 00 00 00 00 00 00-14 00 00 00 00 00 00 00  *................*</w:t>
      </w:r>
    </w:p>
    <w:p w:rsidR="00CD198A" w:rsidRDefault="0004023B">
      <w:pPr>
        <w:pStyle w:val="Code"/>
      </w:pPr>
      <w:r>
        <w:t>00000000000070B0  00 00 00 00 00 00 00 00-00 00 00 00 02 00 00 00  *................*</w:t>
      </w:r>
    </w:p>
    <w:p w:rsidR="00CD198A" w:rsidRDefault="0004023B">
      <w:pPr>
        <w:pStyle w:val="Code"/>
      </w:pPr>
      <w:r>
        <w:t xml:space="preserve">00000000000070C0  B6 06 00 00 00 00 00 00-24 00 00 00 00 00 00 00  </w:t>
      </w:r>
      <w:r>
        <w:t>*........$.......*</w:t>
      </w:r>
    </w:p>
    <w:p w:rsidR="00CD198A" w:rsidRDefault="0004023B">
      <w:pPr>
        <w:pStyle w:val="Code"/>
      </w:pPr>
      <w:r>
        <w:t>00000000000070D0  00 00 00 00 00 00 00 00-00 00 00 00 02 00 00 00  *................*</w:t>
      </w:r>
    </w:p>
    <w:p w:rsidR="00CD198A" w:rsidRDefault="0004023B">
      <w:pPr>
        <w:pStyle w:val="Code"/>
      </w:pPr>
      <w:r>
        <w:t>00000000000070E0  D7 06 00 00 00 00 00 00-28 00 00 00 00 00 00 00  *........(.......*</w:t>
      </w:r>
    </w:p>
    <w:p w:rsidR="00CD198A" w:rsidRDefault="0004023B">
      <w:pPr>
        <w:pStyle w:val="Code"/>
      </w:pPr>
      <w:r>
        <w:t>00000000000070F0  00 00 00 00 00 00 00 00-00 00 00 00 02 00 00 00</w:t>
      </w:r>
      <w:r>
        <w:t xml:space="preserve">  *................*</w:t>
      </w:r>
    </w:p>
    <w:p w:rsidR="00CD198A" w:rsidRDefault="0004023B">
      <w:pPr>
        <w:pStyle w:val="Code"/>
      </w:pPr>
      <w:r>
        <w:t>0000000000007100  F8 06 00 00 00 00 00 00-2C 00 00 00 00 00 00 00  *........,.......*</w:t>
      </w:r>
    </w:p>
    <w:p w:rsidR="00CD198A" w:rsidRDefault="0004023B">
      <w:pPr>
        <w:pStyle w:val="Code"/>
      </w:pPr>
      <w:r>
        <w:t>0000000000007110  00 00 00 00 00 00 00 00-00 00 00 00 02 00 00 00  *................*</w:t>
      </w:r>
    </w:p>
    <w:p w:rsidR="00CD198A" w:rsidRDefault="0004023B">
      <w:pPr>
        <w:pStyle w:val="Code"/>
      </w:pPr>
      <w:r>
        <w:t xml:space="preserve">0000000000007120  01 0C 00 00 00 00 00 00-48 00 00 00 00 00 00 </w:t>
      </w:r>
      <w:r>
        <w:t>00  *........H.......*</w:t>
      </w:r>
    </w:p>
    <w:p w:rsidR="00CD198A" w:rsidRDefault="0004023B">
      <w:pPr>
        <w:pStyle w:val="Code"/>
      </w:pPr>
      <w:r>
        <w:t>0000000000007130  00 00 00 00 00 00 00 00-00 00 00 00 02 00 00 00  *................*</w:t>
      </w:r>
    </w:p>
    <w:p w:rsidR="00CD198A" w:rsidRDefault="0004023B">
      <w:pPr>
        <w:pStyle w:val="Code"/>
      </w:pPr>
      <w:r>
        <w:t>0000000000007140  22 80 00 00 00 00 00 00-54 00 00 00 00 00 00 00  *".......T.......*</w:t>
      </w:r>
    </w:p>
    <w:p w:rsidR="00CD198A" w:rsidRDefault="0004023B">
      <w:pPr>
        <w:pStyle w:val="Code"/>
      </w:pPr>
      <w:r>
        <w:t>0000000000007150  00 00 00 00 00 00 00 00-22 01 00 00 02 00 0</w:t>
      </w:r>
      <w:r>
        <w:t>0 00  *........".......*</w:t>
      </w:r>
    </w:p>
    <w:p w:rsidR="00CD198A" w:rsidRDefault="0004023B">
      <w:pPr>
        <w:pStyle w:val="Code"/>
      </w:pPr>
      <w:r>
        <w:t>0000000000007160  2D 80 00 00 00 00 00 00-04 00 00 00 00 00 00 00  *-...............*</w:t>
      </w:r>
    </w:p>
    <w:p w:rsidR="00CD198A" w:rsidRDefault="0004023B">
      <w:pPr>
        <w:pStyle w:val="Code"/>
      </w:pPr>
      <w:r>
        <w:t>0000000000007170  00 00 00 00 00 00 00 00-00 00 00 00 02 00 00 00  *................*</w:t>
      </w:r>
    </w:p>
    <w:p w:rsidR="00CD198A" w:rsidRDefault="0004023B">
      <w:pPr>
        <w:pStyle w:val="Code"/>
      </w:pPr>
      <w:r>
        <w:t>0000000000007180  2E 80 00 00 00 00 00 00-08 00 00 00 00 00</w:t>
      </w:r>
      <w:r>
        <w:t xml:space="preserve"> 00 00  *................*</w:t>
      </w:r>
    </w:p>
    <w:p w:rsidR="00CD198A" w:rsidRDefault="0004023B">
      <w:pPr>
        <w:pStyle w:val="Code"/>
      </w:pPr>
      <w:r>
        <w:t>0000000000007190  00 00 00 00 00 00 00 00-00 00 00 00 02 00 00 00  *................*</w:t>
      </w:r>
    </w:p>
    <w:p w:rsidR="00CD198A" w:rsidRDefault="0004023B">
      <w:pPr>
        <w:pStyle w:val="Code"/>
      </w:pPr>
      <w:r>
        <w:t>00000000000071A0  2F 80 00 00 00 00 00 00-0C 00 00 00 00 00 00 00  */...............*</w:t>
      </w:r>
    </w:p>
    <w:p w:rsidR="00CD198A" w:rsidRDefault="0004023B">
      <w:pPr>
        <w:pStyle w:val="Code"/>
      </w:pPr>
      <w:r>
        <w:t xml:space="preserve">00000000000071B0  00 00 00 00 00 00 00 00-00 00 00 00 02 </w:t>
      </w:r>
      <w:r>
        <w:t>00 00 00  *................*</w:t>
      </w:r>
    </w:p>
    <w:p w:rsidR="00CD198A" w:rsidRDefault="0004023B">
      <w:pPr>
        <w:pStyle w:val="Code"/>
      </w:pPr>
      <w:r>
        <w:t>00000000000071C0  42 80 00 00 00 00 00 00-64 00 00 00 00 00 00 00  *B.......d.......*</w:t>
      </w:r>
    </w:p>
    <w:p w:rsidR="00CD198A" w:rsidRDefault="0004023B">
      <w:pPr>
        <w:pStyle w:val="Code"/>
      </w:pPr>
      <w:r>
        <w:t>00000000000071D0  00 00 00 00 00 00 00 00-22 01 00 00 02 00 00 00  *........".......*</w:t>
      </w:r>
    </w:p>
    <w:p w:rsidR="00CD198A" w:rsidRDefault="0004023B">
      <w:pPr>
        <w:pStyle w:val="Code"/>
      </w:pPr>
      <w:r>
        <w:t>00000000000071E0  00 00 00 00 00 00 00 00-0E 0F 20 00 0</w:t>
      </w:r>
      <w:r>
        <w:t>0 00 00 00  *.......... .....*</w:t>
      </w:r>
    </w:p>
    <w:p w:rsidR="00CD198A" w:rsidRDefault="0004023B">
      <w:pPr>
        <w:pStyle w:val="Code"/>
      </w:pPr>
      <w:r>
        <w:t>00000000000071F0  81 81 6B 70 49 19 C2 39-6B 00 00 00 00 00 00 00  *..kpI..9k.......*</w:t>
      </w:r>
    </w:p>
    <w:p w:rsidR="00CD198A" w:rsidRDefault="0004023B">
      <w:r>
        <w:t>The following 16 bytes of the preceding binary dump of a sample leaf NBT entry indicate the PAGETRAILER structure (section 2.2.2.7.1).</w:t>
      </w:r>
    </w:p>
    <w:p w:rsidR="00CD198A" w:rsidRDefault="0004023B">
      <w:pPr>
        <w:pStyle w:val="Code"/>
      </w:pPr>
      <w:r>
        <w:lastRenderedPageBreak/>
        <w:t>0000</w:t>
      </w:r>
      <w:r>
        <w:t>0000000071F0  81 81 6B 70 49 19 C2 39-6B 00 00 00 00 00 00 00  *..kpI..9k.......*</w:t>
      </w:r>
    </w:p>
    <w:p w:rsidR="00CD198A" w:rsidRDefault="0004023B">
      <w:r>
        <w:t>The 4 bytes (</w:t>
      </w:r>
      <w:r>
        <w:rPr>
          <w:rStyle w:val="InlineCode"/>
        </w:rPr>
        <w:t>0E 0F 20 00</w:t>
      </w:r>
      <w:r>
        <w:t>) of the preceding binary dump of a sample leaf NBT entry indicate the BTPAGE structure (section 2.2.2.7.7.1).</w:t>
      </w:r>
    </w:p>
    <w:p w:rsidR="00CD198A" w:rsidRDefault="0004023B">
      <w:pPr>
        <w:pStyle w:val="Code"/>
      </w:pPr>
      <w:r>
        <w:t xml:space="preserve">00000000000071E0  00 00 00 00 00 00 00 </w:t>
      </w:r>
      <w:r>
        <w:t>00-0E 0F 20 00 00 00 00 00  *.......... .....*</w:t>
      </w:r>
    </w:p>
    <w:p w:rsidR="00CD198A" w:rsidRDefault="00CD198A">
      <w:pPr>
        <w:pStyle w:val="Code"/>
        <w:numPr>
          <w:ilvl w:val="0"/>
          <w:numId w:val="0"/>
        </w:numPr>
        <w:ind w:left="374" w:hanging="14"/>
      </w:pPr>
    </w:p>
    <w:p w:rsidR="00CD198A" w:rsidRDefault="0004023B">
      <w:pPr>
        <w:pStyle w:val="Heading2"/>
      </w:pPr>
      <w:bookmarkStart w:id="655" w:name="section_17939c1c325e4bb18e0320b0fbc8bf0c"/>
      <w:bookmarkStart w:id="656" w:name="_Toc190324661"/>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CD198A" w:rsidRDefault="0004023B">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which is indicated by 16 bytes at the end of the page. The BBTENTRY struc</w:t>
      </w:r>
      <w:r>
        <w:t xml:space="preserve">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D198A" w:rsidRDefault="0004023B">
      <w:r>
        <w:t>In this particular example, this is a l</w:t>
      </w:r>
      <w:r>
        <w:t>eaf BBT page (</w:t>
      </w:r>
      <w:r>
        <w:rPr>
          <w:b/>
        </w:rPr>
        <w:t>cLevel</w:t>
      </w:r>
      <w:r>
        <w:t>=0), with 8 BBTENTRY items (</w:t>
      </w:r>
      <w:r>
        <w:rPr>
          <w:b/>
        </w:rPr>
        <w:t>cEnt</w:t>
      </w:r>
      <w:r>
        <w:t>=8), each of size 0x18 bytes (</w:t>
      </w:r>
      <w:r>
        <w:rPr>
          <w:b/>
        </w:rPr>
        <w:t>cbEnt</w:t>
      </w:r>
      <w:r>
        <w:t>=0x18), and the maximum capacity of the page is 0x14 BBTENTRY structures (</w:t>
      </w:r>
      <w:r>
        <w:rPr>
          <w:b/>
        </w:rPr>
        <w:t>cEntMax</w:t>
      </w:r>
      <w:r>
        <w:t xml:space="preserve">=0x14). Note the unused space in this example is zero-filled. However, in practice, the </w:t>
      </w:r>
      <w:r>
        <w:t xml:space="preserve">unused space can contain any value, as long as the </w:t>
      </w:r>
      <w:r>
        <w:rPr>
          <w:b/>
        </w:rPr>
        <w:t xml:space="preserve">dwCRC </w:t>
      </w:r>
      <w:r>
        <w:t>in the PAGETRAILER match its contents.</w:t>
      </w:r>
    </w:p>
    <w:p w:rsidR="00CD198A" w:rsidRDefault="00CD198A">
      <w:pPr>
        <w:pStyle w:val="Code"/>
      </w:pPr>
    </w:p>
    <w:p w:rsidR="00CD198A" w:rsidRDefault="0004023B">
      <w:pPr>
        <w:pStyle w:val="Code"/>
      </w:pPr>
      <w:r>
        <w:t>0000000000900200  68 11 00 00 00 00 00 00-0B 02 00 00 00 00 00 00  *h...............*</w:t>
      </w:r>
    </w:p>
    <w:p w:rsidR="00CD198A" w:rsidRDefault="0004023B">
      <w:pPr>
        <w:pStyle w:val="Code"/>
      </w:pPr>
      <w:r>
        <w:t>0000000000900210  00 28 7C 00 00 00 00 00-B0 11 00 00 00 00 00 00  *.(|..</w:t>
      </w:r>
      <w:r>
        <w:t>...........*</w:t>
      </w:r>
    </w:p>
    <w:p w:rsidR="00CD198A" w:rsidRDefault="0004023B">
      <w:pPr>
        <w:pStyle w:val="Code"/>
      </w:pPr>
      <w:r>
        <w:t>0000000000900220  0C 02 00 00 00 00 00 00-00 08 80 00 00 00 00 00  *................*</w:t>
      </w:r>
    </w:p>
    <w:p w:rsidR="00CD198A" w:rsidRDefault="0004023B">
      <w:pPr>
        <w:pStyle w:val="Code"/>
      </w:pPr>
      <w:r>
        <w:t>0000000000900230  F8 11 00 00 00 00 00 00-0D 02 00 00 00 00 00 00  *................*</w:t>
      </w:r>
    </w:p>
    <w:p w:rsidR="00CD198A" w:rsidRDefault="0004023B">
      <w:pPr>
        <w:pStyle w:val="Code"/>
      </w:pPr>
      <w:r>
        <w:t xml:space="preserve">0000000000900240  00 0A 80 00 00 00 00 00-40 12 00 00 00 00 00 00  </w:t>
      </w:r>
      <w:r>
        <w:t>*........@.......*</w:t>
      </w:r>
    </w:p>
    <w:p w:rsidR="00CD198A" w:rsidRDefault="0004023B">
      <w:pPr>
        <w:pStyle w:val="Code"/>
      </w:pPr>
      <w:r>
        <w:t>0000000000900250  0F 02 00 00 00 00 00 00-00 E6 83 00 00 00 00 00  *................*</w:t>
      </w:r>
    </w:p>
    <w:p w:rsidR="00CD198A" w:rsidRDefault="0004023B">
      <w:pPr>
        <w:pStyle w:val="Code"/>
      </w:pPr>
      <w:r>
        <w:t>0000000000900260  88 12 00 00 00 00 00 00-10 02 00 00 00 00 00 00  *................*</w:t>
      </w:r>
    </w:p>
    <w:p w:rsidR="00CD198A" w:rsidRDefault="0004023B">
      <w:pPr>
        <w:pStyle w:val="Code"/>
      </w:pPr>
      <w:r>
        <w:t>0000000000900270  00 C6 87 00 00 00 00 00-D0 12 00 00 00 00 00 00</w:t>
      </w:r>
      <w:r>
        <w:t xml:space="preserve">  *................*</w:t>
      </w:r>
    </w:p>
    <w:p w:rsidR="00CD198A" w:rsidRDefault="0004023B">
      <w:pPr>
        <w:pStyle w:val="Code"/>
      </w:pPr>
      <w:r>
        <w:t>0000000000900280  11 02 00 00 00 00 00 00-00 C8 87 00 00 00 00 00  *................*</w:t>
      </w:r>
    </w:p>
    <w:p w:rsidR="00CD198A" w:rsidRDefault="0004023B">
      <w:pPr>
        <w:pStyle w:val="Code"/>
      </w:pPr>
      <w:r>
        <w:t>0000000000900290  18 13 00 00 00 00 00 00-12 02 00 00 00 00 00 00  *................*</w:t>
      </w:r>
    </w:p>
    <w:p w:rsidR="00CD198A" w:rsidRDefault="0004023B">
      <w:pPr>
        <w:pStyle w:val="Code"/>
      </w:pPr>
      <w:r>
        <w:t xml:space="preserve">00000000009002A0  00 A6 8B 00 00 00 00 00-86 13 00 00 00 00 00 </w:t>
      </w:r>
      <w:r>
        <w:t>00  *................*</w:t>
      </w:r>
    </w:p>
    <w:p w:rsidR="00CD198A" w:rsidRDefault="0004023B">
      <w:pPr>
        <w:pStyle w:val="Code"/>
      </w:pPr>
      <w:r>
        <w:t>00000000009002B0  44 02 00 00 00 00 00 00-00 FC 8F 00 00 00 00 00  *D...............*</w:t>
      </w:r>
    </w:p>
    <w:p w:rsidR="00CD198A" w:rsidRDefault="0004023B">
      <w:pPr>
        <w:pStyle w:val="Code"/>
      </w:pPr>
      <w:r>
        <w:t>00000000009002C0  00 00 00 00 00 00 00 00-00 00 00 00 00 00 00 00  *................*</w:t>
      </w:r>
    </w:p>
    <w:p w:rsidR="00CD198A" w:rsidRDefault="0004023B">
      <w:pPr>
        <w:pStyle w:val="Code"/>
      </w:pPr>
      <w:r>
        <w:t>00000000009002D0  00 00 00 00 00 00 00 00-00 00 00 00 00 00 0</w:t>
      </w:r>
      <w:r>
        <w:t>0 00  *................*</w:t>
      </w:r>
    </w:p>
    <w:p w:rsidR="00CD198A" w:rsidRDefault="0004023B">
      <w:pPr>
        <w:pStyle w:val="Code"/>
      </w:pPr>
      <w:r>
        <w:t>00000000009002E0  00 00 00 00 00 00 00 00-00 00 00 00 00 00 00 00  *................*</w:t>
      </w:r>
    </w:p>
    <w:p w:rsidR="00CD198A" w:rsidRDefault="0004023B">
      <w:pPr>
        <w:pStyle w:val="Code"/>
      </w:pPr>
      <w:r>
        <w:t>00000000009002F0  00 00 00 00 00 00 00 00-00 00 00 00 00 00 00 00  *................*</w:t>
      </w:r>
    </w:p>
    <w:p w:rsidR="00CD198A" w:rsidRDefault="0004023B">
      <w:pPr>
        <w:pStyle w:val="Code"/>
      </w:pPr>
      <w:r>
        <w:t>0000000000900300  00 00 00 00 00 00 00 00-00 00 00 00 00 00</w:t>
      </w:r>
      <w:r>
        <w:t xml:space="preserve"> 00 00  *................*</w:t>
      </w:r>
    </w:p>
    <w:p w:rsidR="00CD198A" w:rsidRDefault="0004023B">
      <w:pPr>
        <w:pStyle w:val="Code"/>
      </w:pPr>
      <w:r>
        <w:t>0000000000900310  00 00 00 00 00 00 00 00-00 00 00 00 00 00 00 00  *................*</w:t>
      </w:r>
    </w:p>
    <w:p w:rsidR="00CD198A" w:rsidRDefault="0004023B">
      <w:pPr>
        <w:pStyle w:val="Code"/>
      </w:pPr>
      <w:r>
        <w:t>0000000000900320  00 00 00 00 00 00 00 00-00 00 00 00 00 00 00 00  *................*</w:t>
      </w:r>
    </w:p>
    <w:p w:rsidR="00CD198A" w:rsidRDefault="0004023B">
      <w:pPr>
        <w:pStyle w:val="Code"/>
      </w:pPr>
      <w:r>
        <w:t xml:space="preserve">0000000000900330  00 00 00 00 00 00 00 00-00 00 00 00 00 </w:t>
      </w:r>
      <w:r>
        <w:t>00 00 00  *................*</w:t>
      </w:r>
    </w:p>
    <w:p w:rsidR="00CD198A" w:rsidRDefault="0004023B">
      <w:pPr>
        <w:pStyle w:val="Code"/>
      </w:pPr>
      <w:r>
        <w:t>0000000000900340  00 00 00 00 00 00 00 00-00 00 00 00 00 00 00 00  *................*</w:t>
      </w:r>
    </w:p>
    <w:p w:rsidR="00CD198A" w:rsidRDefault="0004023B">
      <w:pPr>
        <w:pStyle w:val="Code"/>
      </w:pPr>
      <w:r>
        <w:t>0000000000900350  00 00 00 00 00 00 00 00-00 00 00 00 00 00 00 00  *................*</w:t>
      </w:r>
    </w:p>
    <w:p w:rsidR="00CD198A" w:rsidRDefault="0004023B">
      <w:pPr>
        <w:pStyle w:val="Code"/>
      </w:pPr>
      <w:r>
        <w:t>0000000000900360  00 00 00 00 00 00 00 00-00 00 00 00 0</w:t>
      </w:r>
      <w:r>
        <w:t>0 00 00 00  *................*</w:t>
      </w:r>
    </w:p>
    <w:p w:rsidR="00CD198A" w:rsidRDefault="0004023B">
      <w:pPr>
        <w:pStyle w:val="Code"/>
      </w:pPr>
      <w:r>
        <w:t>0000000000900370  00 00 00 00 00 00 00 00-00 00 00 00 00 00 00 00  *................*</w:t>
      </w:r>
    </w:p>
    <w:p w:rsidR="00CD198A" w:rsidRDefault="0004023B">
      <w:pPr>
        <w:pStyle w:val="Code"/>
      </w:pPr>
      <w:r>
        <w:t>0000000000900380  00 00 00 00 00 00 00 00-00 00 00 00 00 00 00 00  *................*</w:t>
      </w:r>
    </w:p>
    <w:p w:rsidR="00CD198A" w:rsidRDefault="0004023B">
      <w:pPr>
        <w:pStyle w:val="Code"/>
      </w:pPr>
      <w:r>
        <w:t>0000000000900390  00 00 00 00 00 00 00 00-00 00 00 00</w:t>
      </w:r>
      <w:r>
        <w:t xml:space="preserve"> 00 00 00 00  *................*</w:t>
      </w:r>
    </w:p>
    <w:p w:rsidR="00CD198A" w:rsidRDefault="0004023B">
      <w:pPr>
        <w:pStyle w:val="Code"/>
      </w:pPr>
      <w:r>
        <w:t>00000000009003A0  00 00 00 00 00 00 00 00-00 00 00 00 00 00 00 00  *................*</w:t>
      </w:r>
    </w:p>
    <w:p w:rsidR="00CD198A" w:rsidRDefault="0004023B">
      <w:pPr>
        <w:pStyle w:val="Code"/>
      </w:pPr>
      <w:r>
        <w:t>00000000009003B0  00 00 00 00 00 00 00 00-00 00 00 00 00 00 00 00  *................*</w:t>
      </w:r>
    </w:p>
    <w:p w:rsidR="00CD198A" w:rsidRDefault="0004023B">
      <w:pPr>
        <w:pStyle w:val="Code"/>
      </w:pPr>
      <w:r>
        <w:t xml:space="preserve">00000000009003C0  00 00 00 00 00 00 00 00-00 00 00 </w:t>
      </w:r>
      <w:r>
        <w:t>00 00 00 00 00  *................*</w:t>
      </w:r>
    </w:p>
    <w:p w:rsidR="00CD198A" w:rsidRDefault="0004023B">
      <w:pPr>
        <w:pStyle w:val="Code"/>
      </w:pPr>
      <w:r>
        <w:t>00000000009003D0  00 00 00 00 00 00 00 00-00 00 00 00 00 00 00 00  *................*</w:t>
      </w:r>
    </w:p>
    <w:p w:rsidR="00CD198A" w:rsidRDefault="0004023B">
      <w:pPr>
        <w:pStyle w:val="Code"/>
      </w:pPr>
      <w:r>
        <w:t>00000000009003E0  00 00 00 00 00 00 00 00-08 14 18 00 00 00 00 00  *................*</w:t>
      </w:r>
    </w:p>
    <w:p w:rsidR="00CD198A" w:rsidRDefault="0004023B">
      <w:pPr>
        <w:pStyle w:val="Code"/>
      </w:pPr>
      <w:r>
        <w:t>00000000009003F0  80 80 D6 00 2F A0 F6 A1-46 02 0</w:t>
      </w:r>
      <w:r>
        <w:t>0 00 00 00 00 00  *..../...F.......*</w:t>
      </w:r>
    </w:p>
    <w:p w:rsidR="00CD198A" w:rsidRDefault="0004023B">
      <w:r>
        <w:t>The following 16 bytes of the preceding binary dump of a sample leaf BBT entry indicate the PAGETRAILER structure (section 2.2.2.7.1).</w:t>
      </w:r>
    </w:p>
    <w:p w:rsidR="00CD198A" w:rsidRDefault="0004023B">
      <w:pPr>
        <w:pStyle w:val="Code"/>
      </w:pPr>
      <w:r>
        <w:lastRenderedPageBreak/>
        <w:t xml:space="preserve">00000000009003F0  80 80 D6 00 2F A0 F6 A1-46 02 00 00 00 00 00 00  </w:t>
      </w:r>
      <w:r>
        <w:t>*..../...F.......*</w:t>
      </w:r>
    </w:p>
    <w:p w:rsidR="00CD198A" w:rsidRDefault="0004023B">
      <w:r>
        <w:t>The 4 bytes (</w:t>
      </w:r>
      <w:r>
        <w:rPr>
          <w:rStyle w:val="InlineCode"/>
        </w:rPr>
        <w:t>08 14 18 00</w:t>
      </w:r>
      <w:r>
        <w:t>) of the preceding binary dump of a sample leaf NBT entry indicate the BTPAGE structure (section 2.2.2.7.7.1).</w:t>
      </w:r>
    </w:p>
    <w:p w:rsidR="00CD198A" w:rsidRDefault="0004023B">
      <w:pPr>
        <w:pStyle w:val="Code"/>
      </w:pPr>
      <w:r>
        <w:t>00000000009003E0  00 00 00 00 00 00 00 00-08 14 18 00 00 00 00 00  *................*</w:t>
      </w:r>
    </w:p>
    <w:p w:rsidR="00CD198A" w:rsidRDefault="00CD198A">
      <w:pPr>
        <w:pStyle w:val="Code"/>
        <w:numPr>
          <w:ilvl w:val="0"/>
          <w:numId w:val="0"/>
        </w:numPr>
        <w:ind w:left="374" w:hanging="14"/>
      </w:pPr>
    </w:p>
    <w:p w:rsidR="00CD198A" w:rsidRDefault="0004023B">
      <w:pPr>
        <w:pStyle w:val="Heading2"/>
      </w:pPr>
      <w:bookmarkStart w:id="657" w:name="section_c65f11006dde4a418eafdb907c9dbb8a"/>
      <w:bookmarkStart w:id="658" w:name="_Toc190324662"/>
      <w:r>
        <w:t>Sample Data Tre</w:t>
      </w:r>
      <w:r>
        <w:t>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CD198A" w:rsidRDefault="0004023B">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tha</w:t>
      </w:r>
      <w:r>
        <w:t xml:space="preserve">t has the </w:t>
      </w:r>
      <w:r>
        <w:rPr>
          <w:b/>
        </w:rPr>
        <w:t>i</w:t>
      </w:r>
      <w:r>
        <w:t xml:space="preserve"> bit set. In this example, the data tree consists of a single XBLOCK. The first 8 bytes of the XBLOCK (</w:t>
      </w:r>
      <w:r>
        <w:rPr>
          <w:rStyle w:val="InlineCode"/>
        </w:rPr>
        <w:t>01 01 35 00 49 9C 06 00</w:t>
      </w:r>
      <w:r>
        <w:t>) contain metadata about the XBLOCK, and the rest of the data contains an array of BIDs that refer to the data blocks t</w:t>
      </w:r>
      <w:r>
        <w:t xml:space="preserve">hat contain the actual end-user data. </w:t>
      </w:r>
    </w:p>
    <w:p w:rsidR="00CD198A" w:rsidRDefault="0004023B">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w:t>
      </w:r>
      <w:r>
        <w:t>xample (</w:t>
      </w:r>
      <w:r>
        <w:rPr>
          <w:rStyle w:val="InlineCode"/>
        </w:rPr>
        <w:t>B0 01 38 67 51 CD EE 3F-62 01 00 00 00 00 00 00</w:t>
      </w:r>
      <w:r>
        <w:t>) represent the BLOCKTRAILER.</w:t>
      </w:r>
    </w:p>
    <w:p w:rsidR="00CD198A" w:rsidRDefault="0004023B">
      <w:r>
        <w:t>In this specific example, the XBLOCK contains 0x35 BIDs (</w:t>
      </w:r>
      <w:r>
        <w:rPr>
          <w:b/>
        </w:rPr>
        <w:t>cEnt</w:t>
      </w:r>
      <w:r>
        <w:t>=0x35), which contains 0x69C49 bytes of actual data (</w:t>
      </w:r>
      <w:r>
        <w:rPr>
          <w:b/>
        </w:rPr>
        <w:t>lcbTotal</w:t>
      </w:r>
      <w:r>
        <w:t>=0x00069C49).</w:t>
      </w:r>
    </w:p>
    <w:p w:rsidR="00CD198A" w:rsidRDefault="00CD198A">
      <w:pPr>
        <w:pStyle w:val="Code"/>
      </w:pPr>
    </w:p>
    <w:p w:rsidR="00CD198A" w:rsidRDefault="0004023B">
      <w:pPr>
        <w:pStyle w:val="Code"/>
      </w:pPr>
      <w:r>
        <w:t xml:space="preserve"> 00000000005A6600  01 01 35 00 49 9C 06 00-5C 01 00 00 00 00 00 00  *..5.I...\.......*</w:t>
      </w:r>
    </w:p>
    <w:p w:rsidR="00CD198A" w:rsidRDefault="0004023B">
      <w:pPr>
        <w:pStyle w:val="Code"/>
      </w:pPr>
      <w:r>
        <w:t xml:space="preserve"> 00000000005A6610  64 01 00 00 00 00 00 00-68 01 00 00 00 00 00 00  *d.......h.......*</w:t>
      </w:r>
    </w:p>
    <w:p w:rsidR="00CD198A" w:rsidRDefault="0004023B">
      <w:pPr>
        <w:pStyle w:val="Code"/>
      </w:pPr>
      <w:r>
        <w:t xml:space="preserve"> 00000000005A6620  6C 01 00 00 00 00 00 00-70 01 00 00 00 00 00 00  *l.......p....</w:t>
      </w:r>
      <w:r>
        <w:t>...*</w:t>
      </w:r>
    </w:p>
    <w:p w:rsidR="00CD198A" w:rsidRDefault="0004023B">
      <w:pPr>
        <w:pStyle w:val="Code"/>
      </w:pPr>
      <w:r>
        <w:t xml:space="preserve"> 00000000005A6630  74 01 00 00 00 00 00 00-78 01 00 00 00 00 00 00  *t.......x.......*</w:t>
      </w:r>
    </w:p>
    <w:p w:rsidR="00CD198A" w:rsidRDefault="0004023B">
      <w:pPr>
        <w:pStyle w:val="Code"/>
      </w:pPr>
      <w:r>
        <w:t xml:space="preserve"> 00000000005A6640  7C 01 00 00 00 00 00 00-80 01 00 00 00 00 00 00  *|...............*</w:t>
      </w:r>
    </w:p>
    <w:p w:rsidR="00CD198A" w:rsidRDefault="0004023B">
      <w:pPr>
        <w:pStyle w:val="Code"/>
      </w:pPr>
      <w:r>
        <w:t xml:space="preserve"> 00000000005A6650  84 01 00 00 00 00 00 00-88 01 00 00 00 00 00 00  *........</w:t>
      </w:r>
      <w:r>
        <w:t>........*</w:t>
      </w:r>
    </w:p>
    <w:p w:rsidR="00CD198A" w:rsidRDefault="0004023B">
      <w:pPr>
        <w:pStyle w:val="Code"/>
      </w:pPr>
      <w:r>
        <w:t xml:space="preserve"> 00000000005A6660  8C 01 00 00 00 00 00 00-90 01 00 00 00 00 00 00  *................*</w:t>
      </w:r>
    </w:p>
    <w:p w:rsidR="00CD198A" w:rsidRDefault="0004023B">
      <w:pPr>
        <w:pStyle w:val="Code"/>
      </w:pPr>
      <w:r>
        <w:t xml:space="preserve"> 00000000005A6670  94 01 00 00 00 00 00 00-98 01 00 00 00 00 00 00  *................*</w:t>
      </w:r>
    </w:p>
    <w:p w:rsidR="00CD198A" w:rsidRDefault="0004023B">
      <w:pPr>
        <w:pStyle w:val="Code"/>
      </w:pPr>
      <w:r>
        <w:t xml:space="preserve"> 00000000005A6680  9C 01 00 00 00 00 00 00-A0 01 00 00 00 00 00 00  *...</w:t>
      </w:r>
      <w:r>
        <w:t>.............*</w:t>
      </w:r>
    </w:p>
    <w:p w:rsidR="00CD198A" w:rsidRDefault="0004023B">
      <w:pPr>
        <w:pStyle w:val="Code"/>
      </w:pPr>
      <w:r>
        <w:t xml:space="preserve"> 00000000005A6690  A4 01 00 00 00 00 00 00-A8 01 00 00 00 00 00 00  *................*</w:t>
      </w:r>
    </w:p>
    <w:p w:rsidR="00CD198A" w:rsidRDefault="0004023B">
      <w:pPr>
        <w:pStyle w:val="Code"/>
      </w:pPr>
      <w:r>
        <w:t xml:space="preserve"> 00000000005A66A0  AC 01 00 00 00 00 00 00-B0 01 00 00 00 00 00 00  *................*</w:t>
      </w:r>
    </w:p>
    <w:p w:rsidR="00CD198A" w:rsidRDefault="0004023B">
      <w:pPr>
        <w:pStyle w:val="Code"/>
      </w:pPr>
      <w:r>
        <w:t xml:space="preserve"> 00000000005A66B0  B4 01 00 00 00 00 00 00-B8 01 00 00 00 00 00 00 </w:t>
      </w:r>
      <w:r>
        <w:t xml:space="preserve"> *................*</w:t>
      </w:r>
    </w:p>
    <w:p w:rsidR="00CD198A" w:rsidRDefault="0004023B">
      <w:pPr>
        <w:pStyle w:val="Code"/>
      </w:pPr>
      <w:r>
        <w:t xml:space="preserve"> 00000000005A66C0  BC 01 00 00 00 00 00 00-C0 01 00 00 00 00 00 00  *................*</w:t>
      </w:r>
    </w:p>
    <w:p w:rsidR="00CD198A" w:rsidRDefault="0004023B">
      <w:pPr>
        <w:pStyle w:val="Code"/>
      </w:pPr>
      <w:r>
        <w:t xml:space="preserve"> 00000000005A66D0  C4 01 00 00 00 00 00 00-C8 01 00 00 00 00 00 00  *................*</w:t>
      </w:r>
    </w:p>
    <w:p w:rsidR="00CD198A" w:rsidRDefault="0004023B">
      <w:pPr>
        <w:pStyle w:val="Code"/>
      </w:pPr>
      <w:r>
        <w:t xml:space="preserve"> 00000000005A66E0  CC 01 00 00 00 00 00 00-D0 01 00 00 00 00 0</w:t>
      </w:r>
      <w:r>
        <w:t>0 00  *................*</w:t>
      </w:r>
    </w:p>
    <w:p w:rsidR="00CD198A" w:rsidRDefault="0004023B">
      <w:pPr>
        <w:pStyle w:val="Code"/>
      </w:pPr>
      <w:r>
        <w:t xml:space="preserve"> 00000000005A66F0  D4 01 00 00 00 00 00 00-D8 01 00 00 00 00 00 00  *................*</w:t>
      </w:r>
    </w:p>
    <w:p w:rsidR="00CD198A" w:rsidRDefault="0004023B">
      <w:pPr>
        <w:pStyle w:val="Code"/>
      </w:pPr>
      <w:r>
        <w:t xml:space="preserve"> 00000000005A6700  DC 01 00 00 00 00 00 00-E0 01 00 00 00 00 00 00  *................*</w:t>
      </w:r>
    </w:p>
    <w:p w:rsidR="00CD198A" w:rsidRDefault="0004023B">
      <w:pPr>
        <w:pStyle w:val="Code"/>
      </w:pPr>
      <w:r>
        <w:t xml:space="preserve"> 00000000005A6710  E4 01 00 00 00 00 00 00-E8 01 00 00 00 00 00 00  *................*</w:t>
      </w:r>
    </w:p>
    <w:p w:rsidR="00CD198A" w:rsidRDefault="0004023B">
      <w:pPr>
        <w:pStyle w:val="Code"/>
      </w:pPr>
      <w:r>
        <w:t xml:space="preserve"> 00000000005A6720  EC 01 00 00 00 00 00 00-F0 01 00 00 00 00 00 00  *................*</w:t>
      </w:r>
    </w:p>
    <w:p w:rsidR="00CD198A" w:rsidRDefault="0004023B">
      <w:pPr>
        <w:pStyle w:val="Code"/>
      </w:pPr>
      <w:r>
        <w:t xml:space="preserve"> 00000000005A6730  F4 01 00 00 00 00 00 00-F8 01 00 00 00 00 00 00  *.............</w:t>
      </w:r>
      <w:r>
        <w:t>...*</w:t>
      </w:r>
    </w:p>
    <w:p w:rsidR="00CD198A" w:rsidRDefault="0004023B">
      <w:pPr>
        <w:pStyle w:val="Code"/>
      </w:pPr>
      <w:r>
        <w:t xml:space="preserve"> 00000000005A6740  FC 01 00 00 00 00 00 00-00 02 00 00 00 00 00 00  *................*</w:t>
      </w:r>
    </w:p>
    <w:p w:rsidR="00CD198A" w:rsidRDefault="0004023B">
      <w:pPr>
        <w:pStyle w:val="Code"/>
      </w:pPr>
      <w:r>
        <w:t xml:space="preserve"> 00000000005A6750  04 02 00 00 00 00 00 00-08 02 00 00 00 00 00 00  *................*</w:t>
      </w:r>
    </w:p>
    <w:p w:rsidR="00CD198A" w:rsidRDefault="0004023B">
      <w:pPr>
        <w:pStyle w:val="Code"/>
      </w:pPr>
      <w:r>
        <w:t xml:space="preserve"> 00000000005A6760  0C 02 00 00 00 00 00 00-10 02 00 00 00 00 00 00  *........</w:t>
      </w:r>
      <w:r>
        <w:t>........*</w:t>
      </w:r>
    </w:p>
    <w:p w:rsidR="00CD198A" w:rsidRDefault="0004023B">
      <w:pPr>
        <w:pStyle w:val="Code"/>
      </w:pPr>
      <w:r>
        <w:t xml:space="preserve"> 00000000005A6770  14 02 00 00 00 00 00 00-18 02 00 00 00 00 00 00  *................*</w:t>
      </w:r>
    </w:p>
    <w:p w:rsidR="00CD198A" w:rsidRDefault="0004023B">
      <w:pPr>
        <w:pStyle w:val="Code"/>
      </w:pPr>
      <w:r>
        <w:t xml:space="preserve"> 00000000005A6780  1C 02 00 00 00 00 00 00-20 02 00 00 00 00 00 00  *........ .......*</w:t>
      </w:r>
    </w:p>
    <w:p w:rsidR="00CD198A" w:rsidRDefault="0004023B">
      <w:pPr>
        <w:pStyle w:val="Code"/>
      </w:pPr>
      <w:r>
        <w:t xml:space="preserve"> 00000000005A6790  24 02 00 00 00 00 00 00-28 02 00 00 00 00 00 00  *$..</w:t>
      </w:r>
      <w:r>
        <w:t>.....(.......*</w:t>
      </w:r>
    </w:p>
    <w:p w:rsidR="00CD198A" w:rsidRDefault="0004023B">
      <w:pPr>
        <w:pStyle w:val="Code"/>
      </w:pPr>
      <w:r>
        <w:t xml:space="preserve"> 00000000005A67A0  2C 02 00 00 00 00 00 00-30 02 00 00 00 00 00 00  *,.......0.......*</w:t>
      </w:r>
    </w:p>
    <w:p w:rsidR="00CD198A" w:rsidRDefault="0004023B">
      <w:pPr>
        <w:pStyle w:val="Code"/>
      </w:pPr>
      <w:r>
        <w:t xml:space="preserve"> 00000000005A67B0  B0 01 38 67 51 CD EE 3F-62 01 00 00 00 00 00 00  *..8gQ..?b.......*</w:t>
      </w:r>
    </w:p>
    <w:p w:rsidR="00CD198A" w:rsidRDefault="0004023B">
      <w:pPr>
        <w:pStyle w:val="Heading2"/>
      </w:pPr>
      <w:bookmarkStart w:id="659" w:name="section_fa684e53de034e7186b3b99277200c88"/>
      <w:bookmarkStart w:id="660" w:name="_Toc190324663"/>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w:instrText>
      </w:r>
      <w:r>
        <w:instrText xml:space="preserve">xample" </w:instrText>
      </w:r>
      <w:r>
        <w:fldChar w:fldCharType="end"/>
      </w:r>
    </w:p>
    <w:p w:rsidR="00CD198A" w:rsidRDefault="0004023B">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bytes contain the metadata abo</w:t>
      </w:r>
      <w:r>
        <w:t xml:space="preserve">ut the </w:t>
      </w:r>
      <w:r>
        <w:lastRenderedPageBreak/>
        <w:t xml:space="preserve">SLBLOCK, which are followed by an SLENTRY structure (section </w:t>
      </w:r>
      <w:hyperlink w:anchor="Section_85c4d943077943c5bd9861dc9bb5dfd6" w:history="1">
        <w:r>
          <w:rPr>
            <w:rStyle w:val="Hyperlink"/>
          </w:rPr>
          <w:t>2.2.2.8.3.3.1.1</w:t>
        </w:r>
      </w:hyperlink>
      <w:r>
        <w:t>). SIBLOCK structures, which are not shown in this example, have the same general format, but contain SIENTRY str</w:t>
      </w:r>
      <w:r>
        <w:t xml:space="preserve">uctures (section </w:t>
      </w:r>
      <w:hyperlink w:anchor="Section_9e79c673d2f449fba00b51b08fd2d1e4" w:history="1">
        <w:r>
          <w:rPr>
            <w:rStyle w:val="Hyperlink"/>
          </w:rPr>
          <w:t>2.2.2.8.3.3.2.1</w:t>
        </w:r>
      </w:hyperlink>
      <w:r>
        <w:t>) instead.</w:t>
      </w:r>
    </w:p>
    <w:p w:rsidR="00CD198A" w:rsidRDefault="0004023B">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CD198A" w:rsidRDefault="0004023B">
      <w:r>
        <w:t>In this particular example, this is an SLBLOCK (</w:t>
      </w:r>
      <w:r>
        <w:rPr>
          <w:b/>
        </w:rPr>
        <w:t>cLevel</w:t>
      </w:r>
      <w:r>
        <w:t>=0) with only 1 SLENTRY (</w:t>
      </w:r>
      <w:r>
        <w:rPr>
          <w:b/>
        </w:rPr>
        <w:t>cEnt</w:t>
      </w:r>
      <w:r>
        <w:t xml:space="preserve">=1). This example also </w:t>
      </w:r>
      <w:r>
        <w:t>illustrates the smallest possible SLBLOCK (64 bytes).</w:t>
      </w:r>
    </w:p>
    <w:p w:rsidR="00CD198A" w:rsidRDefault="00CD198A">
      <w:pPr>
        <w:pStyle w:val="Code"/>
      </w:pPr>
    </w:p>
    <w:p w:rsidR="00CD198A" w:rsidRDefault="0004023B">
      <w:pPr>
        <w:pStyle w:val="Code"/>
      </w:pPr>
      <w:r>
        <w:t>0000000000594D80  02 00 01 00 00 00 00 00-7F 81 00 00 00 00 00 00  *................*</w:t>
      </w:r>
    </w:p>
    <w:p w:rsidR="00CD198A" w:rsidRDefault="0004023B">
      <w:pPr>
        <w:pStyle w:val="Code"/>
      </w:pPr>
      <w:r>
        <w:t>0000000000594D90  80 13 00 00 00 00 00 00-00 00 00 00 00 00 00 00  *................*</w:t>
      </w:r>
    </w:p>
    <w:p w:rsidR="00CD198A" w:rsidRDefault="0004023B">
      <w:pPr>
        <w:pStyle w:val="Code"/>
      </w:pPr>
      <w:r>
        <w:t>0000000000594DA0  00 00 00 00</w:t>
      </w:r>
      <w:r>
        <w:t xml:space="preserve"> 00 00 00 00-00 00 00 00 00 00 00 00  *................*</w:t>
      </w:r>
    </w:p>
    <w:p w:rsidR="00CD198A" w:rsidRDefault="0004023B">
      <w:pPr>
        <w:pStyle w:val="Code"/>
      </w:pPr>
      <w:r>
        <w:t>0000000000594DB0  20 00 5F 5E 50 5E D4 D9-86 13 00 00 00 00 00 00  * ._^P^..........*</w:t>
      </w:r>
    </w:p>
    <w:p w:rsidR="00CD198A" w:rsidRDefault="0004023B">
      <w:pPr>
        <w:pStyle w:val="Heading2"/>
      </w:pPr>
      <w:bookmarkStart w:id="661" w:name="section_8773374f849544fe96146c4f60418489"/>
      <w:bookmarkStart w:id="662" w:name="_Toc190324664"/>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CD198A" w:rsidRDefault="0004023B">
      <w:r>
        <w:t>The f</w:t>
      </w:r>
      <w:r>
        <w:t xml:space="preserve">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contains the information about each al</w:t>
      </w:r>
      <w:r>
        <w:t xml:space="preserve">located heap block. </w:t>
      </w:r>
    </w:p>
    <w:p w:rsidR="00CD198A" w:rsidRDefault="0004023B">
      <w:pPr>
        <w:pStyle w:val="Code"/>
      </w:pPr>
      <w:r>
        <w:t xml:space="preserve">                                    08 00 00 00  *.....}.pb.......*</w:t>
      </w:r>
    </w:p>
    <w:p w:rsidR="00CD198A" w:rsidRDefault="0004023B">
      <w:pPr>
        <w:pStyle w:val="Code"/>
      </w:pPr>
      <w:r>
        <w:t>00000000000048F0  0C 00 14 00 6C 00 7C 00-8C 00 A4 00 BC 00 D4 00  *....l.|.........*</w:t>
      </w:r>
    </w:p>
    <w:p w:rsidR="00CD198A" w:rsidRDefault="0004023B">
      <w:pPr>
        <w:pStyle w:val="Code"/>
      </w:pPr>
      <w:r>
        <w:t>0000000000004900  EC 00              *</w:t>
      </w:r>
    </w:p>
    <w:p w:rsidR="00CD198A" w:rsidRDefault="0004023B">
      <w:r>
        <w:t xml:space="preserve">In this particular example, the signature </w:t>
      </w:r>
      <w:r>
        <w:t>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 xml:space="preserve">=0x00000020). The HNPAGEMAP structure can be found at offset 0xEC with respect to the beginning </w:t>
      </w:r>
      <w:r>
        <w:t>of the HN (</w:t>
      </w:r>
      <w:r>
        <w:rPr>
          <w:b/>
        </w:rPr>
        <w:t>ibHnpm</w:t>
      </w:r>
      <w:r>
        <w:t>=0x00EC).</w:t>
      </w:r>
    </w:p>
    <w:p w:rsidR="00CD198A" w:rsidRDefault="0004023B">
      <w:r>
        <w:t>The HNPAGEMAP indicate that the HN has 8 allocations (</w:t>
      </w:r>
      <w:r>
        <w:rPr>
          <w:b/>
        </w:rPr>
        <w:t>cAlloc</w:t>
      </w:r>
      <w:r>
        <w:t>=8), and the starting offsets of the allocations (with respect to the beginning of the HN) are: 0x0C, 0x14, 0x6C, 0x7C, 0x8C, 0xA4, 0xBC, 0xD4, respectively. And finally</w:t>
      </w:r>
      <w:r>
        <w:t>, the next allocation starts at offset 0xEC.</w:t>
      </w:r>
    </w:p>
    <w:p w:rsidR="00CD198A" w:rsidRDefault="00CD198A">
      <w:pPr>
        <w:pStyle w:val="Code"/>
      </w:pPr>
    </w:p>
    <w:p w:rsidR="00CD198A" w:rsidRDefault="0004023B">
      <w:pPr>
        <w:pStyle w:val="Code"/>
      </w:pPr>
      <w:r>
        <w:t>0000000000004800  EC 00 EC BC 20 00 00 00-00 00 00 00 B5 02 06 00</w:t>
      </w:r>
    </w:p>
    <w:p w:rsidR="00CD198A" w:rsidRDefault="0004023B">
      <w:pPr>
        <w:pStyle w:val="Code"/>
      </w:pPr>
      <w:r>
        <w:t>0000000000004810  40 00 00 00 34 0E 02 01-A0 00 00 00 38 0E 03 00  *@...4.......8...*</w:t>
      </w:r>
    </w:p>
    <w:p w:rsidR="00CD198A" w:rsidRDefault="0004023B">
      <w:pPr>
        <w:pStyle w:val="Code"/>
      </w:pPr>
      <w:r>
        <w:t xml:space="preserve">0000000000004820  00 00 00 00 F9 0F 02 01-60 00 00 00 01 </w:t>
      </w:r>
      <w:r>
        <w:t>30 1F 00  *........`....0..*</w:t>
      </w:r>
    </w:p>
    <w:p w:rsidR="00CD198A" w:rsidRDefault="0004023B">
      <w:pPr>
        <w:pStyle w:val="Code"/>
      </w:pPr>
      <w:r>
        <w:t>0000000000004830  80 00 00 00 DF 35 03 00-89 00 00 00 E0 35 02 01  *.....5.......5..*</w:t>
      </w:r>
    </w:p>
    <w:p w:rsidR="00CD198A" w:rsidRDefault="0004023B">
      <w:pPr>
        <w:pStyle w:val="Code"/>
      </w:pPr>
      <w:r>
        <w:t>0000000000004840  C0 00 00 00 E3 35 02 01-00 01 00 00 E7 35 02 01  *.....5.......5..*</w:t>
      </w:r>
    </w:p>
    <w:p w:rsidR="00CD198A" w:rsidRDefault="0004023B">
      <w:pPr>
        <w:pStyle w:val="Code"/>
      </w:pPr>
      <w:r>
        <w:t>0000000000004850  E0 00 00 00 33 66 0B 00-01 00 00 00 F</w:t>
      </w:r>
      <w:r>
        <w:t>A 66 03 00  *....3f.......f..*</w:t>
      </w:r>
    </w:p>
    <w:p w:rsidR="00CD198A" w:rsidRDefault="0004023B">
      <w:pPr>
        <w:pStyle w:val="Code"/>
      </w:pPr>
      <w:r>
        <w:t>0000000000004860  0D 00 0E 00 FF 67 03 00-00 00 00 00 22 9D B5 0A  *.....g......"...*</w:t>
      </w:r>
    </w:p>
    <w:p w:rsidR="00CD198A" w:rsidRDefault="0004023B">
      <w:pPr>
        <w:pStyle w:val="Code"/>
      </w:pPr>
      <w:r>
        <w:t>0000000000004870  DC D9 94 43 85 DE 90 AE-B0 7D 12 70 55 00 4E 00  *...C.....}.pU.N.*</w:t>
      </w:r>
    </w:p>
    <w:p w:rsidR="00CD198A" w:rsidRDefault="0004023B">
      <w:pPr>
        <w:pStyle w:val="Code"/>
      </w:pPr>
      <w:r>
        <w:t>0000000000004880  49 00 43 00 4F 00 44 00-45 00 31 00</w:t>
      </w:r>
      <w:r>
        <w:t xml:space="preserve"> 01 00 00 00  *I.C.O.D.E.1.....*</w:t>
      </w:r>
    </w:p>
    <w:p w:rsidR="00CD198A" w:rsidRDefault="0004023B">
      <w:pPr>
        <w:pStyle w:val="Code"/>
      </w:pPr>
      <w:r>
        <w:t>0000000000004890  F5 5E F6 66 95 69 CC 4C-83 D1 D8 73 98 99 02 85  *.^.f.i.L...s....*</w:t>
      </w:r>
    </w:p>
    <w:p w:rsidR="00CD198A" w:rsidRDefault="0004023B">
      <w:pPr>
        <w:pStyle w:val="Code"/>
      </w:pPr>
      <w:r>
        <w:t>00000000000048A0  01 00 00 00 00 00 00 00-22 9D B5 0A DC D9 94 43  *........"......C*</w:t>
      </w:r>
    </w:p>
    <w:p w:rsidR="00CD198A" w:rsidRDefault="0004023B">
      <w:pPr>
        <w:pStyle w:val="Code"/>
      </w:pPr>
      <w:r>
        <w:t xml:space="preserve">00000000000048B0  85 DE 90 AE B0 7D 12 70-22 80 00 </w:t>
      </w:r>
      <w:r>
        <w:t>00 00 00 00 00  *.....}.p".......*</w:t>
      </w:r>
    </w:p>
    <w:p w:rsidR="00CD198A" w:rsidRDefault="0004023B">
      <w:pPr>
        <w:pStyle w:val="Code"/>
      </w:pPr>
      <w:r>
        <w:t>00000000000048C0  22 9D B5 0A DC D9 94 43-85 DE 90 AE B0 7D 12 70  *"......C.....}.p*</w:t>
      </w:r>
    </w:p>
    <w:p w:rsidR="00CD198A" w:rsidRDefault="0004023B">
      <w:pPr>
        <w:pStyle w:val="Code"/>
      </w:pPr>
      <w:r>
        <w:t>00000000000048D0  42 80 00 00 00 00 00 00-22 9D B5 0A DC D9 94 43  *B......."......C*</w:t>
      </w:r>
    </w:p>
    <w:p w:rsidR="00CD198A" w:rsidRDefault="0004023B">
      <w:pPr>
        <w:pStyle w:val="Code"/>
      </w:pPr>
      <w:r>
        <w:t>00000000000048E0  85 DE 90 AE B0 7D 12 70-62 80 0</w:t>
      </w:r>
      <w:r>
        <w:t>0 00 08 00 00 00  *.....}.pb.......*</w:t>
      </w:r>
    </w:p>
    <w:p w:rsidR="00CD198A" w:rsidRDefault="0004023B">
      <w:pPr>
        <w:pStyle w:val="Code"/>
      </w:pPr>
      <w:r>
        <w:t>00000000000048F0  0C 00 14 00 6C 00 7C 00-8C 00 A4 00 BC 00 D4 00  *....l.|.........*</w:t>
      </w:r>
    </w:p>
    <w:p w:rsidR="00CD198A" w:rsidRDefault="0004023B">
      <w:pPr>
        <w:pStyle w:val="Code"/>
      </w:pPr>
      <w:r>
        <w:t>0000000000004900  EC 00                   *</w:t>
      </w:r>
    </w:p>
    <w:p w:rsidR="00CD198A" w:rsidRDefault="0004023B">
      <w:pPr>
        <w:pStyle w:val="Heading2"/>
      </w:pPr>
      <w:bookmarkStart w:id="663" w:name="section_f706a5a714ff4fb0bc3c2ed7955de13d"/>
      <w:bookmarkStart w:id="664" w:name="_Toc190324665"/>
      <w:r>
        <w:lastRenderedPageBreak/>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CD198A" w:rsidRDefault="0004023B">
      <w:r>
        <w:t xml:space="preserve">Because the binary 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w:t>
      </w:r>
      <w:r>
        <w:t>fset 0x14, its size is 8 bytes.</w:t>
      </w:r>
    </w:p>
    <w:p w:rsidR="00CD198A" w:rsidRDefault="0004023B">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w:t>
      </w:r>
      <w:r>
        <w:t xml:space="preserve"> record in this BTH has a 2-byte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CD198A" w:rsidRDefault="0004023B">
      <w:r>
        <w:t>HID 0x40 maps to the second allocation, which spans 0x58 bytes from offset 0x14 to 0x6C (shown following). Because each record is 8 bytes (2+6), the BTH contains 11 records.</w:t>
      </w:r>
    </w:p>
    <w:p w:rsidR="00CD198A" w:rsidRDefault="0004023B">
      <w:pPr>
        <w:pStyle w:val="Code"/>
      </w:pPr>
      <w:r>
        <w:t xml:space="preserve">                              34 0E 02 01-</w:t>
      </w:r>
      <w:r>
        <w:t>A0 00 00 00 38 0E 03 00  *@...4.......8...*</w:t>
      </w:r>
    </w:p>
    <w:p w:rsidR="00CD198A" w:rsidRDefault="0004023B">
      <w:pPr>
        <w:pStyle w:val="Code"/>
      </w:pPr>
      <w:r>
        <w:t>0000000000004820  00 00 00 00 F9 0F 02 01-60 00 00 00 01 30 1F 00  *........`....0..*</w:t>
      </w:r>
    </w:p>
    <w:p w:rsidR="00CD198A" w:rsidRDefault="0004023B">
      <w:pPr>
        <w:pStyle w:val="Code"/>
      </w:pPr>
      <w:r>
        <w:t>0000000000004830  80 00 00 00 DF 35 03 00-89 00 00 00 E0 35 02 01  *.....5.......5..*</w:t>
      </w:r>
    </w:p>
    <w:p w:rsidR="00CD198A" w:rsidRDefault="0004023B">
      <w:pPr>
        <w:pStyle w:val="Code"/>
      </w:pPr>
      <w:r>
        <w:t>0000000000004840  C0 00 00 00 E3 35 02 0</w:t>
      </w:r>
      <w:r>
        <w:t>1-00 01 00 00 E7 35 02 01  *.....5.......5..*</w:t>
      </w:r>
    </w:p>
    <w:p w:rsidR="00CD198A" w:rsidRDefault="0004023B">
      <w:pPr>
        <w:pStyle w:val="Code"/>
      </w:pPr>
      <w:r>
        <w:t>0000000000004850  E0 00 00 00 33 66 0B 00-01 00 00 00 FA 66 03 00  *....3f.......f..*</w:t>
      </w:r>
    </w:p>
    <w:p w:rsidR="00CD198A" w:rsidRDefault="0004023B">
      <w:pPr>
        <w:pStyle w:val="Code"/>
      </w:pPr>
      <w:r>
        <w:t>0000000000004860  0D 00 0E 00 FF 67 03 00-00 00 00 00</w:t>
      </w:r>
    </w:p>
    <w:p w:rsidR="00CD198A" w:rsidRDefault="0004023B">
      <w:r>
        <w:t>Recall that the HN has 8 allocations, but so far the BTH only used acc</w:t>
      </w:r>
      <w:r>
        <w:t>ounted for 2 of them. The remaining 6 allocations are being used by the higher-level client (that is, the PC).</w:t>
      </w:r>
    </w:p>
    <w:p w:rsidR="00CD198A" w:rsidRDefault="00CD198A">
      <w:pPr>
        <w:pStyle w:val="Code"/>
      </w:pPr>
    </w:p>
    <w:p w:rsidR="00CD198A" w:rsidRDefault="0004023B">
      <w:pPr>
        <w:pStyle w:val="Code"/>
      </w:pPr>
      <w:r>
        <w:t>0000000000004800  EC 00 EC BC 20 00 00 00-00 00 00 00 B5 02 06 00  *.... ...........*</w:t>
      </w:r>
    </w:p>
    <w:p w:rsidR="00CD198A" w:rsidRDefault="0004023B">
      <w:pPr>
        <w:pStyle w:val="Code"/>
      </w:pPr>
      <w:r>
        <w:t xml:space="preserve">0000000000004810  40 00 00 00 34 0E 02 01-A0 00 00 00 38 </w:t>
      </w:r>
      <w:r>
        <w:t>0E 03 00  *@...4.......8...*</w:t>
      </w:r>
    </w:p>
    <w:p w:rsidR="00CD198A" w:rsidRDefault="0004023B">
      <w:pPr>
        <w:pStyle w:val="Code"/>
      </w:pPr>
      <w:r>
        <w:t>0000000000004820  00 00 00 00 F9 0F 02 01-60 00 00 00 01 30 1F 00  *........`....0..*</w:t>
      </w:r>
    </w:p>
    <w:p w:rsidR="00CD198A" w:rsidRDefault="0004023B">
      <w:pPr>
        <w:pStyle w:val="Code"/>
      </w:pPr>
      <w:r>
        <w:t>0000000000004830  80 00 00 00 DF 35 03 00-89 00 00 00 E0 35 02 01  *.....5.......5..*</w:t>
      </w:r>
    </w:p>
    <w:p w:rsidR="00CD198A" w:rsidRDefault="0004023B">
      <w:pPr>
        <w:pStyle w:val="Code"/>
      </w:pPr>
      <w:r>
        <w:t>0000000000004840  C0 00 00 00 E3 35 02 01-00 01 00 00 E</w:t>
      </w:r>
      <w:r>
        <w:t>7 35 02 01  *.....5.......5..*</w:t>
      </w:r>
    </w:p>
    <w:p w:rsidR="00CD198A" w:rsidRDefault="0004023B">
      <w:pPr>
        <w:pStyle w:val="Code"/>
      </w:pPr>
      <w:r>
        <w:t>0000000000004850  E0 00 00 00 33 66 0B 00-01 00 00 00 FA 66 03 00  *....3f.......f..*</w:t>
      </w:r>
    </w:p>
    <w:p w:rsidR="00CD198A" w:rsidRDefault="0004023B">
      <w:pPr>
        <w:pStyle w:val="Code"/>
      </w:pPr>
      <w:r>
        <w:t>0000000000004860  0D 00 0E 00 FF 67 03 00-00 00 00 00 22 9D B5 0A  *.....g......"...*</w:t>
      </w:r>
    </w:p>
    <w:p w:rsidR="00CD198A" w:rsidRDefault="0004023B">
      <w:pPr>
        <w:pStyle w:val="Code"/>
      </w:pPr>
      <w:r>
        <w:t>0000000000004870  DC D9 94 43 85 DE 90 AE-B0 7D 12 70</w:t>
      </w:r>
      <w:r>
        <w:t xml:space="preserve"> 55 00 4E 00  *...C.....}.pU.N.*</w:t>
      </w:r>
    </w:p>
    <w:p w:rsidR="00CD198A" w:rsidRDefault="0004023B">
      <w:pPr>
        <w:pStyle w:val="Code"/>
      </w:pPr>
      <w:r>
        <w:t>0000000000004880  49 00 43 00 4F 00 44 00-45 00 31 00 01 00 00 00  *I.C.O.D.E.1.....*</w:t>
      </w:r>
    </w:p>
    <w:p w:rsidR="00CD198A" w:rsidRDefault="0004023B">
      <w:pPr>
        <w:pStyle w:val="Code"/>
      </w:pPr>
      <w:r>
        <w:t>0000000000004890  F5 5E F6 66 95 69 CC 4C-83 D1 D8 73 98 99 02 85  *.^.f.i.L...s....*</w:t>
      </w:r>
    </w:p>
    <w:p w:rsidR="00CD198A" w:rsidRDefault="0004023B">
      <w:pPr>
        <w:pStyle w:val="Code"/>
      </w:pPr>
      <w:r>
        <w:t xml:space="preserve">00000000000048A0  01 00 00 00 00 00 00 00-22 9D B5 </w:t>
      </w:r>
      <w:r>
        <w:t>0A DC D9 94 43  *........"......C*</w:t>
      </w:r>
    </w:p>
    <w:p w:rsidR="00CD198A" w:rsidRDefault="0004023B">
      <w:pPr>
        <w:pStyle w:val="Code"/>
      </w:pPr>
      <w:r>
        <w:t>00000000000048B0  85 DE 90 AE B0 7D 12 70-22 80 00 00 00 00 00 00  *.....}.p".......*</w:t>
      </w:r>
    </w:p>
    <w:p w:rsidR="00CD198A" w:rsidRDefault="0004023B">
      <w:pPr>
        <w:pStyle w:val="Code"/>
      </w:pPr>
      <w:r>
        <w:t>00000000000048C0  22 9D B5 0A DC D9 94 43-85 DE 90 AE B0 7D 12 70  *"......C.....}.p*</w:t>
      </w:r>
    </w:p>
    <w:p w:rsidR="00CD198A" w:rsidRDefault="0004023B">
      <w:pPr>
        <w:pStyle w:val="Code"/>
      </w:pPr>
      <w:r>
        <w:t>00000000000048D0  42 80 00 00 00 00 00 00-22 9D B</w:t>
      </w:r>
      <w:r>
        <w:t>5 0A DC D9 94 43  *B......."......C*</w:t>
      </w:r>
    </w:p>
    <w:p w:rsidR="00CD198A" w:rsidRDefault="0004023B">
      <w:pPr>
        <w:pStyle w:val="Code"/>
      </w:pPr>
      <w:r>
        <w:t>00000000000048E0  85 DE 90 AE B0 7D 12 70-62 80 00 00 08 00 00 00  *.....}.pb.......*</w:t>
      </w:r>
    </w:p>
    <w:p w:rsidR="00CD198A" w:rsidRDefault="0004023B">
      <w:pPr>
        <w:pStyle w:val="Code"/>
      </w:pPr>
      <w:r>
        <w:t>00000000000048F0  0C 00 14 00 6C 00 7C 00-8C 00 A4 00 BC 00 D4 00  *....l.|.........*</w:t>
      </w:r>
    </w:p>
    <w:p w:rsidR="00CD198A" w:rsidRDefault="0004023B">
      <w:pPr>
        <w:pStyle w:val="Code"/>
      </w:pPr>
      <w:r>
        <w:t xml:space="preserve">0000000000004900  EC 00                        </w:t>
      </w:r>
      <w:r>
        <w:t xml:space="preserve">                    *..              *</w:t>
      </w:r>
    </w:p>
    <w:p w:rsidR="00CD198A" w:rsidRDefault="0004023B">
      <w:pPr>
        <w:pStyle w:val="Heading2"/>
      </w:pPr>
      <w:bookmarkStart w:id="665" w:name="section_8fa17657df23466db09b29742a745246"/>
      <w:bookmarkStart w:id="666" w:name="_Toc190324666"/>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CD198A" w:rsidRDefault="0004023B">
      <w:r>
        <w:t xml:space="preserve">The binary data used in the last two examples (HN, BTH) is actually that of the message store PC of a PST. The following </w:t>
      </w:r>
      <w:r>
        <w:t>is the decoded content of the PC in the preceding example, which contains all the properties of the message store.</w:t>
      </w:r>
    </w:p>
    <w:p w:rsidR="00CD198A" w:rsidRDefault="0004023B">
      <w:pPr>
        <w:pStyle w:val="Code"/>
      </w:pPr>
      <w:r>
        <w:t>NID: 33 (0x00000021)  &lt; NID_TYPE_INTERNAL &gt;  &lt; NID_MESSAGE_STORE &gt;</w:t>
      </w:r>
    </w:p>
    <w:p w:rsidR="00CD198A" w:rsidRDefault="0004023B">
      <w:pPr>
        <w:pStyle w:val="Code"/>
      </w:pPr>
      <w:r>
        <w:t xml:space="preserve">   </w:t>
      </w:r>
    </w:p>
    <w:p w:rsidR="00CD198A" w:rsidRDefault="0004023B">
      <w:pPr>
        <w:pStyle w:val="Code"/>
      </w:pPr>
      <w:r>
        <w:t xml:space="preserve">   Parent NID: 0x00000000</w:t>
      </w:r>
    </w:p>
    <w:p w:rsidR="00CD198A" w:rsidRDefault="0004023B">
      <w:pPr>
        <w:pStyle w:val="Code"/>
      </w:pPr>
      <w:r>
        <w:t xml:space="preserve">   Data BID: 168 (0xa8)</w:t>
      </w:r>
    </w:p>
    <w:p w:rsidR="00CD198A" w:rsidRDefault="0004023B">
      <w:pPr>
        <w:pStyle w:val="Code"/>
      </w:pPr>
      <w:r>
        <w:t xml:space="preserve">   Subnode BID: 0 (0</w:t>
      </w:r>
      <w:r>
        <w:t>x0)</w:t>
      </w:r>
    </w:p>
    <w:p w:rsidR="00CD198A" w:rsidRDefault="0004023B">
      <w:pPr>
        <w:pStyle w:val="Code"/>
      </w:pPr>
      <w:r>
        <w:t xml:space="preserve">   </w:t>
      </w:r>
    </w:p>
    <w:p w:rsidR="00CD198A" w:rsidRDefault="0004023B">
      <w:pPr>
        <w:pStyle w:val="Code"/>
      </w:pPr>
      <w:r>
        <w:t xml:space="preserve">   Block: IB=18432 (0x4800), 258 (0x102) bytes</w:t>
      </w:r>
    </w:p>
    <w:p w:rsidR="00CD198A" w:rsidRDefault="0004023B">
      <w:pPr>
        <w:pStyle w:val="Code"/>
      </w:pPr>
      <w:r>
        <w:t xml:space="preserve">   Block Signature: 0xec  &lt; HEAP_SIGNATURE &gt;</w:t>
      </w:r>
    </w:p>
    <w:p w:rsidR="00CD198A" w:rsidRDefault="0004023B">
      <w:pPr>
        <w:pStyle w:val="Code"/>
      </w:pPr>
      <w:r>
        <w:lastRenderedPageBreak/>
        <w:t xml:space="preserve">   Client Signature: 0xbc  &lt; bTypePC &gt;</w:t>
      </w:r>
    </w:p>
    <w:p w:rsidR="00CD198A" w:rsidRDefault="0004023B">
      <w:pPr>
        <w:pStyle w:val="Code"/>
      </w:pPr>
      <w:r>
        <w:t xml:space="preserve">   Fill Level: 0x00 0x00 0x00 0x00</w:t>
      </w:r>
    </w:p>
    <w:p w:rsidR="00CD198A" w:rsidRDefault="0004023B">
      <w:pPr>
        <w:pStyle w:val="Code"/>
      </w:pPr>
      <w:r>
        <w:t xml:space="preserve">   User Root HID: 32 (0x00000020)</w:t>
      </w:r>
    </w:p>
    <w:p w:rsidR="00CD198A" w:rsidRDefault="0004023B">
      <w:pPr>
        <w:pStyle w:val="Code"/>
      </w:pPr>
      <w:r>
        <w:t xml:space="preserve">   </w:t>
      </w:r>
    </w:p>
    <w:p w:rsidR="00CD198A" w:rsidRDefault="0004023B">
      <w:pPr>
        <w:pStyle w:val="Code"/>
      </w:pPr>
      <w:r>
        <w:t xml:space="preserve">   Property Context (9 Items)</w:t>
      </w:r>
    </w:p>
    <w:p w:rsidR="00CD198A" w:rsidRDefault="0004023B">
      <w:pPr>
        <w:pStyle w:val="Code"/>
      </w:pPr>
      <w:r>
        <w:t xml:space="preserve">   </w:t>
      </w:r>
    </w:p>
    <w:p w:rsidR="00CD198A" w:rsidRDefault="0004023B">
      <w:pPr>
        <w:pStyle w:val="Code"/>
      </w:pPr>
      <w:r>
        <w:t xml:space="preserve">      0x0e340102  PidTagReplVersionhistory             PtypBinary        24 Byte(s)</w:t>
      </w:r>
    </w:p>
    <w:p w:rsidR="00CD198A" w:rsidRDefault="0004023B">
      <w:pPr>
        <w:pStyle w:val="Code"/>
      </w:pPr>
      <w:r>
        <w:t xml:space="preserve">         0000: 01 00 00 00 F5 5E F6 66 95 69 CC 4C 83 D1 D8 73 - .....^.f.i.L...s</w:t>
      </w:r>
    </w:p>
    <w:p w:rsidR="00CD198A" w:rsidRDefault="0004023B">
      <w:pPr>
        <w:pStyle w:val="Code"/>
      </w:pPr>
      <w:r>
        <w:t xml:space="preserve">         0010: 98 99 02 85 01 00 00 00                         - ........</w:t>
      </w:r>
    </w:p>
    <w:p w:rsidR="00CD198A" w:rsidRDefault="0004023B">
      <w:pPr>
        <w:pStyle w:val="Code"/>
      </w:pPr>
      <w:r>
        <w:t xml:space="preserve">         </w:t>
      </w:r>
    </w:p>
    <w:p w:rsidR="00CD198A" w:rsidRDefault="0004023B">
      <w:pPr>
        <w:pStyle w:val="Code"/>
      </w:pPr>
      <w:r>
        <w:t xml:space="preserve">      </w:t>
      </w:r>
      <w:r>
        <w:t xml:space="preserve">0x0e380003  PidTagReplFlags                      PtypInteger32          0x00000000 (0) </w:t>
      </w:r>
    </w:p>
    <w:p w:rsidR="00CD198A" w:rsidRDefault="0004023B">
      <w:pPr>
        <w:pStyle w:val="Code"/>
      </w:pPr>
      <w:r>
        <w:t xml:space="preserve">      0x0ff90102  PidTagRecordKey                      PtypBinary        16 Byte(s)</w:t>
      </w:r>
    </w:p>
    <w:p w:rsidR="00CD198A" w:rsidRDefault="0004023B">
      <w:pPr>
        <w:pStyle w:val="Code"/>
      </w:pPr>
      <w:r>
        <w:t xml:space="preserve">         0000: 22 9D B5 0A DC D9 94 43 85 DE 90 AE B0 7D 12 70 - "......C.....}.p</w:t>
      </w:r>
    </w:p>
    <w:p w:rsidR="00CD198A" w:rsidRDefault="0004023B">
      <w:pPr>
        <w:pStyle w:val="Code"/>
      </w:pPr>
      <w:r>
        <w:t xml:space="preserve">  </w:t>
      </w:r>
      <w:r>
        <w:t xml:space="preserve">       </w:t>
      </w:r>
    </w:p>
    <w:p w:rsidR="00CD198A" w:rsidRDefault="0004023B">
      <w:pPr>
        <w:pStyle w:val="Code"/>
      </w:pPr>
      <w:r>
        <w:t xml:space="preserve">      0x3001001f  PidTagDisplayName                  PtypString        16 Byte(s)</w:t>
      </w:r>
    </w:p>
    <w:p w:rsidR="00CD198A" w:rsidRDefault="0004023B">
      <w:pPr>
        <w:pStyle w:val="Code"/>
      </w:pPr>
      <w:r>
        <w:t xml:space="preserve">         0000: 55 00 4E 00 49 00 43 00 4F 00 44 00 45 00 31 00 - U.N.I.C.O.D.E.1.</w:t>
      </w:r>
    </w:p>
    <w:p w:rsidR="00CD198A" w:rsidRDefault="0004023B">
      <w:pPr>
        <w:pStyle w:val="Code"/>
      </w:pPr>
      <w:r>
        <w:t xml:space="preserve">         </w:t>
      </w:r>
    </w:p>
    <w:p w:rsidR="00CD198A" w:rsidRDefault="0004023B">
      <w:pPr>
        <w:pStyle w:val="Code"/>
      </w:pPr>
      <w:r>
        <w:t xml:space="preserve">      0x35df0003  PidTagValidFolderMask                PtypInteger32      </w:t>
      </w:r>
      <w:r>
        <w:t xml:space="preserve">    0x00000089 (137) </w:t>
      </w:r>
    </w:p>
    <w:p w:rsidR="00CD198A" w:rsidRDefault="0004023B">
      <w:pPr>
        <w:pStyle w:val="Code"/>
      </w:pPr>
      <w:r>
        <w:t xml:space="preserve">      0x35e00102  PidTagIpmSubTreeEntryId              PtypBinary        24 Byte(s)</w:t>
      </w:r>
    </w:p>
    <w:p w:rsidR="00CD198A" w:rsidRDefault="0004023B">
      <w:pPr>
        <w:pStyle w:val="Code"/>
      </w:pPr>
      <w:r>
        <w:t xml:space="preserve">         0000: 00 00 00 00 22 9D B5 0A DC D9 94 43 85 DE 90 AE - ...."......C....</w:t>
      </w:r>
    </w:p>
    <w:p w:rsidR="00CD198A" w:rsidRDefault="0004023B">
      <w:pPr>
        <w:pStyle w:val="Code"/>
      </w:pPr>
      <w:r>
        <w:t xml:space="preserve">         0010: B0 7D 12 70 22 80 00 00                         - .}.</w:t>
      </w:r>
      <w:r>
        <w:t>p"...</w:t>
      </w:r>
    </w:p>
    <w:p w:rsidR="00CD198A" w:rsidRDefault="0004023B">
      <w:pPr>
        <w:pStyle w:val="Code"/>
      </w:pPr>
      <w:r>
        <w:t xml:space="preserve">         </w:t>
      </w:r>
    </w:p>
    <w:p w:rsidR="00CD198A" w:rsidRDefault="0004023B">
      <w:pPr>
        <w:pStyle w:val="Code"/>
      </w:pPr>
      <w:r>
        <w:t xml:space="preserve">      0x35e30102  PidTagIpmWastebasketEntryId          PtypBinary        24 Byte(s)</w:t>
      </w:r>
    </w:p>
    <w:p w:rsidR="00CD198A" w:rsidRDefault="0004023B">
      <w:pPr>
        <w:pStyle w:val="Code"/>
      </w:pPr>
      <w:r>
        <w:t xml:space="preserve">         0000: 00 00 00 00 22 9D B5 0A DC D9 94 43 85 DE 90 AE - ...."......C....</w:t>
      </w:r>
    </w:p>
    <w:p w:rsidR="00CD198A" w:rsidRDefault="0004023B">
      <w:pPr>
        <w:pStyle w:val="Code"/>
      </w:pPr>
      <w:r>
        <w:t xml:space="preserve">         0010: B0 7D 12 70 62 80 00 00                         - .}.pb...</w:t>
      </w:r>
    </w:p>
    <w:p w:rsidR="00CD198A" w:rsidRDefault="0004023B">
      <w:pPr>
        <w:pStyle w:val="Code"/>
      </w:pPr>
      <w:r>
        <w:t xml:space="preserve">         </w:t>
      </w:r>
    </w:p>
    <w:p w:rsidR="00CD198A" w:rsidRDefault="0004023B">
      <w:pPr>
        <w:pStyle w:val="Code"/>
      </w:pPr>
      <w:r>
        <w:t xml:space="preserve">      0x35e70102  PidTagFinderEntryId                  PtypBinary        24 Byte(s)</w:t>
      </w:r>
    </w:p>
    <w:p w:rsidR="00CD198A" w:rsidRDefault="0004023B">
      <w:pPr>
        <w:pStyle w:val="Code"/>
      </w:pPr>
      <w:r>
        <w:t xml:space="preserve">         0000: 00 00 00 00 22 9D B5 0A DC D9 94 43 85 DE 90 AE - ...."......C....</w:t>
      </w:r>
    </w:p>
    <w:p w:rsidR="00CD198A" w:rsidRDefault="0004023B">
      <w:pPr>
        <w:pStyle w:val="Code"/>
      </w:pPr>
      <w:r>
        <w:t xml:space="preserve">         0010: B0 7D 12 70 42 80 00 00                         - .}.pB...</w:t>
      </w:r>
    </w:p>
    <w:p w:rsidR="00CD198A" w:rsidRDefault="0004023B">
      <w:pPr>
        <w:pStyle w:val="Code"/>
      </w:pPr>
      <w:r>
        <w:t xml:space="preserve">      </w:t>
      </w:r>
      <w:r>
        <w:t xml:space="preserve">   </w:t>
      </w:r>
    </w:p>
    <w:p w:rsidR="00CD198A" w:rsidRDefault="0004023B">
      <w:pPr>
        <w:pStyle w:val="Code"/>
      </w:pPr>
      <w:r>
        <w:t xml:space="preserve">      </w:t>
      </w:r>
    </w:p>
    <w:p w:rsidR="00CD198A" w:rsidRDefault="0004023B">
      <w:pPr>
        <w:pStyle w:val="Code"/>
      </w:pPr>
      <w:r>
        <w:t xml:space="preserve">      0x67ff0003  PidTagPstPassword                    PtypInteger32          0x00000000 (0)</w:t>
      </w:r>
    </w:p>
    <w:p w:rsidR="00CD198A" w:rsidRDefault="0004023B">
      <w:pPr>
        <w:pStyle w:val="Heading2"/>
      </w:pPr>
      <w:bookmarkStart w:id="667" w:name="section_d0126306abac4515bca0fe6392f3ccb8"/>
      <w:bookmarkStart w:id="668" w:name="_Toc190324667"/>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CD198A" w:rsidRDefault="0004023B">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w:t>
      </w:r>
      <w:r>
        <w:t>e different constructs in the binary data.</w:t>
      </w:r>
    </w:p>
    <w:p w:rsidR="00CD198A" w:rsidRDefault="0004023B">
      <w:r>
        <w:t>A TC is constructed on top of an HN structure, which is shown following by the 32 bytes from the beginning and end of the data.</w:t>
      </w:r>
    </w:p>
    <w:p w:rsidR="00CD198A" w:rsidRDefault="0004023B">
      <w:pPr>
        <w:pStyle w:val="Code"/>
      </w:pPr>
      <w:r>
        <w:t xml:space="preserve">0000000000004A00  BC 01 EC 7C 40 00 00 00-00 00 00 00 </w:t>
      </w:r>
    </w:p>
    <w:p w:rsidR="00CD198A" w:rsidRDefault="0004023B">
      <w:pPr>
        <w:pStyle w:val="Code"/>
      </w:pPr>
      <w:r>
        <w:t>…</w:t>
      </w:r>
    </w:p>
    <w:p w:rsidR="00CD198A" w:rsidRDefault="0004023B">
      <w:pPr>
        <w:pStyle w:val="Code"/>
      </w:pPr>
      <w:r>
        <w:t>…</w:t>
      </w:r>
    </w:p>
    <w:p w:rsidR="00CD198A" w:rsidRDefault="0004023B">
      <w:pPr>
        <w:pStyle w:val="Code"/>
      </w:pPr>
      <w:r>
        <w:t xml:space="preserve">                                                      07 00 00 00  *.d.e.r. .2......*</w:t>
      </w:r>
    </w:p>
    <w:p w:rsidR="00CD198A" w:rsidRDefault="0004023B">
      <w:pPr>
        <w:pStyle w:val="Code"/>
        <w:numPr>
          <w:ilvl w:val="0"/>
          <w:numId w:val="0"/>
        </w:numPr>
        <w:ind w:left="374" w:hanging="14"/>
      </w:pPr>
      <w:r>
        <w:t>0000000000004BC0  0C 00 14 00 92 00 AA 00-4F 01 7D 01 93 01 BB 01  *........O.}.....*</w:t>
      </w:r>
    </w:p>
    <w:p w:rsidR="00CD198A" w:rsidRDefault="0004023B">
      <w:r>
        <w:t xml:space="preserve">The </w:t>
      </w:r>
      <w:r>
        <w:rPr>
          <w:b/>
        </w:rPr>
        <w:t>hidUserRoot</w:t>
      </w:r>
      <w:r>
        <w:t xml:space="preserve"> of the HN points to the TCINFO structure (section </w:t>
      </w:r>
      <w:hyperlink w:anchor="Section_45b3a0c5d6d64e02aebf13766ff693f0" w:history="1">
        <w:r>
          <w:rPr>
            <w:rStyle w:val="Hyperlink"/>
          </w:rPr>
          <w:t>2.3.4.1</w:t>
        </w:r>
      </w:hyperlink>
      <w:r>
        <w:t>), which is at HID 0x40 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xml:space="preserve">) at HID 0x20. The Row Matrix (actual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w:t>
      </w:r>
      <w:r>
        <w:t xml:space="preserve">ribe each of the columns in the TC (section </w:t>
      </w:r>
      <w:hyperlink w:anchor="Section_3a2f63cfbb404559910ce55ec43d9cbb" w:history="1">
        <w:r>
          <w:rPr>
            <w:rStyle w:val="Hyperlink"/>
          </w:rPr>
          <w:t>2.3.4.2</w:t>
        </w:r>
      </w:hyperlink>
      <w:r>
        <w:t xml:space="preserve">). </w:t>
      </w:r>
    </w:p>
    <w:p w:rsidR="00CD198A" w:rsidRDefault="0004023B">
      <w:pPr>
        <w:pStyle w:val="Code"/>
      </w:pPr>
      <w:r>
        <w:t xml:space="preserve">                                                02 01 30 0E 14 00  *............0...*</w:t>
      </w:r>
    </w:p>
    <w:p w:rsidR="00CD198A" w:rsidRDefault="0004023B">
      <w:pPr>
        <w:pStyle w:val="Code"/>
      </w:pPr>
      <w:r>
        <w:t>0000000000004A30  04 06 14 00 33 0E 18 00-08 07 02 01 3</w:t>
      </w:r>
      <w:r>
        <w:t>4 0E 20 00  *....3.......4. .*</w:t>
      </w:r>
    </w:p>
    <w:p w:rsidR="00CD198A" w:rsidRDefault="0004023B">
      <w:pPr>
        <w:pStyle w:val="Code"/>
      </w:pPr>
      <w:r>
        <w:t>0000000000004A40  04 08 03 00 38 0E 24 00-04 09 1F 00 01 30 08 00  *....8.$......0..*</w:t>
      </w:r>
    </w:p>
    <w:p w:rsidR="00CD198A" w:rsidRDefault="0004023B">
      <w:pPr>
        <w:pStyle w:val="Code"/>
      </w:pPr>
      <w:r>
        <w:t>0000000000004A50  04 02 03 00 02 36 0C 00-04 03 03 00 03 36 10 00  *.....6.......6..*</w:t>
      </w:r>
    </w:p>
    <w:p w:rsidR="00CD198A" w:rsidRDefault="0004023B">
      <w:pPr>
        <w:pStyle w:val="Code"/>
      </w:pPr>
      <w:r>
        <w:t>0000000000004A60  04 04 0B 00 0A 36 34 00-01 05 1F 00</w:t>
      </w:r>
      <w:r>
        <w:t xml:space="preserve"> 13 36 28 00  *.....64......6(.*</w:t>
      </w:r>
    </w:p>
    <w:p w:rsidR="00CD198A" w:rsidRDefault="0004023B">
      <w:pPr>
        <w:pStyle w:val="Code"/>
      </w:pPr>
      <w:r>
        <w:t>0000000000004A70  04 0A 03 00 35 66 2C 00-04 0B 03 00 36 66 30 00  *....5f,.....6f0.*</w:t>
      </w:r>
    </w:p>
    <w:p w:rsidR="00CD198A" w:rsidRDefault="0004023B">
      <w:pPr>
        <w:pStyle w:val="Code"/>
      </w:pPr>
      <w:r>
        <w:lastRenderedPageBreak/>
        <w:t>0000000000004A80  04 0C 03 00 F2 67 00 00-04 00 03 00 F3 67 04 00  *.....g.......g..*</w:t>
      </w:r>
    </w:p>
    <w:p w:rsidR="00CD198A" w:rsidRDefault="0004023B">
      <w:pPr>
        <w:pStyle w:val="Code"/>
      </w:pPr>
      <w:r>
        <w:t>0000000000004A90  04 01</w:t>
      </w:r>
    </w:p>
    <w:p w:rsidR="00CD198A" w:rsidRDefault="0004023B">
      <w:r>
        <w:t>The two following  pieces o</w:t>
      </w:r>
      <w:r>
        <w:t xml:space="preserve">f data collectively make up the </w:t>
      </w:r>
      <w:r>
        <w:rPr>
          <w:b/>
        </w:rPr>
        <w:t>RowIndex</w:t>
      </w:r>
      <w:r>
        <w:t>, which associate each row in the TC with the corresponding NID of the item it refers to.</w:t>
      </w:r>
    </w:p>
    <w:p w:rsidR="00CD198A" w:rsidRDefault="0004023B">
      <w:pPr>
        <w:pStyle w:val="Code"/>
      </w:pPr>
      <w:r>
        <w:t xml:space="preserve">                                                                       B5 04 04 00  *...|@...........*</w:t>
      </w:r>
    </w:p>
    <w:p w:rsidR="00CD198A" w:rsidRDefault="0004023B">
      <w:pPr>
        <w:pStyle w:val="Code"/>
      </w:pPr>
      <w:r>
        <w:t>0000000000004A10  60 00</w:t>
      </w:r>
      <w:r>
        <w:t xml:space="preserve"> 00 00</w:t>
      </w:r>
    </w:p>
    <w:p w:rsidR="00CD198A" w:rsidRDefault="0004023B">
      <w:pPr>
        <w:pStyle w:val="Code"/>
      </w:pPr>
      <w:r>
        <w:t>…</w:t>
      </w:r>
    </w:p>
    <w:p w:rsidR="00CD198A" w:rsidRDefault="0004023B">
      <w:pPr>
        <w:pStyle w:val="Code"/>
      </w:pPr>
      <w:r>
        <w:t>…</w:t>
      </w:r>
    </w:p>
    <w:p w:rsidR="00CD198A" w:rsidRDefault="0004023B">
      <w:pPr>
        <w:pStyle w:val="Code"/>
      </w:pPr>
      <w:r>
        <w:t xml:space="preserve">                                         23 22 00 00 02 00-00 00 22 80 00 00 00 00  *..#"......".....*</w:t>
      </w:r>
    </w:p>
    <w:p w:rsidR="00CD198A" w:rsidRDefault="0004023B">
      <w:pPr>
        <w:pStyle w:val="Code"/>
      </w:pPr>
      <w:r>
        <w:t xml:space="preserve">0000000000004AA0  00 00 42 80 00 00 01 00-00 00                                   </w:t>
      </w:r>
    </w:p>
    <w:p w:rsidR="00CD198A" w:rsidRDefault="0004023B">
      <w:r>
        <w:t>Finally, the following data constitutes the Row Matrix. The</w:t>
      </w:r>
      <w:r>
        <w:t xml:space="preserve"> remaining, undecorated data near the end are additional allocations off the HN to store variable-size property data in the Row Matrix.</w:t>
      </w:r>
    </w:p>
    <w:p w:rsidR="00CD198A" w:rsidRDefault="0004023B">
      <w:pPr>
        <w:pStyle w:val="Code"/>
      </w:pPr>
      <w:r>
        <w:t xml:space="preserve">                                                22 80 00 00 0E 00  *..B.......".....*</w:t>
      </w:r>
    </w:p>
    <w:p w:rsidR="00CD198A" w:rsidRDefault="0004023B">
      <w:pPr>
        <w:pStyle w:val="Code"/>
      </w:pPr>
      <w:r>
        <w:t>0000000000004AB0  00 00 A0 00 00 0</w:t>
      </w:r>
      <w:r>
        <w:t>0 00 00-00 00 00 00 00 00 00 00  *................*</w:t>
      </w:r>
    </w:p>
    <w:p w:rsidR="00CD198A" w:rsidRDefault="0004023B">
      <w:pPr>
        <w:pStyle w:val="Code"/>
      </w:pPr>
      <w:r>
        <w:t>0000000000004AC0  00 00 00 00 00 00 00 00-00 00 00 00 00 00 00 00  *................*</w:t>
      </w:r>
    </w:p>
    <w:p w:rsidR="00CD198A" w:rsidRDefault="0004023B">
      <w:pPr>
        <w:pStyle w:val="Code"/>
      </w:pPr>
      <w:r>
        <w:t>0000000000004AD0  00 00 00 00 00 00 00 00-00 00 00 00 00 00 01 FC  *................*</w:t>
      </w:r>
    </w:p>
    <w:p w:rsidR="00CD198A" w:rsidRDefault="0004023B">
      <w:pPr>
        <w:pStyle w:val="Code"/>
      </w:pPr>
      <w:r>
        <w:t>0000000000004AE0  00 42 80 00 00</w:t>
      </w:r>
      <w:r>
        <w:t xml:space="preserve"> 06 00 00-00 C0 00 00 00 00 00 00  *.B..............*</w:t>
      </w:r>
    </w:p>
    <w:p w:rsidR="00CD198A" w:rsidRDefault="0004023B">
      <w:pPr>
        <w:pStyle w:val="Code"/>
      </w:pPr>
      <w:r>
        <w:t>0000000000004AF0  00 00 00 00 00 00 00 00-00 00 00 00 00 00 00 00  *................*</w:t>
      </w:r>
    </w:p>
    <w:p w:rsidR="00CD198A" w:rsidRDefault="0004023B">
      <w:pPr>
        <w:pStyle w:val="Code"/>
      </w:pPr>
      <w:r>
        <w:t>0000000000004B00  00 00 00 00 00 00 00 00-00 00 00 00 00 00 00 00  *................*</w:t>
      </w:r>
    </w:p>
    <w:p w:rsidR="00CD198A" w:rsidRDefault="0004023B">
      <w:pPr>
        <w:pStyle w:val="Code"/>
      </w:pPr>
      <w:r>
        <w:t xml:space="preserve">0000000000004B10  00 00 00 00 </w:t>
      </w:r>
      <w:r>
        <w:t>00 00 FC 00-23 22 00 00 0B 00 00 00  *........#"......*</w:t>
      </w:r>
    </w:p>
    <w:p w:rsidR="00CD198A" w:rsidRDefault="0004023B">
      <w:pPr>
        <w:pStyle w:val="Code"/>
      </w:pPr>
      <w:r>
        <w:t>0000000000004B20  E0 00 00 00 00 00 00 00-00 00 00 00 00 00 00 00  *................*</w:t>
      </w:r>
    </w:p>
    <w:p w:rsidR="00CD198A" w:rsidRDefault="0004023B">
      <w:pPr>
        <w:pStyle w:val="Code"/>
      </w:pPr>
      <w:r>
        <w:t>0000000000004B30  00 00 00 00 00 00 00 00-00 00 00 00 00 00 00 00  *................*</w:t>
      </w:r>
    </w:p>
    <w:p w:rsidR="00CD198A" w:rsidRDefault="0004023B">
      <w:pPr>
        <w:pStyle w:val="Code"/>
      </w:pPr>
      <w:r>
        <w:t>0000000000004B40  00 00 00 0</w:t>
      </w:r>
      <w:r>
        <w:t>0 00 00 00 00-00 00 00 00 00 FC 00 54  *...............T*</w:t>
      </w:r>
    </w:p>
    <w:p w:rsidR="00CD198A" w:rsidRDefault="00CD198A">
      <w:pPr>
        <w:pStyle w:val="Code"/>
      </w:pPr>
    </w:p>
    <w:p w:rsidR="00CD198A" w:rsidRDefault="0004023B">
      <w:r>
        <w:t>For those interested in deciphering the data contained in this TC, refer to the Hierarchy TC in the next example to view the parsed content.</w:t>
      </w:r>
    </w:p>
    <w:p w:rsidR="00CD198A" w:rsidRDefault="00CD198A">
      <w:pPr>
        <w:pStyle w:val="Code"/>
      </w:pPr>
    </w:p>
    <w:p w:rsidR="00CD198A" w:rsidRDefault="0004023B">
      <w:pPr>
        <w:pStyle w:val="Code"/>
      </w:pPr>
      <w:r>
        <w:t xml:space="preserve">0000000000004A00  BC 01 EC 7C 40 00 00 00-00 00 00 00 </w:t>
      </w:r>
      <w:r>
        <w:t>B5 04 04 00  *...|@...........*</w:t>
      </w:r>
    </w:p>
    <w:p w:rsidR="00CD198A" w:rsidRDefault="0004023B">
      <w:pPr>
        <w:pStyle w:val="Code"/>
      </w:pPr>
      <w:r>
        <w:t>0000000000004A10  60 00 00 00 7C 0D 34 00-34 00 35 00 37 00 20 00  *`...|.4.4.5.7. .*</w:t>
      </w:r>
    </w:p>
    <w:p w:rsidR="00CD198A" w:rsidRDefault="0004023B">
      <w:pPr>
        <w:pStyle w:val="Code"/>
      </w:pPr>
      <w:r>
        <w:t>0000000000004A20  00 00 80 00 00 00 00 00-00 00 02 01 30 0E 14 00  *............0...*</w:t>
      </w:r>
    </w:p>
    <w:p w:rsidR="00CD198A" w:rsidRDefault="0004023B">
      <w:pPr>
        <w:pStyle w:val="Code"/>
      </w:pPr>
      <w:r>
        <w:t>0000000000004A30  04 06 14 00 33 0E 18 00-08 07 02 0</w:t>
      </w:r>
      <w:r>
        <w:t>1 34 0E 20 00  *....3.......4. .*</w:t>
      </w:r>
    </w:p>
    <w:p w:rsidR="00CD198A" w:rsidRDefault="0004023B">
      <w:pPr>
        <w:pStyle w:val="Code"/>
      </w:pPr>
      <w:r>
        <w:t>0000000000004A40  04 08 03 00 38 0E 24 00-04 09 1F 00 01 30 08 00  *....8.$......0..*</w:t>
      </w:r>
    </w:p>
    <w:p w:rsidR="00CD198A" w:rsidRDefault="0004023B">
      <w:pPr>
        <w:pStyle w:val="Code"/>
      </w:pPr>
      <w:r>
        <w:t>0000000000004A50  04 02 03 00 02 36 0C 00-04 03 03 00 03 36 10 00  *.....6.......6..*</w:t>
      </w:r>
    </w:p>
    <w:p w:rsidR="00CD198A" w:rsidRDefault="0004023B">
      <w:pPr>
        <w:pStyle w:val="Code"/>
      </w:pPr>
      <w:r>
        <w:t>0000000000004A60  04 04 0B 00 0A 36 34 00-01 05 1F</w:t>
      </w:r>
      <w:r>
        <w:t xml:space="preserve"> 00 13 36 28 00  *.....64......6(.*</w:t>
      </w:r>
    </w:p>
    <w:p w:rsidR="00CD198A" w:rsidRDefault="0004023B">
      <w:pPr>
        <w:pStyle w:val="Code"/>
      </w:pPr>
      <w:r>
        <w:t>0000000000004A70  04 0A 03 00 35 66 2C 00-04 0B 03 00 36 66 30 00  *....5f,.....6f0.*</w:t>
      </w:r>
    </w:p>
    <w:p w:rsidR="00CD198A" w:rsidRDefault="0004023B">
      <w:pPr>
        <w:pStyle w:val="Code"/>
      </w:pPr>
      <w:r>
        <w:t>0000000000004A80  04 0C 03 00 F2 67 00 00-04 00 03 00 F3 67 04 00  *.....g.......g..*</w:t>
      </w:r>
    </w:p>
    <w:p w:rsidR="00CD198A" w:rsidRDefault="0004023B">
      <w:pPr>
        <w:pStyle w:val="Code"/>
      </w:pPr>
      <w:r>
        <w:t xml:space="preserve">0000000000004A90  04 01 23 22 00 00 02 00-00 00 </w:t>
      </w:r>
      <w:r>
        <w:t>22 80 00 00 00 00  *..#"......".....*</w:t>
      </w:r>
    </w:p>
    <w:p w:rsidR="00CD198A" w:rsidRDefault="0004023B">
      <w:pPr>
        <w:pStyle w:val="Code"/>
      </w:pPr>
      <w:r>
        <w:t>0000000000004AA0  00 00 42 80 00 00 01 00-00 00 22 80 00 00 0E 00  *..B.......".....*</w:t>
      </w:r>
    </w:p>
    <w:p w:rsidR="00CD198A" w:rsidRDefault="0004023B">
      <w:pPr>
        <w:pStyle w:val="Code"/>
      </w:pPr>
      <w:r>
        <w:t>0000000000004AB0  00 00 A0 00 00 00 00 00-00 00 00 00 00 00 00 00  *................*</w:t>
      </w:r>
    </w:p>
    <w:p w:rsidR="00CD198A" w:rsidRDefault="0004023B">
      <w:pPr>
        <w:pStyle w:val="Code"/>
      </w:pPr>
      <w:r>
        <w:t>0000000000004AC0  00 00 00 00 00 00 00 00-00 0</w:t>
      </w:r>
      <w:r>
        <w:t>0 00 00 00 00 00 00  *................*</w:t>
      </w:r>
    </w:p>
    <w:p w:rsidR="00CD198A" w:rsidRDefault="0004023B">
      <w:pPr>
        <w:pStyle w:val="Code"/>
      </w:pPr>
      <w:r>
        <w:t>0000000000004AD0  00 00 00 00 00 00 00 00-00 00 00 00 00 00 01 FC  *................*</w:t>
      </w:r>
    </w:p>
    <w:p w:rsidR="00CD198A" w:rsidRDefault="0004023B">
      <w:pPr>
        <w:pStyle w:val="Code"/>
      </w:pPr>
      <w:r>
        <w:t>0000000000004AE0  00 42 80 00 00 06 00 00-00 C0 00 00 00 00 00 00  *.B..............*</w:t>
      </w:r>
    </w:p>
    <w:p w:rsidR="00CD198A" w:rsidRDefault="0004023B">
      <w:pPr>
        <w:pStyle w:val="Code"/>
      </w:pPr>
      <w:r>
        <w:t>0000000000004AF0  00 00 00 00 00 00 00 00-00</w:t>
      </w:r>
      <w:r>
        <w:t xml:space="preserve"> 00 00 00 00 00 00 00  *................*</w:t>
      </w:r>
    </w:p>
    <w:p w:rsidR="00CD198A" w:rsidRDefault="0004023B">
      <w:pPr>
        <w:pStyle w:val="Code"/>
      </w:pPr>
      <w:r>
        <w:t>0000000000004B00  00 00 00 00 00 00 00 00-00 00 00 00 00 00 00 00  *................*</w:t>
      </w:r>
    </w:p>
    <w:p w:rsidR="00CD198A" w:rsidRDefault="0004023B">
      <w:pPr>
        <w:pStyle w:val="Code"/>
      </w:pPr>
      <w:r>
        <w:t>0000000000004B10  00 00 00 00 00 00 FC 00-23 22 00 00 0B 00 00 00  *........#"......*</w:t>
      </w:r>
    </w:p>
    <w:p w:rsidR="00CD198A" w:rsidRDefault="0004023B">
      <w:pPr>
        <w:pStyle w:val="Code"/>
      </w:pPr>
      <w:r>
        <w:t xml:space="preserve">0000000000004B20  E0 00 00 00 00 00 00 </w:t>
      </w:r>
      <w:r>
        <w:t>00-00 00 00 00 00 00 00 00  *................*</w:t>
      </w:r>
    </w:p>
    <w:p w:rsidR="00CD198A" w:rsidRDefault="0004023B">
      <w:pPr>
        <w:pStyle w:val="Code"/>
      </w:pPr>
      <w:r>
        <w:t>0000000000004B30  00 00 00 00 00 00 00 00-00 00 00 00 00 00 00 00  *................*</w:t>
      </w:r>
    </w:p>
    <w:p w:rsidR="00CD198A" w:rsidRDefault="0004023B">
      <w:pPr>
        <w:pStyle w:val="Code"/>
      </w:pPr>
      <w:r>
        <w:t>0000000000004B40  00 00 00 00 00 00 00 00-00 00 00 00 00 FC 00 54  *...............T*</w:t>
      </w:r>
    </w:p>
    <w:p w:rsidR="00CD198A" w:rsidRDefault="0004023B">
      <w:pPr>
        <w:pStyle w:val="Code"/>
      </w:pPr>
      <w:r>
        <w:t>0000000000004B50  00 6F 00 70 00 20 0</w:t>
      </w:r>
      <w:r>
        <w:t>0 6F-00 66 00 20 00 50 00 65  *.o.p. .o.f. .P.e*</w:t>
      </w:r>
    </w:p>
    <w:p w:rsidR="00CD198A" w:rsidRDefault="0004023B">
      <w:pPr>
        <w:pStyle w:val="Code"/>
      </w:pPr>
      <w:r>
        <w:t>0000000000004B60  00 72 00 73 00 6F 00 6E-00 61 00 6C 00 20 00 46  *.r.s.o.n.a.l. .F*</w:t>
      </w:r>
    </w:p>
    <w:p w:rsidR="00CD198A" w:rsidRDefault="0004023B">
      <w:pPr>
        <w:pStyle w:val="Code"/>
      </w:pPr>
      <w:r>
        <w:t>0000000000004B70  00 6F 00 6C 00 64 00 65-00 72 00 73 00 53 00 65  *.o.l.d.e.r.s.S.e*</w:t>
      </w:r>
    </w:p>
    <w:p w:rsidR="00CD198A" w:rsidRDefault="0004023B">
      <w:pPr>
        <w:pStyle w:val="Code"/>
      </w:pPr>
      <w:r>
        <w:t>0000000000004B80  00 61 00 72 00 63</w:t>
      </w:r>
      <w:r>
        <w:t xml:space="preserve"> 00 68-00 20 00 52 00 6F 00 6F  *.a.r.c.h. .R.o.o*</w:t>
      </w:r>
    </w:p>
    <w:p w:rsidR="00CD198A" w:rsidRDefault="0004023B">
      <w:pPr>
        <w:pStyle w:val="Code"/>
      </w:pPr>
      <w:r>
        <w:t>0000000000004B90  00 74 00 53 00 50 00 41-00 4D 00 20 00 53 00 65  *.t.S.P.A.M. .S.e*</w:t>
      </w:r>
    </w:p>
    <w:p w:rsidR="00CD198A" w:rsidRDefault="0004023B">
      <w:pPr>
        <w:pStyle w:val="Code"/>
      </w:pPr>
      <w:r>
        <w:t>0000000000004BA0  00 61 00 72 00 63 00 68-00 20 00 46 00 6F 00 6C  *.a.r.c.h. .F.o.l*</w:t>
      </w:r>
    </w:p>
    <w:p w:rsidR="00CD198A" w:rsidRDefault="0004023B">
      <w:pPr>
        <w:pStyle w:val="Code"/>
      </w:pPr>
      <w:r>
        <w:lastRenderedPageBreak/>
        <w:t xml:space="preserve">0000000000004BB0  00 64 00 65 00 </w:t>
      </w:r>
      <w:r>
        <w:t>72 00 20-00 32 00 00 07 00 00 00  *.d.e.r. .2......*</w:t>
      </w:r>
    </w:p>
    <w:p w:rsidR="00CD198A" w:rsidRDefault="0004023B">
      <w:pPr>
        <w:pStyle w:val="Code"/>
        <w:numPr>
          <w:ilvl w:val="0"/>
          <w:numId w:val="0"/>
        </w:numPr>
        <w:ind w:left="374" w:hanging="14"/>
      </w:pPr>
      <w:r>
        <w:t>0000000000004BC0  0C 00 14 00 92 00 AA 00-4F 01 7D 01 93 01 BB 01  *........O.}.....*</w:t>
      </w:r>
    </w:p>
    <w:p w:rsidR="00CD198A" w:rsidRDefault="0004023B">
      <w:pPr>
        <w:pStyle w:val="Heading2"/>
      </w:pPr>
      <w:bookmarkStart w:id="669" w:name="section_59235d49bd764759b26c9769e97c4106"/>
      <w:bookmarkStart w:id="670" w:name="_Toc190324668"/>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CD198A" w:rsidRDefault="0004023B">
      <w:r>
        <w:t>The following is a fu</w:t>
      </w:r>
      <w:r>
        <w:t xml:space="preserve">ll content dump of the Root Folder. Note the 4 constituents that collectively make up a </w:t>
      </w:r>
      <w:hyperlink w:anchor="gt_0682daa7-c1b8-419b-8a32-6048833d0b72">
        <w:r>
          <w:rPr>
            <w:rStyle w:val="HyperlinkGreen"/>
            <w:b/>
          </w:rPr>
          <w:t>Folder object</w:t>
        </w:r>
      </w:hyperlink>
      <w:r>
        <w:t xml:space="preserve">. The Hierarchy TC indicates that the Root Folder has 3 sub-Folder objects: "Top of Personal </w:t>
      </w:r>
      <w:r>
        <w:t xml:space="preserve">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w:t>
        </w:r>
        <w:r>
          <w:rPr>
            <w:rStyle w:val="HyperlinkGreen"/>
            <w:b/>
          </w:rPr>
          <w:t>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CD198A" w:rsidRDefault="00CD198A">
      <w:pPr>
        <w:pStyle w:val="Code"/>
      </w:pPr>
    </w:p>
    <w:p w:rsidR="00CD198A" w:rsidRDefault="0004023B">
      <w:pPr>
        <w:pStyle w:val="Code"/>
      </w:pPr>
      <w:r>
        <w:t>NID: 290 (0x00000122)  &lt; NID_TYPE_NORMAL_FOLDER &gt;  &lt; NID_ROOT_FOLDER &gt;</w:t>
      </w:r>
    </w:p>
    <w:p w:rsidR="00CD198A" w:rsidRDefault="0004023B">
      <w:pPr>
        <w:pStyle w:val="Code"/>
      </w:pPr>
      <w:r>
        <w:t xml:space="preserve">   </w:t>
      </w:r>
    </w:p>
    <w:p w:rsidR="00CD198A" w:rsidRDefault="0004023B">
      <w:pPr>
        <w:pStyle w:val="Code"/>
      </w:pPr>
      <w:r>
        <w:t xml:space="preserve">   Parent NI</w:t>
      </w:r>
      <w:r>
        <w:t>D: 0x00000122</w:t>
      </w:r>
    </w:p>
    <w:p w:rsidR="00CD198A" w:rsidRDefault="0004023B">
      <w:pPr>
        <w:pStyle w:val="Code"/>
      </w:pPr>
      <w:r>
        <w:t xml:space="preserve">   Data BID: 96 (0x60)</w:t>
      </w:r>
    </w:p>
    <w:p w:rsidR="00CD198A" w:rsidRDefault="0004023B">
      <w:pPr>
        <w:pStyle w:val="Code"/>
      </w:pPr>
      <w:r>
        <w:t xml:space="preserve">   Subnode BID: 0 (0x0)</w:t>
      </w:r>
    </w:p>
    <w:p w:rsidR="00CD198A" w:rsidRDefault="0004023B">
      <w:pPr>
        <w:pStyle w:val="Code"/>
      </w:pPr>
      <w:r>
        <w:t xml:space="preserve">   </w:t>
      </w:r>
    </w:p>
    <w:p w:rsidR="00CD198A" w:rsidRDefault="0004023B">
      <w:pPr>
        <w:pStyle w:val="Code"/>
      </w:pPr>
      <w:r>
        <w:t xml:space="preserve">   Block Signature: 0xec  &lt; HEAP_SIGNATURE &gt;</w:t>
      </w:r>
    </w:p>
    <w:p w:rsidR="00CD198A" w:rsidRDefault="0004023B">
      <w:pPr>
        <w:pStyle w:val="Code"/>
      </w:pPr>
      <w:r>
        <w:t xml:space="preserve">   Client Signature: 0xbc  &lt; bTypePC &gt;</w:t>
      </w:r>
    </w:p>
    <w:p w:rsidR="00CD198A" w:rsidRDefault="0004023B">
      <w:pPr>
        <w:pStyle w:val="Code"/>
      </w:pPr>
      <w:r>
        <w:t xml:space="preserve">   Fill Level: 0x00 0x00 0x00 0x00</w:t>
      </w:r>
    </w:p>
    <w:p w:rsidR="00CD198A" w:rsidRDefault="0004023B">
      <w:pPr>
        <w:pStyle w:val="Code"/>
      </w:pPr>
      <w:r>
        <w:t xml:space="preserve">   User Root HID: 32 (0x00000020)</w:t>
      </w:r>
    </w:p>
    <w:p w:rsidR="00CD198A" w:rsidRDefault="0004023B">
      <w:pPr>
        <w:pStyle w:val="Code"/>
      </w:pPr>
      <w:r>
        <w:t xml:space="preserve">   </w:t>
      </w:r>
    </w:p>
    <w:p w:rsidR="00CD198A" w:rsidRDefault="0004023B">
      <w:pPr>
        <w:pStyle w:val="Code"/>
      </w:pPr>
      <w:r>
        <w:t xml:space="preserve">   Property Context (4 Items)</w:t>
      </w:r>
    </w:p>
    <w:p w:rsidR="00CD198A" w:rsidRDefault="0004023B">
      <w:pPr>
        <w:pStyle w:val="Code"/>
      </w:pPr>
      <w:r>
        <w:t xml:space="preserve">   </w:t>
      </w:r>
    </w:p>
    <w:p w:rsidR="00CD198A" w:rsidRDefault="0004023B">
      <w:pPr>
        <w:pStyle w:val="Code"/>
      </w:pPr>
      <w:r>
        <w:t xml:space="preserve">      0x3001001f  PidTagDisplayName                  PtypString       </w:t>
      </w:r>
    </w:p>
    <w:p w:rsidR="00CD198A" w:rsidRDefault="0004023B">
      <w:pPr>
        <w:pStyle w:val="Code"/>
      </w:pPr>
      <w:r>
        <w:t xml:space="preserve">      0x36020003  PidTagContentCount                   PtypInteger32          0x00000000 (0) </w:t>
      </w:r>
    </w:p>
    <w:p w:rsidR="00CD198A" w:rsidRDefault="0004023B">
      <w:pPr>
        <w:pStyle w:val="Code"/>
      </w:pPr>
      <w:r>
        <w:t xml:space="preserve">      0x36030003  PidTagContentUnreadCount             PtypInteger32          0x00000000 (0</w:t>
      </w:r>
      <w:r>
        <w:t xml:space="preserve">) </w:t>
      </w:r>
    </w:p>
    <w:p w:rsidR="00CD198A" w:rsidRDefault="0004023B">
      <w:pPr>
        <w:pStyle w:val="Code"/>
      </w:pPr>
      <w:r>
        <w:t xml:space="preserve">      0x360a000b  PidTagSubfolders                     PtypBoolean       0x01 (1)</w:t>
      </w:r>
    </w:p>
    <w:p w:rsidR="00CD198A" w:rsidRDefault="00CD198A">
      <w:pPr>
        <w:pStyle w:val="Code"/>
      </w:pPr>
    </w:p>
    <w:p w:rsidR="00CD198A" w:rsidRDefault="0004023B">
      <w:pPr>
        <w:pStyle w:val="Code"/>
      </w:pPr>
      <w:r>
        <w:t>=======================================================================</w:t>
      </w:r>
    </w:p>
    <w:p w:rsidR="00CD198A" w:rsidRDefault="00CD198A">
      <w:pPr>
        <w:pStyle w:val="Code"/>
      </w:pPr>
    </w:p>
    <w:p w:rsidR="00CD198A" w:rsidRDefault="0004023B">
      <w:pPr>
        <w:pStyle w:val="Code"/>
      </w:pPr>
      <w:r>
        <w:t>NID: 301 (0x0000012d)  &lt; NID_TYPE_HIERARCHY_TABLE &gt;  &lt; none &gt;</w:t>
      </w:r>
    </w:p>
    <w:p w:rsidR="00CD198A" w:rsidRDefault="0004023B">
      <w:pPr>
        <w:pStyle w:val="Code"/>
      </w:pPr>
      <w:r>
        <w:t xml:space="preserve">   </w:t>
      </w:r>
    </w:p>
    <w:p w:rsidR="00CD198A" w:rsidRDefault="0004023B">
      <w:pPr>
        <w:pStyle w:val="Code"/>
      </w:pPr>
      <w:r>
        <w:t xml:space="preserve">   Parent NID: 0x00000000</w:t>
      </w:r>
    </w:p>
    <w:p w:rsidR="00CD198A" w:rsidRDefault="0004023B">
      <w:pPr>
        <w:pStyle w:val="Code"/>
      </w:pPr>
      <w:r>
        <w:t xml:space="preserve">   Da</w:t>
      </w:r>
      <w:r>
        <w:t>ta BID: 164 (0xa4)</w:t>
      </w:r>
    </w:p>
    <w:p w:rsidR="00CD198A" w:rsidRDefault="0004023B">
      <w:pPr>
        <w:pStyle w:val="Code"/>
      </w:pPr>
      <w:r>
        <w:t xml:space="preserve">   Subnode BID: 0 (0x0)</w:t>
      </w:r>
    </w:p>
    <w:p w:rsidR="00CD198A" w:rsidRDefault="0004023B">
      <w:pPr>
        <w:pStyle w:val="Code"/>
      </w:pPr>
      <w:r>
        <w:t xml:space="preserve">   </w:t>
      </w:r>
    </w:p>
    <w:p w:rsidR="00CD198A" w:rsidRDefault="0004023B">
      <w:pPr>
        <w:pStyle w:val="Code"/>
      </w:pPr>
      <w:r>
        <w:t xml:space="preserve">   Block Signature: 0xec  &lt; HEAP_SIGNATURE &gt;</w:t>
      </w:r>
    </w:p>
    <w:p w:rsidR="00CD198A" w:rsidRDefault="0004023B">
      <w:pPr>
        <w:pStyle w:val="Code"/>
      </w:pPr>
      <w:r>
        <w:t xml:space="preserve">   Client Signature: 0x7c  &lt; bTypeTC &gt;</w:t>
      </w:r>
    </w:p>
    <w:p w:rsidR="00CD198A" w:rsidRDefault="0004023B">
      <w:pPr>
        <w:pStyle w:val="Code"/>
      </w:pPr>
      <w:r>
        <w:t xml:space="preserve">   Fill Level: 0x00 0x00 0x00 0x00</w:t>
      </w:r>
    </w:p>
    <w:p w:rsidR="00CD198A" w:rsidRDefault="0004023B">
      <w:pPr>
        <w:pStyle w:val="Code"/>
      </w:pPr>
      <w:r>
        <w:t xml:space="preserve">   User Root HID: 64 (0x00000040)</w:t>
      </w:r>
    </w:p>
    <w:p w:rsidR="00CD198A" w:rsidRDefault="0004023B">
      <w:pPr>
        <w:pStyle w:val="Code"/>
      </w:pPr>
      <w:r>
        <w:t xml:space="preserve">   </w:t>
      </w:r>
    </w:p>
    <w:p w:rsidR="00CD198A" w:rsidRDefault="0004023B">
      <w:pPr>
        <w:pStyle w:val="Code"/>
      </w:pPr>
      <w:r>
        <w:t xml:space="preserve">   Table Context (13 Sparse Columns)</w:t>
      </w:r>
    </w:p>
    <w:p w:rsidR="00CD198A" w:rsidRDefault="0004023B">
      <w:pPr>
        <w:pStyle w:val="Code"/>
      </w:pPr>
      <w:r>
        <w:t xml:space="preserve">   </w:t>
      </w:r>
    </w:p>
    <w:p w:rsidR="00CD198A" w:rsidRDefault="0004023B">
      <w:pPr>
        <w:pStyle w:val="Code"/>
      </w:pPr>
      <w:r>
        <w:t xml:space="preserve">   Columns:</w:t>
      </w:r>
    </w:p>
    <w:p w:rsidR="00CD198A" w:rsidRDefault="0004023B">
      <w:pPr>
        <w:pStyle w:val="Code"/>
      </w:pPr>
      <w:r>
        <w:t xml:space="preserve">      0x0e300003  PidTagReplItemid                     (IB: 20, CB: 4, iBit: 6)</w:t>
      </w:r>
    </w:p>
    <w:p w:rsidR="00CD198A" w:rsidRDefault="0004023B">
      <w:pPr>
        <w:pStyle w:val="Code"/>
      </w:pPr>
      <w:r>
        <w:t xml:space="preserve">      0x0e330014  PidTagReplChangenum                  (IB: 24, CB: 8, iBit: 7)</w:t>
      </w:r>
    </w:p>
    <w:p w:rsidR="00CD198A" w:rsidRDefault="0004023B">
      <w:pPr>
        <w:pStyle w:val="Code"/>
      </w:pPr>
      <w:r>
        <w:t xml:space="preserve">      0x0e340102  PidTagReplVersionhistory             (IB: 32, CB: 4, iBit: 8)</w:t>
      </w:r>
    </w:p>
    <w:p w:rsidR="00CD198A" w:rsidRDefault="0004023B">
      <w:pPr>
        <w:pStyle w:val="Code"/>
      </w:pPr>
      <w:r>
        <w:t xml:space="preserve">      0x0e38000</w:t>
      </w:r>
      <w:r>
        <w:t>3  PidTagReplFlags                      (IB: 36, CB: 4, iBit: 9)</w:t>
      </w:r>
    </w:p>
    <w:p w:rsidR="00CD198A" w:rsidRDefault="0004023B">
      <w:pPr>
        <w:pStyle w:val="Code"/>
      </w:pPr>
      <w:r>
        <w:t xml:space="preserve">      0x3001001f  PidTagDisplayName_W                  (IB: 8, CB: 4, iBit: 2)</w:t>
      </w:r>
    </w:p>
    <w:p w:rsidR="00CD198A" w:rsidRDefault="0004023B">
      <w:pPr>
        <w:pStyle w:val="Code"/>
      </w:pPr>
      <w:r>
        <w:t xml:space="preserve">      0x36020003  PidTagContentCount                   (IB: 12, CB: 4, iBit: 3)</w:t>
      </w:r>
    </w:p>
    <w:p w:rsidR="00CD198A" w:rsidRDefault="0004023B">
      <w:pPr>
        <w:pStyle w:val="Code"/>
      </w:pPr>
      <w:r>
        <w:t xml:space="preserve">      0x36030003  PidTagContentU</w:t>
      </w:r>
      <w:r>
        <w:t>nreadCount             (IB: 16, CB: 4, iBit: 4)</w:t>
      </w:r>
    </w:p>
    <w:p w:rsidR="00CD198A" w:rsidRDefault="0004023B">
      <w:pPr>
        <w:pStyle w:val="Code"/>
      </w:pPr>
      <w:r>
        <w:t xml:space="preserve">      0x360a000b  PidTagSubfolders                     (IB: 52, CB: 1, iBit: 5)</w:t>
      </w:r>
    </w:p>
    <w:p w:rsidR="00CD198A" w:rsidRDefault="0004023B">
      <w:pPr>
        <w:pStyle w:val="Code"/>
      </w:pPr>
      <w:r>
        <w:t xml:space="preserve">      0x3613001f  PidTagContainerClass_W               (IB: 40, CB: 4, iBit: 10)</w:t>
      </w:r>
    </w:p>
    <w:p w:rsidR="00CD198A" w:rsidRDefault="0004023B">
      <w:pPr>
        <w:pStyle w:val="Code"/>
      </w:pPr>
      <w:r>
        <w:t xml:space="preserve">      0x66350003  PidTagProfileOabCountAttemptedFulldn  OR</w:t>
      </w:r>
    </w:p>
    <w:p w:rsidR="00CD198A" w:rsidRDefault="0004023B">
      <w:pPr>
        <w:pStyle w:val="Code"/>
      </w:pPr>
      <w:r>
        <w:t xml:space="preserve">                  PidTagPstHiddenCount                 (IB: 44, CB: 4, iBit: 11)</w:t>
      </w:r>
    </w:p>
    <w:p w:rsidR="00CD198A" w:rsidRDefault="0004023B">
      <w:pPr>
        <w:pStyle w:val="Code"/>
      </w:pPr>
      <w:r>
        <w:t xml:space="preserve">      0x66360003  PidTagProfileOabCountAttemptedIncrdn  OR</w:t>
      </w:r>
    </w:p>
    <w:p w:rsidR="00CD198A" w:rsidRDefault="0004023B">
      <w:pPr>
        <w:pStyle w:val="Code"/>
      </w:pPr>
      <w:r>
        <w:t xml:space="preserve">                  PidTagPstHiddenUnread                (I</w:t>
      </w:r>
      <w:r>
        <w:t>B: 48, CB: 4, iBit: 12)</w:t>
      </w:r>
    </w:p>
    <w:p w:rsidR="00CD198A" w:rsidRDefault="0004023B">
      <w:pPr>
        <w:pStyle w:val="Code"/>
      </w:pPr>
      <w:r>
        <w:t xml:space="preserve">      0x67f20003  PidTagLtpRowId                       (IB: 0, CB: 4, iBit: 0)</w:t>
      </w:r>
    </w:p>
    <w:p w:rsidR="00CD198A" w:rsidRDefault="0004023B">
      <w:pPr>
        <w:pStyle w:val="Code"/>
      </w:pPr>
      <w:r>
        <w:t xml:space="preserve">      0x67f30003  PidTagLtpRowVer                      (IB: 4, CB: 4, iBit: 1)</w:t>
      </w:r>
    </w:p>
    <w:p w:rsidR="00CD198A" w:rsidRDefault="0004023B">
      <w:pPr>
        <w:pStyle w:val="Code"/>
      </w:pPr>
      <w:r>
        <w:t xml:space="preserve">   </w:t>
      </w:r>
    </w:p>
    <w:p w:rsidR="00CD198A" w:rsidRDefault="0004023B">
      <w:pPr>
        <w:pStyle w:val="Code"/>
      </w:pPr>
      <w:r>
        <w:t xml:space="preserve">   Row Matrix Data (3 Rows) [HID: 0x00000080]</w:t>
      </w:r>
    </w:p>
    <w:p w:rsidR="00CD198A" w:rsidRDefault="0004023B">
      <w:pPr>
        <w:pStyle w:val="Code"/>
      </w:pPr>
      <w:r>
        <w:t xml:space="preserve">   </w:t>
      </w:r>
    </w:p>
    <w:p w:rsidR="00CD198A" w:rsidRDefault="0004023B">
      <w:pPr>
        <w:pStyle w:val="Code"/>
      </w:pPr>
      <w:r>
        <w:lastRenderedPageBreak/>
        <w:t xml:space="preserve">   Row 0:</w:t>
      </w:r>
    </w:p>
    <w:p w:rsidR="00CD198A" w:rsidRDefault="0004023B">
      <w:pPr>
        <w:pStyle w:val="Code"/>
      </w:pPr>
      <w:r>
        <w:t xml:space="preserve">      0x0e</w:t>
      </w:r>
      <w:r>
        <w:t>330014  PidTagReplChangenum                                   0x0000000000000000 (0)</w:t>
      </w:r>
    </w:p>
    <w:p w:rsidR="00CD198A" w:rsidRDefault="0004023B">
      <w:pPr>
        <w:pStyle w:val="Code"/>
      </w:pPr>
      <w:r>
        <w:t xml:space="preserve">      0x3001001f  PidTagDisplayName_W                                   46 Byte(s)</w:t>
      </w:r>
    </w:p>
    <w:p w:rsidR="00CD198A" w:rsidRDefault="0004023B">
      <w:pPr>
        <w:pStyle w:val="Code"/>
      </w:pPr>
      <w:r>
        <w:t xml:space="preserve">         0000: 54 00 6F 00 70 00 20 00 6F 00 66 00 20 00 50 00 - T.o.p. .o.f. .P.</w:t>
      </w:r>
    </w:p>
    <w:p w:rsidR="00CD198A" w:rsidRDefault="0004023B">
      <w:pPr>
        <w:pStyle w:val="Code"/>
      </w:pPr>
      <w:r>
        <w:t xml:space="preserve">      </w:t>
      </w:r>
      <w:r>
        <w:t xml:space="preserve">   0010: 65 00 72 00 73 00 6F 00 6E 00 61 00 6C 00 20 00 - e.r.s.o.n.a.l. .</w:t>
      </w:r>
    </w:p>
    <w:p w:rsidR="00CD198A" w:rsidRDefault="0004023B">
      <w:pPr>
        <w:pStyle w:val="Code"/>
      </w:pPr>
      <w:r>
        <w:t xml:space="preserve">         0020: 46 00 6F 00 6C 00 64 00 65 00 72 00 73 00       - F.o.l.d.e.r.s.</w:t>
      </w:r>
    </w:p>
    <w:p w:rsidR="00CD198A" w:rsidRDefault="0004023B">
      <w:pPr>
        <w:pStyle w:val="Code"/>
      </w:pPr>
      <w:r>
        <w:t xml:space="preserve">         </w:t>
      </w:r>
    </w:p>
    <w:p w:rsidR="00CD198A" w:rsidRDefault="0004023B">
      <w:pPr>
        <w:pStyle w:val="Code"/>
      </w:pPr>
      <w:r>
        <w:t xml:space="preserve">      0x36020003  PidTagContentCount                                    0x00000000 (0) </w:t>
      </w:r>
    </w:p>
    <w:p w:rsidR="00CD198A" w:rsidRDefault="0004023B">
      <w:pPr>
        <w:pStyle w:val="Code"/>
      </w:pPr>
      <w:r>
        <w:t xml:space="preserve">      0x36030003  PidTagContentUnreadCount                              0x00000000 (0) </w:t>
      </w:r>
    </w:p>
    <w:p w:rsidR="00CD198A" w:rsidRDefault="0004023B">
      <w:pPr>
        <w:pStyle w:val="Code"/>
      </w:pPr>
      <w:r>
        <w:t xml:space="preserve">      0x360a000b  PidTagSubfolders                                      0x01 (1)</w:t>
      </w:r>
    </w:p>
    <w:p w:rsidR="00CD198A" w:rsidRDefault="0004023B">
      <w:pPr>
        <w:pStyle w:val="Code"/>
      </w:pPr>
      <w:r>
        <w:t xml:space="preserve">   </w:t>
      </w:r>
    </w:p>
    <w:p w:rsidR="00CD198A" w:rsidRDefault="0004023B">
      <w:pPr>
        <w:pStyle w:val="Code"/>
      </w:pPr>
      <w:r>
        <w:t xml:space="preserve">   Row 1:</w:t>
      </w:r>
    </w:p>
    <w:p w:rsidR="00CD198A" w:rsidRDefault="0004023B">
      <w:pPr>
        <w:pStyle w:val="Code"/>
      </w:pPr>
      <w:r>
        <w:t xml:space="preserve">      0x0e330014  PidTagReplChangenum                                   0</w:t>
      </w:r>
      <w:r>
        <w:t>x0000000000000000 (0)</w:t>
      </w:r>
    </w:p>
    <w:p w:rsidR="00CD198A" w:rsidRDefault="0004023B">
      <w:pPr>
        <w:pStyle w:val="Code"/>
      </w:pPr>
      <w:r>
        <w:t xml:space="preserve">      0x3001001f  PidTagDisplayName_W                                   22 Byte(s)</w:t>
      </w:r>
    </w:p>
    <w:p w:rsidR="00CD198A" w:rsidRDefault="0004023B">
      <w:pPr>
        <w:pStyle w:val="Code"/>
      </w:pPr>
      <w:r>
        <w:t xml:space="preserve">         0000: 53 00 65 00 61 00 72 00 63 00 68 00 20 00 52 00 - S.e.a.r.c.h. .R.</w:t>
      </w:r>
    </w:p>
    <w:p w:rsidR="00CD198A" w:rsidRDefault="0004023B">
      <w:pPr>
        <w:pStyle w:val="Code"/>
      </w:pPr>
      <w:r>
        <w:t xml:space="preserve">         0010: 6F 00 6F 00 74 00                               - o.o.</w:t>
      </w:r>
      <w:r>
        <w:t>t.</w:t>
      </w:r>
    </w:p>
    <w:p w:rsidR="00CD198A" w:rsidRDefault="0004023B">
      <w:pPr>
        <w:pStyle w:val="Code"/>
      </w:pPr>
      <w:r>
        <w:t xml:space="preserve">         </w:t>
      </w:r>
    </w:p>
    <w:p w:rsidR="00CD198A" w:rsidRDefault="0004023B">
      <w:pPr>
        <w:pStyle w:val="Code"/>
      </w:pPr>
      <w:r>
        <w:t xml:space="preserve">      0x36020003  PidTagContentCount                                    0x00000000 (0) </w:t>
      </w:r>
    </w:p>
    <w:p w:rsidR="00CD198A" w:rsidRDefault="0004023B">
      <w:pPr>
        <w:pStyle w:val="Code"/>
      </w:pPr>
      <w:r>
        <w:t xml:space="preserve">      0x36030003  PidTagContentUnreadCount                              0x00000000 (0) </w:t>
      </w:r>
    </w:p>
    <w:p w:rsidR="00CD198A" w:rsidRDefault="0004023B">
      <w:pPr>
        <w:pStyle w:val="Code"/>
      </w:pPr>
      <w:r>
        <w:t xml:space="preserve">      0x360a000b  PidTagSubfolders                                      0x00 (0)</w:t>
      </w:r>
    </w:p>
    <w:p w:rsidR="00CD198A" w:rsidRDefault="0004023B">
      <w:pPr>
        <w:pStyle w:val="Code"/>
      </w:pPr>
      <w:r>
        <w:t xml:space="preserve">   </w:t>
      </w:r>
    </w:p>
    <w:p w:rsidR="00CD198A" w:rsidRDefault="0004023B">
      <w:pPr>
        <w:pStyle w:val="Code"/>
      </w:pPr>
      <w:r>
        <w:t xml:space="preserve">   Row 2:</w:t>
      </w:r>
    </w:p>
    <w:p w:rsidR="00CD198A" w:rsidRDefault="0004023B">
      <w:pPr>
        <w:pStyle w:val="Code"/>
      </w:pPr>
      <w:r>
        <w:t xml:space="preserve">      0x0e330014  PidTagReplChangenum                                   0x0000000000000000 (0)</w:t>
      </w:r>
    </w:p>
    <w:p w:rsidR="00CD198A" w:rsidRDefault="0004023B">
      <w:pPr>
        <w:pStyle w:val="Code"/>
      </w:pPr>
      <w:r>
        <w:t xml:space="preserve">      0x3001001f  PidTagDisplayName_W                             </w:t>
      </w:r>
      <w:r>
        <w:t xml:space="preserve">      40 Byte(s)</w:t>
      </w:r>
    </w:p>
    <w:p w:rsidR="00CD198A" w:rsidRDefault="0004023B">
      <w:pPr>
        <w:pStyle w:val="Code"/>
      </w:pPr>
      <w:r>
        <w:t xml:space="preserve">         0000: 53 00 50 00 41 00 4D 00 20 00 53 00 65 00 61 00 - S.P.A.M. .S.e.a.</w:t>
      </w:r>
    </w:p>
    <w:p w:rsidR="00CD198A" w:rsidRDefault="0004023B">
      <w:pPr>
        <w:pStyle w:val="Code"/>
      </w:pPr>
      <w:r>
        <w:t xml:space="preserve">         0010: 72 00 63 00 68 00 20 00 46 00 6F 00 6C 00 64 00 - r.c.h. .F.o.l.d.</w:t>
      </w:r>
    </w:p>
    <w:p w:rsidR="00CD198A" w:rsidRDefault="0004023B">
      <w:pPr>
        <w:pStyle w:val="Code"/>
      </w:pPr>
      <w:r>
        <w:t xml:space="preserve">         0020: 65 00 72 00 20 00 32 00                         - e.r. .2.</w:t>
      </w:r>
    </w:p>
    <w:p w:rsidR="00CD198A" w:rsidRDefault="0004023B">
      <w:pPr>
        <w:pStyle w:val="Code"/>
      </w:pPr>
      <w:r>
        <w:t xml:space="preserve"> </w:t>
      </w:r>
      <w:r>
        <w:t xml:space="preserve">        </w:t>
      </w:r>
    </w:p>
    <w:p w:rsidR="00CD198A" w:rsidRDefault="0004023B">
      <w:pPr>
        <w:pStyle w:val="Code"/>
      </w:pPr>
      <w:r>
        <w:t xml:space="preserve">      0x36020003  PidTagContentCount                                    0x00000000 (0) </w:t>
      </w:r>
    </w:p>
    <w:p w:rsidR="00CD198A" w:rsidRDefault="0004023B">
      <w:pPr>
        <w:pStyle w:val="Code"/>
      </w:pPr>
      <w:r>
        <w:t xml:space="preserve">      0x36030003  PidTagContentUnreadCount                              0x00000000 (0) </w:t>
      </w:r>
    </w:p>
    <w:p w:rsidR="00CD198A" w:rsidRDefault="0004023B">
      <w:pPr>
        <w:pStyle w:val="Code"/>
      </w:pPr>
      <w:r>
        <w:t xml:space="preserve">      0x360a000b  PidTagSubfolders                                     </w:t>
      </w:r>
      <w:r>
        <w:t xml:space="preserve"> 0x00 (0)</w:t>
      </w:r>
    </w:p>
    <w:p w:rsidR="00CD198A" w:rsidRDefault="0004023B">
      <w:pPr>
        <w:pStyle w:val="Code"/>
      </w:pPr>
      <w:r>
        <w:t xml:space="preserve">   </w:t>
      </w:r>
    </w:p>
    <w:p w:rsidR="00CD198A" w:rsidRDefault="0004023B">
      <w:pPr>
        <w:pStyle w:val="Code"/>
      </w:pPr>
      <w:r>
        <w:t xml:space="preserve">   RowIndex [HID: 0x00000020]</w:t>
      </w:r>
    </w:p>
    <w:p w:rsidR="00CD198A" w:rsidRDefault="0004023B">
      <w:pPr>
        <w:pStyle w:val="Code"/>
      </w:pPr>
      <w:r>
        <w:t xml:space="preserve">      </w:t>
      </w:r>
    </w:p>
    <w:p w:rsidR="00CD198A" w:rsidRDefault="0004023B">
      <w:pPr>
        <w:pStyle w:val="Code"/>
      </w:pPr>
      <w:r>
        <w:t xml:space="preserve">      Property Context (3 Items)</w:t>
      </w:r>
    </w:p>
    <w:p w:rsidR="00CD198A" w:rsidRDefault="0004023B">
      <w:pPr>
        <w:pStyle w:val="Code"/>
      </w:pPr>
      <w:r>
        <w:t xml:space="preserve">      </w:t>
      </w:r>
    </w:p>
    <w:p w:rsidR="00CD198A" w:rsidRDefault="0004023B">
      <w:pPr>
        <w:pStyle w:val="Code"/>
      </w:pPr>
      <w:r>
        <w:t xml:space="preserve">         0x00002223, 2</w:t>
      </w:r>
    </w:p>
    <w:p w:rsidR="00CD198A" w:rsidRDefault="0004023B">
      <w:pPr>
        <w:pStyle w:val="Code"/>
      </w:pPr>
      <w:r>
        <w:t xml:space="preserve">         0x00008022, 0</w:t>
      </w:r>
    </w:p>
    <w:p w:rsidR="00CD198A" w:rsidRDefault="0004023B">
      <w:pPr>
        <w:pStyle w:val="Code"/>
      </w:pPr>
      <w:r>
        <w:t xml:space="preserve">         0x00008042, 1</w:t>
      </w:r>
    </w:p>
    <w:p w:rsidR="00CD198A" w:rsidRDefault="00CD198A">
      <w:pPr>
        <w:pStyle w:val="Code"/>
      </w:pPr>
    </w:p>
    <w:p w:rsidR="00CD198A" w:rsidRDefault="0004023B">
      <w:pPr>
        <w:pStyle w:val="Code"/>
      </w:pPr>
      <w:r>
        <w:t>=======================================================================</w:t>
      </w:r>
    </w:p>
    <w:p w:rsidR="00CD198A" w:rsidRDefault="00CD198A">
      <w:pPr>
        <w:pStyle w:val="Code"/>
      </w:pPr>
    </w:p>
    <w:p w:rsidR="00CD198A" w:rsidRDefault="0004023B">
      <w:pPr>
        <w:pStyle w:val="Code"/>
      </w:pPr>
      <w:r>
        <w:t xml:space="preserve">NID: 302 (0x0000012e) </w:t>
      </w:r>
      <w:r>
        <w:t xml:space="preserve"> &lt; NID_TYPE_CONTENTS_TABLE &gt;  &lt; none &gt;</w:t>
      </w:r>
    </w:p>
    <w:p w:rsidR="00CD198A" w:rsidRDefault="0004023B">
      <w:pPr>
        <w:pStyle w:val="Code"/>
      </w:pPr>
      <w:r>
        <w:t xml:space="preserve">   </w:t>
      </w:r>
    </w:p>
    <w:p w:rsidR="00CD198A" w:rsidRDefault="0004023B">
      <w:pPr>
        <w:pStyle w:val="Code"/>
      </w:pPr>
      <w:r>
        <w:t xml:space="preserve">   Parent NID: 0x00000000</w:t>
      </w:r>
    </w:p>
    <w:p w:rsidR="00CD198A" w:rsidRDefault="0004023B">
      <w:pPr>
        <w:pStyle w:val="Code"/>
      </w:pPr>
      <w:r>
        <w:t xml:space="preserve">   Data BID: 8 (0x8)</w:t>
      </w:r>
    </w:p>
    <w:p w:rsidR="00CD198A" w:rsidRDefault="0004023B">
      <w:pPr>
        <w:pStyle w:val="Code"/>
      </w:pPr>
      <w:r>
        <w:t xml:space="preserve">   Subnode BID: 0 (0x0)</w:t>
      </w:r>
    </w:p>
    <w:p w:rsidR="00CD198A" w:rsidRDefault="0004023B">
      <w:pPr>
        <w:pStyle w:val="Code"/>
      </w:pPr>
      <w:r>
        <w:t xml:space="preserve">   </w:t>
      </w:r>
    </w:p>
    <w:p w:rsidR="00CD198A" w:rsidRDefault="0004023B">
      <w:pPr>
        <w:pStyle w:val="Code"/>
      </w:pPr>
      <w:r>
        <w:t xml:space="preserve">   Block Signature: 0xec  &lt; HEAP_SIGNATURE &gt;</w:t>
      </w:r>
    </w:p>
    <w:p w:rsidR="00CD198A" w:rsidRDefault="0004023B">
      <w:pPr>
        <w:pStyle w:val="Code"/>
      </w:pPr>
      <w:r>
        <w:t xml:space="preserve">   Client Signature: 0x7c  &lt; bTypeTC &gt;</w:t>
      </w:r>
    </w:p>
    <w:p w:rsidR="00CD198A" w:rsidRDefault="0004023B">
      <w:pPr>
        <w:pStyle w:val="Code"/>
      </w:pPr>
      <w:r>
        <w:t xml:space="preserve">   Fill Level: 0x00 0x00 0x00 0x00</w:t>
      </w:r>
    </w:p>
    <w:p w:rsidR="00CD198A" w:rsidRDefault="0004023B">
      <w:pPr>
        <w:pStyle w:val="Code"/>
      </w:pPr>
      <w:r>
        <w:t xml:space="preserve">   User Root HID: 64 (0x00000040)</w:t>
      </w:r>
    </w:p>
    <w:p w:rsidR="00CD198A" w:rsidRDefault="0004023B">
      <w:pPr>
        <w:pStyle w:val="Code"/>
      </w:pPr>
      <w:r>
        <w:t xml:space="preserve">   </w:t>
      </w:r>
    </w:p>
    <w:p w:rsidR="00CD198A" w:rsidRDefault="0004023B">
      <w:pPr>
        <w:pStyle w:val="Code"/>
      </w:pPr>
      <w:r>
        <w:t xml:space="preserve">   Table Context (27 Sparse Columns)</w:t>
      </w:r>
    </w:p>
    <w:p w:rsidR="00CD198A" w:rsidRDefault="0004023B">
      <w:pPr>
        <w:pStyle w:val="Code"/>
      </w:pPr>
      <w:r>
        <w:t xml:space="preserve">   </w:t>
      </w:r>
    </w:p>
    <w:p w:rsidR="00CD198A" w:rsidRDefault="0004023B">
      <w:pPr>
        <w:pStyle w:val="Code"/>
      </w:pPr>
      <w:r>
        <w:t xml:space="preserve">   Columns:</w:t>
      </w:r>
    </w:p>
    <w:p w:rsidR="00CD198A" w:rsidRDefault="0004023B">
      <w:pPr>
        <w:pStyle w:val="Code"/>
      </w:pPr>
      <w:r>
        <w:t xml:space="preserve">      0x00170003  PidTagImportance                     (IB: 20, CB: 4, iBit: 5)</w:t>
      </w:r>
    </w:p>
    <w:p w:rsidR="00CD198A" w:rsidRDefault="0004023B">
      <w:pPr>
        <w:pStyle w:val="Code"/>
      </w:pPr>
      <w:r>
        <w:t xml:space="preserve">      0x001a001f  PidTagMessageClass_W                 (IB: 12, CB: 4, iBit: 3)</w:t>
      </w:r>
    </w:p>
    <w:p w:rsidR="00CD198A" w:rsidRDefault="0004023B">
      <w:pPr>
        <w:pStyle w:val="Code"/>
      </w:pPr>
      <w:r>
        <w:t xml:space="preserve">      0x00360003  PidTagSensitivity                    (IB: 60, CB: 4, iBit: 15)</w:t>
      </w:r>
    </w:p>
    <w:p w:rsidR="00CD198A" w:rsidRDefault="0004023B">
      <w:pPr>
        <w:pStyle w:val="Code"/>
      </w:pPr>
      <w:r>
        <w:t xml:space="preserve">      0x0037001f  PidTagSubject_W                      (IB: 28, CB: 4, iBit: 7)</w:t>
      </w:r>
    </w:p>
    <w:p w:rsidR="00CD198A" w:rsidRDefault="0004023B">
      <w:pPr>
        <w:pStyle w:val="Code"/>
      </w:pPr>
      <w:r>
        <w:t xml:space="preserve">      0x00390040  PidTagClientSubmitTime               (IB: 40, CB: 8, iBit: 9)</w:t>
      </w:r>
    </w:p>
    <w:p w:rsidR="00CD198A" w:rsidRDefault="0004023B">
      <w:pPr>
        <w:pStyle w:val="Code"/>
      </w:pPr>
      <w:r>
        <w:t xml:space="preserve">      0x0042001</w:t>
      </w:r>
      <w:r>
        <w:t>f  PidTagSentRepresentingName_W         (IB: 24, CB: 4, iBit: 6)</w:t>
      </w:r>
    </w:p>
    <w:p w:rsidR="00CD198A" w:rsidRDefault="0004023B">
      <w:pPr>
        <w:pStyle w:val="Code"/>
      </w:pPr>
      <w:r>
        <w:t xml:space="preserve">      0x0057000b  PidTagMessageToMe                    (IB: 116, CB: 1, iBit: 13)</w:t>
      </w:r>
    </w:p>
    <w:p w:rsidR="00CD198A" w:rsidRDefault="0004023B">
      <w:pPr>
        <w:pStyle w:val="Code"/>
      </w:pPr>
      <w:r>
        <w:t xml:space="preserve">      0x0058000b  PidTagMessageCcMe                    (IB: 117, CB: 1, iBit: 14)</w:t>
      </w:r>
    </w:p>
    <w:p w:rsidR="00CD198A" w:rsidRDefault="0004023B">
      <w:pPr>
        <w:pStyle w:val="Code"/>
      </w:pPr>
      <w:r>
        <w:t xml:space="preserve">      0x0070001f  PidTagCon</w:t>
      </w:r>
      <w:r>
        <w:t>versationTopic_W            (IB: 68, CB: 4, iBit: 17)</w:t>
      </w:r>
    </w:p>
    <w:p w:rsidR="00CD198A" w:rsidRDefault="0004023B">
      <w:pPr>
        <w:pStyle w:val="Code"/>
      </w:pPr>
      <w:r>
        <w:t xml:space="preserve">      0x00710102  PidTagConversationIndex              (IB: 72, CB: 4, iBit: 18)</w:t>
      </w:r>
    </w:p>
    <w:p w:rsidR="00CD198A" w:rsidRDefault="0004023B">
      <w:pPr>
        <w:pStyle w:val="Code"/>
      </w:pPr>
      <w:r>
        <w:lastRenderedPageBreak/>
        <w:t xml:space="preserve">      0x0e03001f  PidTagDisplayCc_W                    (IB: 56, CB: 4, iBit: 12)</w:t>
      </w:r>
    </w:p>
    <w:p w:rsidR="00CD198A" w:rsidRDefault="0004023B">
      <w:pPr>
        <w:pStyle w:val="Code"/>
      </w:pPr>
      <w:r>
        <w:t xml:space="preserve">      0x0e04001f  PidTagDisplayTo_W     </w:t>
      </w:r>
      <w:r>
        <w:t xml:space="preserve">               (IB: 52, CB: 4, iBit: 11)</w:t>
      </w:r>
    </w:p>
    <w:p w:rsidR="00CD198A" w:rsidRDefault="0004023B">
      <w:pPr>
        <w:pStyle w:val="Code"/>
      </w:pPr>
      <w:r>
        <w:t xml:space="preserve">      0x0e060040  PidTagMessageDeliveryTime            (IB: 32, CB: 8, iBit: 8)</w:t>
      </w:r>
    </w:p>
    <w:p w:rsidR="00CD198A" w:rsidRDefault="0004023B">
      <w:pPr>
        <w:pStyle w:val="Code"/>
      </w:pPr>
      <w:r>
        <w:t xml:space="preserve">      0x0e070003  PidTagMessageFlags                   (IB: 16, CB: 4, iBit: 4)</w:t>
      </w:r>
    </w:p>
    <w:p w:rsidR="00CD198A" w:rsidRDefault="0004023B">
      <w:pPr>
        <w:pStyle w:val="Code"/>
      </w:pPr>
      <w:r>
        <w:t xml:space="preserve">      0x0e080003  PidTagMessageSize                    </w:t>
      </w:r>
      <w:r>
        <w:t>(IB: 48, CB: 4, iBit: 10)</w:t>
      </w:r>
    </w:p>
    <w:p w:rsidR="00CD198A" w:rsidRDefault="0004023B">
      <w:pPr>
        <w:pStyle w:val="Code"/>
      </w:pPr>
      <w:r>
        <w:t xml:space="preserve">      0x0e170003  PidTagMessageStatus                  (IB: 8, CB: 4, iBit: 2)</w:t>
      </w:r>
    </w:p>
    <w:p w:rsidR="00CD198A" w:rsidRDefault="0004023B">
      <w:pPr>
        <w:pStyle w:val="Code"/>
      </w:pPr>
      <w:r>
        <w:t xml:space="preserve">      0x0e300003  PidTagReplItemId                     (IB: 88, CB: 4, iBit: 21)</w:t>
      </w:r>
    </w:p>
    <w:p w:rsidR="00CD198A" w:rsidRDefault="0004023B">
      <w:pPr>
        <w:pStyle w:val="Code"/>
      </w:pPr>
      <w:r>
        <w:t xml:space="preserve">      0x0e330014  PidTagReplChangenum                  (IB: 92, CB: 8,</w:t>
      </w:r>
      <w:r>
        <w:t xml:space="preserve"> iBit: 22)</w:t>
      </w:r>
    </w:p>
    <w:p w:rsidR="00CD198A" w:rsidRDefault="0004023B">
      <w:pPr>
        <w:pStyle w:val="Code"/>
      </w:pPr>
      <w:r>
        <w:t xml:space="preserve">      0x0e340102  PidTagReplVersionhistory             (IB: 100, CB: 4, iBit: 23)</w:t>
      </w:r>
    </w:p>
    <w:p w:rsidR="00CD198A" w:rsidRDefault="0004023B">
      <w:pPr>
        <w:pStyle w:val="Code"/>
      </w:pPr>
      <w:r>
        <w:t xml:space="preserve">      0x0e380003  PidTagReplFlags                      (IB: 112, CB: 4, iBit: 26)</w:t>
      </w:r>
    </w:p>
    <w:p w:rsidR="00CD198A" w:rsidRDefault="0004023B">
      <w:pPr>
        <w:pStyle w:val="Code"/>
      </w:pPr>
      <w:r>
        <w:t xml:space="preserve">      0x0e3c0102  PidTagReplCopiedfromVersionhistory   (IB: 108, CB: 4, iBit: 25)</w:t>
      </w:r>
    </w:p>
    <w:p w:rsidR="00CD198A" w:rsidRDefault="0004023B">
      <w:pPr>
        <w:pStyle w:val="Code"/>
      </w:pPr>
      <w:r>
        <w:t xml:space="preserve">      0x0e3d0102  PidTagReplCopiedfromItemid           (IB: 104, CB: 4, iBit: 24)</w:t>
      </w:r>
    </w:p>
    <w:p w:rsidR="00CD198A" w:rsidRDefault="0004023B">
      <w:pPr>
        <w:pStyle w:val="Code"/>
      </w:pPr>
      <w:r>
        <w:t xml:space="preserve">      0x10970003  PidTagItemTemporaryFlags             (IB: 64, CB: 4, iBit: 16)</w:t>
      </w:r>
    </w:p>
    <w:p w:rsidR="00CD198A" w:rsidRDefault="0004023B">
      <w:pPr>
        <w:pStyle w:val="Code"/>
      </w:pPr>
      <w:r>
        <w:t xml:space="preserve">      0x30080040  PidTagLastModificationTime           (IB: 80, CB: 8, iBit: 20)</w:t>
      </w:r>
    </w:p>
    <w:p w:rsidR="00CD198A" w:rsidRDefault="0004023B">
      <w:pPr>
        <w:pStyle w:val="Code"/>
      </w:pPr>
      <w:r>
        <w:t xml:space="preserve">      0x65c</w:t>
      </w:r>
      <w:r>
        <w:t>60003  PidTagSecureSubmitFlags              (IB: 76, CB: 4, iBit: 19)</w:t>
      </w:r>
    </w:p>
    <w:p w:rsidR="00CD198A" w:rsidRDefault="0004023B">
      <w:pPr>
        <w:pStyle w:val="Code"/>
      </w:pPr>
      <w:r>
        <w:t xml:space="preserve">      0x67f20003  PidTagLtpRowId                       (IB: 0, CB: 4, iBit: 0)</w:t>
      </w:r>
    </w:p>
    <w:p w:rsidR="00CD198A" w:rsidRDefault="0004023B">
      <w:pPr>
        <w:pStyle w:val="Code"/>
      </w:pPr>
      <w:r>
        <w:t xml:space="preserve">      0x67f30003  PidTagLtpRowVer                      (IB: 4, CB: 4, iBit: 1)</w:t>
      </w:r>
    </w:p>
    <w:p w:rsidR="00CD198A" w:rsidRDefault="0004023B">
      <w:pPr>
        <w:pStyle w:val="Code"/>
      </w:pPr>
      <w:r>
        <w:t xml:space="preserve">   </w:t>
      </w:r>
    </w:p>
    <w:p w:rsidR="00CD198A" w:rsidRDefault="0004023B">
      <w:pPr>
        <w:pStyle w:val="Code"/>
      </w:pPr>
      <w:r>
        <w:t xml:space="preserve">   Row Matrix Data Not P</w:t>
      </w:r>
      <w:r>
        <w:t>resent (0 Rows)</w:t>
      </w:r>
    </w:p>
    <w:p w:rsidR="00CD198A" w:rsidRDefault="0004023B">
      <w:pPr>
        <w:pStyle w:val="Code"/>
      </w:pPr>
      <w:r>
        <w:t xml:space="preserve">   </w:t>
      </w:r>
    </w:p>
    <w:p w:rsidR="00CD198A" w:rsidRDefault="0004023B">
      <w:pPr>
        <w:pStyle w:val="Code"/>
      </w:pPr>
      <w:r>
        <w:t xml:space="preserve">   RowIndex [HID: 0x00000020]</w:t>
      </w:r>
    </w:p>
    <w:p w:rsidR="00CD198A" w:rsidRDefault="00CD198A">
      <w:pPr>
        <w:pStyle w:val="Code"/>
      </w:pPr>
    </w:p>
    <w:p w:rsidR="00CD198A" w:rsidRDefault="0004023B">
      <w:pPr>
        <w:pStyle w:val="Code"/>
      </w:pPr>
      <w:r>
        <w:t>=======================================================================</w:t>
      </w:r>
    </w:p>
    <w:p w:rsidR="00CD198A" w:rsidRDefault="00CD198A">
      <w:pPr>
        <w:pStyle w:val="Code"/>
      </w:pPr>
    </w:p>
    <w:p w:rsidR="00CD198A" w:rsidRDefault="0004023B">
      <w:pPr>
        <w:pStyle w:val="Code"/>
      </w:pPr>
      <w:r>
        <w:t>NID: 303 (0x0000012f)  &lt; NID_TYPE_ASSOC_CONTENTS_TABLE &gt;  &lt; none &gt;</w:t>
      </w:r>
    </w:p>
    <w:p w:rsidR="00CD198A" w:rsidRDefault="0004023B">
      <w:pPr>
        <w:pStyle w:val="Code"/>
      </w:pPr>
      <w:r>
        <w:t xml:space="preserve">   </w:t>
      </w:r>
    </w:p>
    <w:p w:rsidR="00CD198A" w:rsidRDefault="0004023B">
      <w:pPr>
        <w:pStyle w:val="Code"/>
      </w:pPr>
      <w:r>
        <w:t xml:space="preserve">   Parent NID: 0x00000000</w:t>
      </w:r>
    </w:p>
    <w:p w:rsidR="00CD198A" w:rsidRDefault="0004023B">
      <w:pPr>
        <w:pStyle w:val="Code"/>
      </w:pPr>
      <w:r>
        <w:t xml:space="preserve">   Data BID: 284 (0x11c)</w:t>
      </w:r>
    </w:p>
    <w:p w:rsidR="00CD198A" w:rsidRDefault="0004023B">
      <w:pPr>
        <w:pStyle w:val="Code"/>
      </w:pPr>
      <w:r>
        <w:t xml:space="preserve">   Subnode</w:t>
      </w:r>
      <w:r>
        <w:t xml:space="preserve"> BID: 0 (0x0)</w:t>
      </w:r>
    </w:p>
    <w:p w:rsidR="00CD198A" w:rsidRDefault="0004023B">
      <w:pPr>
        <w:pStyle w:val="Code"/>
      </w:pPr>
      <w:r>
        <w:t xml:space="preserve">   </w:t>
      </w:r>
    </w:p>
    <w:p w:rsidR="00CD198A" w:rsidRDefault="0004023B">
      <w:pPr>
        <w:pStyle w:val="Code"/>
      </w:pPr>
      <w:r>
        <w:t xml:space="preserve">   Block Signature: 0xec  &lt; HEAP_SIGNATURE &gt;</w:t>
      </w:r>
    </w:p>
    <w:p w:rsidR="00CD198A" w:rsidRDefault="0004023B">
      <w:pPr>
        <w:pStyle w:val="Code"/>
      </w:pPr>
      <w:r>
        <w:t xml:space="preserve">   Client Signature: 0x7c  &lt; bTypeTC &gt;</w:t>
      </w:r>
    </w:p>
    <w:p w:rsidR="00CD198A" w:rsidRDefault="0004023B">
      <w:pPr>
        <w:pStyle w:val="Code"/>
      </w:pPr>
      <w:r>
        <w:t xml:space="preserve">   Fill Level: 0x00 0x00 0x00 0x00</w:t>
      </w:r>
    </w:p>
    <w:p w:rsidR="00CD198A" w:rsidRDefault="0004023B">
      <w:pPr>
        <w:pStyle w:val="Code"/>
      </w:pPr>
      <w:r>
        <w:t xml:space="preserve">   User Root HID: 64 (0x00000040)</w:t>
      </w:r>
    </w:p>
    <w:p w:rsidR="00CD198A" w:rsidRDefault="0004023B">
      <w:pPr>
        <w:pStyle w:val="Code"/>
      </w:pPr>
      <w:r>
        <w:t xml:space="preserve">   </w:t>
      </w:r>
    </w:p>
    <w:p w:rsidR="00CD198A" w:rsidRDefault="0004023B">
      <w:pPr>
        <w:pStyle w:val="Code"/>
      </w:pPr>
      <w:r>
        <w:t xml:space="preserve">   Table Context (17 Sparse Columns)</w:t>
      </w:r>
    </w:p>
    <w:p w:rsidR="00CD198A" w:rsidRDefault="0004023B">
      <w:pPr>
        <w:pStyle w:val="Code"/>
      </w:pPr>
      <w:r>
        <w:t xml:space="preserve">   </w:t>
      </w:r>
    </w:p>
    <w:p w:rsidR="00CD198A" w:rsidRDefault="0004023B">
      <w:pPr>
        <w:pStyle w:val="Code"/>
      </w:pPr>
      <w:r>
        <w:t xml:space="preserve">   Columns:</w:t>
      </w:r>
    </w:p>
    <w:p w:rsidR="00CD198A" w:rsidRDefault="0004023B">
      <w:pPr>
        <w:pStyle w:val="Code"/>
      </w:pPr>
      <w:r>
        <w:t xml:space="preserve">      0x001a001f  PidTagMess</w:t>
      </w:r>
      <w:r>
        <w:t>ageClass_W                 (IB: 12, CB: 4, iBit: 3)</w:t>
      </w:r>
    </w:p>
    <w:p w:rsidR="00CD198A" w:rsidRDefault="0004023B">
      <w:pPr>
        <w:pStyle w:val="Code"/>
      </w:pPr>
      <w:r>
        <w:t xml:space="preserve">      0x003a001f  PidTagReportName_W                   (IB: 60, CB: 4, iBit: 16)</w:t>
      </w:r>
    </w:p>
    <w:p w:rsidR="00CD198A" w:rsidRDefault="0004023B">
      <w:pPr>
        <w:pStyle w:val="Code"/>
      </w:pPr>
      <w:r>
        <w:t xml:space="preserve">      0x0070001f  PidTagConversationTopic_W            (IB: 56, CB: 4, iBit: 15)</w:t>
      </w:r>
    </w:p>
    <w:p w:rsidR="00CD198A" w:rsidRDefault="0004023B">
      <w:pPr>
        <w:pStyle w:val="Code"/>
      </w:pPr>
      <w:r>
        <w:t xml:space="preserve">      0x0e070003  PidTagMessageFlags                   (IB: 16, CB: 4, iBit: 4)</w:t>
      </w:r>
    </w:p>
    <w:p w:rsidR="00CD198A" w:rsidRDefault="0004023B">
      <w:pPr>
        <w:pStyle w:val="Code"/>
      </w:pPr>
      <w:r>
        <w:t xml:space="preserve">      0x0e170003  PidTagMessageStatus                  (IB: 8, CB: 4, iBit: 2)</w:t>
      </w:r>
    </w:p>
    <w:p w:rsidR="00CD198A" w:rsidRDefault="0004023B">
      <w:pPr>
        <w:pStyle w:val="Code"/>
      </w:pPr>
      <w:r>
        <w:t xml:space="preserve">      0x3001001f  PidTagDisplayName_W                  (IB: 20, CB: 4, iBit: 5)</w:t>
      </w:r>
    </w:p>
    <w:p w:rsidR="00CD198A" w:rsidRDefault="0004023B">
      <w:pPr>
        <w:pStyle w:val="Code"/>
      </w:pPr>
      <w:r>
        <w:t xml:space="preserve">      0x67f20003  PidTagLtpRowId                       (IB: 0, CB: 4, iBit: 0)</w:t>
      </w:r>
    </w:p>
    <w:p w:rsidR="00CD198A" w:rsidRDefault="0004023B">
      <w:pPr>
        <w:pStyle w:val="Code"/>
      </w:pPr>
      <w:r>
        <w:t xml:space="preserve">      0x67f30003  PidTagLtpRowVer                      (IB: 4, CB: 4, iBit: 1)</w:t>
      </w:r>
    </w:p>
    <w:p w:rsidR="00CD198A" w:rsidRDefault="0004023B">
      <w:pPr>
        <w:pStyle w:val="Code"/>
      </w:pPr>
      <w:r>
        <w:t xml:space="preserve">      0x6800001f  PidTagMapiformMessageclass_W          OR</w:t>
      </w:r>
    </w:p>
    <w:p w:rsidR="00CD198A" w:rsidRDefault="0004023B">
      <w:pPr>
        <w:pStyle w:val="Code"/>
      </w:pPr>
      <w:r>
        <w:t xml:space="preserve">                  PidTagIabRemoteServer</w:t>
      </w:r>
      <w:r>
        <w:t>_W               OR</w:t>
      </w:r>
    </w:p>
    <w:p w:rsidR="00CD198A" w:rsidRDefault="0004023B">
      <w:pPr>
        <w:pStyle w:val="Code"/>
      </w:pPr>
      <w:r>
        <w:t xml:space="preserve">                  PidTagOfflineAddressBookName_W       (IB: 44, CB: 4, iBit: 11)</w:t>
      </w:r>
    </w:p>
    <w:p w:rsidR="00CD198A" w:rsidRDefault="0004023B">
      <w:pPr>
        <w:pStyle w:val="Code"/>
      </w:pPr>
      <w:r>
        <w:t xml:space="preserve">      0x6803000b  PidTagFormMultCategorized             OR</w:t>
      </w:r>
    </w:p>
    <w:p w:rsidR="00CD198A" w:rsidRDefault="0004023B">
      <w:pPr>
        <w:pStyle w:val="Code"/>
      </w:pPr>
      <w:r>
        <w:t xml:space="preserve">                  PidTagSendOutlookRecallReport        (IB: 64, CB: 1, iBit: 12)</w:t>
      </w:r>
    </w:p>
    <w:p w:rsidR="00CD198A" w:rsidRDefault="0004023B">
      <w:pPr>
        <w:pStyle w:val="Code"/>
      </w:pPr>
      <w:r>
        <w:t xml:space="preserve">      0x6805100</w:t>
      </w:r>
      <w:r>
        <w:t>3  PidTagOfflineAddressBookTruncatedProperties (IB: 48, CB: 4, iBit: 13)</w:t>
      </w:r>
    </w:p>
    <w:p w:rsidR="00CD198A" w:rsidRDefault="0004023B">
      <w:pPr>
        <w:pStyle w:val="Code"/>
      </w:pPr>
      <w:r>
        <w:t xml:space="preserve">      0x682f001f  PidTagReplItemid                     (IB: 52, CB: 4, iBit: 14)</w:t>
      </w:r>
    </w:p>
    <w:p w:rsidR="00CD198A" w:rsidRDefault="0004023B">
      <w:pPr>
        <w:pStyle w:val="Code"/>
      </w:pPr>
      <w:r>
        <w:t xml:space="preserve">      0x70030003  PidTagViewDescriptorFlags            (IB: 24, CB: 4, iBit: 6)</w:t>
      </w:r>
    </w:p>
    <w:p w:rsidR="00CD198A" w:rsidRDefault="0004023B">
      <w:pPr>
        <w:pStyle w:val="Code"/>
      </w:pPr>
      <w:r>
        <w:t xml:space="preserve">      0x70040102  PidT</w:t>
      </w:r>
      <w:r>
        <w:t>agViewDescriptorLinkTo           (IB: 28, CB: 4, iBit: 7)</w:t>
      </w:r>
    </w:p>
    <w:p w:rsidR="00CD198A" w:rsidRDefault="0004023B">
      <w:pPr>
        <w:pStyle w:val="Code"/>
      </w:pPr>
      <w:r>
        <w:t xml:space="preserve">      0x70050102  PidTagViewDescriptorViewFolder       (IB: 32, CB: 4, iBit: 8)</w:t>
      </w:r>
    </w:p>
    <w:p w:rsidR="00CD198A" w:rsidRDefault="0004023B">
      <w:pPr>
        <w:pStyle w:val="Code"/>
      </w:pPr>
      <w:r>
        <w:t xml:space="preserve">      0x7006001f  PidTagViewDescriptorName              OR</w:t>
      </w:r>
    </w:p>
    <w:p w:rsidR="00CD198A" w:rsidRDefault="0004023B">
      <w:pPr>
        <w:pStyle w:val="Code"/>
      </w:pPr>
      <w:r>
        <w:t xml:space="preserve">                  PidTagViewDescriptorName_W           (IB:</w:t>
      </w:r>
      <w:r>
        <w:t xml:space="preserve"> 36, CB: 4, iBit: 9)</w:t>
      </w:r>
    </w:p>
    <w:p w:rsidR="00CD198A" w:rsidRDefault="0004023B">
      <w:pPr>
        <w:pStyle w:val="Code"/>
      </w:pPr>
      <w:r>
        <w:t xml:space="preserve">      0x70070003  PidTagViewDescriptorVersion          (IB: 40, CB: 4, iBit: 10)</w:t>
      </w:r>
    </w:p>
    <w:p w:rsidR="00CD198A" w:rsidRDefault="0004023B">
      <w:pPr>
        <w:pStyle w:val="Code"/>
      </w:pPr>
      <w:r>
        <w:t xml:space="preserve">   </w:t>
      </w:r>
    </w:p>
    <w:p w:rsidR="00CD198A" w:rsidRDefault="0004023B">
      <w:pPr>
        <w:pStyle w:val="Code"/>
      </w:pPr>
      <w:r>
        <w:t xml:space="preserve">   Row Matrix Data Not Present (0 Rows)</w:t>
      </w:r>
    </w:p>
    <w:p w:rsidR="00CD198A" w:rsidRDefault="0004023B">
      <w:pPr>
        <w:pStyle w:val="Code"/>
      </w:pPr>
      <w:r>
        <w:t xml:space="preserve">   </w:t>
      </w:r>
    </w:p>
    <w:p w:rsidR="00CD198A" w:rsidRDefault="0004023B">
      <w:pPr>
        <w:pStyle w:val="Code"/>
      </w:pPr>
      <w:r>
        <w:t xml:space="preserve">   RowIndex [HID: 0x00000020]</w:t>
      </w:r>
    </w:p>
    <w:p w:rsidR="00CD198A" w:rsidRDefault="00CD198A">
      <w:pPr>
        <w:pStyle w:val="Code"/>
      </w:pPr>
    </w:p>
    <w:p w:rsidR="00CD198A" w:rsidRDefault="0004023B">
      <w:pPr>
        <w:pStyle w:val="Heading2"/>
      </w:pPr>
      <w:bookmarkStart w:id="671" w:name="section_5ee9a00a858b47db95b3f91518640ea7"/>
      <w:bookmarkStart w:id="672" w:name="_Toc190324669"/>
      <w:r>
        <w:lastRenderedPageBreak/>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w:instrText>
      </w:r>
      <w:r>
        <w:instrText xml:space="preserve">sage Object example" </w:instrText>
      </w:r>
      <w:r>
        <w:fldChar w:fldCharType="end"/>
      </w:r>
    </w:p>
    <w:p w:rsidR="00CD198A" w:rsidRDefault="0004023B">
      <w:r>
        <w:t xml:space="preserve">The following is the parsed content of a sample Message object that is sent from an imaginary user account to itself. The intention of this is to provide a SAMPLE of what types of properties can be found in a typical Message object </w:t>
      </w:r>
      <w:r>
        <w:t>and is by no means a definitive reference. Note the presence of a Recipient TC in addition to the Message object PC.</w:t>
      </w:r>
    </w:p>
    <w:p w:rsidR="00CD198A" w:rsidRDefault="00CD198A">
      <w:pPr>
        <w:pStyle w:val="Code"/>
      </w:pPr>
    </w:p>
    <w:p w:rsidR="00CD198A" w:rsidRDefault="0004023B">
      <w:pPr>
        <w:pStyle w:val="Code"/>
      </w:pPr>
      <w:r>
        <w:t>NID: 2097252 (0x00200064)  &lt; NID_TYPE_NORMAL_MESSAGE &gt;  &lt; none &gt;</w:t>
      </w:r>
    </w:p>
    <w:p w:rsidR="00CD198A" w:rsidRDefault="0004023B">
      <w:pPr>
        <w:pStyle w:val="Code"/>
      </w:pPr>
      <w:r>
        <w:t xml:space="preserve">   </w:t>
      </w:r>
    </w:p>
    <w:p w:rsidR="00CD198A" w:rsidRDefault="0004023B">
      <w:pPr>
        <w:pStyle w:val="Code"/>
      </w:pPr>
      <w:r>
        <w:t xml:space="preserve">   Parent NID: 0x00008082</w:t>
      </w:r>
    </w:p>
    <w:p w:rsidR="00CD198A" w:rsidRDefault="0004023B">
      <w:pPr>
        <w:pStyle w:val="Code"/>
      </w:pPr>
      <w:r>
        <w:t xml:space="preserve">   Data BID: 5400 (0x1518)</w:t>
      </w:r>
    </w:p>
    <w:p w:rsidR="00CD198A" w:rsidRDefault="0004023B">
      <w:pPr>
        <w:pStyle w:val="Code"/>
      </w:pPr>
      <w:r>
        <w:t xml:space="preserve">   Subnode BID: 5394 (0x1512)</w:t>
      </w:r>
    </w:p>
    <w:p w:rsidR="00CD198A" w:rsidRDefault="0004023B">
      <w:pPr>
        <w:pStyle w:val="Code"/>
      </w:pPr>
      <w:r>
        <w:t xml:space="preserve">   </w:t>
      </w:r>
    </w:p>
    <w:p w:rsidR="00CD198A" w:rsidRDefault="0004023B">
      <w:pPr>
        <w:pStyle w:val="Code"/>
      </w:pPr>
      <w:r>
        <w:t xml:space="preserve">   Block: IB=9472512 (0x908a00), 4092 (0xffc) bytes</w:t>
      </w:r>
    </w:p>
    <w:p w:rsidR="00CD198A" w:rsidRDefault="0004023B">
      <w:pPr>
        <w:pStyle w:val="Code"/>
      </w:pPr>
      <w:r>
        <w:t xml:space="preserve">   Block Signature: 0xec  &lt; HEAP_SIGNATURE &gt;</w:t>
      </w:r>
    </w:p>
    <w:p w:rsidR="00CD198A" w:rsidRDefault="0004023B">
      <w:pPr>
        <w:pStyle w:val="Code"/>
      </w:pPr>
      <w:r>
        <w:t xml:space="preserve">   Client Signature: 0xbc  &lt; bTypePC &gt;</w:t>
      </w:r>
    </w:p>
    <w:p w:rsidR="00CD198A" w:rsidRDefault="0004023B">
      <w:pPr>
        <w:pStyle w:val="Code"/>
      </w:pPr>
      <w:r>
        <w:t xml:space="preserve">   Fill Level: 0x00 0x00 0x00 0x00</w:t>
      </w:r>
    </w:p>
    <w:p w:rsidR="00CD198A" w:rsidRDefault="0004023B">
      <w:pPr>
        <w:pStyle w:val="Code"/>
      </w:pPr>
      <w:r>
        <w:t xml:space="preserve">   User Root HID: 32 (0x00000020)</w:t>
      </w:r>
    </w:p>
    <w:p w:rsidR="00CD198A" w:rsidRDefault="0004023B">
      <w:pPr>
        <w:pStyle w:val="Code"/>
      </w:pPr>
      <w:r>
        <w:t xml:space="preserve">   </w:t>
      </w:r>
    </w:p>
    <w:p w:rsidR="00CD198A" w:rsidRDefault="0004023B">
      <w:pPr>
        <w:pStyle w:val="Code"/>
      </w:pPr>
      <w:r>
        <w:t xml:space="preserve">   Property C</w:t>
      </w:r>
      <w:r>
        <w:t>ontext (100 Items)</w:t>
      </w:r>
    </w:p>
    <w:p w:rsidR="00CD198A" w:rsidRDefault="0004023B">
      <w:pPr>
        <w:pStyle w:val="Code"/>
      </w:pPr>
      <w:r>
        <w:t xml:space="preserve">   </w:t>
      </w:r>
    </w:p>
    <w:p w:rsidR="00CD198A" w:rsidRDefault="0004023B">
      <w:pPr>
        <w:pStyle w:val="Code"/>
      </w:pPr>
      <w:r>
        <w:t xml:space="preserve">      0x0002000b  PidTagAlternateRecipientAllowed      PtypBoolean       0x01 (1)</w:t>
      </w:r>
    </w:p>
    <w:p w:rsidR="00CD198A" w:rsidRDefault="0004023B">
      <w:pPr>
        <w:pStyle w:val="Code"/>
      </w:pPr>
      <w:r>
        <w:t xml:space="preserve">      0x00170003  PidTagImportance                     PtypInteger32          0x00000001 (1) </w:t>
      </w:r>
    </w:p>
    <w:p w:rsidR="00CD198A" w:rsidRDefault="0004023B">
      <w:pPr>
        <w:pStyle w:val="Code"/>
      </w:pPr>
      <w:r>
        <w:t xml:space="preserve">      0x001a001f  PidTagMessageClass_W                 Pt</w:t>
      </w:r>
      <w:r>
        <w:t>ypString         16 Byte(s)</w:t>
      </w:r>
    </w:p>
    <w:p w:rsidR="00CD198A" w:rsidRDefault="0004023B">
      <w:pPr>
        <w:pStyle w:val="Code"/>
      </w:pPr>
      <w:r>
        <w:t xml:space="preserve">         0000: 49 00 50 00 4D 00 2E 00 4E 00 6F 00 74 00 65 00 - I.P.M...N.o.t.e.</w:t>
      </w:r>
    </w:p>
    <w:p w:rsidR="00CD198A" w:rsidRDefault="0004023B">
      <w:pPr>
        <w:pStyle w:val="Code"/>
      </w:pPr>
      <w:r>
        <w:t xml:space="preserve">         </w:t>
      </w:r>
    </w:p>
    <w:p w:rsidR="00CD198A" w:rsidRDefault="0004023B">
      <w:pPr>
        <w:pStyle w:val="Code"/>
      </w:pPr>
      <w:r>
        <w:t xml:space="preserve">      0x0023000b  PidTagOriginatorDeliveryReportRequested</w:t>
      </w:r>
    </w:p>
    <w:p w:rsidR="00CD198A" w:rsidRDefault="0004023B">
      <w:pPr>
        <w:pStyle w:val="Code"/>
      </w:pPr>
      <w:r>
        <w:t xml:space="preserve">                                                       PtypBoolean       0x00 </w:t>
      </w:r>
      <w:r>
        <w:t>(0)</w:t>
      </w:r>
    </w:p>
    <w:p w:rsidR="00CD198A" w:rsidRDefault="0004023B">
      <w:pPr>
        <w:pStyle w:val="Code"/>
      </w:pPr>
      <w:r>
        <w:t xml:space="preserve">      0x00260003  PidTagPriority                       PtypInteger32          0x00000000 (0) </w:t>
      </w:r>
    </w:p>
    <w:p w:rsidR="00CD198A" w:rsidRDefault="0004023B">
      <w:pPr>
        <w:pStyle w:val="Code"/>
      </w:pPr>
      <w:r>
        <w:t xml:space="preserve">      0x0029000b  PidTagReadReceiptRequested           PtypBoolean       0x00 (0)</w:t>
      </w:r>
    </w:p>
    <w:p w:rsidR="00CD198A" w:rsidRDefault="0004023B">
      <w:pPr>
        <w:pStyle w:val="Code"/>
      </w:pPr>
      <w:r>
        <w:t xml:space="preserve">      0x00360003  PidTagSensitivity                    PtypInteger32        </w:t>
      </w:r>
      <w:r>
        <w:t xml:space="preserve">  0x00000000 (0) </w:t>
      </w:r>
    </w:p>
    <w:p w:rsidR="00CD198A" w:rsidRDefault="0004023B">
      <w:pPr>
        <w:pStyle w:val="Code"/>
      </w:pPr>
      <w:r>
        <w:t xml:space="preserve">      0x0037001f  PidTagSubject_W                      PtypBinary        28 Byte(s)</w:t>
      </w:r>
    </w:p>
    <w:p w:rsidR="00CD198A" w:rsidRDefault="0004023B">
      <w:pPr>
        <w:pStyle w:val="Code"/>
      </w:pPr>
      <w:r>
        <w:t xml:space="preserve">         0000: 53 00 61 00 6D 00 70 00 6C 00 65 00 20 00 4D 00 - S.a.m.p.l.e. .M.</w:t>
      </w:r>
    </w:p>
    <w:p w:rsidR="00CD198A" w:rsidRDefault="0004023B">
      <w:pPr>
        <w:pStyle w:val="Code"/>
      </w:pPr>
      <w:r>
        <w:t xml:space="preserve">         0010: 65 00 73 00 73 00 61 00 67 00 65 00             - e.s.s.a.g.e.</w:t>
      </w:r>
    </w:p>
    <w:p w:rsidR="00CD198A" w:rsidRDefault="0004023B">
      <w:pPr>
        <w:pStyle w:val="Code"/>
      </w:pPr>
      <w:r>
        <w:t xml:space="preserve">         </w:t>
      </w:r>
    </w:p>
    <w:p w:rsidR="00CD198A" w:rsidRDefault="0004023B">
      <w:pPr>
        <w:pStyle w:val="Code"/>
      </w:pPr>
      <w:r>
        <w:t xml:space="preserve">      0x00390040  PidTagClientSubmitTime               PtypTime       2009/10/22 16:32:03.000</w:t>
      </w:r>
    </w:p>
    <w:p w:rsidR="00CD198A" w:rsidRDefault="0004023B">
      <w:pPr>
        <w:pStyle w:val="Code"/>
      </w:pPr>
      <w:r>
        <w:t xml:space="preserve">      0x003b0102  PidTagSentRepresentingSearchKey      PtypBinary        9</w:t>
      </w:r>
      <w:r>
        <w:t>3 Byte(s)</w:t>
      </w:r>
    </w:p>
    <w:p w:rsidR="00CD198A" w:rsidRDefault="0004023B">
      <w:pPr>
        <w:pStyle w:val="Code"/>
      </w:pPr>
      <w:r>
        <w:t xml:space="preserve">         0000: 45 58 3A 2F 4F 3D 4D 49 43 52 4F 53 4F 46 54 2F - EX:/O=MICROSOFT/</w:t>
      </w:r>
    </w:p>
    <w:p w:rsidR="00CD198A" w:rsidRDefault="0004023B">
      <w:pPr>
        <w:pStyle w:val="Code"/>
      </w:pPr>
      <w:r>
        <w:t xml:space="preserve">         0010: 4F 55 3D 45 58 43 48 41 4E 47 45 20 41 44 4D 49 - OU=EXCHANGE ADMI</w:t>
      </w:r>
    </w:p>
    <w:p w:rsidR="00CD198A" w:rsidRDefault="0004023B">
      <w:pPr>
        <w:pStyle w:val="Code"/>
      </w:pPr>
      <w:r>
        <w:t xml:space="preserve">         0020: 4E 49 53 54 52 41 54 49 56 45 20 47 52 4F 55 50 - NISTRATIVE GROUP</w:t>
      </w:r>
    </w:p>
    <w:p w:rsidR="00CD198A" w:rsidRDefault="0004023B">
      <w:pPr>
        <w:pStyle w:val="Code"/>
      </w:pPr>
      <w:r>
        <w:t xml:space="preserve">         0030: 20 28 46 59 44 49 42 4F 48 46 32 33 53 50 44 4C -  (FYDIBOHF23SPDL</w:t>
      </w:r>
    </w:p>
    <w:p w:rsidR="00CD198A" w:rsidRDefault="0004023B">
      <w:pPr>
        <w:pStyle w:val="Code"/>
      </w:pPr>
      <w:r>
        <w:t xml:space="preserve">         0040: 54 29 2F 43 4E 3D 52 45 43 49 50 49 45 4E 54 53 - T)/CN=RECIPIENTS</w:t>
      </w:r>
    </w:p>
    <w:p w:rsidR="00CD198A" w:rsidRDefault="0004023B">
      <w:pPr>
        <w:pStyle w:val="Code"/>
      </w:pPr>
      <w:r>
        <w:t xml:space="preserve">         0050: 2F 43 4E 3D 4A 4F 48 4E 2E 44 4F 45 00          - /CN=JOHN.DOE.</w:t>
      </w:r>
    </w:p>
    <w:p w:rsidR="00CD198A" w:rsidRDefault="0004023B">
      <w:pPr>
        <w:pStyle w:val="Code"/>
      </w:pPr>
      <w:r>
        <w:t xml:space="preserve">         </w:t>
      </w:r>
    </w:p>
    <w:p w:rsidR="00CD198A" w:rsidRDefault="0004023B">
      <w:pPr>
        <w:pStyle w:val="Code"/>
      </w:pPr>
      <w:r>
        <w:t xml:space="preserve">   </w:t>
      </w:r>
      <w:r>
        <w:t xml:space="preserve">   0x003f0102  PidTagReceivedByEntryId              PtypBinary        118 Byte(s)</w:t>
      </w:r>
    </w:p>
    <w:p w:rsidR="00CD198A" w:rsidRDefault="0004023B">
      <w:pPr>
        <w:pStyle w:val="Code"/>
      </w:pPr>
      <w:r>
        <w:t xml:space="preserve">         0000: 00 00 00 00 DC A7 40 C8 C0 42 10 1A B4 B9 08 00 - ......@..B......</w:t>
      </w:r>
    </w:p>
    <w:p w:rsidR="00CD198A" w:rsidRDefault="0004023B">
      <w:pPr>
        <w:pStyle w:val="Code"/>
      </w:pPr>
      <w:r>
        <w:t xml:space="preserve">         0010: 2B 2F E1 82 01 00 00 00 00 00 00 00 2F 4F 3D 4D - +/........../O=M</w:t>
      </w:r>
    </w:p>
    <w:p w:rsidR="00CD198A" w:rsidRDefault="0004023B">
      <w:pPr>
        <w:pStyle w:val="Code"/>
      </w:pPr>
      <w:r>
        <w:t xml:space="preserve">         0</w:t>
      </w:r>
      <w:r>
        <w:t>020: 49 43 52 4F 53 4F 46 54 2F 4F 55 3D 45 58 43 48 - ICROSOFT/OU=EXCH</w:t>
      </w:r>
    </w:p>
    <w:p w:rsidR="00CD198A" w:rsidRDefault="0004023B">
      <w:pPr>
        <w:pStyle w:val="Code"/>
      </w:pPr>
      <w:r>
        <w:t xml:space="preserve">         0030: 41 4E 47 45 20 41 44 4D 49 4E 49 53 54 52 41 54 - ANGE ADMINISTRAT</w:t>
      </w:r>
    </w:p>
    <w:p w:rsidR="00CD198A" w:rsidRDefault="0004023B">
      <w:pPr>
        <w:pStyle w:val="Code"/>
      </w:pPr>
      <w:r>
        <w:t xml:space="preserve">         0040: 49 56 45 20 47 52 4F 55 50 20 28 46 59 44 49 42 - IVE GROUP (FYDIB</w:t>
      </w:r>
    </w:p>
    <w:p w:rsidR="00CD198A" w:rsidRDefault="0004023B">
      <w:pPr>
        <w:pStyle w:val="Code"/>
      </w:pPr>
      <w:r>
        <w:t xml:space="preserve">         0050: 4F 48</w:t>
      </w:r>
      <w:r>
        <w:t xml:space="preserve"> 46 32 33 53 50 44 4C 54 29 2F 43 4E 3D 52 - OHF23SPDLT)/CN=R</w:t>
      </w:r>
    </w:p>
    <w:p w:rsidR="00CD198A" w:rsidRDefault="0004023B">
      <w:pPr>
        <w:pStyle w:val="Code"/>
      </w:pPr>
      <w:r>
        <w:t xml:space="preserve">         0060: 45 43 49 50 49 45 4E 54 53 2F 43 4E 3D 4A 4F 48 - ECIPIENTS/CN=JOH</w:t>
      </w:r>
    </w:p>
    <w:p w:rsidR="00CD198A" w:rsidRDefault="0004023B">
      <w:pPr>
        <w:pStyle w:val="Code"/>
      </w:pPr>
      <w:r>
        <w:t xml:space="preserve">         0070: 4E 2E 44 4F 45 00                               - N.DOE.</w:t>
      </w:r>
    </w:p>
    <w:p w:rsidR="00CD198A" w:rsidRDefault="0004023B">
      <w:pPr>
        <w:pStyle w:val="Code"/>
      </w:pPr>
      <w:r>
        <w:t xml:space="preserve">         </w:t>
      </w:r>
    </w:p>
    <w:p w:rsidR="00CD198A" w:rsidRDefault="0004023B">
      <w:pPr>
        <w:pStyle w:val="Code"/>
      </w:pPr>
      <w:r>
        <w:t xml:space="preserve">      0x0040001f  PidTagReceiv</w:t>
      </w:r>
      <w:r>
        <w:t>edByName_W               PtypBinary        58 Byte(s)</w:t>
      </w:r>
    </w:p>
    <w:p w:rsidR="00CD198A" w:rsidRDefault="0004023B">
      <w:pPr>
        <w:pStyle w:val="Code"/>
      </w:pP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00 61 00 6C 00</w:t>
      </w:r>
      <w:r>
        <w:t xml:space="preserve"> 20 00 61 00 64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0x00410102  PidTagSentRepresentingEntryId        PtypBinary        118 Byte(s)</w:t>
      </w:r>
    </w:p>
    <w:p w:rsidR="00CD198A" w:rsidRDefault="0004023B">
      <w:pPr>
        <w:pStyle w:val="Code"/>
      </w:pPr>
      <w:r>
        <w:t xml:space="preserve">         0000: 00 00 00 00 DC A7 40 C8 C0</w:t>
      </w:r>
      <w:r>
        <w:t xml:space="preserve"> 42 10 1A B4 B9 08 00 - ......@..B......</w:t>
      </w:r>
    </w:p>
    <w:p w:rsidR="00CD198A" w:rsidRDefault="0004023B">
      <w:pPr>
        <w:pStyle w:val="Code"/>
      </w:pPr>
      <w:r>
        <w:t xml:space="preserve">         0010: 2B 2F E1 82 01 00 00 00 00 00 00 00 2F 4F 3D 4D - +/........../O=M</w:t>
      </w:r>
    </w:p>
    <w:p w:rsidR="00CD198A" w:rsidRDefault="0004023B">
      <w:pPr>
        <w:pStyle w:val="Code"/>
      </w:pPr>
      <w:r>
        <w:t xml:space="preserve">         0020: 49 43 52 4F 53 4F 46 54 2F 4F 55 3D 45 58 43 48 - ICROSOFT/OU=EXCH</w:t>
      </w:r>
    </w:p>
    <w:p w:rsidR="00CD198A" w:rsidRDefault="0004023B">
      <w:pPr>
        <w:pStyle w:val="Code"/>
      </w:pPr>
      <w:r>
        <w:t xml:space="preserve">         0030: 41 4E 47 45 20 41 44 4D 49 4E 49 53 </w:t>
      </w:r>
      <w:r>
        <w:t>54 52 41 54 - ANGE ADMINISTRAT</w:t>
      </w:r>
    </w:p>
    <w:p w:rsidR="00CD198A" w:rsidRDefault="0004023B">
      <w:pPr>
        <w:pStyle w:val="Code"/>
      </w:pPr>
      <w:r>
        <w:t xml:space="preserve">         0040: 49 56 45 20 47 52 4F 55 50 20 28 46 59 44 49 42 - IVE GROUP (FYDIB</w:t>
      </w:r>
    </w:p>
    <w:p w:rsidR="00CD198A" w:rsidRDefault="0004023B">
      <w:pPr>
        <w:pStyle w:val="Code"/>
      </w:pPr>
      <w:r>
        <w:t xml:space="preserve">         0050: 4F 48 46 32 33 53 50 44 4C 54 29 2F 43 4E 3D 52 - OHF23SPDLT)/CN=R</w:t>
      </w:r>
    </w:p>
    <w:p w:rsidR="00CD198A" w:rsidRDefault="0004023B">
      <w:pPr>
        <w:pStyle w:val="Code"/>
      </w:pPr>
      <w:r>
        <w:lastRenderedPageBreak/>
        <w:t xml:space="preserve">         0060: 45 43 49 50 49 45 4E 54 53 2F 43 4E 3D 4A 4F 48 - ECIPIENTS/CN=JOH</w:t>
      </w:r>
    </w:p>
    <w:p w:rsidR="00CD198A" w:rsidRDefault="0004023B">
      <w:pPr>
        <w:pStyle w:val="Code"/>
      </w:pPr>
      <w:r>
        <w:t xml:space="preserve">         0070: 4E 2E 44 4F 45 00                               - N.DOE.</w:t>
      </w:r>
    </w:p>
    <w:p w:rsidR="00CD198A" w:rsidRDefault="0004023B">
      <w:pPr>
        <w:pStyle w:val="Code"/>
      </w:pPr>
      <w:r>
        <w:t xml:space="preserve">         </w:t>
      </w:r>
    </w:p>
    <w:p w:rsidR="00CD198A" w:rsidRDefault="0004023B">
      <w:pPr>
        <w:pStyle w:val="Code"/>
      </w:pPr>
      <w:r>
        <w:t xml:space="preserve">      0x0042001f  PidTagSentRepresentingName_W         PtypBinary        58 Byte(s)</w:t>
      </w:r>
    </w:p>
    <w:p w:rsidR="00CD198A" w:rsidRDefault="0004023B">
      <w:pPr>
        <w:pStyle w:val="Code"/>
      </w:pPr>
      <w:r>
        <w:t xml:space="preserve">        </w:t>
      </w: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00 61 00 6C 00 20 00 61 00 64 00 64 00 - r.e.a.l. .a.d.d.</w:t>
      </w:r>
    </w:p>
    <w:p w:rsidR="00CD198A" w:rsidRDefault="0004023B">
      <w:pPr>
        <w:pStyle w:val="Code"/>
      </w:pPr>
      <w:r>
        <w:t xml:space="preserve">         0030: 72 </w:t>
      </w:r>
      <w:r>
        <w:t>00 65 00 73 00 73 00 29 00                   - r.e.s.s.).</w:t>
      </w:r>
    </w:p>
    <w:p w:rsidR="00CD198A" w:rsidRDefault="0004023B">
      <w:pPr>
        <w:pStyle w:val="Code"/>
      </w:pPr>
      <w:r>
        <w:t xml:space="preserve">         </w:t>
      </w:r>
    </w:p>
    <w:p w:rsidR="00CD198A" w:rsidRDefault="0004023B">
      <w:pPr>
        <w:pStyle w:val="Code"/>
      </w:pPr>
      <w:r>
        <w:t xml:space="preserve">      0x00430102  PidTagReceivedRepresentingEntryId    PtypBinary        118 Byte(s)</w:t>
      </w:r>
    </w:p>
    <w:p w:rsidR="00CD198A" w:rsidRDefault="0004023B">
      <w:pPr>
        <w:pStyle w:val="Code"/>
      </w:pPr>
      <w:r>
        <w:t xml:space="preserve">         0000: 00 00 00 00 DC A7 40 C8 C0 42 10 1A B4 B9 08 00 - ......@..B......</w:t>
      </w:r>
    </w:p>
    <w:p w:rsidR="00CD198A" w:rsidRDefault="0004023B">
      <w:pPr>
        <w:pStyle w:val="Code"/>
      </w:pPr>
      <w:r>
        <w:t xml:space="preserve">         0010: 2B 2F </w:t>
      </w:r>
      <w:r>
        <w:t>E1 82 01 00 00 00 00 00 00 00 2F 4F 3D 4D - +/........../O=M</w:t>
      </w:r>
    </w:p>
    <w:p w:rsidR="00CD198A" w:rsidRDefault="0004023B">
      <w:pPr>
        <w:pStyle w:val="Code"/>
      </w:pPr>
      <w:r>
        <w:t xml:space="preserve">         0020: 49 43 52 4F 53 4F 46 54 2F 4F 55 3D 45 58 43 48 - ICROSOFT/OU=EXCH</w:t>
      </w:r>
    </w:p>
    <w:p w:rsidR="00CD198A" w:rsidRDefault="0004023B">
      <w:pPr>
        <w:pStyle w:val="Code"/>
      </w:pPr>
      <w:r>
        <w:t xml:space="preserve">         0030: 41 4E 47 45 20 41 44 4D 49 4E 49 53 54 52 41 54 - ANGE ADMINISTRAT</w:t>
      </w:r>
    </w:p>
    <w:p w:rsidR="00CD198A" w:rsidRDefault="0004023B">
      <w:pPr>
        <w:pStyle w:val="Code"/>
      </w:pPr>
      <w:r>
        <w:t xml:space="preserve">         0040: 49 56 45 20 47 5</w:t>
      </w:r>
      <w:r>
        <w:t>2 4F 55 50 20 28 46 59 44 49 42 - IVE GROUP (FYDIB</w:t>
      </w:r>
    </w:p>
    <w:p w:rsidR="00CD198A" w:rsidRDefault="0004023B">
      <w:pPr>
        <w:pStyle w:val="Code"/>
      </w:pPr>
      <w:r>
        <w:t xml:space="preserve">         0050: 4F 48 46 32 33 53 50 44 4C 54 29 2F 43 4E 3D 52 - OHF23SPDLT)/CN=R</w:t>
      </w:r>
    </w:p>
    <w:p w:rsidR="00CD198A" w:rsidRDefault="0004023B">
      <w:pPr>
        <w:pStyle w:val="Code"/>
      </w:pPr>
      <w:r>
        <w:t xml:space="preserve">         0060: 45 43 49 50 49 45 4E 54 53 2F 43 4E 3D 4A 4F 48 - ECIPIENTS/CN=JOH</w:t>
      </w:r>
    </w:p>
    <w:p w:rsidR="00CD198A" w:rsidRDefault="0004023B">
      <w:pPr>
        <w:pStyle w:val="Code"/>
      </w:pPr>
      <w:r>
        <w:t xml:space="preserve">         0070: 4E 2E 44 4F 45 00                               - N.DOE.</w:t>
      </w:r>
    </w:p>
    <w:p w:rsidR="00CD198A" w:rsidRDefault="0004023B">
      <w:pPr>
        <w:pStyle w:val="Code"/>
      </w:pPr>
      <w:r>
        <w:t xml:space="preserve">         </w:t>
      </w:r>
    </w:p>
    <w:p w:rsidR="00CD198A" w:rsidRDefault="0004023B">
      <w:pPr>
        <w:pStyle w:val="Code"/>
      </w:pPr>
      <w:r>
        <w:t xml:space="preserve">      0x0044001f  PidTagReceivedRepresentingName_W     PtypBinary        58 Byte(s)</w:t>
      </w:r>
    </w:p>
    <w:p w:rsidR="00CD198A" w:rsidRDefault="0004023B">
      <w:pPr>
        <w:pStyle w:val="Code"/>
      </w:pPr>
      <w:r>
        <w:t xml:space="preserve">         0000: 4A 00 6F 00 68 00 6E 00 20 00 44 00 6F 00 65 00 - J.o.h.n. .D.o.e.</w:t>
      </w:r>
    </w:p>
    <w:p w:rsidR="00CD198A" w:rsidRDefault="0004023B">
      <w:pPr>
        <w:pStyle w:val="Code"/>
      </w:pPr>
      <w:r>
        <w:t xml:space="preserve">        </w:t>
      </w:r>
      <w:r>
        <w:t xml:space="preserve"> 0010: 20 00 28 00 6E 00 6F 00 74 00 20 00 61 00 20 00 -  .(.n.o.t. .a. .</w:t>
      </w:r>
    </w:p>
    <w:p w:rsidR="00CD198A" w:rsidRDefault="0004023B">
      <w:pPr>
        <w:pStyle w:val="Code"/>
      </w:pPr>
      <w:r>
        <w:t xml:space="preserve">         0020: 72 00 65 00 61 00 6C 00 20 00 61 00 64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0x004701</w:t>
      </w:r>
      <w:r>
        <w:t>02  PidTagMessageSubmissionId            PtypBinary        53 Byte(s)</w:t>
      </w:r>
    </w:p>
    <w:p w:rsidR="00CD198A" w:rsidRDefault="0004023B">
      <w:pPr>
        <w:pStyle w:val="Code"/>
      </w:pPr>
      <w:r>
        <w:t xml:space="preserve">         0000: 63 3D 55 53 3B 61 3D 4D 43 49 3B 70 3D 6D 73 66 - c=US;a=MCI;p=msf</w:t>
      </w:r>
    </w:p>
    <w:p w:rsidR="00CD198A" w:rsidRDefault="0004023B">
      <w:pPr>
        <w:pStyle w:val="Code"/>
      </w:pPr>
      <w:r>
        <w:t xml:space="preserve">         0010: 74 3B 6C 3D 54 4B 35 45 58 31 34 4D 42 58 43 31 - t;l=TK5EX14MBXC1</w:t>
      </w:r>
    </w:p>
    <w:p w:rsidR="00CD198A" w:rsidRDefault="0004023B">
      <w:pPr>
        <w:pStyle w:val="Code"/>
      </w:pPr>
      <w:r>
        <w:t xml:space="preserve">         0020: 2D 30 39 31 30 32 32 31 36 33 32 30 34 5A 2D 35 - -091022163204Z-5</w:t>
      </w:r>
    </w:p>
    <w:p w:rsidR="00CD198A" w:rsidRDefault="0004023B">
      <w:pPr>
        <w:pStyle w:val="Code"/>
      </w:pPr>
      <w:r>
        <w:t xml:space="preserve">         0030: 36 34 38 30 00                                  - 6480.</w:t>
      </w:r>
    </w:p>
    <w:p w:rsidR="00CD198A" w:rsidRDefault="0004023B">
      <w:pPr>
        <w:pStyle w:val="Code"/>
      </w:pPr>
      <w:r>
        <w:t xml:space="preserve">         </w:t>
      </w:r>
    </w:p>
    <w:p w:rsidR="00CD198A" w:rsidRDefault="0004023B">
      <w:pPr>
        <w:pStyle w:val="Code"/>
      </w:pPr>
      <w:r>
        <w:t xml:space="preserve">      0x00510102  PidTagReceivedBySearchKey            PtypBinary        93 Byte(s)</w:t>
      </w:r>
    </w:p>
    <w:p w:rsidR="00CD198A" w:rsidRDefault="0004023B">
      <w:pPr>
        <w:pStyle w:val="Code"/>
      </w:pPr>
      <w:r>
        <w:t xml:space="preserve">         </w:t>
      </w:r>
      <w:r>
        <w:t>0000: 45 58 3A 2F 4F 3D 4D 49 43 52 4F 53 4F 46 54 2F - EX:/O=MICROSOFT/</w:t>
      </w:r>
    </w:p>
    <w:p w:rsidR="00CD198A" w:rsidRDefault="0004023B">
      <w:pPr>
        <w:pStyle w:val="Code"/>
      </w:pPr>
      <w:r>
        <w:t xml:space="preserve">         0010: 4F 55 3D 45 58 43 48 41 4E 47 45 20 41 44 4D 49 - OU=EXCHANGE ADMI</w:t>
      </w:r>
    </w:p>
    <w:p w:rsidR="00CD198A" w:rsidRDefault="0004023B">
      <w:pPr>
        <w:pStyle w:val="Code"/>
      </w:pPr>
      <w:r>
        <w:t xml:space="preserve">         0020: 4E 49 53 54 52 41 54 49 56 45 20 47 52 4F 55 50 - NISTRATIVE GROUP</w:t>
      </w:r>
    </w:p>
    <w:p w:rsidR="00CD198A" w:rsidRDefault="0004023B">
      <w:pPr>
        <w:pStyle w:val="Code"/>
      </w:pPr>
      <w:r>
        <w:t xml:space="preserve">         0030: 20 2</w:t>
      </w:r>
      <w:r>
        <w:t>8 46 59 44 49 42 4F 48 46 32 33 53 50 44 4C -  (FYDIBOHF23SPDL</w:t>
      </w:r>
    </w:p>
    <w:p w:rsidR="00CD198A" w:rsidRDefault="0004023B">
      <w:pPr>
        <w:pStyle w:val="Code"/>
      </w:pPr>
      <w:r>
        <w:t xml:space="preserve">         0040: 54 29 2F 43 4E 3D 52 45 43 49 50 49 45 4E 54 53 - T)/CN=RECIPIENTS</w:t>
      </w:r>
    </w:p>
    <w:p w:rsidR="00CD198A" w:rsidRDefault="0004023B">
      <w:pPr>
        <w:pStyle w:val="Code"/>
      </w:pPr>
      <w:r>
        <w:t xml:space="preserve">         0050: 2F 43 4E 3D 4A 4F 48 4E 2E 44 4F 45 00          - /CN=JOHN.DOE.</w:t>
      </w:r>
    </w:p>
    <w:p w:rsidR="00CD198A" w:rsidRDefault="0004023B">
      <w:pPr>
        <w:pStyle w:val="Code"/>
      </w:pPr>
      <w:r>
        <w:t xml:space="preserve">         </w:t>
      </w:r>
    </w:p>
    <w:p w:rsidR="00CD198A" w:rsidRDefault="0004023B">
      <w:pPr>
        <w:pStyle w:val="Code"/>
      </w:pPr>
      <w:r>
        <w:t xml:space="preserve">      0x00520102  PidT</w:t>
      </w:r>
      <w:r>
        <w:t>agReceivedRepresentingSearchKey  PtypBinary        93 Byte(s)</w:t>
      </w:r>
    </w:p>
    <w:p w:rsidR="00CD198A" w:rsidRDefault="0004023B">
      <w:pPr>
        <w:pStyle w:val="Code"/>
      </w:pPr>
      <w:r>
        <w:t xml:space="preserve">         0000: 45 58 3A 2F 4F 3D 4D 49 43 52 4F 53 4F 46 54 2F - EX:/O=MICROSOFT/</w:t>
      </w:r>
    </w:p>
    <w:p w:rsidR="00CD198A" w:rsidRDefault="0004023B">
      <w:pPr>
        <w:pStyle w:val="Code"/>
      </w:pPr>
      <w:r>
        <w:t xml:space="preserve">         0010: 4F 55 3D 45 58 43 48 41 4E 47 45 20 41 44 4D 49 - OU=EXCHANGE ADMI</w:t>
      </w:r>
    </w:p>
    <w:p w:rsidR="00CD198A" w:rsidRDefault="0004023B">
      <w:pPr>
        <w:pStyle w:val="Code"/>
      </w:pPr>
      <w:r>
        <w:t xml:space="preserve">         0020: 4E 49 53 54 52 </w:t>
      </w:r>
      <w:r>
        <w:t>41 54 49 56 45 20 47 52 4F 55 50 - NISTRATIVE GROUP</w:t>
      </w:r>
    </w:p>
    <w:p w:rsidR="00CD198A" w:rsidRDefault="0004023B">
      <w:pPr>
        <w:pStyle w:val="Code"/>
      </w:pPr>
      <w:r>
        <w:t xml:space="preserve">         0030: 20 28 46 59 44 49 42 4F 48 46 32 33 53 50 44 4C -  (FYDIBOHF23SPDL</w:t>
      </w:r>
    </w:p>
    <w:p w:rsidR="00CD198A" w:rsidRDefault="0004023B">
      <w:pPr>
        <w:pStyle w:val="Code"/>
      </w:pPr>
      <w:r>
        <w:t xml:space="preserve">         0040: 54 29 2F 43 4E 3D 52 45 43 49 50 49 45 4E 54 53 - T)/CN=RECIPIENTS</w:t>
      </w:r>
    </w:p>
    <w:p w:rsidR="00CD198A" w:rsidRDefault="0004023B">
      <w:pPr>
        <w:pStyle w:val="Code"/>
      </w:pPr>
      <w:r>
        <w:t xml:space="preserve">         0050: 2F 43 4E 3D 4A 4F 48 4E 2</w:t>
      </w:r>
      <w:r>
        <w:t>E 44 4F 45 00          - /CN=JOHN.DOE.</w:t>
      </w:r>
    </w:p>
    <w:p w:rsidR="00CD198A" w:rsidRDefault="0004023B">
      <w:pPr>
        <w:pStyle w:val="Code"/>
      </w:pPr>
      <w:r>
        <w:t xml:space="preserve">         </w:t>
      </w:r>
    </w:p>
    <w:p w:rsidR="00CD198A" w:rsidRDefault="0004023B">
      <w:pPr>
        <w:pStyle w:val="Code"/>
      </w:pPr>
      <w:r>
        <w:t xml:space="preserve">      0x0057000b  PidTagMessageToMe                    PtypBoolean       0x01 (1)</w:t>
      </w:r>
    </w:p>
    <w:p w:rsidR="00CD198A" w:rsidRDefault="0004023B">
      <w:pPr>
        <w:pStyle w:val="Code"/>
      </w:pPr>
      <w:r>
        <w:t xml:space="preserve">      0x0058000b  PidTagMessageCcMe                    PtypBoolean       0x00 (0)</w:t>
      </w:r>
    </w:p>
    <w:p w:rsidR="00CD198A" w:rsidRDefault="0004023B">
      <w:pPr>
        <w:pStyle w:val="Code"/>
      </w:pPr>
      <w:r>
        <w:t xml:space="preserve">      0x0064001f  PidTagSentRepresentingAdd</w:t>
      </w:r>
      <w:r>
        <w:t>ressType_W  PtypBinary        4 Byte(s)</w:t>
      </w:r>
    </w:p>
    <w:p w:rsidR="00CD198A" w:rsidRDefault="0004023B">
      <w:pPr>
        <w:pStyle w:val="Code"/>
      </w:pPr>
      <w:r>
        <w:t xml:space="preserve">         0000: 45 00 58 00                                     - E.X.</w:t>
      </w:r>
    </w:p>
    <w:p w:rsidR="00CD198A" w:rsidRDefault="0004023B">
      <w:pPr>
        <w:pStyle w:val="Code"/>
      </w:pPr>
      <w:r>
        <w:t xml:space="preserve">         </w:t>
      </w:r>
    </w:p>
    <w:p w:rsidR="00CD198A" w:rsidRDefault="0004023B">
      <w:pPr>
        <w:pStyle w:val="Code"/>
      </w:pPr>
      <w:r>
        <w:t xml:space="preserve">      0x0065001f  PidTagSentRepresentingEmailAddress_W PtypBinary        178 Byte(s)</w:t>
      </w:r>
    </w:p>
    <w:p w:rsidR="00CD198A" w:rsidRDefault="0004023B">
      <w:pPr>
        <w:pStyle w:val="Code"/>
      </w:pPr>
      <w:r>
        <w:t xml:space="preserve">         0000: 2F 00 4F 00 3D 00 4D 00 49 00 43 00 </w:t>
      </w:r>
      <w:r>
        <w:t>52 00 4F 00 - /.O.=.M.I.C.R.O.</w:t>
      </w:r>
    </w:p>
    <w:p w:rsidR="00CD198A" w:rsidRDefault="0004023B">
      <w:pPr>
        <w:pStyle w:val="Code"/>
      </w:pPr>
      <w:r>
        <w:t xml:space="preserve">         0010: 53 00 4F 00 46 00 54 00 2F 00 4F 00 55 00 3D 00 - S.O.F.T./.O.U.=.</w:t>
      </w:r>
    </w:p>
    <w:p w:rsidR="00CD198A" w:rsidRDefault="0004023B">
      <w:pPr>
        <w:pStyle w:val="Code"/>
      </w:pPr>
      <w:r>
        <w:t xml:space="preserve">         0020: 45 00 58 00 43 00 48 00 41 00 4E 00 47 00 45 00 - E.X.C.H.A.N.G.E.</w:t>
      </w:r>
    </w:p>
    <w:p w:rsidR="00CD198A" w:rsidRDefault="0004023B">
      <w:pPr>
        <w:pStyle w:val="Code"/>
      </w:pPr>
      <w:r>
        <w:t xml:space="preserve">         0030: 20 00 41 00 44 00 4D 00 49 00 4E 00 49 00 53 0</w:t>
      </w:r>
      <w:r>
        <w:t>0 -  .A.D.M.I.N.I.S.</w:t>
      </w:r>
    </w:p>
    <w:p w:rsidR="00CD198A" w:rsidRDefault="0004023B">
      <w:pPr>
        <w:pStyle w:val="Code"/>
      </w:pPr>
      <w:r>
        <w:t xml:space="preserve">         0040: 54 00 52 00 41 00 54 00 49 00 56 00 45 00 20 00 - T.R.A.T.I.V.E. .</w:t>
      </w:r>
    </w:p>
    <w:p w:rsidR="00CD198A" w:rsidRDefault="0004023B">
      <w:pPr>
        <w:pStyle w:val="Code"/>
      </w:pPr>
      <w:r>
        <w:t xml:space="preserve">         0050: 47 00 52 00 4F 00 55 00 50 00 20 00 28 00 46 00 - G.R.O.U.P. .(.F.</w:t>
      </w:r>
    </w:p>
    <w:p w:rsidR="00CD198A" w:rsidRDefault="0004023B">
      <w:pPr>
        <w:pStyle w:val="Code"/>
      </w:pPr>
      <w:r>
        <w:t xml:space="preserve">         0060: 59 00 44 00 49 00 42 00 4F 00 48 00 46 00 32 00 - Y.D.I.B.O.H.F.2.</w:t>
      </w:r>
    </w:p>
    <w:p w:rsidR="00CD198A" w:rsidRDefault="0004023B">
      <w:pPr>
        <w:pStyle w:val="Code"/>
      </w:pPr>
      <w:r>
        <w:t xml:space="preserve">         0070: 33 00 53 00 50 00 44 00 4C 00 54 00 29 00 2F 00 - 3.S.P.D.L.T.)./.</w:t>
      </w:r>
    </w:p>
    <w:p w:rsidR="00CD198A" w:rsidRDefault="0004023B">
      <w:pPr>
        <w:pStyle w:val="Code"/>
      </w:pPr>
      <w:r>
        <w:t xml:space="preserve">         0080: 43 00 4E 00 3D 00 52 00 45 00 43 00 49 00 50 00 - C.N.=.R.E.C.I.P.</w:t>
      </w:r>
    </w:p>
    <w:p w:rsidR="00CD198A" w:rsidRDefault="0004023B">
      <w:pPr>
        <w:pStyle w:val="Code"/>
      </w:pPr>
      <w:r>
        <w:t xml:space="preserve">         0</w:t>
      </w:r>
      <w:r>
        <w:t>090: 49 00 45 00 4E 00 54 00 53 00 2F 00 43 00 4E 00 - I.E.N.T.S./.C.N.</w:t>
      </w:r>
    </w:p>
    <w:p w:rsidR="00CD198A" w:rsidRDefault="0004023B">
      <w:pPr>
        <w:pStyle w:val="Code"/>
      </w:pPr>
      <w:r>
        <w:t xml:space="preserve">         00a0: 3D 00 4A 00 4F 00 48 00 4E 00 2E 00 44 00 4F 00 - =.J.O.H.N...D.O.</w:t>
      </w:r>
    </w:p>
    <w:p w:rsidR="00CD198A" w:rsidRDefault="0004023B">
      <w:pPr>
        <w:pStyle w:val="Code"/>
      </w:pPr>
      <w:r>
        <w:t xml:space="preserve">         00b0: 45 00                                           - E.</w:t>
      </w:r>
    </w:p>
    <w:p w:rsidR="00CD198A" w:rsidRDefault="0004023B">
      <w:pPr>
        <w:pStyle w:val="Code"/>
      </w:pPr>
      <w:r>
        <w:t xml:space="preserve">         </w:t>
      </w:r>
    </w:p>
    <w:p w:rsidR="00CD198A" w:rsidRDefault="0004023B">
      <w:pPr>
        <w:pStyle w:val="Code"/>
      </w:pPr>
      <w:r>
        <w:t xml:space="preserve">      0x0070001f  PidTagConversationTopic_W            PtypBinary        28 Byte(s)</w:t>
      </w:r>
    </w:p>
    <w:p w:rsidR="00CD198A" w:rsidRDefault="0004023B">
      <w:pPr>
        <w:pStyle w:val="Code"/>
      </w:pPr>
      <w:r>
        <w:t xml:space="preserve">         0000: 53 00 61 00 6D 00 70 00 6C 00 65 00 20 00 4D 00 - S.a.m.p.l.e. .M.</w:t>
      </w:r>
    </w:p>
    <w:p w:rsidR="00CD198A" w:rsidRDefault="0004023B">
      <w:pPr>
        <w:pStyle w:val="Code"/>
      </w:pPr>
      <w:r>
        <w:t xml:space="preserve">         0010: 65 00 73 00 73 00 61 00 67 00 65 00             - e.s.s.a.g.e.</w:t>
      </w:r>
    </w:p>
    <w:p w:rsidR="00CD198A" w:rsidRDefault="0004023B">
      <w:pPr>
        <w:pStyle w:val="Code"/>
      </w:pPr>
      <w:r>
        <w:lastRenderedPageBreak/>
        <w:t xml:space="preserve">         </w:t>
      </w:r>
    </w:p>
    <w:p w:rsidR="00CD198A" w:rsidRDefault="0004023B">
      <w:pPr>
        <w:pStyle w:val="Code"/>
      </w:pPr>
      <w:r>
        <w:t xml:space="preserve">  </w:t>
      </w:r>
      <w:r>
        <w:t xml:space="preserve">    0x00710102  PidTagConversationIndex              PtypBinary        22 Byte(s)</w:t>
      </w:r>
    </w:p>
    <w:p w:rsidR="00CD198A" w:rsidRDefault="0004023B">
      <w:pPr>
        <w:pStyle w:val="Code"/>
      </w:pPr>
      <w:r>
        <w:t xml:space="preserve">         0000: 01 CA 53 35 2F 90 75 0B 59 C7 AD 04 40 69 8F 29 - ..S5/.u.Y...@i.)</w:t>
      </w:r>
    </w:p>
    <w:p w:rsidR="00CD198A" w:rsidRDefault="0004023B">
      <w:pPr>
        <w:pStyle w:val="Code"/>
      </w:pPr>
      <w:r>
        <w:t xml:space="preserve">         0010: 73 86 73 6D 29 E1                               - s.sm).</w:t>
      </w:r>
    </w:p>
    <w:p w:rsidR="00CD198A" w:rsidRDefault="0004023B">
      <w:pPr>
        <w:pStyle w:val="Code"/>
      </w:pPr>
      <w:r>
        <w:t xml:space="preserve">         </w:t>
      </w:r>
    </w:p>
    <w:p w:rsidR="00CD198A" w:rsidRDefault="0004023B">
      <w:pPr>
        <w:pStyle w:val="Code"/>
      </w:pPr>
      <w:r>
        <w:t xml:space="preserve">      0x00</w:t>
      </w:r>
      <w:r>
        <w:t>75001f  PidTagReceivedByAddressType_W        PtypBinary        4 Byte(s)</w:t>
      </w:r>
    </w:p>
    <w:p w:rsidR="00CD198A" w:rsidRDefault="0004023B">
      <w:pPr>
        <w:pStyle w:val="Code"/>
      </w:pPr>
      <w:r>
        <w:t xml:space="preserve">         0000: 45 00 58 00                                     - E.X.</w:t>
      </w:r>
    </w:p>
    <w:p w:rsidR="00CD198A" w:rsidRDefault="0004023B">
      <w:pPr>
        <w:pStyle w:val="Code"/>
      </w:pPr>
      <w:r>
        <w:t xml:space="preserve">         </w:t>
      </w:r>
    </w:p>
    <w:p w:rsidR="00CD198A" w:rsidRDefault="0004023B">
      <w:pPr>
        <w:pStyle w:val="Code"/>
      </w:pPr>
      <w:r>
        <w:t xml:space="preserve">      0x0076001f  PidTagReceivedByEmailAddress_W       PtypBinary        178 Byte(s)</w:t>
      </w:r>
    </w:p>
    <w:p w:rsidR="00CD198A" w:rsidRDefault="0004023B">
      <w:pPr>
        <w:pStyle w:val="Code"/>
      </w:pPr>
      <w:r>
        <w:t xml:space="preserve">         0000: 2F </w:t>
      </w:r>
      <w:r>
        <w:t>00 4F 00 3D 00 4D 00 49 00 43 00 52 00 4F 00 - /.O.=.M.I.C.R.O.</w:t>
      </w:r>
    </w:p>
    <w:p w:rsidR="00CD198A" w:rsidRDefault="0004023B">
      <w:pPr>
        <w:pStyle w:val="Code"/>
      </w:pPr>
      <w:r>
        <w:t xml:space="preserve">         0010: 53 00 4F 00 46 00 54 00 2F 00 4F 00 55 00 3D 00 - S.O.F.T./.O.U.=.</w:t>
      </w:r>
    </w:p>
    <w:p w:rsidR="00CD198A" w:rsidRDefault="0004023B">
      <w:pPr>
        <w:pStyle w:val="Code"/>
      </w:pPr>
      <w:r>
        <w:t xml:space="preserve">         0020: 45 00 58 00 43 00 48 00 41 00 4E 00 47 00 45 00 - E.X.C.H.A.N.G.E.</w:t>
      </w:r>
    </w:p>
    <w:p w:rsidR="00CD198A" w:rsidRDefault="0004023B">
      <w:pPr>
        <w:pStyle w:val="Code"/>
      </w:pPr>
      <w:r>
        <w:t xml:space="preserve">         0030: 20 00 41 00 4</w:t>
      </w:r>
      <w:r>
        <w:t>4 00 4D 00 49 00 4E 00 49 00 53 00 -  .A.D.M.I.N.I.S.</w:t>
      </w:r>
    </w:p>
    <w:p w:rsidR="00CD198A" w:rsidRDefault="0004023B">
      <w:pPr>
        <w:pStyle w:val="Code"/>
      </w:pPr>
      <w:r>
        <w:t xml:space="preserve">         0040: 54 00 52 00 41 00 54 00 49 00 56 00 45 00 20 00 - T.R.A.T.I.V.E. .</w:t>
      </w:r>
    </w:p>
    <w:p w:rsidR="00CD198A" w:rsidRDefault="0004023B">
      <w:pPr>
        <w:pStyle w:val="Code"/>
      </w:pPr>
      <w:r>
        <w:t xml:space="preserve">         0050: 47 00 52 00 4F 00 55 00 50 00 20 00 28 00 46 00 - G.R.O.U.P. .(.F.</w:t>
      </w:r>
    </w:p>
    <w:p w:rsidR="00CD198A" w:rsidRDefault="0004023B">
      <w:pPr>
        <w:pStyle w:val="Code"/>
      </w:pPr>
      <w:r>
        <w:t xml:space="preserve">         0060: 59 00 44 00 49 00 42 00</w:t>
      </w:r>
      <w:r>
        <w:t xml:space="preserve"> 4F 00 48 00 46 00 32 00 - Y.D.I.B.O.H.F.2.</w:t>
      </w:r>
    </w:p>
    <w:p w:rsidR="00CD198A" w:rsidRDefault="0004023B">
      <w:pPr>
        <w:pStyle w:val="Code"/>
      </w:pPr>
      <w:r>
        <w:t xml:space="preserve">         0070: 33 00 53 00 50 00 44 00 4C 00 54 00 29 00 2F 00 - 3.S.P.D.L.T.)./.</w:t>
      </w:r>
    </w:p>
    <w:p w:rsidR="00CD198A" w:rsidRDefault="0004023B">
      <w:pPr>
        <w:pStyle w:val="Code"/>
      </w:pPr>
      <w:r>
        <w:t xml:space="preserve">         0080: 43 00 4E 00 3D 00 52 00 45 00 43 00 49 00 50 00 - C.N.=.R.E.C.I.P.</w:t>
      </w:r>
    </w:p>
    <w:p w:rsidR="00CD198A" w:rsidRDefault="0004023B">
      <w:pPr>
        <w:pStyle w:val="Code"/>
      </w:pPr>
      <w:r>
        <w:t xml:space="preserve">         0090: 49 00 45 00 4E 00 54 00 53 00 2F 00 43 00 4E 00 - I.E.N.T.S./.C.N.</w:t>
      </w:r>
    </w:p>
    <w:p w:rsidR="00CD198A" w:rsidRDefault="0004023B">
      <w:pPr>
        <w:pStyle w:val="Code"/>
      </w:pPr>
      <w:r>
        <w:t xml:space="preserve">         00a0: 3D 00 4A 00 4F 00 48 00 4E 00 2E 00 44 00 4F 00 - =.J.O.H.N...D.O.</w:t>
      </w:r>
    </w:p>
    <w:p w:rsidR="00CD198A" w:rsidRDefault="0004023B">
      <w:pPr>
        <w:pStyle w:val="Code"/>
      </w:pPr>
      <w:r>
        <w:t xml:space="preserve">         00b0: 45 00                                           - E.</w:t>
      </w:r>
    </w:p>
    <w:p w:rsidR="00CD198A" w:rsidRDefault="0004023B">
      <w:pPr>
        <w:pStyle w:val="Code"/>
      </w:pPr>
      <w:r>
        <w:t xml:space="preserve">         </w:t>
      </w:r>
    </w:p>
    <w:p w:rsidR="00CD198A" w:rsidRDefault="0004023B">
      <w:pPr>
        <w:pStyle w:val="Code"/>
      </w:pPr>
      <w:r>
        <w:t xml:space="preserve">      0x007700</w:t>
      </w:r>
      <w:r>
        <w:t>1f  PidTagReceivedRepresentingAddressType_W PtypBinary        4 Byte(s)</w:t>
      </w:r>
    </w:p>
    <w:p w:rsidR="00CD198A" w:rsidRDefault="0004023B">
      <w:pPr>
        <w:pStyle w:val="Code"/>
      </w:pPr>
      <w:r>
        <w:t xml:space="preserve">         0000: 45 00 58 00                                     - E.X.</w:t>
      </w:r>
    </w:p>
    <w:p w:rsidR="00CD198A" w:rsidRDefault="0004023B">
      <w:pPr>
        <w:pStyle w:val="Code"/>
      </w:pPr>
      <w:r>
        <w:t xml:space="preserve">         </w:t>
      </w:r>
    </w:p>
    <w:p w:rsidR="00CD198A" w:rsidRDefault="0004023B">
      <w:pPr>
        <w:pStyle w:val="Code"/>
      </w:pPr>
      <w:r>
        <w:t xml:space="preserve">      0x0078001f  PidTagReceivedRepresentingEmailAddress_W PtypBinary        178 Byte(s)</w:t>
      </w:r>
    </w:p>
    <w:p w:rsidR="00CD198A" w:rsidRDefault="0004023B">
      <w:pPr>
        <w:pStyle w:val="Code"/>
      </w:pPr>
      <w:r>
        <w:t xml:space="preserve">         0000: </w:t>
      </w:r>
      <w:r>
        <w:t>2F 00 4F 00 3D 00 4D 00 49 00 43 00 52 00 4F 00 - /.O.=.M.I.C.R.O.</w:t>
      </w:r>
    </w:p>
    <w:p w:rsidR="00CD198A" w:rsidRDefault="0004023B">
      <w:pPr>
        <w:pStyle w:val="Code"/>
      </w:pPr>
      <w:r>
        <w:t xml:space="preserve">         0010: 53 00 4F 00 46 00 54 00 2F 00 4F 00 55 00 3D 00 - S.O.F.T./.O.U.=.</w:t>
      </w:r>
    </w:p>
    <w:p w:rsidR="00CD198A" w:rsidRDefault="0004023B">
      <w:pPr>
        <w:pStyle w:val="Code"/>
      </w:pPr>
      <w:r>
        <w:t xml:space="preserve">         0020: 45 00 58 00 43 00 48 00 41 00 4E 00 47 00 45 00 - E.X.C.H.A.N.G.E.</w:t>
      </w:r>
    </w:p>
    <w:p w:rsidR="00CD198A" w:rsidRDefault="0004023B">
      <w:pPr>
        <w:pStyle w:val="Code"/>
      </w:pPr>
      <w:r>
        <w:t xml:space="preserve">         0030: 20 00 41 0</w:t>
      </w:r>
      <w:r>
        <w:t>0 44 00 4D 00 49 00 4E 00 49 00 53 00 -  .A.D.M.I.N.I.S.</w:t>
      </w:r>
    </w:p>
    <w:p w:rsidR="00CD198A" w:rsidRDefault="0004023B">
      <w:pPr>
        <w:pStyle w:val="Code"/>
      </w:pPr>
      <w:r>
        <w:t xml:space="preserve">         0040: 54 00 52 00 41 00 54 00 49 00 56 00 45 00 20 00 - T.R.A.T.I.V.E. .</w:t>
      </w:r>
    </w:p>
    <w:p w:rsidR="00CD198A" w:rsidRDefault="0004023B">
      <w:pPr>
        <w:pStyle w:val="Code"/>
      </w:pPr>
      <w:r>
        <w:t xml:space="preserve">         0050: 47 00 52 00 4F 00 55 00 50 00 20 00 28 00 46 00 - G.R.O.U.P. .(.F.</w:t>
      </w:r>
    </w:p>
    <w:p w:rsidR="00CD198A" w:rsidRDefault="0004023B">
      <w:pPr>
        <w:pStyle w:val="Code"/>
      </w:pPr>
      <w:r>
        <w:t xml:space="preserve">         0060: 59 00 44 00 49 00 42</w:t>
      </w:r>
      <w:r>
        <w:t xml:space="preserve"> 00 4F 00 48 00 46 00 32 00 - Y.D.I.B.O.H.F.2.</w:t>
      </w:r>
    </w:p>
    <w:p w:rsidR="00CD198A" w:rsidRDefault="0004023B">
      <w:pPr>
        <w:pStyle w:val="Code"/>
      </w:pPr>
      <w:r>
        <w:t xml:space="preserve">         0070: 33 00 53 00 50 00 44 00 4C 00 54 00 29 00 2F 00 - 3.S.P.D.L.T.)./.</w:t>
      </w:r>
    </w:p>
    <w:p w:rsidR="00CD198A" w:rsidRDefault="0004023B">
      <w:pPr>
        <w:pStyle w:val="Code"/>
      </w:pPr>
      <w:r>
        <w:t xml:space="preserve">         0080: 43 00 4E 00 3D 00 52 00 45 00 43 00 49 00 50 00 - C.N.=.R.E.C.I.P.</w:t>
      </w:r>
    </w:p>
    <w:p w:rsidR="00CD198A" w:rsidRDefault="0004023B">
      <w:pPr>
        <w:pStyle w:val="Code"/>
      </w:pPr>
      <w:r>
        <w:t xml:space="preserve">         0090: 49 00 45 00 4E 00 54 00 53 00 </w:t>
      </w:r>
      <w:r>
        <w:t>2F 00 43 00 4E 00 - I.E.N.T.S./.C.N.</w:t>
      </w:r>
    </w:p>
    <w:p w:rsidR="00CD198A" w:rsidRDefault="0004023B">
      <w:pPr>
        <w:pStyle w:val="Code"/>
      </w:pPr>
      <w:r>
        <w:t xml:space="preserve">         00a0: 3D 00 4A 00 4F 00 48 00 4E 00 2E 00 44 00 4F 00 - =.J.O.H.N...D.O.</w:t>
      </w:r>
    </w:p>
    <w:p w:rsidR="00CD198A" w:rsidRDefault="0004023B">
      <w:pPr>
        <w:pStyle w:val="Code"/>
      </w:pPr>
      <w:r>
        <w:t xml:space="preserve">         00b0: 45 00                                           - E.</w:t>
      </w:r>
    </w:p>
    <w:p w:rsidR="00CD198A" w:rsidRDefault="0004023B">
      <w:pPr>
        <w:pStyle w:val="Code"/>
      </w:pPr>
      <w:r>
        <w:t xml:space="preserve">         </w:t>
      </w:r>
    </w:p>
    <w:p w:rsidR="00CD198A" w:rsidRDefault="0004023B">
      <w:pPr>
        <w:pStyle w:val="Code"/>
      </w:pPr>
      <w:r>
        <w:t xml:space="preserve">      0x007f0102  PidTagTnefCorrelationKey             Ptyp</w:t>
      </w:r>
      <w:r>
        <w:t>Binary        83 Byte(s)</w:t>
      </w:r>
    </w:p>
    <w:p w:rsidR="00CD198A" w:rsidRDefault="0004023B">
      <w:pPr>
        <w:pStyle w:val="Code"/>
      </w:pPr>
      <w:r>
        <w:t xml:space="preserve">         0000: 3C 36 43 35 37 46 41 35 30 30 34 36 37 39 42 34 - &lt;6C57FA5004679B4</w:t>
      </w:r>
    </w:p>
    <w:p w:rsidR="00CD198A" w:rsidRDefault="0004023B">
      <w:pPr>
        <w:pStyle w:val="Code"/>
      </w:pPr>
      <w:r>
        <w:t xml:space="preserve">         0010: 31 38 31 37 46 44 46 39 30 32 45 45 42 42 38 39 - 1817FDF902EEBB89</w:t>
      </w:r>
    </w:p>
    <w:p w:rsidR="00CD198A" w:rsidRDefault="0004023B">
      <w:pPr>
        <w:pStyle w:val="Code"/>
      </w:pPr>
      <w:r>
        <w:t xml:space="preserve">         0020: 36 35 44 37 44 33 33 40 54 4B 35 45 58 31 34 4D - 65</w:t>
      </w:r>
      <w:r>
        <w:t>D7D33@TK5EX14M</w:t>
      </w:r>
    </w:p>
    <w:p w:rsidR="00CD198A" w:rsidRDefault="0004023B">
      <w:pPr>
        <w:pStyle w:val="Code"/>
      </w:pPr>
      <w:r>
        <w:t xml:space="preserve">         0030: 42 58 43 31 31 31 2E 72 65 64 6D 6F 6E 64 2E 63 - BXC111.redmond.c</w:t>
      </w:r>
    </w:p>
    <w:p w:rsidR="00CD198A" w:rsidRDefault="0004023B">
      <w:pPr>
        <w:pStyle w:val="Code"/>
      </w:pPr>
      <w:r>
        <w:t xml:space="preserve">         0040: 6F 72 70 2E 6D 69 63 72 6F 73 6F 66 74 2E 63 6F - orp.microsoft.co</w:t>
      </w:r>
    </w:p>
    <w:p w:rsidR="00CD198A" w:rsidRDefault="0004023B">
      <w:pPr>
        <w:pStyle w:val="Code"/>
      </w:pPr>
      <w:r>
        <w:t xml:space="preserve">         0050: 6D 3E 00                                        - m&gt;.</w:t>
      </w:r>
    </w:p>
    <w:p w:rsidR="00CD198A" w:rsidRDefault="0004023B">
      <w:pPr>
        <w:pStyle w:val="Code"/>
      </w:pPr>
      <w:r>
        <w:t xml:space="preserve">         </w:t>
      </w:r>
    </w:p>
    <w:p w:rsidR="00CD198A" w:rsidRDefault="0004023B">
      <w:pPr>
        <w:pStyle w:val="Code"/>
      </w:pPr>
      <w:r>
        <w:t xml:space="preserve">      0x0c190102  PidTagSenderEntryId                  PtypBinary        118 Byte(s)</w:t>
      </w:r>
    </w:p>
    <w:p w:rsidR="00CD198A" w:rsidRDefault="0004023B">
      <w:pPr>
        <w:pStyle w:val="Code"/>
      </w:pPr>
      <w:r>
        <w:t xml:space="preserve">         0000: 00 00 00 00 DC A7 40 C8 C0 42 10 1A B4 B9 08 00 - ......@..B......</w:t>
      </w:r>
    </w:p>
    <w:p w:rsidR="00CD198A" w:rsidRDefault="0004023B">
      <w:pPr>
        <w:pStyle w:val="Code"/>
      </w:pPr>
      <w:r>
        <w:t xml:space="preserve">         0010: 2B 2F E1 82 01 00 00 00 00 00 00 00 2F 4F 3D 4D - +/........../O</w:t>
      </w:r>
      <w:r>
        <w:t>=M</w:t>
      </w:r>
    </w:p>
    <w:p w:rsidR="00CD198A" w:rsidRDefault="0004023B">
      <w:pPr>
        <w:pStyle w:val="Code"/>
      </w:pPr>
      <w:r>
        <w:t xml:space="preserve">         0020: 49 43 52 4F 53 4F 46 54 2F 4F 55 3D 45 58 43 48 - ICROSOFT/OU=EXCH</w:t>
      </w:r>
    </w:p>
    <w:p w:rsidR="00CD198A" w:rsidRDefault="0004023B">
      <w:pPr>
        <w:pStyle w:val="Code"/>
      </w:pPr>
      <w:r>
        <w:t xml:space="preserve">         0030: 41 4E 47 45 20 41 44 4D 49 4E 49 53 54 52 41 54 - ANGE ADMINISTRAT</w:t>
      </w:r>
    </w:p>
    <w:p w:rsidR="00CD198A" w:rsidRDefault="0004023B">
      <w:pPr>
        <w:pStyle w:val="Code"/>
      </w:pPr>
      <w:r>
        <w:t xml:space="preserve">         0040: 49 56 45 20 47 52 4F 55 50 20 28 46 59 44 49 42 - IVE GROUP (FYDIB</w:t>
      </w:r>
    </w:p>
    <w:p w:rsidR="00CD198A" w:rsidRDefault="0004023B">
      <w:pPr>
        <w:pStyle w:val="Code"/>
      </w:pPr>
      <w:r>
        <w:t xml:space="preserve">       </w:t>
      </w:r>
      <w:r>
        <w:t xml:space="preserve">  0050: 4F 48 46 32 33 53 50 44 4C 54 29 2F 43 4E 3D 52 - OHF23SPDLT)/CN=R</w:t>
      </w:r>
    </w:p>
    <w:p w:rsidR="00CD198A" w:rsidRDefault="0004023B">
      <w:pPr>
        <w:pStyle w:val="Code"/>
      </w:pPr>
      <w:r>
        <w:t xml:space="preserve">         0060: 45 43 49 50 49 45 4E 54 53 2F 43 4E 3D 4A 4F 48 - ECIPIENTS/CN=JOH</w:t>
      </w:r>
    </w:p>
    <w:p w:rsidR="00CD198A" w:rsidRDefault="0004023B">
      <w:pPr>
        <w:pStyle w:val="Code"/>
      </w:pPr>
      <w:r>
        <w:t xml:space="preserve">         0070: 4E 2E 44 4F 45 00                               - N.DOE.</w:t>
      </w:r>
    </w:p>
    <w:p w:rsidR="00CD198A" w:rsidRDefault="0004023B">
      <w:pPr>
        <w:pStyle w:val="Code"/>
      </w:pPr>
      <w:r>
        <w:t xml:space="preserve">         </w:t>
      </w:r>
    </w:p>
    <w:p w:rsidR="00CD198A" w:rsidRDefault="0004023B">
      <w:pPr>
        <w:pStyle w:val="Code"/>
      </w:pPr>
      <w:r>
        <w:t xml:space="preserve">      0x0c1a001f </w:t>
      </w:r>
      <w:r>
        <w:t xml:space="preserve"> PidTagSenderName_W                   PtypBinary        58 Byte(s)</w:t>
      </w:r>
    </w:p>
    <w:p w:rsidR="00CD198A" w:rsidRDefault="0004023B">
      <w:pPr>
        <w:pStyle w:val="Code"/>
      </w:pP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w:t>
      </w:r>
      <w:r>
        <w:t>0 61 00 6C 00 20 00 61 00 64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0x0c1d0102  PidTagSenderSearchKey                PtypBinary        93 Byte(s)</w:t>
      </w:r>
    </w:p>
    <w:p w:rsidR="00CD198A" w:rsidRDefault="0004023B">
      <w:pPr>
        <w:pStyle w:val="Code"/>
      </w:pPr>
      <w:r>
        <w:t xml:space="preserve">         0000: 45 58 3A 2F 4F</w:t>
      </w:r>
      <w:r>
        <w:t xml:space="preserve"> 3D 4D 49 43 52 4F 53 4F 46 54 2F - EX:/O=MICROSOFT/</w:t>
      </w:r>
    </w:p>
    <w:p w:rsidR="00CD198A" w:rsidRDefault="0004023B">
      <w:pPr>
        <w:pStyle w:val="Code"/>
      </w:pPr>
      <w:r>
        <w:t xml:space="preserve">         0010: 4F 55 3D 45 58 43 48 41 4E 47 45 20 41 44 4D 49 - OU=EXCHANGE ADMI</w:t>
      </w:r>
    </w:p>
    <w:p w:rsidR="00CD198A" w:rsidRDefault="0004023B">
      <w:pPr>
        <w:pStyle w:val="Code"/>
      </w:pPr>
      <w:r>
        <w:t xml:space="preserve">         0020: 4E 49 53 54 52 41 54 49 56 45 20 47 52 4F 55 50 - NISTRATIVE GROUP</w:t>
      </w:r>
    </w:p>
    <w:p w:rsidR="00CD198A" w:rsidRDefault="0004023B">
      <w:pPr>
        <w:pStyle w:val="Code"/>
      </w:pPr>
      <w:r>
        <w:t xml:space="preserve">         0030: 20 28 46 59 44 49 42 4F </w:t>
      </w:r>
      <w:r>
        <w:t>48 46 32 33 53 50 44 4C -  (FYDIBOHF23SPDL</w:t>
      </w:r>
    </w:p>
    <w:p w:rsidR="00CD198A" w:rsidRDefault="0004023B">
      <w:pPr>
        <w:pStyle w:val="Code"/>
      </w:pPr>
      <w:r>
        <w:t xml:space="preserve">         0040: 54 29 2F 43 4E 3D 52 45 43 49 50 49 45 4E 54 53 - T)/CN=RECIPIENTS</w:t>
      </w:r>
    </w:p>
    <w:p w:rsidR="00CD198A" w:rsidRDefault="0004023B">
      <w:pPr>
        <w:pStyle w:val="Code"/>
      </w:pPr>
      <w:r>
        <w:lastRenderedPageBreak/>
        <w:t xml:space="preserve">         0050: 2F 43 4E 3D 4A 4F 48 4E 2E 44 4F 45 00          - /CN=JOHN.DOE.</w:t>
      </w:r>
    </w:p>
    <w:p w:rsidR="00CD198A" w:rsidRDefault="0004023B">
      <w:pPr>
        <w:pStyle w:val="Code"/>
      </w:pPr>
      <w:r>
        <w:t xml:space="preserve">         </w:t>
      </w:r>
    </w:p>
    <w:p w:rsidR="00CD198A" w:rsidRDefault="0004023B">
      <w:pPr>
        <w:pStyle w:val="Code"/>
      </w:pPr>
      <w:r>
        <w:t xml:space="preserve">      0x0c1e001f  PidTagSenderAddressType_</w:t>
      </w:r>
      <w:r>
        <w:t>W            PtypBinary        4 Byte(s)</w:t>
      </w:r>
    </w:p>
    <w:p w:rsidR="00CD198A" w:rsidRDefault="0004023B">
      <w:pPr>
        <w:pStyle w:val="Code"/>
      </w:pPr>
      <w:r>
        <w:t xml:space="preserve">         0000: 45 00 58 00                                     - E.X.</w:t>
      </w:r>
    </w:p>
    <w:p w:rsidR="00CD198A" w:rsidRDefault="0004023B">
      <w:pPr>
        <w:pStyle w:val="Code"/>
      </w:pPr>
      <w:r>
        <w:t xml:space="preserve">         </w:t>
      </w:r>
    </w:p>
    <w:p w:rsidR="00CD198A" w:rsidRDefault="0004023B">
      <w:pPr>
        <w:pStyle w:val="Code"/>
      </w:pPr>
      <w:r>
        <w:t xml:space="preserve">      0x0c1f001f  PidTagSenderEmailAddress_W           PtypBinary        178 Byte(s)</w:t>
      </w:r>
    </w:p>
    <w:p w:rsidR="00CD198A" w:rsidRDefault="0004023B">
      <w:pPr>
        <w:pStyle w:val="Code"/>
      </w:pPr>
      <w:r>
        <w:t xml:space="preserve">         0000: 2F 00 4F 00 3D 00 4D 00 49 00 43 00 52 00 4F 00 - /.O.=.M.I.C.R.O.</w:t>
      </w:r>
    </w:p>
    <w:p w:rsidR="00CD198A" w:rsidRDefault="0004023B">
      <w:pPr>
        <w:pStyle w:val="Code"/>
      </w:pPr>
      <w:r>
        <w:t xml:space="preserve">         0010: 53 00 4F 00 46 00 54 00 2F 00 4F 00 55 00 3D 00 - S.O.F.T./.O.U.=.</w:t>
      </w:r>
    </w:p>
    <w:p w:rsidR="00CD198A" w:rsidRDefault="0004023B">
      <w:pPr>
        <w:pStyle w:val="Code"/>
      </w:pPr>
      <w:r>
        <w:t xml:space="preserve">         0020: 45 00 58 00 43 00 48 00 41 00 4E 00 47 00 45 00 - E.X.C.H.A.N.G.E.</w:t>
      </w:r>
    </w:p>
    <w:p w:rsidR="00CD198A" w:rsidRDefault="0004023B">
      <w:pPr>
        <w:pStyle w:val="Code"/>
      </w:pPr>
      <w:r>
        <w:t xml:space="preserve">         0</w:t>
      </w:r>
      <w:r>
        <w:t>030: 20 00 41 00 44 00 4D 00 49 00 4E 00 49 00 53 00 -  .A.D.M.I.N.I.S.</w:t>
      </w:r>
    </w:p>
    <w:p w:rsidR="00CD198A" w:rsidRDefault="0004023B">
      <w:pPr>
        <w:pStyle w:val="Code"/>
      </w:pPr>
      <w:r>
        <w:t xml:space="preserve">         0040: 54 00 52 00 41 00 54 00 49 00 56 00 45 00 20 00 - T.R.A.T.I.V.E. .</w:t>
      </w:r>
    </w:p>
    <w:p w:rsidR="00CD198A" w:rsidRDefault="0004023B">
      <w:pPr>
        <w:pStyle w:val="Code"/>
      </w:pPr>
      <w:r>
        <w:t xml:space="preserve">         0050: 47 00 52 00 4F 00 55 00 50 00 20 00 28 00 46 00 - G.R.O.U.P. .(.F.</w:t>
      </w:r>
    </w:p>
    <w:p w:rsidR="00CD198A" w:rsidRDefault="0004023B">
      <w:pPr>
        <w:pStyle w:val="Code"/>
      </w:pPr>
      <w:r>
        <w:t xml:space="preserve">         0060: 59 00</w:t>
      </w:r>
      <w:r>
        <w:t xml:space="preserve"> 44 00 49 00 42 00 4F 00 48 00 46 00 32 00 - Y.D.I.B.O.H.F.2.</w:t>
      </w:r>
    </w:p>
    <w:p w:rsidR="00CD198A" w:rsidRDefault="0004023B">
      <w:pPr>
        <w:pStyle w:val="Code"/>
      </w:pPr>
      <w:r>
        <w:t xml:space="preserve">         0070: 33 00 53 00 50 00 44 00 4C 00 54 00 29 00 2F 00 - 3.S.P.D.L.T.)./.</w:t>
      </w:r>
    </w:p>
    <w:p w:rsidR="00CD198A" w:rsidRDefault="0004023B">
      <w:pPr>
        <w:pStyle w:val="Code"/>
      </w:pPr>
      <w:r>
        <w:t xml:space="preserve">         0080: 43 00 4E 00 3D 00 52 00 45 00 43 00 49 00 50 00 - C.N.=.R.E.C.I.P.</w:t>
      </w:r>
    </w:p>
    <w:p w:rsidR="00CD198A" w:rsidRDefault="0004023B">
      <w:pPr>
        <w:pStyle w:val="Code"/>
      </w:pPr>
      <w:r>
        <w:t xml:space="preserve">         0090: 49 00 45 00 4E </w:t>
      </w:r>
      <w:r>
        <w:t>00 54 00 53 00 2F 00 43 00 4E 00 - I.E.N.T.S./.C.N.</w:t>
      </w:r>
    </w:p>
    <w:p w:rsidR="00CD198A" w:rsidRDefault="0004023B">
      <w:pPr>
        <w:pStyle w:val="Code"/>
      </w:pPr>
      <w:r>
        <w:t xml:space="preserve">         00a0: 3D 00 4A 00 4F 00 48 00 4E 00 2E 00 44 00 4F 00 - =.J.O.H.N...D.O.</w:t>
      </w:r>
    </w:p>
    <w:p w:rsidR="00CD198A" w:rsidRDefault="0004023B">
      <w:pPr>
        <w:pStyle w:val="Code"/>
      </w:pPr>
      <w:r>
        <w:t xml:space="preserve">         00b0: 45 00                                           - E.</w:t>
      </w:r>
    </w:p>
    <w:p w:rsidR="00CD198A" w:rsidRDefault="0004023B">
      <w:pPr>
        <w:pStyle w:val="Code"/>
      </w:pPr>
      <w:r>
        <w:t xml:space="preserve">         </w:t>
      </w:r>
    </w:p>
    <w:p w:rsidR="00CD198A" w:rsidRDefault="0004023B">
      <w:pPr>
        <w:pStyle w:val="Code"/>
      </w:pPr>
      <w:r>
        <w:t xml:space="preserve">      0x0e04001f  PidTagDisplayTo_W         </w:t>
      </w:r>
      <w:r>
        <w:t xml:space="preserve">           PtypBinary        58 Byte(s)</w:t>
      </w:r>
    </w:p>
    <w:p w:rsidR="00CD198A" w:rsidRDefault="0004023B">
      <w:pPr>
        <w:pStyle w:val="Code"/>
      </w:pP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00 61 00 6C 00 20 00 61 00 6</w:t>
      </w:r>
      <w:r>
        <w:t>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0x0e060040  PidTagMessageDeliveryTime            PtypTime       2009/10/22 16:32:05.902</w:t>
      </w:r>
    </w:p>
    <w:p w:rsidR="00CD198A" w:rsidRDefault="0004023B">
      <w:pPr>
        <w:pStyle w:val="Code"/>
      </w:pPr>
      <w:r>
        <w:t xml:space="preserve">      0x0e070003  PidTagMessageFlags          </w:t>
      </w:r>
      <w:r>
        <w:t xml:space="preserve">         PtypInteger32          0x00000021 (33) </w:t>
      </w:r>
    </w:p>
    <w:p w:rsidR="00CD198A" w:rsidRDefault="0004023B">
      <w:pPr>
        <w:pStyle w:val="Code"/>
      </w:pPr>
      <w:r>
        <w:t xml:space="preserve">      0x0e080003  PidTagMessageSize                    PtypInteger32          0x00002418 (9240) </w:t>
      </w:r>
    </w:p>
    <w:p w:rsidR="00CD198A" w:rsidRDefault="0004023B">
      <w:pPr>
        <w:pStyle w:val="Code"/>
      </w:pPr>
      <w:r>
        <w:t xml:space="preserve">      0x0e230003  PidTagInternetArticleNumber          PtypInteger32          0x0000135f (4959) </w:t>
      </w:r>
    </w:p>
    <w:p w:rsidR="00CD198A" w:rsidRDefault="0004023B">
      <w:pPr>
        <w:pStyle w:val="Code"/>
      </w:pPr>
      <w:r>
        <w:t xml:space="preserve">      0x0e2f0003  *[ptagIMAPId]                        PtypInteger32          0x0000135f (4959) </w:t>
      </w:r>
    </w:p>
    <w:p w:rsidR="00CD198A" w:rsidRDefault="0004023B">
      <w:pPr>
        <w:pStyle w:val="Code"/>
      </w:pPr>
      <w:r>
        <w:t xml:space="preserve">      0x0e790003  PidTagTrustSender                    PtypInteger32          0x00000001 (1) </w:t>
      </w:r>
    </w:p>
    <w:p w:rsidR="00CD198A" w:rsidRDefault="0004023B">
      <w:pPr>
        <w:pStyle w:val="Code"/>
      </w:pPr>
      <w:r>
        <w:t xml:space="preserve">      0x1000001f  PidTagBody_W                         PtypBinary</w:t>
      </w:r>
      <w:r>
        <w:t xml:space="preserve">        58 Byte(s)</w:t>
      </w:r>
    </w:p>
    <w:p w:rsidR="00CD198A" w:rsidRDefault="0004023B">
      <w:pPr>
        <w:pStyle w:val="Code"/>
      </w:pPr>
      <w:r>
        <w:t xml:space="preserve">         0000: 54 00 68 00 69 00 73 00 20 00 69 00 73 00 20 00 - T.h.i.s. .i.s. .</w:t>
      </w:r>
    </w:p>
    <w:p w:rsidR="00CD198A" w:rsidRDefault="0004023B">
      <w:pPr>
        <w:pStyle w:val="Code"/>
      </w:pPr>
      <w:r>
        <w:t xml:space="preserve">         0010: 61 00 20 00 73 00 61 00 6D 00 70 00 6C 00 65 00 - a. .s.a.m.p.l.e.</w:t>
      </w:r>
    </w:p>
    <w:p w:rsidR="00CD198A" w:rsidRDefault="0004023B">
      <w:pPr>
        <w:pStyle w:val="Code"/>
      </w:pPr>
      <w:r>
        <w:t xml:space="preserve">         0020: 20 00 6D 00 65 00 73 00 73 00 61 00 67 00 65 00 -  .m.e.s.</w:t>
      </w:r>
      <w:r>
        <w:t>s.a.g.e.</w:t>
      </w:r>
    </w:p>
    <w:p w:rsidR="00CD198A" w:rsidRDefault="0004023B">
      <w:pPr>
        <w:pStyle w:val="Code"/>
      </w:pPr>
      <w:r>
        <w:t xml:space="preserve">         0030: 2E 00 0D 00 0A 00 0D 00 0A 00                   - ..........</w:t>
      </w:r>
    </w:p>
    <w:p w:rsidR="00CD198A" w:rsidRDefault="0004023B">
      <w:pPr>
        <w:pStyle w:val="Code"/>
      </w:pPr>
      <w:r>
        <w:t xml:space="preserve">         </w:t>
      </w:r>
    </w:p>
    <w:p w:rsidR="00CD198A" w:rsidRDefault="0004023B">
      <w:pPr>
        <w:pStyle w:val="Code"/>
      </w:pPr>
      <w:r>
        <w:t xml:space="preserve">      0x10130102  PidTagHtml                           PtypBinary        1638 Byte(s)</w:t>
      </w:r>
    </w:p>
    <w:p w:rsidR="00CD198A" w:rsidRDefault="0004023B">
      <w:pPr>
        <w:pStyle w:val="Code"/>
      </w:pPr>
      <w:r>
        <w:t xml:space="preserve">         0000: 3C 68 74 6D 6C 20 78 6D 6C 6E 73 3A 76 3D 22 75 - &lt;</w:t>
      </w:r>
      <w:r>
        <w:t>html xmlns:v="u</w:t>
      </w:r>
    </w:p>
    <w:p w:rsidR="00CD198A" w:rsidRDefault="0004023B">
      <w:pPr>
        <w:pStyle w:val="Code"/>
      </w:pPr>
      <w:r>
        <w:t xml:space="preserve">         0010: 72 6E 3A 73 63 68 65 6D 61 73 2D 6D 69 63 72 6F - rn:schemas-micro</w:t>
      </w:r>
    </w:p>
    <w:p w:rsidR="00CD198A" w:rsidRDefault="0004023B">
      <w:pPr>
        <w:pStyle w:val="Code"/>
      </w:pPr>
      <w:r>
        <w:t xml:space="preserve">         0020: 73 6F 66 74 2D 63 6F 6D 3A 76 6D 6C 22 20 78 6D - soft-com:vml" xm</w:t>
      </w:r>
    </w:p>
    <w:p w:rsidR="00CD198A" w:rsidRDefault="0004023B">
      <w:pPr>
        <w:pStyle w:val="Code"/>
      </w:pPr>
      <w:r>
        <w:t xml:space="preserve">         0030: 6C 6E 73 3A 6F 3D 22 75 72 6E 3A 73 63 68 65 6D - lns:o="urn:</w:t>
      </w:r>
      <w:r>
        <w:t>schem</w:t>
      </w:r>
    </w:p>
    <w:p w:rsidR="00CD198A" w:rsidRDefault="0004023B">
      <w:pPr>
        <w:pStyle w:val="Code"/>
      </w:pPr>
      <w:r>
        <w:t xml:space="preserve">         0040: 61 73 2D 6D 69 63 72 6F 73 6F 66 74 2D 63 6F 6D - as-microsoft-com</w:t>
      </w:r>
    </w:p>
    <w:p w:rsidR="00CD198A" w:rsidRDefault="0004023B">
      <w:pPr>
        <w:pStyle w:val="Code"/>
      </w:pPr>
      <w:r>
        <w:t xml:space="preserve">         0050: 3A 6F 66 66 69 63 65 3A 6F 66 66 69 63 65 22 20 - :office:office" </w:t>
      </w:r>
    </w:p>
    <w:p w:rsidR="00CD198A" w:rsidRDefault="0004023B">
      <w:pPr>
        <w:pStyle w:val="Code"/>
      </w:pPr>
      <w:r>
        <w:t xml:space="preserve">         0060: 78 6D 6C 6E 73 3A 77 3D 22 75 72 6E 3A 73 63 68 - xmlns:w="urn:sch</w:t>
      </w:r>
    </w:p>
    <w:p w:rsidR="00CD198A" w:rsidRDefault="0004023B">
      <w:pPr>
        <w:pStyle w:val="Code"/>
      </w:pPr>
      <w:r>
        <w:t xml:space="preserve">    </w:t>
      </w:r>
      <w:r>
        <w:t xml:space="preserve">     0070: 65 6D 61 73 2D 6D 69 63 72 6F 73 6F 66 74 2D 63 - emas-microsoft-c</w:t>
      </w:r>
    </w:p>
    <w:p w:rsidR="00CD198A" w:rsidRDefault="0004023B">
      <w:pPr>
        <w:pStyle w:val="Code"/>
      </w:pPr>
      <w:r>
        <w:t xml:space="preserve">         0080: 6F 6D 3A 6F 66 66 69 63 65 3A 77 6F 72 64 22 20 - om:office:word" </w:t>
      </w:r>
    </w:p>
    <w:p w:rsidR="00CD198A" w:rsidRDefault="0004023B">
      <w:pPr>
        <w:pStyle w:val="Code"/>
      </w:pPr>
      <w:r>
        <w:t xml:space="preserve">         0090: 78 6D 6C 6E 73 3A 6D 3D 22 68 74 74 70 3A 2F 2F - xmlns:m="http://</w:t>
      </w:r>
    </w:p>
    <w:p w:rsidR="00CD198A" w:rsidRDefault="0004023B">
      <w:pPr>
        <w:pStyle w:val="Code"/>
      </w:pPr>
      <w:r>
        <w:t xml:space="preserve">         00a0:</w:t>
      </w:r>
      <w:r>
        <w:t xml:space="preserve"> 73 63 68 65 6D 61 73 2E 6D 69 63 72 6F 73 6F 66 - schemas.microsof</w:t>
      </w:r>
    </w:p>
    <w:p w:rsidR="00CD198A" w:rsidRDefault="0004023B">
      <w:pPr>
        <w:pStyle w:val="Code"/>
      </w:pPr>
      <w:r>
        <w:t xml:space="preserve">         00b0: 74 2E 63 6F 6D 2F 6F 66 66 69 63 65 2F 32 30 30 - t.com/office/200</w:t>
      </w:r>
    </w:p>
    <w:p w:rsidR="00CD198A" w:rsidRDefault="0004023B">
      <w:pPr>
        <w:pStyle w:val="Code"/>
      </w:pPr>
      <w:r>
        <w:t xml:space="preserve">         00c0: 34 2F 31 32 2F 6F 6D 6D 6C 22 20 78 6D 6C 6E 73 - 4/12/omml" xmlns</w:t>
      </w:r>
    </w:p>
    <w:p w:rsidR="00CD198A" w:rsidRDefault="0004023B">
      <w:pPr>
        <w:pStyle w:val="Code"/>
      </w:pPr>
      <w:r>
        <w:t xml:space="preserve">         00d0: 3D 22 68 </w:t>
      </w:r>
      <w:r>
        <w:t>74 74 70 3A 2F 2F 77 77 77 2E 77 33 2E - ="http://www.w3.</w:t>
      </w:r>
    </w:p>
    <w:p w:rsidR="00CD198A" w:rsidRDefault="0004023B">
      <w:pPr>
        <w:pStyle w:val="Code"/>
      </w:pPr>
      <w:r>
        <w:t xml:space="preserve">         00e0: 6F 72 67 2F 54 52 2F 52 45 43 2D 68 74 6D 6C 34 - org/TR/REC-html4</w:t>
      </w:r>
    </w:p>
    <w:p w:rsidR="00CD198A" w:rsidRDefault="0004023B">
      <w:pPr>
        <w:pStyle w:val="Code"/>
      </w:pPr>
      <w:r>
        <w:t xml:space="preserve">         00f0: 30 22 3E 0D 0A 0D 0A 3C 68 65 61 64 3E 0D 0A 3C - 0"&gt;....&lt;head&gt;..&lt;</w:t>
      </w:r>
    </w:p>
    <w:p w:rsidR="00CD198A" w:rsidRDefault="0004023B">
      <w:pPr>
        <w:pStyle w:val="Code"/>
      </w:pPr>
      <w:r>
        <w:t xml:space="preserve">               ... (Only 256 of 16</w:t>
      </w:r>
      <w:r>
        <w:t>38 bytes dumped)</w:t>
      </w:r>
    </w:p>
    <w:p w:rsidR="00CD198A" w:rsidRDefault="0004023B">
      <w:pPr>
        <w:pStyle w:val="Code"/>
      </w:pPr>
      <w:r>
        <w:t xml:space="preserve">         </w:t>
      </w:r>
    </w:p>
    <w:p w:rsidR="00CD198A" w:rsidRDefault="0004023B">
      <w:pPr>
        <w:pStyle w:val="Code"/>
      </w:pPr>
      <w:r>
        <w:t xml:space="preserve">      0x1035001f  PidTagInternetMessageId_W            PtypBinary        164 Byte(s)</w:t>
      </w:r>
    </w:p>
    <w:p w:rsidR="00CD198A" w:rsidRDefault="0004023B">
      <w:pPr>
        <w:pStyle w:val="Code"/>
      </w:pPr>
      <w:r>
        <w:t xml:space="preserve">         0000: 3C 00 36 00 43 00 35 00 37 00 46 00 41 00 35 00 - &lt;.6.C.5.7.F.A.5.</w:t>
      </w:r>
    </w:p>
    <w:p w:rsidR="00CD198A" w:rsidRDefault="0004023B">
      <w:pPr>
        <w:pStyle w:val="Code"/>
      </w:pPr>
      <w:r>
        <w:t xml:space="preserve">         0010: 30 00 30 00 34 00 36 00 37 00 39 00 42 00 34 00</w:t>
      </w:r>
      <w:r>
        <w:t xml:space="preserve"> - 0.0.4.6.7.9.B.4.</w:t>
      </w:r>
    </w:p>
    <w:p w:rsidR="00CD198A" w:rsidRDefault="0004023B">
      <w:pPr>
        <w:pStyle w:val="Code"/>
      </w:pPr>
      <w:r>
        <w:t xml:space="preserve">         0020: 31 00 38 00 31 00 37 00 46 00 44 00 46 00 39 00 - 1.8.1.7.F.D.F.9.</w:t>
      </w:r>
    </w:p>
    <w:p w:rsidR="00CD198A" w:rsidRDefault="0004023B">
      <w:pPr>
        <w:pStyle w:val="Code"/>
      </w:pPr>
      <w:r>
        <w:t xml:space="preserve">         0030: 30 00 32 00 45 00 45 00 42 00 42 00 38 00 39 00 - 0.2.E.E.B.B.8.9.</w:t>
      </w:r>
    </w:p>
    <w:p w:rsidR="00CD198A" w:rsidRDefault="0004023B">
      <w:pPr>
        <w:pStyle w:val="Code"/>
      </w:pPr>
      <w:r>
        <w:t xml:space="preserve">         0040: 36 00 35 00 44 00 37 00 44 00 33 00 33 00 40 00 - 6.5.D.7</w:t>
      </w:r>
      <w:r>
        <w:t>.D.3.3.@.</w:t>
      </w:r>
    </w:p>
    <w:p w:rsidR="00CD198A" w:rsidRDefault="0004023B">
      <w:pPr>
        <w:pStyle w:val="Code"/>
      </w:pPr>
      <w:r>
        <w:t xml:space="preserve">         0050: 54 00 4B 00 35 00 45 00 58 00 31 00 34 00 4D 00 - T.K.5.E.X.1.4.M.</w:t>
      </w:r>
    </w:p>
    <w:p w:rsidR="00CD198A" w:rsidRDefault="0004023B">
      <w:pPr>
        <w:pStyle w:val="Code"/>
      </w:pPr>
      <w:r>
        <w:t xml:space="preserve">         0060: 42 00 58 00 43 00 31 00 31 00 31 00 2E 00 72 00 - B.X.C.1.1.1...r.</w:t>
      </w:r>
    </w:p>
    <w:p w:rsidR="00CD198A" w:rsidRDefault="0004023B">
      <w:pPr>
        <w:pStyle w:val="Code"/>
      </w:pPr>
      <w:r>
        <w:t xml:space="preserve">         0070: 65 00 64 00 6D 00 6F 00 6E 00 64 00 2E 00 63 00 - e.d.m.o.n.d...c.</w:t>
      </w:r>
    </w:p>
    <w:p w:rsidR="00CD198A" w:rsidRDefault="0004023B">
      <w:pPr>
        <w:pStyle w:val="Code"/>
      </w:pPr>
      <w:r>
        <w:t xml:space="preserve">         0080: 6F 00 72 00 70 00 2E 00 6D 00 69 00 63 00 72 00 - o.r.p...m.i.c.r.</w:t>
      </w:r>
    </w:p>
    <w:p w:rsidR="00CD198A" w:rsidRDefault="0004023B">
      <w:pPr>
        <w:pStyle w:val="Code"/>
      </w:pPr>
      <w:r>
        <w:lastRenderedPageBreak/>
        <w:t xml:space="preserve">         0090: 6F 00 73 00 6F 00 66 00 74 00 2E 00 63 00 6F 00 - o.s.o.f.t...c.o.</w:t>
      </w:r>
    </w:p>
    <w:p w:rsidR="00CD198A" w:rsidRDefault="0004023B">
      <w:pPr>
        <w:pStyle w:val="Code"/>
      </w:pPr>
      <w:r>
        <w:t xml:space="preserve">         00a0: 6D 00 3E 00                                     - m.&gt;.</w:t>
      </w:r>
    </w:p>
    <w:p w:rsidR="00CD198A" w:rsidRDefault="0004023B">
      <w:pPr>
        <w:pStyle w:val="Code"/>
      </w:pPr>
      <w:r>
        <w:t xml:space="preserve">         </w:t>
      </w:r>
    </w:p>
    <w:p w:rsidR="00CD198A" w:rsidRDefault="0004023B">
      <w:pPr>
        <w:pStyle w:val="Code"/>
      </w:pPr>
      <w:r>
        <w:t xml:space="preserve">      0x1080</w:t>
      </w:r>
      <w:r>
        <w:t xml:space="preserve">0003  PidTagIconIndex                      PtypInteger32          0xffffffff (4294967295) </w:t>
      </w:r>
    </w:p>
    <w:p w:rsidR="00CD198A" w:rsidRDefault="0004023B">
      <w:pPr>
        <w:pStyle w:val="Code"/>
      </w:pPr>
      <w:r>
        <w:t xml:space="preserve">      0x30070040  PidTagCreationTime                   PtypTime       2009/10/22 16:32:05.886</w:t>
      </w:r>
    </w:p>
    <w:p w:rsidR="00CD198A" w:rsidRDefault="0004023B">
      <w:pPr>
        <w:pStyle w:val="Code"/>
      </w:pPr>
      <w:r>
        <w:t xml:space="preserve">      0x30080040  PidTagLastModificationTime           PtypTime       2</w:t>
      </w:r>
      <w:r>
        <w:t>009/10/22 16:38:03.559</w:t>
      </w:r>
    </w:p>
    <w:p w:rsidR="00CD198A" w:rsidRDefault="0004023B">
      <w:pPr>
        <w:pStyle w:val="Code"/>
      </w:pPr>
      <w:r>
        <w:t xml:space="preserve">      0x300b0102  PidTagSearchKey                      PtypBinary        16 Byte(s)</w:t>
      </w:r>
    </w:p>
    <w:p w:rsidR="00CD198A" w:rsidRDefault="0004023B">
      <w:pPr>
        <w:pStyle w:val="Code"/>
      </w:pPr>
      <w:r>
        <w:t xml:space="preserve">         0000: 2E 5C D2 C6 51 3E 4F 41 80 78 06 4C 55 9D 39 4B - .\..Q&gt;OA.x.LU.9K</w:t>
      </w:r>
    </w:p>
    <w:p w:rsidR="00CD198A" w:rsidRDefault="0004023B">
      <w:pPr>
        <w:pStyle w:val="Code"/>
      </w:pPr>
      <w:r>
        <w:t xml:space="preserve">         </w:t>
      </w:r>
    </w:p>
    <w:p w:rsidR="00CD198A" w:rsidRDefault="0004023B">
      <w:pPr>
        <w:pStyle w:val="Code"/>
      </w:pPr>
      <w:r>
        <w:t xml:space="preserve">      0x30100102  PidTagTargetEntryId                  Pt</w:t>
      </w:r>
      <w:r>
        <w:t>ypBinary        70 Byte(s)</w:t>
      </w:r>
    </w:p>
    <w:p w:rsidR="00CD198A" w:rsidRDefault="0004023B">
      <w:pPr>
        <w:pStyle w:val="Code"/>
      </w:pPr>
      <w:r>
        <w:t xml:space="preserve">         0000: 00 00 00 00 9E 5F D9 7C 9F E1 4E 4B BE B2 87 E6 - ....._.|..NK....</w:t>
      </w:r>
    </w:p>
    <w:p w:rsidR="00CD198A" w:rsidRDefault="0004023B">
      <w:pPr>
        <w:pStyle w:val="Code"/>
      </w:pPr>
      <w:r>
        <w:t xml:space="preserve">         0010: 47 60 74 EC 07 00 40 B3 02 86 AD 76 0A 43 8A 86 - G`t...@....v.C..</w:t>
      </w:r>
    </w:p>
    <w:p w:rsidR="00CD198A" w:rsidRDefault="0004023B">
      <w:pPr>
        <w:pStyle w:val="Code"/>
      </w:pPr>
      <w:r>
        <w:t xml:space="preserve">         0020: B8 3D 48 81 5C DD 00 20 22 81 3D DB 00 00 FE 25 - .=H.\.. ".=....%%</w:t>
      </w:r>
    </w:p>
    <w:p w:rsidR="00CD198A" w:rsidRDefault="0004023B">
      <w:pPr>
        <w:pStyle w:val="Code"/>
      </w:pPr>
      <w:r>
        <w:t xml:space="preserve">         0030: 4C B6 2C B6 BD 48 9B 92 DF 3F 31 6E 58 AD 00 22 - L.,..H...?1nX.."</w:t>
      </w:r>
    </w:p>
    <w:p w:rsidR="00CD198A" w:rsidRDefault="0004023B">
      <w:pPr>
        <w:pStyle w:val="Code"/>
      </w:pPr>
      <w:r>
        <w:t xml:space="preserve">         0040: F9 49 6D D4 00 00                               - .Im...</w:t>
      </w:r>
    </w:p>
    <w:p w:rsidR="00CD198A" w:rsidRDefault="0004023B">
      <w:pPr>
        <w:pStyle w:val="Code"/>
      </w:pPr>
      <w:r>
        <w:t xml:space="preserve">         </w:t>
      </w:r>
    </w:p>
    <w:p w:rsidR="00CD198A" w:rsidRDefault="0004023B">
      <w:pPr>
        <w:pStyle w:val="Code"/>
      </w:pPr>
      <w:r>
        <w:t xml:space="preserve">      0x3</w:t>
      </w:r>
      <w:r>
        <w:t>0140102  PidTagBody                           PtypBinary        12 Byte(s)</w:t>
      </w:r>
    </w:p>
    <w:p w:rsidR="00CD198A" w:rsidRDefault="0004023B">
      <w:pPr>
        <w:pStyle w:val="Code"/>
      </w:pPr>
      <w:r>
        <w:t xml:space="preserve">         0000: 05 00 00 00 13 75 8B ED F2 4E 2B 8C             - .....u...N+.</w:t>
      </w:r>
    </w:p>
    <w:p w:rsidR="00CD198A" w:rsidRDefault="0004023B">
      <w:pPr>
        <w:pStyle w:val="Code"/>
      </w:pPr>
      <w:r>
        <w:t xml:space="preserve">         </w:t>
      </w:r>
    </w:p>
    <w:p w:rsidR="00CD198A" w:rsidRDefault="0004023B">
      <w:pPr>
        <w:pStyle w:val="Code"/>
      </w:pPr>
      <w:r>
        <w:t xml:space="preserve">      0x30150014  PidTagConversationIndexTrackingObsolete</w:t>
      </w:r>
    </w:p>
    <w:p w:rsidR="00CD198A" w:rsidRDefault="0004023B">
      <w:pPr>
        <w:pStyle w:val="Code"/>
      </w:pPr>
      <w:r>
        <w:t xml:space="preserve">                                   </w:t>
      </w:r>
      <w:r>
        <w:t xml:space="preserve">                    PtypInteger64      0x0000000000000000 (0)</w:t>
      </w:r>
    </w:p>
    <w:p w:rsidR="00CD198A" w:rsidRDefault="0004023B">
      <w:pPr>
        <w:pStyle w:val="Code"/>
      </w:pPr>
      <w:r>
        <w:t xml:space="preserve">      0x3016000b  PidTagConversationIndexTracking      PtypBoolean       0x01 (1)</w:t>
      </w:r>
    </w:p>
    <w:p w:rsidR="00CD198A" w:rsidRDefault="0004023B">
      <w:pPr>
        <w:pStyle w:val="Code"/>
      </w:pPr>
      <w:r>
        <w:t xml:space="preserve">      0x3a40000b  PidTagSendRichInfo                   PtypBoolean       0x01 (1)</w:t>
      </w:r>
    </w:p>
    <w:p w:rsidR="00CD198A" w:rsidRDefault="0004023B">
      <w:pPr>
        <w:pStyle w:val="Code"/>
      </w:pPr>
      <w:r>
        <w:t xml:space="preserve">      0x3fde0003  PidTagIntern</w:t>
      </w:r>
      <w:r>
        <w:t xml:space="preserve">etCodepage               PtypInteger32          0x00004e9f (20127) </w:t>
      </w:r>
    </w:p>
    <w:p w:rsidR="00CD198A" w:rsidRDefault="0004023B">
      <w:pPr>
        <w:pStyle w:val="Code"/>
      </w:pPr>
      <w:r>
        <w:t xml:space="preserve">      0x3ff10003  PidTagMessageLocaleId                PtypInteger32          0x00000409 (1033) </w:t>
      </w:r>
    </w:p>
    <w:p w:rsidR="00CD198A" w:rsidRDefault="0004023B">
      <w:pPr>
        <w:pStyle w:val="Code"/>
      </w:pPr>
      <w:r>
        <w:t xml:space="preserve">      0x3ffa001f  PidTagLastModifierName_W             PtypBinary        58 Byte(s)</w:t>
      </w:r>
    </w:p>
    <w:p w:rsidR="00CD198A" w:rsidRDefault="0004023B">
      <w:pPr>
        <w:pStyle w:val="Code"/>
      </w:pPr>
      <w:r>
        <w:t xml:space="preserve">       </w:t>
      </w: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00 61 00 6C 00 20 00 61 00 64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0x3ffd0003  PidTagMessageCodepage                PtypInteger32          0x000004e4 (1252) </w:t>
      </w:r>
    </w:p>
    <w:p w:rsidR="00CD198A" w:rsidRDefault="0004023B">
      <w:pPr>
        <w:pStyle w:val="Code"/>
      </w:pPr>
      <w:r>
        <w:t xml:space="preserve">      0x40190003  PidTagSenderFlags                    PtypInteger32     </w:t>
      </w:r>
      <w:r>
        <w:t xml:space="preserve">     0x00000000 (0) </w:t>
      </w:r>
    </w:p>
    <w:p w:rsidR="00CD198A" w:rsidRDefault="0004023B">
      <w:pPr>
        <w:pStyle w:val="Code"/>
      </w:pPr>
      <w:r>
        <w:t xml:space="preserve">      0x401a0003  PidTagSentRepresentingFlags          PtypInteger32          0x00000000 (0) </w:t>
      </w:r>
    </w:p>
    <w:p w:rsidR="00CD198A" w:rsidRDefault="0004023B">
      <w:pPr>
        <w:pStyle w:val="Code"/>
      </w:pPr>
      <w:r>
        <w:t xml:space="preserve">      0x401b0003  PidTagReceivedByFlags                PtypInteger32          0x00000000 (0) </w:t>
      </w:r>
    </w:p>
    <w:p w:rsidR="00CD198A" w:rsidRDefault="0004023B">
      <w:pPr>
        <w:pStyle w:val="Code"/>
      </w:pPr>
      <w:r>
        <w:t xml:space="preserve">      0x401c0003  PidTagReceivedRepresentingFla</w:t>
      </w:r>
      <w:r>
        <w:t xml:space="preserve">gs      PtypInteger32          0x00000000 (0) </w:t>
      </w:r>
    </w:p>
    <w:p w:rsidR="00CD198A" w:rsidRDefault="0004023B">
      <w:pPr>
        <w:pStyle w:val="Code"/>
      </w:pPr>
      <w:r>
        <w:t xml:space="preserve">      0x59020003  PidTagInternetMailOverrideFormat     PtypInteger32          0x00160000 (1441792) </w:t>
      </w:r>
    </w:p>
    <w:p w:rsidR="00CD198A" w:rsidRDefault="0004023B">
      <w:pPr>
        <w:pStyle w:val="Code"/>
      </w:pPr>
      <w:r>
        <w:t xml:space="preserve">      0x59090003  PidTagMessageEditorFormat            PtypInteger32          0x00000002 (2) </w:t>
      </w:r>
    </w:p>
    <w:p w:rsidR="00CD198A" w:rsidRDefault="0004023B">
      <w:pPr>
        <w:pStyle w:val="Code"/>
      </w:pPr>
      <w:r>
        <w:t xml:space="preserve">      0x5d01001</w:t>
      </w:r>
      <w:r>
        <w:t>f  PidTagRecipientSenderSMTPAddress_W   PtypBinary        44 Byte(s)</w:t>
      </w:r>
    </w:p>
    <w:p w:rsidR="00CD198A" w:rsidRDefault="0004023B">
      <w:pPr>
        <w:pStyle w:val="Code"/>
      </w:pPr>
      <w:r>
        <w:t xml:space="preserve">         0000: 6A 00 6F 00 68 00 6E 00 2E 00 64 00 6F 00 65 00 - j.o.h.n...d.o.e.</w:t>
      </w:r>
    </w:p>
    <w:p w:rsidR="00CD198A" w:rsidRDefault="0004023B">
      <w:pPr>
        <w:pStyle w:val="Code"/>
      </w:pPr>
      <w:r>
        <w:t xml:space="preserve">         0010: 40 00 6D 00 69 00 63 00 72 00 6F 00 73 00 6F 00 - @.m.i.c.r.o.s.o.</w:t>
      </w:r>
    </w:p>
    <w:p w:rsidR="00CD198A" w:rsidRDefault="0004023B">
      <w:pPr>
        <w:pStyle w:val="Code"/>
      </w:pPr>
      <w:r>
        <w:t xml:space="preserve">         0020: 66 00 74</w:t>
      </w:r>
      <w:r>
        <w:t xml:space="preserve"> 00 2E 00 63 00 6F 00 6D 00             - f.t...c.o.m.</w:t>
      </w:r>
    </w:p>
    <w:p w:rsidR="00CD198A" w:rsidRDefault="0004023B">
      <w:pPr>
        <w:pStyle w:val="Code"/>
      </w:pPr>
      <w:r>
        <w:t xml:space="preserve">         </w:t>
      </w:r>
    </w:p>
    <w:p w:rsidR="00CD198A" w:rsidRDefault="0004023B">
      <w:pPr>
        <w:pStyle w:val="Code"/>
      </w:pPr>
      <w:r>
        <w:t xml:space="preserve">      0x5d02001f  *[ptagRecipientSentRepresentingSMTPAddress_W] PtypBinary        44 Byte(s)</w:t>
      </w:r>
    </w:p>
    <w:p w:rsidR="00CD198A" w:rsidRDefault="0004023B">
      <w:pPr>
        <w:pStyle w:val="Code"/>
      </w:pPr>
      <w:r>
        <w:t xml:space="preserve">         0000: 6A 00 6F 00 68 00 6E 00 2E 00 64 00 6F 00 65 00 - j.o.h.n...d.o.e.</w:t>
      </w:r>
    </w:p>
    <w:p w:rsidR="00CD198A" w:rsidRDefault="0004023B">
      <w:pPr>
        <w:pStyle w:val="Code"/>
      </w:pPr>
      <w:r>
        <w:t xml:space="preserve">         0010: 4</w:t>
      </w:r>
      <w:r>
        <w:t>0 00 6D 00 69 00 63 00 72 00 6F 00 73 00 6F 00 - @.m.i.c.r.o.s.o.</w:t>
      </w:r>
    </w:p>
    <w:p w:rsidR="00CD198A" w:rsidRDefault="0004023B">
      <w:pPr>
        <w:pStyle w:val="Code"/>
      </w:pPr>
      <w:r>
        <w:t xml:space="preserve">         0020: 66 00 74 00 2E 00 63 00 6F 00 6D 00             - f.t...c.o.m.</w:t>
      </w:r>
    </w:p>
    <w:p w:rsidR="00CD198A" w:rsidRDefault="0004023B">
      <w:pPr>
        <w:pStyle w:val="Code"/>
      </w:pPr>
      <w:r>
        <w:t xml:space="preserve">         </w:t>
      </w:r>
    </w:p>
    <w:p w:rsidR="00CD198A" w:rsidRDefault="0004023B">
      <w:pPr>
        <w:pStyle w:val="Code"/>
      </w:pPr>
      <w:r>
        <w:t xml:space="preserve">      0x65e20102  PidTagChangeKey                      PtypBinary        22 Byte(s)</w:t>
      </w:r>
    </w:p>
    <w:p w:rsidR="00CD198A" w:rsidRDefault="0004023B">
      <w:pPr>
        <w:pStyle w:val="Code"/>
      </w:pPr>
      <w:r>
        <w:t xml:space="preserve">         0000: 6C </w:t>
      </w:r>
      <w:r>
        <w:t>57 FA 50 04 67 9B 41 81 7F DF 90 2E EB B8 96 - lW.P.g.A........</w:t>
      </w:r>
    </w:p>
    <w:p w:rsidR="00CD198A" w:rsidRDefault="0004023B">
      <w:pPr>
        <w:pStyle w:val="Code"/>
      </w:pPr>
      <w:r>
        <w:t xml:space="preserve">         0010: 00 00 00 5D 7D 4C                               - ...]}L</w:t>
      </w:r>
    </w:p>
    <w:p w:rsidR="00CD198A" w:rsidRDefault="0004023B">
      <w:pPr>
        <w:pStyle w:val="Code"/>
      </w:pPr>
      <w:r>
        <w:t xml:space="preserve">         </w:t>
      </w:r>
    </w:p>
    <w:p w:rsidR="00CD198A" w:rsidRDefault="0004023B">
      <w:pPr>
        <w:pStyle w:val="Code"/>
      </w:pPr>
      <w:r>
        <w:t xml:space="preserve">      0x65e30102  PidTagPredecessorChangeList          PtypBinary        23 Byte(s)</w:t>
      </w:r>
    </w:p>
    <w:p w:rsidR="00CD198A" w:rsidRDefault="0004023B">
      <w:pPr>
        <w:pStyle w:val="Code"/>
      </w:pPr>
      <w:r>
        <w:t xml:space="preserve">         0000: 16 6C 57 FA</w:t>
      </w:r>
      <w:r>
        <w:t xml:space="preserve"> 50 04 67 9B 41 81 7F DF 90 2E EB B8 - .lW.P.g.A.......</w:t>
      </w:r>
    </w:p>
    <w:p w:rsidR="00CD198A" w:rsidRDefault="0004023B">
      <w:pPr>
        <w:pStyle w:val="Code"/>
      </w:pPr>
      <w:r>
        <w:t xml:space="preserve">         0010: 96 00 00 00 5D 7D 4C                            - ....]}L</w:t>
      </w:r>
    </w:p>
    <w:p w:rsidR="00CD198A" w:rsidRDefault="0004023B">
      <w:pPr>
        <w:pStyle w:val="Code"/>
      </w:pPr>
      <w:r>
        <w:t xml:space="preserve">             </w:t>
      </w:r>
    </w:p>
    <w:p w:rsidR="00CD198A" w:rsidRDefault="0004023B">
      <w:pPr>
        <w:pStyle w:val="Code"/>
      </w:pPr>
      <w:r>
        <w:t xml:space="preserve">      0x80100003  &lt;PSETID_Common&gt; PidLidSideEffects    PtypInteger32          0x00000000 (0) </w:t>
      </w:r>
    </w:p>
    <w:p w:rsidR="00CD198A" w:rsidRDefault="0004023B">
      <w:pPr>
        <w:pStyle w:val="Code"/>
      </w:pPr>
      <w:r>
        <w:t xml:space="preserve">      0x8016000b  &lt;</w:t>
      </w:r>
      <w:r>
        <w:t>PSETID_Common&gt; PidLidReminderSet    PtypBoolean       0x00 (0)</w:t>
      </w:r>
    </w:p>
    <w:p w:rsidR="00CD198A" w:rsidRDefault="0004023B">
      <w:pPr>
        <w:pStyle w:val="Code"/>
      </w:pPr>
      <w:r>
        <w:t xml:space="preserve">      0x801b000b  &lt;PSETID_Task&gt; PidLidTaskComplete     PtypBoolean       0x00 (0)</w:t>
      </w:r>
    </w:p>
    <w:p w:rsidR="00CD198A" w:rsidRDefault="0004023B">
      <w:pPr>
        <w:pStyle w:val="Code"/>
      </w:pPr>
      <w:r>
        <w:t xml:space="preserve">      0x801d0003  &lt;PSETID_Task&gt; PidLidTaskStatus       PtypInteger32          0x00000000 (0) </w:t>
      </w:r>
    </w:p>
    <w:p w:rsidR="00CD198A" w:rsidRDefault="0004023B">
      <w:pPr>
        <w:pStyle w:val="Code"/>
      </w:pPr>
      <w:r>
        <w:t xml:space="preserve">      0x8020000b </w:t>
      </w:r>
      <w:r>
        <w:t xml:space="preserve"> &lt;PSETID_Common&gt; PidLidPrivate        PtypBoolean       0x00 (0)</w:t>
      </w:r>
    </w:p>
    <w:p w:rsidR="00CD198A" w:rsidRDefault="0004023B">
      <w:pPr>
        <w:pStyle w:val="Code"/>
      </w:pPr>
      <w:r>
        <w:t xml:space="preserve">      0x8021000b  &lt;PSETID_Common&gt; PidLidAgingDontAgeMe PtypBoolean       0x00 (0)</w:t>
      </w:r>
    </w:p>
    <w:p w:rsidR="00CD198A" w:rsidRDefault="0004023B">
      <w:pPr>
        <w:pStyle w:val="Code"/>
      </w:pPr>
      <w:r>
        <w:t xml:space="preserve">      0x80220003  &lt;PSETID_Common&gt; PidLidReminderDelta  PtypInteger32          0x00000000 (0) </w:t>
      </w:r>
    </w:p>
    <w:p w:rsidR="00CD198A" w:rsidRDefault="0004023B">
      <w:pPr>
        <w:pStyle w:val="Code"/>
      </w:pPr>
      <w:r>
        <w:lastRenderedPageBreak/>
        <w:t xml:space="preserve">      0x80230003  &lt;PSETID_Common&gt; PidLidTaskMode       PtypInteger32          0x00000000 (0) </w:t>
      </w:r>
    </w:p>
    <w:p w:rsidR="00CD198A" w:rsidRDefault="0004023B">
      <w:pPr>
        <w:pStyle w:val="Code"/>
      </w:pPr>
      <w:r>
        <w:t xml:space="preserve">      0x8024000b  &lt;PSETID_Common&gt; PidLidSendRichInfo   PtypBoolean       0x00 (0)</w:t>
      </w:r>
    </w:p>
    <w:p w:rsidR="00CD198A" w:rsidRDefault="0004023B">
      <w:pPr>
        <w:pStyle w:val="Code"/>
      </w:pPr>
      <w:r>
        <w:t xml:space="preserve">      0x8027001f  acceptlanguage                       PtypBinary        10 Byte</w:t>
      </w:r>
      <w:r>
        <w:t>(s)</w:t>
      </w:r>
    </w:p>
    <w:p w:rsidR="00CD198A" w:rsidRDefault="0004023B">
      <w:pPr>
        <w:pStyle w:val="Code"/>
      </w:pPr>
      <w:r>
        <w:t xml:space="preserve">         0000: 65 00 6E 00 2D 00 55 00 53 00                   - e.n.-.U.S.</w:t>
      </w:r>
    </w:p>
    <w:p w:rsidR="00CD198A" w:rsidRDefault="0004023B">
      <w:pPr>
        <w:pStyle w:val="Code"/>
      </w:pPr>
      <w:r>
        <w:t xml:space="preserve">         </w:t>
      </w:r>
    </w:p>
    <w:p w:rsidR="00CD198A" w:rsidRDefault="0004023B">
      <w:pPr>
        <w:pStyle w:val="Code"/>
      </w:pPr>
      <w:r>
        <w:t xml:space="preserve">      0x8028001f  x-ms-exchange-organization-authas    PtypBinary        16 Byte(s)</w:t>
      </w:r>
    </w:p>
    <w:p w:rsidR="00CD198A" w:rsidRDefault="0004023B">
      <w:pPr>
        <w:pStyle w:val="Code"/>
      </w:pPr>
      <w:r>
        <w:t xml:space="preserve">         0000: 49 00 6E 00 74 00 65 00 72 00 6E 00 61 00 6C 00 - I.n.t.e.r.n.a.l.</w:t>
      </w:r>
    </w:p>
    <w:p w:rsidR="00CD198A" w:rsidRDefault="0004023B">
      <w:pPr>
        <w:pStyle w:val="Code"/>
      </w:pPr>
      <w:r>
        <w:t xml:space="preserve">         </w:t>
      </w:r>
    </w:p>
    <w:p w:rsidR="00CD198A" w:rsidRDefault="0004023B">
      <w:pPr>
        <w:pStyle w:val="Code"/>
      </w:pPr>
      <w:r>
        <w:t xml:space="preserve">      0x8029001f  x-ms-exchange-organization-authmechanism PtypBinary        4 Byte(s)</w:t>
      </w:r>
    </w:p>
    <w:p w:rsidR="00CD198A" w:rsidRDefault="0004023B">
      <w:pPr>
        <w:pStyle w:val="Code"/>
      </w:pPr>
      <w:r>
        <w:t xml:space="preserve">         0000: 30 00 34 00                                     - 0.4.</w:t>
      </w:r>
    </w:p>
    <w:p w:rsidR="00CD198A" w:rsidRDefault="0004023B">
      <w:pPr>
        <w:pStyle w:val="Code"/>
      </w:pPr>
      <w:r>
        <w:t xml:space="preserve">         </w:t>
      </w:r>
    </w:p>
    <w:p w:rsidR="00CD198A" w:rsidRDefault="0004023B">
      <w:pPr>
        <w:pStyle w:val="Code"/>
      </w:pPr>
      <w:r>
        <w:t xml:space="preserve">      0x802a001f  x-ms-exchange-organization-authsource PtypBinary        82 By</w:t>
      </w:r>
      <w:r>
        <w:t>te(s)</w:t>
      </w:r>
    </w:p>
    <w:p w:rsidR="00CD198A" w:rsidRDefault="0004023B">
      <w:pPr>
        <w:pStyle w:val="Code"/>
      </w:pPr>
      <w:r>
        <w:t xml:space="preserve">         0000: 54 00 4B 00 35 00 45 00 58 00 31 00 34 00 4D 00 - T.K.5.E.X.1.4.M.</w:t>
      </w:r>
    </w:p>
    <w:p w:rsidR="00CD198A" w:rsidRDefault="0004023B">
      <w:pPr>
        <w:pStyle w:val="Code"/>
      </w:pPr>
      <w:r>
        <w:t xml:space="preserve">         0010: 4C 00 54 00 43 00 31 00 30 00 32 00 2E 00 72 00 - L.T.C.1.0.2...r.</w:t>
      </w:r>
    </w:p>
    <w:p w:rsidR="00CD198A" w:rsidRDefault="0004023B">
      <w:pPr>
        <w:pStyle w:val="Code"/>
      </w:pPr>
      <w:r>
        <w:t xml:space="preserve">         0020: 65 00 64 00 6D 00 6F 00 6E 00 64 00 2E 00 63 00 - e.d.m.o.n.d...c.</w:t>
      </w:r>
    </w:p>
    <w:p w:rsidR="00CD198A" w:rsidRDefault="0004023B">
      <w:pPr>
        <w:pStyle w:val="Code"/>
      </w:pPr>
      <w:r>
        <w:t xml:space="preserve">    </w:t>
      </w:r>
      <w:r>
        <w:t xml:space="preserve">     0030: 6F 00 72 00 70 00 2E 00 6D 00 69 00 63 00 72 00 - o.r.p...m.i.c.r.</w:t>
      </w:r>
    </w:p>
    <w:p w:rsidR="00CD198A" w:rsidRDefault="0004023B">
      <w:pPr>
        <w:pStyle w:val="Code"/>
      </w:pPr>
      <w:r>
        <w:t xml:space="preserve">         0040: 6F 00 73 00 6F 00 66 00 74 00 2E 00 63 00 6F 00 - o.s.o.f.t...c.o.</w:t>
      </w:r>
    </w:p>
    <w:p w:rsidR="00CD198A" w:rsidRDefault="0004023B">
      <w:pPr>
        <w:pStyle w:val="Code"/>
      </w:pPr>
      <w:r>
        <w:t xml:space="preserve">         0050: 6D 00                                           - m.</w:t>
      </w:r>
    </w:p>
    <w:p w:rsidR="00CD198A" w:rsidRDefault="0004023B">
      <w:pPr>
        <w:pStyle w:val="Code"/>
      </w:pPr>
      <w:r>
        <w:t xml:space="preserve">         </w:t>
      </w:r>
    </w:p>
    <w:p w:rsidR="00CD198A" w:rsidRDefault="0004023B">
      <w:pPr>
        <w:pStyle w:val="Code"/>
      </w:pPr>
      <w:r>
        <w:t xml:space="preserve">      0x802b0005  </w:t>
      </w:r>
      <w:r>
        <w:t>&lt;PSETID_Task&gt; PidLidPercentComplete  PT_DOUBLE        0</w:t>
      </w:r>
    </w:p>
    <w:p w:rsidR="00CD198A" w:rsidRDefault="0004023B">
      <w:pPr>
        <w:pStyle w:val="Code"/>
      </w:pPr>
      <w:r>
        <w:t xml:space="preserve">      0x802c0003  &lt;PSETID_Task&gt; PidLidTaskActualEffort PtypInteger32          0x00000000 (0) </w:t>
      </w:r>
    </w:p>
    <w:p w:rsidR="00CD198A" w:rsidRDefault="0004023B">
      <w:pPr>
        <w:pStyle w:val="Code"/>
      </w:pPr>
      <w:r>
        <w:t xml:space="preserve">      0x802d0003  &lt;PSETID_Task&gt; PidLidTaskEstimatedEffort PtypInteger32          0x00000000 (0) </w:t>
      </w:r>
    </w:p>
    <w:p w:rsidR="00CD198A" w:rsidRDefault="0004023B">
      <w:pPr>
        <w:pStyle w:val="Code"/>
      </w:pPr>
      <w:r>
        <w:t xml:space="preserve">      0x8035000b  &lt;PSETID_Task&gt; PidLidTaskNoCompute    PtypBoolean       0x00 (0)</w:t>
      </w:r>
    </w:p>
    <w:p w:rsidR="00CD198A" w:rsidRDefault="0004023B">
      <w:pPr>
        <w:pStyle w:val="Code"/>
      </w:pPr>
      <w:r>
        <w:t xml:space="preserve">      0x8036000b  &lt;PSETID_Task&gt; PidLidTaskFFixOffline  PtypBoolean       0x00 (0)</w:t>
      </w:r>
    </w:p>
    <w:p w:rsidR="00CD198A" w:rsidRDefault="0004023B">
      <w:pPr>
        <w:pStyle w:val="Code"/>
      </w:pPr>
      <w:r>
        <w:t xml:space="preserve">      0x80370003  &lt;PSETID_Task&gt; PidLidTaskOwnership    PtypInteger32          0x00000000 (0)</w:t>
      </w:r>
      <w:r>
        <w:t xml:space="preserve"> </w:t>
      </w:r>
    </w:p>
    <w:p w:rsidR="00CD198A" w:rsidRDefault="0004023B">
      <w:pPr>
        <w:pStyle w:val="Code"/>
      </w:pPr>
      <w:r>
        <w:t xml:space="preserve">      0x80380003  &lt;PSETID_Task&gt; PidLidTaskAcceptanceState PtypInteger32          0x00000000 (0) </w:t>
      </w:r>
    </w:p>
    <w:p w:rsidR="00CD198A" w:rsidRDefault="0004023B">
      <w:pPr>
        <w:pStyle w:val="Code"/>
      </w:pPr>
      <w:r>
        <w:t xml:space="preserve">      0x803d001f  &lt;PSETID_Task&gt; PidLidTaskRole         PtypString       </w:t>
      </w:r>
    </w:p>
    <w:p w:rsidR="00CD198A" w:rsidRDefault="0004023B">
      <w:pPr>
        <w:pStyle w:val="Code"/>
      </w:pPr>
      <w:r>
        <w:t xml:space="preserve">      0x80450003  &lt;PSETID_Task&gt; PidLidTaskVersion      PtypInteger32          0x0000</w:t>
      </w:r>
      <w:r>
        <w:t xml:space="preserve">0001 (1) </w:t>
      </w:r>
    </w:p>
    <w:p w:rsidR="00CD198A" w:rsidRDefault="0004023B">
      <w:pPr>
        <w:pStyle w:val="Code"/>
      </w:pPr>
      <w:r>
        <w:t xml:space="preserve">      0x80460003  &lt;PSETID_Task&gt; PidLidTaskState        PtypInteger32          0x00000001 (1) </w:t>
      </w:r>
    </w:p>
    <w:p w:rsidR="00CD198A" w:rsidRDefault="0004023B">
      <w:pPr>
        <w:pStyle w:val="Code"/>
      </w:pPr>
      <w:r>
        <w:t xml:space="preserve">      0x804a001f  &lt;PSETID_Task&gt; PidLidTaskAssigner     PtypString       </w:t>
      </w:r>
    </w:p>
    <w:p w:rsidR="00CD198A" w:rsidRDefault="0004023B">
      <w:pPr>
        <w:pStyle w:val="Code"/>
      </w:pPr>
      <w:r>
        <w:t xml:space="preserve">      0x804d000b  &lt;PSETID_Task&gt; PidLidTeamTask         PtypBoolean       0x00 (</w:t>
      </w:r>
      <w:r>
        <w:t>0)</w:t>
      </w:r>
    </w:p>
    <w:p w:rsidR="00CD198A" w:rsidRDefault="0004023B">
      <w:pPr>
        <w:pStyle w:val="Code"/>
      </w:pPr>
      <w:r>
        <w:t xml:space="preserve">      0x804e0003  &lt;PSETID_Task&gt; PidLidTaskOrdinal      PtypInteger32          0x7fffffff (2147483647) </w:t>
      </w:r>
    </w:p>
    <w:p w:rsidR="00CD198A" w:rsidRDefault="0004023B">
      <w:pPr>
        <w:pStyle w:val="Code"/>
      </w:pPr>
      <w:r>
        <w:t xml:space="preserve">      0x804f000b  &lt;PSETID_Task&gt; PidLidTaskFRecurring   PtypBoolean       0x00 (0)</w:t>
      </w:r>
    </w:p>
    <w:p w:rsidR="00CD198A" w:rsidRDefault="0004023B">
      <w:pPr>
        <w:pStyle w:val="Code"/>
      </w:pPr>
      <w:r>
        <w:t xml:space="preserve">      0x809c001f  ConversationIndexTrackingEx          PtypBinary   </w:t>
      </w:r>
      <w:r>
        <w:t xml:space="preserve">     220 Byte(s)</w:t>
      </w:r>
    </w:p>
    <w:p w:rsidR="00CD198A" w:rsidRDefault="0004023B">
      <w:pPr>
        <w:pStyle w:val="Code"/>
      </w:pPr>
      <w:r>
        <w:t xml:space="preserve">         0000: 42 00 54 00 3D 00 30 00 3B 00 49 00 49 00 3D 00 - B.T.=.0.;.I.I.=.</w:t>
      </w:r>
    </w:p>
    <w:p w:rsidR="00CD198A" w:rsidRDefault="0004023B">
      <w:pPr>
        <w:pStyle w:val="Code"/>
      </w:pPr>
      <w:r>
        <w:t xml:space="preserve">         0010: 30 00 31 00 43 00 41 00 35 00 33 00 33 00 35 00 - 0.1.C.A.5.3.3.5.</w:t>
      </w:r>
    </w:p>
    <w:p w:rsidR="00CD198A" w:rsidRDefault="0004023B">
      <w:pPr>
        <w:pStyle w:val="Code"/>
      </w:pPr>
      <w:r>
        <w:t xml:space="preserve">         0020: 32 00 46 00 39 00 30 00 37 00 35 00 30 00 42 00 - 2.F.9.0.7.</w:t>
      </w:r>
      <w:r>
        <w:t>5.0.B.</w:t>
      </w:r>
    </w:p>
    <w:p w:rsidR="00CD198A" w:rsidRDefault="0004023B">
      <w:pPr>
        <w:pStyle w:val="Code"/>
      </w:pPr>
      <w:r>
        <w:t xml:space="preserve">         0030: 35 00 39 00 43 00 37 00 41 00 44 00 30 00 34 00 - 5.9.C.7.A.D.0.4.</w:t>
      </w:r>
    </w:p>
    <w:p w:rsidR="00CD198A" w:rsidRDefault="0004023B">
      <w:pPr>
        <w:pStyle w:val="Code"/>
      </w:pPr>
      <w:r>
        <w:t xml:space="preserve">         0040: 34 00 30 00 36 00 39 00 38 00 46 00 32 00 39 00 - 4.0.6.9.8.F.2.9.</w:t>
      </w:r>
    </w:p>
    <w:p w:rsidR="00CD198A" w:rsidRDefault="0004023B">
      <w:pPr>
        <w:pStyle w:val="Code"/>
      </w:pPr>
      <w:r>
        <w:t xml:space="preserve">         0050: 37 00 33 00 38 00 36 00 37 00 33 00 36 00 44 00 - 7.3.8.6.7.3.6.D.</w:t>
      </w:r>
    </w:p>
    <w:p w:rsidR="00CD198A" w:rsidRDefault="0004023B">
      <w:pPr>
        <w:pStyle w:val="Code"/>
      </w:pPr>
      <w:r>
        <w:t xml:space="preserve">   </w:t>
      </w:r>
      <w:r>
        <w:t xml:space="preserve">      0060: 32 00 39 00 45 00 31 00 3B 00 46 00 49 00 58 00 - 2.9.E.1.;.F.I.X.</w:t>
      </w:r>
    </w:p>
    <w:p w:rsidR="00CD198A" w:rsidRDefault="0004023B">
      <w:pPr>
        <w:pStyle w:val="Code"/>
      </w:pPr>
      <w:r>
        <w:t xml:space="preserve">         0070: 55 00 50 00 3D 00 30 00 2E 00 35 00 31 00 35 00 - U.P.=.0...5.1.5.</w:t>
      </w:r>
    </w:p>
    <w:p w:rsidR="00CD198A" w:rsidRDefault="0004023B">
      <w:pPr>
        <w:pStyle w:val="Code"/>
      </w:pPr>
      <w:r>
        <w:t xml:space="preserve">         0080: 31 00 3B 00 56 00 65 00 72 00 73 00 69 00 6F 00 - 1.;.V.e.r.s.i.o.</w:t>
      </w:r>
    </w:p>
    <w:p w:rsidR="00CD198A" w:rsidRDefault="0004023B">
      <w:pPr>
        <w:pStyle w:val="Code"/>
      </w:pPr>
      <w:r>
        <w:t xml:space="preserve">         0090</w:t>
      </w:r>
      <w:r>
        <w:t>: 6E 00 3D 00 56 00 65 00 72 00 73 00 69 00 6F 00 - n.=.V.e.r.s.i.o.</w:t>
      </w:r>
    </w:p>
    <w:p w:rsidR="00CD198A" w:rsidRDefault="0004023B">
      <w:pPr>
        <w:pStyle w:val="Code"/>
      </w:pPr>
      <w:r>
        <w:t xml:space="preserve">         00a0: 6E 00 20 00 31 00 34 00 2E 00 30 00 20 00 28 00 - n. .1.4...0. .(.</w:t>
      </w:r>
    </w:p>
    <w:p w:rsidR="00CD198A" w:rsidRDefault="0004023B">
      <w:pPr>
        <w:pStyle w:val="Code"/>
      </w:pPr>
      <w:r>
        <w:t xml:space="preserve">         00b0: 42 00 75 00 69 00 6C 00 64 00 20 00 36 00 33 00 - B.u.i.l.d. .6.3.</w:t>
      </w:r>
    </w:p>
    <w:p w:rsidR="00CD198A" w:rsidRDefault="0004023B">
      <w:pPr>
        <w:pStyle w:val="Code"/>
      </w:pPr>
      <w:r>
        <w:t xml:space="preserve">         00c0: 39 00 2E</w:t>
      </w:r>
      <w:r>
        <w:t xml:space="preserve"> 00 30 00 29 00 2C 00 20 00 53 00 74 00 - 9...0.).,. .S.t.</w:t>
      </w:r>
    </w:p>
    <w:p w:rsidR="00CD198A" w:rsidRDefault="0004023B">
      <w:pPr>
        <w:pStyle w:val="Code"/>
      </w:pPr>
      <w:r>
        <w:t xml:space="preserve">         00d0: 61 00 67 00 65 00 3D 00 48 00 34 00             - a.g.e.=.H.4.</w:t>
      </w:r>
    </w:p>
    <w:p w:rsidR="00CD198A" w:rsidRDefault="0004023B">
      <w:pPr>
        <w:pStyle w:val="Code"/>
      </w:pPr>
      <w:r>
        <w:t xml:space="preserve">         </w:t>
      </w:r>
    </w:p>
    <w:p w:rsidR="00CD198A" w:rsidRDefault="0004023B">
      <w:pPr>
        <w:pStyle w:val="Code"/>
      </w:pPr>
      <w:r>
        <w:t xml:space="preserve">      0x809d000b  IsSigned                             PtypBoolean       0x00 (0)</w:t>
      </w:r>
    </w:p>
    <w:p w:rsidR="00CD198A" w:rsidRDefault="0004023B">
      <w:pPr>
        <w:pStyle w:val="Code"/>
      </w:pPr>
      <w:r>
        <w:t xml:space="preserve">      0x809e000b  IsReadReceipt                        PtypBoolean       0x00 (0)</w:t>
      </w:r>
    </w:p>
    <w:p w:rsidR="00CD198A" w:rsidRDefault="0004023B">
      <w:pPr>
        <w:pStyle w:val="Code"/>
      </w:pPr>
      <w:r>
        <w:t xml:space="preserve">   </w:t>
      </w:r>
    </w:p>
    <w:p w:rsidR="00CD198A" w:rsidRDefault="0004023B">
      <w:pPr>
        <w:pStyle w:val="Code"/>
      </w:pPr>
      <w:r>
        <w:t xml:space="preserve">   Message Recipient Table:</w:t>
      </w:r>
    </w:p>
    <w:p w:rsidR="00CD198A" w:rsidRDefault="0004023B">
      <w:pPr>
        <w:pStyle w:val="Code"/>
      </w:pPr>
      <w:r>
        <w:t xml:space="preserve">   </w:t>
      </w:r>
    </w:p>
    <w:p w:rsidR="00CD198A" w:rsidRDefault="0004023B">
      <w:pPr>
        <w:pStyle w:val="Code"/>
      </w:pPr>
      <w:r>
        <w:t xml:space="preserve">      Block: IB=9476672 (0x909a40), 1272 (0x4f8) bytes</w:t>
      </w:r>
    </w:p>
    <w:p w:rsidR="00CD198A" w:rsidRDefault="0004023B">
      <w:pPr>
        <w:pStyle w:val="Code"/>
      </w:pPr>
      <w:r>
        <w:t xml:space="preserve">      Block Signature: 0xec  &lt; HEAP_SIGNATURE &gt;</w:t>
      </w:r>
    </w:p>
    <w:p w:rsidR="00CD198A" w:rsidRDefault="0004023B">
      <w:pPr>
        <w:pStyle w:val="Code"/>
      </w:pPr>
      <w:r>
        <w:t xml:space="preserve">      Client Signature: 0x7c  &lt;</w:t>
      </w:r>
      <w:r>
        <w:t xml:space="preserve"> bTypeTC &gt;</w:t>
      </w:r>
    </w:p>
    <w:p w:rsidR="00CD198A" w:rsidRDefault="0004023B">
      <w:pPr>
        <w:pStyle w:val="Code"/>
      </w:pPr>
      <w:r>
        <w:t xml:space="preserve">      Fill Level: 0x00 0x00 0x00 0x00</w:t>
      </w:r>
    </w:p>
    <w:p w:rsidR="00CD198A" w:rsidRDefault="0004023B">
      <w:pPr>
        <w:pStyle w:val="Code"/>
      </w:pPr>
      <w:r>
        <w:t xml:space="preserve">      User Root HID: 64 (0x00000040)</w:t>
      </w:r>
    </w:p>
    <w:p w:rsidR="00CD198A" w:rsidRDefault="0004023B">
      <w:pPr>
        <w:pStyle w:val="Code"/>
      </w:pPr>
      <w:r>
        <w:t xml:space="preserve">      </w:t>
      </w:r>
    </w:p>
    <w:p w:rsidR="00CD198A" w:rsidRDefault="0004023B">
      <w:pPr>
        <w:pStyle w:val="Code"/>
      </w:pPr>
      <w:r>
        <w:t xml:space="preserve">      Table Context (29 Sparse Columns)</w:t>
      </w:r>
    </w:p>
    <w:p w:rsidR="00CD198A" w:rsidRDefault="0004023B">
      <w:pPr>
        <w:pStyle w:val="Code"/>
      </w:pPr>
      <w:r>
        <w:t xml:space="preserve">      </w:t>
      </w:r>
    </w:p>
    <w:p w:rsidR="00CD198A" w:rsidRDefault="0004023B">
      <w:pPr>
        <w:pStyle w:val="Code"/>
      </w:pPr>
      <w:r>
        <w:t xml:space="preserve">      Columns:</w:t>
      </w:r>
    </w:p>
    <w:p w:rsidR="00CD198A" w:rsidRDefault="0004023B">
      <w:pPr>
        <w:pStyle w:val="Code"/>
      </w:pPr>
      <w:r>
        <w:t xml:space="preserve">         0x0c150003  PidTagRecipientType                  (IB: 24, CB: 4, iBit: 7)</w:t>
      </w:r>
    </w:p>
    <w:p w:rsidR="00CD198A" w:rsidRDefault="0004023B">
      <w:pPr>
        <w:pStyle w:val="Code"/>
      </w:pPr>
      <w:r>
        <w:t xml:space="preserve">         0x0e0f000</w:t>
      </w:r>
      <w:r>
        <w:t>b  PidTagResponsibility                 (IB: 108, CB: 1, iBit: 2)</w:t>
      </w:r>
    </w:p>
    <w:p w:rsidR="00CD198A" w:rsidRDefault="0004023B">
      <w:pPr>
        <w:pStyle w:val="Code"/>
      </w:pPr>
      <w:r>
        <w:t xml:space="preserve">         0x0ff90102  PidTagRecordKey                      (IB: 32, CB: 4, iBit: 9)</w:t>
      </w:r>
    </w:p>
    <w:p w:rsidR="00CD198A" w:rsidRDefault="0004023B">
      <w:pPr>
        <w:pStyle w:val="Code"/>
      </w:pPr>
      <w:r>
        <w:lastRenderedPageBreak/>
        <w:t xml:space="preserve">         0x0ffe0003  PidTagObjectType                     (IB: 36, CB: 4, iBit: 10)</w:t>
      </w:r>
    </w:p>
    <w:p w:rsidR="00CD198A" w:rsidRDefault="0004023B">
      <w:pPr>
        <w:pStyle w:val="Code"/>
      </w:pPr>
      <w:r>
        <w:t xml:space="preserve">         0x0fff0102  Pi</w:t>
      </w:r>
      <w:r>
        <w:t>dTagEntryId                        (IB: 16, CB: 4, iBit: 5)</w:t>
      </w:r>
    </w:p>
    <w:p w:rsidR="00CD198A" w:rsidRDefault="0004023B">
      <w:pPr>
        <w:pStyle w:val="Code"/>
      </w:pPr>
      <w:r>
        <w:t xml:space="preserve">         0x3001001f  PidTagDisplayName_W                  (IB: 20, CB: 4, iBit: 6)</w:t>
      </w:r>
    </w:p>
    <w:p w:rsidR="00CD198A" w:rsidRDefault="0004023B">
      <w:pPr>
        <w:pStyle w:val="Code"/>
      </w:pPr>
      <w:r>
        <w:t xml:space="preserve">         0x3002001f  PidTagAddressType_W                  (IB: 8, CB: 4, iBit: 3)</w:t>
      </w:r>
    </w:p>
    <w:p w:rsidR="00CD198A" w:rsidRDefault="0004023B">
      <w:pPr>
        <w:pStyle w:val="Code"/>
      </w:pPr>
      <w:r>
        <w:t xml:space="preserve">         0x3003001f  PidTagEmai</w:t>
      </w:r>
      <w:r>
        <w:t>lAddress_W                 (IB: 12, CB: 4, iBit: 4)</w:t>
      </w:r>
    </w:p>
    <w:p w:rsidR="00CD198A" w:rsidRDefault="0004023B">
      <w:pPr>
        <w:pStyle w:val="Code"/>
      </w:pPr>
      <w:r>
        <w:t xml:space="preserve">         0x300b0102  PidTagSearchKey                      (IB: 28, CB: 4, iBit: 8)</w:t>
      </w:r>
    </w:p>
    <w:p w:rsidR="00CD198A" w:rsidRDefault="0004023B">
      <w:pPr>
        <w:pStyle w:val="Code"/>
      </w:pPr>
      <w:r>
        <w:t xml:space="preserve">         0x39000003  PidTagDisplayType                    (IB: 40, CB: 4, iBit: 11)</w:t>
      </w:r>
    </w:p>
    <w:p w:rsidR="00CD198A" w:rsidRDefault="0004023B">
      <w:pPr>
        <w:pStyle w:val="Code"/>
      </w:pPr>
      <w:r>
        <w:t xml:space="preserve">         0x39050003  PidTagDisplayTyp</w:t>
      </w:r>
      <w:r>
        <w:t>eEx                  (IB: 48, CB: 4, iBit: 14)</w:t>
      </w:r>
    </w:p>
    <w:p w:rsidR="00CD198A" w:rsidRDefault="0004023B">
      <w:pPr>
        <w:pStyle w:val="Code"/>
      </w:pPr>
      <w:r>
        <w:t xml:space="preserve">         0x39fe001f  PidTagPrimarySmtpAddress_W            OR</w:t>
      </w:r>
    </w:p>
    <w:p w:rsidR="00CD198A" w:rsidRDefault="0004023B">
      <w:pPr>
        <w:pStyle w:val="Code"/>
      </w:pPr>
      <w:r>
        <w:t xml:space="preserve">                     PidTagSmtpAddress_W                  (IB: 52, CB: 4, iBit: 15)</w:t>
      </w:r>
    </w:p>
    <w:p w:rsidR="00CD198A" w:rsidRDefault="0004023B">
      <w:pPr>
        <w:pStyle w:val="Code"/>
      </w:pPr>
      <w:r>
        <w:t xml:space="preserve">         0x39ff001f  PidTag7BitDisplayName_W              (IB: </w:t>
      </w:r>
      <w:r>
        <w:t>44, CB: 4, iBit: 13)</w:t>
      </w:r>
    </w:p>
    <w:p w:rsidR="00CD198A" w:rsidRDefault="0004023B">
      <w:pPr>
        <w:pStyle w:val="Code"/>
      </w:pPr>
      <w:r>
        <w:t xml:space="preserve">         0x3a00001f  PidTagAccount_W                      (IB: 56, CB: 4, iBit: 16)</w:t>
      </w:r>
    </w:p>
    <w:p w:rsidR="00CD198A" w:rsidRDefault="0004023B">
      <w:pPr>
        <w:pStyle w:val="Code"/>
      </w:pPr>
      <w:r>
        <w:t xml:space="preserve">         0x3a20001f  PidTagTransmittableDisplayName_W     (IB: 60, CB: 4, iBit: 17)</w:t>
      </w:r>
    </w:p>
    <w:p w:rsidR="00CD198A" w:rsidRDefault="0004023B">
      <w:pPr>
        <w:pStyle w:val="Code"/>
      </w:pPr>
      <w:r>
        <w:t xml:space="preserve">         0x3a40000b  PidTagSendRichInfo                   (IB: 109,</w:t>
      </w:r>
      <w:r>
        <w:t xml:space="preserve"> CB: 1, iBit: 12)</w:t>
      </w:r>
    </w:p>
    <w:p w:rsidR="00CD198A" w:rsidRDefault="0004023B">
      <w:pPr>
        <w:pStyle w:val="Code"/>
      </w:pPr>
      <w:r>
        <w:t xml:space="preserve">         0x5fde0003  PidTagRecipientResourceState         (IB: 64, CB: 4, iBit: 18)</w:t>
      </w:r>
    </w:p>
    <w:p w:rsidR="00CD198A" w:rsidRDefault="0004023B">
      <w:pPr>
        <w:pStyle w:val="Code"/>
      </w:pPr>
      <w:r>
        <w:t xml:space="preserve">         0x5fdf0003  PidTagRecipientOrder                 (IB: 68, CB: 4, iBit: 19)</w:t>
      </w:r>
    </w:p>
    <w:p w:rsidR="00CD198A" w:rsidRDefault="0004023B">
      <w:pPr>
        <w:pStyle w:val="Code"/>
      </w:pPr>
      <w:r>
        <w:t xml:space="preserve">         0x5feb0003  PidTagRecipientTrackStatusRecall     (IB: 76, CB: 4, iBit: 21)</w:t>
      </w:r>
    </w:p>
    <w:p w:rsidR="00CD198A" w:rsidRDefault="0004023B">
      <w:pPr>
        <w:pStyle w:val="Code"/>
      </w:pPr>
      <w:r>
        <w:t xml:space="preserve">         0x5fef0003  PidTagRecipientTrackStatusResponse   (IB: 80, CB: 4, iBit: 22)</w:t>
      </w:r>
    </w:p>
    <w:p w:rsidR="00CD198A" w:rsidRDefault="0004023B">
      <w:pPr>
        <w:pStyle w:val="Code"/>
      </w:pPr>
      <w:r>
        <w:t xml:space="preserve">         0x5ff20003  PidTagRecipientTrackStatusRead       (IB: 84, CB: 4, iBit: 23)</w:t>
      </w:r>
    </w:p>
    <w:p w:rsidR="00CD198A" w:rsidRDefault="0004023B">
      <w:pPr>
        <w:pStyle w:val="Code"/>
      </w:pPr>
      <w:r>
        <w:t xml:space="preserve">    </w:t>
      </w:r>
      <w:r>
        <w:t xml:space="preserve">     0x5ff50003  PidTagRecipientTrackStatusDelivery   (IB: 88, CB: 4, iBit: 24)</w:t>
      </w:r>
    </w:p>
    <w:p w:rsidR="00CD198A" w:rsidRDefault="0004023B">
      <w:pPr>
        <w:pStyle w:val="Code"/>
      </w:pPr>
      <w:r>
        <w:t xml:space="preserve">         0x5ff6001f  PidTagRecipientDisplayName_W         (IB: 92, CB: 4, iBit: 25)</w:t>
      </w:r>
    </w:p>
    <w:p w:rsidR="00CD198A" w:rsidRDefault="0004023B">
      <w:pPr>
        <w:pStyle w:val="Code"/>
      </w:pPr>
      <w:r>
        <w:t xml:space="preserve">         0x5ff70102  PidTagRecipientEntryId               (IB: 96, CB: 4, iBit: 26)</w:t>
      </w:r>
    </w:p>
    <w:p w:rsidR="00CD198A" w:rsidRDefault="0004023B">
      <w:pPr>
        <w:pStyle w:val="Code"/>
      </w:pPr>
      <w:r>
        <w:t xml:space="preserve">        </w:t>
      </w:r>
      <w:r>
        <w:t xml:space="preserve"> 0x5ffd0003  PidTagRecipientFlags                 (IB: 100, CB: 4, iBit: 27)</w:t>
      </w:r>
    </w:p>
    <w:p w:rsidR="00CD198A" w:rsidRDefault="0004023B">
      <w:pPr>
        <w:pStyle w:val="Code"/>
      </w:pPr>
      <w:r>
        <w:t xml:space="preserve">         0x5fff0003  PidTagRecipientTrackStatus           (IB: 104, CB: 4, iBit: 28)</w:t>
      </w:r>
    </w:p>
    <w:p w:rsidR="00CD198A" w:rsidRDefault="0004023B">
      <w:pPr>
        <w:pStyle w:val="Code"/>
      </w:pPr>
      <w:r>
        <w:t xml:space="preserve">         0x67f20003  PidTagLtpRowId                       (IB: 0, CB: 4, iBit: 0)</w:t>
      </w:r>
    </w:p>
    <w:p w:rsidR="00CD198A" w:rsidRDefault="0004023B">
      <w:pPr>
        <w:pStyle w:val="Code"/>
      </w:pPr>
      <w:r>
        <w:t xml:space="preserve">         0x6</w:t>
      </w:r>
      <w:r>
        <w:t>7f30003  PidTagLtpRowVer                      (IB: 4, CB: 4, iBit: 1)</w:t>
      </w:r>
    </w:p>
    <w:p w:rsidR="00CD198A" w:rsidRDefault="0004023B">
      <w:pPr>
        <w:pStyle w:val="Code"/>
      </w:pPr>
      <w:r>
        <w:t xml:space="preserve">      </w:t>
      </w:r>
    </w:p>
    <w:p w:rsidR="00CD198A" w:rsidRDefault="0004023B">
      <w:pPr>
        <w:pStyle w:val="Code"/>
      </w:pPr>
      <w:r>
        <w:t xml:space="preserve">      Row Matrix Data (1 Rows) [HID: 0x00000080]</w:t>
      </w:r>
    </w:p>
    <w:p w:rsidR="00CD198A" w:rsidRDefault="0004023B">
      <w:pPr>
        <w:pStyle w:val="Code"/>
      </w:pPr>
      <w:r>
        <w:t xml:space="preserve">      </w:t>
      </w:r>
    </w:p>
    <w:p w:rsidR="00CD198A" w:rsidRDefault="0004023B">
      <w:pPr>
        <w:pStyle w:val="Code"/>
      </w:pPr>
      <w:r>
        <w:t xml:space="preserve">      Row 0:</w:t>
      </w:r>
    </w:p>
    <w:p w:rsidR="00CD198A" w:rsidRDefault="0004023B">
      <w:pPr>
        <w:pStyle w:val="Code"/>
      </w:pPr>
      <w:r>
        <w:t xml:space="preserve">         0x0c150003  PidTagRecipientType                                   0x00000001 (1) </w:t>
      </w:r>
    </w:p>
    <w:p w:rsidR="00CD198A" w:rsidRDefault="0004023B">
      <w:pPr>
        <w:pStyle w:val="Code"/>
      </w:pPr>
      <w:r>
        <w:t xml:space="preserve">         0x0e0f000b</w:t>
      </w:r>
      <w:r>
        <w:t xml:space="preserve">  PidTagResponsibility                                  0x01 (1)</w:t>
      </w:r>
    </w:p>
    <w:p w:rsidR="00CD198A" w:rsidRDefault="0004023B">
      <w:pPr>
        <w:pStyle w:val="Code"/>
      </w:pPr>
      <w:r>
        <w:t xml:space="preserve">         0x0ff90102  PidTagRecordKey                                       0x8004010f (ecNotFound)</w:t>
      </w:r>
    </w:p>
    <w:p w:rsidR="00CD198A" w:rsidRDefault="0004023B">
      <w:pPr>
        <w:pStyle w:val="Code"/>
      </w:pPr>
      <w:r>
        <w:t xml:space="preserve">         0x0fff0102  PidTagEntryId                                         118 Byte(s)</w:t>
      </w:r>
    </w:p>
    <w:p w:rsidR="00CD198A" w:rsidRDefault="0004023B">
      <w:pPr>
        <w:pStyle w:val="Code"/>
      </w:pPr>
      <w:r>
        <w:t xml:space="preserve">            0000: 00 00 00 00 DC A7 40 C8 C0 42 10 1A B4 B9 08 00 - ......@..B......</w:t>
      </w:r>
    </w:p>
    <w:p w:rsidR="00CD198A" w:rsidRDefault="0004023B">
      <w:pPr>
        <w:pStyle w:val="Code"/>
      </w:pPr>
      <w:r>
        <w:t xml:space="preserve">            0010: 2B 2F E1 82 01 00 00 00 00 00 00 00 2F 4F 3D 4D - +/........../O=M</w:t>
      </w:r>
    </w:p>
    <w:p w:rsidR="00CD198A" w:rsidRDefault="0004023B">
      <w:pPr>
        <w:pStyle w:val="Code"/>
      </w:pPr>
      <w:r>
        <w:t xml:space="preserve">            0020: 49 43 52 4F 53 4F 46 54 2F 4F 55 3D 45 58 43 48 - ICROSOFT/OU=EXCH</w:t>
      </w:r>
    </w:p>
    <w:p w:rsidR="00CD198A" w:rsidRDefault="0004023B">
      <w:pPr>
        <w:pStyle w:val="Code"/>
      </w:pPr>
      <w:r>
        <w:t xml:space="preserve"> </w:t>
      </w:r>
      <w:r>
        <w:t xml:space="preserve">           0030: 41 4E 47 45 20 41 44 4D 49 4E 49 53 54 52 41 54 - ANGE ADMINISTRAT</w:t>
      </w:r>
    </w:p>
    <w:p w:rsidR="00CD198A" w:rsidRDefault="0004023B">
      <w:pPr>
        <w:pStyle w:val="Code"/>
      </w:pPr>
      <w:r>
        <w:t xml:space="preserve">            0040: 49 56 45 20 47 52 4F 55 50 20 28 46 59 44 49 42 - IVE GROUP (FYDIB</w:t>
      </w:r>
    </w:p>
    <w:p w:rsidR="00CD198A" w:rsidRDefault="0004023B">
      <w:pPr>
        <w:pStyle w:val="Code"/>
      </w:pPr>
      <w:r>
        <w:t xml:space="preserve">            0050: 4F 48 46 32 33 53 50 44 4C 54 29 2F 43 4E 3D 52 - OHF23SPDLT)/CN=R</w:t>
      </w:r>
    </w:p>
    <w:p w:rsidR="00CD198A" w:rsidRDefault="0004023B">
      <w:pPr>
        <w:pStyle w:val="Code"/>
      </w:pPr>
      <w:r>
        <w:t xml:space="preserve">  </w:t>
      </w:r>
      <w:r>
        <w:t xml:space="preserve">          0060: 45 43 49 50 49 45 4E 54 53 2F 43 4E 3D 4A 4F 48 - ECIPIENTS/CN=JOH</w:t>
      </w:r>
    </w:p>
    <w:p w:rsidR="00CD198A" w:rsidRDefault="0004023B">
      <w:pPr>
        <w:pStyle w:val="Code"/>
      </w:pPr>
      <w:r>
        <w:t xml:space="preserve">            0070: 4E 2E 44 4F 45 00                               - N.DOE.</w:t>
      </w:r>
    </w:p>
    <w:p w:rsidR="00CD198A" w:rsidRDefault="0004023B">
      <w:pPr>
        <w:pStyle w:val="Code"/>
      </w:pPr>
      <w:r>
        <w:t xml:space="preserve">            </w:t>
      </w:r>
    </w:p>
    <w:p w:rsidR="00CD198A" w:rsidRDefault="0004023B">
      <w:pPr>
        <w:pStyle w:val="Code"/>
      </w:pPr>
      <w:r>
        <w:t xml:space="preserve">         0x3001001f  PidTagDisplayName_W                                   58 Byte(s)</w:t>
      </w:r>
    </w:p>
    <w:p w:rsidR="00CD198A" w:rsidRDefault="0004023B">
      <w:pPr>
        <w:pStyle w:val="Code"/>
      </w:pP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00 61 00 6C 00 20 00 61 00 64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0x3002001f  PidTagAddressType_W                                   4 Byte(s)</w:t>
      </w:r>
    </w:p>
    <w:p w:rsidR="00CD198A" w:rsidRDefault="0004023B">
      <w:pPr>
        <w:pStyle w:val="Code"/>
      </w:pPr>
      <w:r>
        <w:t xml:space="preserve">            0000: 45 00 58 00                                     - E.X.</w:t>
      </w:r>
    </w:p>
    <w:p w:rsidR="00CD198A" w:rsidRDefault="0004023B">
      <w:pPr>
        <w:pStyle w:val="Code"/>
      </w:pPr>
      <w:r>
        <w:t xml:space="preserve">      </w:t>
      </w:r>
      <w:r>
        <w:t xml:space="preserve">      </w:t>
      </w:r>
    </w:p>
    <w:p w:rsidR="00CD198A" w:rsidRDefault="0004023B">
      <w:pPr>
        <w:pStyle w:val="Code"/>
      </w:pPr>
      <w:r>
        <w:t xml:space="preserve">         0x3003001f  PidTagEmailAddress_W                                  178 Byte(s)</w:t>
      </w:r>
    </w:p>
    <w:p w:rsidR="00CD198A" w:rsidRDefault="0004023B">
      <w:pPr>
        <w:pStyle w:val="Code"/>
      </w:pPr>
      <w:r>
        <w:t xml:space="preserve">            0000: 2F 00 4F 00 3D 00 4D 00 49 00 43 00 52 00 4F 00 - /.O.=.M.I.C.R.O.</w:t>
      </w:r>
    </w:p>
    <w:p w:rsidR="00CD198A" w:rsidRDefault="0004023B">
      <w:pPr>
        <w:pStyle w:val="Code"/>
      </w:pPr>
      <w:r>
        <w:t xml:space="preserve">            0010: 53 00 4F 00 46 00 54 00 2F 00 4F 00 55 00 3D 00 - S.O.F.T./</w:t>
      </w:r>
      <w:r>
        <w:t>.O.U.=.</w:t>
      </w:r>
    </w:p>
    <w:p w:rsidR="00CD198A" w:rsidRDefault="0004023B">
      <w:pPr>
        <w:pStyle w:val="Code"/>
      </w:pPr>
      <w:r>
        <w:t xml:space="preserve">            0020: 45 00 58 00 43 00 48 00 41 00 4E 00 47 00 45 00 - E.X.C.H.A.N.G.E.</w:t>
      </w:r>
    </w:p>
    <w:p w:rsidR="00CD198A" w:rsidRDefault="0004023B">
      <w:pPr>
        <w:pStyle w:val="Code"/>
      </w:pPr>
      <w:r>
        <w:t xml:space="preserve">            0030: 20 00 41 00 44 00 4D 00 49 00 4E 00 49 00 53 00 -  .A.D.M.I.N.I.S.</w:t>
      </w:r>
    </w:p>
    <w:p w:rsidR="00CD198A" w:rsidRDefault="0004023B">
      <w:pPr>
        <w:pStyle w:val="Code"/>
      </w:pPr>
      <w:r>
        <w:t xml:space="preserve">            0040: 54 00 52 00 41 00 54 00 49 00 56 00 45 00 20 00 - T.R.A.T.I.</w:t>
      </w:r>
      <w:r>
        <w:t>V.E. .</w:t>
      </w:r>
    </w:p>
    <w:p w:rsidR="00CD198A" w:rsidRDefault="0004023B">
      <w:pPr>
        <w:pStyle w:val="Code"/>
      </w:pPr>
      <w:r>
        <w:t xml:space="preserve">            0050: 47 00 52 00 4F 00 55 00 50 00 20 00 28 00 46 00 - G.R.O.U.P. .(.F.</w:t>
      </w:r>
    </w:p>
    <w:p w:rsidR="00CD198A" w:rsidRDefault="0004023B">
      <w:pPr>
        <w:pStyle w:val="Code"/>
      </w:pPr>
      <w:r>
        <w:t xml:space="preserve">            0060: 59 00 44 00 49 00 42 00 4F 00 48 00 46 00 32 00 - Y.D.I.B.O.H.F.2.</w:t>
      </w:r>
    </w:p>
    <w:p w:rsidR="00CD198A" w:rsidRDefault="0004023B">
      <w:pPr>
        <w:pStyle w:val="Code"/>
      </w:pPr>
      <w:r>
        <w:t xml:space="preserve">            0070: 33 00 53 00 50 00 44 00 4C 00 54 00 29 00 2F 00 - 3.S.P.D.L.T</w:t>
      </w:r>
      <w:r>
        <w:t>.)./.</w:t>
      </w:r>
    </w:p>
    <w:p w:rsidR="00CD198A" w:rsidRDefault="0004023B">
      <w:pPr>
        <w:pStyle w:val="Code"/>
      </w:pPr>
      <w:r>
        <w:t xml:space="preserve">            0080: 43 00 4E 00 3D 00 52 00 45 00 43 00 49 00 50 00 - C.N.=.R.E.C.I.P.</w:t>
      </w:r>
    </w:p>
    <w:p w:rsidR="00CD198A" w:rsidRDefault="0004023B">
      <w:pPr>
        <w:pStyle w:val="Code"/>
      </w:pPr>
      <w:r>
        <w:t xml:space="preserve">            0090: 49 00 45 00 4E 00 54 00 53 00 2F 00 43 00 4E 00 - I.E.N.T.S./.C.N.</w:t>
      </w:r>
    </w:p>
    <w:p w:rsidR="00CD198A" w:rsidRDefault="0004023B">
      <w:pPr>
        <w:pStyle w:val="Code"/>
      </w:pPr>
      <w:r>
        <w:t xml:space="preserve">            00a0: 3D 00 4A 00 4F 00 48 00 4E 00 2E 00 44 00 4F 00 - =.J.O.H.N...</w:t>
      </w:r>
      <w:r>
        <w:t>D.O.</w:t>
      </w:r>
    </w:p>
    <w:p w:rsidR="00CD198A" w:rsidRDefault="0004023B">
      <w:pPr>
        <w:pStyle w:val="Code"/>
      </w:pPr>
      <w:r>
        <w:t xml:space="preserve">            00b0: 45 00                                           - E.</w:t>
      </w:r>
    </w:p>
    <w:p w:rsidR="00CD198A" w:rsidRDefault="0004023B">
      <w:pPr>
        <w:pStyle w:val="Code"/>
      </w:pPr>
      <w:r>
        <w:t xml:space="preserve">            </w:t>
      </w:r>
    </w:p>
    <w:p w:rsidR="00CD198A" w:rsidRDefault="0004023B">
      <w:pPr>
        <w:pStyle w:val="Code"/>
      </w:pPr>
      <w:r>
        <w:t xml:space="preserve">         0x300b0102  PidTagSearchKey                                       93 Byte(s)</w:t>
      </w:r>
    </w:p>
    <w:p w:rsidR="00CD198A" w:rsidRDefault="0004023B">
      <w:pPr>
        <w:pStyle w:val="Code"/>
      </w:pPr>
      <w:r>
        <w:t xml:space="preserve">            0000: 45 58 3A 2F 4F 3D 4D 49 43 52 4F 53 4F 46 54 2F - EX:/O=MICROSO</w:t>
      </w:r>
      <w:r>
        <w:t>FT/</w:t>
      </w:r>
    </w:p>
    <w:p w:rsidR="00CD198A" w:rsidRDefault="0004023B">
      <w:pPr>
        <w:pStyle w:val="Code"/>
      </w:pPr>
      <w:r>
        <w:lastRenderedPageBreak/>
        <w:t xml:space="preserve">            0010: 4F 55 3D 45 58 43 48 41 4E 47 45 20 41 44 4D 49 - OU=EXCHANGE ADMI</w:t>
      </w:r>
    </w:p>
    <w:p w:rsidR="00CD198A" w:rsidRDefault="0004023B">
      <w:pPr>
        <w:pStyle w:val="Code"/>
      </w:pPr>
      <w:r>
        <w:t xml:space="preserve">            0020: 4E 49 53 54 52 41 54 49 56 45 20 47 52 4F 55 50 - NISTRATIVE GROUP</w:t>
      </w:r>
    </w:p>
    <w:p w:rsidR="00CD198A" w:rsidRDefault="0004023B">
      <w:pPr>
        <w:pStyle w:val="Code"/>
      </w:pPr>
      <w:r>
        <w:t xml:space="preserve">            0030: 20 28 46 59 44 49 42 4F 48 46 32 33 53 50 44 4C -  (FYDIBOHF23SP</w:t>
      </w:r>
      <w:r>
        <w:t>DL</w:t>
      </w:r>
    </w:p>
    <w:p w:rsidR="00CD198A" w:rsidRDefault="0004023B">
      <w:pPr>
        <w:pStyle w:val="Code"/>
      </w:pPr>
      <w:r>
        <w:t xml:space="preserve">            0040: 54 29 2F 43 4E 3D 52 45 43 49 50 49 45 4E 54 53 - T)/CN=RECIPIENTS</w:t>
      </w:r>
    </w:p>
    <w:p w:rsidR="00CD198A" w:rsidRDefault="0004023B">
      <w:pPr>
        <w:pStyle w:val="Code"/>
      </w:pPr>
      <w:r>
        <w:t xml:space="preserve">            0050: 2F 43 4E 3D 4A 4F 48 4E 2E 44 4F 45 00          - /CN=JOHN.DOE.</w:t>
      </w:r>
    </w:p>
    <w:p w:rsidR="00CD198A" w:rsidRDefault="0004023B">
      <w:pPr>
        <w:pStyle w:val="Code"/>
      </w:pPr>
      <w:r>
        <w:t xml:space="preserve">            </w:t>
      </w:r>
    </w:p>
    <w:p w:rsidR="00CD198A" w:rsidRDefault="0004023B">
      <w:pPr>
        <w:pStyle w:val="Code"/>
      </w:pPr>
      <w:r>
        <w:t xml:space="preserve">         0x39000003  PidTagDisplayType                                     0x00000000 (0) </w:t>
      </w:r>
    </w:p>
    <w:p w:rsidR="00CD198A" w:rsidRDefault="0004023B">
      <w:pPr>
        <w:pStyle w:val="Code"/>
      </w:pPr>
      <w:r>
        <w:t xml:space="preserve">         0x39fe001f  PidTagSmtpAddress_W                                   44 Byte(s)</w:t>
      </w:r>
    </w:p>
    <w:p w:rsidR="00CD198A" w:rsidRDefault="0004023B">
      <w:pPr>
        <w:pStyle w:val="Code"/>
      </w:pPr>
      <w:r>
        <w:t xml:space="preserve">            0000: 6A 00 6F 00 68 00 6E 00 2E 00 64 00 6F 00 65 00 - j.o.h.n...d</w:t>
      </w:r>
      <w:r>
        <w:t>.o.e.</w:t>
      </w:r>
    </w:p>
    <w:p w:rsidR="00CD198A" w:rsidRDefault="0004023B">
      <w:pPr>
        <w:pStyle w:val="Code"/>
      </w:pPr>
      <w:r>
        <w:t xml:space="preserve">            0010: 40 00 6D 00 69 00 63 00 72 00 6F 00 73 00 6F 00 - @.m.i.c.r.o.s.o.</w:t>
      </w:r>
    </w:p>
    <w:p w:rsidR="00CD198A" w:rsidRDefault="0004023B">
      <w:pPr>
        <w:pStyle w:val="Code"/>
      </w:pPr>
      <w:r>
        <w:t xml:space="preserve">            0020: 66 00 74 00 2E 00 63 00 6F 00 6D 00             - f.t...c.o.m.</w:t>
      </w:r>
    </w:p>
    <w:p w:rsidR="00CD198A" w:rsidRDefault="0004023B">
      <w:pPr>
        <w:pStyle w:val="Code"/>
      </w:pPr>
      <w:r>
        <w:t xml:space="preserve">            </w:t>
      </w:r>
    </w:p>
    <w:p w:rsidR="00CD198A" w:rsidRDefault="0004023B">
      <w:pPr>
        <w:pStyle w:val="Code"/>
      </w:pPr>
      <w:r>
        <w:t xml:space="preserve">         0x3a20001f  PidTagTransmittableDisplayName_W                  </w:t>
      </w:r>
      <w:r>
        <w:t xml:space="preserve">    58 Byte(s)</w:t>
      </w:r>
    </w:p>
    <w:p w:rsidR="00CD198A" w:rsidRDefault="0004023B">
      <w:pPr>
        <w:pStyle w:val="Code"/>
      </w:pPr>
      <w:r>
        <w:t xml:space="preserve">            0000: 4A 00 6F 00 68 00 6E 00 20 00 44 00 6F 00 65 00 - J.o.h.n. .D.o.e.</w:t>
      </w:r>
    </w:p>
    <w:p w:rsidR="00CD198A" w:rsidRDefault="0004023B">
      <w:pPr>
        <w:pStyle w:val="Code"/>
      </w:pPr>
      <w:r>
        <w:t xml:space="preserve">            0010: 20 00 28 00 6E 00 6F 00 74 00 20 00 61 00 20 00 -  .(.n.o.t. .a. .</w:t>
      </w:r>
    </w:p>
    <w:p w:rsidR="00CD198A" w:rsidRDefault="0004023B">
      <w:pPr>
        <w:pStyle w:val="Code"/>
      </w:pPr>
      <w:r>
        <w:t xml:space="preserve">            0020: 72 00 65 00 61 00 6C 00 20 00 61 00 64 00 64 00 - r.e.a.l. .a.d.d.</w:t>
      </w:r>
    </w:p>
    <w:p w:rsidR="00CD198A" w:rsidRDefault="0004023B">
      <w:pPr>
        <w:pStyle w:val="Code"/>
      </w:pPr>
      <w:r>
        <w:t xml:space="preserve">            0030: 72 00 65 00 73 00 73 00 29 00                   - r.e.s.s.).</w:t>
      </w:r>
    </w:p>
    <w:p w:rsidR="00CD198A" w:rsidRDefault="0004023B">
      <w:pPr>
        <w:pStyle w:val="Code"/>
      </w:pPr>
      <w:r>
        <w:t xml:space="preserve">            </w:t>
      </w:r>
    </w:p>
    <w:p w:rsidR="00CD198A" w:rsidRDefault="0004023B">
      <w:pPr>
        <w:pStyle w:val="Code"/>
      </w:pPr>
      <w:r>
        <w:t xml:space="preserve">         0x3a40000b  PidTagSendRichInfo                                    0x01</w:t>
      </w:r>
      <w:r>
        <w:t xml:space="preserve"> (1)</w:t>
      </w:r>
    </w:p>
    <w:p w:rsidR="00CD198A" w:rsidRDefault="0004023B">
      <w:pPr>
        <w:pStyle w:val="Code"/>
      </w:pPr>
      <w:r>
        <w:t xml:space="preserve">         0x5fde0003  PidTagRecipientResourceState                          0x00000000 (0) </w:t>
      </w:r>
    </w:p>
    <w:p w:rsidR="00CD198A" w:rsidRDefault="0004023B">
      <w:pPr>
        <w:pStyle w:val="Code"/>
      </w:pPr>
      <w:r>
        <w:t xml:space="preserve">         0x5fdf0003  PidTagRecipientOrder                                  0x00000000 (0) </w:t>
      </w:r>
    </w:p>
    <w:p w:rsidR="00CD198A" w:rsidRDefault="0004023B">
      <w:pPr>
        <w:pStyle w:val="Code"/>
      </w:pPr>
      <w:r>
        <w:t xml:space="preserve">         0x5feb0003  PidTagRecipientTrackStatusRecall                </w:t>
      </w:r>
      <w:r>
        <w:t xml:space="preserve">      0x00000000 (0) </w:t>
      </w:r>
    </w:p>
    <w:p w:rsidR="00CD198A" w:rsidRDefault="0004023B">
      <w:pPr>
        <w:pStyle w:val="Code"/>
      </w:pPr>
      <w:r>
        <w:t xml:space="preserve">         0x5fef0003  PidTagRecipientTrackStatusResponse                    0x00000000 (0) </w:t>
      </w:r>
    </w:p>
    <w:p w:rsidR="00CD198A" w:rsidRDefault="0004023B">
      <w:pPr>
        <w:pStyle w:val="Code"/>
      </w:pPr>
      <w:r>
        <w:t xml:space="preserve">         0x5ff20003  PidTagRecipientTrackStatusRead                        0x00000000 (0) </w:t>
      </w:r>
    </w:p>
    <w:p w:rsidR="00CD198A" w:rsidRDefault="0004023B">
      <w:pPr>
        <w:pStyle w:val="Code"/>
      </w:pPr>
      <w:r>
        <w:t xml:space="preserve">         0x5ffd0003  PidTagRecipientFlags           </w:t>
      </w:r>
      <w:r>
        <w:t xml:space="preserve">                       0x00000001 (1) </w:t>
      </w:r>
    </w:p>
    <w:p w:rsidR="00CD198A" w:rsidRDefault="0004023B">
      <w:pPr>
        <w:pStyle w:val="Code"/>
      </w:pPr>
      <w:r>
        <w:t xml:space="preserve">         0x5fff0003  PidTagRecipientTrackStatus                            0x00000000 (0) </w:t>
      </w:r>
    </w:p>
    <w:p w:rsidR="00CD198A" w:rsidRDefault="0004023B">
      <w:pPr>
        <w:pStyle w:val="Code"/>
      </w:pPr>
      <w:r>
        <w:t xml:space="preserve">         0x67f20003  PidTagLtpRowId                                        0x00000063 (99) </w:t>
      </w:r>
    </w:p>
    <w:p w:rsidR="00CD198A" w:rsidRDefault="0004023B">
      <w:pPr>
        <w:pStyle w:val="Code"/>
      </w:pPr>
      <w:r>
        <w:t xml:space="preserve">         0x67f30003  PidTagLtpRowV</w:t>
      </w:r>
      <w:r>
        <w:t xml:space="preserve">er                                       0x00000065 (101) </w:t>
      </w:r>
    </w:p>
    <w:p w:rsidR="00CD198A" w:rsidRDefault="0004023B">
      <w:pPr>
        <w:pStyle w:val="Code"/>
      </w:pPr>
      <w:r>
        <w:t xml:space="preserve">      </w:t>
      </w:r>
    </w:p>
    <w:p w:rsidR="00CD198A" w:rsidRDefault="0004023B">
      <w:pPr>
        <w:pStyle w:val="Code"/>
      </w:pPr>
      <w:r>
        <w:t xml:space="preserve">      RowIndex [HID: 0x00000020]</w:t>
      </w:r>
    </w:p>
    <w:p w:rsidR="00CD198A" w:rsidRDefault="0004023B">
      <w:pPr>
        <w:pStyle w:val="Code"/>
      </w:pPr>
      <w:r>
        <w:t xml:space="preserve">         </w:t>
      </w:r>
    </w:p>
    <w:p w:rsidR="00CD198A" w:rsidRDefault="0004023B">
      <w:pPr>
        <w:pStyle w:val="Code"/>
      </w:pPr>
      <w:r>
        <w:t xml:space="preserve">         Property Context (1 Items)</w:t>
      </w:r>
    </w:p>
    <w:p w:rsidR="00CD198A" w:rsidRDefault="0004023B">
      <w:pPr>
        <w:pStyle w:val="Code"/>
      </w:pPr>
      <w:r>
        <w:t xml:space="preserve">         </w:t>
      </w:r>
    </w:p>
    <w:p w:rsidR="00CD198A" w:rsidRDefault="0004023B">
      <w:pPr>
        <w:pStyle w:val="Code"/>
      </w:pPr>
      <w:r>
        <w:t xml:space="preserve">            0x00000063, 0</w:t>
      </w:r>
    </w:p>
    <w:p w:rsidR="00CD198A" w:rsidRDefault="0004023B">
      <w:pPr>
        <w:pStyle w:val="Code"/>
      </w:pPr>
      <w:r>
        <w:t xml:space="preserve">   </w:t>
      </w:r>
    </w:p>
    <w:p w:rsidR="00CD198A" w:rsidRDefault="0004023B">
      <w:pPr>
        <w:pStyle w:val="Code"/>
      </w:pPr>
      <w:r>
        <w:t xml:space="preserve">   Message Attachment Table:</w:t>
      </w:r>
    </w:p>
    <w:p w:rsidR="00CD198A" w:rsidRDefault="0004023B">
      <w:pPr>
        <w:pStyle w:val="Code"/>
      </w:pPr>
      <w:r>
        <w:t xml:space="preserve">   </w:t>
      </w:r>
    </w:p>
    <w:p w:rsidR="00CD198A" w:rsidRDefault="0004023B">
      <w:pPr>
        <w:pStyle w:val="Code"/>
      </w:pPr>
      <w:r>
        <w:t xml:space="preserve">      &lt;No Attachments&gt; </w:t>
      </w:r>
    </w:p>
    <w:p w:rsidR="00CD198A" w:rsidRDefault="0004023B">
      <w:pPr>
        <w:pStyle w:val="Heading1"/>
      </w:pPr>
      <w:bookmarkStart w:id="673" w:name="section_fe200f43bb3d41d19e590a7f94064ba4"/>
      <w:bookmarkStart w:id="674" w:name="_Toc190324670"/>
      <w:r>
        <w:lastRenderedPageBreak/>
        <w:t>Security Considerations</w:t>
      </w:r>
      <w:bookmarkEnd w:id="673"/>
      <w:bookmarkEnd w:id="674"/>
    </w:p>
    <w:p w:rsidR="00CD198A" w:rsidRDefault="0004023B">
      <w:pPr>
        <w:pStyle w:val="Heading2"/>
      </w:pPr>
      <w:bookmarkStart w:id="675" w:name="section_798f15fa2e4f45979059ffe7895cd7b8"/>
      <w:bookmarkStart w:id="676" w:name="_Toc190324671"/>
      <w:r>
        <w:t>Strength of Encoded PST Data Blocks</w:t>
      </w:r>
      <w:bookmarkEnd w:id="675"/>
      <w:bookmarkEnd w:id="676"/>
      <w:r>
        <w:fldChar w:fldCharType="begin"/>
      </w:r>
      <w:r>
        <w:instrText xml:space="preserve"> XE "Security:strength of encoded pst data blocks" </w:instrText>
      </w:r>
      <w:r>
        <w:fldChar w:fldCharType="end"/>
      </w:r>
    </w:p>
    <w:p w:rsidR="00CD198A" w:rsidRDefault="0004023B">
      <w:r>
        <w:t>This file format specification uses two keyless cipher algorithms to encode the data blocks in the PST. These algorithms only provide data obfu</w:t>
      </w:r>
      <w:r>
        <w:t>scation and can be conveniently decoded once the exact encoding algorithm is understood.</w:t>
      </w:r>
    </w:p>
    <w:p w:rsidR="00CD198A" w:rsidRDefault="0004023B">
      <w:r>
        <w:t>Moreover, only end-user data blocks are encoded in the PST. All the other infrastructure information, including the header, allocation metadata pages and BTree pages a</w:t>
      </w:r>
      <w:r>
        <w:t>re stored without obfuscation.</w:t>
      </w:r>
    </w:p>
    <w:p w:rsidR="00CD198A" w:rsidRDefault="0004023B">
      <w:r>
        <w:t>In summary, the strength of the encoded PST data blocks provides no additional security beyond data obfuscation.</w:t>
      </w:r>
    </w:p>
    <w:p w:rsidR="00CD198A" w:rsidRDefault="0004023B">
      <w:pPr>
        <w:pStyle w:val="Heading2"/>
      </w:pPr>
      <w:bookmarkStart w:id="677" w:name="section_a1b4b061398d425285931e42c0908ac6"/>
      <w:bookmarkStart w:id="678" w:name="_Toc190324672"/>
      <w:r>
        <w:t>Strength of PST Password</w:t>
      </w:r>
      <w:bookmarkEnd w:id="677"/>
      <w:bookmarkEnd w:id="678"/>
      <w:r>
        <w:fldChar w:fldCharType="begin"/>
      </w:r>
      <w:r>
        <w:instrText xml:space="preserve"> XE "Security:strength of pst password" </w:instrText>
      </w:r>
      <w:r>
        <w:fldChar w:fldCharType="end"/>
      </w:r>
    </w:p>
    <w:p w:rsidR="00CD198A" w:rsidRDefault="0004023B">
      <w:r>
        <w:t>The PST Password, which is stored as a proper</w:t>
      </w:r>
      <w:r>
        <w:t xml:space="preserve">ty value in the </w:t>
      </w:r>
      <w:hyperlink w:anchor="gt_fda94a53-448d-48d5-9991-176c530ff597">
        <w:r>
          <w:rPr>
            <w:rStyle w:val="HyperlinkGreen"/>
            <w:b/>
          </w:rPr>
          <w:t>message store</w:t>
        </w:r>
      </w:hyperlink>
      <w:r>
        <w:t>, is a superficial mechanism that requires the client implementation to enforce the stored password. Because the password itself is not used as a key to the encoding</w:t>
      </w:r>
      <w:r>
        <w:t xml:space="preserve"> and decoding cipher algorithms, it does not provide any security benefit to preventing the PST data to be read by unauthorized parties.</w:t>
      </w:r>
    </w:p>
    <w:p w:rsidR="00CD198A" w:rsidRDefault="0004023B">
      <w:r>
        <w:t xml:space="preserve">Moreover, the password is stored as a CRC-32 hash of the original password string, which is prone to collisions and is </w:t>
      </w:r>
      <w:r>
        <w:t>relatively weak against a brute-force approach.</w:t>
      </w:r>
    </w:p>
    <w:p w:rsidR="00CD198A" w:rsidRDefault="0004023B">
      <w:pPr>
        <w:pStyle w:val="Heading1"/>
      </w:pPr>
      <w:bookmarkStart w:id="679" w:name="section_0347b9db19db437f987d4bc8841fbe50"/>
      <w:bookmarkStart w:id="680" w:name="_Toc190324673"/>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CD198A" w:rsidRDefault="0004023B">
      <w:r>
        <w:t>This section contains source code listings for the various algorithms that have been referenced in this docum</w:t>
      </w:r>
      <w:r>
        <w:t xml:space="preserve">ent. While every effort has been made to ensure the correctness of the source code, please note that the source code is presented here as a reference, and is not intended for direct adoption for production use. All source code in the following sections is </w:t>
      </w:r>
      <w:r>
        <w:t xml:space="preserve">in C++. </w:t>
      </w:r>
    </w:p>
    <w:p w:rsidR="00CD198A" w:rsidRDefault="0004023B">
      <w:pPr>
        <w:pStyle w:val="Heading2"/>
      </w:pPr>
      <w:bookmarkStart w:id="681" w:name="section_5faf4800645d49d194572ac40eb467bd"/>
      <w:bookmarkStart w:id="682" w:name="_Toc190324674"/>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CD198A" w:rsidRDefault="0004023B">
      <w:r>
        <w:t>The following algorithm is used for NDB_CRYPT_PERMUTE. While pv and cb represent the buffer and size for the data to encode/decode, t</w:t>
      </w:r>
      <w:r>
        <w:t>he value for fEncrypt specifies whether the input data is encoded (TRUE) or decoded (FALSE). Note that the data is encoded or decoded in place.</w:t>
      </w:r>
    </w:p>
    <w:p w:rsidR="00CD198A" w:rsidRDefault="00CD198A">
      <w:pPr>
        <w:pStyle w:val="Code"/>
      </w:pPr>
    </w:p>
    <w:p w:rsidR="00CD198A" w:rsidRDefault="0004023B">
      <w:pPr>
        <w:pStyle w:val="Code"/>
      </w:pPr>
      <w:r>
        <w:t>byte mpbbCrypt[] =</w:t>
      </w:r>
    </w:p>
    <w:p w:rsidR="00CD198A" w:rsidRDefault="0004023B">
      <w:pPr>
        <w:pStyle w:val="Code"/>
      </w:pPr>
      <w:r>
        <w:t>{</w:t>
      </w:r>
    </w:p>
    <w:p w:rsidR="00CD198A" w:rsidRDefault="0004023B">
      <w:pPr>
        <w:pStyle w:val="Code"/>
      </w:pPr>
      <w:r>
        <w:t xml:space="preserve">     65,  54,  19,  98, 168,  33, 110, 187,</w:t>
      </w:r>
    </w:p>
    <w:p w:rsidR="00CD198A" w:rsidRDefault="0004023B">
      <w:pPr>
        <w:pStyle w:val="Code"/>
      </w:pPr>
      <w:r>
        <w:t xml:space="preserve">    244,  22, 204,   4, 127, 100, 232,  93,</w:t>
      </w:r>
    </w:p>
    <w:p w:rsidR="00CD198A" w:rsidRDefault="0004023B">
      <w:pPr>
        <w:pStyle w:val="Code"/>
      </w:pPr>
      <w:r>
        <w:t xml:space="preserve">  </w:t>
      </w:r>
      <w:r>
        <w:t xml:space="preserve">   30, 242, 203,  42, 116, 197,  94,  53,</w:t>
      </w:r>
    </w:p>
    <w:p w:rsidR="00CD198A" w:rsidRDefault="0004023B">
      <w:pPr>
        <w:pStyle w:val="Code"/>
      </w:pPr>
      <w:r>
        <w:t xml:space="preserve">    210, 149,  71, 158, 150,  45, 154, 136,</w:t>
      </w:r>
    </w:p>
    <w:p w:rsidR="00CD198A" w:rsidRDefault="0004023B">
      <w:pPr>
        <w:pStyle w:val="Code"/>
      </w:pPr>
      <w:r>
        <w:t xml:space="preserve">     76, 125, 132,  63, 219, 172,  49, 182,</w:t>
      </w:r>
    </w:p>
    <w:p w:rsidR="00CD198A" w:rsidRDefault="0004023B">
      <w:pPr>
        <w:pStyle w:val="Code"/>
      </w:pPr>
      <w:r>
        <w:t xml:space="preserve">     72,  95, 246, 196, 216,  57, 139, 231,</w:t>
      </w:r>
    </w:p>
    <w:p w:rsidR="00CD198A" w:rsidRDefault="0004023B">
      <w:pPr>
        <w:pStyle w:val="Code"/>
      </w:pPr>
      <w:r>
        <w:t xml:space="preserve">     35,  59,  56, 142, 200, 193, 223,  37,</w:t>
      </w:r>
    </w:p>
    <w:p w:rsidR="00CD198A" w:rsidRDefault="0004023B">
      <w:pPr>
        <w:pStyle w:val="Code"/>
      </w:pPr>
      <w:r>
        <w:t xml:space="preserve">    177,  32, 165,  70,  96,  78, 156, 251,</w:t>
      </w:r>
    </w:p>
    <w:p w:rsidR="00CD198A" w:rsidRDefault="0004023B">
      <w:pPr>
        <w:pStyle w:val="Code"/>
      </w:pPr>
      <w:r>
        <w:t xml:space="preserve">    170, 211,  86,  81,  69, 124,  85,   0,</w:t>
      </w:r>
    </w:p>
    <w:p w:rsidR="00CD198A" w:rsidRDefault="0004023B">
      <w:pPr>
        <w:pStyle w:val="Code"/>
      </w:pPr>
      <w:r>
        <w:t xml:space="preserve">      7, 201,  43, 157, 133, 155,   9, 160,</w:t>
      </w:r>
    </w:p>
    <w:p w:rsidR="00CD198A" w:rsidRDefault="0004023B">
      <w:pPr>
        <w:pStyle w:val="Code"/>
      </w:pPr>
      <w:r>
        <w:t xml:space="preserve">    143, 173, 179,  15,  99, 171, 137,  75,</w:t>
      </w:r>
    </w:p>
    <w:p w:rsidR="00CD198A" w:rsidRDefault="0004023B">
      <w:pPr>
        <w:pStyle w:val="Code"/>
      </w:pPr>
      <w:r>
        <w:t xml:space="preserve">    215, 167,  21,  90, 113, 102,  66, 191,</w:t>
      </w:r>
    </w:p>
    <w:p w:rsidR="00CD198A" w:rsidRDefault="0004023B">
      <w:pPr>
        <w:pStyle w:val="Code"/>
      </w:pPr>
      <w:r>
        <w:t xml:space="preserve">     38,  74, 107, 152, 250, 234, 119,  83,</w:t>
      </w:r>
    </w:p>
    <w:p w:rsidR="00CD198A" w:rsidRDefault="0004023B">
      <w:pPr>
        <w:pStyle w:val="Code"/>
      </w:pPr>
      <w:r>
        <w:t xml:space="preserve">    178, 112,   5,  44, 253,  89,  58, 134,</w:t>
      </w:r>
    </w:p>
    <w:p w:rsidR="00CD198A" w:rsidRDefault="0004023B">
      <w:pPr>
        <w:pStyle w:val="Code"/>
      </w:pPr>
      <w:r>
        <w:t xml:space="preserve">    126, 206,   6, 235, 130, 120,  87, 199,</w:t>
      </w:r>
    </w:p>
    <w:p w:rsidR="00CD198A" w:rsidRDefault="0004023B">
      <w:pPr>
        <w:pStyle w:val="Code"/>
      </w:pPr>
      <w:r>
        <w:t xml:space="preserve">    141,  67, 175, 180,  28, 212,  91, 205,</w:t>
      </w:r>
    </w:p>
    <w:p w:rsidR="00CD198A" w:rsidRDefault="0004023B">
      <w:pPr>
        <w:pStyle w:val="Code"/>
      </w:pPr>
      <w:r>
        <w:t xml:space="preserve">    226, 233,  39,  79, 195,   8, 114, 128,</w:t>
      </w:r>
    </w:p>
    <w:p w:rsidR="00CD198A" w:rsidRDefault="0004023B">
      <w:pPr>
        <w:pStyle w:val="Code"/>
      </w:pPr>
      <w:r>
        <w:t xml:space="preserve">    207, 176, 239, 245,  40, 109, 19</w:t>
      </w:r>
      <w:r>
        <w:t>0,  48,</w:t>
      </w:r>
    </w:p>
    <w:p w:rsidR="00CD198A" w:rsidRDefault="0004023B">
      <w:pPr>
        <w:pStyle w:val="Code"/>
      </w:pPr>
      <w:r>
        <w:t xml:space="preserve">     77,  52, 146, 213,  14,  60,  34,  50,</w:t>
      </w:r>
    </w:p>
    <w:p w:rsidR="00CD198A" w:rsidRDefault="0004023B">
      <w:pPr>
        <w:pStyle w:val="Code"/>
      </w:pPr>
      <w:r>
        <w:t xml:space="preserve">    229, 228, 249, 159, 194, 209,  10, 129,</w:t>
      </w:r>
    </w:p>
    <w:p w:rsidR="00CD198A" w:rsidRDefault="0004023B">
      <w:pPr>
        <w:pStyle w:val="Code"/>
      </w:pPr>
      <w:r>
        <w:t xml:space="preserve">     18, 225, 238, 145, 131, 118, 227, 151,</w:t>
      </w:r>
    </w:p>
    <w:p w:rsidR="00CD198A" w:rsidRDefault="0004023B">
      <w:pPr>
        <w:pStyle w:val="Code"/>
      </w:pPr>
      <w:r>
        <w:t xml:space="preserve">    230,  97, 138,  23, 121, 164, 183, 220,</w:t>
      </w:r>
    </w:p>
    <w:p w:rsidR="00CD198A" w:rsidRDefault="0004023B">
      <w:pPr>
        <w:pStyle w:val="Code"/>
      </w:pPr>
      <w:r>
        <w:t xml:space="preserve">    144, 122,  92, 140,   2, 166, 202, 105,</w:t>
      </w:r>
    </w:p>
    <w:p w:rsidR="00CD198A" w:rsidRDefault="0004023B">
      <w:pPr>
        <w:pStyle w:val="Code"/>
      </w:pPr>
      <w:r>
        <w:t xml:space="preserve">    222,  80,  26,  17, 147,</w:t>
      </w:r>
      <w:r>
        <w:t xml:space="preserve"> 185,  82, 135,</w:t>
      </w:r>
    </w:p>
    <w:p w:rsidR="00CD198A" w:rsidRDefault="0004023B">
      <w:pPr>
        <w:pStyle w:val="Code"/>
      </w:pPr>
      <w:r>
        <w:t xml:space="preserve">     88, 252, 237,  29,  55,  73,  27, 106,</w:t>
      </w:r>
    </w:p>
    <w:p w:rsidR="00CD198A" w:rsidRDefault="0004023B">
      <w:pPr>
        <w:pStyle w:val="Code"/>
      </w:pPr>
      <w:r>
        <w:t xml:space="preserve">    224,  41,  51, 153, 189, 108, 217, 148,</w:t>
      </w:r>
    </w:p>
    <w:p w:rsidR="00CD198A" w:rsidRDefault="0004023B">
      <w:pPr>
        <w:pStyle w:val="Code"/>
      </w:pPr>
      <w:r>
        <w:t xml:space="preserve">    243,  64,  84, 111, 240, 198, 115, 184,</w:t>
      </w:r>
    </w:p>
    <w:p w:rsidR="00CD198A" w:rsidRDefault="0004023B">
      <w:pPr>
        <w:pStyle w:val="Code"/>
      </w:pPr>
      <w:r>
        <w:t xml:space="preserve">    214,  62, 101,  24,  68,  31, 221, 103,</w:t>
      </w:r>
    </w:p>
    <w:p w:rsidR="00CD198A" w:rsidRDefault="0004023B">
      <w:pPr>
        <w:pStyle w:val="Code"/>
      </w:pPr>
      <w:r>
        <w:t xml:space="preserve">     16, 241,  12,  25, 236, 174,   3, 161,</w:t>
      </w:r>
    </w:p>
    <w:p w:rsidR="00CD198A" w:rsidRDefault="0004023B">
      <w:pPr>
        <w:pStyle w:val="Code"/>
      </w:pPr>
      <w:r>
        <w:t xml:space="preserve">     20, 123, 169,  </w:t>
      </w:r>
      <w:r>
        <w:t>11, 255, 248, 163, 192,</w:t>
      </w:r>
    </w:p>
    <w:p w:rsidR="00CD198A" w:rsidRDefault="0004023B">
      <w:pPr>
        <w:pStyle w:val="Code"/>
      </w:pPr>
      <w:r>
        <w:t xml:space="preserve">    162,   1, 247,  46, 188,  36, 104, 117,</w:t>
      </w:r>
    </w:p>
    <w:p w:rsidR="00CD198A" w:rsidRDefault="0004023B">
      <w:pPr>
        <w:pStyle w:val="Code"/>
      </w:pPr>
      <w:r>
        <w:t xml:space="preserve">     13, 254, 186,  47, 181, 208, 218,  61,</w:t>
      </w:r>
    </w:p>
    <w:p w:rsidR="00CD198A" w:rsidRDefault="0004023B">
      <w:pPr>
        <w:pStyle w:val="Code"/>
      </w:pPr>
      <w:r>
        <w:t xml:space="preserve">     20,  83,  15,  86, 179, 200, 122, 156,</w:t>
      </w:r>
    </w:p>
    <w:p w:rsidR="00CD198A" w:rsidRDefault="0004023B">
      <w:pPr>
        <w:pStyle w:val="Code"/>
      </w:pPr>
      <w:r>
        <w:t xml:space="preserve">    235, 101,  72,  23,  22,  21, 159,   2,</w:t>
      </w:r>
    </w:p>
    <w:p w:rsidR="00CD198A" w:rsidRDefault="0004023B">
      <w:pPr>
        <w:pStyle w:val="Code"/>
      </w:pPr>
      <w:r>
        <w:t xml:space="preserve">    204,  84, 124, 131,   0,  13,  12,  11,</w:t>
      </w:r>
    </w:p>
    <w:p w:rsidR="00CD198A" w:rsidRDefault="0004023B">
      <w:pPr>
        <w:pStyle w:val="Code"/>
      </w:pPr>
      <w:r>
        <w:t xml:space="preserve">    162,  98</w:t>
      </w:r>
      <w:r>
        <w:t>, 168, 118, 219, 217, 237, 199,</w:t>
      </w:r>
    </w:p>
    <w:p w:rsidR="00CD198A" w:rsidRDefault="0004023B">
      <w:pPr>
        <w:pStyle w:val="Code"/>
      </w:pPr>
      <w:r>
        <w:t xml:space="preserve">    197, 164, 220, 172, 133, 116, 214, 208,</w:t>
      </w:r>
    </w:p>
    <w:p w:rsidR="00CD198A" w:rsidRDefault="0004023B">
      <w:pPr>
        <w:pStyle w:val="Code"/>
      </w:pPr>
      <w:r>
        <w:t xml:space="preserve">    167, 155, 174, 154, 150, 113, 102, 195,</w:t>
      </w:r>
    </w:p>
    <w:p w:rsidR="00CD198A" w:rsidRDefault="0004023B">
      <w:pPr>
        <w:pStyle w:val="Code"/>
      </w:pPr>
      <w:r>
        <w:t xml:space="preserve">     99, 153, 184, 221, 115, 146, 142, 132,</w:t>
      </w:r>
    </w:p>
    <w:p w:rsidR="00CD198A" w:rsidRDefault="0004023B">
      <w:pPr>
        <w:pStyle w:val="Code"/>
      </w:pPr>
      <w:r>
        <w:t xml:space="preserve">    125, 165,  94, 209,  93, 147, 177,  87,</w:t>
      </w:r>
    </w:p>
    <w:p w:rsidR="00CD198A" w:rsidRDefault="0004023B">
      <w:pPr>
        <w:pStyle w:val="Code"/>
      </w:pPr>
      <w:r>
        <w:t xml:space="preserve">     81,  80, 128, 137,  82, 148,  79,  78,</w:t>
      </w:r>
    </w:p>
    <w:p w:rsidR="00CD198A" w:rsidRDefault="0004023B">
      <w:pPr>
        <w:pStyle w:val="Code"/>
      </w:pPr>
      <w:r>
        <w:t xml:space="preserve">     10, 107, 188, 141, 127, 110,  71,  70,</w:t>
      </w:r>
    </w:p>
    <w:p w:rsidR="00CD198A" w:rsidRDefault="0004023B">
      <w:pPr>
        <w:pStyle w:val="Code"/>
      </w:pPr>
      <w:r>
        <w:t xml:space="preserve">     65,  64,  68,   1,  17, 203,   3,  63,</w:t>
      </w:r>
    </w:p>
    <w:p w:rsidR="00CD198A" w:rsidRDefault="0004023B">
      <w:pPr>
        <w:pStyle w:val="Code"/>
      </w:pPr>
      <w:r>
        <w:t xml:space="preserve">    247, 244, 225, 169, 143,  60,  58, 249,</w:t>
      </w:r>
    </w:p>
    <w:p w:rsidR="00CD198A" w:rsidRDefault="0004023B">
      <w:pPr>
        <w:pStyle w:val="Code"/>
      </w:pPr>
      <w:r>
        <w:t xml:space="preserve">    251, 240,  25,  48, 130,   9,  46, 201,</w:t>
      </w:r>
    </w:p>
    <w:p w:rsidR="00CD198A" w:rsidRDefault="0004023B">
      <w:pPr>
        <w:pStyle w:val="Code"/>
      </w:pPr>
      <w:r>
        <w:t xml:space="preserve">    157, 160, 134,  73, 238, 111,  77, 109,</w:t>
      </w:r>
    </w:p>
    <w:p w:rsidR="00CD198A" w:rsidRDefault="0004023B">
      <w:pPr>
        <w:pStyle w:val="Code"/>
      </w:pPr>
      <w:r>
        <w:t xml:space="preserve">    196,  45, 129,  52,  37, 135,  2</w:t>
      </w:r>
      <w:r>
        <w:t>7, 136,</w:t>
      </w:r>
    </w:p>
    <w:p w:rsidR="00CD198A" w:rsidRDefault="0004023B">
      <w:pPr>
        <w:pStyle w:val="Code"/>
      </w:pPr>
      <w:r>
        <w:t xml:space="preserve">    170, 252,   6, 161,  18,  56, 253,  76,</w:t>
      </w:r>
    </w:p>
    <w:p w:rsidR="00CD198A" w:rsidRDefault="0004023B">
      <w:pPr>
        <w:pStyle w:val="Code"/>
      </w:pPr>
      <w:r>
        <w:t xml:space="preserve">     66, 114, 100,  19,  55,  36, 106, 117,</w:t>
      </w:r>
    </w:p>
    <w:p w:rsidR="00CD198A" w:rsidRDefault="0004023B">
      <w:pPr>
        <w:pStyle w:val="Code"/>
      </w:pPr>
      <w:r>
        <w:lastRenderedPageBreak/>
        <w:t xml:space="preserve">    119,  67, 255, 230, 180,  75,  54,  92,</w:t>
      </w:r>
    </w:p>
    <w:p w:rsidR="00CD198A" w:rsidRDefault="0004023B">
      <w:pPr>
        <w:pStyle w:val="Code"/>
      </w:pPr>
      <w:r>
        <w:t xml:space="preserve">    228, 216,  53,  61,  69, 185,  44, 236,</w:t>
      </w:r>
    </w:p>
    <w:p w:rsidR="00CD198A" w:rsidRDefault="0004023B">
      <w:pPr>
        <w:pStyle w:val="Code"/>
      </w:pPr>
      <w:r>
        <w:t xml:space="preserve">    183,  49,  43,  41,   7, 104, 163,  14,</w:t>
      </w:r>
    </w:p>
    <w:p w:rsidR="00CD198A" w:rsidRDefault="0004023B">
      <w:pPr>
        <w:pStyle w:val="Code"/>
      </w:pPr>
      <w:r>
        <w:t xml:space="preserve">    105, 123,  24, 158,  33,</w:t>
      </w:r>
      <w:r>
        <w:t xml:space="preserve">  57, 190,  40,</w:t>
      </w:r>
    </w:p>
    <w:p w:rsidR="00CD198A" w:rsidRDefault="0004023B">
      <w:pPr>
        <w:pStyle w:val="Code"/>
      </w:pPr>
      <w:r>
        <w:t xml:space="preserve">     26,  91, 120, 245,  35, 202,  42, 176,</w:t>
      </w:r>
    </w:p>
    <w:p w:rsidR="00CD198A" w:rsidRDefault="0004023B">
      <w:pPr>
        <w:pStyle w:val="Code"/>
      </w:pPr>
      <w:r>
        <w:t xml:space="preserve">    175,  62, 254,   4, 140, 231, 229, 152,</w:t>
      </w:r>
    </w:p>
    <w:p w:rsidR="00CD198A" w:rsidRDefault="0004023B">
      <w:pPr>
        <w:pStyle w:val="Code"/>
      </w:pPr>
      <w:r>
        <w:t xml:space="preserve">     50, 149, 211, 246,  74, 232, 166, 234,</w:t>
      </w:r>
    </w:p>
    <w:p w:rsidR="00CD198A" w:rsidRDefault="0004023B">
      <w:pPr>
        <w:pStyle w:val="Code"/>
      </w:pPr>
      <w:r>
        <w:t xml:space="preserve">    233, 243, 213,  47, 112,  32, 242,  31,</w:t>
      </w:r>
    </w:p>
    <w:p w:rsidR="00CD198A" w:rsidRDefault="0004023B">
      <w:pPr>
        <w:pStyle w:val="Code"/>
      </w:pPr>
      <w:r>
        <w:t xml:space="preserve">      5, 103, 173,  85,  16, 206, 205, 227,</w:t>
      </w:r>
    </w:p>
    <w:p w:rsidR="00CD198A" w:rsidRDefault="0004023B">
      <w:pPr>
        <w:pStyle w:val="Code"/>
      </w:pPr>
      <w:r>
        <w:t xml:space="preserve">     39,  59, 218, 186, 215, 194,  38, 212,</w:t>
      </w:r>
    </w:p>
    <w:p w:rsidR="00CD198A" w:rsidRDefault="0004023B">
      <w:pPr>
        <w:pStyle w:val="Code"/>
      </w:pPr>
      <w:r>
        <w:t xml:space="preserve">    145,  29, 210,  28,  34,  51, 248, 250,</w:t>
      </w:r>
    </w:p>
    <w:p w:rsidR="00CD198A" w:rsidRDefault="0004023B">
      <w:pPr>
        <w:pStyle w:val="Code"/>
      </w:pPr>
      <w:r>
        <w:t xml:space="preserve">    241,  90, 239, 207, 144, 182, 139, 181,</w:t>
      </w:r>
    </w:p>
    <w:p w:rsidR="00CD198A" w:rsidRDefault="0004023B">
      <w:pPr>
        <w:pStyle w:val="Code"/>
      </w:pPr>
      <w:r>
        <w:t xml:space="preserve">    189, 192, 191,   8, 151,  30, 108, 226,</w:t>
      </w:r>
    </w:p>
    <w:p w:rsidR="00CD198A" w:rsidRDefault="0004023B">
      <w:pPr>
        <w:pStyle w:val="Code"/>
      </w:pPr>
      <w:r>
        <w:t xml:space="preserve">     97, 224, 198, 193,  89, 171, 187,  88,</w:t>
      </w:r>
    </w:p>
    <w:p w:rsidR="00CD198A" w:rsidRDefault="0004023B">
      <w:pPr>
        <w:pStyle w:val="Code"/>
      </w:pPr>
      <w:r>
        <w:t xml:space="preserve">    222,  95, 223,  96, 121, 126, 17</w:t>
      </w:r>
      <w:r>
        <w:t>8, 138,</w:t>
      </w:r>
    </w:p>
    <w:p w:rsidR="00CD198A" w:rsidRDefault="0004023B">
      <w:pPr>
        <w:pStyle w:val="Code"/>
      </w:pPr>
      <w:r>
        <w:t xml:space="preserve">     71, 241, 180, 230,  11, 106, 114,  72,</w:t>
      </w:r>
    </w:p>
    <w:p w:rsidR="00CD198A" w:rsidRDefault="0004023B">
      <w:pPr>
        <w:pStyle w:val="Code"/>
      </w:pPr>
      <w:r>
        <w:t xml:space="preserve">    133,  78, 158, 235, 226, 248, 148,  83,</w:t>
      </w:r>
    </w:p>
    <w:p w:rsidR="00CD198A" w:rsidRDefault="0004023B">
      <w:pPr>
        <w:pStyle w:val="Code"/>
      </w:pPr>
      <w:r>
        <w:t xml:space="preserve">    224, 187, 160,   2, 232,  90,   9, 171,</w:t>
      </w:r>
    </w:p>
    <w:p w:rsidR="00CD198A" w:rsidRDefault="0004023B">
      <w:pPr>
        <w:pStyle w:val="Code"/>
      </w:pPr>
      <w:r>
        <w:t xml:space="preserve">    219, 227, 186, 198, 124, 195,  16, 221,</w:t>
      </w:r>
    </w:p>
    <w:p w:rsidR="00CD198A" w:rsidRDefault="0004023B">
      <w:pPr>
        <w:pStyle w:val="Code"/>
      </w:pPr>
      <w:r>
        <w:t xml:space="preserve">     57,   5, 150,  48, 245,  55,  96, 130,</w:t>
      </w:r>
    </w:p>
    <w:p w:rsidR="00CD198A" w:rsidRDefault="0004023B">
      <w:pPr>
        <w:pStyle w:val="Code"/>
      </w:pPr>
      <w:r>
        <w:t xml:space="preserve">    140, 201,  19,  74, 107,  29, 243, 251,</w:t>
      </w:r>
    </w:p>
    <w:p w:rsidR="00CD198A" w:rsidRDefault="0004023B">
      <w:pPr>
        <w:pStyle w:val="Code"/>
      </w:pPr>
      <w:r>
        <w:t xml:space="preserve">    143,  38, 151, 202, 145,  23,   1, 196,</w:t>
      </w:r>
    </w:p>
    <w:p w:rsidR="00CD198A" w:rsidRDefault="0004023B">
      <w:pPr>
        <w:pStyle w:val="Code"/>
      </w:pPr>
      <w:r>
        <w:t xml:space="preserve">     50,  45, 110,  49, 149, 255, 217,  35,</w:t>
      </w:r>
    </w:p>
    <w:p w:rsidR="00CD198A" w:rsidRDefault="0004023B">
      <w:pPr>
        <w:pStyle w:val="Code"/>
      </w:pPr>
      <w:r>
        <w:t xml:space="preserve">    209,   0,  94, 121, 220,  68,  59,  26,</w:t>
      </w:r>
    </w:p>
    <w:p w:rsidR="00CD198A" w:rsidRDefault="0004023B">
      <w:pPr>
        <w:pStyle w:val="Code"/>
      </w:pPr>
      <w:r>
        <w:t xml:space="preserve">     40, 197,  97,  87,  32, 144,  61, 131,</w:t>
      </w:r>
    </w:p>
    <w:p w:rsidR="00CD198A" w:rsidRDefault="0004023B">
      <w:pPr>
        <w:pStyle w:val="Code"/>
      </w:pPr>
      <w:r>
        <w:t xml:space="preserve">    185,  67, 190, 103, 210,  70,  6</w:t>
      </w:r>
      <w:r>
        <w:t>6, 118,</w:t>
      </w:r>
    </w:p>
    <w:p w:rsidR="00CD198A" w:rsidRDefault="0004023B">
      <w:pPr>
        <w:pStyle w:val="Code"/>
      </w:pPr>
      <w:r>
        <w:t xml:space="preserve">    192, 109,  91, 126, 178,  15,  22,  41,</w:t>
      </w:r>
    </w:p>
    <w:p w:rsidR="00CD198A" w:rsidRDefault="0004023B">
      <w:pPr>
        <w:pStyle w:val="Code"/>
      </w:pPr>
      <w:r>
        <w:t xml:space="preserve">     60, 169,   3,  84,  13, 218,  93, 223,</w:t>
      </w:r>
    </w:p>
    <w:p w:rsidR="00CD198A" w:rsidRDefault="0004023B">
      <w:pPr>
        <w:pStyle w:val="Code"/>
      </w:pPr>
      <w:r>
        <w:t xml:space="preserve">    246, 183, 199,  98, 205, 141,   6, 211,</w:t>
      </w:r>
    </w:p>
    <w:p w:rsidR="00CD198A" w:rsidRDefault="0004023B">
      <w:pPr>
        <w:pStyle w:val="Code"/>
      </w:pPr>
      <w:r>
        <w:t xml:space="preserve">    105,  92, 134, 214,  20, 247, 165, 102,</w:t>
      </w:r>
    </w:p>
    <w:p w:rsidR="00CD198A" w:rsidRDefault="0004023B">
      <w:pPr>
        <w:pStyle w:val="Code"/>
      </w:pPr>
      <w:r>
        <w:t xml:space="preserve">    117, 172, 177, 233,  69,  33, 112,  12,</w:t>
      </w:r>
    </w:p>
    <w:p w:rsidR="00CD198A" w:rsidRDefault="0004023B">
      <w:pPr>
        <w:pStyle w:val="Code"/>
      </w:pPr>
      <w:r>
        <w:t xml:space="preserve">    135, 159, 116, 164,  34,</w:t>
      </w:r>
      <w:r>
        <w:t xml:space="preserve">  76, 111, 191,</w:t>
      </w:r>
    </w:p>
    <w:p w:rsidR="00CD198A" w:rsidRDefault="0004023B">
      <w:pPr>
        <w:pStyle w:val="Code"/>
      </w:pPr>
      <w:r>
        <w:t xml:space="preserve">     31,  86, 170,  46, 179, 120,  51,  80,</w:t>
      </w:r>
    </w:p>
    <w:p w:rsidR="00CD198A" w:rsidRDefault="0004023B">
      <w:pPr>
        <w:pStyle w:val="Code"/>
      </w:pPr>
      <w:r>
        <w:t xml:space="preserve">    176, 163, 146, 188, 207,  25,  28, 167,</w:t>
      </w:r>
    </w:p>
    <w:p w:rsidR="00CD198A" w:rsidRDefault="0004023B">
      <w:pPr>
        <w:pStyle w:val="Code"/>
      </w:pPr>
      <w:r>
        <w:t xml:space="preserve">     99, 203,  30,  77,  62,  75,  27, 155,</w:t>
      </w:r>
    </w:p>
    <w:p w:rsidR="00CD198A" w:rsidRDefault="0004023B">
      <w:pPr>
        <w:pStyle w:val="Code"/>
      </w:pPr>
      <w:r>
        <w:t xml:space="preserve">     79, 231, 240, 238, 173,  58, 181,  89,</w:t>
      </w:r>
    </w:p>
    <w:p w:rsidR="00CD198A" w:rsidRDefault="0004023B">
      <w:pPr>
        <w:pStyle w:val="Code"/>
      </w:pPr>
      <w:r>
        <w:t xml:space="preserve">      4, 234,  64,  85,  37,  81, 229, 122,</w:t>
      </w:r>
    </w:p>
    <w:p w:rsidR="00CD198A" w:rsidRDefault="0004023B">
      <w:pPr>
        <w:pStyle w:val="Code"/>
      </w:pPr>
      <w:r>
        <w:t xml:space="preserve">    137,  56, 104,  </w:t>
      </w:r>
      <w:r>
        <w:t>82, 123, 252,  39, 174,</w:t>
      </w:r>
    </w:p>
    <w:p w:rsidR="00CD198A" w:rsidRDefault="0004023B">
      <w:pPr>
        <w:pStyle w:val="Code"/>
      </w:pPr>
      <w:r>
        <w:t xml:space="preserve">    215, 189, 250,   7, 244, 204, 142,  95,</w:t>
      </w:r>
    </w:p>
    <w:p w:rsidR="00CD198A" w:rsidRDefault="0004023B">
      <w:pPr>
        <w:pStyle w:val="Code"/>
      </w:pPr>
      <w:r>
        <w:t xml:space="preserve">    239,  53, 156, 132,  43,  21, 213, 119,</w:t>
      </w:r>
    </w:p>
    <w:p w:rsidR="00CD198A" w:rsidRDefault="0004023B">
      <w:pPr>
        <w:pStyle w:val="Code"/>
      </w:pPr>
      <w:r>
        <w:t xml:space="preserve">     52,  73, 182,  18,  10, 127, 113, 136,</w:t>
      </w:r>
    </w:p>
    <w:p w:rsidR="00CD198A" w:rsidRDefault="0004023B">
      <w:pPr>
        <w:pStyle w:val="Code"/>
      </w:pPr>
      <w:r>
        <w:t xml:space="preserve">    253, 157,  24,  65, 125, 147, 216,  88,</w:t>
      </w:r>
    </w:p>
    <w:p w:rsidR="00CD198A" w:rsidRDefault="0004023B">
      <w:pPr>
        <w:pStyle w:val="Code"/>
      </w:pPr>
      <w:r>
        <w:t xml:space="preserve">     44, 206, 254,  36, 175, 222, 184,  54,</w:t>
      </w:r>
    </w:p>
    <w:p w:rsidR="00CD198A" w:rsidRDefault="0004023B">
      <w:pPr>
        <w:pStyle w:val="Code"/>
      </w:pPr>
      <w:r>
        <w:t xml:space="preserve">    200, 161</w:t>
      </w:r>
      <w:r>
        <w:t>, 128, 166, 153, 152, 168,  47,</w:t>
      </w:r>
    </w:p>
    <w:p w:rsidR="00CD198A" w:rsidRDefault="0004023B">
      <w:pPr>
        <w:pStyle w:val="Code"/>
      </w:pPr>
      <w:r>
        <w:t xml:space="preserve">     14, 129, 101, 115, 228, 194, 162, 138,</w:t>
      </w:r>
    </w:p>
    <w:p w:rsidR="00CD198A" w:rsidRDefault="0004023B">
      <w:pPr>
        <w:pStyle w:val="Code"/>
      </w:pPr>
      <w:r>
        <w:t xml:space="preserve">    212, 225,  17, 208,   8, 139,  42, 242,</w:t>
      </w:r>
    </w:p>
    <w:p w:rsidR="00CD198A" w:rsidRDefault="0004023B">
      <w:pPr>
        <w:pStyle w:val="Code"/>
      </w:pPr>
      <w:r>
        <w:t xml:space="preserve">    237, 154, 100,  63, 193, 108, 249, 236</w:t>
      </w:r>
    </w:p>
    <w:p w:rsidR="00CD198A" w:rsidRDefault="0004023B">
      <w:pPr>
        <w:pStyle w:val="Code"/>
      </w:pPr>
      <w:r>
        <w:t>};</w:t>
      </w:r>
    </w:p>
    <w:p w:rsidR="00CD198A" w:rsidRDefault="00CD198A">
      <w:pPr>
        <w:pStyle w:val="Code"/>
      </w:pPr>
    </w:p>
    <w:p w:rsidR="00CD198A" w:rsidRDefault="0004023B">
      <w:pPr>
        <w:pStyle w:val="Code"/>
      </w:pPr>
      <w:r>
        <w:t>#define mpbbR   (mpbbCrypt)</w:t>
      </w:r>
    </w:p>
    <w:p w:rsidR="00CD198A" w:rsidRDefault="0004023B">
      <w:pPr>
        <w:pStyle w:val="Code"/>
      </w:pPr>
      <w:r>
        <w:t>#define mpbbS   (mpbbCrypt + 256)</w:t>
      </w:r>
    </w:p>
    <w:p w:rsidR="00CD198A" w:rsidRDefault="0004023B">
      <w:pPr>
        <w:pStyle w:val="Code"/>
      </w:pPr>
      <w:r>
        <w:t xml:space="preserve">#define mpbbI   (mpbbCrypt </w:t>
      </w:r>
      <w:r>
        <w:t>+ 512)</w:t>
      </w:r>
    </w:p>
    <w:p w:rsidR="00CD198A" w:rsidRDefault="00CD198A">
      <w:pPr>
        <w:pStyle w:val="Code"/>
      </w:pPr>
    </w:p>
    <w:p w:rsidR="00CD198A" w:rsidRDefault="0004023B">
      <w:pPr>
        <w:pStyle w:val="Code"/>
      </w:pPr>
      <w:r>
        <w:t>void CryptPermute(PVOID pv, int cb, BOOL fEncrypt)</w:t>
      </w:r>
    </w:p>
    <w:p w:rsidR="00CD198A" w:rsidRDefault="0004023B">
      <w:pPr>
        <w:pStyle w:val="Code"/>
      </w:pPr>
      <w:r>
        <w:t>{</w:t>
      </w:r>
    </w:p>
    <w:p w:rsidR="00CD198A" w:rsidRDefault="0004023B">
      <w:pPr>
        <w:pStyle w:val="Code"/>
      </w:pPr>
      <w:r>
        <w:t xml:space="preserve">   byte *          pb      = (byte *)pv;</w:t>
      </w:r>
    </w:p>
    <w:p w:rsidR="00CD198A" w:rsidRDefault="0004023B">
      <w:pPr>
        <w:pStyle w:val="Code"/>
      </w:pPr>
      <w:r>
        <w:t xml:space="preserve">   byte *          pbTable   = fEncrypt ? mpbbR : mpbbI;</w:t>
      </w:r>
    </w:p>
    <w:p w:rsidR="00CD198A" w:rsidRDefault="0004023B">
      <w:pPr>
        <w:pStyle w:val="Code"/>
      </w:pPr>
      <w:r>
        <w:t xml:space="preserve">   const DWORD *   pdw    = (const DWORD *) pv;</w:t>
      </w:r>
    </w:p>
    <w:p w:rsidR="00CD198A" w:rsidRDefault="0004023B">
      <w:pPr>
        <w:pStyle w:val="Code"/>
      </w:pPr>
      <w:r>
        <w:t xml:space="preserve">   DWORD         dwCurr;</w:t>
      </w:r>
    </w:p>
    <w:p w:rsidR="00CD198A" w:rsidRDefault="0004023B">
      <w:pPr>
        <w:pStyle w:val="Code"/>
      </w:pPr>
      <w:r>
        <w:t xml:space="preserve">   byte         b;</w:t>
      </w:r>
    </w:p>
    <w:p w:rsidR="00CD198A" w:rsidRDefault="00CD198A">
      <w:pPr>
        <w:pStyle w:val="Code"/>
      </w:pPr>
    </w:p>
    <w:p w:rsidR="00CD198A" w:rsidRDefault="0004023B">
      <w:pPr>
        <w:pStyle w:val="Code"/>
      </w:pPr>
      <w:r>
        <w:t xml:space="preserve">   if (cb &gt;= sizeof(DWORD))</w:t>
      </w:r>
    </w:p>
    <w:p w:rsidR="00CD198A" w:rsidRDefault="0004023B">
      <w:pPr>
        <w:pStyle w:val="Code"/>
      </w:pPr>
      <w:r>
        <w:t xml:space="preserve">   {</w:t>
      </w:r>
    </w:p>
    <w:p w:rsidR="00CD198A" w:rsidRDefault="0004023B">
      <w:pPr>
        <w:pStyle w:val="Code"/>
      </w:pPr>
      <w:r>
        <w:t xml:space="preserve">      while (0 != (((DWORD_PTR) pb) % sizeof(DWORD)))</w:t>
      </w:r>
    </w:p>
    <w:p w:rsidR="00CD198A" w:rsidRDefault="0004023B">
      <w:pPr>
        <w:pStyle w:val="Code"/>
      </w:pPr>
      <w:r>
        <w:t xml:space="preserve">      {</w:t>
      </w:r>
    </w:p>
    <w:p w:rsidR="00CD198A" w:rsidRDefault="0004023B">
      <w:pPr>
        <w:pStyle w:val="Code"/>
      </w:pPr>
      <w:r>
        <w:t xml:space="preserve">         *pb = pbTable[*pb];</w:t>
      </w:r>
    </w:p>
    <w:p w:rsidR="00CD198A" w:rsidRDefault="0004023B">
      <w:pPr>
        <w:pStyle w:val="Code"/>
      </w:pPr>
      <w:r>
        <w:t xml:space="preserve">         pb++;</w:t>
      </w:r>
    </w:p>
    <w:p w:rsidR="00CD198A" w:rsidRDefault="0004023B">
      <w:pPr>
        <w:pStyle w:val="Code"/>
      </w:pPr>
      <w:r>
        <w:t xml:space="preserve">         cb--;</w:t>
      </w:r>
    </w:p>
    <w:p w:rsidR="00CD198A" w:rsidRDefault="0004023B">
      <w:pPr>
        <w:pStyle w:val="Code"/>
      </w:pPr>
      <w:r>
        <w:t xml:space="preserve">      }</w:t>
      </w:r>
    </w:p>
    <w:p w:rsidR="00CD198A" w:rsidRDefault="00CD198A">
      <w:pPr>
        <w:pStyle w:val="Code"/>
      </w:pPr>
    </w:p>
    <w:p w:rsidR="00CD198A" w:rsidRDefault="0004023B">
      <w:pPr>
        <w:pStyle w:val="Code"/>
      </w:pPr>
      <w:r>
        <w:t xml:space="preserve">      pdw = (const DWORD *) pb;</w:t>
      </w:r>
    </w:p>
    <w:p w:rsidR="00CD198A" w:rsidRDefault="0004023B">
      <w:pPr>
        <w:pStyle w:val="Code"/>
      </w:pPr>
      <w:r>
        <w:t xml:space="preserve">      for (; cb &gt;= 4; cb -= 4)</w:t>
      </w:r>
    </w:p>
    <w:p w:rsidR="00CD198A" w:rsidRDefault="0004023B">
      <w:pPr>
        <w:pStyle w:val="Code"/>
      </w:pPr>
      <w:r>
        <w:t xml:space="preserve">      {</w:t>
      </w:r>
    </w:p>
    <w:p w:rsidR="00CD198A" w:rsidRDefault="0004023B">
      <w:pPr>
        <w:pStyle w:val="Code"/>
      </w:pPr>
      <w:r>
        <w:t xml:space="preserve">         dwCurr = *pdw</w:t>
      </w:r>
      <w:r>
        <w:t>;</w:t>
      </w:r>
    </w:p>
    <w:p w:rsidR="00CD198A" w:rsidRDefault="0004023B">
      <w:pPr>
        <w:pStyle w:val="Code"/>
      </w:pPr>
      <w:r>
        <w:t xml:space="preserve">         </w:t>
      </w:r>
    </w:p>
    <w:p w:rsidR="00CD198A" w:rsidRDefault="0004023B">
      <w:pPr>
        <w:pStyle w:val="Code"/>
      </w:pPr>
      <w:r>
        <w:t xml:space="preserve">         b = (byte) (dwCurr &amp; 0xFF);</w:t>
      </w:r>
    </w:p>
    <w:p w:rsidR="00CD198A" w:rsidRDefault="0004023B">
      <w:pPr>
        <w:pStyle w:val="Code"/>
      </w:pPr>
      <w:r>
        <w:t xml:space="preserve">         *pb = pbTable[b];</w:t>
      </w:r>
    </w:p>
    <w:p w:rsidR="00CD198A" w:rsidRDefault="0004023B">
      <w:pPr>
        <w:pStyle w:val="Code"/>
      </w:pPr>
      <w:r>
        <w:t xml:space="preserve">         pb++;</w:t>
      </w:r>
    </w:p>
    <w:p w:rsidR="00CD198A" w:rsidRDefault="00CD198A">
      <w:pPr>
        <w:pStyle w:val="Code"/>
      </w:pPr>
    </w:p>
    <w:p w:rsidR="00CD198A" w:rsidRDefault="0004023B">
      <w:pPr>
        <w:pStyle w:val="Code"/>
      </w:pPr>
      <w:r>
        <w:t xml:space="preserve">         dwCurr = dwCurr &gt;&gt; 8;      </w:t>
      </w:r>
    </w:p>
    <w:p w:rsidR="00CD198A" w:rsidRDefault="0004023B">
      <w:pPr>
        <w:pStyle w:val="Code"/>
      </w:pPr>
      <w:r>
        <w:t xml:space="preserve">         b = (byte) (dwCurr &amp; 0xFF);</w:t>
      </w:r>
    </w:p>
    <w:p w:rsidR="00CD198A" w:rsidRDefault="0004023B">
      <w:pPr>
        <w:pStyle w:val="Code"/>
      </w:pPr>
      <w:r>
        <w:t xml:space="preserve">         *pb = pbTable[b];</w:t>
      </w:r>
    </w:p>
    <w:p w:rsidR="00CD198A" w:rsidRDefault="0004023B">
      <w:pPr>
        <w:pStyle w:val="Code"/>
      </w:pPr>
      <w:r>
        <w:t xml:space="preserve">         pb++;</w:t>
      </w:r>
    </w:p>
    <w:p w:rsidR="00CD198A" w:rsidRDefault="0004023B">
      <w:pPr>
        <w:pStyle w:val="Code"/>
      </w:pPr>
      <w:r>
        <w:t xml:space="preserve">         </w:t>
      </w:r>
    </w:p>
    <w:p w:rsidR="00CD198A" w:rsidRDefault="0004023B">
      <w:pPr>
        <w:pStyle w:val="Code"/>
      </w:pPr>
      <w:r>
        <w:t xml:space="preserve">         dwCurr = dwCurr &gt;&gt; 8;      </w:t>
      </w:r>
    </w:p>
    <w:p w:rsidR="00CD198A" w:rsidRDefault="0004023B">
      <w:pPr>
        <w:pStyle w:val="Code"/>
      </w:pPr>
      <w:r>
        <w:t xml:space="preserve">         b = (byte) (dwCurr  &amp; 0xFF);</w:t>
      </w:r>
    </w:p>
    <w:p w:rsidR="00CD198A" w:rsidRDefault="0004023B">
      <w:pPr>
        <w:pStyle w:val="Code"/>
      </w:pPr>
      <w:r>
        <w:t xml:space="preserve">         *pb = pbTable[b];</w:t>
      </w:r>
    </w:p>
    <w:p w:rsidR="00CD198A" w:rsidRDefault="0004023B">
      <w:pPr>
        <w:pStyle w:val="Code"/>
      </w:pPr>
      <w:r>
        <w:t xml:space="preserve">         pb++;</w:t>
      </w:r>
    </w:p>
    <w:p w:rsidR="00CD198A" w:rsidRDefault="0004023B">
      <w:pPr>
        <w:pStyle w:val="Code"/>
      </w:pPr>
      <w:r>
        <w:t xml:space="preserve">         </w:t>
      </w:r>
    </w:p>
    <w:p w:rsidR="00CD198A" w:rsidRDefault="0004023B">
      <w:pPr>
        <w:pStyle w:val="Code"/>
      </w:pPr>
      <w:r>
        <w:t xml:space="preserve">         dwCurr = dwCurr &gt;&gt; 8;      </w:t>
      </w:r>
    </w:p>
    <w:p w:rsidR="00CD198A" w:rsidRDefault="0004023B">
      <w:pPr>
        <w:pStyle w:val="Code"/>
      </w:pPr>
      <w:r>
        <w:t xml:space="preserve">         b = (byte) (dwCurr  &amp; 0xFF);</w:t>
      </w:r>
    </w:p>
    <w:p w:rsidR="00CD198A" w:rsidRDefault="0004023B">
      <w:pPr>
        <w:pStyle w:val="Code"/>
      </w:pPr>
      <w:r>
        <w:t xml:space="preserve">         *pb = pbTable[b];</w:t>
      </w:r>
    </w:p>
    <w:p w:rsidR="00CD198A" w:rsidRDefault="0004023B">
      <w:pPr>
        <w:pStyle w:val="Code"/>
      </w:pPr>
      <w:r>
        <w:t xml:space="preserve">         pb++;</w:t>
      </w:r>
    </w:p>
    <w:p w:rsidR="00CD198A" w:rsidRDefault="00CD198A">
      <w:pPr>
        <w:pStyle w:val="Code"/>
      </w:pPr>
    </w:p>
    <w:p w:rsidR="00CD198A" w:rsidRDefault="0004023B">
      <w:pPr>
        <w:pStyle w:val="Code"/>
      </w:pPr>
      <w:r>
        <w:t xml:space="preserve">         pdw++;</w:t>
      </w:r>
    </w:p>
    <w:p w:rsidR="00CD198A" w:rsidRDefault="0004023B">
      <w:pPr>
        <w:pStyle w:val="Code"/>
      </w:pPr>
      <w:r>
        <w:t xml:space="preserve">      }</w:t>
      </w:r>
    </w:p>
    <w:p w:rsidR="00CD198A" w:rsidRDefault="00CD198A">
      <w:pPr>
        <w:pStyle w:val="Code"/>
      </w:pPr>
    </w:p>
    <w:p w:rsidR="00CD198A" w:rsidRDefault="0004023B">
      <w:pPr>
        <w:pStyle w:val="Code"/>
      </w:pPr>
      <w:r>
        <w:t xml:space="preserve">      pb = (byte *) pdw</w:t>
      </w:r>
      <w:r>
        <w:t>;</w:t>
      </w:r>
    </w:p>
    <w:p w:rsidR="00CD198A" w:rsidRDefault="0004023B">
      <w:pPr>
        <w:pStyle w:val="Code"/>
      </w:pPr>
      <w:r>
        <w:t xml:space="preserve">   }</w:t>
      </w:r>
    </w:p>
    <w:p w:rsidR="00CD198A" w:rsidRDefault="00CD198A">
      <w:pPr>
        <w:pStyle w:val="Code"/>
      </w:pPr>
    </w:p>
    <w:p w:rsidR="00CD198A" w:rsidRDefault="0004023B">
      <w:pPr>
        <w:pStyle w:val="Code"/>
      </w:pPr>
      <w:r>
        <w:t xml:space="preserve">   for (; --cb &gt;= 0; ++pb)</w:t>
      </w:r>
    </w:p>
    <w:p w:rsidR="00CD198A" w:rsidRDefault="0004023B">
      <w:pPr>
        <w:pStyle w:val="Code"/>
      </w:pPr>
      <w:r>
        <w:t xml:space="preserve">      *pb = pbTable[*pb];</w:t>
      </w:r>
    </w:p>
    <w:p w:rsidR="00CD198A" w:rsidRDefault="0004023B">
      <w:pPr>
        <w:pStyle w:val="Code"/>
      </w:pPr>
      <w:r>
        <w:t>}</w:t>
      </w:r>
    </w:p>
    <w:p w:rsidR="00CD198A" w:rsidRDefault="0004023B">
      <w:pPr>
        <w:pStyle w:val="Heading2"/>
      </w:pPr>
      <w:bookmarkStart w:id="683" w:name="section_9979fc010a3e496f900fa6a867951f23"/>
      <w:bookmarkStart w:id="684" w:name="_Toc190324675"/>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CD198A" w:rsidRDefault="00CD198A">
      <w:pPr>
        <w:pStyle w:val="Code"/>
      </w:pPr>
    </w:p>
    <w:p w:rsidR="00CD198A" w:rsidRDefault="0004023B">
      <w:r>
        <w:t xml:space="preserve">The following algorithm is used for NDB_CRYPT_CYCLIC. Note that this is a symmetric cipher that is used to both encode and decode. While pv and cb represent the buffer and size for the data to encode or decode, the value to use for </w:t>
      </w:r>
      <w:r>
        <w:rPr>
          <w:b/>
        </w:rPr>
        <w:t>dwKey</w:t>
      </w:r>
      <w:r>
        <w:t xml:space="preserve"> is the lower DWORD</w:t>
      </w:r>
      <w:r>
        <w:t xml:space="preserve"> of the BID associated with this data block. Note that the data is encoded or decoded in place</w:t>
      </w:r>
    </w:p>
    <w:p w:rsidR="00CD198A" w:rsidRDefault="00CD198A">
      <w:pPr>
        <w:pStyle w:val="Code"/>
      </w:pPr>
    </w:p>
    <w:p w:rsidR="00CD198A" w:rsidRDefault="0004023B">
      <w:pPr>
        <w:pStyle w:val="Code"/>
      </w:pPr>
      <w:r>
        <w:t>void CryptCyclic(PVOID pv, int cb, DWORD dwKey)</w:t>
      </w:r>
    </w:p>
    <w:p w:rsidR="00CD198A" w:rsidRDefault="0004023B">
      <w:pPr>
        <w:pStyle w:val="Code"/>
      </w:pPr>
      <w:r>
        <w:t>{</w:t>
      </w:r>
    </w:p>
    <w:p w:rsidR="00CD198A" w:rsidRDefault="0004023B">
      <w:pPr>
        <w:pStyle w:val="Code"/>
      </w:pPr>
      <w:r>
        <w:t xml:space="preserve">   byte * pb = (byte *)pv;</w:t>
      </w:r>
    </w:p>
    <w:p w:rsidR="00CD198A" w:rsidRDefault="0004023B">
      <w:pPr>
        <w:pStyle w:val="Code"/>
      </w:pPr>
      <w:r>
        <w:t xml:space="preserve">   byte b;</w:t>
      </w:r>
    </w:p>
    <w:p w:rsidR="00CD198A" w:rsidRDefault="0004023B">
      <w:pPr>
        <w:pStyle w:val="Code"/>
      </w:pPr>
      <w:r>
        <w:t xml:space="preserve">   WORD w;</w:t>
      </w:r>
    </w:p>
    <w:p w:rsidR="00CD198A" w:rsidRDefault="00CD198A">
      <w:pPr>
        <w:pStyle w:val="Code"/>
      </w:pPr>
    </w:p>
    <w:p w:rsidR="00CD198A" w:rsidRDefault="0004023B">
      <w:pPr>
        <w:pStyle w:val="Code"/>
      </w:pPr>
      <w:r>
        <w:t xml:space="preserve">   w = (WORD)(dwKey ^ (dwKey &gt;&gt; 16));</w:t>
      </w:r>
    </w:p>
    <w:p w:rsidR="00CD198A" w:rsidRDefault="00CD198A">
      <w:pPr>
        <w:pStyle w:val="Code"/>
      </w:pPr>
    </w:p>
    <w:p w:rsidR="00CD198A" w:rsidRDefault="0004023B">
      <w:pPr>
        <w:pStyle w:val="Code"/>
      </w:pPr>
      <w:r>
        <w:t xml:space="preserve">   while (--cb &gt;</w:t>
      </w:r>
      <w:r>
        <w:t>= 0) {</w:t>
      </w:r>
    </w:p>
    <w:p w:rsidR="00CD198A" w:rsidRDefault="0004023B">
      <w:pPr>
        <w:pStyle w:val="Code"/>
      </w:pPr>
      <w:r>
        <w:t xml:space="preserve">      b = *pb;</w:t>
      </w:r>
    </w:p>
    <w:p w:rsidR="00CD198A" w:rsidRDefault="0004023B">
      <w:pPr>
        <w:pStyle w:val="Code"/>
      </w:pPr>
      <w:r>
        <w:t xml:space="preserve">      b = (byte)(b + (byte)w);</w:t>
      </w:r>
    </w:p>
    <w:p w:rsidR="00CD198A" w:rsidRDefault="0004023B">
      <w:pPr>
        <w:pStyle w:val="Code"/>
      </w:pPr>
      <w:r>
        <w:t xml:space="preserve">      b = mpbbR[b];</w:t>
      </w:r>
    </w:p>
    <w:p w:rsidR="00CD198A" w:rsidRDefault="0004023B">
      <w:pPr>
        <w:pStyle w:val="Code"/>
      </w:pPr>
      <w:r>
        <w:t xml:space="preserve">      b = (byte)(b + (byte)(w &gt;&gt; 8));</w:t>
      </w:r>
    </w:p>
    <w:p w:rsidR="00CD198A" w:rsidRDefault="0004023B">
      <w:pPr>
        <w:pStyle w:val="Code"/>
      </w:pPr>
      <w:r>
        <w:t xml:space="preserve">      b = mpbbS[b];</w:t>
      </w:r>
    </w:p>
    <w:p w:rsidR="00CD198A" w:rsidRDefault="0004023B">
      <w:pPr>
        <w:pStyle w:val="Code"/>
      </w:pPr>
      <w:r>
        <w:t xml:space="preserve">      b = (byte)(b - (byte)(w &gt;&gt; 8));</w:t>
      </w:r>
    </w:p>
    <w:p w:rsidR="00CD198A" w:rsidRDefault="0004023B">
      <w:pPr>
        <w:pStyle w:val="Code"/>
      </w:pPr>
      <w:r>
        <w:t xml:space="preserve">      b = mpbbI[b];</w:t>
      </w:r>
    </w:p>
    <w:p w:rsidR="00CD198A" w:rsidRDefault="0004023B">
      <w:pPr>
        <w:pStyle w:val="Code"/>
      </w:pPr>
      <w:r>
        <w:t xml:space="preserve">      b = (byte)(b - (byte)w);</w:t>
      </w:r>
    </w:p>
    <w:p w:rsidR="00CD198A" w:rsidRDefault="0004023B">
      <w:pPr>
        <w:pStyle w:val="Code"/>
      </w:pPr>
      <w:r>
        <w:t xml:space="preserve">      *pb++ = b;</w:t>
      </w:r>
    </w:p>
    <w:p w:rsidR="00CD198A" w:rsidRDefault="00CD198A">
      <w:pPr>
        <w:pStyle w:val="Code"/>
      </w:pPr>
    </w:p>
    <w:p w:rsidR="00CD198A" w:rsidRDefault="0004023B">
      <w:pPr>
        <w:pStyle w:val="Code"/>
      </w:pPr>
      <w:r>
        <w:lastRenderedPageBreak/>
        <w:t xml:space="preserve">      w = (WORD)(w</w:t>
      </w:r>
      <w:r>
        <w:t xml:space="preserve"> + 1);</w:t>
      </w:r>
    </w:p>
    <w:p w:rsidR="00CD198A" w:rsidRDefault="0004023B">
      <w:pPr>
        <w:pStyle w:val="Code"/>
      </w:pPr>
      <w:r>
        <w:t xml:space="preserve">   }</w:t>
      </w:r>
    </w:p>
    <w:p w:rsidR="00CD198A" w:rsidRDefault="0004023B">
      <w:pPr>
        <w:pStyle w:val="Code"/>
      </w:pPr>
      <w:r>
        <w:t>}</w:t>
      </w:r>
    </w:p>
    <w:p w:rsidR="00CD198A" w:rsidRDefault="0004023B">
      <w:pPr>
        <w:pStyle w:val="Heading2"/>
      </w:pPr>
      <w:bookmarkStart w:id="685" w:name="section_39c35207130f4d8396f82b311a285a8f"/>
      <w:bookmarkStart w:id="686" w:name="_Toc190324676"/>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CD198A" w:rsidRDefault="0004023B">
      <w:r>
        <w:t xml:space="preserve">The following is the algorithm used to calculate the all the CRCs mentioned in this document. </w:t>
      </w:r>
      <w:r>
        <w:rPr>
          <w:b/>
        </w:rPr>
        <w:t>dwCRC</w:t>
      </w:r>
      <w:r>
        <w:t xml:space="preserve"> is an optional seed value to be used to ini</w:t>
      </w:r>
      <w:r>
        <w:t xml:space="preserve">tialize the CRC calculation, which MUST be zero in the context of this document. The arguments pv and </w:t>
      </w:r>
      <w:r>
        <w:rPr>
          <w:b/>
        </w:rPr>
        <w:t>cbLength</w:t>
      </w:r>
      <w:r>
        <w:t xml:space="preserve"> represent the data for which the CRC is to be calculated. This function returns the calculated CRC of the input arguments.</w:t>
      </w:r>
    </w:p>
    <w:p w:rsidR="00CD198A" w:rsidRDefault="00CD198A">
      <w:pPr>
        <w:pStyle w:val="Code"/>
      </w:pPr>
    </w:p>
    <w:p w:rsidR="00CD198A" w:rsidRDefault="0004023B">
      <w:pPr>
        <w:pStyle w:val="Code"/>
      </w:pPr>
      <w:r>
        <w:t>const DWORD CrcTableO</w:t>
      </w:r>
      <w:r>
        <w:t>ffset32[256] =</w:t>
      </w:r>
    </w:p>
    <w:p w:rsidR="00CD198A" w:rsidRDefault="0004023B">
      <w:pPr>
        <w:pStyle w:val="Code"/>
      </w:pPr>
      <w:r>
        <w:t>{</w:t>
      </w:r>
    </w:p>
    <w:p w:rsidR="00CD198A" w:rsidRDefault="0004023B">
      <w:pPr>
        <w:pStyle w:val="Code"/>
      </w:pPr>
      <w:r>
        <w:t>0x00000000, 0x77073096, 0xEE0E612C, 0x990951BA, 0x076DC419, 0x706AF48F, 0xE963A535, 0x9E6495A3,</w:t>
      </w:r>
    </w:p>
    <w:p w:rsidR="00CD198A" w:rsidRDefault="0004023B">
      <w:pPr>
        <w:pStyle w:val="Code"/>
      </w:pPr>
      <w:r>
        <w:t>0x0EDB8832, 0x79DCB8A4, 0xE0D5E91E, 0x97D2D988, 0x09B64C2B, 0x7EB17CBD, 0xE7B82D07, 0x90BF1D91,</w:t>
      </w:r>
    </w:p>
    <w:p w:rsidR="00CD198A" w:rsidRDefault="0004023B">
      <w:pPr>
        <w:pStyle w:val="Code"/>
      </w:pPr>
      <w:r>
        <w:t>0x1DB71064, 0x6AB020F2, 0xF3B97148, 0x84BE41DE,</w:t>
      </w:r>
      <w:r>
        <w:t xml:space="preserve"> 0x1ADAD47D, 0x6DDDE4EB, 0xF4D4B551, 0x83D385C7,</w:t>
      </w:r>
    </w:p>
    <w:p w:rsidR="00CD198A" w:rsidRDefault="0004023B">
      <w:pPr>
        <w:pStyle w:val="Code"/>
      </w:pPr>
      <w:r>
        <w:t>0x136C9856, 0x646BA8C0, 0xFD62F97A, 0x8A65C9EC, 0x14015C4F, 0x63066CD9, 0xFA0F3D63, 0x8D080DF5,</w:t>
      </w:r>
    </w:p>
    <w:p w:rsidR="00CD198A" w:rsidRDefault="0004023B">
      <w:pPr>
        <w:pStyle w:val="Code"/>
      </w:pPr>
      <w:r>
        <w:t>0x3B6E20C8, 0x4C69105E, 0xD56041E4, 0xA2677172, 0x3C03E4D1, 0x4B04D447, 0xD20D85FD, 0xA50AB56B,</w:t>
      </w:r>
    </w:p>
    <w:p w:rsidR="00CD198A" w:rsidRDefault="0004023B">
      <w:pPr>
        <w:pStyle w:val="Code"/>
      </w:pPr>
      <w:r>
        <w:t>0x35B5A8FA, 0x4</w:t>
      </w:r>
      <w:r>
        <w:t>2B2986C, 0xDBBBC9D6, 0xACBCF940, 0x32D86CE3, 0x45DF5C75, 0xDCD60DCF, 0xABD13D59,</w:t>
      </w:r>
    </w:p>
    <w:p w:rsidR="00CD198A" w:rsidRDefault="0004023B">
      <w:pPr>
        <w:pStyle w:val="Code"/>
      </w:pPr>
      <w:r>
        <w:t>0x26D930AC, 0x51DE003A, 0xC8D75180, 0xBFD06116, 0x21B4F4B5, 0x56B3C423, 0xCFBA9599, 0xB8BDA50F,</w:t>
      </w:r>
    </w:p>
    <w:p w:rsidR="00CD198A" w:rsidRDefault="0004023B">
      <w:pPr>
        <w:pStyle w:val="Code"/>
      </w:pPr>
      <w:r>
        <w:t>0x2802B89E, 0x5F058808, 0xC60CD9B2, 0xB10BE924, 0x2F6F7C87, 0x58684C11, 0xC1611</w:t>
      </w:r>
      <w:r>
        <w:t>DAB, 0xB6662D3D,</w:t>
      </w:r>
    </w:p>
    <w:p w:rsidR="00CD198A" w:rsidRDefault="0004023B">
      <w:pPr>
        <w:pStyle w:val="Code"/>
      </w:pPr>
      <w:r>
        <w:t>0x76DC4190, 0x01DB7106, 0x98D220BC, 0xEFD5102A, 0x71B18589, 0x06B6B51F, 0x9FBFE4A5, 0xE8B8D433,</w:t>
      </w:r>
    </w:p>
    <w:p w:rsidR="00CD198A" w:rsidRDefault="0004023B">
      <w:pPr>
        <w:pStyle w:val="Code"/>
      </w:pPr>
      <w:r>
        <w:t>0x7807C9A2, 0x0F00F934, 0x9609A88E, 0xE10E9818, 0x7F6A0DBB, 0x086D3D2D, 0x91646C97, 0xE6635C01,</w:t>
      </w:r>
    </w:p>
    <w:p w:rsidR="00CD198A" w:rsidRDefault="0004023B">
      <w:pPr>
        <w:pStyle w:val="Code"/>
      </w:pPr>
      <w:r>
        <w:t>0x6B6B51F4, 0x1C6C6162, 0x856530D8, 0xF262004E,</w:t>
      </w:r>
      <w:r>
        <w:t xml:space="preserve"> 0x6C0695ED, 0x1B01A57B, 0x8208F4C1, 0xF50FC457,</w:t>
      </w:r>
    </w:p>
    <w:p w:rsidR="00CD198A" w:rsidRDefault="0004023B">
      <w:pPr>
        <w:pStyle w:val="Code"/>
      </w:pPr>
      <w:r>
        <w:t>0x65B0D9C6, 0x12B7E950, 0x8BBEB8EA, 0xFCB9887C, 0x62DD1DDF, 0x15DA2D49, 0x8CD37CF3, 0xFBD44C65,</w:t>
      </w:r>
    </w:p>
    <w:p w:rsidR="00CD198A" w:rsidRDefault="0004023B">
      <w:pPr>
        <w:pStyle w:val="Code"/>
      </w:pPr>
      <w:r>
        <w:t>0x4DB26158, 0x3AB551CE, 0xA3BC0074, 0xD4BB30E2, 0x4ADFA541, 0x3DD895D7, 0xA4D1C46D, 0xD3D6F4FB,</w:t>
      </w:r>
    </w:p>
    <w:p w:rsidR="00CD198A" w:rsidRDefault="0004023B">
      <w:pPr>
        <w:pStyle w:val="Code"/>
      </w:pPr>
      <w:r>
        <w:t>0x4369E96A, 0x3</w:t>
      </w:r>
      <w:r>
        <w:t>46ED9FC, 0xAD678846, 0xDA60B8D0, 0x44042D73, 0x33031DE5, 0xAA0A4C5F, 0xDD0D7CC9,</w:t>
      </w:r>
    </w:p>
    <w:p w:rsidR="00CD198A" w:rsidRDefault="0004023B">
      <w:pPr>
        <w:pStyle w:val="Code"/>
      </w:pPr>
      <w:r>
        <w:t>0x5005713C, 0x270241AA, 0xBE0B1010, 0xC90C2086, 0x5768B525, 0x206F85B3, 0xB966D409, 0xCE61E49F,</w:t>
      </w:r>
    </w:p>
    <w:p w:rsidR="00CD198A" w:rsidRDefault="0004023B">
      <w:pPr>
        <w:pStyle w:val="Code"/>
      </w:pPr>
      <w:r>
        <w:t>0x5EDEF90E, 0x29D9C998, 0xB0D09822, 0xC7D7A8B4, 0x59B33D17, 0x2EB40D81, 0xB7BD5</w:t>
      </w:r>
      <w:r>
        <w:t>C3B, 0xC0BA6CAD,</w:t>
      </w:r>
    </w:p>
    <w:p w:rsidR="00CD198A" w:rsidRDefault="0004023B">
      <w:pPr>
        <w:pStyle w:val="Code"/>
      </w:pPr>
      <w:r>
        <w:t>0xEDB88320, 0x9ABFB3B6, 0x03B6E20C, 0x74B1D29A, 0xEAD54739, 0x9DD277AF, 0x04DB2615, 0x73DC1683,</w:t>
      </w:r>
    </w:p>
    <w:p w:rsidR="00CD198A" w:rsidRDefault="0004023B">
      <w:pPr>
        <w:pStyle w:val="Code"/>
      </w:pPr>
      <w:r>
        <w:t>0xE3630B12, 0x94643B84, 0x0D6D6A3E, 0x7A6A5AA8, 0xE40ECF0B, 0x9309FF9D, 0x0A00AE27, 0x7D079EB1,</w:t>
      </w:r>
    </w:p>
    <w:p w:rsidR="00CD198A" w:rsidRDefault="0004023B">
      <w:pPr>
        <w:pStyle w:val="Code"/>
      </w:pPr>
      <w:r>
        <w:t>0xF00F9344, 0x8708A3D2, 0x1E01F268, 0x6906C2FE,</w:t>
      </w:r>
      <w:r>
        <w:t xml:space="preserve"> 0xF762575D, 0x806567CB, 0x196C3671, 0x6E6B06E7,</w:t>
      </w:r>
    </w:p>
    <w:p w:rsidR="00CD198A" w:rsidRDefault="0004023B">
      <w:pPr>
        <w:pStyle w:val="Code"/>
      </w:pPr>
      <w:r>
        <w:t>0xFED41B76, 0x89D32BE0, 0x10DA7A5A, 0x67DD4ACC, 0xF9B9DF6F, 0x8EBEEFF9, 0x17B7BE43, 0x60B08ED5,</w:t>
      </w:r>
    </w:p>
    <w:p w:rsidR="00CD198A" w:rsidRDefault="0004023B">
      <w:pPr>
        <w:pStyle w:val="Code"/>
      </w:pPr>
      <w:r>
        <w:t>0xD6D6A3E8, 0xA1D1937E, 0x38D8C2C4, 0x4FDFF252, 0xD1BB67F1, 0xA6BC5767, 0x3FB506DD, 0x48B2364B,</w:t>
      </w:r>
    </w:p>
    <w:p w:rsidR="00CD198A" w:rsidRDefault="0004023B">
      <w:pPr>
        <w:pStyle w:val="Code"/>
      </w:pPr>
      <w:r>
        <w:t>0xD80D2BDA, 0xA</w:t>
      </w:r>
      <w:r>
        <w:t>F0A1B4C, 0x36034AF6, 0x41047A60, 0xDF60EFC3, 0xA867DF55, 0x316E8EEF, 0x4669BE79,</w:t>
      </w:r>
    </w:p>
    <w:p w:rsidR="00CD198A" w:rsidRDefault="0004023B">
      <w:pPr>
        <w:pStyle w:val="Code"/>
      </w:pPr>
      <w:r>
        <w:t>0xCB61B38C, 0xBC66831A, 0x256FD2A0, 0x5268E236, 0xCC0C7795, 0xBB0B4703, 0x220216B9, 0x5505262F,</w:t>
      </w:r>
    </w:p>
    <w:p w:rsidR="00CD198A" w:rsidRDefault="0004023B">
      <w:pPr>
        <w:pStyle w:val="Code"/>
      </w:pPr>
      <w:r>
        <w:t>0xC5BA3BBE, 0xB2BD0B28, 0x2BB45A92, 0x5CB36A04, 0xC2D7FFA7, 0xB5D0CF31, 0x2CD99</w:t>
      </w:r>
      <w:r>
        <w:t>E8B, 0x5BDEAE1D,</w:t>
      </w:r>
    </w:p>
    <w:p w:rsidR="00CD198A" w:rsidRDefault="0004023B">
      <w:pPr>
        <w:pStyle w:val="Code"/>
      </w:pPr>
      <w:r>
        <w:t>0x9B64C2B0, 0xEC63F226, 0x756AA39C, 0x026D930A, 0x9C0906A9, 0xEB0E363F, 0x72076785, 0x05005713,</w:t>
      </w:r>
    </w:p>
    <w:p w:rsidR="00CD198A" w:rsidRDefault="0004023B">
      <w:pPr>
        <w:pStyle w:val="Code"/>
      </w:pPr>
      <w:r>
        <w:lastRenderedPageBreak/>
        <w:t>0x95BF4A82, 0xE2B87A14, 0x7BB12BAE, 0x0CB61B38, 0x92D28E9B, 0xE5D5BE0D, 0x7CDCEFB7, 0x0BDBDF21,</w:t>
      </w:r>
    </w:p>
    <w:p w:rsidR="00CD198A" w:rsidRDefault="0004023B">
      <w:pPr>
        <w:pStyle w:val="Code"/>
      </w:pPr>
      <w:r>
        <w:t>0x86D3D2D4, 0xF1D4E242, 0x68DDB3F8, 0x1FDA836E,</w:t>
      </w:r>
      <w:r>
        <w:t xml:space="preserve"> 0x81BE16CD, 0xF6B9265B, 0x6FB077E1, 0x18B74777,</w:t>
      </w:r>
    </w:p>
    <w:p w:rsidR="00CD198A" w:rsidRDefault="0004023B">
      <w:pPr>
        <w:pStyle w:val="Code"/>
      </w:pPr>
      <w:r>
        <w:t>0x88085AE6, 0xFF0F6A70, 0x66063BCA, 0x11010B5C, 0x8F659EFF, 0xF862AE69, 0x616BFFD3, 0x166CCF45,</w:t>
      </w:r>
    </w:p>
    <w:p w:rsidR="00CD198A" w:rsidRDefault="0004023B">
      <w:pPr>
        <w:pStyle w:val="Code"/>
      </w:pPr>
      <w:r>
        <w:t>0xA00AE278, 0xD70DD2EE, 0x4E048354, 0x3903B3C2, 0xA7672661, 0xD06016F7, 0x4969474D, 0x3E6E77DB,</w:t>
      </w:r>
    </w:p>
    <w:p w:rsidR="00CD198A" w:rsidRDefault="0004023B">
      <w:pPr>
        <w:pStyle w:val="Code"/>
      </w:pPr>
      <w:r>
        <w:t xml:space="preserve">0xAED16A4A, </w:t>
      </w:r>
      <w:r>
        <w:t>0xD9D65ADC, 0x40DF0B66, 0x37D83BF0, 0xA9BCAE53, 0xDEBB9EC5, 0x47B2CF7F, 0x30B5FFE9,</w:t>
      </w:r>
    </w:p>
    <w:p w:rsidR="00CD198A" w:rsidRDefault="0004023B">
      <w:pPr>
        <w:pStyle w:val="Code"/>
      </w:pPr>
      <w:r>
        <w:t>0xBDBDF21C, 0xCABAC28A, 0x53B39330, 0x24B4A3A6, 0xBAD03605, 0xCDD70693, 0x54DE5729, 0x23D967BF,</w:t>
      </w:r>
    </w:p>
    <w:p w:rsidR="00CD198A" w:rsidRDefault="0004023B">
      <w:pPr>
        <w:pStyle w:val="Code"/>
      </w:pPr>
      <w:r>
        <w:t>0xB3667A2E, 0xC4614AB8, 0x5D681B02, 0x2A6F2B94, 0xB40BBE37, 0xC30C8EA1, 0x5A</w:t>
      </w:r>
      <w:r>
        <w:t>05DF1B, 0x2D02EF8D</w:t>
      </w:r>
    </w:p>
    <w:p w:rsidR="00CD198A" w:rsidRDefault="0004023B">
      <w:pPr>
        <w:pStyle w:val="Code"/>
      </w:pPr>
      <w:r>
        <w:t>};</w:t>
      </w:r>
    </w:p>
    <w:p w:rsidR="00CD198A" w:rsidRDefault="00CD198A">
      <w:pPr>
        <w:pStyle w:val="Code"/>
      </w:pPr>
    </w:p>
    <w:p w:rsidR="00CD198A" w:rsidRDefault="0004023B">
      <w:pPr>
        <w:pStyle w:val="Code"/>
      </w:pPr>
      <w:r>
        <w:t>const DWORD CrcTableOffset40[256] =</w:t>
      </w:r>
    </w:p>
    <w:p w:rsidR="00CD198A" w:rsidRDefault="0004023B">
      <w:pPr>
        <w:pStyle w:val="Code"/>
      </w:pPr>
      <w:r>
        <w:t>{</w:t>
      </w:r>
    </w:p>
    <w:p w:rsidR="00CD198A" w:rsidRDefault="0004023B">
      <w:pPr>
        <w:pStyle w:val="Code"/>
      </w:pPr>
      <w:r>
        <w:t>0x00000000, 0x191B3141, 0x32366282, 0x2B2D53C3, 0x646CC504, 0x7D77F445, 0x565AA786, 0x4F4196C7,</w:t>
      </w:r>
    </w:p>
    <w:p w:rsidR="00CD198A" w:rsidRDefault="0004023B">
      <w:pPr>
        <w:pStyle w:val="Code"/>
      </w:pPr>
      <w:r>
        <w:t>0xC8D98A08, 0xD1C2BB49, 0xFAEFE88A, 0xE3F4D9CB, 0xACB54F0C, 0xB5AE7E4D, 0x9E832D8E, 0x87981CCF,</w:t>
      </w:r>
    </w:p>
    <w:p w:rsidR="00CD198A" w:rsidRDefault="0004023B">
      <w:pPr>
        <w:pStyle w:val="Code"/>
      </w:pPr>
      <w:r>
        <w:t>0x4</w:t>
      </w:r>
      <w:r>
        <w:t>AC21251, 0x53D92310, 0x78F470D3, 0x61EF4192, 0x2EAED755, 0x37B5E614, 0x1C98B5D7, 0x05838496,</w:t>
      </w:r>
    </w:p>
    <w:p w:rsidR="00CD198A" w:rsidRDefault="0004023B">
      <w:pPr>
        <w:pStyle w:val="Code"/>
      </w:pPr>
      <w:r>
        <w:t>0x821B9859, 0x9B00A918, 0xB02DFADB, 0xA936CB9A, 0xE6775D5D, 0xFF6C6C1C, 0xD4413FDF, 0xCD5A0E9E,</w:t>
      </w:r>
    </w:p>
    <w:p w:rsidR="00CD198A" w:rsidRDefault="0004023B">
      <w:pPr>
        <w:pStyle w:val="Code"/>
      </w:pPr>
      <w:r>
        <w:t>0x958424A2, 0x8C9F15E3, 0xA7B24620, 0xBEA97761, 0xF1E8E1A6, 0xE8F3D</w:t>
      </w:r>
      <w:r>
        <w:t>0E7, 0xC3DE8324, 0xDAC5B265,</w:t>
      </w:r>
    </w:p>
    <w:p w:rsidR="00CD198A" w:rsidRDefault="0004023B">
      <w:pPr>
        <w:pStyle w:val="Code"/>
      </w:pPr>
      <w:r>
        <w:t>0x5D5DAEAA, 0x44469FEB, 0x6F6BCC28, 0x7670FD69, 0x39316BAE, 0x202A5AEF, 0x0B07092C, 0x121C386D,</w:t>
      </w:r>
    </w:p>
    <w:p w:rsidR="00CD198A" w:rsidRDefault="0004023B">
      <w:pPr>
        <w:pStyle w:val="Code"/>
      </w:pPr>
      <w:r>
        <w:t>0xDF4636F3, 0xC65D07B2, 0xED705471, 0xF46B6530, 0xBB2AF3F7, 0xA231C2B6, 0x891C9175, 0x9007A034,</w:t>
      </w:r>
    </w:p>
    <w:p w:rsidR="00CD198A" w:rsidRDefault="0004023B">
      <w:pPr>
        <w:pStyle w:val="Code"/>
      </w:pPr>
      <w:r>
        <w:t>0x179FBCFB, 0x0E848DBA, 0x25A9DE79,</w:t>
      </w:r>
      <w:r>
        <w:t xml:space="preserve"> 0x3CB2EF38, 0x73F379FF, 0x6AE848BE, 0x41C51B7D, 0x58DE2A3C,</w:t>
      </w:r>
    </w:p>
    <w:p w:rsidR="00CD198A" w:rsidRDefault="0004023B">
      <w:pPr>
        <w:pStyle w:val="Code"/>
      </w:pPr>
      <w:r>
        <w:t>0xF0794F05, 0xE9627E44, 0xC24F2D87, 0xDB541CC6, 0x94158A01, 0x8D0EBB40, 0xA623E883, 0xBF38D9C2,</w:t>
      </w:r>
    </w:p>
    <w:p w:rsidR="00CD198A" w:rsidRDefault="0004023B">
      <w:pPr>
        <w:pStyle w:val="Code"/>
      </w:pPr>
      <w:r>
        <w:t>0x38A0C50D, 0x21BBF44C, 0x0A96A78F, 0x138D96CE, 0x5CCC0009, 0x45D73148, 0x6EFA628B, 0x77E153CA,</w:t>
      </w:r>
    </w:p>
    <w:p w:rsidR="00CD198A" w:rsidRDefault="0004023B">
      <w:pPr>
        <w:pStyle w:val="Code"/>
      </w:pPr>
      <w:r>
        <w:t>0xB</w:t>
      </w:r>
      <w:r>
        <w:t>ABB5D54, 0xA3A06C15, 0x888D3FD6, 0x91960E97, 0xDED79850, 0xC7CCA911, 0xECE1FAD2, 0xF5FACB93,</w:t>
      </w:r>
    </w:p>
    <w:p w:rsidR="00CD198A" w:rsidRDefault="0004023B">
      <w:pPr>
        <w:pStyle w:val="Code"/>
      </w:pPr>
      <w:r>
        <w:t>0x7262D75C, 0x6B79E61D, 0x4054B5DE, 0x594F849F, 0x160E1258, 0x0F152319, 0x243870DA, 0x3D23419B,</w:t>
      </w:r>
    </w:p>
    <w:p w:rsidR="00CD198A" w:rsidRDefault="0004023B">
      <w:pPr>
        <w:pStyle w:val="Code"/>
      </w:pPr>
      <w:r>
        <w:t>0x65FD6BA7, 0x7CE65AE6, 0x57CB0925, 0x4ED03864, 0x0191AEA3, 0x188A9</w:t>
      </w:r>
      <w:r>
        <w:t>FE2, 0x33A7CC21, 0x2ABCFD60,</w:t>
      </w:r>
    </w:p>
    <w:p w:rsidR="00CD198A" w:rsidRDefault="0004023B">
      <w:pPr>
        <w:pStyle w:val="Code"/>
      </w:pPr>
      <w:r>
        <w:t>0xAD24E1AF, 0xB43FD0EE, 0x9F12832D, 0x8609B26C, 0xC94824AB, 0xD05315EA, 0xFB7E4629, 0xE2657768,</w:t>
      </w:r>
    </w:p>
    <w:p w:rsidR="00CD198A" w:rsidRDefault="0004023B">
      <w:pPr>
        <w:pStyle w:val="Code"/>
      </w:pPr>
      <w:r>
        <w:t>0x2F3F79F6, 0x362448B7, 0x1D091B74, 0x04122A35, 0x4B53BCF2, 0x52488DB3, 0x7965DE70, 0x607EEF31,</w:t>
      </w:r>
    </w:p>
    <w:p w:rsidR="00CD198A" w:rsidRDefault="0004023B">
      <w:pPr>
        <w:pStyle w:val="Code"/>
      </w:pPr>
      <w:r>
        <w:t>0xE7E6F3FE, 0xFEFDC2BF, 0xD5D0917C,</w:t>
      </w:r>
      <w:r>
        <w:t xml:space="preserve"> 0xCCCBA03D, 0x838A36FA, 0x9A9107BB, 0xB1BC5478, 0xA8A76539,</w:t>
      </w:r>
    </w:p>
    <w:p w:rsidR="00CD198A" w:rsidRDefault="0004023B">
      <w:pPr>
        <w:pStyle w:val="Code"/>
      </w:pPr>
      <w:r>
        <w:t>0x3B83984B, 0x2298A90A, 0x09B5FAC9, 0x10AECB88, 0x5FEF5D4F, 0x46F46C0E, 0x6DD93FCD, 0x74C20E8C,</w:t>
      </w:r>
    </w:p>
    <w:p w:rsidR="00CD198A" w:rsidRDefault="0004023B">
      <w:pPr>
        <w:pStyle w:val="Code"/>
      </w:pPr>
      <w:r>
        <w:t>0xF35A1243, 0xEA412302, 0xC16C70C1, 0xD8774180, 0x9736D747, 0x8E2DE606, 0xA500B5C5, 0xBC1B8484,</w:t>
      </w:r>
    </w:p>
    <w:p w:rsidR="00CD198A" w:rsidRDefault="0004023B">
      <w:pPr>
        <w:pStyle w:val="Code"/>
      </w:pPr>
      <w:r>
        <w:t>0x7</w:t>
      </w:r>
      <w:r>
        <w:t>1418A1A, 0x685ABB5B, 0x4377E898, 0x5A6CD9D9, 0x152D4F1E, 0x0C367E5F, 0x271B2D9C, 0x3E001CDD,</w:t>
      </w:r>
    </w:p>
    <w:p w:rsidR="00CD198A" w:rsidRDefault="0004023B">
      <w:pPr>
        <w:pStyle w:val="Code"/>
      </w:pPr>
      <w:r>
        <w:t>0xB9980012, 0xA0833153, 0x8BAE6290, 0x92B553D1, 0xDDF4C516, 0xC4EFF457, 0xEFC2A794, 0xF6D996D5,</w:t>
      </w:r>
    </w:p>
    <w:p w:rsidR="00CD198A" w:rsidRDefault="0004023B">
      <w:pPr>
        <w:pStyle w:val="Code"/>
      </w:pPr>
      <w:r>
        <w:t>0xAE07BCE9, 0xB71C8DA8, 0x9C31DE6B, 0x852AEF2A, 0xCA6B79ED, 0xD3704</w:t>
      </w:r>
      <w:r>
        <w:t>8AC, 0xF85D1B6F, 0xE1462A2E,</w:t>
      </w:r>
    </w:p>
    <w:p w:rsidR="00CD198A" w:rsidRDefault="0004023B">
      <w:pPr>
        <w:pStyle w:val="Code"/>
      </w:pPr>
      <w:r>
        <w:t>0x66DE36E1, 0x7FC507A0, 0x54E85463, 0x4DF36522, 0x02B2F3E5, 0x1BA9C2A4, 0x30849167, 0x299FA026,</w:t>
      </w:r>
    </w:p>
    <w:p w:rsidR="00CD198A" w:rsidRDefault="0004023B">
      <w:pPr>
        <w:pStyle w:val="Code"/>
      </w:pPr>
      <w:r>
        <w:t>0xE4C5AEB8, 0xFDDE9FF9, 0xD6F3CC3A, 0xCFE8FD7B, 0x80A96BBC, 0x99B25AFD, 0xB29F093E, 0xAB84387F,</w:t>
      </w:r>
    </w:p>
    <w:p w:rsidR="00CD198A" w:rsidRDefault="0004023B">
      <w:pPr>
        <w:pStyle w:val="Code"/>
      </w:pPr>
      <w:r>
        <w:t>0x2C1C24B0, 0x350715F1, 0x1E2A4632,</w:t>
      </w:r>
      <w:r>
        <w:t xml:space="preserve"> 0x07317773, 0x4870E1B4, 0x516BD0F5, 0x7A468336, 0x635DB277,</w:t>
      </w:r>
    </w:p>
    <w:p w:rsidR="00CD198A" w:rsidRDefault="0004023B">
      <w:pPr>
        <w:pStyle w:val="Code"/>
      </w:pPr>
      <w:r>
        <w:t>0xCBFAD74E, 0xD2E1E60F, 0xF9CCB5CC, 0xE0D7848D, 0xAF96124A, 0xB68D230B, 0x9DA070C8, 0x84BB4189,</w:t>
      </w:r>
    </w:p>
    <w:p w:rsidR="00CD198A" w:rsidRDefault="0004023B">
      <w:pPr>
        <w:pStyle w:val="Code"/>
      </w:pPr>
      <w:r>
        <w:lastRenderedPageBreak/>
        <w:t>0x03235D46, 0x1A386C07, 0x31153FC4, 0x280E0E85, 0x674F9842, 0x7E54A903, 0x5579FAC0, 0x4C62CB81,</w:t>
      </w:r>
    </w:p>
    <w:p w:rsidR="00CD198A" w:rsidRDefault="0004023B">
      <w:pPr>
        <w:pStyle w:val="Code"/>
      </w:pPr>
      <w:r>
        <w:t>0x8</w:t>
      </w:r>
      <w:r>
        <w:t>138C51F, 0x9823F45E, 0xB30EA79D, 0xAA1596DC, 0xE554001B, 0xFC4F315A, 0xD7626299, 0xCE7953D8,</w:t>
      </w:r>
    </w:p>
    <w:p w:rsidR="00CD198A" w:rsidRDefault="0004023B">
      <w:pPr>
        <w:pStyle w:val="Code"/>
      </w:pPr>
      <w:r>
        <w:t>0x49E14F17, 0x50FA7E56, 0x7BD72D95, 0x62CC1CD4, 0x2D8D8A13, 0x3496BB52, 0x1FBBE891, 0x06A0D9D0,</w:t>
      </w:r>
    </w:p>
    <w:p w:rsidR="00CD198A" w:rsidRDefault="0004023B">
      <w:pPr>
        <w:pStyle w:val="Code"/>
      </w:pPr>
      <w:r>
        <w:t>0x5E7EF3EC, 0x4765C2AD, 0x6C48916E, 0x7553A02F, 0x3A1236E8, 0x23090</w:t>
      </w:r>
      <w:r>
        <w:t>7A9, 0x0824546A, 0x113F652B,</w:t>
      </w:r>
    </w:p>
    <w:p w:rsidR="00CD198A" w:rsidRDefault="0004023B">
      <w:pPr>
        <w:pStyle w:val="Code"/>
      </w:pPr>
      <w:r>
        <w:t>0x96A779E4, 0x8FBC48A5, 0xA4911B66, 0xBD8A2A27, 0xF2CBBCE0, 0xEBD08DA1, 0xC0FDDE62, 0xD9E6EF23,</w:t>
      </w:r>
    </w:p>
    <w:p w:rsidR="00CD198A" w:rsidRDefault="0004023B">
      <w:pPr>
        <w:pStyle w:val="Code"/>
      </w:pPr>
      <w:r>
        <w:t>0x14BCE1BD, 0x0DA7D0FC, 0x268A833F, 0x3F91B27E, 0x70D024B9, 0x69CB15F8, 0x42E6463B, 0x5BFD777A,</w:t>
      </w:r>
    </w:p>
    <w:p w:rsidR="00CD198A" w:rsidRDefault="0004023B">
      <w:pPr>
        <w:pStyle w:val="Code"/>
      </w:pPr>
      <w:r>
        <w:t>0xDC656BB5, 0xC57E5AF4, 0xEE530937,</w:t>
      </w:r>
      <w:r>
        <w:t xml:space="preserve"> 0xF7483876, 0xB809AEB1, 0xA1129FF0, 0x8A3FCC33, 0x9324FD72</w:t>
      </w:r>
    </w:p>
    <w:p w:rsidR="00CD198A" w:rsidRDefault="0004023B">
      <w:pPr>
        <w:pStyle w:val="Code"/>
      </w:pPr>
      <w:r>
        <w:t>};</w:t>
      </w:r>
    </w:p>
    <w:p w:rsidR="00CD198A" w:rsidRDefault="00CD198A">
      <w:pPr>
        <w:pStyle w:val="Code"/>
      </w:pPr>
    </w:p>
    <w:p w:rsidR="00CD198A" w:rsidRDefault="0004023B">
      <w:pPr>
        <w:pStyle w:val="Code"/>
      </w:pPr>
      <w:r>
        <w:t>const DWORD CrcTableOffset48[256] =</w:t>
      </w:r>
    </w:p>
    <w:p w:rsidR="00CD198A" w:rsidRDefault="0004023B">
      <w:pPr>
        <w:pStyle w:val="Code"/>
      </w:pPr>
      <w:r>
        <w:t>{</w:t>
      </w:r>
    </w:p>
    <w:p w:rsidR="00CD198A" w:rsidRDefault="0004023B">
      <w:pPr>
        <w:pStyle w:val="Code"/>
      </w:pPr>
      <w:r>
        <w:t>0x00000000, 0x01C26A37, 0x0384D46E, 0x0246BE59, 0x0709A8DC, 0x06CBC2EB, 0x048D7CB2, 0x054F1685,</w:t>
      </w:r>
    </w:p>
    <w:p w:rsidR="00CD198A" w:rsidRDefault="0004023B">
      <w:pPr>
        <w:pStyle w:val="Code"/>
      </w:pPr>
      <w:r>
        <w:t>0x0E1351B8, 0x0FD13B8F, 0x0D9785D6, 0x0C55EFE1, 0x091AF964</w:t>
      </w:r>
      <w:r>
        <w:t>, 0x08D89353, 0x0A9E2D0A, 0x0B5C473D,</w:t>
      </w:r>
    </w:p>
    <w:p w:rsidR="00CD198A" w:rsidRDefault="0004023B">
      <w:pPr>
        <w:pStyle w:val="Code"/>
      </w:pPr>
      <w:r>
        <w:t>0x1C26A370, 0x1DE4C947, 0x1FA2771E, 0x1E601D29, 0x1B2F0BAC, 0x1AED619B, 0x18ABDFC2, 0x1969B5F5,</w:t>
      </w:r>
    </w:p>
    <w:p w:rsidR="00CD198A" w:rsidRDefault="0004023B">
      <w:pPr>
        <w:pStyle w:val="Code"/>
      </w:pPr>
      <w:r>
        <w:t>0x1235F2C8, 0x13F798FF, 0x11B126A6, 0x10734C91, 0x153C5A14, 0x14FE3023, 0x16B88E7A, 0x177AE44D,</w:t>
      </w:r>
    </w:p>
    <w:p w:rsidR="00CD198A" w:rsidRDefault="0004023B">
      <w:pPr>
        <w:pStyle w:val="Code"/>
      </w:pPr>
      <w:r>
        <w:t>0x384D46E0, 0x398F2CD7, 0x</w:t>
      </w:r>
      <w:r>
        <w:t>3BC9928E, 0x3A0BF8B9, 0x3F44EE3C, 0x3E86840B, 0x3CC03A52, 0x3D025065,</w:t>
      </w:r>
    </w:p>
    <w:p w:rsidR="00CD198A" w:rsidRDefault="0004023B">
      <w:pPr>
        <w:pStyle w:val="Code"/>
      </w:pPr>
      <w:r>
        <w:t>0x365E1758, 0x379C7D6F, 0x35DAC336, 0x3418A901, 0x3157BF84, 0x3095D5B3, 0x32D36BEA, 0x331101DD,</w:t>
      </w:r>
    </w:p>
    <w:p w:rsidR="00CD198A" w:rsidRDefault="0004023B">
      <w:pPr>
        <w:pStyle w:val="Code"/>
      </w:pPr>
      <w:r>
        <w:t xml:space="preserve">0x246BE590, 0x25A98FA7, 0x27EF31FE, 0x262D5BC9, 0x23624D4C, 0x22A0277B, 0x20E69922, </w:t>
      </w:r>
      <w:r>
        <w:t>0x2124F315,</w:t>
      </w:r>
    </w:p>
    <w:p w:rsidR="00CD198A" w:rsidRDefault="0004023B">
      <w:pPr>
        <w:pStyle w:val="Code"/>
      </w:pPr>
      <w:r>
        <w:t>0x2A78B428, 0x2BBADE1F, 0x29FC6046, 0x283E0A71, 0x2D711CF4, 0x2CB376C3, 0x2EF5C89A, 0x2F37A2AD,</w:t>
      </w:r>
    </w:p>
    <w:p w:rsidR="00CD198A" w:rsidRDefault="0004023B">
      <w:pPr>
        <w:pStyle w:val="Code"/>
      </w:pPr>
      <w:r>
        <w:t>0x709A8DC0, 0x7158E7F7, 0x731E59AE, 0x72DC3399, 0x7793251C, 0x76514F2B, 0x7417F172, 0x75D59B45,</w:t>
      </w:r>
    </w:p>
    <w:p w:rsidR="00CD198A" w:rsidRDefault="0004023B">
      <w:pPr>
        <w:pStyle w:val="Code"/>
      </w:pPr>
      <w:r>
        <w:t>0x7E89DC78, 0x7F4BB64F, 0x7D0D0816, 0x7CCF6221, 0x79</w:t>
      </w:r>
      <w:r>
        <w:t>8074A4, 0x78421E93, 0x7A04A0CA, 0x7BC6CAFD,</w:t>
      </w:r>
    </w:p>
    <w:p w:rsidR="00CD198A" w:rsidRDefault="0004023B">
      <w:pPr>
        <w:pStyle w:val="Code"/>
      </w:pPr>
      <w:r>
        <w:t>0x6CBC2EB0, 0x6D7E4487, 0x6F38FADE, 0x6EFA90E9, 0x6BB5866C, 0x6A77EC5B, 0x68315202, 0x69F33835,</w:t>
      </w:r>
    </w:p>
    <w:p w:rsidR="00CD198A" w:rsidRDefault="0004023B">
      <w:pPr>
        <w:pStyle w:val="Code"/>
      </w:pPr>
      <w:r>
        <w:t>0x62AF7F08, 0x636D153F, 0x612BAB66, 0x60E9C151, 0x65A6D7D4, 0x6464BDE3, 0x662203BA, 0x67E0698D,</w:t>
      </w:r>
    </w:p>
    <w:p w:rsidR="00CD198A" w:rsidRDefault="0004023B">
      <w:pPr>
        <w:pStyle w:val="Code"/>
      </w:pPr>
      <w:r>
        <w:t>0x48D7CB20, 0x4915A1</w:t>
      </w:r>
      <w:r>
        <w:t>17, 0x4B531F4E, 0x4A917579, 0x4FDE63FC, 0x4E1C09CB, 0x4C5AB792, 0x4D98DDA5,</w:t>
      </w:r>
    </w:p>
    <w:p w:rsidR="00CD198A" w:rsidRDefault="0004023B">
      <w:pPr>
        <w:pStyle w:val="Code"/>
      </w:pPr>
      <w:r>
        <w:t>0x46C49A98, 0x4706F0AF, 0x45404EF6, 0x448224C1, 0x41CD3244, 0x400F5873, 0x4249E62A, 0x438B8C1D,</w:t>
      </w:r>
    </w:p>
    <w:p w:rsidR="00CD198A" w:rsidRDefault="0004023B">
      <w:pPr>
        <w:pStyle w:val="Code"/>
      </w:pPr>
      <w:r>
        <w:t xml:space="preserve">0x54F16850, 0x55330267, 0x5775BC3E, 0x56B7D609, 0x53F8C08C, 0x523AAABB, 0x507C14E2, </w:t>
      </w:r>
      <w:r>
        <w:t>0x51BE7ED5,</w:t>
      </w:r>
    </w:p>
    <w:p w:rsidR="00CD198A" w:rsidRDefault="0004023B">
      <w:pPr>
        <w:pStyle w:val="Code"/>
      </w:pPr>
      <w:r>
        <w:t>0x5AE239E8, 0x5B2053DF, 0x5966ED86, 0x58A487B1, 0x5DEB9134, 0x5C29FB03, 0x5E6F455A, 0x5FAD2F6D,</w:t>
      </w:r>
    </w:p>
    <w:p w:rsidR="00CD198A" w:rsidRDefault="0004023B">
      <w:pPr>
        <w:pStyle w:val="Code"/>
      </w:pPr>
      <w:r>
        <w:t>0xE1351B80, 0xE0F771B7, 0xE2B1CFEE, 0xE373A5D9, 0xE63CB35C, 0xE7FED96B, 0xE5B86732, 0xE47A0D05,</w:t>
      </w:r>
    </w:p>
    <w:p w:rsidR="00CD198A" w:rsidRDefault="0004023B">
      <w:pPr>
        <w:pStyle w:val="Code"/>
      </w:pPr>
      <w:r>
        <w:t>0xEF264A38, 0xEEE4200F, 0xECA29E56, 0xED60F461, 0xE8</w:t>
      </w:r>
      <w:r>
        <w:t>2FE2E4, 0xE9ED88D3, 0xEBAB368A, 0xEA695CBD,</w:t>
      </w:r>
    </w:p>
    <w:p w:rsidR="00CD198A" w:rsidRDefault="0004023B">
      <w:pPr>
        <w:pStyle w:val="Code"/>
      </w:pPr>
      <w:r>
        <w:t>0xFD13B8F0, 0xFCD1D2C7, 0xFE976C9E, 0xFF5506A9, 0xFA1A102C, 0xFBD87A1B, 0xF99EC442, 0xF85CAE75,</w:t>
      </w:r>
    </w:p>
    <w:p w:rsidR="00CD198A" w:rsidRDefault="0004023B">
      <w:pPr>
        <w:pStyle w:val="Code"/>
      </w:pPr>
      <w:r>
        <w:t>0xF300E948, 0xF2C2837F, 0xF0843D26, 0xF1465711, 0xF4094194, 0xF5CB2BA3, 0xF78D95FA, 0xF64FFFCD,</w:t>
      </w:r>
    </w:p>
    <w:p w:rsidR="00CD198A" w:rsidRDefault="0004023B">
      <w:pPr>
        <w:pStyle w:val="Code"/>
      </w:pPr>
      <w:r>
        <w:t>0xD9785D60, 0xD8BA37</w:t>
      </w:r>
      <w:r>
        <w:t>57, 0xDAFC890E, 0xDB3EE339, 0xDE71F5BC, 0xDFB39F8B, 0xDDF521D2, 0xDC374BE5,</w:t>
      </w:r>
    </w:p>
    <w:p w:rsidR="00CD198A" w:rsidRDefault="0004023B">
      <w:pPr>
        <w:pStyle w:val="Code"/>
      </w:pPr>
      <w:r>
        <w:t>0xD76B0CD8, 0xD6A966EF, 0xD4EFD8B6, 0xD52DB281, 0xD062A404, 0xD1A0CE33, 0xD3E6706A, 0xD2241A5D,</w:t>
      </w:r>
    </w:p>
    <w:p w:rsidR="00CD198A" w:rsidRDefault="0004023B">
      <w:pPr>
        <w:pStyle w:val="Code"/>
      </w:pPr>
      <w:r>
        <w:t xml:space="preserve">0xC55EFE10, 0xC49C9427, 0xC6DA2A7E, 0xC7184049, 0xC25756CC, 0xC3953CFB, 0xC1D382A2, </w:t>
      </w:r>
      <w:r>
        <w:t>0xC011E895,</w:t>
      </w:r>
    </w:p>
    <w:p w:rsidR="00CD198A" w:rsidRDefault="0004023B">
      <w:pPr>
        <w:pStyle w:val="Code"/>
      </w:pPr>
      <w:r>
        <w:t>0xCB4DAFA8, 0xCA8FC59F, 0xC8C97BC6, 0xC90B11F1, 0xCC440774, 0xCD866D43, 0xCFC0D31A, 0xCE02B92D,</w:t>
      </w:r>
    </w:p>
    <w:p w:rsidR="00CD198A" w:rsidRDefault="0004023B">
      <w:pPr>
        <w:pStyle w:val="Code"/>
      </w:pPr>
      <w:r>
        <w:t>0x91AF9640, 0x906DFC77, 0x922B422E, 0x93E92819, 0x96A63E9C, 0x976454AB, 0x9522EAF2, 0x94E080C5,</w:t>
      </w:r>
    </w:p>
    <w:p w:rsidR="00CD198A" w:rsidRDefault="0004023B">
      <w:pPr>
        <w:pStyle w:val="Code"/>
      </w:pPr>
      <w:r>
        <w:lastRenderedPageBreak/>
        <w:t>0x9FBCC7F8, 0x9E7EADCF, 0x9C381396, 0x9DFA79A1, 0x98</w:t>
      </w:r>
      <w:r>
        <w:t>B56F24, 0x99770513, 0x9B31BB4A, 0x9AF3D17D,</w:t>
      </w:r>
    </w:p>
    <w:p w:rsidR="00CD198A" w:rsidRDefault="0004023B">
      <w:pPr>
        <w:pStyle w:val="Code"/>
      </w:pPr>
      <w:r>
        <w:t>0x8D893530, 0x8C4B5F07, 0x8E0DE15E, 0x8FCF8B69, 0x8A809DEC, 0x8B42F7DB, 0x89044982, 0x88C623B5,</w:t>
      </w:r>
    </w:p>
    <w:p w:rsidR="00CD198A" w:rsidRDefault="0004023B">
      <w:pPr>
        <w:pStyle w:val="Code"/>
      </w:pPr>
      <w:r>
        <w:t>0x839A6488, 0x82580EBF, 0x801EB0E6, 0x81DCDAD1, 0x8493CC54, 0x8551A663, 0x8717183A, 0x86D5720D,</w:t>
      </w:r>
    </w:p>
    <w:p w:rsidR="00CD198A" w:rsidRDefault="0004023B">
      <w:pPr>
        <w:pStyle w:val="Code"/>
      </w:pPr>
      <w:r>
        <w:t>0xA9E2D0A0, 0xA820BA</w:t>
      </w:r>
      <w:r>
        <w:t>97, 0xAA6604CE, 0xABA46EF9, 0xAEEB787C, 0xAF29124B, 0xAD6FAC12, 0xACADC625,</w:t>
      </w:r>
    </w:p>
    <w:p w:rsidR="00CD198A" w:rsidRDefault="0004023B">
      <w:pPr>
        <w:pStyle w:val="Code"/>
      </w:pPr>
      <w:r>
        <w:t>0xA7F18118, 0xA633EB2F, 0xA4755576, 0xA5B73F41, 0xA0F829C4, 0xA13A43F3, 0xA37CFDAA, 0xA2BE979D,</w:t>
      </w:r>
    </w:p>
    <w:p w:rsidR="00CD198A" w:rsidRDefault="0004023B">
      <w:pPr>
        <w:pStyle w:val="Code"/>
      </w:pPr>
      <w:r>
        <w:t xml:space="preserve">0xB5C473D0, 0xB40619E7, 0xB640A7BE, 0xB782CD89, 0xB2CDDB0C, 0xB30FB13B, 0xB1490F62, </w:t>
      </w:r>
      <w:r>
        <w:t>0xB08B6555,</w:t>
      </w:r>
    </w:p>
    <w:p w:rsidR="00CD198A" w:rsidRDefault="0004023B">
      <w:pPr>
        <w:pStyle w:val="Code"/>
      </w:pPr>
      <w:r>
        <w:t>0xBBD72268, 0xBA15485F, 0xB853F606, 0xB9919C31, 0xBCDE8AB4, 0xBD1CE083, 0xBF5A5EDA, 0xBE9834ED</w:t>
      </w:r>
    </w:p>
    <w:p w:rsidR="00CD198A" w:rsidRDefault="0004023B">
      <w:pPr>
        <w:pStyle w:val="Code"/>
      </w:pPr>
      <w:r>
        <w:t>};</w:t>
      </w:r>
    </w:p>
    <w:p w:rsidR="00CD198A" w:rsidRDefault="00CD198A">
      <w:pPr>
        <w:pStyle w:val="Code"/>
      </w:pPr>
    </w:p>
    <w:p w:rsidR="00CD198A" w:rsidRDefault="0004023B">
      <w:pPr>
        <w:pStyle w:val="Code"/>
      </w:pPr>
      <w:r>
        <w:t>const DWORD CrcTableOffset56[256] =</w:t>
      </w:r>
    </w:p>
    <w:p w:rsidR="00CD198A" w:rsidRDefault="0004023B">
      <w:pPr>
        <w:pStyle w:val="Code"/>
      </w:pPr>
      <w:r>
        <w:t>{</w:t>
      </w:r>
    </w:p>
    <w:p w:rsidR="00CD198A" w:rsidRDefault="0004023B">
      <w:pPr>
        <w:pStyle w:val="Code"/>
      </w:pPr>
      <w:r>
        <w:t>0x00000000, 0xB8BC6765, 0xAA09C88B, 0x12B5AFEE, 0x8F629757, 0x37DEF032, 0x256B5FDC, 0x9DD738B9,</w:t>
      </w:r>
    </w:p>
    <w:p w:rsidR="00CD198A" w:rsidRDefault="0004023B">
      <w:pPr>
        <w:pStyle w:val="Code"/>
      </w:pPr>
      <w:r>
        <w:t>0xC5B428EF,</w:t>
      </w:r>
      <w:r>
        <w:t xml:space="preserve"> 0x7D084F8A, 0x6FBDE064, 0xD7018701, 0x4AD6BFB8, 0xF26AD8DD, 0xE0DF7733, 0x58631056,</w:t>
      </w:r>
    </w:p>
    <w:p w:rsidR="00CD198A" w:rsidRDefault="0004023B">
      <w:pPr>
        <w:pStyle w:val="Code"/>
      </w:pPr>
      <w:r>
        <w:t>0x5019579F, 0xE8A530FA, 0xFA109F14, 0x42ACF871, 0xDF7BC0C8, 0x67C7A7AD, 0x75720843, 0xCDCE6F26,</w:t>
      </w:r>
    </w:p>
    <w:p w:rsidR="00CD198A" w:rsidRDefault="0004023B">
      <w:pPr>
        <w:pStyle w:val="Code"/>
      </w:pPr>
      <w:r>
        <w:t>0x95AD7F70, 0x2D111815, 0x3FA4B7FB, 0x8718D09E, 0x1ACFE827, 0xA2738F42, 0xB</w:t>
      </w:r>
      <w:r>
        <w:t>0C620AC, 0x087A47C9,</w:t>
      </w:r>
    </w:p>
    <w:p w:rsidR="00CD198A" w:rsidRDefault="0004023B">
      <w:pPr>
        <w:pStyle w:val="Code"/>
      </w:pPr>
      <w:r>
        <w:t>0xA032AF3E, 0x188EC85B, 0x0A3B67B5, 0xB28700D0, 0x2F503869, 0x97EC5F0C, 0x8559F0E2, 0x3DE59787,</w:t>
      </w:r>
    </w:p>
    <w:p w:rsidR="00CD198A" w:rsidRDefault="0004023B">
      <w:pPr>
        <w:pStyle w:val="Code"/>
      </w:pPr>
      <w:r>
        <w:t>0x658687D1, 0xDD3AE0B4, 0xCF8F4F5A, 0x7733283F, 0xEAE41086, 0x525877E3, 0x40EDD80D, 0xF851BF68,</w:t>
      </w:r>
    </w:p>
    <w:p w:rsidR="00CD198A" w:rsidRDefault="0004023B">
      <w:pPr>
        <w:pStyle w:val="Code"/>
      </w:pPr>
      <w:r>
        <w:t>0xF02BF8A1, 0x48979FC4, 0x5A22302A, 0xE29E5</w:t>
      </w:r>
      <w:r>
        <w:t>74F, 0x7F496FF6, 0xC7F50893, 0xD540A77D, 0x6DFCC018,</w:t>
      </w:r>
    </w:p>
    <w:p w:rsidR="00CD198A" w:rsidRDefault="0004023B">
      <w:pPr>
        <w:pStyle w:val="Code"/>
      </w:pPr>
      <w:r>
        <w:t>0x359FD04E, 0x8D23B72B, 0x9F9618C5, 0x272A7FA0, 0xBAFD4719, 0x0241207C, 0x10F48F92, 0xA848E8F7,</w:t>
      </w:r>
    </w:p>
    <w:p w:rsidR="00CD198A" w:rsidRDefault="0004023B">
      <w:pPr>
        <w:pStyle w:val="Code"/>
      </w:pPr>
      <w:r>
        <w:t>0x9B14583D, 0x23A83F58, 0x311D90B6, 0x89A1F7D3, 0x1476CF6A, 0xACCAA80F, 0xBE7F07E1, 0x06C36084,</w:t>
      </w:r>
    </w:p>
    <w:p w:rsidR="00CD198A" w:rsidRDefault="0004023B">
      <w:pPr>
        <w:pStyle w:val="Code"/>
      </w:pPr>
      <w:r>
        <w:t>0x5EA070D2,</w:t>
      </w:r>
      <w:r>
        <w:t xml:space="preserve"> 0xE61C17B7, 0xF4A9B859, 0x4C15DF3C, 0xD1C2E785, 0x697E80E0, 0x7BCB2F0E, 0xC377486B,</w:t>
      </w:r>
    </w:p>
    <w:p w:rsidR="00CD198A" w:rsidRDefault="0004023B">
      <w:pPr>
        <w:pStyle w:val="Code"/>
      </w:pPr>
      <w:r>
        <w:t>0xCB0D0FA2, 0x73B168C7, 0x6104C729, 0xD9B8A04C, 0x446F98F5, 0xFCD3FF90, 0xEE66507E, 0x56DA371B,</w:t>
      </w:r>
    </w:p>
    <w:p w:rsidR="00CD198A" w:rsidRDefault="0004023B">
      <w:pPr>
        <w:pStyle w:val="Code"/>
      </w:pPr>
      <w:r>
        <w:t>0x0EB9274D, 0xB6054028, 0xA4B0EFC6, 0x1C0C88A3, 0x81DBB01A, 0x3967D77F, 0x2</w:t>
      </w:r>
      <w:r>
        <w:t>BD27891, 0x936E1FF4,</w:t>
      </w:r>
    </w:p>
    <w:p w:rsidR="00CD198A" w:rsidRDefault="0004023B">
      <w:pPr>
        <w:pStyle w:val="Code"/>
      </w:pPr>
      <w:r>
        <w:t>0x3B26F703, 0x839A9066, 0x912F3F88, 0x299358ED, 0xB4446054, 0x0CF80731, 0x1E4DA8DF, 0xA6F1CFBA,</w:t>
      </w:r>
    </w:p>
    <w:p w:rsidR="00CD198A" w:rsidRDefault="0004023B">
      <w:pPr>
        <w:pStyle w:val="Code"/>
      </w:pPr>
      <w:r>
        <w:t>0xFE92DFEC, 0x462EB889, 0x549B1767, 0xEC277002, 0x71F048BB, 0xC94C2FDE, 0xDBF98030, 0x6345E755,</w:t>
      </w:r>
    </w:p>
    <w:p w:rsidR="00CD198A" w:rsidRDefault="0004023B">
      <w:pPr>
        <w:pStyle w:val="Code"/>
      </w:pPr>
      <w:r>
        <w:t>0x6B3FA09C, 0xD383C7F9, 0xC1366817, 0x798A0</w:t>
      </w:r>
      <w:r>
        <w:t>F72, 0xE45D37CB, 0x5CE150AE, 0x4E54FF40, 0xF6E89825,</w:t>
      </w:r>
    </w:p>
    <w:p w:rsidR="00CD198A" w:rsidRDefault="0004023B">
      <w:pPr>
        <w:pStyle w:val="Code"/>
      </w:pPr>
      <w:r>
        <w:t>0xAE8B8873, 0x1637EF16, 0x048240F8, 0xBC3E279D, 0x21E91F24, 0x99557841, 0x8BE0D7AF, 0x335CB0CA,</w:t>
      </w:r>
    </w:p>
    <w:p w:rsidR="00CD198A" w:rsidRDefault="0004023B">
      <w:pPr>
        <w:pStyle w:val="Code"/>
      </w:pPr>
      <w:r>
        <w:t>0xED59B63B, 0x55E5D15E, 0x47507EB0, 0xFFEC19D5, 0x623B216C, 0xDA874609, 0xC832E9E7, 0x708E8E82,</w:t>
      </w:r>
    </w:p>
    <w:p w:rsidR="00CD198A" w:rsidRDefault="0004023B">
      <w:pPr>
        <w:pStyle w:val="Code"/>
      </w:pPr>
      <w:r>
        <w:t>0x28ED9ED4,</w:t>
      </w:r>
      <w:r>
        <w:t xml:space="preserve"> 0x9051F9B1, 0x82E4565F, 0x3A58313A, 0xA78F0983, 0x1F336EE6, 0x0D86C108, 0xB53AA66D,</w:t>
      </w:r>
    </w:p>
    <w:p w:rsidR="00CD198A" w:rsidRDefault="0004023B">
      <w:pPr>
        <w:pStyle w:val="Code"/>
      </w:pPr>
      <w:r>
        <w:t>0xBD40E1A4, 0x05FC86C1, 0x1749292F, 0xAFF54E4A, 0x322276F3, 0x8A9E1196, 0x982BBE78, 0x2097D91D,</w:t>
      </w:r>
    </w:p>
    <w:p w:rsidR="00CD198A" w:rsidRDefault="0004023B">
      <w:pPr>
        <w:pStyle w:val="Code"/>
      </w:pPr>
      <w:r>
        <w:t>0x78F4C94B, 0xC048AE2E, 0xD2FD01C0, 0x6A4166A5, 0xF7965E1C, 0x4F2A3979, 0x5</w:t>
      </w:r>
      <w:r>
        <w:t>D9F9697, 0xE523F1F2,</w:t>
      </w:r>
    </w:p>
    <w:p w:rsidR="00CD198A" w:rsidRDefault="0004023B">
      <w:pPr>
        <w:pStyle w:val="Code"/>
      </w:pPr>
      <w:r>
        <w:t>0x4D6B1905, 0xF5D77E60, 0xE762D18E, 0x5FDEB6EB, 0xC2098E52, 0x7AB5E937, 0x680046D9, 0xD0BC21BC,</w:t>
      </w:r>
    </w:p>
    <w:p w:rsidR="00CD198A" w:rsidRDefault="0004023B">
      <w:pPr>
        <w:pStyle w:val="Code"/>
      </w:pPr>
      <w:r>
        <w:t>0x88DF31EA, 0x3063568F, 0x22D6F961, 0x9A6A9E04, 0x07BDA6BD, 0xBF01C1D8, 0xADB46E36, 0x15080953,</w:t>
      </w:r>
    </w:p>
    <w:p w:rsidR="00CD198A" w:rsidRDefault="0004023B">
      <w:pPr>
        <w:pStyle w:val="Code"/>
      </w:pPr>
      <w:r>
        <w:t xml:space="preserve">0x1D724E9A, 0xA5CE29FF, 0xB77B8611, </w:t>
      </w:r>
      <w:r>
        <w:t>0x0FC7E174, 0x9210D9CD, 0x2AACBEA8, 0x38191146, 0x80A57623,</w:t>
      </w:r>
    </w:p>
    <w:p w:rsidR="00CD198A" w:rsidRDefault="0004023B">
      <w:pPr>
        <w:pStyle w:val="Code"/>
      </w:pPr>
      <w:r>
        <w:t>0xD8C66675, 0x607A0110, 0x72CFAEFE, 0xCA73C99B, 0x57A4F122, 0xEF189647, 0xFDAD39A9, 0x45115ECC,</w:t>
      </w:r>
    </w:p>
    <w:p w:rsidR="00CD198A" w:rsidRDefault="0004023B">
      <w:pPr>
        <w:pStyle w:val="Code"/>
      </w:pPr>
      <w:r>
        <w:t>0x764DEE06, 0xCEF18963, 0xDC44268D, 0x64F841E8, 0xF92F7951, 0x41931E34, 0x5326B1DA, 0xEB9AD6BF,</w:t>
      </w:r>
    </w:p>
    <w:p w:rsidR="00CD198A" w:rsidRDefault="0004023B">
      <w:pPr>
        <w:pStyle w:val="Code"/>
      </w:pPr>
      <w:r>
        <w:lastRenderedPageBreak/>
        <w:t>0xB3</w:t>
      </w:r>
      <w:r>
        <w:t>F9C6E9, 0x0B45A18C, 0x19F00E62, 0xA14C6907, 0x3C9B51BE, 0x842736DB, 0x96929935, 0x2E2EFE50,</w:t>
      </w:r>
    </w:p>
    <w:p w:rsidR="00CD198A" w:rsidRDefault="0004023B">
      <w:pPr>
        <w:pStyle w:val="Code"/>
      </w:pPr>
      <w:r>
        <w:t>0x2654B999, 0x9EE8DEFC, 0x8C5D7112, 0x34E11677, 0xA9362ECE, 0x118A49AB, 0x033FE645, 0xBB838120,</w:t>
      </w:r>
    </w:p>
    <w:p w:rsidR="00CD198A" w:rsidRDefault="0004023B">
      <w:pPr>
        <w:pStyle w:val="Code"/>
      </w:pPr>
      <w:r>
        <w:t>0xE3E09176, 0x5B5CF613, 0x49E959FD, 0xF1553E98, 0x6C820621, 0xD43E61</w:t>
      </w:r>
      <w:r>
        <w:t>44, 0xC68BCEAA, 0x7E37A9CF,</w:t>
      </w:r>
    </w:p>
    <w:p w:rsidR="00CD198A" w:rsidRDefault="0004023B">
      <w:pPr>
        <w:pStyle w:val="Code"/>
      </w:pPr>
      <w:r>
        <w:t>0xD67F4138, 0x6EC3265D, 0x7C7689B3, 0xC4CAEED6, 0x591DD66F, 0xE1A1B10A, 0xF3141EE4, 0x4BA87981,</w:t>
      </w:r>
    </w:p>
    <w:p w:rsidR="00CD198A" w:rsidRDefault="0004023B">
      <w:pPr>
        <w:pStyle w:val="Code"/>
      </w:pPr>
      <w:r>
        <w:t>0x13CB69D7, 0xAB770EB2, 0xB9C2A15C, 0x017EC639, 0x9CA9FE80, 0x241599E5, 0x36A0360B, 0x8E1C516E,</w:t>
      </w:r>
    </w:p>
    <w:p w:rsidR="00CD198A" w:rsidRDefault="0004023B">
      <w:pPr>
        <w:pStyle w:val="Code"/>
      </w:pPr>
      <w:r>
        <w:t xml:space="preserve">0x866616A7, 0x3EDA71C2, 0x2C6FDE2C, </w:t>
      </w:r>
      <w:r>
        <w:t>0x94D3B949, 0x090481F0, 0xB1B8E695, 0xA30D497B, 0x1BB12E1E,</w:t>
      </w:r>
    </w:p>
    <w:p w:rsidR="00CD198A" w:rsidRDefault="0004023B">
      <w:pPr>
        <w:pStyle w:val="Code"/>
      </w:pPr>
      <w:r>
        <w:t>0x43D23E48, 0xFB6E592D, 0xE9DBF6C3, 0x516791A6, 0xCCB0A91F, 0x740CCE7A, 0x66B96194, 0xDE0506F1</w:t>
      </w:r>
    </w:p>
    <w:p w:rsidR="00CD198A" w:rsidRDefault="0004023B">
      <w:pPr>
        <w:pStyle w:val="Code"/>
      </w:pPr>
      <w:r>
        <w:t>};</w:t>
      </w:r>
    </w:p>
    <w:p w:rsidR="00CD198A" w:rsidRDefault="00CD198A">
      <w:pPr>
        <w:pStyle w:val="Code"/>
      </w:pPr>
    </w:p>
    <w:p w:rsidR="00CD198A" w:rsidRDefault="0004023B">
      <w:pPr>
        <w:pStyle w:val="Code"/>
      </w:pPr>
      <w:r>
        <w:t>const DWORD CrcTableOffset64[256] =</w:t>
      </w:r>
    </w:p>
    <w:p w:rsidR="00CD198A" w:rsidRDefault="0004023B">
      <w:pPr>
        <w:pStyle w:val="Code"/>
      </w:pPr>
      <w:r>
        <w:t>{</w:t>
      </w:r>
    </w:p>
    <w:p w:rsidR="00CD198A" w:rsidRDefault="0004023B">
      <w:pPr>
        <w:pStyle w:val="Code"/>
      </w:pPr>
      <w:r>
        <w:t>0x00000000, 0x3D6029B0, 0x7AC05360, 0x47A07AD0, 0xF580A6C0,</w:t>
      </w:r>
      <w:r>
        <w:t xml:space="preserve"> 0xC8E08F70, 0x8F40F5A0, 0xB220DC10,</w:t>
      </w:r>
    </w:p>
    <w:p w:rsidR="00CD198A" w:rsidRDefault="0004023B">
      <w:pPr>
        <w:pStyle w:val="Code"/>
      </w:pPr>
      <w:r>
        <w:t>0x30704BC1, 0x0D106271, 0x4AB018A1, 0x77D03111, 0xC5F0ED01, 0xF890C4B1, 0xBF30BE61, 0x825097D1,</w:t>
      </w:r>
    </w:p>
    <w:p w:rsidR="00CD198A" w:rsidRDefault="0004023B">
      <w:pPr>
        <w:pStyle w:val="Code"/>
      </w:pPr>
      <w:r>
        <w:t>0x60E09782, 0x5D80BE32, 0x1A20C4E2, 0x2740ED52, 0x95603142, 0xA80018F2, 0xEFA06222, 0xD2C04B92,</w:t>
      </w:r>
    </w:p>
    <w:p w:rsidR="00CD198A" w:rsidRDefault="0004023B">
      <w:pPr>
        <w:pStyle w:val="Code"/>
      </w:pPr>
      <w:r>
        <w:t>0x5090DC43, 0x6DF0F5F3, 0x2</w:t>
      </w:r>
      <w:r>
        <w:t>A508F23, 0x1730A693, 0xA5107A83, 0x98705333, 0xDFD029E3, 0xE2B00053,</w:t>
      </w:r>
    </w:p>
    <w:p w:rsidR="00CD198A" w:rsidRDefault="0004023B">
      <w:pPr>
        <w:pStyle w:val="Code"/>
      </w:pPr>
      <w:r>
        <w:t>0xC1C12F04, 0xFCA106B4, 0xBB017C64, 0x866155D4, 0x344189C4, 0x0921A074, 0x4E81DAA4, 0x73E1F314,</w:t>
      </w:r>
    </w:p>
    <w:p w:rsidR="00CD198A" w:rsidRDefault="0004023B">
      <w:pPr>
        <w:pStyle w:val="Code"/>
      </w:pPr>
      <w:r>
        <w:t>0xF1B164C5, 0xCCD14D75, 0x8B7137A5, 0xB6111E15, 0x0431C205, 0x3951EBB5, 0x7EF19165, 0x4391B</w:t>
      </w:r>
      <w:r>
        <w:t>8D5,</w:t>
      </w:r>
    </w:p>
    <w:p w:rsidR="00CD198A" w:rsidRDefault="0004023B">
      <w:pPr>
        <w:pStyle w:val="Code"/>
      </w:pPr>
      <w:r>
        <w:t>0xA121B886, 0x9C419136, 0xDBE1EBE6, 0xE681C256, 0x54A11E46, 0x69C137F6, 0x2E614D26, 0x13016496,</w:t>
      </w:r>
    </w:p>
    <w:p w:rsidR="00CD198A" w:rsidRDefault="0004023B">
      <w:pPr>
        <w:pStyle w:val="Code"/>
      </w:pPr>
      <w:r>
        <w:t>0x9151F347, 0xAC31DAF7, 0xEB91A027, 0xD6F18997, 0x64D15587, 0x59B17C37, 0x1E1106E7, 0x23712F57,</w:t>
      </w:r>
    </w:p>
    <w:p w:rsidR="00CD198A" w:rsidRDefault="0004023B">
      <w:pPr>
        <w:pStyle w:val="Code"/>
      </w:pPr>
      <w:r>
        <w:t>0x58F35849, 0x659371F9, 0x22330B29, 0x1F532299, 0xAD73FE89,</w:t>
      </w:r>
      <w:r>
        <w:t xml:space="preserve"> 0x9013D739, 0xD7B3ADE9, 0xEAD38459,</w:t>
      </w:r>
    </w:p>
    <w:p w:rsidR="00CD198A" w:rsidRDefault="0004023B">
      <w:pPr>
        <w:pStyle w:val="Code"/>
      </w:pPr>
      <w:r>
        <w:t>0x68831388, 0x55E33A38, 0x124340E8, 0x2F236958, 0x9D03B548, 0xA0639CF8, 0xE7C3E628, 0xDAA3CF98,</w:t>
      </w:r>
    </w:p>
    <w:p w:rsidR="00CD198A" w:rsidRDefault="0004023B">
      <w:pPr>
        <w:pStyle w:val="Code"/>
      </w:pPr>
      <w:r>
        <w:t>0x3813CFCB, 0x0573E67B, 0x42D39CAB, 0x7FB3B51B, 0xCD93690B, 0xF0F340BB, 0xB7533A6B, 0x8A3313DB,</w:t>
      </w:r>
    </w:p>
    <w:p w:rsidR="00CD198A" w:rsidRDefault="0004023B">
      <w:pPr>
        <w:pStyle w:val="Code"/>
      </w:pPr>
      <w:r>
        <w:t>0x0863840A, 0x3503ADBA, 0x7</w:t>
      </w:r>
      <w:r>
        <w:t>2A3D76A, 0x4FC3FEDA, 0xFDE322CA, 0xC0830B7A, 0x872371AA, 0xBA43581A,</w:t>
      </w:r>
    </w:p>
    <w:p w:rsidR="00CD198A" w:rsidRDefault="0004023B">
      <w:pPr>
        <w:pStyle w:val="Code"/>
      </w:pPr>
      <w:r>
        <w:t>0x9932774D, 0xA4525EFD, 0xE3F2242D, 0xDE920D9D, 0x6CB2D18D, 0x51D2F83D, 0x167282ED, 0x2B12AB5D,</w:t>
      </w:r>
    </w:p>
    <w:p w:rsidR="00CD198A" w:rsidRDefault="0004023B">
      <w:pPr>
        <w:pStyle w:val="Code"/>
      </w:pPr>
      <w:r>
        <w:t>0xA9423C8C, 0x9422153C, 0xD3826FEC, 0xEEE2465C, 0x5CC29A4C, 0x61A2B3FC, 0x2602C92C, 0x1B62E</w:t>
      </w:r>
      <w:r>
        <w:t>09C,</w:t>
      </w:r>
    </w:p>
    <w:p w:rsidR="00CD198A" w:rsidRDefault="0004023B">
      <w:pPr>
        <w:pStyle w:val="Code"/>
      </w:pPr>
      <w:r>
        <w:t>0xF9D2E0CF, 0xC4B2C97F, 0x8312B3AF, 0xBE729A1F, 0x0C52460F, 0x31326FBF, 0x7692156F, 0x4BF23CDF,</w:t>
      </w:r>
    </w:p>
    <w:p w:rsidR="00CD198A" w:rsidRDefault="0004023B">
      <w:pPr>
        <w:pStyle w:val="Code"/>
      </w:pPr>
      <w:r>
        <w:t>0xC9A2AB0E, 0xF4C282BE, 0xB362F86E, 0x8E02D1DE, 0x3C220DCE, 0x0142247E, 0x46E25EAE, 0x7B82771E,</w:t>
      </w:r>
    </w:p>
    <w:p w:rsidR="00CD198A" w:rsidRDefault="0004023B">
      <w:pPr>
        <w:pStyle w:val="Code"/>
      </w:pPr>
      <w:r>
        <w:t>0xB1E6B092, 0x8C869922, 0xCB26E3F2, 0xF646CA42, 0x44661652,</w:t>
      </w:r>
      <w:r>
        <w:t xml:space="preserve"> 0x79063FE2, 0x3EA64532, 0x03C66C82,</w:t>
      </w:r>
    </w:p>
    <w:p w:rsidR="00CD198A" w:rsidRDefault="0004023B">
      <w:pPr>
        <w:pStyle w:val="Code"/>
      </w:pPr>
      <w:r>
        <w:t>0x8196FB53, 0xBCF6D2E3, 0xFB56A833, 0xC6368183, 0x74165D93, 0x49767423, 0x0ED60EF3, 0x33B62743,</w:t>
      </w:r>
    </w:p>
    <w:p w:rsidR="00CD198A" w:rsidRDefault="0004023B">
      <w:pPr>
        <w:pStyle w:val="Code"/>
      </w:pPr>
      <w:r>
        <w:t>0xD1062710, 0xEC660EA0, 0xABC67470, 0x96A65DC0, 0x248681D0, 0x19E6A860, 0x5E46D2B0, 0x6326FB00,</w:t>
      </w:r>
    </w:p>
    <w:p w:rsidR="00CD198A" w:rsidRDefault="0004023B">
      <w:pPr>
        <w:pStyle w:val="Code"/>
      </w:pPr>
      <w:r>
        <w:t>0xE1766CD1, 0xDC164561, 0x9</w:t>
      </w:r>
      <w:r>
        <w:t>BB63FB1, 0xA6D61601, 0x14F6CA11, 0x2996E3A1, 0x6E369971, 0x5356B0C1,</w:t>
      </w:r>
    </w:p>
    <w:p w:rsidR="00CD198A" w:rsidRDefault="0004023B">
      <w:pPr>
        <w:pStyle w:val="Code"/>
      </w:pPr>
      <w:r>
        <w:t>0x70279F96, 0x4D47B626, 0x0AE7CCF6, 0x3787E546, 0x85A73956, 0xB8C710E6, 0xFF676A36, 0xC2074386,</w:t>
      </w:r>
    </w:p>
    <w:p w:rsidR="00CD198A" w:rsidRDefault="0004023B">
      <w:pPr>
        <w:pStyle w:val="Code"/>
      </w:pPr>
      <w:r>
        <w:t>0x4057D457, 0x7D37FDE7, 0x3A978737, 0x07F7AE87, 0xB5D77297, 0x88B75B27, 0xCF1721F7, 0xF2770</w:t>
      </w:r>
      <w:r>
        <w:t>847,</w:t>
      </w:r>
    </w:p>
    <w:p w:rsidR="00CD198A" w:rsidRDefault="0004023B">
      <w:pPr>
        <w:pStyle w:val="Code"/>
      </w:pPr>
      <w:r>
        <w:t>0x10C70814, 0x2DA721A4, 0x6A075B74, 0x576772C4, 0xE547AED4, 0xD8278764, 0x9F87FDB4, 0xA2E7D404,</w:t>
      </w:r>
    </w:p>
    <w:p w:rsidR="00CD198A" w:rsidRDefault="0004023B">
      <w:pPr>
        <w:pStyle w:val="Code"/>
      </w:pPr>
      <w:r>
        <w:t>0x20B743D5, 0x1DD76A65, 0x5A7710B5, 0x67173905, 0xD537E515, 0xE857CCA5, 0xAFF7B675, 0x92979FC5,</w:t>
      </w:r>
    </w:p>
    <w:p w:rsidR="00CD198A" w:rsidRDefault="0004023B">
      <w:pPr>
        <w:pStyle w:val="Code"/>
      </w:pPr>
      <w:r>
        <w:t>0xE915E8DB, 0xD475C16B, 0x93D5BBBB, 0xAEB5920B, 0x1C954E1B,</w:t>
      </w:r>
      <w:r>
        <w:t xml:space="preserve"> 0x21F567AB, 0x66551D7B, 0x5B3534CB,</w:t>
      </w:r>
    </w:p>
    <w:p w:rsidR="00CD198A" w:rsidRDefault="0004023B">
      <w:pPr>
        <w:pStyle w:val="Code"/>
      </w:pPr>
      <w:r>
        <w:lastRenderedPageBreak/>
        <w:t>0xD965A31A, 0xE4058AAA, 0xA3A5F07A, 0x9EC5D9CA, 0x2CE505DA, 0x11852C6A, 0x562556BA, 0x6B457F0A,</w:t>
      </w:r>
    </w:p>
    <w:p w:rsidR="00CD198A" w:rsidRDefault="0004023B">
      <w:pPr>
        <w:pStyle w:val="Code"/>
      </w:pPr>
      <w:r>
        <w:t>0x89F57F59, 0xB49556E9, 0xF3352C39, 0xCE550589, 0x7C75D999, 0x4115F029, 0x06B58AF9, 0x3BD5A349,</w:t>
      </w:r>
    </w:p>
    <w:p w:rsidR="00CD198A" w:rsidRDefault="0004023B">
      <w:pPr>
        <w:pStyle w:val="Code"/>
      </w:pPr>
      <w:r>
        <w:t>0xB9853498, 0x84E51D28, 0xC</w:t>
      </w:r>
      <w:r>
        <w:t>34567F8, 0xFE254E48, 0x4C059258, 0x7165BBE8, 0x36C5C138, 0x0BA5E888,</w:t>
      </w:r>
    </w:p>
    <w:p w:rsidR="00CD198A" w:rsidRDefault="0004023B">
      <w:pPr>
        <w:pStyle w:val="Code"/>
      </w:pPr>
      <w:r>
        <w:t>0x28D4C7DF, 0x15B4EE6F, 0x521494BF, 0x6F74BD0F, 0xDD54611F, 0xE03448AF, 0xA794327F, 0x9AF41BCF,</w:t>
      </w:r>
    </w:p>
    <w:p w:rsidR="00CD198A" w:rsidRDefault="0004023B">
      <w:pPr>
        <w:pStyle w:val="Code"/>
      </w:pPr>
      <w:r>
        <w:t xml:space="preserve">0x18A48C1E, 0x25C4A5AE, 0x6264DF7E, 0x5F04F6CE, 0xED242ADE, 0xD044036E, 0x97E479BE, </w:t>
      </w:r>
      <w:r>
        <w:t>0xAA84500E,</w:t>
      </w:r>
    </w:p>
    <w:p w:rsidR="00CD198A" w:rsidRDefault="0004023B">
      <w:pPr>
        <w:pStyle w:val="Code"/>
      </w:pPr>
      <w:r>
        <w:t>0x4834505D, 0x755479ED, 0x32F4033D, 0x0F942A8D, 0xBDB4F69D, 0x80D4DF2D, 0xC774A5FD, 0xFA148C4D,</w:t>
      </w:r>
    </w:p>
    <w:p w:rsidR="00CD198A" w:rsidRDefault="0004023B">
      <w:pPr>
        <w:pStyle w:val="Code"/>
      </w:pPr>
      <w:r>
        <w:t>0x78441B9C, 0x4524322C, 0x028448FC, 0x3FE4614C, 0x8DC4BD5C, 0xB0A494EC, 0xF704EE3C, 0xCA64C78C</w:t>
      </w:r>
    </w:p>
    <w:p w:rsidR="00CD198A" w:rsidRDefault="0004023B">
      <w:pPr>
        <w:pStyle w:val="Code"/>
      </w:pPr>
      <w:r>
        <w:t>};</w:t>
      </w:r>
    </w:p>
    <w:p w:rsidR="00CD198A" w:rsidRDefault="00CD198A">
      <w:pPr>
        <w:pStyle w:val="Code"/>
      </w:pPr>
    </w:p>
    <w:p w:rsidR="00CD198A" w:rsidRDefault="0004023B">
      <w:pPr>
        <w:pStyle w:val="Code"/>
      </w:pPr>
      <w:r>
        <w:t>const DWORD CrcTableOffset72[256] =</w:t>
      </w:r>
    </w:p>
    <w:p w:rsidR="00CD198A" w:rsidRDefault="0004023B">
      <w:pPr>
        <w:pStyle w:val="Code"/>
      </w:pPr>
      <w:r>
        <w:t>{</w:t>
      </w:r>
    </w:p>
    <w:p w:rsidR="00CD198A" w:rsidRDefault="0004023B">
      <w:pPr>
        <w:pStyle w:val="Code"/>
      </w:pPr>
      <w:r>
        <w:t>0x00000000,</w:t>
      </w:r>
      <w:r>
        <w:t xml:space="preserve"> 0xCB5CD3A5, 0x4DC8A10B, 0x869472AE, 0x9B914216, 0x50CD91B3, 0xD659E31D, 0x1D0530B8,</w:t>
      </w:r>
    </w:p>
    <w:p w:rsidR="00CD198A" w:rsidRDefault="0004023B">
      <w:pPr>
        <w:pStyle w:val="Code"/>
      </w:pPr>
      <w:r>
        <w:t>0xEC53826D, 0x270F51C8, 0xA19B2366, 0x6AC7F0C3, 0x77C2C07B, 0xBC9E13DE, 0x3A0A6170, 0xF156B2D5,</w:t>
      </w:r>
    </w:p>
    <w:p w:rsidR="00CD198A" w:rsidRDefault="0004023B">
      <w:pPr>
        <w:pStyle w:val="Code"/>
      </w:pPr>
      <w:r>
        <w:t xml:space="preserve">0x03D6029B, 0xC88AD13E, 0x4E1EA390, 0x85427035, 0x9847408D, 0x531B9328, </w:t>
      </w:r>
      <w:r>
        <w:t>0xD58FE186, 0x1ED33223,</w:t>
      </w:r>
    </w:p>
    <w:p w:rsidR="00CD198A" w:rsidRDefault="0004023B">
      <w:pPr>
        <w:pStyle w:val="Code"/>
      </w:pPr>
      <w:r>
        <w:t>0xEF8580F6, 0x24D95353, 0xA24D21FD, 0x6911F258, 0x7414C2E0, 0xBF481145, 0x39DC63EB, 0xF280B04E,</w:t>
      </w:r>
    </w:p>
    <w:p w:rsidR="00CD198A" w:rsidRDefault="0004023B">
      <w:pPr>
        <w:pStyle w:val="Code"/>
      </w:pPr>
      <w:r>
        <w:t>0x07AC0536, 0xCCF0D693, 0x4A64A43D, 0x81387798, 0x9C3D4720, 0x57619485, 0xD1F5E62B, 0x1AA9358E,</w:t>
      </w:r>
    </w:p>
    <w:p w:rsidR="00CD198A" w:rsidRDefault="0004023B">
      <w:pPr>
        <w:pStyle w:val="Code"/>
      </w:pPr>
      <w:r>
        <w:t>0xEBFF875B, 0x20A354FE, 0xA6372650, 0x6D</w:t>
      </w:r>
      <w:r>
        <w:t>6BF5F5, 0x706EC54D, 0xBB3216E8, 0x3DA66446, 0xF6FAB7E3,</w:t>
      </w:r>
    </w:p>
    <w:p w:rsidR="00CD198A" w:rsidRDefault="0004023B">
      <w:pPr>
        <w:pStyle w:val="Code"/>
      </w:pPr>
      <w:r>
        <w:t>0x047A07AD, 0xCF26D408, 0x49B2A6A6, 0x82EE7503, 0x9FEB45BB, 0x54B7961E, 0xD223E4B0, 0x197F3715,</w:t>
      </w:r>
    </w:p>
    <w:p w:rsidR="00CD198A" w:rsidRDefault="0004023B">
      <w:pPr>
        <w:pStyle w:val="Code"/>
      </w:pPr>
      <w:r>
        <w:t>0xE82985C0, 0x23755665, 0xA5E124CB, 0x6EBDF76E, 0x73B8C7D6, 0xB8E41473, 0x3E7066DD, 0xF52CB578,</w:t>
      </w:r>
    </w:p>
    <w:p w:rsidR="00CD198A" w:rsidRDefault="0004023B">
      <w:pPr>
        <w:pStyle w:val="Code"/>
      </w:pPr>
      <w:r>
        <w:t>0x0F580A</w:t>
      </w:r>
      <w:r>
        <w:t>6C, 0xC404D9C9, 0x4290AB67, 0x89CC78C2, 0x94C9487A, 0x5F959BDF, 0xD901E971, 0x125D3AD4,</w:t>
      </w:r>
    </w:p>
    <w:p w:rsidR="00CD198A" w:rsidRDefault="0004023B">
      <w:pPr>
        <w:pStyle w:val="Code"/>
      </w:pPr>
      <w:r>
        <w:t>0xE30B8801, 0x28575BA4, 0xAEC3290A, 0x659FFAAF, 0x789ACA17, 0xB3C619B2, 0x35526B1C, 0xFE0EB8B9,</w:t>
      </w:r>
    </w:p>
    <w:p w:rsidR="00CD198A" w:rsidRDefault="0004023B">
      <w:pPr>
        <w:pStyle w:val="Code"/>
      </w:pPr>
      <w:r>
        <w:t xml:space="preserve">0x0C8E08F7, 0xC7D2DB52, 0x4146A9FC, 0x8A1A7A59, 0x971F4AE1, 0x5C439944, </w:t>
      </w:r>
      <w:r>
        <w:t>0xDAD7EBEA, 0x118B384F,</w:t>
      </w:r>
    </w:p>
    <w:p w:rsidR="00CD198A" w:rsidRDefault="0004023B">
      <w:pPr>
        <w:pStyle w:val="Code"/>
      </w:pPr>
      <w:r>
        <w:t>0xE0DD8A9A, 0x2B81593F, 0xAD152B91, 0x6649F834, 0x7B4CC88C, 0xB0101B29, 0x36846987, 0xFDD8BA22,</w:t>
      </w:r>
    </w:p>
    <w:p w:rsidR="00CD198A" w:rsidRDefault="0004023B">
      <w:pPr>
        <w:pStyle w:val="Code"/>
      </w:pPr>
      <w:r>
        <w:t>0x08F40F5A, 0xC3A8DCFF, 0x453CAE51, 0x8E607DF4, 0x93654D4C, 0x58399EE9, 0xDEADEC47, 0x15F13FE2,</w:t>
      </w:r>
    </w:p>
    <w:p w:rsidR="00CD198A" w:rsidRDefault="0004023B">
      <w:pPr>
        <w:pStyle w:val="Code"/>
      </w:pPr>
      <w:r>
        <w:t>0xE4A78D37, 0x2FFB5E92, 0xA96F2C3C, 0x62</w:t>
      </w:r>
      <w:r>
        <w:t>33FF99, 0x7F36CF21, 0xB46A1C84, 0x32FE6E2A, 0xF9A2BD8F,</w:t>
      </w:r>
    </w:p>
    <w:p w:rsidR="00CD198A" w:rsidRDefault="0004023B">
      <w:pPr>
        <w:pStyle w:val="Code"/>
      </w:pPr>
      <w:r>
        <w:t>0x0B220DC1, 0xC07EDE64, 0x46EAACCA, 0x8DB67F6F, 0x90B34FD7, 0x5BEF9C72, 0xDD7BEEDC, 0x16273D79,</w:t>
      </w:r>
    </w:p>
    <w:p w:rsidR="00CD198A" w:rsidRDefault="0004023B">
      <w:pPr>
        <w:pStyle w:val="Code"/>
      </w:pPr>
      <w:r>
        <w:t>0xE7718FAC, 0x2C2D5C09, 0xAAB92EA7, 0x61E5FD02, 0x7CE0CDBA, 0xB7BC1E1F, 0x31286CB1, 0xFA74BF14,</w:t>
      </w:r>
    </w:p>
    <w:p w:rsidR="00CD198A" w:rsidRDefault="0004023B">
      <w:pPr>
        <w:pStyle w:val="Code"/>
      </w:pPr>
      <w:r>
        <w:t>0x1EB014</w:t>
      </w:r>
      <w:r>
        <w:t>D8, 0xD5ECC77D, 0x5378B5D3, 0x98246676, 0x852156CE, 0x4E7D856B, 0xC8E9F7C5, 0x03B52460,</w:t>
      </w:r>
    </w:p>
    <w:p w:rsidR="00CD198A" w:rsidRDefault="0004023B">
      <w:pPr>
        <w:pStyle w:val="Code"/>
      </w:pPr>
      <w:r>
        <w:t>0xF2E396B5, 0x39BF4510, 0xBF2B37BE, 0x7477E41B, 0x6972D4A3, 0xA22E0706, 0x24BA75A8, 0xEFE6A60D,</w:t>
      </w:r>
    </w:p>
    <w:p w:rsidR="00CD198A" w:rsidRDefault="0004023B">
      <w:pPr>
        <w:pStyle w:val="Code"/>
      </w:pPr>
      <w:r>
        <w:t xml:space="preserve">0x1D661643, 0xD63AC5E6, 0x50AEB748, 0x9BF264ED, 0x86F75455, 0x4DAB87F0, </w:t>
      </w:r>
      <w:r>
        <w:t>0xCB3FF55E, 0x006326FB,</w:t>
      </w:r>
    </w:p>
    <w:p w:rsidR="00CD198A" w:rsidRDefault="0004023B">
      <w:pPr>
        <w:pStyle w:val="Code"/>
      </w:pPr>
      <w:r>
        <w:t>0xF135942E, 0x3A69478B, 0xBCFD3525, 0x77A1E680, 0x6AA4D638, 0xA1F8059D, 0x276C7733, 0xEC30A496,</w:t>
      </w:r>
    </w:p>
    <w:p w:rsidR="00CD198A" w:rsidRDefault="0004023B">
      <w:pPr>
        <w:pStyle w:val="Code"/>
      </w:pPr>
      <w:r>
        <w:t>0x191C11EE, 0xD240C24B, 0x54D4B0E5, 0x9F886340, 0x828D53F8, 0x49D1805D, 0xCF45F2F3, 0x04192156,</w:t>
      </w:r>
    </w:p>
    <w:p w:rsidR="00CD198A" w:rsidRDefault="0004023B">
      <w:pPr>
        <w:pStyle w:val="Code"/>
      </w:pPr>
      <w:r>
        <w:t>0xF54F9383, 0x3E134026, 0xB8873288, 0x73</w:t>
      </w:r>
      <w:r>
        <w:t>DBE12D, 0x6EDED195, 0xA5820230, 0x2316709E, 0xE84AA33B,</w:t>
      </w:r>
    </w:p>
    <w:p w:rsidR="00CD198A" w:rsidRDefault="0004023B">
      <w:pPr>
        <w:pStyle w:val="Code"/>
      </w:pPr>
      <w:r>
        <w:t>0x1ACA1375, 0xD196C0D0, 0x5702B27E, 0x9C5E61DB, 0x815B5163, 0x4A0782C6, 0xCC93F068, 0x07CF23CD,</w:t>
      </w:r>
    </w:p>
    <w:p w:rsidR="00CD198A" w:rsidRDefault="0004023B">
      <w:pPr>
        <w:pStyle w:val="Code"/>
      </w:pPr>
      <w:r>
        <w:t>0xF6999118, 0x3DC542BD, 0xBB513013, 0x700DE3B6, 0x6D08D30E, 0xA65400AB, 0x20C07205, 0xEB9CA1A0,</w:t>
      </w:r>
    </w:p>
    <w:p w:rsidR="00CD198A" w:rsidRDefault="0004023B">
      <w:pPr>
        <w:pStyle w:val="Code"/>
      </w:pPr>
      <w:r>
        <w:t>0x11E81EB4, 0xDAB4CD11, 0x5C20BFBF, 0x977C6C1A, 0x8A795CA2, 0x41258F07, 0xC7B1FDA9, 0x0CED2E0C,</w:t>
      </w:r>
    </w:p>
    <w:p w:rsidR="00CD198A" w:rsidRDefault="0004023B">
      <w:pPr>
        <w:pStyle w:val="Code"/>
      </w:pPr>
      <w:r>
        <w:lastRenderedPageBreak/>
        <w:t>0xFDBB9CD9, 0x36E74F7C, 0xB0733DD2, 0x7B2FEE77, 0x662ADECF, 0xAD760D6A, 0x2BE27FC4, 0xE0BEAC61,</w:t>
      </w:r>
    </w:p>
    <w:p w:rsidR="00CD198A" w:rsidRDefault="0004023B">
      <w:pPr>
        <w:pStyle w:val="Code"/>
      </w:pPr>
      <w:r>
        <w:t>0x123E1C2F, 0xD962CF8A, 0x5FF6BD24, 0x94AA6E81, 0x89AF5E39, 0x42</w:t>
      </w:r>
      <w:r>
        <w:t>F38D9C, 0xC467FF32, 0x0F3B2C97,</w:t>
      </w:r>
    </w:p>
    <w:p w:rsidR="00CD198A" w:rsidRDefault="0004023B">
      <w:pPr>
        <w:pStyle w:val="Code"/>
      </w:pPr>
      <w:r>
        <w:t>0xFE6D9E42, 0x35314DE7, 0xB3A53F49, 0x78F9ECEC, 0x65FCDC54, 0xAEA00FF1, 0x28347D5F, 0xE368AEFA,</w:t>
      </w:r>
    </w:p>
    <w:p w:rsidR="00CD198A" w:rsidRDefault="0004023B">
      <w:pPr>
        <w:pStyle w:val="Code"/>
      </w:pPr>
      <w:r>
        <w:t>0x16441B82, 0xDD18C827, 0x5B8CBA89, 0x90D0692C, 0x8DD55994, 0x46898A31, 0xC01DF89F, 0x0B412B3A,</w:t>
      </w:r>
    </w:p>
    <w:p w:rsidR="00CD198A" w:rsidRDefault="0004023B">
      <w:pPr>
        <w:pStyle w:val="Code"/>
      </w:pPr>
      <w:r>
        <w:t>0xFA1799EF, 0x314B4A4A, 0xB7DF38</w:t>
      </w:r>
      <w:r>
        <w:t>E4, 0x7C83EB41, 0x6186DBF9, 0xAADA085C, 0x2C4E7AF2, 0xE712A957,</w:t>
      </w:r>
    </w:p>
    <w:p w:rsidR="00CD198A" w:rsidRDefault="0004023B">
      <w:pPr>
        <w:pStyle w:val="Code"/>
      </w:pPr>
      <w:r>
        <w:t>0x15921919, 0xDECECABC, 0x585AB812, 0x93066BB7, 0x8E035B0F, 0x455F88AA, 0xC3CBFA04, 0x089729A1,</w:t>
      </w:r>
    </w:p>
    <w:p w:rsidR="00CD198A" w:rsidRDefault="0004023B">
      <w:pPr>
        <w:pStyle w:val="Code"/>
      </w:pPr>
      <w:r>
        <w:t>0xF9C19B74, 0x329D48D1, 0xB4093A7F, 0x7F55E9DA, 0x6250D962, 0xA90C0AC7, 0x2F987869, 0xE4C4ABCC</w:t>
      </w:r>
    </w:p>
    <w:p w:rsidR="00CD198A" w:rsidRDefault="0004023B">
      <w:pPr>
        <w:pStyle w:val="Code"/>
      </w:pPr>
      <w:r>
        <w:t>}</w:t>
      </w:r>
      <w:r>
        <w:t>;</w:t>
      </w:r>
    </w:p>
    <w:p w:rsidR="00CD198A" w:rsidRDefault="00CD198A">
      <w:pPr>
        <w:pStyle w:val="Code"/>
      </w:pPr>
    </w:p>
    <w:p w:rsidR="00CD198A" w:rsidRDefault="0004023B">
      <w:pPr>
        <w:pStyle w:val="Code"/>
      </w:pPr>
      <w:r>
        <w:t>const DWORD CrcTableOffset80[256] =</w:t>
      </w:r>
    </w:p>
    <w:p w:rsidR="00CD198A" w:rsidRDefault="0004023B">
      <w:pPr>
        <w:pStyle w:val="Code"/>
      </w:pPr>
      <w:r>
        <w:t>{</w:t>
      </w:r>
    </w:p>
    <w:p w:rsidR="00CD198A" w:rsidRDefault="0004023B">
      <w:pPr>
        <w:pStyle w:val="Code"/>
      </w:pPr>
      <w:r>
        <w:t>0x00000000, 0xA6770BB4, 0x979F1129, 0x31E81A9D, 0xF44F2413, 0x52382FA7, 0x63D0353A, 0xC5A73E8E,</w:t>
      </w:r>
    </w:p>
    <w:p w:rsidR="00CD198A" w:rsidRDefault="0004023B">
      <w:pPr>
        <w:pStyle w:val="Code"/>
      </w:pPr>
      <w:r>
        <w:t>0x33EF4E67, 0x959845D3, 0xA4705F4E, 0x020754FA, 0xC7A06A74, 0x61D761C0, 0x503F7B5D, 0xF64870E9,</w:t>
      </w:r>
    </w:p>
    <w:p w:rsidR="00CD198A" w:rsidRDefault="0004023B">
      <w:pPr>
        <w:pStyle w:val="Code"/>
      </w:pPr>
      <w:r>
        <w:t>0x67DE9CCE, 0xC1A9977A,</w:t>
      </w:r>
      <w:r>
        <w:t xml:space="preserve"> 0xF0418DE7, 0x56368653, 0x9391B8DD, 0x35E6B369, 0x040EA9F4, 0xA279A240,</w:t>
      </w:r>
    </w:p>
    <w:p w:rsidR="00CD198A" w:rsidRDefault="0004023B">
      <w:pPr>
        <w:pStyle w:val="Code"/>
      </w:pPr>
      <w:r>
        <w:t>0x5431D2A9, 0xF246D91D, 0xC3AEC380, 0x65D9C834, 0xA07EF6BA, 0x0609FD0E, 0x37E1E793, 0x9196EC27,</w:t>
      </w:r>
    </w:p>
    <w:p w:rsidR="00CD198A" w:rsidRDefault="0004023B">
      <w:pPr>
        <w:pStyle w:val="Code"/>
      </w:pPr>
      <w:r>
        <w:t>0xCFBD399C, 0x69CA3228, 0x582228B5, 0xFE552301, 0x3BF21D8F, 0x9D85163B, 0xAC6D0CA6, 0x0</w:t>
      </w:r>
      <w:r>
        <w:t>A1A0712,</w:t>
      </w:r>
    </w:p>
    <w:p w:rsidR="00CD198A" w:rsidRDefault="0004023B">
      <w:pPr>
        <w:pStyle w:val="Code"/>
      </w:pPr>
      <w:r>
        <w:t>0xFC5277FB, 0x5A257C4F, 0x6BCD66D2, 0xCDBA6D66, 0x081D53E8, 0xAE6A585C, 0x9F8242C1, 0x39F54975,</w:t>
      </w:r>
    </w:p>
    <w:p w:rsidR="00CD198A" w:rsidRDefault="0004023B">
      <w:pPr>
        <w:pStyle w:val="Code"/>
      </w:pPr>
      <w:r>
        <w:t>0xA863A552, 0x0E14AEE6, 0x3FFCB47B, 0x998BBFCF, 0x5C2C8141, 0xFA5B8AF5, 0xCBB39068, 0x6DC49BDC,</w:t>
      </w:r>
    </w:p>
    <w:p w:rsidR="00CD198A" w:rsidRDefault="0004023B">
      <w:pPr>
        <w:pStyle w:val="Code"/>
      </w:pPr>
      <w:r>
        <w:t>0x9B8CEB35, 0x3DFBE081, 0x0C13FA1C, 0xAA64F1A8, 0x6FC3C</w:t>
      </w:r>
      <w:r>
        <w:t>F26, 0xC9B4C492, 0xF85CDE0F, 0x5E2BD5BB,</w:t>
      </w:r>
    </w:p>
    <w:p w:rsidR="00CD198A" w:rsidRDefault="0004023B">
      <w:pPr>
        <w:pStyle w:val="Code"/>
      </w:pPr>
      <w:r>
        <w:t>0x440B7579, 0xE27C7ECD, 0xD3946450, 0x75E36FE4, 0xB044516A, 0x16335ADE, 0x27DB4043, 0x81AC4BF7,</w:t>
      </w:r>
    </w:p>
    <w:p w:rsidR="00CD198A" w:rsidRDefault="0004023B">
      <w:pPr>
        <w:pStyle w:val="Code"/>
      </w:pPr>
      <w:r>
        <w:t>0x77E43B1E, 0xD19330AA, 0xE07B2A37, 0x460C2183, 0x83AB1F0D, 0x25DC14B9, 0x14340E24, 0xB2430590,</w:t>
      </w:r>
    </w:p>
    <w:p w:rsidR="00CD198A" w:rsidRDefault="0004023B">
      <w:pPr>
        <w:pStyle w:val="Code"/>
      </w:pPr>
      <w:r>
        <w:t>0x23D5E9B7, 0x85A2E203,</w:t>
      </w:r>
      <w:r>
        <w:t xml:space="preserve"> 0xB44AF89E, 0x123DF32A, 0xD79ACDA4, 0x71EDC610, 0x4005DC8D, 0xE672D739,</w:t>
      </w:r>
    </w:p>
    <w:p w:rsidR="00CD198A" w:rsidRDefault="0004023B">
      <w:pPr>
        <w:pStyle w:val="Code"/>
      </w:pPr>
      <w:r>
        <w:t>0x103AA7D0, 0xB64DAC64, 0x87A5B6F9, 0x21D2BD4D, 0xE47583C3, 0x42028877, 0x73EA92EA, 0xD59D995E,</w:t>
      </w:r>
    </w:p>
    <w:p w:rsidR="00CD198A" w:rsidRDefault="0004023B">
      <w:pPr>
        <w:pStyle w:val="Code"/>
      </w:pPr>
      <w:r>
        <w:t>0x8BB64CE5, 0x2DC14751, 0x1C295DCC, 0xBA5E5678, 0x7FF968F6, 0xD98E6342, 0xE86679DF, 0x4</w:t>
      </w:r>
      <w:r>
        <w:t>E11726B,</w:t>
      </w:r>
    </w:p>
    <w:p w:rsidR="00CD198A" w:rsidRDefault="0004023B">
      <w:pPr>
        <w:pStyle w:val="Code"/>
      </w:pPr>
      <w:r>
        <w:t>0xB8590282, 0x1E2E0936, 0x2FC613AB, 0x89B1181F, 0x4C162691, 0xEA612D25, 0xDB8937B8, 0x7DFE3C0C,</w:t>
      </w:r>
    </w:p>
    <w:p w:rsidR="00CD198A" w:rsidRDefault="0004023B">
      <w:pPr>
        <w:pStyle w:val="Code"/>
      </w:pPr>
      <w:r>
        <w:t>0xEC68D02B, 0x4A1FDB9F, 0x7BF7C102, 0xDD80CAB6, 0x1827F438, 0xBE50FF8C, 0x8FB8E511, 0x29CFEEA5,</w:t>
      </w:r>
    </w:p>
    <w:p w:rsidR="00CD198A" w:rsidRDefault="0004023B">
      <w:pPr>
        <w:pStyle w:val="Code"/>
      </w:pPr>
      <w:r>
        <w:t xml:space="preserve">0xDF879E4C, 0x79F095F8, 0x48188F65, 0xEE6F84D1, </w:t>
      </w:r>
      <w:r>
        <w:t>0x2BC8BA5F, 0x8DBFB1EB, 0xBC57AB76, 0x1A20A0C2,</w:t>
      </w:r>
    </w:p>
    <w:p w:rsidR="00CD198A" w:rsidRDefault="0004023B">
      <w:pPr>
        <w:pStyle w:val="Code"/>
      </w:pPr>
      <w:r>
        <w:t>0x8816EAF2, 0x2E61E146, 0x1F89FBDB, 0xB9FEF06F, 0x7C59CEE1, 0xDA2EC555, 0xEBC6DFC8, 0x4DB1D47C,</w:t>
      </w:r>
    </w:p>
    <w:p w:rsidR="00CD198A" w:rsidRDefault="0004023B">
      <w:pPr>
        <w:pStyle w:val="Code"/>
      </w:pPr>
      <w:r>
        <w:t>0xBBF9A495, 0x1D8EAF21, 0x2C66B5BC, 0x8A11BE08, 0x4FB68086, 0xE9C18B32, 0xD82991AF, 0x7E5E9A1B,</w:t>
      </w:r>
    </w:p>
    <w:p w:rsidR="00CD198A" w:rsidRDefault="0004023B">
      <w:pPr>
        <w:pStyle w:val="Code"/>
      </w:pPr>
      <w:r>
        <w:t xml:space="preserve">0xEFC8763C, </w:t>
      </w:r>
      <w:r>
        <w:t>0x49BF7D88, 0x78576715, 0xDE206CA1, 0x1B87522F, 0xBDF0599B, 0x8C184306, 0x2A6F48B2,</w:t>
      </w:r>
    </w:p>
    <w:p w:rsidR="00CD198A" w:rsidRDefault="0004023B">
      <w:pPr>
        <w:pStyle w:val="Code"/>
      </w:pPr>
      <w:r>
        <w:t>0xDC27385B, 0x7A5033EF, 0x4BB82972, 0xEDCF22C6, 0x28681C48, 0x8E1F17FC, 0xBFF70D61, 0x198006D5,</w:t>
      </w:r>
    </w:p>
    <w:p w:rsidR="00CD198A" w:rsidRDefault="0004023B">
      <w:pPr>
        <w:pStyle w:val="Code"/>
      </w:pPr>
      <w:r>
        <w:t>0x47ABD36E, 0xE1DCD8DA, 0xD034C247, 0x7643C9F3, 0xB3E4F77D, 0x1593FCC9, 0x24</w:t>
      </w:r>
      <w:r>
        <w:t>7BE654, 0x820CEDE0,</w:t>
      </w:r>
    </w:p>
    <w:p w:rsidR="00CD198A" w:rsidRDefault="0004023B">
      <w:pPr>
        <w:pStyle w:val="Code"/>
      </w:pPr>
      <w:r>
        <w:t>0x74449D09, 0xD23396BD, 0xE3DB8C20, 0x45AC8794, 0x800BB91A, 0x267CB2AE, 0x1794A833, 0xB1E3A387,</w:t>
      </w:r>
    </w:p>
    <w:p w:rsidR="00CD198A" w:rsidRDefault="0004023B">
      <w:pPr>
        <w:pStyle w:val="Code"/>
      </w:pPr>
      <w:r>
        <w:t>0x20754FA0, 0x86024414, 0xB7EA5E89, 0x119D553D, 0xD43A6BB3, 0x724D6007, 0x43A57A9A, 0xE5D2712E,</w:t>
      </w:r>
    </w:p>
    <w:p w:rsidR="00CD198A" w:rsidRDefault="0004023B">
      <w:pPr>
        <w:pStyle w:val="Code"/>
      </w:pPr>
      <w:r>
        <w:t>0x139A01C7, 0xB5ED0A73, 0x840510EE, 0x22721B</w:t>
      </w:r>
      <w:r>
        <w:t>5A, 0xE7D525D4, 0x41A22E60, 0x704A34FD, 0xD63D3F49,</w:t>
      </w:r>
    </w:p>
    <w:p w:rsidR="00CD198A" w:rsidRDefault="0004023B">
      <w:pPr>
        <w:pStyle w:val="Code"/>
      </w:pPr>
      <w:r>
        <w:t>0xCC1D9F8B, 0x6A6A943F, 0x5B828EA2, 0xFDF58516, 0x3852BB98, 0x9E25B02C, 0xAFCDAAB1, 0x09BAA105,</w:t>
      </w:r>
    </w:p>
    <w:p w:rsidR="00CD198A" w:rsidRDefault="0004023B">
      <w:pPr>
        <w:pStyle w:val="Code"/>
      </w:pPr>
      <w:r>
        <w:lastRenderedPageBreak/>
        <w:t>0xFFF2D1EC, 0x5985DA58, 0x686DC0C5, 0xCE1ACB71, 0x0BBDF5FF, 0xADCAFE4B, 0x9C22E4D6, 0x3A55EF62,</w:t>
      </w:r>
    </w:p>
    <w:p w:rsidR="00CD198A" w:rsidRDefault="0004023B">
      <w:pPr>
        <w:pStyle w:val="Code"/>
      </w:pPr>
      <w:r>
        <w:t xml:space="preserve">0xABC30345, </w:t>
      </w:r>
      <w:r>
        <w:t>0x0DB408F1, 0x3C5C126C, 0x9A2B19D8, 0x5F8C2756, 0xF9FB2CE2, 0xC813367F, 0x6E643DCB,</w:t>
      </w:r>
    </w:p>
    <w:p w:rsidR="00CD198A" w:rsidRDefault="0004023B">
      <w:pPr>
        <w:pStyle w:val="Code"/>
      </w:pPr>
      <w:r>
        <w:t>0x982C4D22, 0x3E5B4696, 0x0FB35C0B, 0xA9C457BF, 0x6C636931, 0xCA146285, 0xFBFC7818, 0x5D8B73AC,</w:t>
      </w:r>
    </w:p>
    <w:p w:rsidR="00CD198A" w:rsidRDefault="0004023B">
      <w:pPr>
        <w:pStyle w:val="Code"/>
      </w:pPr>
      <w:r>
        <w:t>0x03A0A617, 0xA5D7ADA3, 0x943FB73E, 0x3248BC8A, 0xF7EF8204, 0x519889B0, 0x60</w:t>
      </w:r>
      <w:r>
        <w:t>70932D, 0xC6079899,</w:t>
      </w:r>
    </w:p>
    <w:p w:rsidR="00CD198A" w:rsidRDefault="0004023B">
      <w:pPr>
        <w:pStyle w:val="Code"/>
      </w:pPr>
      <w:r>
        <w:t>0x304FE870, 0x9638E3C4, 0xA7D0F959, 0x01A7F2ED, 0xC400CC63, 0x6277C7D7, 0x539FDD4A, 0xF5E8D6FE,</w:t>
      </w:r>
    </w:p>
    <w:p w:rsidR="00CD198A" w:rsidRDefault="0004023B">
      <w:pPr>
        <w:pStyle w:val="Code"/>
      </w:pPr>
      <w:r>
        <w:t>0x647E3AD9, 0xC209316D, 0xF3E12BF0, 0x55962044, 0x90311ECA, 0x3646157E, 0x07AE0FE3, 0xA1D90457,</w:t>
      </w:r>
    </w:p>
    <w:p w:rsidR="00CD198A" w:rsidRDefault="0004023B">
      <w:pPr>
        <w:pStyle w:val="Code"/>
      </w:pPr>
      <w:r>
        <w:t>0x579174BE, 0xF1E67F0A, 0xC00E6597, 0x66796E</w:t>
      </w:r>
      <w:r>
        <w:t>23, 0xA3DE50AD, 0x05A95B19, 0x34414184, 0x92364A30</w:t>
      </w:r>
    </w:p>
    <w:p w:rsidR="00CD198A" w:rsidRDefault="0004023B">
      <w:pPr>
        <w:pStyle w:val="Code"/>
      </w:pPr>
      <w:r>
        <w:t>};</w:t>
      </w:r>
    </w:p>
    <w:p w:rsidR="00CD198A" w:rsidRDefault="00CD198A">
      <w:pPr>
        <w:pStyle w:val="Code"/>
      </w:pPr>
    </w:p>
    <w:p w:rsidR="00CD198A" w:rsidRDefault="0004023B">
      <w:pPr>
        <w:pStyle w:val="Code"/>
      </w:pPr>
      <w:r>
        <w:t>const DWORD CrcTableOffset88[256] =</w:t>
      </w:r>
    </w:p>
    <w:p w:rsidR="00CD198A" w:rsidRDefault="0004023B">
      <w:pPr>
        <w:pStyle w:val="Code"/>
      </w:pPr>
      <w:r>
        <w:t>{</w:t>
      </w:r>
    </w:p>
    <w:p w:rsidR="00CD198A" w:rsidRDefault="0004023B">
      <w:pPr>
        <w:pStyle w:val="Code"/>
      </w:pPr>
      <w:r>
        <w:t>0x00000000, 0xCCAA009E, 0x4225077D, 0x8E8F07E3, 0x844A0EFA, 0x48E00E64, 0xC66F0987, 0x0AC50919,</w:t>
      </w:r>
    </w:p>
    <w:p w:rsidR="00CD198A" w:rsidRDefault="0004023B">
      <w:pPr>
        <w:pStyle w:val="Code"/>
      </w:pPr>
      <w:r>
        <w:t>0xD3E51BB5, 0x1F4F1B2B, 0x91C01CC8, 0x5D6A1C56, 0x57AF154F, 0x9B051</w:t>
      </w:r>
      <w:r>
        <w:t>5D1, 0x158A1232, 0xD92012AC,</w:t>
      </w:r>
    </w:p>
    <w:p w:rsidR="00CD198A" w:rsidRDefault="0004023B">
      <w:pPr>
        <w:pStyle w:val="Code"/>
      </w:pPr>
      <w:r>
        <w:t>0x7CBB312B, 0xB01131B5, 0x3E9E3656, 0xF23436C8, 0xF8F13FD1, 0x345B3F4F, 0xBAD438AC, 0x767E3832,</w:t>
      </w:r>
    </w:p>
    <w:p w:rsidR="00CD198A" w:rsidRDefault="0004023B">
      <w:pPr>
        <w:pStyle w:val="Code"/>
      </w:pPr>
      <w:r>
        <w:t>0xAF5E2A9E, 0x63F42A00, 0xED7B2DE3, 0x21D12D7D, 0x2B142464, 0xE7BE24FA, 0x69312319, 0xA59B2387,</w:t>
      </w:r>
    </w:p>
    <w:p w:rsidR="00CD198A" w:rsidRDefault="0004023B">
      <w:pPr>
        <w:pStyle w:val="Code"/>
      </w:pPr>
      <w:r>
        <w:t>0xF9766256, 0x35DC62C8, 0xBB53652B,</w:t>
      </w:r>
      <w:r>
        <w:t xml:space="preserve"> 0x77F965B5, 0x7D3C6CAC, 0xB1966C32, 0x3F196BD1, 0xF3B36B4F,</w:t>
      </w:r>
    </w:p>
    <w:p w:rsidR="00CD198A" w:rsidRDefault="0004023B">
      <w:pPr>
        <w:pStyle w:val="Code"/>
      </w:pPr>
      <w:r>
        <w:t>0x2A9379E3, 0xE639797D, 0x68B67E9E, 0xA41C7E00, 0xAED97719, 0x62737787, 0xECFC7064, 0x205670FA,</w:t>
      </w:r>
    </w:p>
    <w:p w:rsidR="00CD198A" w:rsidRDefault="0004023B">
      <w:pPr>
        <w:pStyle w:val="Code"/>
      </w:pPr>
      <w:r>
        <w:t>0x85CD537D, 0x496753E3, 0xC7E85400, 0x0B42549E, 0x01875D87, 0xCD2D5D19, 0x43A25AFA, 0x8F085A64,</w:t>
      </w:r>
    </w:p>
    <w:p w:rsidR="00CD198A" w:rsidRDefault="0004023B">
      <w:pPr>
        <w:pStyle w:val="Code"/>
      </w:pPr>
      <w:r>
        <w:t>0x5</w:t>
      </w:r>
      <w:r>
        <w:t>62848C8, 0x9A824856, 0x140D4FB5, 0xD8A74F2B, 0xD2624632, 0x1EC846AC, 0x9047414F, 0x5CED41D1,</w:t>
      </w:r>
    </w:p>
    <w:p w:rsidR="00CD198A" w:rsidRDefault="0004023B">
      <w:pPr>
        <w:pStyle w:val="Code"/>
      </w:pPr>
      <w:r>
        <w:t>0x299DC2ED, 0xE537C273, 0x6BB8C590, 0xA712C50E, 0xADD7CC17, 0x617DCC89, 0xEFF2CB6A, 0x2358CBF4,</w:t>
      </w:r>
    </w:p>
    <w:p w:rsidR="00CD198A" w:rsidRDefault="0004023B">
      <w:pPr>
        <w:pStyle w:val="Code"/>
      </w:pPr>
      <w:r>
        <w:t xml:space="preserve">0xFA78D958, 0x36D2D9C6, 0xB85DDE25, 0x74F7DEBB, 0x7E32D7A2, </w:t>
      </w:r>
      <w:r>
        <w:t>0xB298D73C, 0x3C17D0DF, 0xF0BDD041,</w:t>
      </w:r>
    </w:p>
    <w:p w:rsidR="00CD198A" w:rsidRDefault="0004023B">
      <w:pPr>
        <w:pStyle w:val="Code"/>
      </w:pPr>
      <w:r>
        <w:t>0x5526F3C6, 0x998CF358, 0x1703F4BB, 0xDBA9F425, 0xD16CFD3C, 0x1DC6FDA2, 0x9349FA41, 0x5FE3FADF,</w:t>
      </w:r>
    </w:p>
    <w:p w:rsidR="00CD198A" w:rsidRDefault="0004023B">
      <w:pPr>
        <w:pStyle w:val="Code"/>
      </w:pPr>
      <w:r>
        <w:t>0x86C3E873, 0x4A69E8ED, 0xC4E6EF0E, 0x084CEF90, 0x0289E689, 0xCE23E617, 0x40ACE1F4, 0x8C06E16A,</w:t>
      </w:r>
    </w:p>
    <w:p w:rsidR="00CD198A" w:rsidRDefault="0004023B">
      <w:pPr>
        <w:pStyle w:val="Code"/>
      </w:pPr>
      <w:r>
        <w:t>0xD0EBA0BB, 0x1C41A025, 0x92</w:t>
      </w:r>
      <w:r>
        <w:t>CEA7C6, 0x5E64A758, 0x54A1AE41, 0x980BAEDF, 0x1684A93C, 0xDA2EA9A2,</w:t>
      </w:r>
    </w:p>
    <w:p w:rsidR="00CD198A" w:rsidRDefault="0004023B">
      <w:pPr>
        <w:pStyle w:val="Code"/>
      </w:pPr>
      <w:r>
        <w:t>0x030EBB0E, 0xCFA4BB90, 0x412BBC73, 0x8D81BCED, 0x8744B5F4, 0x4BEEB56A, 0xC561B289, 0x09CBB217,</w:t>
      </w:r>
    </w:p>
    <w:p w:rsidR="00CD198A" w:rsidRDefault="0004023B">
      <w:pPr>
        <w:pStyle w:val="Code"/>
      </w:pPr>
      <w:r>
        <w:t>0xAC509190, 0x60FA910E, 0xEE7596ED, 0x22DF9673, 0x281A9F6A, 0xE4B09FF4, 0x6A3F9817, 0xA69598</w:t>
      </w:r>
      <w:r>
        <w:t>89,</w:t>
      </w:r>
    </w:p>
    <w:p w:rsidR="00CD198A" w:rsidRDefault="0004023B">
      <w:pPr>
        <w:pStyle w:val="Code"/>
      </w:pPr>
      <w:r>
        <w:t>0x7FB58A25, 0xB31F8ABB, 0x3D908D58, 0xF13A8DC6, 0xFBFF84DF, 0x37558441, 0xB9DA83A2, 0x7570833C,</w:t>
      </w:r>
    </w:p>
    <w:p w:rsidR="00CD198A" w:rsidRDefault="0004023B">
      <w:pPr>
        <w:pStyle w:val="Code"/>
      </w:pPr>
      <w:r>
        <w:t>0x533B85DA, 0x9F918544, 0x111E82A7, 0xDDB48239, 0xD7718B20, 0x1BDB8BBE, 0x95548C5D, 0x59FE8CC3,</w:t>
      </w:r>
    </w:p>
    <w:p w:rsidR="00CD198A" w:rsidRDefault="0004023B">
      <w:pPr>
        <w:pStyle w:val="Code"/>
      </w:pPr>
      <w:r>
        <w:t xml:space="preserve">0x80DE9E6F, 0x4C749EF1, 0xC2FB9912, 0x0E51998C, 0x04949095, </w:t>
      </w:r>
      <w:r>
        <w:t>0xC83E900B, 0x46B197E8, 0x8A1B9776,</w:t>
      </w:r>
    </w:p>
    <w:p w:rsidR="00CD198A" w:rsidRDefault="0004023B">
      <w:pPr>
        <w:pStyle w:val="Code"/>
      </w:pPr>
      <w:r>
        <w:t>0x2F80B4F1, 0xE32AB46F, 0x6DA5B38C, 0xA10FB312, 0xABCABA0B, 0x6760BA95, 0xE9EFBD76, 0x2545BDE8,</w:t>
      </w:r>
    </w:p>
    <w:p w:rsidR="00CD198A" w:rsidRDefault="0004023B">
      <w:pPr>
        <w:pStyle w:val="Code"/>
      </w:pPr>
      <w:r>
        <w:t>0xFC65AF44, 0x30CFAFDA, 0xBE40A839, 0x72EAA8A7, 0x782FA1BE, 0xB485A120, 0x3A0AA6C3, 0xF6A0A65D,</w:t>
      </w:r>
    </w:p>
    <w:p w:rsidR="00CD198A" w:rsidRDefault="0004023B">
      <w:pPr>
        <w:pStyle w:val="Code"/>
      </w:pPr>
      <w:r>
        <w:t>0xAA4DE78C, 0x66E7E712, 0xE8</w:t>
      </w:r>
      <w:r>
        <w:t>68E0F1, 0x24C2E06F, 0x2E07E976, 0xE2ADE9E8, 0x6C22EE0B, 0xA088EE95,</w:t>
      </w:r>
    </w:p>
    <w:p w:rsidR="00CD198A" w:rsidRDefault="0004023B">
      <w:pPr>
        <w:pStyle w:val="Code"/>
      </w:pPr>
      <w:r>
        <w:t>0x79A8FC39, 0xB502FCA7, 0x3B8DFB44, 0xF727FBDA, 0xFDE2F2C3, 0x3148F25D, 0xBFC7F5BE, 0x736DF520,</w:t>
      </w:r>
    </w:p>
    <w:p w:rsidR="00CD198A" w:rsidRDefault="0004023B">
      <w:pPr>
        <w:pStyle w:val="Code"/>
      </w:pPr>
      <w:r>
        <w:t>0xD6F6D6A7, 0x1A5CD639, 0x94D3D1DA, 0x5879D144, 0x52BCD85D, 0x9E16D8C3, 0x1099DF20, 0xDC33DF</w:t>
      </w:r>
      <w:r>
        <w:t>BE,</w:t>
      </w:r>
    </w:p>
    <w:p w:rsidR="00CD198A" w:rsidRDefault="0004023B">
      <w:pPr>
        <w:pStyle w:val="Code"/>
      </w:pPr>
      <w:r>
        <w:t>0x0513CD12, 0xC9B9CD8C, 0x4736CA6F, 0x8B9CCAF1, 0x8159C3E8, 0x4DF3C376, 0xC37CC495, 0x0FD6C40B,</w:t>
      </w:r>
    </w:p>
    <w:p w:rsidR="00CD198A" w:rsidRDefault="0004023B">
      <w:pPr>
        <w:pStyle w:val="Code"/>
      </w:pPr>
      <w:r>
        <w:t>0x7AA64737, 0xB60C47A9, 0x3883404A, 0xF42940D4, 0xFEEC49CD, 0x32464953, 0xBCC94EB0, 0x70634E2E,</w:t>
      </w:r>
    </w:p>
    <w:p w:rsidR="00CD198A" w:rsidRDefault="0004023B">
      <w:pPr>
        <w:pStyle w:val="Code"/>
      </w:pPr>
      <w:r>
        <w:lastRenderedPageBreak/>
        <w:t xml:space="preserve">0xA9435C82, 0x65E95C1C, 0xEB665BFF, 0x27CC5B61, 0x2D095278, </w:t>
      </w:r>
      <w:r>
        <w:t>0xE1A352E6, 0x6F2C5505, 0xA386559B,</w:t>
      </w:r>
    </w:p>
    <w:p w:rsidR="00CD198A" w:rsidRDefault="0004023B">
      <w:pPr>
        <w:pStyle w:val="Code"/>
      </w:pPr>
      <w:r>
        <w:t>0x061D761C, 0xCAB77682, 0x44387161, 0x889271FF, 0x825778E6, 0x4EFD7878, 0xC0727F9B, 0x0CD87F05,</w:t>
      </w:r>
    </w:p>
    <w:p w:rsidR="00CD198A" w:rsidRDefault="0004023B">
      <w:pPr>
        <w:pStyle w:val="Code"/>
      </w:pPr>
      <w:r>
        <w:t>0xD5F86DA9, 0x19526D37, 0x97DD6AD4, 0x5B776A4A, 0x51B26353, 0x9D1863CD, 0x1397642E, 0xDF3D64B0,</w:t>
      </w:r>
    </w:p>
    <w:p w:rsidR="00CD198A" w:rsidRDefault="0004023B">
      <w:pPr>
        <w:pStyle w:val="Code"/>
      </w:pPr>
      <w:r>
        <w:t>0x83D02561, 0x4F7A25FF, 0xC1</w:t>
      </w:r>
      <w:r>
        <w:t>F5221C, 0x0D5F2282, 0x079A2B9B, 0xCB302B05, 0x45BF2CE6, 0x89152C78,</w:t>
      </w:r>
    </w:p>
    <w:p w:rsidR="00CD198A" w:rsidRDefault="0004023B">
      <w:pPr>
        <w:pStyle w:val="Code"/>
      </w:pPr>
      <w:r>
        <w:t>0x50353ED4, 0x9C9F3E4A, 0x121039A9, 0xDEBA3937, 0xD47F302E, 0x18D530B0, 0x965A3753, 0x5AF037CD,</w:t>
      </w:r>
    </w:p>
    <w:p w:rsidR="00CD198A" w:rsidRDefault="0004023B">
      <w:pPr>
        <w:pStyle w:val="Code"/>
      </w:pPr>
      <w:r>
        <w:t>0xFF6B144A, 0x33C114D4, 0xBD4E1337, 0x71E413A9, 0x7B211AB0, 0xB78B1A2E, 0x39041DCD, 0xF5AE1D</w:t>
      </w:r>
      <w:r>
        <w:t>53,</w:t>
      </w:r>
    </w:p>
    <w:p w:rsidR="00CD198A" w:rsidRDefault="0004023B">
      <w:pPr>
        <w:pStyle w:val="Code"/>
      </w:pPr>
      <w:r>
        <w:t>0x2C8E0FFF, 0xE0240F61, 0x6EAB0882, 0xA201081C, 0xA8C40105, 0x646E019B, 0xEAE10678, 0x264B06E6</w:t>
      </w:r>
    </w:p>
    <w:p w:rsidR="00CD198A" w:rsidRDefault="0004023B">
      <w:pPr>
        <w:pStyle w:val="Code"/>
      </w:pPr>
      <w:r>
        <w:t>};</w:t>
      </w:r>
    </w:p>
    <w:p w:rsidR="00CD198A" w:rsidRDefault="00CD198A">
      <w:pPr>
        <w:pStyle w:val="Code"/>
      </w:pPr>
    </w:p>
    <w:p w:rsidR="00CD198A" w:rsidRDefault="0004023B">
      <w:pPr>
        <w:pStyle w:val="Code"/>
      </w:pPr>
      <w:r>
        <w:t>DWORD ComputeCRC(DWORD dwCRC, LPCVOID pv, UINT cbLength)</w:t>
      </w:r>
    </w:p>
    <w:p w:rsidR="00CD198A" w:rsidRDefault="0004023B">
      <w:pPr>
        <w:pStyle w:val="Code"/>
      </w:pPr>
      <w:r>
        <w:t>{</w:t>
      </w:r>
    </w:p>
    <w:p w:rsidR="00CD198A" w:rsidRDefault="0004023B">
      <w:pPr>
        <w:pStyle w:val="Code"/>
      </w:pPr>
      <w:r>
        <w:t xml:space="preserve">   UINT i;</w:t>
      </w:r>
    </w:p>
    <w:p w:rsidR="00CD198A" w:rsidRDefault="0004023B">
      <w:pPr>
        <w:pStyle w:val="Code"/>
      </w:pPr>
      <w:r>
        <w:t xml:space="preserve">   DWORD dw2nd32;</w:t>
      </w:r>
    </w:p>
    <w:p w:rsidR="00CD198A" w:rsidRDefault="0004023B">
      <w:pPr>
        <w:pStyle w:val="Code"/>
      </w:pPr>
      <w:r>
        <w:t xml:space="preserve">   const byte *pbBuffer = (const byte *) pv;</w:t>
      </w:r>
    </w:p>
    <w:p w:rsidR="00CD198A" w:rsidRDefault="00CD198A">
      <w:pPr>
        <w:pStyle w:val="Code"/>
      </w:pPr>
    </w:p>
    <w:p w:rsidR="00CD198A" w:rsidRDefault="0004023B">
      <w:pPr>
        <w:pStyle w:val="Code"/>
      </w:pPr>
      <w:r>
        <w:t xml:space="preserve">   const UINT cbAlignedOffset = </w:t>
      </w:r>
    </w:p>
    <w:p w:rsidR="00CD198A" w:rsidRDefault="0004023B">
      <w:pPr>
        <w:pStyle w:val="Code"/>
      </w:pPr>
      <w:r>
        <w:t>((cbLength &lt; sizeof(DWORD)) ? 0 : (UINT)((DWORD_PTR)pv % sizeof(DWORD)));</w:t>
      </w:r>
    </w:p>
    <w:p w:rsidR="00CD198A" w:rsidRDefault="0004023B">
      <w:pPr>
        <w:pStyle w:val="Code"/>
      </w:pPr>
      <w:r>
        <w:t xml:space="preserve">   const UINT cbInitialUnalignedBytes = </w:t>
      </w:r>
    </w:p>
    <w:p w:rsidR="00CD198A" w:rsidRDefault="0004023B">
      <w:pPr>
        <w:pStyle w:val="Code"/>
      </w:pPr>
      <w:r>
        <w:t>((cbAlignedOffset == 0)          ? 0 : (sizeof(DWORD) - cbAlignedOffset));</w:t>
      </w:r>
    </w:p>
    <w:p w:rsidR="00CD198A" w:rsidRDefault="0004023B">
      <w:pPr>
        <w:pStyle w:val="Code"/>
      </w:pPr>
      <w:r>
        <w:t xml:space="preserve">   const UINT cbRunningLength = </w:t>
      </w:r>
    </w:p>
    <w:p w:rsidR="00CD198A" w:rsidRDefault="0004023B">
      <w:pPr>
        <w:pStyle w:val="Code"/>
      </w:pPr>
      <w:r>
        <w:t>((cbLength &lt; sizeof(DWORD)) ? 0 : ((cbLength - cbInitialUnalignedBytes) / 8) * 8);</w:t>
      </w:r>
    </w:p>
    <w:p w:rsidR="00CD198A" w:rsidRDefault="0004023B">
      <w:pPr>
        <w:pStyle w:val="Code"/>
      </w:pPr>
      <w:r>
        <w:t xml:space="preserve">   const UINT cbEndUnalignedBytes = cbLength - cbInitialUnalignedBytes - cbRunningLength;</w:t>
      </w:r>
    </w:p>
    <w:p w:rsidR="00CD198A" w:rsidRDefault="00CD198A">
      <w:pPr>
        <w:pStyle w:val="Code"/>
      </w:pPr>
    </w:p>
    <w:p w:rsidR="00CD198A" w:rsidRDefault="0004023B">
      <w:pPr>
        <w:pStyle w:val="Code"/>
      </w:pPr>
      <w:r>
        <w:t xml:space="preserve">   for(i=0; i &lt; cbInitialUnalignedBytes; ++i) </w:t>
      </w:r>
    </w:p>
    <w:p w:rsidR="00CD198A" w:rsidRDefault="0004023B">
      <w:pPr>
        <w:pStyle w:val="Code"/>
      </w:pPr>
      <w:r>
        <w:t xml:space="preserve">      dwCRC = CrcTableOffset32[(dwC</w:t>
      </w:r>
      <w:r>
        <w:t xml:space="preserve">RC ^ *pbBuffer++) &amp; 0x000000FF] ^ (dwCRC &gt;&gt; 8);   </w:t>
      </w:r>
    </w:p>
    <w:p w:rsidR="00CD198A" w:rsidRDefault="00CD198A">
      <w:pPr>
        <w:pStyle w:val="Code"/>
      </w:pPr>
    </w:p>
    <w:p w:rsidR="00CD198A" w:rsidRDefault="0004023B">
      <w:pPr>
        <w:pStyle w:val="Code"/>
      </w:pPr>
      <w:r>
        <w:t xml:space="preserve">   for(i=0; i &lt; cbRunningLength/8; ++i)</w:t>
      </w:r>
    </w:p>
    <w:p w:rsidR="00CD198A" w:rsidRDefault="0004023B">
      <w:pPr>
        <w:pStyle w:val="Code"/>
      </w:pPr>
      <w:r>
        <w:t xml:space="preserve">   {</w:t>
      </w:r>
    </w:p>
    <w:p w:rsidR="00CD198A" w:rsidRDefault="0004023B">
      <w:pPr>
        <w:pStyle w:val="Code"/>
      </w:pPr>
      <w:r>
        <w:t xml:space="preserve">      dwCRC ^= *(DWORD *)pbBuffer;</w:t>
      </w:r>
    </w:p>
    <w:p w:rsidR="00CD198A" w:rsidRDefault="0004023B">
      <w:pPr>
        <w:pStyle w:val="Code"/>
      </w:pPr>
      <w:r>
        <w:t xml:space="preserve">      dwCRC = CrcTableOffset88[ dwCRC        &amp; 0x000000FF] ^</w:t>
      </w:r>
    </w:p>
    <w:p w:rsidR="00CD198A" w:rsidRDefault="0004023B">
      <w:pPr>
        <w:pStyle w:val="Code"/>
      </w:pPr>
      <w:r>
        <w:t xml:space="preserve">              CrcTableOffset80[(dwCRC &gt;&gt;  8) &amp; 0x000000FF] ^</w:t>
      </w:r>
    </w:p>
    <w:p w:rsidR="00CD198A" w:rsidRDefault="0004023B">
      <w:pPr>
        <w:pStyle w:val="Code"/>
      </w:pPr>
      <w:r>
        <w:t xml:space="preserve">  </w:t>
      </w:r>
      <w:r>
        <w:t xml:space="preserve">           CrcTableOffset72[(dwCRC &gt;&gt; 16) &amp; 0x000000FF] ^ </w:t>
      </w:r>
    </w:p>
    <w:p w:rsidR="00CD198A" w:rsidRDefault="0004023B">
      <w:pPr>
        <w:pStyle w:val="Code"/>
      </w:pPr>
      <w:r>
        <w:t xml:space="preserve">             CrcTableOffset64[(dwCRC &gt;&gt; 24) &amp; 0x000000FF];</w:t>
      </w:r>
    </w:p>
    <w:p w:rsidR="00CD198A" w:rsidRDefault="0004023B">
      <w:pPr>
        <w:pStyle w:val="Code"/>
      </w:pPr>
      <w:r>
        <w:t xml:space="preserve">      pbBuffer += 4;</w:t>
      </w:r>
    </w:p>
    <w:p w:rsidR="00CD198A" w:rsidRDefault="0004023B">
      <w:pPr>
        <w:pStyle w:val="Code"/>
      </w:pPr>
      <w:r>
        <w:t xml:space="preserve">      </w:t>
      </w:r>
    </w:p>
    <w:p w:rsidR="00CD198A" w:rsidRDefault="0004023B">
      <w:pPr>
        <w:pStyle w:val="Code"/>
      </w:pPr>
      <w:r>
        <w:t xml:space="preserve">      dw2nd32 = (*(DWORD *)pbBuffer);</w:t>
      </w:r>
    </w:p>
    <w:p w:rsidR="00CD198A" w:rsidRDefault="0004023B">
      <w:pPr>
        <w:pStyle w:val="Code"/>
      </w:pPr>
      <w:r>
        <w:t xml:space="preserve">      dwCRC =   dwCRC ^ </w:t>
      </w:r>
    </w:p>
    <w:p w:rsidR="00CD198A" w:rsidRDefault="0004023B">
      <w:pPr>
        <w:pStyle w:val="Code"/>
      </w:pPr>
      <w:r>
        <w:t xml:space="preserve">            CrcTableOffset56[ dw2nd32        &amp; </w:t>
      </w:r>
      <w:r>
        <w:t>0x000000FF] ^</w:t>
      </w:r>
    </w:p>
    <w:p w:rsidR="00CD198A" w:rsidRDefault="0004023B">
      <w:pPr>
        <w:pStyle w:val="Code"/>
      </w:pPr>
      <w:r>
        <w:t xml:space="preserve">              CrcTableOffset48[(dw2nd32 &gt;&gt;  8) &amp; 0x000000FF] ^      </w:t>
      </w:r>
    </w:p>
    <w:p w:rsidR="00CD198A" w:rsidRDefault="0004023B">
      <w:pPr>
        <w:pStyle w:val="Code"/>
      </w:pPr>
      <w:r>
        <w:t xml:space="preserve">            CrcTableOffset40[(dw2nd32 &gt;&gt; 16) &amp; 0x000000FF] ^   </w:t>
      </w:r>
    </w:p>
    <w:p w:rsidR="00CD198A" w:rsidRDefault="0004023B">
      <w:pPr>
        <w:pStyle w:val="Code"/>
      </w:pPr>
      <w:r>
        <w:t xml:space="preserve">            CrcTableOffset32[(dw2nd32 &gt;&gt; 24) &amp; 0x000000FF];   </w:t>
      </w:r>
    </w:p>
    <w:p w:rsidR="00CD198A" w:rsidRDefault="0004023B">
      <w:pPr>
        <w:pStyle w:val="Code"/>
      </w:pPr>
      <w:r>
        <w:t xml:space="preserve">      pbBuffer += 4;</w:t>
      </w:r>
    </w:p>
    <w:p w:rsidR="00CD198A" w:rsidRDefault="0004023B">
      <w:pPr>
        <w:pStyle w:val="Code"/>
      </w:pPr>
      <w:r>
        <w:t xml:space="preserve">   }</w:t>
      </w:r>
    </w:p>
    <w:p w:rsidR="00CD198A" w:rsidRDefault="0004023B">
      <w:pPr>
        <w:pStyle w:val="Code"/>
      </w:pPr>
      <w:r>
        <w:t xml:space="preserve">   </w:t>
      </w:r>
    </w:p>
    <w:p w:rsidR="00CD198A" w:rsidRDefault="0004023B">
      <w:pPr>
        <w:pStyle w:val="Code"/>
      </w:pPr>
      <w:r>
        <w:t xml:space="preserve">   for(i=0; i &lt;</w:t>
      </w:r>
      <w:r>
        <w:t xml:space="preserve"> cbEndUnalignedBytes; ++i) </w:t>
      </w:r>
    </w:p>
    <w:p w:rsidR="00CD198A" w:rsidRDefault="0004023B">
      <w:pPr>
        <w:pStyle w:val="Code"/>
      </w:pPr>
      <w:r>
        <w:t xml:space="preserve">      dwCRC = CrcTableOffset32[(dwCRC ^ *pbBuffer++) &amp; 0x000000FF] ^ (dwCRC &gt;&gt; 8);</w:t>
      </w:r>
    </w:p>
    <w:p w:rsidR="00CD198A" w:rsidRDefault="00CD198A">
      <w:pPr>
        <w:pStyle w:val="Code"/>
      </w:pPr>
    </w:p>
    <w:p w:rsidR="00CD198A" w:rsidRDefault="0004023B">
      <w:pPr>
        <w:pStyle w:val="Code"/>
      </w:pPr>
      <w:r>
        <w:t xml:space="preserve">   return dwCRC;         </w:t>
      </w:r>
    </w:p>
    <w:p w:rsidR="00CD198A" w:rsidRDefault="0004023B">
      <w:pPr>
        <w:pStyle w:val="Code"/>
      </w:pPr>
      <w:r>
        <w:t>}</w:t>
      </w:r>
    </w:p>
    <w:p w:rsidR="00CD198A" w:rsidRDefault="0004023B">
      <w:pPr>
        <w:pStyle w:val="Heading2"/>
      </w:pPr>
      <w:bookmarkStart w:id="687" w:name="section_a19c8e83bb3b4061b027aa2e82061283"/>
      <w:bookmarkStart w:id="688" w:name="_Toc190324677"/>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CD198A" w:rsidRDefault="0004023B">
      <w:r>
        <w:t xml:space="preserve">The following is </w:t>
      </w:r>
      <w:r>
        <w:t>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w:t>
      </w:r>
      <w:r>
        <w:t xml:space="preserve">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CD198A" w:rsidRDefault="0004023B">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w:t>
      </w:r>
      <w:r>
        <w:rPr>
          <w:b/>
        </w:rPr>
        <w:t>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w:t>
      </w:r>
      <w:r>
        <w:t>ilure, the function returns E_INVALIDARG.</w:t>
      </w:r>
    </w:p>
    <w:p w:rsidR="00CD198A" w:rsidRDefault="0004023B">
      <w:r>
        <w:t xml:space="preserve">The helper 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CD198A" w:rsidRDefault="00CD198A">
      <w:pPr>
        <w:pStyle w:val="Code"/>
      </w:pPr>
    </w:p>
    <w:p w:rsidR="00CD198A" w:rsidRDefault="0004023B">
      <w:pPr>
        <w:pStyle w:val="Code"/>
      </w:pPr>
      <w:r>
        <w:t>#define c_ulConvIndexIDOffset 6</w:t>
      </w:r>
    </w:p>
    <w:p w:rsidR="00CD198A" w:rsidRDefault="0004023B">
      <w:pPr>
        <w:pStyle w:val="Code"/>
      </w:pPr>
      <w:r>
        <w:t>#define c_ulConvIndexIDLength 16</w:t>
      </w:r>
    </w:p>
    <w:p w:rsidR="00CD198A" w:rsidRDefault="0004023B">
      <w:pPr>
        <w:pStyle w:val="Code"/>
      </w:pPr>
      <w:r>
        <w:t>#define cchMax 256</w:t>
      </w:r>
    </w:p>
    <w:p w:rsidR="00CD198A" w:rsidRDefault="00CD198A">
      <w:pPr>
        <w:pStyle w:val="Code"/>
      </w:pPr>
    </w:p>
    <w:p w:rsidR="00CD198A" w:rsidRDefault="0004023B">
      <w:pPr>
        <w:pStyle w:val="Code"/>
      </w:pPr>
      <w:r>
        <w:t>typedef struct {</w:t>
      </w:r>
    </w:p>
    <w:p w:rsidR="00CD198A" w:rsidRDefault="0004023B">
      <w:pPr>
        <w:pStyle w:val="Code"/>
      </w:pPr>
      <w:r>
        <w:t xml:space="preserve">  ULONG         i[2];</w:t>
      </w:r>
    </w:p>
    <w:p w:rsidR="00CD198A" w:rsidRDefault="0004023B">
      <w:pPr>
        <w:pStyle w:val="Code"/>
      </w:pPr>
      <w:r>
        <w:t xml:space="preserve">  ULONG         buf[4];</w:t>
      </w:r>
    </w:p>
    <w:p w:rsidR="00CD198A" w:rsidRDefault="0004023B">
      <w:pPr>
        <w:pStyle w:val="Code"/>
      </w:pPr>
      <w:r>
        <w:t xml:space="preserve">  unsigned char in[64];</w:t>
      </w:r>
    </w:p>
    <w:p w:rsidR="00CD198A" w:rsidRDefault="0004023B">
      <w:pPr>
        <w:pStyle w:val="Code"/>
      </w:pPr>
      <w:r>
        <w:t xml:space="preserve">  unsigned char digest[16];</w:t>
      </w:r>
    </w:p>
    <w:p w:rsidR="00CD198A" w:rsidRDefault="0004023B">
      <w:pPr>
        <w:pStyle w:val="Code"/>
      </w:pPr>
      <w:r>
        <w:t>} MD5_CTX;</w:t>
      </w:r>
    </w:p>
    <w:p w:rsidR="00CD198A" w:rsidRDefault="00CD198A">
      <w:pPr>
        <w:pStyle w:val="Code"/>
      </w:pPr>
    </w:p>
    <w:p w:rsidR="00CD198A" w:rsidRDefault="0004023B">
      <w:pPr>
        <w:pStyle w:val="Code"/>
      </w:pPr>
      <w:r>
        <w:t>void ComputeMD5Gu</w:t>
      </w:r>
      <w:r>
        <w:t>id(byte *pbBuffer, ULONG cbBuffer, GUID *pguid)</w:t>
      </w:r>
    </w:p>
    <w:p w:rsidR="00CD198A" w:rsidRDefault="0004023B">
      <w:pPr>
        <w:pStyle w:val="Code"/>
      </w:pPr>
      <w:r>
        <w:t>{</w:t>
      </w:r>
    </w:p>
    <w:p w:rsidR="00CD198A" w:rsidRDefault="0004023B">
      <w:pPr>
        <w:pStyle w:val="Code"/>
      </w:pPr>
      <w:r>
        <w:t xml:space="preserve">   // Compute the MD5 hash of the contents of pbBuffer and return</w:t>
      </w:r>
    </w:p>
    <w:p w:rsidR="00CD198A" w:rsidRDefault="0004023B">
      <w:pPr>
        <w:pStyle w:val="Code"/>
      </w:pPr>
      <w:r>
        <w:t xml:space="preserve">   // in the pguid parameter.</w:t>
      </w:r>
    </w:p>
    <w:p w:rsidR="00CD198A" w:rsidRDefault="0004023B">
      <w:pPr>
        <w:pStyle w:val="Code"/>
      </w:pPr>
      <w:r>
        <w:t>}</w:t>
      </w:r>
    </w:p>
    <w:p w:rsidR="00CD198A" w:rsidRDefault="00CD198A">
      <w:pPr>
        <w:pStyle w:val="Code"/>
      </w:pPr>
    </w:p>
    <w:p w:rsidR="00CD198A" w:rsidRDefault="0004023B">
      <w:pPr>
        <w:pStyle w:val="Code"/>
      </w:pPr>
      <w:r>
        <w:t>HRESULT HrComputeConvID(</w:t>
      </w:r>
    </w:p>
    <w:p w:rsidR="00CD198A" w:rsidRDefault="0004023B">
      <w:pPr>
        <w:pStyle w:val="Code"/>
      </w:pPr>
      <w:r>
        <w:t xml:space="preserve">   byte *pbConvIndex,</w:t>
      </w:r>
    </w:p>
    <w:p w:rsidR="00CD198A" w:rsidRDefault="0004023B">
      <w:pPr>
        <w:pStyle w:val="Code"/>
      </w:pPr>
      <w:r>
        <w:t xml:space="preserve">   ULONG cbConvIndex,</w:t>
      </w:r>
    </w:p>
    <w:p w:rsidR="00CD198A" w:rsidRDefault="0004023B">
      <w:pPr>
        <w:pStyle w:val="Code"/>
      </w:pPr>
      <w:r>
        <w:t xml:space="preserve">   LPCWSTR pwzConvTopic,</w:t>
      </w:r>
    </w:p>
    <w:p w:rsidR="00CD198A" w:rsidRDefault="0004023B">
      <w:pPr>
        <w:pStyle w:val="Code"/>
      </w:pPr>
      <w:r>
        <w:t xml:space="preserve">   BOOL fConvTracking,</w:t>
      </w:r>
    </w:p>
    <w:p w:rsidR="00CD198A" w:rsidRDefault="0004023B">
      <w:pPr>
        <w:pStyle w:val="Code"/>
      </w:pPr>
      <w:r>
        <w:t xml:space="preserve">   GUID *pguidConvID</w:t>
      </w:r>
    </w:p>
    <w:p w:rsidR="00CD198A" w:rsidRDefault="0004023B">
      <w:pPr>
        <w:pStyle w:val="Code"/>
      </w:pPr>
      <w:r>
        <w:t xml:space="preserve">   )</w:t>
      </w:r>
    </w:p>
    <w:p w:rsidR="00CD198A" w:rsidRDefault="0004023B">
      <w:pPr>
        <w:pStyle w:val="Code"/>
      </w:pPr>
      <w:r>
        <w:t>{</w:t>
      </w:r>
    </w:p>
    <w:p w:rsidR="00CD198A" w:rsidRDefault="0004023B">
      <w:pPr>
        <w:pStyle w:val="Code"/>
      </w:pPr>
      <w:r>
        <w:t xml:space="preserve">   HRESULT   hr = S_OK;</w:t>
      </w:r>
    </w:p>
    <w:p w:rsidR="00CD198A" w:rsidRDefault="0004023B">
      <w:pPr>
        <w:pStyle w:val="Code"/>
      </w:pPr>
      <w:r>
        <w:t xml:space="preserve">   BOOL   fUseTopic = TRUE;</w:t>
      </w:r>
    </w:p>
    <w:p w:rsidR="00CD198A" w:rsidRDefault="00CD198A">
      <w:pPr>
        <w:pStyle w:val="Code"/>
      </w:pPr>
    </w:p>
    <w:p w:rsidR="00CD198A" w:rsidRDefault="0004023B">
      <w:pPr>
        <w:pStyle w:val="Code"/>
      </w:pPr>
      <w:r>
        <w:t xml:space="preserve">   if (fConvTracking</w:t>
      </w:r>
    </w:p>
    <w:p w:rsidR="00CD198A" w:rsidRDefault="0004023B">
      <w:pPr>
        <w:pStyle w:val="Code"/>
      </w:pPr>
      <w:r>
        <w:t xml:space="preserve">         &amp;&amp; NULL != pbConvIndex</w:t>
      </w:r>
    </w:p>
    <w:p w:rsidR="00CD198A" w:rsidRDefault="0004023B">
      <w:pPr>
        <w:pStyle w:val="Code"/>
      </w:pPr>
      <w:r>
        <w:t xml:space="preserve">         &amp;&amp; cbConvIndex &gt;= c_ulConvIndexIDOffset + c_ulConvIndexIDLength</w:t>
      </w:r>
    </w:p>
    <w:p w:rsidR="00CD198A" w:rsidRDefault="0004023B">
      <w:pPr>
        <w:pStyle w:val="Code"/>
      </w:pPr>
      <w:r>
        <w:t xml:space="preserve">         &amp;&amp;</w:t>
      </w:r>
      <w:r>
        <w:t xml:space="preserve"> 0x01 == pbConvIndex[0])</w:t>
      </w:r>
    </w:p>
    <w:p w:rsidR="00CD198A" w:rsidRDefault="0004023B">
      <w:pPr>
        <w:pStyle w:val="Code"/>
      </w:pPr>
      <w:r>
        <w:t xml:space="preserve">   {</w:t>
      </w:r>
    </w:p>
    <w:p w:rsidR="00CD198A" w:rsidRDefault="0004023B">
      <w:pPr>
        <w:pStyle w:val="Code"/>
      </w:pPr>
      <w:r>
        <w:t xml:space="preserve">      memcpy(pguidConvID, pbConvIndex + c_ulConvIndexIDOffset, c_ulConvIndexIDLength);</w:t>
      </w:r>
    </w:p>
    <w:p w:rsidR="00CD198A" w:rsidRDefault="0004023B">
      <w:pPr>
        <w:pStyle w:val="Code"/>
      </w:pPr>
      <w:r>
        <w:t xml:space="preserve">      fUseTopic = FALSE;</w:t>
      </w:r>
    </w:p>
    <w:p w:rsidR="00CD198A" w:rsidRDefault="0004023B">
      <w:pPr>
        <w:pStyle w:val="Code"/>
      </w:pPr>
      <w:r>
        <w:t xml:space="preserve">   }</w:t>
      </w:r>
    </w:p>
    <w:p w:rsidR="00CD198A" w:rsidRDefault="00CD198A">
      <w:pPr>
        <w:pStyle w:val="Code"/>
      </w:pPr>
    </w:p>
    <w:p w:rsidR="00CD198A" w:rsidRDefault="0004023B">
      <w:pPr>
        <w:pStyle w:val="Code"/>
      </w:pPr>
      <w:r>
        <w:t xml:space="preserve">   if (fUseTopic)</w:t>
      </w:r>
    </w:p>
    <w:p w:rsidR="00CD198A" w:rsidRDefault="0004023B">
      <w:pPr>
        <w:pStyle w:val="Code"/>
      </w:pPr>
      <w:r>
        <w:t xml:space="preserve">   {</w:t>
      </w:r>
    </w:p>
    <w:p w:rsidR="00CD198A" w:rsidRDefault="0004023B">
      <w:pPr>
        <w:pStyle w:val="Code"/>
      </w:pPr>
      <w:r>
        <w:t xml:space="preserve">      if (NULL != pwzConvTopic)</w:t>
      </w:r>
    </w:p>
    <w:p w:rsidR="00CD198A" w:rsidRDefault="0004023B">
      <w:pPr>
        <w:pStyle w:val="Code"/>
      </w:pPr>
      <w:r>
        <w:t xml:space="preserve">      {</w:t>
      </w:r>
    </w:p>
    <w:p w:rsidR="00CD198A" w:rsidRDefault="0004023B">
      <w:pPr>
        <w:pStyle w:val="Code"/>
      </w:pPr>
      <w:r>
        <w:t xml:space="preserve">         size_t   cchHash;</w:t>
      </w:r>
    </w:p>
    <w:p w:rsidR="00CD198A" w:rsidRDefault="0004023B">
      <w:pPr>
        <w:pStyle w:val="Code"/>
      </w:pPr>
      <w:r>
        <w:t xml:space="preserve">         WCHAR   w</w:t>
      </w:r>
      <w:r>
        <w:t>zBuffer[cchMax];</w:t>
      </w:r>
    </w:p>
    <w:p w:rsidR="00CD198A" w:rsidRDefault="0004023B">
      <w:pPr>
        <w:pStyle w:val="Code"/>
      </w:pPr>
      <w:r>
        <w:t xml:space="preserve">         size_t   cbHash = 0;</w:t>
      </w:r>
    </w:p>
    <w:p w:rsidR="00CD198A" w:rsidRDefault="00CD198A">
      <w:pPr>
        <w:pStyle w:val="Code"/>
      </w:pPr>
    </w:p>
    <w:p w:rsidR="00CD198A" w:rsidRDefault="0004023B">
      <w:pPr>
        <w:pStyle w:val="Code"/>
      </w:pPr>
      <w:r>
        <w:t xml:space="preserve">         cchHash = wcslen(pwzConvTopic);</w:t>
      </w:r>
    </w:p>
    <w:p w:rsidR="00CD198A" w:rsidRDefault="0004023B">
      <w:pPr>
        <w:pStyle w:val="Code"/>
      </w:pPr>
      <w:r>
        <w:t xml:space="preserve">         if (cchHash &lt; cchMax)</w:t>
      </w:r>
    </w:p>
    <w:p w:rsidR="00CD198A" w:rsidRDefault="0004023B">
      <w:pPr>
        <w:pStyle w:val="Code"/>
      </w:pPr>
      <w:r>
        <w:t xml:space="preserve">         {</w:t>
      </w:r>
    </w:p>
    <w:p w:rsidR="00CD198A" w:rsidRDefault="0004023B">
      <w:pPr>
        <w:pStyle w:val="Code"/>
      </w:pPr>
      <w:r>
        <w:t xml:space="preserve">            size_t ich;</w:t>
      </w:r>
    </w:p>
    <w:p w:rsidR="00CD198A" w:rsidRDefault="0004023B">
      <w:pPr>
        <w:pStyle w:val="Code"/>
      </w:pPr>
      <w:r>
        <w:t xml:space="preserve">            for (ich = 0; ich &lt;= cchHash; ich++)</w:t>
      </w:r>
    </w:p>
    <w:p w:rsidR="00CD198A" w:rsidRDefault="0004023B">
      <w:pPr>
        <w:pStyle w:val="Code"/>
      </w:pPr>
      <w:r>
        <w:t xml:space="preserve">               wzBuffer[ich] = towupper(pwzConvTopic[ich]);</w:t>
      </w:r>
    </w:p>
    <w:p w:rsidR="00CD198A" w:rsidRDefault="0004023B">
      <w:pPr>
        <w:pStyle w:val="Code"/>
      </w:pPr>
      <w:r>
        <w:t xml:space="preserve">            cbHash = cchHash * sizeof(WCHAR);</w:t>
      </w:r>
    </w:p>
    <w:p w:rsidR="00CD198A" w:rsidRDefault="0004023B">
      <w:pPr>
        <w:pStyle w:val="Code"/>
      </w:pPr>
      <w:r>
        <w:t xml:space="preserve">            ComputeMD5Guid((byte *)wzBuffer, cbHash, pguidConvID);</w:t>
      </w:r>
    </w:p>
    <w:p w:rsidR="00CD198A" w:rsidRDefault="0004023B">
      <w:pPr>
        <w:pStyle w:val="Code"/>
      </w:pPr>
      <w:r>
        <w:t xml:space="preserve">         }</w:t>
      </w:r>
    </w:p>
    <w:p w:rsidR="00CD198A" w:rsidRDefault="0004023B">
      <w:pPr>
        <w:pStyle w:val="Code"/>
      </w:pPr>
      <w:r>
        <w:t xml:space="preserve">         else</w:t>
      </w:r>
    </w:p>
    <w:p w:rsidR="00CD198A" w:rsidRDefault="0004023B">
      <w:pPr>
        <w:pStyle w:val="Code"/>
      </w:pPr>
      <w:r>
        <w:lastRenderedPageBreak/>
        <w:t xml:space="preserve">            hr = E_INVALIDARG;</w:t>
      </w:r>
    </w:p>
    <w:p w:rsidR="00CD198A" w:rsidRDefault="0004023B">
      <w:pPr>
        <w:pStyle w:val="Code"/>
      </w:pPr>
      <w:r>
        <w:t xml:space="preserve">      }</w:t>
      </w:r>
    </w:p>
    <w:p w:rsidR="00CD198A" w:rsidRDefault="0004023B">
      <w:pPr>
        <w:pStyle w:val="Code"/>
      </w:pPr>
      <w:r>
        <w:t xml:space="preserve">      else</w:t>
      </w:r>
    </w:p>
    <w:p w:rsidR="00CD198A" w:rsidRDefault="0004023B">
      <w:pPr>
        <w:pStyle w:val="Code"/>
      </w:pPr>
      <w:r>
        <w:t xml:space="preserve">        </w:t>
      </w:r>
      <w:r>
        <w:t xml:space="preserve"> hr = E_INVALIDARG;</w:t>
      </w:r>
    </w:p>
    <w:p w:rsidR="00CD198A" w:rsidRDefault="0004023B">
      <w:pPr>
        <w:pStyle w:val="Code"/>
      </w:pPr>
      <w:r>
        <w:t xml:space="preserve">   }</w:t>
      </w:r>
    </w:p>
    <w:p w:rsidR="00CD198A" w:rsidRDefault="00CD198A">
      <w:pPr>
        <w:pStyle w:val="Code"/>
      </w:pPr>
    </w:p>
    <w:p w:rsidR="00CD198A" w:rsidRDefault="0004023B">
      <w:pPr>
        <w:pStyle w:val="Code"/>
      </w:pPr>
      <w:r>
        <w:t xml:space="preserve">   return (hr);</w:t>
      </w:r>
    </w:p>
    <w:p w:rsidR="00CD198A" w:rsidRDefault="0004023B">
      <w:pPr>
        <w:pStyle w:val="Code"/>
      </w:pPr>
      <w:r>
        <w:t>}</w:t>
      </w:r>
    </w:p>
    <w:p w:rsidR="00CD198A" w:rsidRDefault="0004023B">
      <w:pPr>
        <w:pStyle w:val="Heading2"/>
      </w:pPr>
      <w:bookmarkStart w:id="689" w:name="section_e700a9139db546a4ac7637cabea823e1"/>
      <w:bookmarkStart w:id="690" w:name="_Toc190324678"/>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CD198A" w:rsidRDefault="0004023B">
      <w:r>
        <w:t>The following is the algorithm to calculate the signature of a block. The signature is calculated by first obtain</w:t>
      </w:r>
      <w:r>
        <w:t>ing the DWORD XOR result between the absolute file offset of the block and its BID. The WORD signature is then obtained by obtaining the XOR result between the higher and lower 16 bits of the DWORD obtained previously.</w:t>
      </w:r>
    </w:p>
    <w:p w:rsidR="00CD198A" w:rsidRDefault="0004023B">
      <w:pPr>
        <w:pStyle w:val="Code"/>
      </w:pPr>
      <w:r>
        <w:t>WORD ComputeSig(IB ib, BID bid)</w:t>
      </w:r>
    </w:p>
    <w:p w:rsidR="00CD198A" w:rsidRDefault="0004023B">
      <w:pPr>
        <w:pStyle w:val="Code"/>
      </w:pPr>
      <w:r>
        <w:t>{</w:t>
      </w:r>
    </w:p>
    <w:p w:rsidR="00CD198A" w:rsidRDefault="0004023B">
      <w:pPr>
        <w:pStyle w:val="Code"/>
      </w:pPr>
      <w:r>
        <w:t xml:space="preserve">   </w:t>
      </w:r>
      <w:r>
        <w:t>ib ^= bid;</w:t>
      </w:r>
    </w:p>
    <w:p w:rsidR="00CD198A" w:rsidRDefault="0004023B">
      <w:pPr>
        <w:pStyle w:val="Code"/>
      </w:pPr>
      <w:r>
        <w:t xml:space="preserve">   return(WORD(WORD(ib &gt;&gt; 16) ^ WORD(ib)));</w:t>
      </w:r>
    </w:p>
    <w:p w:rsidR="00CD198A" w:rsidRDefault="0004023B">
      <w:pPr>
        <w:pStyle w:val="Code"/>
      </w:pPr>
      <w:r>
        <w:t>}</w:t>
      </w:r>
    </w:p>
    <w:p w:rsidR="00CD198A" w:rsidRDefault="0004023B">
      <w:pPr>
        <w:pStyle w:val="Heading1"/>
      </w:pPr>
      <w:bookmarkStart w:id="691" w:name="section_f040f8b2f0234ed994fdde487da83ed5"/>
      <w:bookmarkStart w:id="692" w:name="_Toc190324679"/>
      <w:r>
        <w:lastRenderedPageBreak/>
        <w:t>Appendix B: Product Behavior</w:t>
      </w:r>
      <w:bookmarkEnd w:id="691"/>
      <w:bookmarkEnd w:id="692"/>
      <w:r>
        <w:fldChar w:fldCharType="begin"/>
      </w:r>
      <w:r>
        <w:instrText xml:space="preserve"> XE "Product behavior" </w:instrText>
      </w:r>
      <w:r>
        <w:fldChar w:fldCharType="end"/>
      </w:r>
    </w:p>
    <w:p w:rsidR="00CD198A" w:rsidRDefault="0004023B">
      <w:r>
        <w:t xml:space="preserve">The information in this specification is applicable to the following Microsoft products or supplemental software. References to product versions </w:t>
      </w:r>
      <w:r>
        <w:t>include updates to those products.</w:t>
      </w:r>
    </w:p>
    <w:p w:rsidR="00CD198A" w:rsidRDefault="0004023B">
      <w:pPr>
        <w:pStyle w:val="ListParagraph"/>
        <w:numPr>
          <w:ilvl w:val="0"/>
          <w:numId w:val="64"/>
        </w:numPr>
      </w:pPr>
      <w:r>
        <w:t>Microsoft Office Outlook 2003</w:t>
      </w:r>
    </w:p>
    <w:p w:rsidR="00CD198A" w:rsidRDefault="0004023B">
      <w:pPr>
        <w:pStyle w:val="ListParagraph"/>
        <w:numPr>
          <w:ilvl w:val="0"/>
          <w:numId w:val="64"/>
        </w:numPr>
      </w:pPr>
      <w:r>
        <w:t>Microsoft Office Outlook 2007</w:t>
      </w:r>
    </w:p>
    <w:p w:rsidR="00CD198A" w:rsidRDefault="0004023B">
      <w:pPr>
        <w:pStyle w:val="ListParagraph"/>
        <w:numPr>
          <w:ilvl w:val="0"/>
          <w:numId w:val="64"/>
        </w:numPr>
      </w:pPr>
      <w:r>
        <w:t>Microsoft Outlook 2010</w:t>
      </w:r>
    </w:p>
    <w:p w:rsidR="00CD198A" w:rsidRDefault="0004023B">
      <w:pPr>
        <w:pStyle w:val="ListParagraph"/>
        <w:numPr>
          <w:ilvl w:val="0"/>
          <w:numId w:val="64"/>
        </w:numPr>
      </w:pPr>
      <w:r>
        <w:t>Microsoft Outlook 2013</w:t>
      </w:r>
    </w:p>
    <w:p w:rsidR="00CD198A" w:rsidRDefault="0004023B">
      <w:pPr>
        <w:pStyle w:val="ListParagraph"/>
        <w:numPr>
          <w:ilvl w:val="0"/>
          <w:numId w:val="64"/>
        </w:numPr>
      </w:pPr>
      <w:r>
        <w:t>Microsoft Outlook 2016</w:t>
      </w:r>
    </w:p>
    <w:p w:rsidR="00CD198A" w:rsidRDefault="0004023B">
      <w:pPr>
        <w:pStyle w:val="ListParagraph"/>
        <w:numPr>
          <w:ilvl w:val="0"/>
          <w:numId w:val="64"/>
        </w:numPr>
      </w:pPr>
      <w:r>
        <w:t>Microsoft Outlook 2019</w:t>
      </w:r>
    </w:p>
    <w:p w:rsidR="00CD198A" w:rsidRDefault="0004023B">
      <w:pPr>
        <w:pStyle w:val="ListParagraph"/>
        <w:numPr>
          <w:ilvl w:val="0"/>
          <w:numId w:val="64"/>
        </w:numPr>
      </w:pPr>
      <w:r>
        <w:t>Microsoft Outlook 2021</w:t>
      </w:r>
    </w:p>
    <w:p w:rsidR="00CD198A" w:rsidRDefault="0004023B">
      <w:pPr>
        <w:pStyle w:val="ListParagraph"/>
        <w:numPr>
          <w:ilvl w:val="0"/>
          <w:numId w:val="64"/>
        </w:numPr>
      </w:pPr>
      <w:r>
        <w:t>Microsoft Outlook LTSC 2024</w:t>
      </w:r>
    </w:p>
    <w:p w:rsidR="006C2114" w:rsidRDefault="0004023B" w:rsidP="006C2114">
      <w:r>
        <w:t xml:space="preserve">Exceptions, if </w:t>
      </w:r>
      <w:r>
        <w:t xml:space="preserve">any, are noted in this section. If an update version, service pack or Knowledge Base (KB) number appears with a product name, the behavior changed in that update. The new behavior also applies to subsequent updates unless otherwise specified. If a product </w:t>
      </w:r>
      <w:r>
        <w:t>edition appears with the product version, behavior is different in that product edition.</w:t>
      </w:r>
    </w:p>
    <w:p w:rsidR="00CD198A" w:rsidRDefault="0004023B">
      <w:r>
        <w:t>Unless otherwise specified, any statement of optional behavior in this specification that is prescribed using the terms "SHOULD" or "SHOULD NOT" implies product behavi</w:t>
      </w:r>
      <w:r>
        <w:t>or in accordance with the SHOULD or SHOULD NOT prescription. Unless otherwise specified, the term "MAY" implies that the product does not follow the prescription.</w:t>
      </w:r>
    </w:p>
    <w:bookmarkStart w:id="693" w:name="Appendix_A_1"/>
    <w:p w:rsidR="00CD198A" w:rsidRDefault="0004023B">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w:t>
      </w:r>
      <w:r>
        <w:t>rvice Pack 2, Outlook 2010 and Outlook 2013 do not use Free Maps and Free Page Maps.</w:t>
      </w:r>
    </w:p>
    <w:bookmarkStart w:id="694" w:name="Appendix_A_2"/>
    <w:p w:rsidR="00CD198A" w:rsidRDefault="0004023B">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p>
    <w:bookmarkStart w:id="695" w:name="Appendix_A_3"/>
    <w:p w:rsidR="00CD198A" w:rsidRDefault="0004023B">
      <w:r>
        <w:rPr>
          <w:rStyle w:val="Hyperlink"/>
        </w:rPr>
        <w:fldChar w:fldCharType="begin"/>
      </w:r>
      <w:r>
        <w:rPr>
          <w:rStyle w:val="Hyperlink"/>
        </w:rPr>
        <w:instrText xml:space="preserve"> H</w:instrText>
      </w:r>
      <w:r>
        <w:rPr>
          <w:rStyle w:val="Hyperlink"/>
        </w:rPr>
        <w:instrText xml:space="preserve">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and create both ANSI and Unicode PST files. The default format is Unicode.</w:t>
      </w:r>
    </w:p>
    <w:bookmarkStart w:id="696" w:name="Appendix_A_4"/>
    <w:p w:rsidR="00CD198A" w:rsidRDefault="0004023B">
      <w:r>
        <w:rPr>
          <w:rStyle w:val="Hyperlink"/>
        </w:rPr>
        <w:fldChar w:fldCharType="begin"/>
      </w:r>
      <w:r>
        <w:rPr>
          <w:rStyle w:val="Hyperlink"/>
        </w:rPr>
        <w:instrText xml:space="preserve"> HYPERLINK \l "Appendix_A_Targ</w:instrText>
      </w:r>
      <w:r>
        <w:rPr>
          <w:rStyle w:val="Hyperlink"/>
        </w:rPr>
        <w:instrText xml:space="preserve">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data. Modification of this value can result in failure to read the PST file by Outlook.</w:t>
      </w:r>
    </w:p>
    <w:bookmarkStart w:id="697" w:name="Appendix_A_5"/>
    <w:p w:rsidR="00CD198A" w:rsidRDefault="0004023B">
      <w:r>
        <w:rPr>
          <w:rStyle w:val="Hyperlink"/>
        </w:rPr>
        <w:fldChar w:fldCharType="begin"/>
      </w:r>
      <w:r>
        <w:rPr>
          <w:rStyle w:val="Hyperlink"/>
        </w:rPr>
        <w:instrText xml:space="preserve"> HYPERLINK \l "Appe</w:instrText>
      </w:r>
      <w:r>
        <w:rPr>
          <w:rStyle w:val="Hyperlink"/>
        </w:rPr>
        <w:instrText xml:space="preserv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implementation-specific data. Modification of this value can result in failure to read the PST file by Outlook.</w:t>
      </w:r>
    </w:p>
    <w:bookmarkStart w:id="698" w:name="Appendix_A_6"/>
    <w:p w:rsidR="00CD198A" w:rsidRDefault="0004023B">
      <w:r>
        <w:rPr>
          <w:rStyle w:val="Hyperlink"/>
        </w:rPr>
        <w:fldChar w:fldCharType="begin"/>
      </w:r>
      <w:r>
        <w:rPr>
          <w:rStyle w:val="Hyperlink"/>
        </w:rPr>
        <w:instrText xml:space="preserve"> HYPERLI</w:instrText>
      </w:r>
      <w:r>
        <w:rPr>
          <w:rStyle w:val="Hyperlink"/>
        </w:rPr>
        <w:instrText xml:space="preserve">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CD198A" w:rsidRDefault="0004023B">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w:t>
      </w:r>
      <w:r>
        <w:t>ook 2013 use this value for implementation-specific data. Modification of this value can result in failure to read the PST file by Outlook.</w:t>
      </w:r>
    </w:p>
    <w:bookmarkStart w:id="700" w:name="Appendix_A_8"/>
    <w:p w:rsidR="00CD198A" w:rsidRDefault="0004023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w:t>
      </w:r>
      <w:r>
        <w:t>10 and Outlook 2013 use this value for implementation-specific data. Modification of this value can result in failure to read the PST file by Outlook.</w:t>
      </w:r>
    </w:p>
    <w:bookmarkStart w:id="701" w:name="Appendix_A_9"/>
    <w:p w:rsidR="00CD198A" w:rsidRDefault="0004023B">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w:t>
      </w:r>
      <w:r>
        <w:t xml:space="preserve"> Outlook 2010 and Outlook 2013 use this value for implementation-specific data. Modification of this value can result in failure to read the PST file by Outlook.</w:t>
      </w:r>
    </w:p>
    <w:bookmarkStart w:id="702" w:name="Appendix_A_10"/>
    <w:p w:rsidR="00CD198A" w:rsidRDefault="0004023B">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w:t>
      </w:r>
      <w:r>
        <w:t>Outlook 2007, Outlook 2010 and Outlook 2013 use this value for implementation-specific data. Modification of this value can result in failure to read the PST file by Outlook.</w:t>
      </w:r>
    </w:p>
    <w:bookmarkStart w:id="703" w:name="Appendix_A_11"/>
    <w:p w:rsidR="00CD198A" w:rsidRDefault="0004023B">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w:t>
      </w:r>
      <w:r>
        <w:t>2003, Office Outlook 2007, Outlook 2010 and Outlook 2013 use this value for implementation-specific data. Modification of this value can result in failure to read the PST file by Outlook.</w:t>
      </w:r>
    </w:p>
    <w:bookmarkStart w:id="704" w:name="Appendix_A_12"/>
    <w:p w:rsidR="00CD198A" w:rsidRDefault="0004023B">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w:t>
      </w:r>
      <w:r>
        <w:t>fice Outlook 2003, Office Outlook 2007, Outlook 2010 and Outlook 2013 use this value for implementation-specific data. Modification of this value can result in failure to read the PST file by Outlook.</w:t>
      </w:r>
    </w:p>
    <w:bookmarkStart w:id="705" w:name="Appendix_A_13"/>
    <w:p w:rsidR="00CD198A" w:rsidRDefault="0004023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w:t>
      </w:r>
      <w:r>
        <w:rPr>
          <w:rStyle w:val="Hyperlink"/>
        </w:rPr>
        <w:t xml:space="preserve"> 2.2.2.6</w:t>
      </w:r>
      <w:r>
        <w:rPr>
          <w:rStyle w:val="Hyperlink"/>
        </w:rPr>
        <w:fldChar w:fldCharType="end"/>
      </w:r>
      <w:r>
        <w:t xml:space="preserve">: </w:t>
      </w:r>
      <w:bookmarkEnd w:id="705"/>
      <w:r>
        <w:t xml:space="preserve"> Office Outlook 2003, Office Outlook 2007, Outlook 2010 and Outlook 2013 use this value for implementation-specific data. Modification of this value can result in failure to read the PST file by Outlook.</w:t>
      </w:r>
    </w:p>
    <w:bookmarkStart w:id="706" w:name="Appendix_A_14"/>
    <w:p w:rsidR="00CD198A" w:rsidRDefault="0004023B">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locate free Pages.</w:t>
      </w:r>
    </w:p>
    <w:bookmarkStart w:id="707" w:name="Appendix_A_15"/>
    <w:p w:rsidR="00CD198A" w:rsidRDefault="0004023B">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w:t>
      </w:r>
      <w:r>
        <w:t>ice Outlook 2007 without Service Pack 2 do not create or use the Density List, and use the PMap, FMap, and FPMap to locate free Pages.</w:t>
      </w:r>
    </w:p>
    <w:bookmarkStart w:id="708" w:name="Appendix_A_16"/>
    <w:p w:rsidR="00CD198A" w:rsidRDefault="0004023B">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w:t>
      </w:r>
      <w:r>
        <w:t xml:space="preserve"> without Service Pack 2 do not create or use the Density List, and use the FMap to locate free Pages.</w:t>
      </w:r>
    </w:p>
    <w:bookmarkStart w:id="709" w:name="Appendix_A_17"/>
    <w:p w:rsidR="00CD198A" w:rsidRDefault="0004023B">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create or us</w:t>
      </w:r>
      <w:r>
        <w:t>e the Density List, and use the FPMap to locate free Pages.</w:t>
      </w:r>
    </w:p>
    <w:bookmarkStart w:id="710" w:name="Appendix_A_18"/>
    <w:p w:rsidR="00CD198A" w:rsidRDefault="0004023B">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CD198A" w:rsidRDefault="0004023B">
      <w:r>
        <w:rPr>
          <w:rStyle w:val="Hyperlink"/>
        </w:rPr>
        <w:fldChar w:fldCharType="begin"/>
      </w:r>
      <w:r>
        <w:rPr>
          <w:rStyle w:val="Hyperlink"/>
        </w:rPr>
        <w:instrText xml:space="preserve"> HYPERLINK \l "Append</w:instrText>
      </w:r>
      <w:r>
        <w:rPr>
          <w:rStyle w:val="Hyperlink"/>
        </w:rPr>
        <w:instrText xml:space="preserve">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CD198A" w:rsidRDefault="0004023B">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w:t>
      </w:r>
      <w:r>
        <w:t xml:space="preserve"> without Service Pack 2 update and maintain FMaps.</w:t>
      </w:r>
    </w:p>
    <w:bookmarkStart w:id="713" w:name="Appendix_A_21"/>
    <w:p w:rsidR="00CD198A" w:rsidRDefault="0004023B">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CD198A" w:rsidRDefault="0004023B">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w:t>
      </w:r>
      <w:r>
        <w:rPr>
          <w:rStyle w:val="Hyperlink"/>
        </w:rPr>
        <w:t>&gt; Section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CD198A" w:rsidRDefault="0004023B">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w:t>
      </w:r>
      <w:r>
        <w:t xml:space="preserve">does not set the </w:t>
      </w:r>
      <w:r>
        <w:rPr>
          <w:b/>
        </w:rPr>
        <w:t>fAMapValid</w:t>
      </w:r>
      <w:r>
        <w:t xml:space="preserve"> flag. Outlook 2013 ignores the </w:t>
      </w:r>
      <w:r>
        <w:rPr>
          <w:b/>
        </w:rPr>
        <w:t>fAMapValid</w:t>
      </w:r>
      <w:r>
        <w:t xml:space="preserve"> flag.</w:t>
      </w:r>
    </w:p>
    <w:p w:rsidR="00CD198A" w:rsidRDefault="0004023B">
      <w:pPr>
        <w:pStyle w:val="Heading1"/>
      </w:pPr>
      <w:bookmarkStart w:id="716" w:name="section_5ef06572093846528f56753c0e74b9ba"/>
      <w:bookmarkStart w:id="717" w:name="_Toc190324680"/>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04023B" w:rsidP="00380B90">
      <w:r w:rsidRPr="00F6169D">
        <w:t>This section identifies changes that were made to this document since the last release. Changes are classified as M</w:t>
      </w:r>
      <w:r w:rsidRPr="00F6169D">
        <w:t xml:space="preserve">ajor, Minor, or None. </w:t>
      </w:r>
    </w:p>
    <w:p w:rsidR="00380B90" w:rsidRDefault="0004023B"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04023B" w:rsidP="00380B90">
      <w:pPr>
        <w:pStyle w:val="ListParagraph"/>
        <w:numPr>
          <w:ilvl w:val="0"/>
          <w:numId w:val="70"/>
        </w:numPr>
        <w:contextualSpacing/>
      </w:pPr>
      <w:r>
        <w:t>A document revision that incorporat</w:t>
      </w:r>
      <w:r>
        <w:t>es changes to interoperability requirements.</w:t>
      </w:r>
    </w:p>
    <w:p w:rsidR="00380B90" w:rsidRDefault="0004023B" w:rsidP="00380B90">
      <w:pPr>
        <w:pStyle w:val="ListParagraph"/>
        <w:numPr>
          <w:ilvl w:val="0"/>
          <w:numId w:val="70"/>
        </w:numPr>
        <w:contextualSpacing/>
      </w:pPr>
      <w:r>
        <w:t>A document revision that captures changes to protocol functionality.</w:t>
      </w:r>
    </w:p>
    <w:p w:rsidR="00380B90" w:rsidRDefault="0004023B" w:rsidP="00380B90">
      <w:r>
        <w:t xml:space="preserve">The revision class </w:t>
      </w:r>
      <w:r w:rsidRPr="00F6169D">
        <w:rPr>
          <w:b/>
        </w:rPr>
        <w:t>Minor</w:t>
      </w:r>
      <w:r>
        <w:t xml:space="preserve"> means that the meaning of the technical content was clarified. Minor changes do not affect protocol interoperability </w:t>
      </w:r>
      <w:r>
        <w:t>or implementation. Examples of minor changes are updates to clarify ambiguity at the sentence, paragraph, or table level.</w:t>
      </w:r>
    </w:p>
    <w:p w:rsidR="00380B90" w:rsidRDefault="0004023B" w:rsidP="00380B90">
      <w:r>
        <w:t xml:space="preserve">The revision class </w:t>
      </w:r>
      <w:r w:rsidRPr="00F6169D">
        <w:rPr>
          <w:b/>
        </w:rPr>
        <w:t>None</w:t>
      </w:r>
      <w:r>
        <w:t xml:space="preserve"> means that no new technical changes were introduced. Minor editorial and formatting changes may have been made</w:t>
      </w:r>
      <w:r>
        <w:t>, but the relevant technical content is identical to the last released version.</w:t>
      </w:r>
    </w:p>
    <w:p w:rsidR="00CD198A" w:rsidRDefault="0004023B">
      <w:r>
        <w:t xml:space="preserve">The changes made to this document are listed in the following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72"/>
        <w:gridCol w:w="4983"/>
        <w:gridCol w:w="1260"/>
      </w:tblGrid>
      <w:tr w:rsidR="00CD198A" w:rsidTr="00CD198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D198A" w:rsidRDefault="0004023B">
            <w:pPr>
              <w:pStyle w:val="TableHeaderText"/>
            </w:pPr>
            <w:r>
              <w:t>Se</w:t>
            </w:r>
            <w:r>
              <w:t>ction</w:t>
            </w:r>
          </w:p>
        </w:tc>
        <w:tc>
          <w:tcPr>
            <w:tcW w:w="0" w:type="auto"/>
            <w:vAlign w:val="center"/>
          </w:tcPr>
          <w:p w:rsidR="00CD198A" w:rsidRDefault="0004023B">
            <w:pPr>
              <w:pStyle w:val="TableHeaderText"/>
            </w:pPr>
            <w:r>
              <w:t>Description</w:t>
            </w:r>
          </w:p>
        </w:tc>
        <w:tc>
          <w:tcPr>
            <w:tcW w:w="0" w:type="auto"/>
            <w:vAlign w:val="center"/>
          </w:tcPr>
          <w:p w:rsidR="00CD198A" w:rsidRDefault="0004023B">
            <w:pPr>
              <w:pStyle w:val="TableHeaderText"/>
            </w:pPr>
            <w:r>
              <w:t>Revision class</w:t>
            </w:r>
          </w:p>
        </w:tc>
      </w:tr>
      <w:tr w:rsidR="00CD198A" w:rsidTr="00CD198A">
        <w:tc>
          <w:tcPr>
            <w:tcW w:w="0" w:type="auto"/>
            <w:vAlign w:val="center"/>
          </w:tcPr>
          <w:p w:rsidR="00CD198A" w:rsidRDefault="0004023B">
            <w:pPr>
              <w:pStyle w:val="TableBodyText"/>
            </w:pPr>
            <w:hyperlink w:anchor="Section_6b57253b085347bb99bbd4b8f78105f0">
              <w:r>
                <w:rPr>
                  <w:rStyle w:val="Hyperlink"/>
                </w:rPr>
                <w:t>1.3.2</w:t>
              </w:r>
            </w:hyperlink>
            <w:r>
              <w:t xml:space="preserve"> Physical Organization of the PST File Format</w:t>
            </w:r>
          </w:p>
        </w:tc>
        <w:tc>
          <w:tcPr>
            <w:tcW w:w="0" w:type="auto"/>
            <w:vAlign w:val="center"/>
          </w:tcPr>
          <w:p w:rsidR="00CD198A" w:rsidRDefault="0004023B">
            <w:pPr>
              <w:pStyle w:val="TableBodyText"/>
            </w:pPr>
            <w:r>
              <w:t>Updated the diagram.</w:t>
            </w:r>
          </w:p>
        </w:tc>
        <w:tc>
          <w:tcPr>
            <w:tcW w:w="0" w:type="auto"/>
            <w:vAlign w:val="center"/>
          </w:tcPr>
          <w:p w:rsidR="00CD198A" w:rsidRDefault="0004023B">
            <w:pPr>
              <w:pStyle w:val="TableBodyText"/>
            </w:pPr>
            <w:r>
              <w:t>Minor</w:t>
            </w:r>
          </w:p>
        </w:tc>
      </w:tr>
      <w:tr w:rsidR="00CD198A" w:rsidTr="00CD198A">
        <w:tc>
          <w:tcPr>
            <w:tcW w:w="0" w:type="auto"/>
            <w:vAlign w:val="center"/>
          </w:tcPr>
          <w:p w:rsidR="00CD198A" w:rsidRDefault="0004023B">
            <w:pPr>
              <w:pStyle w:val="TableBodyText"/>
            </w:pPr>
            <w:hyperlink w:anchor="Section_c9876f5a664b46a39887ba63f113abf5">
              <w:r>
                <w:rPr>
                  <w:rStyle w:val="Hyperlink"/>
                </w:rPr>
                <w:t>2.2.2.6</w:t>
              </w:r>
            </w:hyperlink>
            <w:r>
              <w:t xml:space="preserve"> HEADER</w:t>
            </w:r>
          </w:p>
        </w:tc>
        <w:tc>
          <w:tcPr>
            <w:tcW w:w="0" w:type="auto"/>
            <w:vAlign w:val="center"/>
          </w:tcPr>
          <w:p w:rsidR="00CD198A" w:rsidRDefault="0004023B">
            <w:pPr>
              <w:pStyle w:val="TableBodyText"/>
            </w:pPr>
            <w:r>
              <w:t>Updated the description of field wVer.</w:t>
            </w:r>
          </w:p>
        </w:tc>
        <w:tc>
          <w:tcPr>
            <w:tcW w:w="0" w:type="auto"/>
            <w:vAlign w:val="center"/>
          </w:tcPr>
          <w:p w:rsidR="00CD198A" w:rsidRDefault="0004023B">
            <w:pPr>
              <w:pStyle w:val="TableBodyText"/>
            </w:pPr>
            <w:r>
              <w:t>Minor</w:t>
            </w:r>
          </w:p>
        </w:tc>
      </w:tr>
      <w:tr w:rsidR="00CD198A" w:rsidTr="00CD198A">
        <w:tc>
          <w:tcPr>
            <w:tcW w:w="0" w:type="auto"/>
            <w:vAlign w:val="center"/>
          </w:tcPr>
          <w:p w:rsidR="00CD198A" w:rsidRDefault="0004023B">
            <w:pPr>
              <w:pStyle w:val="TableBodyText"/>
            </w:pPr>
            <w:hyperlink w:anchor="Section_3b890c8d0276491ebe58ea766c888ab0">
              <w:r>
                <w:rPr>
                  <w:rStyle w:val="Hyperlink"/>
                </w:rPr>
                <w:t>2.5.2.3</w:t>
              </w:r>
            </w:hyperlink>
            <w:r>
              <w:t xml:space="preserve"> Message Objects</w:t>
            </w:r>
          </w:p>
        </w:tc>
        <w:tc>
          <w:tcPr>
            <w:tcW w:w="0" w:type="auto"/>
            <w:vAlign w:val="center"/>
          </w:tcPr>
          <w:p w:rsidR="00CD198A" w:rsidRDefault="0004023B">
            <w:pPr>
              <w:pStyle w:val="TableBodyText"/>
            </w:pPr>
            <w:r>
              <w:t>Added 'BODY' to the list filed in table of 'PidTagBodyHtml (ANSI ONLY)'.</w:t>
            </w:r>
          </w:p>
        </w:tc>
        <w:tc>
          <w:tcPr>
            <w:tcW w:w="0" w:type="auto"/>
            <w:vAlign w:val="center"/>
          </w:tcPr>
          <w:p w:rsidR="00CD198A" w:rsidRDefault="0004023B">
            <w:pPr>
              <w:pStyle w:val="TableBodyText"/>
            </w:pPr>
            <w:r>
              <w:t>Minor</w:t>
            </w:r>
          </w:p>
        </w:tc>
      </w:tr>
      <w:tr w:rsidR="00CD198A" w:rsidTr="00CD198A">
        <w:tc>
          <w:tcPr>
            <w:tcW w:w="0" w:type="auto"/>
            <w:vAlign w:val="center"/>
          </w:tcPr>
          <w:p w:rsidR="00CD198A" w:rsidRDefault="0004023B">
            <w:pPr>
              <w:pStyle w:val="TableBodyText"/>
            </w:pPr>
            <w:hyperlink w:anchor="Section_661f992154ff4768b98c91954312af52">
              <w:r>
                <w:rPr>
                  <w:rStyle w:val="Hyperlink"/>
                </w:rPr>
                <w:t>2.7.1</w:t>
              </w:r>
            </w:hyperlink>
            <w:r>
              <w:t xml:space="preserve"> Mandatory Nodes</w:t>
            </w:r>
          </w:p>
        </w:tc>
        <w:tc>
          <w:tcPr>
            <w:tcW w:w="0" w:type="auto"/>
            <w:vAlign w:val="center"/>
          </w:tcPr>
          <w:p w:rsidR="00CD198A" w:rsidRDefault="0004023B">
            <w:pPr>
              <w:pStyle w:val="TableBodyText"/>
            </w:pPr>
            <w:r>
              <w:t>Added 'Empty' to 'Minimal state' filed in table of NID '0x01E1'.</w:t>
            </w:r>
          </w:p>
        </w:tc>
        <w:tc>
          <w:tcPr>
            <w:tcW w:w="0" w:type="auto"/>
            <w:vAlign w:val="center"/>
          </w:tcPr>
          <w:p w:rsidR="00CD198A" w:rsidRDefault="0004023B">
            <w:pPr>
              <w:pStyle w:val="TableBodyText"/>
            </w:pPr>
            <w:r>
              <w:t>Minor</w:t>
            </w:r>
          </w:p>
        </w:tc>
      </w:tr>
      <w:tr w:rsidR="00CD198A" w:rsidTr="00CD198A">
        <w:tc>
          <w:tcPr>
            <w:tcW w:w="0" w:type="auto"/>
            <w:vAlign w:val="center"/>
          </w:tcPr>
          <w:p w:rsidR="00CD198A" w:rsidRDefault="0004023B">
            <w:pPr>
              <w:pStyle w:val="TableBodyText"/>
            </w:pPr>
            <w:hyperlink w:anchor="Section_7fa4900ecd6646ca8d98ee11f6a668ac">
              <w:r>
                <w:rPr>
                  <w:rStyle w:val="Hyperlink"/>
                </w:rPr>
                <w:t>3.2</w:t>
              </w:r>
            </w:hyperlink>
            <w:r>
              <w:t xml:space="preserve"> Sample Header</w:t>
            </w:r>
          </w:p>
        </w:tc>
        <w:tc>
          <w:tcPr>
            <w:tcW w:w="0" w:type="auto"/>
            <w:vAlign w:val="center"/>
          </w:tcPr>
          <w:p w:rsidR="00CD198A" w:rsidRDefault="0004023B">
            <w:pPr>
              <w:pStyle w:val="TableBodyText"/>
            </w:pPr>
            <w:r>
              <w:t>Updated the example code.</w:t>
            </w:r>
          </w:p>
        </w:tc>
        <w:tc>
          <w:tcPr>
            <w:tcW w:w="0" w:type="auto"/>
            <w:vAlign w:val="center"/>
          </w:tcPr>
          <w:p w:rsidR="00CD198A" w:rsidRDefault="0004023B">
            <w:pPr>
              <w:pStyle w:val="TableBodyText"/>
            </w:pPr>
            <w:r>
              <w:t>Minor</w:t>
            </w:r>
          </w:p>
        </w:tc>
      </w:tr>
      <w:tr w:rsidR="00CD198A" w:rsidTr="00CD198A">
        <w:tc>
          <w:tcPr>
            <w:tcW w:w="0" w:type="auto"/>
            <w:vAlign w:val="center"/>
          </w:tcPr>
          <w:p w:rsidR="00CD198A" w:rsidRDefault="0004023B">
            <w:pPr>
              <w:pStyle w:val="TableBodyText"/>
            </w:pPr>
            <w:hyperlink w:anchor="Section_ef7837e022be4da59c5f1c79db6532f4">
              <w:r>
                <w:rPr>
                  <w:rStyle w:val="Hyperlink"/>
                </w:rPr>
                <w:t>3.3</w:t>
              </w:r>
            </w:hyperlink>
            <w:r>
              <w:t xml:space="preserve"> Sample Intermediate BT Page</w:t>
            </w:r>
          </w:p>
        </w:tc>
        <w:tc>
          <w:tcPr>
            <w:tcW w:w="0" w:type="auto"/>
            <w:vAlign w:val="center"/>
          </w:tcPr>
          <w:p w:rsidR="00CD198A" w:rsidRDefault="0004023B">
            <w:pPr>
              <w:pStyle w:val="TableBodyText"/>
            </w:pPr>
            <w:r>
              <w:t>Updated 'BTENTRY structures (section 2.2.2.7.2)' to 'BTENTRY structures (section 2.2.2.7.7.2)'.</w:t>
            </w:r>
          </w:p>
        </w:tc>
        <w:tc>
          <w:tcPr>
            <w:tcW w:w="0" w:type="auto"/>
            <w:vAlign w:val="center"/>
          </w:tcPr>
          <w:p w:rsidR="00CD198A" w:rsidRDefault="0004023B">
            <w:pPr>
              <w:pStyle w:val="TableBodyText"/>
            </w:pPr>
            <w:r>
              <w:t>Minor</w:t>
            </w:r>
          </w:p>
        </w:tc>
      </w:tr>
      <w:tr w:rsidR="00CD198A" w:rsidTr="00CD198A">
        <w:tc>
          <w:tcPr>
            <w:tcW w:w="0" w:type="auto"/>
            <w:vAlign w:val="center"/>
          </w:tcPr>
          <w:p w:rsidR="00CD198A" w:rsidRDefault="0004023B">
            <w:pPr>
              <w:pStyle w:val="TableBodyText"/>
            </w:pPr>
            <w:hyperlink w:anchor="Section_17939c1c325e4bb18e0320b0fbc8bf0c">
              <w:r>
                <w:rPr>
                  <w:rStyle w:val="Hyperlink"/>
                </w:rPr>
                <w:t>3.5</w:t>
              </w:r>
            </w:hyperlink>
            <w:r>
              <w:t xml:space="preserve"> Sample Leaf BBT Pag</w:t>
            </w:r>
            <w:r>
              <w:t>e</w:t>
            </w:r>
          </w:p>
        </w:tc>
        <w:tc>
          <w:tcPr>
            <w:tcW w:w="0" w:type="auto"/>
            <w:vAlign w:val="center"/>
          </w:tcPr>
          <w:p w:rsidR="00CD198A" w:rsidRDefault="0004023B">
            <w:pPr>
              <w:pStyle w:val="TableBodyText"/>
            </w:pPr>
            <w:r>
              <w:t>Changed the field 'cLevel' value from '01' to "00".</w:t>
            </w:r>
          </w:p>
        </w:tc>
        <w:tc>
          <w:tcPr>
            <w:tcW w:w="0" w:type="auto"/>
            <w:vAlign w:val="center"/>
          </w:tcPr>
          <w:p w:rsidR="00CD198A" w:rsidRDefault="0004023B">
            <w:pPr>
              <w:pStyle w:val="TableBodyText"/>
            </w:pPr>
            <w:r>
              <w:t>Minor</w:t>
            </w:r>
          </w:p>
        </w:tc>
      </w:tr>
    </w:tbl>
    <w:p w:rsidR="00CD198A" w:rsidRDefault="0004023B">
      <w:pPr>
        <w:pStyle w:val="Heading1"/>
        <w:sectPr w:rsidR="00CD198A">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190324681"/>
      <w:r>
        <w:lastRenderedPageBreak/>
        <w:t>Index</w:t>
      </w:r>
      <w:bookmarkEnd w:id="718"/>
      <w:bookmarkEnd w:id="719"/>
    </w:p>
    <w:p w:rsidR="00CD198A" w:rsidRDefault="0004023B">
      <w:pPr>
        <w:pStyle w:val="indexheader"/>
      </w:pPr>
      <w:r>
        <w:t>A</w:t>
      </w:r>
    </w:p>
    <w:p w:rsidR="00CD198A" w:rsidRDefault="00CD198A">
      <w:pPr>
        <w:spacing w:before="0" w:after="0"/>
        <w:rPr>
          <w:sz w:val="16"/>
        </w:rPr>
      </w:pPr>
    </w:p>
    <w:p w:rsidR="00CD198A" w:rsidRDefault="0004023B">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CD198A" w:rsidRDefault="0004023B">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CD198A" w:rsidRDefault="0004023B">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w:instrText>
      </w:r>
      <w:r>
        <w:instrText>233db1</w:instrText>
      </w:r>
      <w:r>
        <w:fldChar w:fldCharType="separate"/>
      </w:r>
      <w:r>
        <w:rPr>
          <w:noProof/>
        </w:rPr>
        <w:t>79</w:t>
      </w:r>
      <w:r>
        <w:fldChar w:fldCharType="end"/>
      </w:r>
    </w:p>
    <w:p w:rsidR="00CD198A" w:rsidRDefault="0004023B">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CD198A" w:rsidRDefault="0004023B">
      <w:pPr>
        <w:pStyle w:val="indexentry0"/>
      </w:pPr>
      <w:hyperlink w:anchor="section_a3fa280ceba3434f86e4b95141b3c7b1">
        <w:r>
          <w:rPr>
            <w:rStyle w:val="Hyperlink"/>
          </w:rPr>
          <w:t>Anatomy of HN data blocks – LTP layer</w:t>
        </w:r>
      </w:hyperlink>
      <w:r>
        <w:t xml:space="preserve"> </w:t>
      </w:r>
      <w:r>
        <w:fldChar w:fldCharType="begin"/>
      </w:r>
      <w:r>
        <w:instrText>PA</w:instrText>
      </w:r>
      <w:r>
        <w:instrText>GEREF section_a3fa280ceba3434f86e4b95141b3c7b1</w:instrText>
      </w:r>
      <w:r>
        <w:fldChar w:fldCharType="separate"/>
      </w:r>
      <w:r>
        <w:rPr>
          <w:noProof/>
        </w:rPr>
        <w:t>57</w:t>
      </w:r>
      <w:r>
        <w:fldChar w:fldCharType="end"/>
      </w:r>
    </w:p>
    <w:p w:rsidR="00CD198A" w:rsidRDefault="0004023B">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CD198A" w:rsidRDefault="0004023B">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CD198A" w:rsidRDefault="0004023B">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CD198A" w:rsidRDefault="0004023B">
      <w:pPr>
        <w:pStyle w:val="indexentry0"/>
      </w:pPr>
      <w:r>
        <w:t>Attachment objects</w:t>
      </w:r>
    </w:p>
    <w:p w:rsidR="00CD198A" w:rsidRDefault="0004023B">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CD198A" w:rsidRDefault="0004023B">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w:instrText>
      </w:r>
      <w:r>
        <w:instrText>1</w:instrText>
      </w:r>
      <w:r>
        <w:fldChar w:fldCharType="separate"/>
      </w:r>
      <w:r>
        <w:rPr>
          <w:noProof/>
        </w:rPr>
        <w:t>83</w:t>
      </w:r>
      <w:r>
        <w:fldChar w:fldCharType="end"/>
      </w:r>
    </w:p>
    <w:p w:rsidR="00CD198A" w:rsidRDefault="0004023B">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CD198A" w:rsidRDefault="0004023B">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D198A" w:rsidRDefault="00CD198A">
      <w:pPr>
        <w:spacing w:before="0" w:after="0"/>
        <w:rPr>
          <w:sz w:val="16"/>
        </w:rPr>
      </w:pPr>
    </w:p>
    <w:p w:rsidR="00CD198A" w:rsidRDefault="0004023B">
      <w:pPr>
        <w:pStyle w:val="indexheader"/>
      </w:pPr>
      <w:r>
        <w:t>B</w:t>
      </w:r>
    </w:p>
    <w:p w:rsidR="00CD198A" w:rsidRDefault="00CD198A">
      <w:pPr>
        <w:spacing w:before="0" w:after="0"/>
        <w:rPr>
          <w:sz w:val="16"/>
        </w:rPr>
      </w:pPr>
    </w:p>
    <w:p w:rsidR="00CD198A" w:rsidRDefault="0004023B">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CD198A" w:rsidRDefault="0004023B">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CD198A" w:rsidRDefault="0004023B">
      <w:pPr>
        <w:pStyle w:val="indexentry0"/>
      </w:pPr>
      <w:r>
        <w:t>Behavior Descriptors</w:t>
      </w:r>
    </w:p>
    <w:p w:rsidR="00CD198A" w:rsidRDefault="0004023B">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CD198A" w:rsidRDefault="0004023B">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w:instrText>
      </w:r>
      <w:r>
        <w:instrText>0cd04ffd83eec286636de41a</w:instrText>
      </w:r>
      <w:r>
        <w:fldChar w:fldCharType="separate"/>
      </w:r>
      <w:r>
        <w:rPr>
          <w:noProof/>
        </w:rPr>
        <w:t>107</w:t>
      </w:r>
      <w:r>
        <w:fldChar w:fldCharType="end"/>
      </w:r>
    </w:p>
    <w:p w:rsidR="00CD198A" w:rsidRDefault="0004023B">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D198A" w:rsidRDefault="0004023B">
      <w:pPr>
        <w:pStyle w:val="indexentry0"/>
      </w:pPr>
      <w:hyperlink w:anchor="section_d3155aa1ccdd4deea0a95363ccca5352">
        <w:r>
          <w:rPr>
            <w:rStyle w:val="Hyperlink"/>
          </w:rPr>
          <w:t>BID (Block</w:t>
        </w:r>
        <w:r>
          <w:rPr>
            <w:rStyle w:val="Hyperlink"/>
          </w:rPr>
          <w:t xml:space="preserve">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D198A" w:rsidRDefault="0004023B">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CD198A" w:rsidRDefault="0004023B">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D198A" w:rsidRDefault="0004023B">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CD198A" w:rsidRDefault="0004023B">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CD198A" w:rsidRDefault="0004023B">
      <w:pPr>
        <w:pStyle w:val="indexentry0"/>
      </w:pPr>
      <w:hyperlink w:anchor="section_5a6ab19e1f444defad647bd82d94bd78">
        <w:r>
          <w:rPr>
            <w:rStyle w:val="Hyperlink"/>
          </w:rPr>
          <w:t>BTHHEADER – LTP Layer</w:t>
        </w:r>
      </w:hyperlink>
      <w:r>
        <w:t xml:space="preserve"> </w:t>
      </w:r>
      <w:r>
        <w:fldChar w:fldCharType="begin"/>
      </w:r>
      <w:r>
        <w:instrText>PAGEREF section_5a6ab19e1f444</w:instrText>
      </w:r>
      <w:r>
        <w:instrText>defad647bd82d94bd78</w:instrText>
      </w:r>
      <w:r>
        <w:fldChar w:fldCharType="separate"/>
      </w:r>
      <w:r>
        <w:rPr>
          <w:noProof/>
        </w:rPr>
        <w:t>58</w:t>
      </w:r>
      <w:r>
        <w:fldChar w:fldCharType="end"/>
      </w:r>
    </w:p>
    <w:p w:rsidR="00CD198A" w:rsidRDefault="0004023B">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CD198A" w:rsidRDefault="0004023B">
      <w:pPr>
        <w:pStyle w:val="indexentry0"/>
      </w:pPr>
      <w:hyperlink w:anchor="section_2dd1a95ac8b14ac587d110cb8de64053">
        <w:r>
          <w:rPr>
            <w:rStyle w:val="Hyperlink"/>
          </w:rPr>
          <w:t>BTree-on-Heap (BTH) –</w:t>
        </w:r>
        <w:r>
          <w:rPr>
            <w:rStyle w:val="Hyperlink"/>
          </w:rPr>
          <w:t xml:space="preserve"> LTP Layer</w:t>
        </w:r>
      </w:hyperlink>
      <w:r>
        <w:t xml:space="preserve"> </w:t>
      </w:r>
      <w:r>
        <w:fldChar w:fldCharType="begin"/>
      </w:r>
      <w:r>
        <w:instrText>PAGEREF section_2dd1a95ac8b14ac587d110cb8de64053</w:instrText>
      </w:r>
      <w:r>
        <w:fldChar w:fldCharType="separate"/>
      </w:r>
      <w:r>
        <w:rPr>
          <w:noProof/>
        </w:rPr>
        <w:t>58</w:t>
      </w:r>
      <w:r>
        <w:fldChar w:fldCharType="end"/>
      </w:r>
    </w:p>
    <w:p w:rsidR="00CD198A" w:rsidRDefault="00CD198A">
      <w:pPr>
        <w:spacing w:before="0" w:after="0"/>
        <w:rPr>
          <w:sz w:val="16"/>
        </w:rPr>
      </w:pPr>
    </w:p>
    <w:p w:rsidR="00CD198A" w:rsidRDefault="0004023B">
      <w:pPr>
        <w:pStyle w:val="indexheader"/>
      </w:pPr>
      <w:r>
        <w:t>C</w:t>
      </w:r>
    </w:p>
    <w:p w:rsidR="00CD198A" w:rsidRDefault="00CD198A">
      <w:pPr>
        <w:spacing w:before="0" w:after="0"/>
        <w:rPr>
          <w:sz w:val="16"/>
        </w:rPr>
      </w:pPr>
    </w:p>
    <w:p w:rsidR="00CD198A" w:rsidRDefault="0004023B">
      <w:pPr>
        <w:pStyle w:val="indexentry0"/>
      </w:pPr>
      <w:r>
        <w:t>Calculated properties</w:t>
      </w:r>
    </w:p>
    <w:p w:rsidR="00CD198A" w:rsidRDefault="0004023B">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99</w:t>
      </w:r>
      <w:r>
        <w:fldChar w:fldCharType="end"/>
      </w:r>
    </w:p>
    <w:p w:rsidR="00CD198A" w:rsidRDefault="0004023B">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CD198A" w:rsidRDefault="0004023B">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w:instrText>
      </w:r>
      <w:r>
        <w:instrText xml:space="preserve"> section_4bd9935542f64ff7841f7ed04e6fd6da</w:instrText>
      </w:r>
      <w:r>
        <w:fldChar w:fldCharType="separate"/>
      </w:r>
      <w:r>
        <w:rPr>
          <w:noProof/>
        </w:rPr>
        <w:t>99</w:t>
      </w:r>
      <w:r>
        <w:fldChar w:fldCharType="end"/>
      </w:r>
    </w:p>
    <w:p w:rsidR="00CD198A" w:rsidRDefault="0004023B">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CD198A" w:rsidRDefault="0004023B">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CD198A" w:rsidRDefault="0004023B">
      <w:pPr>
        <w:pStyle w:val="indexentry0"/>
      </w:pPr>
      <w:r>
        <w:t xml:space="preserve">   </w:t>
      </w:r>
      <w:hyperlink w:anchor="section_c4169b51ea4941029e8a8bc86ce6ff51">
        <w:r>
          <w:rPr>
            <w:rStyle w:val="Hyperlink"/>
          </w:rPr>
          <w:t>calculated pr</w:t>
        </w:r>
        <w:r>
          <w:rPr>
            <w:rStyle w:val="Hyperlink"/>
          </w:rPr>
          <w:t>operties by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CD198A" w:rsidRDefault="0004023B">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w:instrText>
      </w:r>
      <w:r>
        <w:instrText>6c888ab0</w:instrText>
      </w:r>
      <w:r>
        <w:fldChar w:fldCharType="separate"/>
      </w:r>
      <w:r>
        <w:rPr>
          <w:noProof/>
        </w:rPr>
        <w:t>101</w:t>
      </w:r>
      <w:r>
        <w:fldChar w:fldCharType="end"/>
      </w:r>
    </w:p>
    <w:p w:rsidR="00CD198A" w:rsidRDefault="0004023B">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CD198A" w:rsidRDefault="0004023B">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107</w:t>
      </w:r>
      <w:r>
        <w:fldChar w:fldCharType="end"/>
      </w:r>
    </w:p>
    <w:p w:rsidR="00CD198A" w:rsidRDefault="0004023B">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w:instrText>
      </w:r>
      <w:r>
        <w:instrText>ca882e0cfd236eb77</w:instrText>
      </w:r>
      <w:r>
        <w:fldChar w:fldCharType="separate"/>
      </w:r>
      <w:r>
        <w:rPr>
          <w:noProof/>
        </w:rPr>
        <w:t>112</w:t>
      </w:r>
      <w:r>
        <w:fldChar w:fldCharType="end"/>
      </w:r>
    </w:p>
    <w:p w:rsidR="00CD198A" w:rsidRDefault="0004023B">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CD198A" w:rsidRDefault="0004023B">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CD198A" w:rsidRDefault="0004023B">
      <w:pPr>
        <w:pStyle w:val="indexentry0"/>
      </w:pPr>
      <w:r>
        <w:t xml:space="preserve">   </w:t>
      </w:r>
      <w:hyperlink w:anchor="section_4337a2cc714c4fdaac212e2f99e89e6d">
        <w:r>
          <w:rPr>
            <w:rStyle w:val="Hyperlink"/>
          </w:rPr>
          <w:t>calculated property behaviors – interpreting th</w:t>
        </w:r>
        <w:r>
          <w:rPr>
            <w:rStyle w:val="Hyperlink"/>
          </w:rPr>
          <w:t>e List behavior column</w:t>
        </w:r>
      </w:hyperlink>
      <w:r>
        <w:t xml:space="preserve"> </w:t>
      </w:r>
      <w:r>
        <w:fldChar w:fldCharType="begin"/>
      </w:r>
      <w:r>
        <w:instrText>PAGEREF section_4337a2cc714c4fdaac212e2f99e89e6d</w:instrText>
      </w:r>
      <w:r>
        <w:fldChar w:fldCharType="separate"/>
      </w:r>
      <w:r>
        <w:rPr>
          <w:noProof/>
        </w:rPr>
        <w:t>113</w:t>
      </w:r>
      <w:r>
        <w:fldChar w:fldCharType="end"/>
      </w:r>
    </w:p>
    <w:p w:rsidR="00CD198A" w:rsidRDefault="0004023B">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CD198A" w:rsidRDefault="0004023B">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CD198A" w:rsidRDefault="0004023B">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w:instrText>
      </w:r>
      <w:r>
        <w:instrText>n_65d31278eb814f81bc4202475236c0af</w:instrText>
      </w:r>
      <w:r>
        <w:fldChar w:fldCharType="separate"/>
      </w:r>
      <w:r>
        <w:rPr>
          <w:noProof/>
        </w:rPr>
        <w:t>107</w:t>
      </w:r>
      <w:r>
        <w:fldChar w:fldCharType="end"/>
      </w:r>
    </w:p>
    <w:p w:rsidR="00CD198A" w:rsidRDefault="0004023B">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D198A" w:rsidRDefault="0004023B">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188</w:t>
      </w:r>
      <w:r>
        <w:fldChar w:fldCharType="end"/>
      </w:r>
    </w:p>
    <w:p w:rsidR="00CD198A" w:rsidRDefault="0004023B">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D198A" w:rsidRDefault="0004023B">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CD198A" w:rsidRDefault="0004023B">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w:instrText>
      </w:r>
      <w:r>
        <w:instrText>061283</w:instrText>
      </w:r>
      <w:r>
        <w:fldChar w:fldCharType="separate"/>
      </w:r>
      <w:r>
        <w:rPr>
          <w:noProof/>
        </w:rPr>
        <w:t>183</w:t>
      </w:r>
      <w:r>
        <w:fldChar w:fldCharType="end"/>
      </w:r>
    </w:p>
    <w:p w:rsidR="00CD198A" w:rsidRDefault="0004023B">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CD198A" w:rsidRDefault="0004023B">
      <w:pPr>
        <w:pStyle w:val="indexentry0"/>
      </w:pPr>
      <w:hyperlink w:anchor="section_9979fc010a3e496f900fa6a867951f23">
        <w:r>
          <w:rPr>
            <w:rStyle w:val="Hyperlink"/>
          </w:rPr>
          <w:t>Cyclic encoding data algorithm</w:t>
        </w:r>
      </w:hyperlink>
      <w:r>
        <w:t xml:space="preserve"> </w:t>
      </w:r>
      <w:r>
        <w:fldChar w:fldCharType="begin"/>
      </w:r>
      <w:r>
        <w:instrText>PAGERE</w:instrText>
      </w:r>
      <w:r>
        <w:instrText>F section_9979fc010a3e496f900fa6a867951f23</w:instrText>
      </w:r>
      <w:r>
        <w:fldChar w:fldCharType="separate"/>
      </w:r>
      <w:r>
        <w:rPr>
          <w:noProof/>
        </w:rPr>
        <w:t>174</w:t>
      </w:r>
      <w:r>
        <w:fldChar w:fldCharType="end"/>
      </w:r>
    </w:p>
    <w:p w:rsidR="00CD198A" w:rsidRDefault="00CD198A">
      <w:pPr>
        <w:spacing w:before="0" w:after="0"/>
        <w:rPr>
          <w:sz w:val="16"/>
        </w:rPr>
      </w:pPr>
    </w:p>
    <w:p w:rsidR="00CD198A" w:rsidRDefault="0004023B">
      <w:pPr>
        <w:pStyle w:val="indexheader"/>
      </w:pPr>
      <w:r>
        <w:t>D</w:t>
      </w:r>
    </w:p>
    <w:p w:rsidR="00CD198A" w:rsidRDefault="00CD198A">
      <w:pPr>
        <w:spacing w:before="0" w:after="0"/>
        <w:rPr>
          <w:sz w:val="16"/>
        </w:rPr>
      </w:pPr>
    </w:p>
    <w:p w:rsidR="00CD198A" w:rsidRDefault="0004023B">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CD198A" w:rsidRDefault="0004023B">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CD198A" w:rsidRDefault="0004023B">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w:instrText>
      </w:r>
      <w:r>
        <w:instrText>5f8b15abe</w:instrText>
      </w:r>
      <w:r>
        <w:fldChar w:fldCharType="separate"/>
      </w:r>
      <w:r>
        <w:rPr>
          <w:noProof/>
        </w:rPr>
        <w:t>75</w:t>
      </w:r>
      <w:r>
        <w:fldChar w:fldCharType="end"/>
      </w:r>
    </w:p>
    <w:p w:rsidR="00CD198A" w:rsidRDefault="0004023B">
      <w:pPr>
        <w:pStyle w:val="indexentry0"/>
      </w:pPr>
      <w:r>
        <w:t>Data integrity, maintaining</w:t>
      </w:r>
    </w:p>
    <w:p w:rsidR="00CD198A" w:rsidRDefault="0004023B">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CD198A" w:rsidRDefault="0004023B">
      <w:pPr>
        <w:pStyle w:val="indexentry0"/>
      </w:pPr>
      <w:r>
        <w:t xml:space="preserve">   </w:t>
      </w:r>
      <w:hyperlink w:anchor="section_4fd478e312fa4fb1a6be6a61cf3c47dc">
        <w:r>
          <w:rPr>
            <w:rStyle w:val="Hyperlink"/>
          </w:rPr>
          <w:t>Messaging layer</w:t>
        </w:r>
      </w:hyperlink>
      <w:r>
        <w:t xml:space="preserve"> </w:t>
      </w:r>
      <w:r>
        <w:fldChar w:fldCharType="begin"/>
      </w:r>
      <w:r>
        <w:instrText>PAGER</w:instrText>
      </w:r>
      <w:r>
        <w:instrText>EF section_4fd478e312fa4fb1a6be6a61cf3c47dc</w:instrText>
      </w:r>
      <w:r>
        <w:fldChar w:fldCharType="separate"/>
      </w:r>
      <w:r>
        <w:rPr>
          <w:noProof/>
        </w:rPr>
        <w:t>133</w:t>
      </w:r>
      <w:r>
        <w:fldChar w:fldCharType="end"/>
      </w:r>
    </w:p>
    <w:p w:rsidR="00CD198A" w:rsidRDefault="0004023B">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CD198A" w:rsidRDefault="0004023B">
      <w:pPr>
        <w:pStyle w:val="indexentry0"/>
      </w:pPr>
      <w:r>
        <w:t xml:space="preserve">   </w:t>
      </w:r>
      <w:hyperlink w:anchor="section_177684ec31024c27a3cb5357475d96e6">
        <w:r>
          <w:rPr>
            <w:rStyle w:val="Hyperlink"/>
          </w:rPr>
          <w:t>NDB Layer – basic</w:t>
        </w:r>
        <w:r>
          <w:rPr>
            <w:rStyle w:val="Hyperlink"/>
          </w:rPr>
          <w:t xml:space="preserve"> operations</w:t>
        </w:r>
      </w:hyperlink>
      <w:r>
        <w:t xml:space="preserve"> </w:t>
      </w:r>
      <w:r>
        <w:fldChar w:fldCharType="begin"/>
      </w:r>
      <w:r>
        <w:instrText>PAGEREF section_177684ec31024c27a3cb5357475d96e6</w:instrText>
      </w:r>
      <w:r>
        <w:fldChar w:fldCharType="separate"/>
      </w:r>
      <w:r>
        <w:rPr>
          <w:noProof/>
        </w:rPr>
        <w:t>114</w:t>
      </w:r>
      <w:r>
        <w:fldChar w:fldCharType="end"/>
      </w:r>
    </w:p>
    <w:p w:rsidR="00CD198A" w:rsidRDefault="0004023B">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CD198A" w:rsidRDefault="0004023B">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D198A" w:rsidRDefault="0004023B">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CD198A" w:rsidRDefault="0004023B">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CD198A" w:rsidRDefault="0004023B">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CD198A" w:rsidRDefault="0004023B">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w:instrText>
      </w:r>
      <w:r>
        <w:instrText>1438aaf8494ca882e0cfd236eb77</w:instrText>
      </w:r>
      <w:r>
        <w:fldChar w:fldCharType="separate"/>
      </w:r>
      <w:r>
        <w:rPr>
          <w:noProof/>
        </w:rPr>
        <w:t>112</w:t>
      </w:r>
      <w:r>
        <w:fldChar w:fldCharType="end"/>
      </w:r>
    </w:p>
    <w:p w:rsidR="00CD198A" w:rsidRDefault="0004023B">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CD198A" w:rsidRDefault="0004023B">
      <w:pPr>
        <w:pStyle w:val="indexentry0"/>
      </w:pPr>
      <w:r>
        <w:t>Details</w:t>
      </w:r>
    </w:p>
    <w:p w:rsidR="00CD198A" w:rsidRDefault="0004023B">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CD198A" w:rsidRDefault="0004023B">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w:instrText>
      </w:r>
      <w:r>
        <w:instrText>1738233db1</w:instrText>
      </w:r>
      <w:r>
        <w:fldChar w:fldCharType="separate"/>
      </w:r>
      <w:r>
        <w:rPr>
          <w:noProof/>
        </w:rPr>
        <w:t>79</w:t>
      </w:r>
      <w:r>
        <w:fldChar w:fldCharType="end"/>
      </w:r>
    </w:p>
    <w:p w:rsidR="00CD198A" w:rsidRDefault="0004023B">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CD198A" w:rsidRDefault="0004023B">
      <w:pPr>
        <w:pStyle w:val="indexentry0"/>
      </w:pPr>
      <w:r>
        <w:t xml:space="preserve">   </w:t>
      </w:r>
      <w:hyperlink w:anchor="section_a3fa280ceba3434f86e4b95141b3c7b1">
        <w:r>
          <w:rPr>
            <w:rStyle w:val="Hyperlink"/>
          </w:rPr>
          <w:t xml:space="preserve">anatomy of HN data blocks – LTP </w:t>
        </w:r>
        <w:r>
          <w:rPr>
            <w:rStyle w:val="Hyperlink"/>
          </w:rPr>
          <w:t>layer</w:t>
        </w:r>
      </w:hyperlink>
      <w:r>
        <w:t xml:space="preserve"> </w:t>
      </w:r>
      <w:r>
        <w:fldChar w:fldCharType="begin"/>
      </w:r>
      <w:r>
        <w:instrText>PAGEREF section_a3fa280ceba3434f86e4b95141b3c7b1</w:instrText>
      </w:r>
      <w:r>
        <w:fldChar w:fldCharType="separate"/>
      </w:r>
      <w:r>
        <w:rPr>
          <w:noProof/>
        </w:rPr>
        <w:t>57</w:t>
      </w:r>
      <w:r>
        <w:fldChar w:fldCharType="end"/>
      </w:r>
    </w:p>
    <w:p w:rsidR="00CD198A" w:rsidRDefault="0004023B">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CD198A" w:rsidRDefault="0004023B">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CD198A" w:rsidRDefault="0004023B">
      <w:pPr>
        <w:pStyle w:val="indexentry0"/>
      </w:pPr>
      <w:r>
        <w:t xml:space="preserve">   </w:t>
      </w:r>
      <w:hyperlink w:anchor="section_457927079db443e597fca54bd56146b1">
        <w:r>
          <w:rPr>
            <w:rStyle w:val="Hyperlink"/>
          </w:rPr>
          <w:t>Attachment objects – calculated proper</w:t>
        </w:r>
        <w:r>
          <w:rPr>
            <w:rStyle w:val="Hyperlink"/>
          </w:rPr>
          <w:t>ties</w:t>
        </w:r>
      </w:hyperlink>
      <w:r>
        <w:t xml:space="preserve"> </w:t>
      </w:r>
      <w:r>
        <w:fldChar w:fldCharType="begin"/>
      </w:r>
      <w:r>
        <w:instrText>PAGEREF section_457927079db443e597fca54bd56146b1</w:instrText>
      </w:r>
      <w:r>
        <w:fldChar w:fldCharType="separate"/>
      </w:r>
      <w:r>
        <w:rPr>
          <w:noProof/>
        </w:rPr>
        <w:t>106</w:t>
      </w:r>
      <w:r>
        <w:fldChar w:fldCharType="end"/>
      </w:r>
    </w:p>
    <w:p w:rsidR="00CD198A" w:rsidRDefault="0004023B">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CD198A" w:rsidRDefault="0004023B">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CD198A" w:rsidRDefault="0004023B">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w:instrText>
      </w:r>
      <w:r>
        <w:instrText>26f74bbad4bf3bd15f939af5bdc3b</w:instrText>
      </w:r>
      <w:r>
        <w:fldChar w:fldCharType="separate"/>
      </w:r>
      <w:r>
        <w:rPr>
          <w:noProof/>
        </w:rPr>
        <w:t>99</w:t>
      </w:r>
      <w:r>
        <w:fldChar w:fldCharType="end"/>
      </w:r>
    </w:p>
    <w:p w:rsidR="00CD198A" w:rsidRDefault="0004023B">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CD198A" w:rsidRDefault="0004023B">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CD198A" w:rsidRDefault="0004023B">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w:instrText>
      </w:r>
      <w:r>
        <w:instrText>94ca882e0cfd236eb77</w:instrText>
      </w:r>
      <w:r>
        <w:fldChar w:fldCharType="separate"/>
      </w:r>
      <w:r>
        <w:rPr>
          <w:noProof/>
        </w:rPr>
        <w:t>112</w:t>
      </w:r>
      <w:r>
        <w:fldChar w:fldCharType="end"/>
      </w:r>
    </w:p>
    <w:p w:rsidR="00CD198A" w:rsidRDefault="0004023B">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D198A" w:rsidRDefault="0004023B">
      <w:pPr>
        <w:pStyle w:val="indexentry0"/>
      </w:pPr>
      <w:r>
        <w:t xml:space="preserve">   </w:t>
      </w:r>
      <w:hyperlink w:anchor="section_ac077c32d0ed475591cbb971e385f76e">
        <w:r>
          <w:rPr>
            <w:rStyle w:val="Hyperlink"/>
          </w:rPr>
          <w:t>Behavior Descriptors for 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D198A" w:rsidRDefault="0004023B">
      <w:pPr>
        <w:pStyle w:val="indexentry0"/>
      </w:pPr>
      <w:r>
        <w:t xml:space="preserve">   </w:t>
      </w:r>
      <w:hyperlink w:anchor="section_d3155aa1ccdd4deea0a95363ccca5352">
        <w:r>
          <w:rPr>
            <w:rStyle w:val="Hyperlink"/>
          </w:rPr>
          <w:t>BID (Block ID</w:t>
        </w:r>
        <w:r>
          <w:rPr>
            <w:rStyle w:val="Hyperlink"/>
          </w:rPr>
          <w:t>) – NDB Layer</w:t>
        </w:r>
      </w:hyperlink>
      <w:r>
        <w:t xml:space="preserve"> </w:t>
      </w:r>
      <w:r>
        <w:fldChar w:fldCharType="begin"/>
      </w:r>
      <w:r>
        <w:instrText>PAGEREF section_d3155aa1ccdd4deea0a95363ccca5352</w:instrText>
      </w:r>
      <w:r>
        <w:fldChar w:fldCharType="separate"/>
      </w:r>
      <w:r>
        <w:rPr>
          <w:noProof/>
        </w:rPr>
        <w:t>20</w:t>
      </w:r>
      <w:r>
        <w:fldChar w:fldCharType="end"/>
      </w:r>
    </w:p>
    <w:p w:rsidR="00CD198A" w:rsidRDefault="0004023B">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D198A" w:rsidRDefault="0004023B">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CD198A" w:rsidRDefault="0004023B">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CD198A" w:rsidRDefault="0004023B">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CD198A" w:rsidRDefault="0004023B">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CD198A" w:rsidRDefault="0004023B">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CD198A" w:rsidRDefault="0004023B">
      <w:pPr>
        <w:pStyle w:val="indexentry0"/>
      </w:pPr>
      <w:r>
        <w:t xml:space="preserve">   </w:t>
      </w:r>
      <w:hyperlink w:anchor="section_4bd9935542f64ff7841f7ed04e6fd6da">
        <w:r>
          <w:rPr>
            <w:rStyle w:val="Hyperlink"/>
          </w:rPr>
          <w:t xml:space="preserve">calculated properties by object </w:t>
        </w:r>
        <w:r>
          <w:rPr>
            <w:rStyle w:val="Hyperlink"/>
          </w:rPr>
          <w:t>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CD198A" w:rsidRDefault="0004023B">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CD198A" w:rsidRDefault="0004023B">
      <w:pPr>
        <w:pStyle w:val="indexentry0"/>
      </w:pPr>
      <w:r>
        <w:t xml:space="preserve">   </w:t>
      </w: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D198A" w:rsidRDefault="0004023B">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w:instrText>
      </w:r>
      <w:r>
        <w:instrText>tion_53148bd269f3442a947c1d8b88f4abf9</w:instrText>
      </w:r>
      <w:r>
        <w:fldChar w:fldCharType="separate"/>
      </w:r>
      <w:r>
        <w:rPr>
          <w:noProof/>
        </w:rPr>
        <w:t>76</w:t>
      </w:r>
      <w:r>
        <w:fldChar w:fldCharType="end"/>
      </w:r>
    </w:p>
    <w:p w:rsidR="00CD198A" w:rsidRDefault="0004023B">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CD198A" w:rsidRDefault="0004023B">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D198A" w:rsidRDefault="0004023B">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w:instrText>
      </w:r>
      <w:r>
        <w:instrText>GEREF section_1d61ee78446641418276f45153484619</w:instrText>
      </w:r>
      <w:r>
        <w:fldChar w:fldCharType="separate"/>
      </w:r>
      <w:r>
        <w:rPr>
          <w:noProof/>
        </w:rPr>
        <w:t>17</w:t>
      </w:r>
      <w:r>
        <w:fldChar w:fldCharType="end"/>
      </w:r>
    </w:p>
    <w:p w:rsidR="00CD198A" w:rsidRDefault="0004023B">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CD198A" w:rsidRDefault="0004023B">
      <w:pPr>
        <w:pStyle w:val="indexentry0"/>
      </w:pPr>
      <w:r>
        <w:t xml:space="preserve">   </w:t>
      </w: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CD198A" w:rsidRDefault="0004023B">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w:instrText>
      </w:r>
      <w:r>
        <w:instrText>a51e2</w:instrText>
      </w:r>
      <w:r>
        <w:fldChar w:fldCharType="separate"/>
      </w:r>
      <w:r>
        <w:rPr>
          <w:noProof/>
        </w:rPr>
        <w:t>78</w:t>
      </w:r>
      <w:r>
        <w:fldChar w:fldCharType="end"/>
      </w:r>
    </w:p>
    <w:p w:rsidR="00CD198A" w:rsidRDefault="0004023B">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CD198A" w:rsidRDefault="0004023B">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CD198A" w:rsidRDefault="0004023B">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CD198A" w:rsidRDefault="0004023B">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CD198A" w:rsidRDefault="0004023B">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w:instrText>
      </w:r>
      <w:r>
        <w:instrText>ba34bdb611e40eda725fcb64f1fa7af</w:instrText>
      </w:r>
      <w:r>
        <w:fldChar w:fldCharType="separate"/>
      </w:r>
      <w:r>
        <w:rPr>
          <w:noProof/>
        </w:rPr>
        <w:t>18</w:t>
      </w:r>
      <w:r>
        <w:fldChar w:fldCharType="end"/>
      </w:r>
    </w:p>
    <w:p w:rsidR="00CD198A" w:rsidRDefault="0004023B">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CD198A" w:rsidRDefault="0004023B">
      <w:pPr>
        <w:pStyle w:val="indexentry0"/>
      </w:pPr>
      <w:r>
        <w:t xml:space="preserve">   </w:t>
      </w:r>
      <w:hyperlink w:anchor="section_6d390cac0a024a349a93e04e26f149ee">
        <w:r>
          <w:rPr>
            <w:rStyle w:val="Hyperlink"/>
          </w:rPr>
          <w:t>hash tabl</w:t>
        </w:r>
        <w:r>
          <w:rPr>
            <w:rStyle w:val="Hyperlink"/>
          </w:rPr>
          <w:t>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CD198A" w:rsidRDefault="0004023B">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D198A" w:rsidRDefault="0004023B">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CD198A" w:rsidRDefault="0004023B">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CD198A" w:rsidRDefault="0004023B">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CD198A" w:rsidRDefault="0004023B">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w:instrText>
      </w:r>
      <w:r>
        <w:instrText>327b29d4ec491be45637a438d40</w:instrText>
      </w:r>
      <w:r>
        <w:fldChar w:fldCharType="separate"/>
      </w:r>
      <w:r>
        <w:rPr>
          <w:noProof/>
        </w:rPr>
        <w:t>55</w:t>
      </w:r>
      <w:r>
        <w:fldChar w:fldCharType="end"/>
      </w:r>
    </w:p>
    <w:p w:rsidR="00CD198A" w:rsidRDefault="0004023B">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D198A" w:rsidRDefault="0004023B">
      <w:pPr>
        <w:pStyle w:val="indexentry0"/>
      </w:pPr>
      <w:r>
        <w:t xml:space="preserve">   </w:t>
      </w:r>
      <w:hyperlink w:anchor="section_7ac490ce31af4a7597dfeb9d07a003fd">
        <w:r>
          <w:rPr>
            <w:rStyle w:val="Hyperlink"/>
          </w:rPr>
          <w:t>HNID – LTP Layer</w:t>
        </w:r>
      </w:hyperlink>
      <w:r>
        <w:t xml:space="preserve"> </w:t>
      </w:r>
      <w:r>
        <w:fldChar w:fldCharType="begin"/>
      </w:r>
      <w:r>
        <w:instrText>PAGERE</w:instrText>
      </w:r>
      <w:r>
        <w:instrText>F section_7ac490ce31af4a7597dfeb9d07a003fd</w:instrText>
      </w:r>
      <w:r>
        <w:fldChar w:fldCharType="separate"/>
      </w:r>
      <w:r>
        <w:rPr>
          <w:noProof/>
        </w:rPr>
        <w:t>60</w:t>
      </w:r>
      <w:r>
        <w:fldChar w:fldCharType="end"/>
      </w:r>
    </w:p>
    <w:p w:rsidR="00CD198A" w:rsidRDefault="0004023B">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CD198A" w:rsidRDefault="0004023B">
      <w:pPr>
        <w:pStyle w:val="indexentry0"/>
      </w:pPr>
      <w:r>
        <w:t xml:space="preserve">   </w:t>
      </w:r>
      <w:hyperlink w:anchor="section_291653c0b3474c5bba4185ad780b4ba4">
        <w:r>
          <w:rPr>
            <w:rStyle w:val="Hyperlink"/>
          </w:rPr>
          <w:t>HNPAGE</w:t>
        </w:r>
        <w:r>
          <w:rPr>
            <w:rStyle w:val="Hyperlink"/>
          </w:rPr>
          <w:t>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D198A" w:rsidRDefault="0004023B">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D198A" w:rsidRDefault="0004023B">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D198A" w:rsidRDefault="0004023B">
      <w:pPr>
        <w:pStyle w:val="indexentry0"/>
      </w:pPr>
      <w:r>
        <w:t xml:space="preserve">   </w:t>
      </w:r>
      <w:hyperlink w:anchor="section_55516aaad441433691fdba168ca9311c">
        <w:r>
          <w:rPr>
            <w:rStyle w:val="Hyperlink"/>
          </w:rPr>
          <w:t>implications of modifying a folder template table –</w:t>
        </w:r>
        <w:r>
          <w:rPr>
            <w:rStyle w:val="Hyperlink"/>
          </w:rPr>
          <w:t xml:space="preserve">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D198A" w:rsidRDefault="0004023B">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CD198A" w:rsidRDefault="0004023B">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CD198A" w:rsidRDefault="0004023B">
      <w:pPr>
        <w:pStyle w:val="indexentry0"/>
      </w:pPr>
      <w:r>
        <w:t xml:space="preserve">   </w:t>
      </w:r>
      <w:hyperlink w:anchor="section_660db569c8f7451682ad44709b1c667f">
        <w:r>
          <w:rPr>
            <w:rStyle w:val="Hyperlink"/>
          </w:rPr>
          <w:t>leaf BTH (data)</w:t>
        </w:r>
        <w:r>
          <w:rPr>
            <w:rStyle w:val="Hyperlink"/>
          </w:rPr>
          <w:t xml:space="preserve">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D198A" w:rsidRDefault="0004023B">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w:instrText>
      </w:r>
      <w:r>
        <w:instrText>d22af</w:instrText>
      </w:r>
      <w:r>
        <w:fldChar w:fldCharType="separate"/>
      </w:r>
      <w:r>
        <w:rPr>
          <w:noProof/>
        </w:rPr>
        <w:t>82</w:t>
      </w:r>
      <w:r>
        <w:fldChar w:fldCharType="end"/>
      </w:r>
    </w:p>
    <w:p w:rsidR="00CD198A" w:rsidRDefault="0004023B">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CD198A" w:rsidRDefault="0004023B">
      <w:pPr>
        <w:pStyle w:val="indexentry0"/>
      </w:pPr>
      <w:r>
        <w:t xml:space="preserve">   </w:t>
      </w:r>
      <w:hyperlink w:anchor="section_77007716799344fe9b409526157cfc6d">
        <w:r>
          <w:rPr>
            <w:rStyle w:val="Hyperlink"/>
          </w:rPr>
          <w:t>LTP layer structure</w:t>
        </w:r>
      </w:hyperlink>
      <w:r>
        <w:t xml:space="preserve"> </w:t>
      </w:r>
      <w:r>
        <w:fldChar w:fldCharType="begin"/>
      </w:r>
      <w:r>
        <w:instrText>PAGE</w:instrText>
      </w:r>
      <w:r>
        <w:instrText>REF section_77007716799344fe9b409526157cfc6d</w:instrText>
      </w:r>
      <w:r>
        <w:fldChar w:fldCharType="separate"/>
      </w:r>
      <w:r>
        <w:rPr>
          <w:noProof/>
        </w:rPr>
        <w:t>52</w:t>
      </w:r>
      <w:r>
        <w:fldChar w:fldCharType="end"/>
      </w:r>
    </w:p>
    <w:p w:rsidR="00CD198A" w:rsidRDefault="0004023B">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CD198A" w:rsidRDefault="0004023B">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D198A" w:rsidRDefault="0004023B">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w:instrText>
      </w:r>
      <w:r>
        <w:instrText>24d9ce</w:instrText>
      </w:r>
      <w:r>
        <w:fldChar w:fldCharType="separate"/>
      </w:r>
      <w:r>
        <w:rPr>
          <w:noProof/>
        </w:rPr>
        <w:t>73</w:t>
      </w:r>
      <w:r>
        <w:fldChar w:fldCharType="end"/>
      </w:r>
    </w:p>
    <w:p w:rsidR="00CD198A" w:rsidRDefault="0004023B">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CD198A" w:rsidRDefault="0004023B">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CD198A" w:rsidRDefault="0004023B">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CD198A" w:rsidRDefault="0004023B">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CD198A" w:rsidRDefault="0004023B">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w:instrText>
      </w:r>
      <w:r>
        <w:instrText>ion_aa0539bde7bf4cec8bde0b87c2a86baf</w:instrText>
      </w:r>
      <w:r>
        <w:fldChar w:fldCharType="separate"/>
      </w:r>
      <w:r>
        <w:rPr>
          <w:noProof/>
        </w:rPr>
        <w:t>72</w:t>
      </w:r>
      <w:r>
        <w:fldChar w:fldCharType="end"/>
      </w:r>
    </w:p>
    <w:p w:rsidR="00CD198A" w:rsidRDefault="0004023B">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CD198A" w:rsidRDefault="0004023B">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CD198A" w:rsidRDefault="0004023B">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70</w:t>
      </w:r>
      <w:r>
        <w:fldChar w:fldCharType="end"/>
      </w:r>
    </w:p>
    <w:p w:rsidR="00CD198A" w:rsidRDefault="0004023B">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D198A" w:rsidRDefault="0004023B">
      <w:pPr>
        <w:pStyle w:val="indexentry0"/>
      </w:pPr>
      <w:r>
        <w:t xml:space="preserve">   </w:t>
      </w:r>
      <w:hyperlink w:anchor="section_7af5417651084ac7973f8252ad223acb">
        <w:r>
          <w:rPr>
            <w:rStyle w:val="Hyperlink"/>
          </w:rPr>
          <w:t xml:space="preserve">minimum object requirements </w:t>
        </w:r>
        <w:r>
          <w:rPr>
            <w:rStyle w:val="Hyperlink"/>
          </w:rPr>
          <w:t>–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198A" w:rsidRDefault="0004023B">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CD198A" w:rsidRDefault="0004023B">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CD198A" w:rsidRDefault="0004023B">
      <w:pPr>
        <w:pStyle w:val="indexentry0"/>
      </w:pPr>
      <w:r>
        <w:t xml:space="preserve">   </w:t>
      </w:r>
      <w:hyperlink w:anchor="section_8867b1c4d15c49aebb785e35615c4cfd">
        <w:r>
          <w:rPr>
            <w:rStyle w:val="Hyperlink"/>
          </w:rPr>
          <w:t xml:space="preserve">multi-valued properties </w:t>
        </w:r>
        <w:r>
          <w:rPr>
            <w:rStyle w:val="Hyperlink"/>
          </w:rPr>
          <w:t>– LTP Layer</w:t>
        </w:r>
      </w:hyperlink>
      <w:r>
        <w:t xml:space="preserve"> </w:t>
      </w:r>
      <w:r>
        <w:fldChar w:fldCharType="begin"/>
      </w:r>
      <w:r>
        <w:instrText>PAGEREF section_8867b1c4d15c49aebb785e35615c4cfd</w:instrText>
      </w:r>
      <w:r>
        <w:fldChar w:fldCharType="separate"/>
      </w:r>
      <w:r>
        <w:rPr>
          <w:noProof/>
        </w:rPr>
        <w:t>61</w:t>
      </w:r>
      <w:r>
        <w:fldChar w:fldCharType="end"/>
      </w:r>
    </w:p>
    <w:p w:rsidR="00CD198A" w:rsidRDefault="0004023B">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CD198A" w:rsidRDefault="0004023B">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CD198A" w:rsidRDefault="0004023B">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w:instrText>
      </w:r>
      <w:r>
        <w:instrText>557098d1</w:instrText>
      </w:r>
      <w:r>
        <w:fldChar w:fldCharType="separate"/>
      </w:r>
      <w:r>
        <w:rPr>
          <w:noProof/>
        </w:rPr>
        <w:t>86</w:t>
      </w:r>
      <w:r>
        <w:fldChar w:fldCharType="end"/>
      </w:r>
    </w:p>
    <w:p w:rsidR="00CD198A" w:rsidRDefault="0004023B">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CD198A" w:rsidRDefault="0004023B">
      <w:pPr>
        <w:pStyle w:val="indexentry0"/>
      </w:pPr>
      <w:r>
        <w:t xml:space="preserve">   </w:t>
      </w:r>
      <w:hyperlink w:anchor="section_9d2083cffd374a0db61ad2ef10a89a04">
        <w:r>
          <w:rPr>
            <w:rStyle w:val="Hyperlink"/>
          </w:rPr>
          <w:t>NDB layer – maintain</w:t>
        </w:r>
        <w:r>
          <w:rPr>
            <w:rStyle w:val="Hyperlink"/>
          </w:rPr>
          <w:t>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CD198A" w:rsidRDefault="0004023B">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CD198A" w:rsidRDefault="0004023B">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CD198A" w:rsidRDefault="0004023B">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CD198A" w:rsidRDefault="0004023B">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CD198A" w:rsidRDefault="0004023B">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w:instrText>
      </w:r>
      <w:r>
        <w:instrText>e80d51b1be4088bd3</w:instrText>
      </w:r>
      <w:r>
        <w:fldChar w:fldCharType="separate"/>
      </w:r>
      <w:r>
        <w:rPr>
          <w:noProof/>
        </w:rPr>
        <w:t>60</w:t>
      </w:r>
      <w:r>
        <w:fldChar w:fldCharType="end"/>
      </w:r>
    </w:p>
    <w:p w:rsidR="00CD198A" w:rsidRDefault="0004023B">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CD198A" w:rsidRDefault="0004023B">
      <w:pPr>
        <w:pStyle w:val="indexentry0"/>
      </w:pPr>
      <w:r>
        <w:t xml:space="preserve">   </w:t>
      </w:r>
      <w:hyperlink w:anchor="section_1b8e3307c8ea48858fc89db4c34f8048">
        <w:r>
          <w:rPr>
            <w:rStyle w:val="Hyperlink"/>
          </w:rPr>
          <w:t>properties – property an</w:t>
        </w:r>
        <w:r>
          <w:rPr>
            <w:rStyle w:val="Hyperlink"/>
          </w:rPr>
          <w:t>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D198A" w:rsidRDefault="0004023B">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CD198A" w:rsidRDefault="0004023B">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CD198A" w:rsidRDefault="0004023B">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w:instrText>
      </w:r>
      <w:r>
        <w:instrText>1d192a999814</w:instrText>
      </w:r>
      <w:r>
        <w:fldChar w:fldCharType="separate"/>
      </w:r>
      <w:r>
        <w:rPr>
          <w:noProof/>
        </w:rPr>
        <w:t>62</w:t>
      </w:r>
      <w:r>
        <w:fldChar w:fldCharType="end"/>
      </w:r>
    </w:p>
    <w:p w:rsidR="00CD198A" w:rsidRDefault="0004023B">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CD198A" w:rsidRDefault="0004023B">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CD198A" w:rsidRDefault="0004023B">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w:instrText>
      </w:r>
      <w:r>
        <w:instrText>1abee584</w:instrText>
      </w:r>
      <w:r>
        <w:fldChar w:fldCharType="separate"/>
      </w:r>
      <w:r>
        <w:rPr>
          <w:noProof/>
        </w:rPr>
        <w:t>22</w:t>
      </w:r>
      <w:r>
        <w:fldChar w:fldCharType="end"/>
      </w:r>
    </w:p>
    <w:p w:rsidR="00CD198A" w:rsidRDefault="0004023B">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CD198A" w:rsidRDefault="0004023B">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w:instrText>
      </w:r>
      <w:r>
        <w:instrText>bba20ff275fd474ab3e7a46f0d9116db</w:instrText>
      </w:r>
      <w:r>
        <w:fldChar w:fldCharType="separate"/>
      </w:r>
      <w:r>
        <w:rPr>
          <w:noProof/>
        </w:rPr>
        <w:t>66</w:t>
      </w:r>
      <w:r>
        <w:fldChar w:fldCharType="end"/>
      </w:r>
    </w:p>
    <w:p w:rsidR="00CD198A" w:rsidRDefault="0004023B">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CD198A" w:rsidRDefault="0004023B">
      <w:pPr>
        <w:pStyle w:val="indexentry0"/>
      </w:pPr>
      <w:r>
        <w:t xml:space="preserve">   </w:t>
      </w:r>
      <w:hyperlink w:anchor="section_4431f207ef3e4ce1aa41d9ac4a44f69f">
        <w:r>
          <w:rPr>
            <w:rStyle w:val="Hyperlink"/>
          </w:rPr>
          <w:t>search Folder</w:t>
        </w:r>
        <w:r>
          <w:rPr>
            <w:rStyle w:val="Hyperlink"/>
          </w:rPr>
          <w:t xml:space="preserve">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CD198A" w:rsidRDefault="0004023B">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CD198A" w:rsidRDefault="0004023B">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CD198A" w:rsidRDefault="0004023B">
      <w:pPr>
        <w:pStyle w:val="indexentry0"/>
      </w:pPr>
      <w:r>
        <w:t xml:space="preserve">   </w:t>
      </w:r>
      <w:hyperlink w:anchor="section_feced5b5714b47e18ca0a8aae53c2fe4">
        <w:r>
          <w:rPr>
            <w:rStyle w:val="Hyperlink"/>
          </w:rPr>
          <w:t>Search Update Descriptor (SUD) – Me</w:t>
        </w:r>
        <w:r>
          <w:rPr>
            <w:rStyle w:val="Hyperlink"/>
          </w:rPr>
          <w:t>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CD198A" w:rsidRDefault="0004023B">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CD198A" w:rsidRDefault="0004023B">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CD198A" w:rsidRDefault="0004023B">
      <w:pPr>
        <w:pStyle w:val="indexentry0"/>
      </w:pPr>
      <w:r>
        <w:t xml:space="preserve">   </w:t>
      </w:r>
      <w:hyperlink w:anchor="section_0510ece468534bef8cc88df3468e3ff1">
        <w:r>
          <w:rPr>
            <w:rStyle w:val="Hyperlink"/>
          </w:rPr>
          <w:t>special internal NIDs – M</w:t>
        </w:r>
        <w:r>
          <w:rPr>
            <w:rStyle w:val="Hyperlink"/>
          </w:rPr>
          <w:t>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CD198A" w:rsidRDefault="0004023B">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CD198A" w:rsidRDefault="0004023B">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CD198A" w:rsidRDefault="0004023B">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w:instrText>
      </w:r>
      <w:r>
        <w:instrText>ff17fbc324b12b</w:instrText>
      </w:r>
      <w:r>
        <w:fldChar w:fldCharType="separate"/>
      </w:r>
      <w:r>
        <w:rPr>
          <w:noProof/>
        </w:rPr>
        <w:t>92</w:t>
      </w:r>
      <w:r>
        <w:fldChar w:fldCharType="end"/>
      </w:r>
    </w:p>
    <w:p w:rsidR="00CD198A" w:rsidRDefault="0004023B">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CD198A" w:rsidRDefault="0004023B">
      <w:pPr>
        <w:pStyle w:val="indexentry0"/>
      </w:pPr>
      <w:r>
        <w:t xml:space="preserve">   </w:t>
      </w:r>
      <w:hyperlink w:anchor="section_45b3a0c5d6d64e02aebf13766ff693f0">
        <w:r>
          <w:rPr>
            <w:rStyle w:val="Hyperlink"/>
          </w:rPr>
          <w:t>TCINFO – LTP Layer</w:t>
        </w:r>
      </w:hyperlink>
      <w:r>
        <w:t xml:space="preserve"> </w:t>
      </w:r>
      <w:r>
        <w:fldChar w:fldCharType="begin"/>
      </w:r>
      <w:r>
        <w:instrText>PAGE</w:instrText>
      </w:r>
      <w:r>
        <w:instrText>REF section_45b3a0c5d6d64e02aebf13766ff693f0</w:instrText>
      </w:r>
      <w:r>
        <w:fldChar w:fldCharType="separate"/>
      </w:r>
      <w:r>
        <w:rPr>
          <w:noProof/>
        </w:rPr>
        <w:t>65</w:t>
      </w:r>
      <w:r>
        <w:fldChar w:fldCharType="end"/>
      </w:r>
    </w:p>
    <w:p w:rsidR="00CD198A" w:rsidRDefault="0004023B">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CD198A" w:rsidRDefault="0004023B">
      <w:pPr>
        <w:pStyle w:val="indexentry0"/>
      </w:pPr>
      <w:r>
        <w:t xml:space="preserve">   </w:t>
      </w:r>
      <w:hyperlink w:anchor="section_c1af6316b8a44b17883e3a60189f361c">
        <w:r>
          <w:rPr>
            <w:rStyle w:val="Hyperlink"/>
          </w:rPr>
          <w:t>templ</w:t>
        </w:r>
        <w:r>
          <w:rPr>
            <w:rStyle w:val="Hyperlink"/>
          </w:rPr>
          <w:t>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CD198A" w:rsidRDefault="00CD198A">
      <w:pPr>
        <w:spacing w:before="0" w:after="0"/>
        <w:rPr>
          <w:sz w:val="16"/>
        </w:rPr>
      </w:pPr>
    </w:p>
    <w:p w:rsidR="00CD198A" w:rsidRDefault="0004023B">
      <w:pPr>
        <w:pStyle w:val="indexheader"/>
      </w:pPr>
      <w:r>
        <w:t>E</w:t>
      </w:r>
    </w:p>
    <w:p w:rsidR="00CD198A" w:rsidRDefault="00CD198A">
      <w:pPr>
        <w:spacing w:before="0" w:after="0"/>
        <w:rPr>
          <w:sz w:val="16"/>
        </w:rPr>
      </w:pPr>
    </w:p>
    <w:p w:rsidR="00CD198A" w:rsidRDefault="0004023B">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CD198A" w:rsidRDefault="0004023B">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CD198A" w:rsidRDefault="0004023B">
      <w:pPr>
        <w:pStyle w:val="indexentry0"/>
      </w:pPr>
      <w:r>
        <w:t>Examples</w:t>
      </w:r>
    </w:p>
    <w:p w:rsidR="00CD198A" w:rsidRDefault="0004023B">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157</w:t>
      </w:r>
      <w:r>
        <w:fldChar w:fldCharType="end"/>
      </w:r>
    </w:p>
    <w:p w:rsidR="00CD198A" w:rsidRDefault="0004023B">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155</w:t>
      </w:r>
      <w:r>
        <w:fldChar w:fldCharType="end"/>
      </w:r>
    </w:p>
    <w:p w:rsidR="00CD198A" w:rsidRDefault="0004023B">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160</w:t>
      </w:r>
      <w:r>
        <w:fldChar w:fldCharType="end"/>
      </w:r>
    </w:p>
    <w:p w:rsidR="00CD198A" w:rsidRDefault="0004023B">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section_7fa4900ecd6646ca8d98ee11f6a668ac</w:instrText>
      </w:r>
      <w:r>
        <w:fldChar w:fldCharType="separate"/>
      </w:r>
      <w:r>
        <w:rPr>
          <w:noProof/>
        </w:rPr>
        <w:t>150</w:t>
      </w:r>
      <w:r>
        <w:fldChar w:fldCharType="end"/>
      </w:r>
    </w:p>
    <w:p w:rsidR="00CD198A" w:rsidRDefault="0004023B">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CD198A" w:rsidRDefault="0004023B">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w:instrText>
      </w:r>
      <w:r>
        <w:instrText>2f4</w:instrText>
      </w:r>
      <w:r>
        <w:fldChar w:fldCharType="separate"/>
      </w:r>
      <w:r>
        <w:rPr>
          <w:noProof/>
        </w:rPr>
        <w:t>152</w:t>
      </w:r>
      <w:r>
        <w:fldChar w:fldCharType="end"/>
      </w:r>
    </w:p>
    <w:p w:rsidR="00CD198A" w:rsidRDefault="0004023B">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154</w:t>
      </w:r>
      <w:r>
        <w:fldChar w:fldCharType="end"/>
      </w:r>
    </w:p>
    <w:p w:rsidR="00CD198A" w:rsidRDefault="0004023B">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153</w:t>
      </w:r>
      <w:r>
        <w:fldChar w:fldCharType="end"/>
      </w:r>
    </w:p>
    <w:p w:rsidR="00CD198A" w:rsidRDefault="0004023B">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163</w:t>
      </w:r>
      <w:r>
        <w:fldChar w:fldCharType="end"/>
      </w:r>
    </w:p>
    <w:p w:rsidR="00CD198A" w:rsidRDefault="0004023B">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157</w:t>
      </w:r>
      <w:r>
        <w:fldChar w:fldCharType="end"/>
      </w:r>
    </w:p>
    <w:p w:rsidR="00CD198A" w:rsidRDefault="0004023B">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section_903241a78e4d4ff693e478a3d74bd8dc</w:instrText>
      </w:r>
      <w:r>
        <w:fldChar w:fldCharType="separate"/>
      </w:r>
      <w:r>
        <w:rPr>
          <w:noProof/>
        </w:rPr>
        <w:t>149</w:t>
      </w:r>
      <w:r>
        <w:fldChar w:fldCharType="end"/>
      </w:r>
    </w:p>
    <w:p w:rsidR="00CD198A" w:rsidRDefault="0004023B">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155</w:t>
      </w:r>
      <w:r>
        <w:fldChar w:fldCharType="end"/>
      </w:r>
    </w:p>
    <w:p w:rsidR="00CD198A" w:rsidRDefault="0004023B">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158</w:t>
      </w:r>
      <w:r>
        <w:fldChar w:fldCharType="end"/>
      </w:r>
    </w:p>
    <w:p w:rsidR="00CD198A" w:rsidRDefault="00CD198A">
      <w:pPr>
        <w:spacing w:before="0" w:after="0"/>
        <w:rPr>
          <w:sz w:val="16"/>
        </w:rPr>
      </w:pPr>
    </w:p>
    <w:p w:rsidR="00CD198A" w:rsidRDefault="0004023B">
      <w:pPr>
        <w:pStyle w:val="indexheader"/>
      </w:pPr>
      <w:r>
        <w:t>F</w:t>
      </w:r>
    </w:p>
    <w:p w:rsidR="00CD198A" w:rsidRDefault="00CD198A">
      <w:pPr>
        <w:spacing w:before="0" w:after="0"/>
        <w:rPr>
          <w:sz w:val="16"/>
        </w:rPr>
      </w:pPr>
    </w:p>
    <w:p w:rsidR="00CD198A" w:rsidRDefault="0004023B">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CD198A" w:rsidRDefault="0004023B">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w:instrText>
      </w:r>
      <w:r>
        <w:instrText>8ceccc0</w:instrText>
      </w:r>
      <w:r>
        <w:fldChar w:fldCharType="separate"/>
      </w:r>
      <w:r>
        <w:rPr>
          <w:noProof/>
        </w:rPr>
        <w:t>16</w:t>
      </w:r>
      <w:r>
        <w:fldChar w:fldCharType="end"/>
      </w:r>
    </w:p>
    <w:p w:rsidR="00CD198A" w:rsidRDefault="0004023B">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CD198A" w:rsidRDefault="0004023B">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D198A" w:rsidRDefault="0004023B">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CD198A" w:rsidRDefault="0004023B">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D198A" w:rsidRDefault="0004023B">
      <w:pPr>
        <w:pStyle w:val="indexentry0"/>
      </w:pPr>
      <w:hyperlink w:anchor="section_c4169b51ea4941029e8a8bc86ce6ff51">
        <w:r>
          <w:rPr>
            <w:rStyle w:val="Hyperlink"/>
          </w:rPr>
          <w:t xml:space="preserve">Folder objects – </w:t>
        </w:r>
        <w:r>
          <w:rPr>
            <w:rStyle w:val="Hyperlink"/>
          </w:rPr>
          <w:t>calculated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CD198A" w:rsidRDefault="0004023B">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D198A" w:rsidRDefault="0004023B">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CD198A" w:rsidRDefault="0004023B">
      <w:pPr>
        <w:pStyle w:val="indexentry0"/>
      </w:pPr>
      <w:hyperlink w:anchor="section_dee5b9d055134c5e94aa8bd28a9350b2">
        <w:r>
          <w:rPr>
            <w:rStyle w:val="Hyperlink"/>
          </w:rPr>
          <w:t>Folders – Messaging layer</w:t>
        </w:r>
      </w:hyperlink>
      <w:r>
        <w:t xml:space="preserve"> </w:t>
      </w:r>
      <w:r>
        <w:fldChar w:fldCharType="begin"/>
      </w:r>
      <w:r>
        <w:instrText>PAGEREF s</w:instrText>
      </w:r>
      <w:r>
        <w:instrText>ection_dee5b9d055134c5e94aa8bd28a9350b2</w:instrText>
      </w:r>
      <w:r>
        <w:fldChar w:fldCharType="separate"/>
      </w:r>
      <w:r>
        <w:rPr>
          <w:noProof/>
        </w:rPr>
        <w:t>74</w:t>
      </w:r>
      <w:r>
        <w:fldChar w:fldCharType="end"/>
      </w:r>
    </w:p>
    <w:p w:rsidR="00CD198A" w:rsidRDefault="0004023B">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CD198A" w:rsidRDefault="0004023B">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CD198A" w:rsidRDefault="0004023B">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D198A" w:rsidRDefault="00CD198A">
      <w:pPr>
        <w:spacing w:before="0" w:after="0"/>
        <w:rPr>
          <w:sz w:val="16"/>
        </w:rPr>
      </w:pPr>
    </w:p>
    <w:p w:rsidR="00CD198A" w:rsidRDefault="0004023B">
      <w:pPr>
        <w:pStyle w:val="indexheader"/>
      </w:pPr>
      <w:r>
        <w:t>G</w:t>
      </w:r>
    </w:p>
    <w:p w:rsidR="00CD198A" w:rsidRDefault="00CD198A">
      <w:pPr>
        <w:spacing w:before="0" w:after="0"/>
        <w:rPr>
          <w:sz w:val="16"/>
        </w:rPr>
      </w:pPr>
    </w:p>
    <w:p w:rsidR="00CD198A" w:rsidRDefault="0004023B">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D198A" w:rsidRDefault="0004023B">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CD198A" w:rsidRDefault="0004023B">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CD198A" w:rsidRDefault="00CD198A">
      <w:pPr>
        <w:spacing w:before="0" w:after="0"/>
        <w:rPr>
          <w:sz w:val="16"/>
        </w:rPr>
      </w:pPr>
    </w:p>
    <w:p w:rsidR="00CD198A" w:rsidRDefault="0004023B">
      <w:pPr>
        <w:pStyle w:val="indexheader"/>
      </w:pPr>
      <w:r>
        <w:t>H</w:t>
      </w:r>
    </w:p>
    <w:p w:rsidR="00CD198A" w:rsidRDefault="00CD198A">
      <w:pPr>
        <w:spacing w:before="0" w:after="0"/>
        <w:rPr>
          <w:sz w:val="16"/>
        </w:rPr>
      </w:pPr>
    </w:p>
    <w:p w:rsidR="00CD198A" w:rsidRDefault="0004023B">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CD198A" w:rsidRDefault="0004023B">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D198A" w:rsidRDefault="0004023B">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CD198A" w:rsidRDefault="0004023B">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CD198A" w:rsidRDefault="0004023B">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CD198A" w:rsidRDefault="0004023B">
      <w:pPr>
        <w:pStyle w:val="indexentry0"/>
      </w:pPr>
      <w:hyperlink w:anchor="section_77ce49a337724d8dbb2c2f7520a238a6">
        <w:r>
          <w:rPr>
            <w:rStyle w:val="Hyperlink"/>
          </w:rPr>
          <w:t>HN (Heap-on-Node) – LTP layer</w:t>
        </w:r>
      </w:hyperlink>
      <w:r>
        <w:t xml:space="preserve"> </w:t>
      </w:r>
      <w:r>
        <w:fldChar w:fldCharType="begin"/>
      </w:r>
      <w:r>
        <w:instrText>PAGEREF section_77ce4</w:instrText>
      </w:r>
      <w:r>
        <w:instrText>9a337724d8dbb2c2f7520a238a6</w:instrText>
      </w:r>
      <w:r>
        <w:fldChar w:fldCharType="separate"/>
      </w:r>
      <w:r>
        <w:rPr>
          <w:noProof/>
        </w:rPr>
        <w:t>53</w:t>
      </w:r>
      <w:r>
        <w:fldChar w:fldCharType="end"/>
      </w:r>
    </w:p>
    <w:p w:rsidR="00CD198A" w:rsidRDefault="0004023B">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57</w:t>
      </w:r>
      <w:r>
        <w:fldChar w:fldCharType="end"/>
      </w:r>
    </w:p>
    <w:p w:rsidR="00CD198A" w:rsidRDefault="0004023B">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CD198A" w:rsidRDefault="0004023B">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D198A" w:rsidRDefault="0004023B">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CD198A" w:rsidRDefault="0004023B">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CD198A" w:rsidRDefault="0004023B">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D198A" w:rsidRDefault="00CD198A">
      <w:pPr>
        <w:spacing w:before="0" w:after="0"/>
        <w:rPr>
          <w:sz w:val="16"/>
        </w:rPr>
      </w:pPr>
    </w:p>
    <w:p w:rsidR="00CD198A" w:rsidRDefault="0004023B">
      <w:pPr>
        <w:pStyle w:val="indexheader"/>
      </w:pPr>
      <w:r>
        <w:t>I</w:t>
      </w:r>
    </w:p>
    <w:p w:rsidR="00CD198A" w:rsidRDefault="00CD198A">
      <w:pPr>
        <w:spacing w:before="0" w:after="0"/>
        <w:rPr>
          <w:sz w:val="16"/>
        </w:rPr>
      </w:pPr>
    </w:p>
    <w:p w:rsidR="00CD198A" w:rsidRDefault="0004023B">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D198A" w:rsidRDefault="0004023B">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D198A" w:rsidRDefault="0004023B">
      <w:pPr>
        <w:pStyle w:val="indexentry0"/>
      </w:pPr>
      <w:hyperlink w:anchor="section_55516aaad441433691fdba168ca9311c">
        <w:r>
          <w:rPr>
            <w:rStyle w:val="Hyperlink"/>
          </w:rPr>
          <w:t>Implications of m</w:t>
        </w:r>
        <w:r>
          <w:rPr>
            <w:rStyle w:val="Hyperlink"/>
          </w:rPr>
          <w:t>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D198A" w:rsidRDefault="0004023B">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CD198A" w:rsidRDefault="0004023B">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CD198A" w:rsidRDefault="0004023B">
      <w:pPr>
        <w:pStyle w:val="indexentry0"/>
      </w:pPr>
      <w:hyperlink w:anchor="section_4337a2cc714c4fdaac212e2f99e89e6d">
        <w:r>
          <w:rPr>
            <w:rStyle w:val="Hyperlink"/>
          </w:rPr>
          <w:t>Interpreting the List behavior colu</w:t>
        </w:r>
        <w:r>
          <w:rPr>
            <w:rStyle w:val="Hyperlink"/>
          </w:rPr>
          <w:t>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CD198A" w:rsidRDefault="0004023B">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CD198A" w:rsidRDefault="00CD198A">
      <w:pPr>
        <w:spacing w:before="0" w:after="0"/>
        <w:rPr>
          <w:sz w:val="16"/>
        </w:rPr>
      </w:pPr>
    </w:p>
    <w:p w:rsidR="00CD198A" w:rsidRDefault="0004023B">
      <w:pPr>
        <w:pStyle w:val="indexheader"/>
      </w:pPr>
      <w:r>
        <w:t>L</w:t>
      </w:r>
    </w:p>
    <w:p w:rsidR="00CD198A" w:rsidRDefault="00CD198A">
      <w:pPr>
        <w:spacing w:before="0" w:after="0"/>
        <w:rPr>
          <w:sz w:val="16"/>
        </w:rPr>
      </w:pPr>
    </w:p>
    <w:p w:rsidR="00CD198A" w:rsidRDefault="0004023B">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D198A" w:rsidRDefault="0004023B">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w:instrText>
      </w:r>
      <w:r>
        <w:instrText>4c4fdaac212e2f99e89e6d</w:instrText>
      </w:r>
      <w:r>
        <w:fldChar w:fldCharType="separate"/>
      </w:r>
      <w:r>
        <w:rPr>
          <w:noProof/>
        </w:rPr>
        <w:t>113</w:t>
      </w:r>
      <w:r>
        <w:fldChar w:fldCharType="end"/>
      </w:r>
    </w:p>
    <w:p w:rsidR="00CD198A" w:rsidRDefault="0004023B">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CD198A" w:rsidRDefault="0004023B">
      <w:pPr>
        <w:pStyle w:val="indexentry0"/>
      </w:pPr>
      <w:hyperlink w:anchor="section_10e825c1787e4e409bd2a8598ed3c75c">
        <w:r>
          <w:rPr>
            <w:rStyle w:val="Hyperlink"/>
          </w:rPr>
          <w:t>Localizat</w:t>
        </w:r>
        <w:r>
          <w:rPr>
            <w:rStyle w:val="Hyperlink"/>
          </w:rPr>
          <w:t>ion</w:t>
        </w:r>
      </w:hyperlink>
      <w:r>
        <w:t xml:space="preserve"> </w:t>
      </w:r>
      <w:r>
        <w:fldChar w:fldCharType="begin"/>
      </w:r>
      <w:r>
        <w:instrText>PAGEREF section_10e825c1787e4e409bd2a8598ed3c75c</w:instrText>
      </w:r>
      <w:r>
        <w:fldChar w:fldCharType="separate"/>
      </w:r>
      <w:r>
        <w:rPr>
          <w:noProof/>
        </w:rPr>
        <w:t>16</w:t>
      </w:r>
      <w:r>
        <w:fldChar w:fldCharType="end"/>
      </w:r>
    </w:p>
    <w:p w:rsidR="00CD198A" w:rsidRDefault="0004023B">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CD198A" w:rsidRDefault="0004023B">
      <w:pPr>
        <w:pStyle w:val="indexentry0"/>
      </w:pPr>
      <w:r>
        <w:t>Logical archi</w:t>
      </w:r>
      <w:r>
        <w:t>tecture of a PST file</w:t>
      </w:r>
    </w:p>
    <w:p w:rsidR="00CD198A" w:rsidRDefault="0004023B">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12</w:t>
      </w:r>
      <w:r>
        <w:fldChar w:fldCharType="end"/>
      </w:r>
    </w:p>
    <w:p w:rsidR="00CD198A" w:rsidRDefault="0004023B">
      <w:pPr>
        <w:pStyle w:val="indexentry0"/>
      </w:pPr>
      <w:r>
        <w:t>LTP layer</w:t>
      </w:r>
    </w:p>
    <w:p w:rsidR="00CD198A" w:rsidRDefault="0004023B">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58</w:t>
      </w:r>
      <w:r>
        <w:fldChar w:fldCharType="end"/>
      </w:r>
    </w:p>
    <w:p w:rsidR="00CD198A" w:rsidRDefault="0004023B">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CD198A" w:rsidRDefault="0004023B">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CD198A" w:rsidRDefault="0004023B">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w:instrText>
      </w:r>
      <w:r>
        <w:instrText>8f7451682ad44709b1c667f</w:instrText>
      </w:r>
      <w:r>
        <w:fldChar w:fldCharType="separate"/>
      </w:r>
      <w:r>
        <w:rPr>
          <w:noProof/>
        </w:rPr>
        <w:t>59</w:t>
      </w:r>
      <w:r>
        <w:fldChar w:fldCharType="end"/>
      </w:r>
    </w:p>
    <w:p w:rsidR="00CD198A" w:rsidRDefault="0004023B">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53</w:t>
      </w:r>
      <w:r>
        <w:fldChar w:fldCharType="end"/>
      </w:r>
    </w:p>
    <w:p w:rsidR="00CD198A" w:rsidRDefault="0004023B">
      <w:pPr>
        <w:pStyle w:val="indexentry0"/>
      </w:pPr>
      <w:r>
        <w:t xml:space="preserve">   </w:t>
      </w:r>
      <w:hyperlink w:anchor="section_a3fa280ceba3434f86e4b95141b3c7b1">
        <w:r>
          <w:rPr>
            <w:rStyle w:val="Hyperlink"/>
          </w:rPr>
          <w:t>HN (Heap-on-Node) - anatomy o</w:t>
        </w:r>
        <w:r>
          <w:rPr>
            <w:rStyle w:val="Hyperlink"/>
          </w:rPr>
          <w:t>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CD198A" w:rsidRDefault="0004023B">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CD198A" w:rsidRDefault="0004023B">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CD198A" w:rsidRDefault="0004023B">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CD198A" w:rsidRDefault="0004023B">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55</w:t>
      </w:r>
      <w:r>
        <w:fldChar w:fldCharType="end"/>
      </w:r>
    </w:p>
    <w:p w:rsidR="00CD198A" w:rsidRDefault="0004023B">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CD198A" w:rsidRDefault="0004023B">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CD198A" w:rsidRDefault="0004023B">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124</w:t>
      </w:r>
      <w:r>
        <w:fldChar w:fldCharType="end"/>
      </w:r>
    </w:p>
    <w:p w:rsidR="00CD198A" w:rsidRDefault="0004023B">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CD198A" w:rsidRDefault="0004023B">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CD198A" w:rsidRDefault="0004023B">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60</w:t>
      </w:r>
      <w:r>
        <w:fldChar w:fldCharType="end"/>
      </w:r>
    </w:p>
    <w:p w:rsidR="00CD198A" w:rsidRDefault="0004023B">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62</w:t>
      </w:r>
      <w:r>
        <w:fldChar w:fldCharType="end"/>
      </w:r>
    </w:p>
    <w:p w:rsidR="00CD198A" w:rsidRDefault="0004023B">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w:instrText>
      </w:r>
      <w:r>
        <w:instrText>ection_7ac490ce31af4a7597dfeb9d07a003fd</w:instrText>
      </w:r>
      <w:r>
        <w:fldChar w:fldCharType="separate"/>
      </w:r>
      <w:r>
        <w:rPr>
          <w:noProof/>
        </w:rPr>
        <w:t>60</w:t>
      </w:r>
      <w:r>
        <w:fldChar w:fldCharType="end"/>
      </w:r>
    </w:p>
    <w:p w:rsidR="00CD198A" w:rsidRDefault="0004023B">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61</w:t>
      </w:r>
      <w:r>
        <w:fldChar w:fldCharType="end"/>
      </w:r>
    </w:p>
    <w:p w:rsidR="00CD198A" w:rsidRDefault="0004023B">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CD198A" w:rsidRDefault="0004023B">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w:instrText>
      </w:r>
      <w:r>
        <w:instrText>344fe9b409526157cfc6d</w:instrText>
      </w:r>
      <w:r>
        <w:fldChar w:fldCharType="separate"/>
      </w:r>
      <w:r>
        <w:rPr>
          <w:noProof/>
        </w:rPr>
        <w:t>52</w:t>
      </w:r>
      <w:r>
        <w:fldChar w:fldCharType="end"/>
      </w:r>
    </w:p>
    <w:p w:rsidR="00CD198A" w:rsidRDefault="0004023B">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63</w:t>
      </w:r>
      <w:r>
        <w:fldChar w:fldCharType="end"/>
      </w:r>
    </w:p>
    <w:p w:rsidR="00CD198A" w:rsidRDefault="0004023B">
      <w:pPr>
        <w:pStyle w:val="indexentry0"/>
      </w:pPr>
      <w:r>
        <w:t xml:space="preserve">   </w:t>
      </w:r>
      <w:hyperlink w:anchor="section_7f5ec68fd4fd404f95c3fe3495a034ec">
        <w:r>
          <w:rPr>
            <w:rStyle w:val="Hyperlink"/>
          </w:rPr>
          <w:t>Table Context (TC) – Row Matri</w:t>
        </w:r>
        <w:r>
          <w:rPr>
            <w:rStyle w:val="Hyperlink"/>
          </w:rPr>
          <w:t>x</w:t>
        </w:r>
      </w:hyperlink>
      <w:r>
        <w:t xml:space="preserve"> </w:t>
      </w:r>
      <w:r>
        <w:fldChar w:fldCharType="begin"/>
      </w:r>
      <w:r>
        <w:instrText>PAGEREF section_7f5ec68fd4fd404f95c3fe3495a034ec</w:instrText>
      </w:r>
      <w:r>
        <w:fldChar w:fldCharType="separate"/>
      </w:r>
      <w:r>
        <w:rPr>
          <w:noProof/>
        </w:rPr>
        <w:t>67</w:t>
      </w:r>
      <w:r>
        <w:fldChar w:fldCharType="end"/>
      </w:r>
    </w:p>
    <w:p w:rsidR="00CD198A" w:rsidRDefault="0004023B">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66</w:t>
      </w:r>
      <w:r>
        <w:fldChar w:fldCharType="end"/>
      </w:r>
    </w:p>
    <w:p w:rsidR="00CD198A" w:rsidRDefault="0004023B">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CD198A" w:rsidRDefault="0004023B">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CD198A" w:rsidRDefault="00CD198A">
      <w:pPr>
        <w:spacing w:before="0" w:after="0"/>
        <w:rPr>
          <w:sz w:val="16"/>
        </w:rPr>
      </w:pPr>
    </w:p>
    <w:p w:rsidR="00CD198A" w:rsidRDefault="0004023B">
      <w:pPr>
        <w:pStyle w:val="indexheader"/>
      </w:pPr>
      <w:r>
        <w:t>M</w:t>
      </w:r>
    </w:p>
    <w:p w:rsidR="00CD198A" w:rsidRDefault="00CD198A">
      <w:pPr>
        <w:spacing w:before="0" w:after="0"/>
        <w:rPr>
          <w:sz w:val="16"/>
        </w:rPr>
      </w:pPr>
    </w:p>
    <w:p w:rsidR="00CD198A" w:rsidRDefault="0004023B">
      <w:pPr>
        <w:pStyle w:val="indexentry0"/>
      </w:pPr>
      <w:r>
        <w:t xml:space="preserve">Maintaining </w:t>
      </w:r>
      <w:r>
        <w:t>data integrity</w:t>
      </w:r>
    </w:p>
    <w:p w:rsidR="00CD198A" w:rsidRDefault="0004023B">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CD198A" w:rsidRDefault="0004023B">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CD198A" w:rsidRDefault="0004023B">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CD198A" w:rsidRDefault="0004023B">
      <w:pPr>
        <w:pStyle w:val="indexentry0"/>
      </w:pPr>
      <w:r>
        <w:t xml:space="preserve">   </w:t>
      </w:r>
      <w:hyperlink w:anchor="section_177684ec31024c27a3cb5357475d96e6">
        <w:r>
          <w:rPr>
            <w:rStyle w:val="Hyperlink"/>
          </w:rPr>
          <w:t xml:space="preserve">NDB Layer – </w:t>
        </w:r>
        <w:r>
          <w:rPr>
            <w:rStyle w:val="Hyperlink"/>
          </w:rPr>
          <w:t>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CD198A" w:rsidRDefault="0004023B">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CD198A" w:rsidRDefault="0004023B">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CD198A" w:rsidRDefault="0004023B">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D198A" w:rsidRDefault="0004023B">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CD198A" w:rsidRDefault="0004023B">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CD198A" w:rsidRDefault="0004023B">
      <w:pPr>
        <w:pStyle w:val="indexentry0"/>
      </w:pPr>
      <w:r>
        <w:t>Message objects</w:t>
      </w:r>
    </w:p>
    <w:p w:rsidR="00CD198A" w:rsidRDefault="0004023B">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w:instrText>
      </w:r>
      <w:r>
        <w:instrText>6c888ab0</w:instrText>
      </w:r>
      <w:r>
        <w:fldChar w:fldCharType="separate"/>
      </w:r>
      <w:r>
        <w:rPr>
          <w:noProof/>
        </w:rPr>
        <w:t>101</w:t>
      </w:r>
      <w:r>
        <w:fldChar w:fldCharType="end"/>
      </w:r>
    </w:p>
    <w:p w:rsidR="00CD198A" w:rsidRDefault="0004023B">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CD198A" w:rsidRDefault="0004023B">
      <w:pPr>
        <w:pStyle w:val="indexentry0"/>
      </w:pPr>
      <w:r>
        <w:t>Message store</w:t>
      </w:r>
    </w:p>
    <w:p w:rsidR="00CD198A" w:rsidRDefault="0004023B">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CD198A" w:rsidRDefault="0004023B">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CD198A" w:rsidRDefault="0004023B">
      <w:pPr>
        <w:pStyle w:val="indexentry0"/>
      </w:pPr>
      <w:r>
        <w:t xml:space="preserve">   </w:t>
      </w:r>
      <w:hyperlink w:anchor="section_c19b0bdeeb254efa830a9f60f3a918ef">
        <w:r>
          <w:rPr>
            <w:rStyle w:val="Hyperlink"/>
          </w:rPr>
          <w:t>minimu</w:t>
        </w:r>
        <w:r>
          <w:rPr>
            <w:rStyle w:val="Hyperlink"/>
          </w:rPr>
          <w:t>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CD198A" w:rsidRDefault="0004023B">
      <w:pPr>
        <w:pStyle w:val="indexentry0"/>
      </w:pPr>
      <w:r>
        <w:t>Messaging layer</w:t>
      </w:r>
    </w:p>
    <w:p w:rsidR="00CD198A" w:rsidRDefault="0004023B">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section_46eb4828c6a5420da1379ee36df317c1</w:instrText>
      </w:r>
      <w:r>
        <w:fldChar w:fldCharType="separate"/>
      </w:r>
      <w:r>
        <w:rPr>
          <w:noProof/>
        </w:rPr>
        <w:t>83</w:t>
      </w:r>
      <w:r>
        <w:fldChar w:fldCharType="end"/>
      </w:r>
    </w:p>
    <w:p w:rsidR="00CD198A" w:rsidRDefault="0004023B">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CD198A" w:rsidRDefault="0004023B">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w:instrText>
      </w:r>
      <w:r>
        <w:instrText>e7a3534f5590464f9ef9e9d4a0</w:instrText>
      </w:r>
      <w:r>
        <w:fldChar w:fldCharType="separate"/>
      </w:r>
      <w:r>
        <w:rPr>
          <w:noProof/>
        </w:rPr>
        <w:t>84</w:t>
      </w:r>
      <w:r>
        <w:fldChar w:fldCharType="end"/>
      </w:r>
    </w:p>
    <w:p w:rsidR="00CD198A" w:rsidRDefault="0004023B">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85</w:t>
      </w:r>
      <w:r>
        <w:fldChar w:fldCharType="end"/>
      </w:r>
    </w:p>
    <w:p w:rsidR="00CD198A" w:rsidRDefault="0004023B">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74</w:t>
      </w:r>
      <w:r>
        <w:fldChar w:fldCharType="end"/>
      </w:r>
    </w:p>
    <w:p w:rsidR="00CD198A" w:rsidRDefault="0004023B">
      <w:pPr>
        <w:pStyle w:val="indexentry0"/>
      </w:pPr>
      <w:r>
        <w:t xml:space="preserve">   </w:t>
      </w:r>
      <w:hyperlink w:anchor="section_412a79f35b1249b3848fda1738233db1">
        <w:r>
          <w:rPr>
            <w:rStyle w:val="Hyperlink"/>
          </w:rPr>
          <w:t>Folders – anatomy of a folder hierarchy</w:t>
        </w:r>
      </w:hyperlink>
      <w:r>
        <w:t xml:space="preserve"> </w:t>
      </w:r>
      <w:r>
        <w:fldChar w:fldCharType="begin"/>
      </w:r>
      <w:r>
        <w:instrText>PAGEREF section_412a79f35b1249b3848fda1738233db1</w:instrText>
      </w:r>
      <w:r>
        <w:fldChar w:fldCharType="separate"/>
      </w:r>
      <w:r>
        <w:rPr>
          <w:noProof/>
        </w:rPr>
        <w:t>79</w:t>
      </w:r>
      <w:r>
        <w:fldChar w:fldCharType="end"/>
      </w:r>
    </w:p>
    <w:p w:rsidR="00CD198A" w:rsidRDefault="0004023B">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CD198A" w:rsidRDefault="0004023B">
      <w:pPr>
        <w:pStyle w:val="indexentry0"/>
      </w:pPr>
      <w:r>
        <w:t xml:space="preserve">   </w:t>
      </w:r>
      <w:hyperlink w:anchor="section_0ca6bb6592c34c949276a7d5f8b15abe">
        <w:r>
          <w:rPr>
            <w:rStyle w:val="Hyperlink"/>
          </w:rPr>
          <w:t>Folders – data duplication and coherency mainte</w:t>
        </w:r>
        <w:r>
          <w:rPr>
            <w:rStyle w:val="Hyperlink"/>
          </w:rPr>
          <w:t>nance</w:t>
        </w:r>
      </w:hyperlink>
      <w:r>
        <w:t xml:space="preserve"> </w:t>
      </w:r>
      <w:r>
        <w:fldChar w:fldCharType="begin"/>
      </w:r>
      <w:r>
        <w:instrText>PAGEREF section_0ca6bb6592c34c949276a7d5f8b15abe</w:instrText>
      </w:r>
      <w:r>
        <w:fldChar w:fldCharType="separate"/>
      </w:r>
      <w:r>
        <w:rPr>
          <w:noProof/>
        </w:rPr>
        <w:t>75</w:t>
      </w:r>
      <w:r>
        <w:fldChar w:fldCharType="end"/>
      </w:r>
    </w:p>
    <w:p w:rsidR="00CD198A" w:rsidRDefault="0004023B">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78</w:t>
      </w:r>
      <w:r>
        <w:fldChar w:fldCharType="end"/>
      </w:r>
    </w:p>
    <w:p w:rsidR="00CD198A" w:rsidRDefault="0004023B">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CD198A" w:rsidRDefault="0004023B">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75</w:t>
      </w:r>
      <w:r>
        <w:fldChar w:fldCharType="end"/>
      </w:r>
    </w:p>
    <w:p w:rsidR="00CD198A" w:rsidRDefault="0004023B">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CD198A" w:rsidRDefault="0004023B">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CD198A" w:rsidRDefault="0004023B">
      <w:pPr>
        <w:pStyle w:val="indexentry0"/>
      </w:pPr>
      <w:r>
        <w:t xml:space="preserve">   </w:t>
      </w:r>
      <w:hyperlink w:anchor="section_55516aaad441433691fdba168ca9311c">
        <w:r>
          <w:rPr>
            <w:rStyle w:val="Hyperlink"/>
          </w:rPr>
          <w:t>Folders – implications of modifying a folder template table</w:t>
        </w:r>
      </w:hyperlink>
      <w:r>
        <w:t xml:space="preserve"> </w:t>
      </w:r>
      <w:r>
        <w:fldChar w:fldCharType="begin"/>
      </w:r>
      <w:r>
        <w:instrText>PAGEREF section_55516aaad441433691fdba168ca9311c</w:instrText>
      </w:r>
      <w:r>
        <w:fldChar w:fldCharType="separate"/>
      </w:r>
      <w:r>
        <w:rPr>
          <w:noProof/>
        </w:rPr>
        <w:t>80</w:t>
      </w:r>
      <w:r>
        <w:fldChar w:fldCharType="end"/>
      </w:r>
    </w:p>
    <w:p w:rsidR="00CD198A" w:rsidRDefault="0004023B">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CD198A" w:rsidRDefault="0004023B">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81</w:t>
      </w:r>
      <w:r>
        <w:fldChar w:fldCharType="end"/>
      </w:r>
    </w:p>
    <w:p w:rsidR="00CD198A" w:rsidRDefault="0004023B">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82</w:t>
      </w:r>
      <w:r>
        <w:fldChar w:fldCharType="end"/>
      </w:r>
    </w:p>
    <w:p w:rsidR="00CD198A" w:rsidRDefault="0004023B">
      <w:pPr>
        <w:pStyle w:val="indexentry0"/>
      </w:pPr>
      <w:r>
        <w:t xml:space="preserve">   </w:t>
      </w:r>
      <w:hyperlink w:anchor="section_73697a9818b94a1e85475160d1a854de">
        <w:r>
          <w:rPr>
            <w:rStyle w:val="Hyperlink"/>
          </w:rPr>
          <w:t>Messa</w:t>
        </w:r>
        <w:r>
          <w:rPr>
            <w:rStyle w:val="Hyperlink"/>
          </w:rPr>
          <w:t>ge objects – Message object PC</w:t>
        </w:r>
      </w:hyperlink>
      <w:r>
        <w:t xml:space="preserve"> </w:t>
      </w:r>
      <w:r>
        <w:fldChar w:fldCharType="begin"/>
      </w:r>
      <w:r>
        <w:instrText>PAGEREF section_73697a9818b94a1e85475160d1a854de</w:instrText>
      </w:r>
      <w:r>
        <w:fldChar w:fldCharType="separate"/>
      </w:r>
      <w:r>
        <w:rPr>
          <w:noProof/>
        </w:rPr>
        <w:t>82</w:t>
      </w:r>
      <w:r>
        <w:fldChar w:fldCharType="end"/>
      </w:r>
    </w:p>
    <w:p w:rsidR="00CD198A" w:rsidRDefault="0004023B">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82</w:t>
      </w:r>
      <w:r>
        <w:fldChar w:fldCharType="end"/>
      </w:r>
    </w:p>
    <w:p w:rsidR="00CD198A" w:rsidRDefault="0004023B">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CD198A" w:rsidRDefault="0004023B">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w:instrText>
      </w:r>
      <w:r>
        <w:instrText>on_9378e8b97b6a45bfa51af21daf24d9ce</w:instrText>
      </w:r>
      <w:r>
        <w:fldChar w:fldCharType="separate"/>
      </w:r>
      <w:r>
        <w:rPr>
          <w:noProof/>
        </w:rPr>
        <w:t>73</w:t>
      </w:r>
      <w:r>
        <w:fldChar w:fldCharType="end"/>
      </w:r>
    </w:p>
    <w:p w:rsidR="00CD198A" w:rsidRDefault="0004023B">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section_5493a0eb03564e88b4f50433ce0a93fa</w:instrText>
      </w:r>
      <w:r>
        <w:fldChar w:fldCharType="separate"/>
      </w:r>
      <w:r>
        <w:rPr>
          <w:noProof/>
        </w:rPr>
        <w:t>72</w:t>
      </w:r>
      <w:r>
        <w:fldChar w:fldCharType="end"/>
      </w:r>
    </w:p>
    <w:p w:rsidR="00CD198A" w:rsidRDefault="0004023B">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73</w:t>
      </w:r>
      <w:r>
        <w:fldChar w:fldCharType="end"/>
      </w:r>
    </w:p>
    <w:p w:rsidR="00CD198A" w:rsidRDefault="0004023B">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85</w:t>
      </w:r>
      <w:r>
        <w:fldChar w:fldCharType="end"/>
      </w:r>
    </w:p>
    <w:p w:rsidR="00CD198A" w:rsidRDefault="0004023B">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section_1ba98f4a2abf4b49a7cd26ae0e177443</w:instrText>
      </w:r>
      <w:r>
        <w:fldChar w:fldCharType="separate"/>
      </w:r>
      <w:r>
        <w:rPr>
          <w:noProof/>
        </w:rPr>
        <w:t>88</w:t>
      </w:r>
      <w:r>
        <w:fldChar w:fldCharType="end"/>
      </w:r>
    </w:p>
    <w:p w:rsidR="00CD198A" w:rsidRDefault="0004023B">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87</w:t>
      </w:r>
      <w:r>
        <w:fldChar w:fldCharType="end"/>
      </w:r>
    </w:p>
    <w:p w:rsidR="00CD198A" w:rsidRDefault="0004023B">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86</w:t>
      </w:r>
      <w:r>
        <w:fldChar w:fldCharType="end"/>
      </w:r>
    </w:p>
    <w:p w:rsidR="00CD198A" w:rsidRDefault="0004023B">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87</w:t>
      </w:r>
      <w:r>
        <w:fldChar w:fldCharType="end"/>
      </w:r>
    </w:p>
    <w:p w:rsidR="00CD198A" w:rsidRDefault="0004023B">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w:instrText>
      </w:r>
      <w:r>
        <w:instrText>AGEREF section_0d6b478192c54d49b24bb783557098d1</w:instrText>
      </w:r>
      <w:r>
        <w:fldChar w:fldCharType="separate"/>
      </w:r>
      <w:r>
        <w:rPr>
          <w:noProof/>
        </w:rPr>
        <w:t>86</w:t>
      </w:r>
      <w:r>
        <w:fldChar w:fldCharType="end"/>
      </w:r>
    </w:p>
    <w:p w:rsidR="00CD198A" w:rsidRDefault="0004023B">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CD198A" w:rsidRDefault="0004023B">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133</w:t>
      </w:r>
      <w:r>
        <w:fldChar w:fldCharType="end"/>
      </w:r>
    </w:p>
    <w:p w:rsidR="00CD198A" w:rsidRDefault="0004023B">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CD198A" w:rsidRDefault="0004023B">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71</w:t>
      </w:r>
      <w:r>
        <w:fldChar w:fldCharType="end"/>
      </w:r>
    </w:p>
    <w:p w:rsidR="00CD198A" w:rsidRDefault="0004023B">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CD198A" w:rsidRDefault="0004023B">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72</w:t>
      </w:r>
      <w:r>
        <w:fldChar w:fldCharType="end"/>
      </w:r>
    </w:p>
    <w:p w:rsidR="00CD198A" w:rsidRDefault="0004023B">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w:instrText>
      </w:r>
      <w:r>
        <w:instrText>ion_8aa62bdf96d446d09e941f0808bbaabe</w:instrText>
      </w:r>
      <w:r>
        <w:fldChar w:fldCharType="separate"/>
      </w:r>
      <w:r>
        <w:rPr>
          <w:noProof/>
        </w:rPr>
        <w:t>71</w:t>
      </w:r>
      <w:r>
        <w:fldChar w:fldCharType="end"/>
      </w:r>
    </w:p>
    <w:p w:rsidR="00CD198A" w:rsidRDefault="0004023B">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89</w:t>
      </w:r>
      <w:r>
        <w:fldChar w:fldCharType="end"/>
      </w:r>
    </w:p>
    <w:p w:rsidR="00CD198A" w:rsidRDefault="0004023B">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95</w:t>
      </w:r>
      <w:r>
        <w:fldChar w:fldCharType="end"/>
      </w:r>
    </w:p>
    <w:p w:rsidR="00CD198A" w:rsidRDefault="0004023B">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97</w:t>
      </w:r>
      <w:r>
        <w:fldChar w:fldCharType="end"/>
      </w:r>
    </w:p>
    <w:p w:rsidR="00CD198A" w:rsidRDefault="0004023B">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96</w:t>
      </w:r>
      <w:r>
        <w:fldChar w:fldCharType="end"/>
      </w:r>
    </w:p>
    <w:p w:rsidR="00CD198A" w:rsidRDefault="0004023B">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CD198A" w:rsidRDefault="0004023B">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section_feced5b5714b47e18ca0a8aae53c2fe4</w:instrText>
      </w:r>
      <w:r>
        <w:fldChar w:fldCharType="separate"/>
      </w:r>
      <w:r>
        <w:rPr>
          <w:noProof/>
        </w:rPr>
        <w:t>89</w:t>
      </w:r>
      <w:r>
        <w:fldChar w:fldCharType="end"/>
      </w:r>
    </w:p>
    <w:p w:rsidR="00CD198A" w:rsidRDefault="0004023B">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92</w:t>
      </w:r>
      <w:r>
        <w:fldChar w:fldCharType="end"/>
      </w:r>
    </w:p>
    <w:p w:rsidR="00CD198A" w:rsidRDefault="0004023B">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71</w:t>
      </w:r>
      <w:r>
        <w:fldChar w:fldCharType="end"/>
      </w:r>
    </w:p>
    <w:p w:rsidR="00CD198A" w:rsidRDefault="0004023B">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CD198A" w:rsidRDefault="0004023B">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CD198A" w:rsidRDefault="0004023B">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D198A" w:rsidRDefault="0004023B">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198A" w:rsidRDefault="0004023B">
      <w:pPr>
        <w:pStyle w:val="indexentry0"/>
      </w:pPr>
      <w:r>
        <w:t>Minimum PST requirements</w:t>
      </w:r>
    </w:p>
    <w:p w:rsidR="00CD198A" w:rsidRDefault="0004023B">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CD198A" w:rsidRDefault="0004023B">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CD198A" w:rsidRDefault="0004023B">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198A" w:rsidRDefault="0004023B">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CD198A" w:rsidRDefault="0004023B">
      <w:pPr>
        <w:pStyle w:val="indexentry0"/>
      </w:pPr>
      <w:r>
        <w:t xml:space="preserve">   </w:t>
      </w:r>
      <w:hyperlink w:anchor="section_5161fee742b147908337411892b0032c">
        <w:r>
          <w:rPr>
            <w:rStyle w:val="Hyperlink"/>
          </w:rPr>
          <w:t>minimum object requirements – Name-to-ID M</w:t>
        </w:r>
        <w:r>
          <w:rPr>
            <w:rStyle w:val="Hyperlink"/>
          </w:rPr>
          <w:t>ap</w:t>
        </w:r>
      </w:hyperlink>
      <w:r>
        <w:t xml:space="preserve"> </w:t>
      </w:r>
      <w:r>
        <w:fldChar w:fldCharType="begin"/>
      </w:r>
      <w:r>
        <w:instrText>PAGEREF section_5161fee742b147908337411892b0032c</w:instrText>
      </w:r>
      <w:r>
        <w:fldChar w:fldCharType="separate"/>
      </w:r>
      <w:r>
        <w:rPr>
          <w:noProof/>
        </w:rPr>
        <w:t>146</w:t>
      </w:r>
      <w:r>
        <w:fldChar w:fldCharType="end"/>
      </w:r>
    </w:p>
    <w:p w:rsidR="00CD198A" w:rsidRDefault="0004023B">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CD198A" w:rsidRDefault="0004023B">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CD198A" w:rsidRDefault="0004023B">
      <w:pPr>
        <w:pStyle w:val="indexentry0"/>
      </w:pPr>
      <w:r>
        <w:t xml:space="preserve">   </w:t>
      </w:r>
      <w:hyperlink w:anchor="section_2b64b7687a6540cc862f5109aa81c5c5">
        <w:r>
          <w:rPr>
            <w:rStyle w:val="Hyperlink"/>
          </w:rPr>
          <w:t>structure</w:t>
        </w:r>
      </w:hyperlink>
      <w:r>
        <w:t xml:space="preserve"> </w:t>
      </w:r>
      <w:r>
        <w:fldChar w:fldCharType="begin"/>
      </w:r>
      <w:r>
        <w:instrText>PAGEREF section_2b</w:instrText>
      </w:r>
      <w:r>
        <w:instrText>64b7687a6540cc862f5109aa81c5c5</w:instrText>
      </w:r>
      <w:r>
        <w:fldChar w:fldCharType="separate"/>
      </w:r>
      <w:r>
        <w:rPr>
          <w:noProof/>
        </w:rPr>
        <w:t>143</w:t>
      </w:r>
      <w:r>
        <w:fldChar w:fldCharType="end"/>
      </w:r>
    </w:p>
    <w:p w:rsidR="00CD198A" w:rsidRDefault="0004023B">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CD198A" w:rsidRDefault="0004023B">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CD198A" w:rsidRDefault="00CD198A">
      <w:pPr>
        <w:spacing w:before="0" w:after="0"/>
        <w:rPr>
          <w:sz w:val="16"/>
        </w:rPr>
      </w:pPr>
    </w:p>
    <w:p w:rsidR="00CD198A" w:rsidRDefault="0004023B">
      <w:pPr>
        <w:pStyle w:val="indexheader"/>
      </w:pPr>
      <w:r>
        <w:t>N</w:t>
      </w:r>
    </w:p>
    <w:p w:rsidR="00CD198A" w:rsidRDefault="00CD198A">
      <w:pPr>
        <w:spacing w:before="0" w:after="0"/>
        <w:rPr>
          <w:sz w:val="16"/>
        </w:rPr>
      </w:pPr>
    </w:p>
    <w:p w:rsidR="00CD198A" w:rsidRDefault="0004023B">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CD198A" w:rsidRDefault="0004023B">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CD198A" w:rsidRDefault="0004023B">
      <w:pPr>
        <w:pStyle w:val="indexentry0"/>
      </w:pPr>
      <w:hyperlink w:anchor="section_0d6b478192c54d49b24bb783557098d1">
        <w:r>
          <w:rPr>
            <w:rStyle w:val="Hyperlink"/>
          </w:rPr>
          <w:t>NAMEID – Messaging Layer</w:t>
        </w:r>
      </w:hyperlink>
      <w:r>
        <w:t xml:space="preserve"> </w:t>
      </w:r>
      <w:r>
        <w:fldChar w:fldCharType="begin"/>
      </w:r>
      <w:r>
        <w:instrText>PAGEREF sectio</w:instrText>
      </w:r>
      <w:r>
        <w:instrText>n_0d6b478192c54d49b24bb783557098d1</w:instrText>
      </w:r>
      <w:r>
        <w:fldChar w:fldCharType="separate"/>
      </w:r>
      <w:r>
        <w:rPr>
          <w:noProof/>
        </w:rPr>
        <w:t>86</w:t>
      </w:r>
      <w:r>
        <w:fldChar w:fldCharType="end"/>
      </w:r>
    </w:p>
    <w:p w:rsidR="00CD198A" w:rsidRDefault="0004023B">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CD198A" w:rsidRDefault="0004023B">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D198A" w:rsidRDefault="0004023B">
      <w:pPr>
        <w:pStyle w:val="indexentry0"/>
      </w:pPr>
      <w:r>
        <w:t>NDB layer</w:t>
      </w:r>
    </w:p>
    <w:p w:rsidR="00CD198A" w:rsidRDefault="0004023B">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w:instrText>
      </w:r>
      <w:r>
        <w:instrText>cca5352</w:instrText>
      </w:r>
      <w:r>
        <w:fldChar w:fldCharType="separate"/>
      </w:r>
      <w:r>
        <w:rPr>
          <w:noProof/>
        </w:rPr>
        <w:t>20</w:t>
      </w:r>
      <w:r>
        <w:fldChar w:fldCharType="end"/>
      </w:r>
    </w:p>
    <w:p w:rsidR="00CD198A" w:rsidRDefault="0004023B">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CD198A" w:rsidRDefault="0004023B">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w:instrText>
      </w:r>
      <w:r>
        <w:instrText>on_844a5ebf488a45fd8fce92a84d8e24a3</w:instrText>
      </w:r>
      <w:r>
        <w:fldChar w:fldCharType="separate"/>
      </w:r>
      <w:r>
        <w:rPr>
          <w:noProof/>
        </w:rPr>
        <w:t>21</w:t>
      </w:r>
      <w:r>
        <w:fldChar w:fldCharType="end"/>
      </w:r>
    </w:p>
    <w:p w:rsidR="00CD198A" w:rsidRDefault="0004023B">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CD198A" w:rsidRDefault="0004023B">
      <w:pPr>
        <w:pStyle w:val="indexentry0"/>
      </w:pPr>
      <w:r>
        <w:t xml:space="preserve">   </w:t>
      </w:r>
      <w:hyperlink w:anchor="section_7d53d413b4924483b6244e2fa2a08cf3">
        <w:r>
          <w:rPr>
            <w:rStyle w:val="Hyperlink"/>
          </w:rPr>
          <w:t>data struc</w:t>
        </w:r>
        <w:r>
          <w:rPr>
            <w:rStyle w:val="Hyperlink"/>
          </w:rPr>
          <w:t>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CD198A" w:rsidRDefault="0004023B">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CD198A" w:rsidRDefault="0004023B">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CD198A" w:rsidRDefault="0004023B">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CD198A" w:rsidRDefault="0004023B">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CD198A" w:rsidRDefault="0004023B">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CD198A" w:rsidRDefault="0004023B">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CD198A" w:rsidRDefault="0004023B">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CD198A" w:rsidRDefault="0004023B">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CD198A" w:rsidRDefault="0004023B">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CD198A" w:rsidRDefault="0004023B">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CD198A" w:rsidRDefault="0004023B">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CD198A" w:rsidRDefault="0004023B">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w:instrText>
      </w:r>
      <w:r>
        <w:instrText>bb921588f924</w:instrText>
      </w:r>
      <w:r>
        <w:fldChar w:fldCharType="separate"/>
      </w:r>
      <w:r>
        <w:rPr>
          <w:noProof/>
        </w:rPr>
        <w:t>12</w:t>
      </w:r>
      <w:r>
        <w:fldChar w:fldCharType="end"/>
      </w:r>
    </w:p>
    <w:p w:rsidR="00CD198A" w:rsidRDefault="0004023B">
      <w:pPr>
        <w:pStyle w:val="indexentry0"/>
      </w:pPr>
      <w:r>
        <w:t>Nodes</w:t>
      </w:r>
    </w:p>
    <w:p w:rsidR="00CD198A" w:rsidRDefault="0004023B">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D198A" w:rsidRDefault="0004023B">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CD198A" w:rsidRDefault="0004023B">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CD198A" w:rsidRDefault="00CD198A">
      <w:pPr>
        <w:spacing w:before="0" w:after="0"/>
        <w:rPr>
          <w:sz w:val="16"/>
        </w:rPr>
      </w:pPr>
    </w:p>
    <w:p w:rsidR="00CD198A" w:rsidRDefault="0004023B">
      <w:pPr>
        <w:pStyle w:val="indexheader"/>
      </w:pPr>
      <w:r>
        <w:t>O</w:t>
      </w:r>
    </w:p>
    <w:p w:rsidR="00CD198A" w:rsidRDefault="00CD198A">
      <w:pPr>
        <w:spacing w:before="0" w:after="0"/>
        <w:rPr>
          <w:sz w:val="16"/>
        </w:rPr>
      </w:pPr>
    </w:p>
    <w:p w:rsidR="00CD198A" w:rsidRDefault="0004023B">
      <w:pPr>
        <w:pStyle w:val="indexentry0"/>
      </w:pPr>
      <w:hyperlink w:anchor="section_7af5417651084ac7973f8252ad223acb">
        <w:r>
          <w:rPr>
            <w:rStyle w:val="Hyperlink"/>
          </w:rPr>
          <w:t>Obj</w:t>
        </w:r>
        <w:r>
          <w:rPr>
            <w:rStyle w:val="Hyperlink"/>
          </w:rPr>
          <w:t>ect requirements, minimum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198A" w:rsidRDefault="0004023B">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w:instrText>
      </w:r>
      <w:r>
        <w:instrText>7475d96e6</w:instrText>
      </w:r>
      <w:r>
        <w:fldChar w:fldCharType="separate"/>
      </w:r>
      <w:r>
        <w:rPr>
          <w:noProof/>
        </w:rPr>
        <w:t>114</w:t>
      </w:r>
      <w:r>
        <w:fldChar w:fldCharType="end"/>
      </w:r>
    </w:p>
    <w:p w:rsidR="00CD198A" w:rsidRDefault="0004023B">
      <w:pPr>
        <w:pStyle w:val="indexentry0"/>
      </w:pPr>
      <w:r>
        <w:t>Overview</w:t>
      </w:r>
    </w:p>
    <w:p w:rsidR="00CD198A" w:rsidRDefault="0004023B">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CD198A" w:rsidRDefault="0004023B">
      <w:pPr>
        <w:pStyle w:val="indexentry0"/>
      </w:pPr>
      <w:r>
        <w:t xml:space="preserve">   </w:t>
      </w:r>
      <w:hyperlink w:anchor="section_f8fb872d70b248f78bec880c02ea9f6e">
        <w:r>
          <w:rPr>
            <w:rStyle w:val="Hyperlink"/>
          </w:rPr>
          <w:t>data section</w:t>
        </w:r>
        <w:r>
          <w:rPr>
            <w:rStyle w:val="Hyperlink"/>
          </w:rPr>
          <w:t xml:space="preserve">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D198A" w:rsidRDefault="0004023B">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D198A" w:rsidRDefault="0004023B">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CD198A" w:rsidRDefault="0004023B">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w:instrText>
      </w:r>
      <w:r>
        <w:instrText>18c7a41a6b08c5edf1f7274a4</w:instrText>
      </w:r>
      <w:r>
        <w:fldChar w:fldCharType="separate"/>
      </w:r>
      <w:r>
        <w:rPr>
          <w:noProof/>
        </w:rPr>
        <w:t>16</w:t>
      </w:r>
      <w:r>
        <w:fldChar w:fldCharType="end"/>
      </w:r>
    </w:p>
    <w:p w:rsidR="00CD198A" w:rsidRDefault="0004023B">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D198A" w:rsidRDefault="0004023B">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CD198A" w:rsidRDefault="0004023B">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D198A" w:rsidRDefault="0004023B">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D198A" w:rsidRDefault="0004023B">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D198A" w:rsidRDefault="0004023B">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CD198A" w:rsidRDefault="0004023B">
      <w:pPr>
        <w:pStyle w:val="indexentry0"/>
      </w:pPr>
      <w:r>
        <w:t xml:space="preserve">   </w:t>
      </w:r>
      <w:hyperlink w:anchor="section_6b57253b085347bb99bbd4b8f78105f0">
        <w:r>
          <w:rPr>
            <w:rStyle w:val="Hyperlink"/>
          </w:rPr>
          <w:t>physical organization of the PST file</w:t>
        </w:r>
        <w:r>
          <w:rPr>
            <w:rStyle w:val="Hyperlink"/>
          </w:rPr>
          <w:t xml:space="preserve"> format</w:t>
        </w:r>
      </w:hyperlink>
      <w:r>
        <w:t xml:space="preserve"> </w:t>
      </w:r>
      <w:r>
        <w:fldChar w:fldCharType="begin"/>
      </w:r>
      <w:r>
        <w:instrText>PAGEREF section_6b57253b085347bb99bbd4b8f78105f0</w:instrText>
      </w:r>
      <w:r>
        <w:fldChar w:fldCharType="separate"/>
      </w:r>
      <w:r>
        <w:rPr>
          <w:noProof/>
        </w:rPr>
        <w:t>14</w:t>
      </w:r>
      <w:r>
        <w:fldChar w:fldCharType="end"/>
      </w:r>
    </w:p>
    <w:p w:rsidR="00CD198A" w:rsidRDefault="0004023B">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D198A" w:rsidRDefault="0004023B">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CD198A" w:rsidRDefault="00CD198A">
      <w:pPr>
        <w:spacing w:before="0" w:after="0"/>
        <w:rPr>
          <w:sz w:val="16"/>
        </w:rPr>
      </w:pPr>
    </w:p>
    <w:p w:rsidR="00CD198A" w:rsidRDefault="0004023B">
      <w:pPr>
        <w:pStyle w:val="indexheader"/>
      </w:pPr>
      <w:r>
        <w:t>P</w:t>
      </w:r>
    </w:p>
    <w:p w:rsidR="00CD198A" w:rsidRDefault="00CD198A">
      <w:pPr>
        <w:spacing w:before="0" w:after="0"/>
        <w:rPr>
          <w:sz w:val="16"/>
        </w:rPr>
      </w:pPr>
    </w:p>
    <w:p w:rsidR="00CD198A" w:rsidRDefault="0004023B">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CD198A" w:rsidRDefault="0004023B">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CD198A" w:rsidRDefault="0004023B">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w:instrText>
      </w:r>
      <w:r>
        <w:instrText>d51b1be4088bd3</w:instrText>
      </w:r>
      <w:r>
        <w:fldChar w:fldCharType="separate"/>
      </w:r>
      <w:r>
        <w:rPr>
          <w:noProof/>
        </w:rPr>
        <w:t>60</w:t>
      </w:r>
      <w:r>
        <w:fldChar w:fldCharType="end"/>
      </w:r>
    </w:p>
    <w:p w:rsidR="00CD198A" w:rsidRDefault="0004023B">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62</w:t>
      </w:r>
      <w:r>
        <w:fldChar w:fldCharType="end"/>
      </w:r>
    </w:p>
    <w:p w:rsidR="00CD198A" w:rsidRDefault="0004023B">
      <w:pPr>
        <w:pStyle w:val="indexentry0"/>
      </w:pPr>
      <w:hyperlink w:anchor="section_5faf4800645d49d194572ac40eb467bd">
        <w:r>
          <w:rPr>
            <w:rStyle w:val="Hyperlink"/>
          </w:rPr>
          <w:t>Permutative encoding data algorit</w:t>
        </w:r>
        <w:r>
          <w:rPr>
            <w:rStyle w:val="Hyperlink"/>
          </w:rPr>
          <w:t>hm</w:t>
        </w:r>
      </w:hyperlink>
      <w:r>
        <w:t xml:space="preserve"> </w:t>
      </w:r>
      <w:r>
        <w:fldChar w:fldCharType="begin"/>
      </w:r>
      <w:r>
        <w:instrText>PAGEREF section_5faf4800645d49d194572ac40eb467bd</w:instrText>
      </w:r>
      <w:r>
        <w:fldChar w:fldCharType="separate"/>
      </w:r>
      <w:r>
        <w:rPr>
          <w:noProof/>
        </w:rPr>
        <w:t>172</w:t>
      </w:r>
      <w:r>
        <w:fldChar w:fldCharType="end"/>
      </w:r>
    </w:p>
    <w:p w:rsidR="00CD198A" w:rsidRDefault="0004023B">
      <w:pPr>
        <w:pStyle w:val="indexentry0"/>
      </w:pPr>
      <w:r>
        <w:t>Physical organization of the PST file format</w:t>
      </w:r>
    </w:p>
    <w:p w:rsidR="00CD198A" w:rsidRDefault="0004023B">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CD198A" w:rsidRDefault="0004023B">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186</w:t>
      </w:r>
      <w:r>
        <w:fldChar w:fldCharType="end"/>
      </w:r>
    </w:p>
    <w:p w:rsidR="00CD198A" w:rsidRDefault="0004023B">
      <w:pPr>
        <w:pStyle w:val="indexentry0"/>
      </w:pPr>
      <w:r>
        <w:t>Properties</w:t>
      </w:r>
    </w:p>
    <w:p w:rsidR="00CD198A" w:rsidRDefault="0004023B">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CD198A" w:rsidRDefault="0004023B">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D198A" w:rsidRDefault="0004023B">
      <w:pPr>
        <w:pStyle w:val="indexentry0"/>
      </w:pPr>
      <w:r>
        <w:t>Property and data type definitions</w:t>
      </w:r>
    </w:p>
    <w:p w:rsidR="00CD198A" w:rsidRDefault="0004023B">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CD198A" w:rsidRDefault="0004023B">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CD198A" w:rsidRDefault="0004023B">
      <w:pPr>
        <w:pStyle w:val="indexentry0"/>
      </w:pPr>
      <w:hyperlink w:anchor="section_294c83c6ff9242f5b6b6876c29fa9737">
        <w:r>
          <w:rPr>
            <w:rStyle w:val="Hyperlink"/>
          </w:rPr>
          <w:t>Property Co</w:t>
        </w:r>
        <w:r>
          <w:rPr>
            <w:rStyle w:val="Hyperlink"/>
          </w:rPr>
          <w:t>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CD198A" w:rsidRDefault="0004023B">
      <w:pPr>
        <w:pStyle w:val="indexentry0"/>
      </w:pPr>
      <w:r>
        <w:lastRenderedPageBreak/>
        <w:t>PST data algorithms</w:t>
      </w:r>
    </w:p>
    <w:p w:rsidR="00CD198A" w:rsidRDefault="0004023B">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185</w:t>
      </w:r>
      <w:r>
        <w:fldChar w:fldCharType="end"/>
      </w:r>
    </w:p>
    <w:p w:rsidR="00CD198A" w:rsidRDefault="0004023B">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183</w:t>
      </w:r>
      <w:r>
        <w:fldChar w:fldCharType="end"/>
      </w:r>
    </w:p>
    <w:p w:rsidR="00CD198A" w:rsidRDefault="0004023B">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175</w:t>
      </w:r>
      <w:r>
        <w:fldChar w:fldCharType="end"/>
      </w:r>
    </w:p>
    <w:p w:rsidR="00CD198A" w:rsidRDefault="0004023B">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174</w:t>
      </w:r>
      <w:r>
        <w:fldChar w:fldCharType="end"/>
      </w:r>
    </w:p>
    <w:p w:rsidR="00CD198A" w:rsidRDefault="0004023B">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172</w:t>
      </w:r>
      <w:r>
        <w:fldChar w:fldCharType="end"/>
      </w:r>
    </w:p>
    <w:p w:rsidR="00CD198A" w:rsidRDefault="0004023B">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172</w:t>
      </w:r>
      <w:r>
        <w:fldChar w:fldCharType="end"/>
      </w:r>
    </w:p>
    <w:p w:rsidR="00CD198A" w:rsidRDefault="0004023B">
      <w:pPr>
        <w:pStyle w:val="indexentry0"/>
      </w:pPr>
      <w:r>
        <w:t>PST file</w:t>
      </w:r>
    </w:p>
    <w:p w:rsidR="00CD198A" w:rsidRDefault="0004023B">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CD198A" w:rsidRDefault="0004023B">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CD198A" w:rsidRDefault="0004023B">
      <w:pPr>
        <w:pStyle w:val="indexentry0"/>
      </w:pPr>
      <w:r>
        <w:t xml:space="preserve">   </w:t>
      </w:r>
      <w:hyperlink w:anchor="section_dc716741bee646eabbb3773e6e828fda">
        <w:r>
          <w:rPr>
            <w:rStyle w:val="Hyperlink"/>
          </w:rPr>
          <w:t>Density L</w:t>
        </w:r>
        <w:r>
          <w:rPr>
            <w:rStyle w:val="Hyperlink"/>
          </w:rPr>
          <w:t>ist (DList)</w:t>
        </w:r>
      </w:hyperlink>
      <w:r>
        <w:t xml:space="preserve"> </w:t>
      </w:r>
      <w:r>
        <w:fldChar w:fldCharType="begin"/>
      </w:r>
      <w:r>
        <w:instrText>PAGEREF section_dc716741bee646eabbb3773e6e828fda</w:instrText>
      </w:r>
      <w:r>
        <w:fldChar w:fldCharType="separate"/>
      </w:r>
      <w:r>
        <w:rPr>
          <w:noProof/>
        </w:rPr>
        <w:t>15</w:t>
      </w:r>
      <w:r>
        <w:fldChar w:fldCharType="end"/>
      </w:r>
    </w:p>
    <w:p w:rsidR="00CD198A" w:rsidRDefault="0004023B">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CD198A" w:rsidRDefault="0004023B">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CD198A" w:rsidRDefault="0004023B">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CD198A" w:rsidRDefault="0004023B">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CD198A" w:rsidRDefault="0004023B">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D198A" w:rsidRDefault="0004023B">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D198A" w:rsidRDefault="0004023B">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D198A" w:rsidRDefault="0004023B">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CD198A" w:rsidRDefault="0004023B">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w:instrText>
      </w:r>
      <w:r>
        <w:instrText>n_6b57253b085347bb99bbd4b8f78105f0</w:instrText>
      </w:r>
      <w:r>
        <w:fldChar w:fldCharType="separate"/>
      </w:r>
      <w:r>
        <w:rPr>
          <w:noProof/>
        </w:rPr>
        <w:t>14</w:t>
      </w:r>
      <w:r>
        <w:fldChar w:fldCharType="end"/>
      </w:r>
    </w:p>
    <w:p w:rsidR="00CD198A" w:rsidRDefault="0004023B">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CD198A" w:rsidRDefault="0004023B">
      <w:pPr>
        <w:pStyle w:val="indexentry0"/>
      </w:pPr>
      <w:hyperlink w:anchor="section_48468b1ecc814e2b82a79bf61adc948e">
        <w:r>
          <w:rPr>
            <w:rStyle w:val="Hyperlink"/>
          </w:rPr>
          <w:t>PST password security – M</w:t>
        </w:r>
        <w:r>
          <w:rPr>
            <w:rStyle w:val="Hyperlink"/>
          </w:rPr>
          <w:t>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CD198A" w:rsidRDefault="0004023B">
      <w:pPr>
        <w:pStyle w:val="indexentry0"/>
      </w:pPr>
      <w:r>
        <w:t>PST requirements, minimum</w:t>
      </w:r>
    </w:p>
    <w:p w:rsidR="00CD198A" w:rsidRDefault="0004023B">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CD198A" w:rsidRDefault="0004023B">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CD198A" w:rsidRDefault="0004023B">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w:instrText>
      </w:r>
      <w:r>
        <w:instrText>cb</w:instrText>
      </w:r>
      <w:r>
        <w:fldChar w:fldCharType="separate"/>
      </w:r>
      <w:r>
        <w:rPr>
          <w:noProof/>
        </w:rPr>
        <w:t>145</w:t>
      </w:r>
      <w:r>
        <w:fldChar w:fldCharType="end"/>
      </w:r>
    </w:p>
    <w:p w:rsidR="00CD198A" w:rsidRDefault="0004023B">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CD198A" w:rsidRDefault="0004023B">
      <w:pPr>
        <w:pStyle w:val="indexentry0"/>
      </w:pPr>
      <w:r>
        <w:t xml:space="preserve">   </w:t>
      </w:r>
      <w:hyperlink w:anchor="section_5161fee742b147908337411892b0032c">
        <w:r>
          <w:rPr>
            <w:rStyle w:val="Hyperlink"/>
          </w:rPr>
          <w:t>minimum object requireme</w:t>
        </w:r>
        <w:r>
          <w:rPr>
            <w:rStyle w:val="Hyperlink"/>
          </w:rPr>
          <w:t>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CD198A" w:rsidRDefault="0004023B">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CD198A" w:rsidRDefault="0004023B">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CD198A" w:rsidRDefault="0004023B">
      <w:pPr>
        <w:pStyle w:val="indexentry0"/>
      </w:pPr>
      <w:hyperlink w:anchor="section_49457d57820e453dbbc01d192a999814">
        <w:r>
          <w:rPr>
            <w:rStyle w:val="Hyperlink"/>
          </w:rPr>
          <w:t>PtypObject properties</w:t>
        </w:r>
      </w:hyperlink>
      <w:r>
        <w:t xml:space="preserve"> </w:t>
      </w:r>
      <w:r>
        <w:fldChar w:fldCharType="begin"/>
      </w:r>
      <w:r>
        <w:instrText>PAGEREF s</w:instrText>
      </w:r>
      <w:r>
        <w:instrText>ection_49457d57820e453dbbc01d192a999814</w:instrText>
      </w:r>
      <w:r>
        <w:fldChar w:fldCharType="separate"/>
      </w:r>
      <w:r>
        <w:rPr>
          <w:noProof/>
        </w:rPr>
        <w:t>62</w:t>
      </w:r>
      <w:r>
        <w:fldChar w:fldCharType="end"/>
      </w:r>
    </w:p>
    <w:p w:rsidR="00CD198A" w:rsidRDefault="00CD198A">
      <w:pPr>
        <w:spacing w:before="0" w:after="0"/>
        <w:rPr>
          <w:sz w:val="16"/>
        </w:rPr>
      </w:pPr>
    </w:p>
    <w:p w:rsidR="00CD198A" w:rsidRDefault="0004023B">
      <w:pPr>
        <w:pStyle w:val="indexheader"/>
      </w:pPr>
      <w:r>
        <w:t>R</w:t>
      </w:r>
    </w:p>
    <w:p w:rsidR="00CD198A" w:rsidRDefault="00CD198A">
      <w:pPr>
        <w:spacing w:before="0" w:after="0"/>
        <w:rPr>
          <w:sz w:val="16"/>
        </w:rPr>
      </w:pPr>
    </w:p>
    <w:p w:rsidR="00CD198A" w:rsidRDefault="0004023B">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CD198A" w:rsidRDefault="0004023B">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CD198A" w:rsidRDefault="0004023B">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CD198A" w:rsidRDefault="0004023B">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CD198A" w:rsidRDefault="0004023B">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w:instrText>
      </w:r>
      <w:r>
        <w:instrText>3f</w:instrText>
      </w:r>
      <w:r>
        <w:fldChar w:fldCharType="separate"/>
      </w:r>
      <w:r>
        <w:rPr>
          <w:noProof/>
        </w:rPr>
        <w:t>85</w:t>
      </w:r>
      <w:r>
        <w:fldChar w:fldCharType="end"/>
      </w:r>
    </w:p>
    <w:p w:rsidR="00CD198A" w:rsidRDefault="0004023B">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CD198A" w:rsidRDefault="0004023B">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CD198A" w:rsidRDefault="0004023B">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CD198A" w:rsidRDefault="0004023B">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CD198A" w:rsidRDefault="0004023B">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CD198A" w:rsidRDefault="00CD198A">
      <w:pPr>
        <w:spacing w:before="0" w:after="0"/>
        <w:rPr>
          <w:sz w:val="16"/>
        </w:rPr>
      </w:pPr>
    </w:p>
    <w:p w:rsidR="00CD198A" w:rsidRDefault="0004023B">
      <w:pPr>
        <w:pStyle w:val="indexheader"/>
      </w:pPr>
      <w:r>
        <w:t>S</w:t>
      </w:r>
    </w:p>
    <w:p w:rsidR="00CD198A" w:rsidRDefault="00CD198A">
      <w:pPr>
        <w:spacing w:before="0" w:after="0"/>
        <w:rPr>
          <w:sz w:val="16"/>
        </w:rPr>
      </w:pPr>
    </w:p>
    <w:p w:rsidR="00CD198A" w:rsidRDefault="0004023B">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157</w:t>
      </w:r>
      <w:r>
        <w:fldChar w:fldCharType="end"/>
      </w:r>
    </w:p>
    <w:p w:rsidR="00CD198A" w:rsidRDefault="0004023B">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w:instrText>
      </w:r>
      <w:r>
        <w:instrText>c9dbb8a</w:instrText>
      </w:r>
      <w:r>
        <w:fldChar w:fldCharType="separate"/>
      </w:r>
      <w:r>
        <w:rPr>
          <w:noProof/>
        </w:rPr>
        <w:t>155</w:t>
      </w:r>
      <w:r>
        <w:fldChar w:fldCharType="end"/>
      </w:r>
    </w:p>
    <w:p w:rsidR="00CD198A" w:rsidRDefault="0004023B">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160</w:t>
      </w:r>
      <w:r>
        <w:fldChar w:fldCharType="end"/>
      </w:r>
    </w:p>
    <w:p w:rsidR="00CD198A" w:rsidRDefault="0004023B">
      <w:pPr>
        <w:pStyle w:val="indexentry0"/>
      </w:pPr>
      <w:hyperlink w:anchor="section_7fa4900ecd6646ca8d98ee11f6a668ac">
        <w:r>
          <w:rPr>
            <w:rStyle w:val="Hyperlink"/>
          </w:rPr>
          <w:t>Sample Header example</w:t>
        </w:r>
      </w:hyperlink>
      <w:r>
        <w:t xml:space="preserve"> </w:t>
      </w:r>
      <w:r>
        <w:fldChar w:fldCharType="begin"/>
      </w:r>
      <w:r>
        <w:instrText>PAGEREF section_</w:instrText>
      </w:r>
      <w:r>
        <w:instrText>7fa4900ecd6646ca8d98ee11f6a668ac</w:instrText>
      </w:r>
      <w:r>
        <w:fldChar w:fldCharType="separate"/>
      </w:r>
      <w:r>
        <w:rPr>
          <w:noProof/>
        </w:rPr>
        <w:t>150</w:t>
      </w:r>
      <w:r>
        <w:fldChar w:fldCharType="end"/>
      </w:r>
    </w:p>
    <w:p w:rsidR="00CD198A" w:rsidRDefault="0004023B">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156</w:t>
      </w:r>
      <w:r>
        <w:fldChar w:fldCharType="end"/>
      </w:r>
    </w:p>
    <w:p w:rsidR="00CD198A" w:rsidRDefault="0004023B">
      <w:pPr>
        <w:pStyle w:val="indexentry0"/>
      </w:pPr>
      <w:hyperlink w:anchor="section_ef7837e022be4da59c5f1c79db6532f4">
        <w:r>
          <w:rPr>
            <w:rStyle w:val="Hyperlink"/>
          </w:rPr>
          <w:t>Sample Inte</w:t>
        </w:r>
        <w:r>
          <w:rPr>
            <w:rStyle w:val="Hyperlink"/>
          </w:rPr>
          <w:t>rmediate BT Page example</w:t>
        </w:r>
      </w:hyperlink>
      <w:r>
        <w:t xml:space="preserve"> </w:t>
      </w:r>
      <w:r>
        <w:fldChar w:fldCharType="begin"/>
      </w:r>
      <w:r>
        <w:instrText>PAGEREF section_ef7837e022be4da59c5f1c79db6532f4</w:instrText>
      </w:r>
      <w:r>
        <w:fldChar w:fldCharType="separate"/>
      </w:r>
      <w:r>
        <w:rPr>
          <w:noProof/>
        </w:rPr>
        <w:t>152</w:t>
      </w:r>
      <w:r>
        <w:fldChar w:fldCharType="end"/>
      </w:r>
    </w:p>
    <w:p w:rsidR="00CD198A" w:rsidRDefault="0004023B">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CD198A" w:rsidRDefault="0004023B">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153</w:t>
      </w:r>
      <w:r>
        <w:fldChar w:fldCharType="end"/>
      </w:r>
    </w:p>
    <w:p w:rsidR="00CD198A" w:rsidRDefault="0004023B">
      <w:pPr>
        <w:pStyle w:val="indexentry0"/>
      </w:pPr>
      <w:hyperlink w:anchor="section_5ee9a00a858b47db95b3f91518640ea7">
        <w:r>
          <w:rPr>
            <w:rStyle w:val="Hyperlink"/>
          </w:rPr>
          <w:t>Sample Message Object example</w:t>
        </w:r>
      </w:hyperlink>
      <w:r>
        <w:t xml:space="preserve"> </w:t>
      </w:r>
      <w:r>
        <w:fldChar w:fldCharType="begin"/>
      </w:r>
      <w:r>
        <w:instrText>PAGEREF section_5ee</w:instrText>
      </w:r>
      <w:r>
        <w:instrText>9a00a858b47db95b3f91518640ea7</w:instrText>
      </w:r>
      <w:r>
        <w:fldChar w:fldCharType="separate"/>
      </w:r>
      <w:r>
        <w:rPr>
          <w:noProof/>
        </w:rPr>
        <w:t>163</w:t>
      </w:r>
      <w:r>
        <w:fldChar w:fldCharType="end"/>
      </w:r>
    </w:p>
    <w:p w:rsidR="00CD198A" w:rsidRDefault="0004023B">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CD198A" w:rsidRDefault="0004023B">
      <w:pPr>
        <w:pStyle w:val="indexentry0"/>
      </w:pPr>
      <w:hyperlink w:anchor="section_903241a78e4d4ff693e478a3d74bd8dc">
        <w:r>
          <w:rPr>
            <w:rStyle w:val="Hyperlink"/>
          </w:rPr>
          <w:t>Sample Node Databa</w:t>
        </w:r>
        <w:r>
          <w:rPr>
            <w:rStyle w:val="Hyperlink"/>
          </w:rPr>
          <w:t>se (NDB) example</w:t>
        </w:r>
      </w:hyperlink>
      <w:r>
        <w:t xml:space="preserve"> </w:t>
      </w:r>
      <w:r>
        <w:fldChar w:fldCharType="begin"/>
      </w:r>
      <w:r>
        <w:instrText>PAGEREF section_903241a78e4d4ff693e478a3d74bd8dc</w:instrText>
      </w:r>
      <w:r>
        <w:fldChar w:fldCharType="separate"/>
      </w:r>
      <w:r>
        <w:rPr>
          <w:noProof/>
        </w:rPr>
        <w:t>149</w:t>
      </w:r>
      <w:r>
        <w:fldChar w:fldCharType="end"/>
      </w:r>
    </w:p>
    <w:p w:rsidR="00CD198A" w:rsidRDefault="0004023B">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155</w:t>
      </w:r>
      <w:r>
        <w:fldChar w:fldCharType="end"/>
      </w:r>
    </w:p>
    <w:p w:rsidR="00CD198A" w:rsidRDefault="0004023B">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158</w:t>
      </w:r>
      <w:r>
        <w:fldChar w:fldCharType="end"/>
      </w:r>
    </w:p>
    <w:p w:rsidR="00CD198A" w:rsidRDefault="0004023B">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CD198A" w:rsidRDefault="0004023B">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CD198A" w:rsidRDefault="0004023B">
      <w:pPr>
        <w:pStyle w:val="indexentry0"/>
      </w:pPr>
      <w:hyperlink w:anchor="section_936f0e60fd2448848de08309f9551c74">
        <w:r>
          <w:rPr>
            <w:rStyle w:val="Hyperlink"/>
          </w:rPr>
          <w:t>Search Gatherer Object (SGO) – Messaging</w:t>
        </w:r>
        <w:r>
          <w:rPr>
            <w:rStyle w:val="Hyperlink"/>
          </w:rPr>
          <w:t xml:space="preserve"> Layer</w:t>
        </w:r>
      </w:hyperlink>
      <w:r>
        <w:t xml:space="preserve"> </w:t>
      </w:r>
      <w:r>
        <w:fldChar w:fldCharType="begin"/>
      </w:r>
      <w:r>
        <w:instrText>PAGEREF section_936f0e60fd2448848de08309f9551c74</w:instrText>
      </w:r>
      <w:r>
        <w:fldChar w:fldCharType="separate"/>
      </w:r>
      <w:r>
        <w:rPr>
          <w:noProof/>
        </w:rPr>
        <w:t>96</w:t>
      </w:r>
      <w:r>
        <w:fldChar w:fldCharType="end"/>
      </w:r>
    </w:p>
    <w:p w:rsidR="00CD198A" w:rsidRDefault="0004023B">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CD198A" w:rsidRDefault="0004023B">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CD198A" w:rsidRDefault="0004023B">
      <w:pPr>
        <w:pStyle w:val="indexentry0"/>
      </w:pPr>
      <w:hyperlink w:anchor="section_e70c072ddbb148999ec71dcdc651f3a6">
        <w:r>
          <w:rPr>
            <w:rStyle w:val="Hyperlink"/>
          </w:rPr>
          <w:t>Search-related Objects – minimu</w:t>
        </w:r>
        <w:r>
          <w:rPr>
            <w:rStyle w:val="Hyperlink"/>
          </w:rPr>
          <w:t>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CD198A" w:rsidRDefault="0004023B">
      <w:pPr>
        <w:pStyle w:val="indexentry0"/>
      </w:pPr>
      <w:r>
        <w:t>Security</w:t>
      </w:r>
    </w:p>
    <w:p w:rsidR="00CD198A" w:rsidRDefault="0004023B">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CD198A" w:rsidRDefault="0004023B">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171</w:t>
      </w:r>
      <w:r>
        <w:fldChar w:fldCharType="end"/>
      </w:r>
    </w:p>
    <w:p w:rsidR="00CD198A" w:rsidRDefault="0004023B">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w:instrText>
      </w:r>
      <w:r>
        <w:instrText>EF section_ac077c32d0ed475591cbb971e385f76e</w:instrText>
      </w:r>
      <w:r>
        <w:fldChar w:fldCharType="separate"/>
      </w:r>
      <w:r>
        <w:rPr>
          <w:noProof/>
        </w:rPr>
        <w:t>111</w:t>
      </w:r>
      <w:r>
        <w:fldChar w:fldCharType="end"/>
      </w:r>
    </w:p>
    <w:p w:rsidR="00CD198A" w:rsidRDefault="0004023B">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CD198A" w:rsidRDefault="0004023B">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CD198A" w:rsidRDefault="0004023B">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w:instrText>
      </w:r>
      <w:r>
        <w:instrText>bbaabe</w:instrText>
      </w:r>
      <w:r>
        <w:fldChar w:fldCharType="separate"/>
      </w:r>
      <w:r>
        <w:rPr>
          <w:noProof/>
        </w:rPr>
        <w:t>71</w:t>
      </w:r>
      <w:r>
        <w:fldChar w:fldCharType="end"/>
      </w:r>
    </w:p>
    <w:p w:rsidR="00CD198A" w:rsidRDefault="0004023B">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CD198A" w:rsidRDefault="0004023B">
      <w:pPr>
        <w:pStyle w:val="indexentry0"/>
      </w:pPr>
      <w:r>
        <w:t>Structure overview</w:t>
      </w:r>
    </w:p>
    <w:p w:rsidR="00CD198A" w:rsidRDefault="0004023B">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CD198A" w:rsidRDefault="0004023B">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D198A" w:rsidRDefault="0004023B">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D198A" w:rsidRDefault="0004023B">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w:instrText>
      </w:r>
      <w:r>
        <w:instrText>ion_289b28b01e9a4fa5a4d1cd214c275a16</w:instrText>
      </w:r>
      <w:r>
        <w:fldChar w:fldCharType="separate"/>
      </w:r>
      <w:r>
        <w:rPr>
          <w:noProof/>
        </w:rPr>
        <w:t>15</w:t>
      </w:r>
      <w:r>
        <w:fldChar w:fldCharType="end"/>
      </w:r>
    </w:p>
    <w:p w:rsidR="00CD198A" w:rsidRDefault="0004023B">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D198A" w:rsidRDefault="0004023B">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D198A" w:rsidRDefault="0004023B">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D198A" w:rsidRDefault="0004023B">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D198A" w:rsidRDefault="0004023B">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D198A" w:rsidRDefault="0004023B">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CD198A" w:rsidRDefault="0004023B">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w:instrText>
      </w:r>
      <w:r>
        <w:instrText>ection_de4157d3fc534aec81bed1659c8a2302</w:instrText>
      </w:r>
      <w:r>
        <w:fldChar w:fldCharType="separate"/>
      </w:r>
      <w:r>
        <w:rPr>
          <w:noProof/>
        </w:rPr>
        <w:t>12</w:t>
      </w:r>
      <w:r>
        <w:fldChar w:fldCharType="end"/>
      </w:r>
    </w:p>
    <w:p w:rsidR="00CD198A" w:rsidRDefault="0004023B">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D198A" w:rsidRDefault="0004023B">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D198A" w:rsidRDefault="0004023B">
      <w:pPr>
        <w:pStyle w:val="indexentry0"/>
      </w:pPr>
      <w:r>
        <w:t>Structures</w:t>
      </w:r>
    </w:p>
    <w:p w:rsidR="00CD198A" w:rsidRDefault="0004023B">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CD198A" w:rsidRDefault="0004023B">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CD198A" w:rsidRDefault="0004023B">
      <w:pPr>
        <w:pStyle w:val="indexentry0"/>
      </w:pPr>
      <w:r>
        <w:t xml:space="preserve">   </w:t>
      </w:r>
      <w:hyperlink w:anchor="section_5e1a4d6bebbf46589aa7824929233044">
        <w:r>
          <w:rPr>
            <w:rStyle w:val="Hyperlink"/>
          </w:rPr>
          <w:t xml:space="preserve">maintaining </w:t>
        </w:r>
        <w:r>
          <w:rPr>
            <w:rStyle w:val="Hyperlink"/>
          </w:rPr>
          <w:t>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CD198A" w:rsidRDefault="0004023B">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70</w:t>
      </w:r>
      <w:r>
        <w:fldChar w:fldCharType="end"/>
      </w:r>
    </w:p>
    <w:p w:rsidR="00CD198A" w:rsidRDefault="0004023B">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CD198A" w:rsidRDefault="0004023B">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CD198A" w:rsidRDefault="0004023B">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CD198A" w:rsidRDefault="0004023B">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w:instrText>
      </w:r>
      <w:r>
        <w:instrText>b2ff17fbc324b12b</w:instrText>
      </w:r>
      <w:r>
        <w:fldChar w:fldCharType="separate"/>
      </w:r>
      <w:r>
        <w:rPr>
          <w:noProof/>
        </w:rPr>
        <w:t>92</w:t>
      </w:r>
      <w:r>
        <w:fldChar w:fldCharType="end"/>
      </w:r>
    </w:p>
    <w:p w:rsidR="00CD198A" w:rsidRDefault="00CD198A">
      <w:pPr>
        <w:spacing w:before="0" w:after="0"/>
        <w:rPr>
          <w:sz w:val="16"/>
        </w:rPr>
      </w:pPr>
    </w:p>
    <w:p w:rsidR="00CD198A" w:rsidRDefault="0004023B">
      <w:pPr>
        <w:pStyle w:val="indexheader"/>
      </w:pPr>
      <w:r>
        <w:t>T</w:t>
      </w:r>
    </w:p>
    <w:p w:rsidR="00CD198A" w:rsidRDefault="00CD198A">
      <w:pPr>
        <w:spacing w:before="0" w:after="0"/>
        <w:rPr>
          <w:sz w:val="16"/>
        </w:rPr>
      </w:pPr>
    </w:p>
    <w:p w:rsidR="00CD198A" w:rsidRDefault="0004023B">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CD198A" w:rsidRDefault="0004023B">
      <w:pPr>
        <w:pStyle w:val="indexentry0"/>
      </w:pPr>
      <w:hyperlink w:anchor="section_45b3a0c5d6d64e02aebf13766ff693f0">
        <w:r>
          <w:rPr>
            <w:rStyle w:val="Hyperlink"/>
          </w:rPr>
          <w:t>TCINFO – LTP Layer</w:t>
        </w:r>
      </w:hyperlink>
      <w:r>
        <w:t xml:space="preserve"> </w:t>
      </w:r>
      <w:r>
        <w:fldChar w:fldCharType="begin"/>
      </w:r>
      <w:r>
        <w:instrText>PAGE</w:instrText>
      </w:r>
      <w:r>
        <w:instrText>REF section_45b3a0c5d6d64e02aebf13766ff693f0</w:instrText>
      </w:r>
      <w:r>
        <w:fldChar w:fldCharType="separate"/>
      </w:r>
      <w:r>
        <w:rPr>
          <w:noProof/>
        </w:rPr>
        <w:t>65</w:t>
      </w:r>
      <w:r>
        <w:fldChar w:fldCharType="end"/>
      </w:r>
    </w:p>
    <w:p w:rsidR="00CD198A" w:rsidRDefault="0004023B">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CD198A" w:rsidRDefault="0004023B">
      <w:pPr>
        <w:pStyle w:val="indexentry0"/>
      </w:pPr>
      <w:hyperlink w:anchor="section_c1af6316b8a44b17883e3a60189f361c">
        <w:r>
          <w:rPr>
            <w:rStyle w:val="Hyperlink"/>
          </w:rPr>
          <w:t>Template Ob</w:t>
        </w:r>
        <w:r>
          <w:rPr>
            <w:rStyle w:val="Hyperlink"/>
          </w:rPr>
          <w:t>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CD198A" w:rsidRDefault="0004023B">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188</w:t>
      </w:r>
      <w:r>
        <w:fldChar w:fldCharType="end"/>
      </w:r>
    </w:p>
    <w:p w:rsidR="00CD198A" w:rsidRDefault="00CD198A">
      <w:pPr>
        <w:spacing w:before="0" w:after="0"/>
        <w:rPr>
          <w:sz w:val="16"/>
        </w:rPr>
      </w:pPr>
    </w:p>
    <w:p w:rsidR="00CD198A" w:rsidRDefault="0004023B">
      <w:pPr>
        <w:pStyle w:val="indexheader"/>
      </w:pPr>
      <w:r>
        <w:t>U</w:t>
      </w:r>
    </w:p>
    <w:p w:rsidR="00CD198A" w:rsidRDefault="00CD198A">
      <w:pPr>
        <w:spacing w:before="0" w:after="0"/>
        <w:rPr>
          <w:sz w:val="16"/>
        </w:rPr>
      </w:pPr>
    </w:p>
    <w:p w:rsidR="00CD198A" w:rsidRDefault="0004023B">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CD198A" w:rsidRDefault="00CD198A">
      <w:pPr>
        <w:spacing w:before="0" w:after="0"/>
        <w:rPr>
          <w:sz w:val="16"/>
        </w:rPr>
      </w:pPr>
    </w:p>
    <w:p w:rsidR="00CD198A" w:rsidRDefault="0004023B">
      <w:pPr>
        <w:pStyle w:val="indexheader"/>
      </w:pPr>
      <w:r>
        <w:t>V</w:t>
      </w:r>
    </w:p>
    <w:p w:rsidR="00CD198A" w:rsidRDefault="00CD198A">
      <w:pPr>
        <w:spacing w:before="0" w:after="0"/>
        <w:rPr>
          <w:sz w:val="16"/>
        </w:rPr>
      </w:pPr>
    </w:p>
    <w:p w:rsidR="00CD198A" w:rsidRDefault="0004023B">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CD198A" w:rsidRDefault="0004023B">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CD198A" w:rsidRDefault="00CD198A">
      <w:pPr>
        <w:rPr>
          <w:rStyle w:val="InlineCode"/>
        </w:rPr>
      </w:pPr>
      <w:bookmarkStart w:id="720" w:name="EndOfDocument_ST"/>
      <w:bookmarkEnd w:id="720"/>
    </w:p>
    <w:sectPr w:rsidR="00CD198A">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98A" w:rsidRDefault="0004023B">
      <w:r>
        <w:separator/>
      </w:r>
    </w:p>
    <w:p w:rsidR="00CD198A" w:rsidRDefault="00CD198A"/>
  </w:endnote>
  <w:endnote w:type="continuationSeparator" w:id="0">
    <w:p w:rsidR="00CD198A" w:rsidRDefault="0004023B">
      <w:r>
        <w:continuationSeparator/>
      </w:r>
    </w:p>
    <w:p w:rsidR="00CD198A" w:rsidRDefault="00CD1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98A" w:rsidRDefault="0004023B">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CD198A" w:rsidRDefault="0004023B">
    <w:pPr>
      <w:pStyle w:val="PageFooter"/>
    </w:pPr>
    <w:r>
      <w:t>[MS-PST] - v20250218</w:t>
    </w:r>
  </w:p>
  <w:p w:rsidR="00CD198A" w:rsidRDefault="0004023B">
    <w:pPr>
      <w:pStyle w:val="PageFooter"/>
    </w:pPr>
    <w:r>
      <w:t>Outlook Personal Folders (.pst) File Format</w:t>
    </w:r>
  </w:p>
  <w:p w:rsidR="00CD198A" w:rsidRDefault="0004023B">
    <w:pPr>
      <w:pStyle w:val="PageFooter"/>
    </w:pPr>
    <w:r>
      <w:t>Copyright © 2025 Microsoft Corporation</w:t>
    </w:r>
  </w:p>
  <w:p w:rsidR="00CD198A" w:rsidRDefault="0004023B">
    <w:pPr>
      <w:pStyle w:val="PageFooter"/>
    </w:pPr>
    <w:r>
      <w:t>Release: February 18,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98A" w:rsidRDefault="0004023B">
    <w:pPr>
      <w:pStyle w:val="Footer"/>
      <w:jc w:val="right"/>
    </w:pPr>
    <w:r>
      <w:fldChar w:fldCharType="begin"/>
    </w:r>
    <w:r>
      <w:instrText xml:space="preserve"> PAGE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CD198A" w:rsidRDefault="0004023B">
    <w:pPr>
      <w:pStyle w:val="PageFooter"/>
    </w:pPr>
    <w:r>
      <w:t>[MS-PST] - v20250218</w:t>
    </w:r>
  </w:p>
  <w:p w:rsidR="00CD198A" w:rsidRDefault="0004023B">
    <w:pPr>
      <w:pStyle w:val="PageFooter"/>
    </w:pPr>
    <w:r>
      <w:t>Outlook Personal Folders (.pst) File Format</w:t>
    </w:r>
  </w:p>
  <w:p w:rsidR="00CD198A" w:rsidRDefault="0004023B">
    <w:pPr>
      <w:pStyle w:val="PageFooter"/>
    </w:pPr>
    <w:r>
      <w:t>Copyright © 2025 Microsoft Corporation</w:t>
    </w:r>
  </w:p>
  <w:p w:rsidR="00CD198A" w:rsidRDefault="0004023B">
    <w:pPr>
      <w:pStyle w:val="PageFooter"/>
    </w:pPr>
    <w:r>
      <w:t>Release: February 18,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98A" w:rsidRDefault="0004023B">
      <w:r>
        <w:separator/>
      </w:r>
    </w:p>
    <w:p w:rsidR="00CD198A" w:rsidRDefault="00CD198A"/>
  </w:footnote>
  <w:footnote w:type="continuationSeparator" w:id="0">
    <w:p w:rsidR="00CD198A" w:rsidRDefault="0004023B">
      <w:r>
        <w:continuationSeparator/>
      </w:r>
    </w:p>
    <w:p w:rsidR="00CD198A" w:rsidRDefault="00CD198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1157655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2BF620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8"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44A673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4"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29A694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32F767B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3"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3A3331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50"/>
  </w:num>
  <w:num w:numId="2">
    <w:abstractNumId w:val="27"/>
  </w:num>
  <w:num w:numId="3">
    <w:abstractNumId w:val="21"/>
  </w:num>
  <w:num w:numId="4">
    <w:abstractNumId w:val="60"/>
  </w:num>
  <w:num w:numId="5">
    <w:abstractNumId w:val="28"/>
  </w:num>
  <w:num w:numId="6">
    <w:abstractNumId w:val="23"/>
  </w:num>
  <w:num w:numId="7">
    <w:abstractNumId w:val="57"/>
  </w:num>
  <w:num w:numId="8">
    <w:abstractNumId w:val="22"/>
  </w:num>
  <w:num w:numId="9">
    <w:abstractNumId w:val="2"/>
  </w:num>
  <w:num w:numId="10">
    <w:abstractNumId w:val="44"/>
  </w:num>
  <w:num w:numId="11">
    <w:abstractNumId w:val="29"/>
  </w:num>
  <w:num w:numId="12">
    <w:abstractNumId w:val="17"/>
  </w:num>
  <w:num w:numId="13">
    <w:abstractNumId w:val="58"/>
  </w:num>
  <w:num w:numId="14">
    <w:abstractNumId w:val="0"/>
  </w:num>
  <w:num w:numId="15">
    <w:abstractNumId w:val="49"/>
  </w:num>
  <w:num w:numId="16">
    <w:abstractNumId w:val="49"/>
  </w:num>
  <w:num w:numId="17">
    <w:abstractNumId w:val="49"/>
  </w:num>
  <w:num w:numId="18">
    <w:abstractNumId w:val="49"/>
  </w:num>
  <w:num w:numId="19">
    <w:abstractNumId w:val="49"/>
  </w:num>
  <w:num w:numId="20">
    <w:abstractNumId w:val="49"/>
  </w:num>
  <w:num w:numId="21">
    <w:abstractNumId w:val="49"/>
  </w:num>
  <w:num w:numId="22">
    <w:abstractNumId w:val="49"/>
  </w:num>
  <w:num w:numId="23">
    <w:abstractNumId w:val="49"/>
  </w:num>
  <w:num w:numId="24">
    <w:abstractNumId w:val="32"/>
  </w:num>
  <w:num w:numId="25">
    <w:abstractNumId w:val="56"/>
  </w:num>
  <w:num w:numId="26">
    <w:abstractNumId w:val="7"/>
  </w:num>
  <w:num w:numId="27">
    <w:abstractNumId w:val="36"/>
  </w:num>
  <w:num w:numId="28">
    <w:abstractNumId w:val="34"/>
  </w:num>
  <w:num w:numId="29">
    <w:abstractNumId w:val="11"/>
  </w:num>
  <w:num w:numId="30">
    <w:abstractNumId w:val="12"/>
  </w:num>
  <w:num w:numId="31">
    <w:abstractNumId w:val="26"/>
  </w:num>
  <w:num w:numId="32">
    <w:abstractNumId w:val="41"/>
  </w:num>
  <w:num w:numId="33">
    <w:abstractNumId w:val="16"/>
  </w:num>
  <w:num w:numId="34">
    <w:abstractNumId w:val="53"/>
  </w:num>
  <w:num w:numId="35">
    <w:abstractNumId w:val="46"/>
  </w:num>
  <w:num w:numId="36">
    <w:abstractNumId w:val="51"/>
  </w:num>
  <w:num w:numId="37">
    <w:abstractNumId w:val="19"/>
  </w:num>
  <w:num w:numId="38">
    <w:abstractNumId w:val="25"/>
  </w:num>
  <w:num w:numId="39">
    <w:abstractNumId w:val="45"/>
  </w:num>
  <w:num w:numId="40">
    <w:abstractNumId w:val="38"/>
  </w:num>
  <w:num w:numId="41">
    <w:abstractNumId w:val="35"/>
  </w:num>
  <w:num w:numId="42">
    <w:abstractNumId w:val="48"/>
  </w:num>
  <w:num w:numId="43">
    <w:abstractNumId w:val="54"/>
  </w:num>
  <w:num w:numId="44">
    <w:abstractNumId w:val="59"/>
  </w:num>
  <w:num w:numId="45">
    <w:abstractNumId w:val="52"/>
  </w:num>
  <w:num w:numId="46">
    <w:abstractNumId w:val="13"/>
  </w:num>
  <w:num w:numId="47">
    <w:abstractNumId w:val="24"/>
  </w:num>
  <w:num w:numId="48">
    <w:abstractNumId w:val="40"/>
  </w:num>
  <w:num w:numId="49">
    <w:abstractNumId w:val="14"/>
  </w:num>
  <w:num w:numId="50">
    <w:abstractNumId w:val="3"/>
  </w:num>
  <w:num w:numId="51">
    <w:abstractNumId w:val="6"/>
  </w:num>
  <w:num w:numId="52">
    <w:abstractNumId w:val="5"/>
  </w:num>
  <w:num w:numId="53">
    <w:abstractNumId w:val="37"/>
  </w:num>
  <w:num w:numId="54">
    <w:abstractNumId w:val="39"/>
  </w:num>
  <w:num w:numId="55">
    <w:abstractNumId w:val="55"/>
  </w:num>
  <w:num w:numId="56">
    <w:abstractNumId w:val="42"/>
  </w:num>
  <w:num w:numId="57">
    <w:abstractNumId w:val="15"/>
  </w:num>
  <w:num w:numId="58">
    <w:abstractNumId w:val="18"/>
  </w:num>
  <w:num w:numId="59">
    <w:abstractNumId w:val="8"/>
  </w:num>
  <w:num w:numId="60">
    <w:abstractNumId w:val="4"/>
  </w:num>
  <w:num w:numId="61">
    <w:abstractNumId w:val="1"/>
  </w:num>
  <w:num w:numId="62">
    <w:abstractNumId w:val="43"/>
  </w:num>
  <w:num w:numId="63">
    <w:abstractNumId w:val="43"/>
  </w:num>
  <w:num w:numId="64">
    <w:abstractNumId w:val="33"/>
  </w:num>
  <w:num w:numId="65">
    <w:abstractNumId w:val="20"/>
  </w:num>
  <w:num w:numId="66">
    <w:abstractNumId w:val="47"/>
  </w:num>
  <w:num w:numId="67">
    <w:abstractNumId w:val="10"/>
  </w:num>
  <w:num w:numId="68">
    <w:abstractNumId w:val="31"/>
  </w:num>
  <w:num w:numId="69">
    <w:abstractNumId w:val="30"/>
  </w:num>
  <w:num w:numId="70">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D198A"/>
    <w:rsid w:val="0004023B"/>
    <w:rsid w:val="00CD1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http://msdn.microsoft.com/en-us/library/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http://msdn.microsoft.com/en-us/library/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FDA7D74-EAB9-406D-A47D-3C244B3A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84374</Words>
  <Characters>480935</Characters>
  <Application>Microsoft Office Word</Application>
  <DocSecurity>0</DocSecurity>
  <Lines>4007</Lines>
  <Paragraphs>1128</Paragraphs>
  <ScaleCrop>false</ScaleCrop>
  <Company/>
  <LinksUpToDate>false</LinksUpToDate>
  <CharactersWithSpaces>564181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2025-02-13T15:32:00Z</dcterms:created>
  <dcterms:modified xsi:type="dcterms:W3CDTF">2025-02-13T15:32:00Z</dcterms:modified>
</cp:coreProperties>
</file>