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90A" w:rsidRDefault="00E31210">
      <w:bookmarkStart w:id="0" w:name="_GoBack"/>
      <w:bookmarkEnd w:id="0"/>
      <w:r>
        <w:rPr>
          <w:b/>
          <w:sz w:val="28"/>
        </w:rPr>
        <w:t xml:space="preserve">[MS-PST]: </w:t>
      </w:r>
    </w:p>
    <w:p w:rsidR="0062390A" w:rsidRDefault="00E31210">
      <w:r>
        <w:rPr>
          <w:b/>
          <w:sz w:val="28"/>
        </w:rPr>
        <w:t>Outlook Personal Folders (.pst) File Format</w:t>
      </w:r>
    </w:p>
    <w:p w:rsidR="0062390A" w:rsidRDefault="0062390A">
      <w:pPr>
        <w:pStyle w:val="CoverHR"/>
      </w:pPr>
    </w:p>
    <w:p w:rsidR="00B346DF" w:rsidRPr="00893F99" w:rsidRDefault="00E31210" w:rsidP="00B346DF">
      <w:pPr>
        <w:pStyle w:val="MSDNH2"/>
        <w:spacing w:line="288" w:lineRule="auto"/>
        <w:textAlignment w:val="top"/>
      </w:pPr>
      <w:r>
        <w:t>Intellectual Property Rights Notice for Open Specifications Documentation</w:t>
      </w:r>
    </w:p>
    <w:p w:rsidR="00B346DF" w:rsidRDefault="00E31210"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31210"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31210"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E31210"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31210"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31210"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31210"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3121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3121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2390A" w:rsidRDefault="00E3121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2390A" w:rsidRDefault="00E3121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0" w:type="auto"/>
          </w:tcPr>
          <w:p w:rsidR="0062390A" w:rsidRDefault="00E31210">
            <w:pPr>
              <w:pStyle w:val="TableHeaderText"/>
            </w:pPr>
            <w:r>
              <w:t>Date</w:t>
            </w:r>
          </w:p>
        </w:tc>
        <w:tc>
          <w:tcPr>
            <w:tcW w:w="0" w:type="auto"/>
          </w:tcPr>
          <w:p w:rsidR="0062390A" w:rsidRDefault="00E31210">
            <w:pPr>
              <w:pStyle w:val="TableHeaderText"/>
            </w:pPr>
            <w:r>
              <w:t>Revision History</w:t>
            </w:r>
          </w:p>
        </w:tc>
        <w:tc>
          <w:tcPr>
            <w:tcW w:w="0" w:type="auto"/>
          </w:tcPr>
          <w:p w:rsidR="0062390A" w:rsidRDefault="00E31210">
            <w:pPr>
              <w:pStyle w:val="TableHeaderText"/>
            </w:pPr>
            <w:r>
              <w:t>Revision Class</w:t>
            </w:r>
          </w:p>
        </w:tc>
        <w:tc>
          <w:tcPr>
            <w:tcW w:w="0" w:type="auto"/>
          </w:tcPr>
          <w:p w:rsidR="0062390A" w:rsidRDefault="00E31210">
            <w:pPr>
              <w:pStyle w:val="TableHeaderText"/>
            </w:pPr>
            <w:r>
              <w:t>Comments</w:t>
            </w:r>
          </w:p>
        </w:tc>
      </w:tr>
      <w:tr w:rsidR="0062390A" w:rsidTr="0062390A">
        <w:tc>
          <w:tcPr>
            <w:tcW w:w="0" w:type="auto"/>
            <w:vAlign w:val="center"/>
          </w:tcPr>
          <w:p w:rsidR="0062390A" w:rsidRDefault="00E31210">
            <w:pPr>
              <w:pStyle w:val="TableBodyText"/>
            </w:pPr>
            <w:r>
              <w:t>2/19/2010</w:t>
            </w:r>
          </w:p>
        </w:tc>
        <w:tc>
          <w:tcPr>
            <w:tcW w:w="0" w:type="auto"/>
            <w:vAlign w:val="center"/>
          </w:tcPr>
          <w:p w:rsidR="0062390A" w:rsidRDefault="00E31210">
            <w:pPr>
              <w:pStyle w:val="TableBodyText"/>
            </w:pPr>
            <w:r>
              <w:t>1.0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Initial Availability</w:t>
            </w:r>
          </w:p>
        </w:tc>
      </w:tr>
      <w:tr w:rsidR="0062390A" w:rsidTr="0062390A">
        <w:tc>
          <w:tcPr>
            <w:tcW w:w="0" w:type="auto"/>
            <w:vAlign w:val="center"/>
          </w:tcPr>
          <w:p w:rsidR="0062390A" w:rsidRDefault="00E31210">
            <w:pPr>
              <w:pStyle w:val="TableBodyText"/>
            </w:pPr>
            <w:r>
              <w:t>3/31/2010</w:t>
            </w:r>
          </w:p>
        </w:tc>
        <w:tc>
          <w:tcPr>
            <w:tcW w:w="0" w:type="auto"/>
            <w:vAlign w:val="center"/>
          </w:tcPr>
          <w:p w:rsidR="0062390A" w:rsidRDefault="00E31210">
            <w:pPr>
              <w:pStyle w:val="TableBodyText"/>
            </w:pPr>
            <w:r>
              <w:t>1.01</w:t>
            </w:r>
          </w:p>
        </w:tc>
        <w:tc>
          <w:tcPr>
            <w:tcW w:w="0" w:type="auto"/>
            <w:vAlign w:val="center"/>
          </w:tcPr>
          <w:p w:rsidR="0062390A" w:rsidRDefault="00E31210">
            <w:pPr>
              <w:pStyle w:val="TableBodyText"/>
            </w:pPr>
            <w:r>
              <w:t>Editorial</w:t>
            </w:r>
          </w:p>
        </w:tc>
        <w:tc>
          <w:tcPr>
            <w:tcW w:w="0" w:type="auto"/>
            <w:vAlign w:val="center"/>
          </w:tcPr>
          <w:p w:rsidR="0062390A" w:rsidRDefault="00E31210">
            <w:pPr>
              <w:pStyle w:val="TableBodyText"/>
            </w:pPr>
            <w:r>
              <w:t>Revised and edited the technical content</w:t>
            </w:r>
          </w:p>
        </w:tc>
      </w:tr>
      <w:tr w:rsidR="0062390A" w:rsidTr="0062390A">
        <w:tc>
          <w:tcPr>
            <w:tcW w:w="0" w:type="auto"/>
            <w:vAlign w:val="center"/>
          </w:tcPr>
          <w:p w:rsidR="0062390A" w:rsidRDefault="00E31210">
            <w:pPr>
              <w:pStyle w:val="TableBodyText"/>
            </w:pPr>
            <w:r>
              <w:t>4/30/2010</w:t>
            </w:r>
          </w:p>
        </w:tc>
        <w:tc>
          <w:tcPr>
            <w:tcW w:w="0" w:type="auto"/>
            <w:vAlign w:val="center"/>
          </w:tcPr>
          <w:p w:rsidR="0062390A" w:rsidRDefault="00E31210">
            <w:pPr>
              <w:pStyle w:val="TableBodyText"/>
            </w:pPr>
            <w:r>
              <w:t>1.02</w:t>
            </w:r>
          </w:p>
        </w:tc>
        <w:tc>
          <w:tcPr>
            <w:tcW w:w="0" w:type="auto"/>
            <w:vAlign w:val="center"/>
          </w:tcPr>
          <w:p w:rsidR="0062390A" w:rsidRDefault="00E31210">
            <w:pPr>
              <w:pStyle w:val="TableBodyText"/>
            </w:pPr>
            <w:r>
              <w:t>Editorial</w:t>
            </w:r>
          </w:p>
        </w:tc>
        <w:tc>
          <w:tcPr>
            <w:tcW w:w="0" w:type="auto"/>
            <w:vAlign w:val="center"/>
          </w:tcPr>
          <w:p w:rsidR="0062390A" w:rsidRDefault="00E31210">
            <w:pPr>
              <w:pStyle w:val="TableBodyText"/>
            </w:pPr>
            <w:r>
              <w:t>Revised and edited the technical content</w:t>
            </w:r>
          </w:p>
        </w:tc>
      </w:tr>
      <w:tr w:rsidR="0062390A" w:rsidTr="0062390A">
        <w:tc>
          <w:tcPr>
            <w:tcW w:w="0" w:type="auto"/>
            <w:vAlign w:val="center"/>
          </w:tcPr>
          <w:p w:rsidR="0062390A" w:rsidRDefault="00E31210">
            <w:pPr>
              <w:pStyle w:val="TableBodyText"/>
            </w:pPr>
            <w:r>
              <w:t>6/7/2010</w:t>
            </w:r>
          </w:p>
        </w:tc>
        <w:tc>
          <w:tcPr>
            <w:tcW w:w="0" w:type="auto"/>
            <w:vAlign w:val="center"/>
          </w:tcPr>
          <w:p w:rsidR="0062390A" w:rsidRDefault="00E31210">
            <w:pPr>
              <w:pStyle w:val="TableBodyText"/>
            </w:pPr>
            <w:r>
              <w:t>1.03</w:t>
            </w:r>
          </w:p>
        </w:tc>
        <w:tc>
          <w:tcPr>
            <w:tcW w:w="0" w:type="auto"/>
            <w:vAlign w:val="center"/>
          </w:tcPr>
          <w:p w:rsidR="0062390A" w:rsidRDefault="00E31210">
            <w:pPr>
              <w:pStyle w:val="TableBodyText"/>
            </w:pPr>
            <w:r>
              <w:t>Editorial</w:t>
            </w:r>
          </w:p>
        </w:tc>
        <w:tc>
          <w:tcPr>
            <w:tcW w:w="0" w:type="auto"/>
            <w:vAlign w:val="center"/>
          </w:tcPr>
          <w:p w:rsidR="0062390A" w:rsidRDefault="00E31210">
            <w:pPr>
              <w:pStyle w:val="TableBodyText"/>
            </w:pPr>
            <w:r>
              <w:t>Revised and edited the technical content</w:t>
            </w:r>
          </w:p>
        </w:tc>
      </w:tr>
      <w:tr w:rsidR="0062390A" w:rsidTr="0062390A">
        <w:tc>
          <w:tcPr>
            <w:tcW w:w="0" w:type="auto"/>
            <w:vAlign w:val="center"/>
          </w:tcPr>
          <w:p w:rsidR="0062390A" w:rsidRDefault="00E31210">
            <w:pPr>
              <w:pStyle w:val="TableBodyText"/>
            </w:pPr>
            <w:r>
              <w:t>6/29/2010</w:t>
            </w:r>
          </w:p>
        </w:tc>
        <w:tc>
          <w:tcPr>
            <w:tcW w:w="0" w:type="auto"/>
            <w:vAlign w:val="center"/>
          </w:tcPr>
          <w:p w:rsidR="0062390A" w:rsidRDefault="00E31210">
            <w:pPr>
              <w:pStyle w:val="TableBodyText"/>
            </w:pPr>
            <w:r>
              <w:t>1.04</w:t>
            </w:r>
          </w:p>
        </w:tc>
        <w:tc>
          <w:tcPr>
            <w:tcW w:w="0" w:type="auto"/>
            <w:vAlign w:val="center"/>
          </w:tcPr>
          <w:p w:rsidR="0062390A" w:rsidRDefault="00E31210">
            <w:pPr>
              <w:pStyle w:val="TableBodyText"/>
            </w:pPr>
            <w:r>
              <w:t>Editorial</w:t>
            </w:r>
          </w:p>
        </w:tc>
        <w:tc>
          <w:tcPr>
            <w:tcW w:w="0" w:type="auto"/>
            <w:vAlign w:val="center"/>
          </w:tcPr>
          <w:p w:rsidR="0062390A" w:rsidRDefault="00E31210">
            <w:pPr>
              <w:pStyle w:val="TableBodyText"/>
            </w:pPr>
            <w:r>
              <w:t>Changed language and formatting in the technical content.</w:t>
            </w:r>
          </w:p>
        </w:tc>
      </w:tr>
      <w:tr w:rsidR="0062390A" w:rsidTr="0062390A">
        <w:tc>
          <w:tcPr>
            <w:tcW w:w="0" w:type="auto"/>
            <w:vAlign w:val="center"/>
          </w:tcPr>
          <w:p w:rsidR="0062390A" w:rsidRDefault="00E31210">
            <w:pPr>
              <w:pStyle w:val="TableBodyText"/>
            </w:pPr>
            <w:r>
              <w:t>7/23/2010</w:t>
            </w:r>
          </w:p>
        </w:tc>
        <w:tc>
          <w:tcPr>
            <w:tcW w:w="0" w:type="auto"/>
            <w:vAlign w:val="center"/>
          </w:tcPr>
          <w:p w:rsidR="0062390A" w:rsidRDefault="00E31210">
            <w:pPr>
              <w:pStyle w:val="TableBodyText"/>
            </w:pPr>
            <w:r>
              <w:t>1.05</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w:t>
            </w:r>
            <w:r>
              <w:t>nical content.</w:t>
            </w:r>
          </w:p>
        </w:tc>
      </w:tr>
      <w:tr w:rsidR="0062390A" w:rsidTr="0062390A">
        <w:tc>
          <w:tcPr>
            <w:tcW w:w="0" w:type="auto"/>
            <w:vAlign w:val="center"/>
          </w:tcPr>
          <w:p w:rsidR="0062390A" w:rsidRDefault="00E31210">
            <w:pPr>
              <w:pStyle w:val="TableBodyText"/>
            </w:pPr>
            <w:r>
              <w:t>9/27/2010</w:t>
            </w:r>
          </w:p>
        </w:tc>
        <w:tc>
          <w:tcPr>
            <w:tcW w:w="0" w:type="auto"/>
            <w:vAlign w:val="center"/>
          </w:tcPr>
          <w:p w:rsidR="0062390A" w:rsidRDefault="00E31210">
            <w:pPr>
              <w:pStyle w:val="TableBodyText"/>
            </w:pPr>
            <w:r>
              <w:t>1.05</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11/15/2010</w:t>
            </w:r>
          </w:p>
        </w:tc>
        <w:tc>
          <w:tcPr>
            <w:tcW w:w="0" w:type="auto"/>
            <w:vAlign w:val="center"/>
          </w:tcPr>
          <w:p w:rsidR="0062390A" w:rsidRDefault="00E31210">
            <w:pPr>
              <w:pStyle w:val="TableBodyText"/>
            </w:pPr>
            <w:r>
              <w:t>1.05</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12/17/2010</w:t>
            </w:r>
          </w:p>
        </w:tc>
        <w:tc>
          <w:tcPr>
            <w:tcW w:w="0" w:type="auto"/>
            <w:vAlign w:val="center"/>
          </w:tcPr>
          <w:p w:rsidR="0062390A" w:rsidRDefault="00E31210">
            <w:pPr>
              <w:pStyle w:val="TableBodyText"/>
            </w:pPr>
            <w:r>
              <w:t>1.06</w:t>
            </w:r>
          </w:p>
        </w:tc>
        <w:tc>
          <w:tcPr>
            <w:tcW w:w="0" w:type="auto"/>
            <w:vAlign w:val="center"/>
          </w:tcPr>
          <w:p w:rsidR="0062390A" w:rsidRDefault="00E31210">
            <w:pPr>
              <w:pStyle w:val="TableBodyText"/>
            </w:pPr>
            <w:r>
              <w:t>Editorial</w:t>
            </w:r>
          </w:p>
        </w:tc>
        <w:tc>
          <w:tcPr>
            <w:tcW w:w="0" w:type="auto"/>
            <w:vAlign w:val="center"/>
          </w:tcPr>
          <w:p w:rsidR="0062390A" w:rsidRDefault="00E31210">
            <w:pPr>
              <w:pStyle w:val="TableBodyText"/>
            </w:pPr>
            <w:r>
              <w:t>Changed language and formatting in the technical content.</w:t>
            </w:r>
          </w:p>
        </w:tc>
      </w:tr>
      <w:tr w:rsidR="0062390A" w:rsidTr="0062390A">
        <w:tc>
          <w:tcPr>
            <w:tcW w:w="0" w:type="auto"/>
            <w:vAlign w:val="center"/>
          </w:tcPr>
          <w:p w:rsidR="0062390A" w:rsidRDefault="00E31210">
            <w:pPr>
              <w:pStyle w:val="TableBodyText"/>
            </w:pPr>
            <w:r>
              <w:t>3/18/2011</w:t>
            </w:r>
          </w:p>
        </w:tc>
        <w:tc>
          <w:tcPr>
            <w:tcW w:w="0" w:type="auto"/>
            <w:vAlign w:val="center"/>
          </w:tcPr>
          <w:p w:rsidR="0062390A" w:rsidRDefault="00E31210">
            <w:pPr>
              <w:pStyle w:val="TableBodyText"/>
            </w:pPr>
            <w:r>
              <w:t>1.06</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6/10/2011</w:t>
            </w:r>
          </w:p>
        </w:tc>
        <w:tc>
          <w:tcPr>
            <w:tcW w:w="0" w:type="auto"/>
            <w:vAlign w:val="center"/>
          </w:tcPr>
          <w:p w:rsidR="0062390A" w:rsidRDefault="00E31210">
            <w:pPr>
              <w:pStyle w:val="TableBodyText"/>
            </w:pPr>
            <w:r>
              <w:t>1.06</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1/20/2012</w:t>
            </w:r>
          </w:p>
        </w:tc>
        <w:tc>
          <w:tcPr>
            <w:tcW w:w="0" w:type="auto"/>
            <w:vAlign w:val="center"/>
          </w:tcPr>
          <w:p w:rsidR="0062390A" w:rsidRDefault="00E31210">
            <w:pPr>
              <w:pStyle w:val="TableBodyText"/>
            </w:pPr>
            <w:r>
              <w:t>1.7</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4/11/2012</w:t>
            </w:r>
          </w:p>
        </w:tc>
        <w:tc>
          <w:tcPr>
            <w:tcW w:w="0" w:type="auto"/>
            <w:vAlign w:val="center"/>
          </w:tcPr>
          <w:p w:rsidR="0062390A" w:rsidRDefault="00E31210">
            <w:pPr>
              <w:pStyle w:val="TableBodyText"/>
            </w:pPr>
            <w:r>
              <w:t>1.7</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7/16/2012</w:t>
            </w:r>
          </w:p>
        </w:tc>
        <w:tc>
          <w:tcPr>
            <w:tcW w:w="0" w:type="auto"/>
            <w:vAlign w:val="center"/>
          </w:tcPr>
          <w:p w:rsidR="0062390A" w:rsidRDefault="00E31210">
            <w:pPr>
              <w:pStyle w:val="TableBodyText"/>
            </w:pPr>
            <w:r>
              <w:t>1.7</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10/8/2012</w:t>
            </w:r>
          </w:p>
        </w:tc>
        <w:tc>
          <w:tcPr>
            <w:tcW w:w="0" w:type="auto"/>
            <w:vAlign w:val="center"/>
          </w:tcPr>
          <w:p w:rsidR="0062390A" w:rsidRDefault="00E31210">
            <w:pPr>
              <w:pStyle w:val="TableBodyText"/>
            </w:pPr>
            <w:r>
              <w:t>1.8</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2/11/2013</w:t>
            </w:r>
          </w:p>
        </w:tc>
        <w:tc>
          <w:tcPr>
            <w:tcW w:w="0" w:type="auto"/>
            <w:vAlign w:val="center"/>
          </w:tcPr>
          <w:p w:rsidR="0062390A" w:rsidRDefault="00E31210">
            <w:pPr>
              <w:pStyle w:val="TableBodyText"/>
            </w:pPr>
            <w:r>
              <w:t>1.8</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7/30/2013</w:t>
            </w:r>
          </w:p>
        </w:tc>
        <w:tc>
          <w:tcPr>
            <w:tcW w:w="0" w:type="auto"/>
            <w:vAlign w:val="center"/>
          </w:tcPr>
          <w:p w:rsidR="0062390A" w:rsidRDefault="00E31210">
            <w:pPr>
              <w:pStyle w:val="TableBodyText"/>
            </w:pPr>
            <w:r>
              <w:t>1.</w:t>
            </w:r>
            <w:r>
              <w:t>8</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11/18/2013</w:t>
            </w:r>
          </w:p>
        </w:tc>
        <w:tc>
          <w:tcPr>
            <w:tcW w:w="0" w:type="auto"/>
            <w:vAlign w:val="center"/>
          </w:tcPr>
          <w:p w:rsidR="0062390A" w:rsidRDefault="00E31210">
            <w:pPr>
              <w:pStyle w:val="TableBodyText"/>
            </w:pPr>
            <w:r>
              <w:t>2.0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2/10/2014</w:t>
            </w:r>
          </w:p>
        </w:tc>
        <w:tc>
          <w:tcPr>
            <w:tcW w:w="0" w:type="auto"/>
            <w:vAlign w:val="center"/>
          </w:tcPr>
          <w:p w:rsidR="0062390A" w:rsidRDefault="00E31210">
            <w:pPr>
              <w:pStyle w:val="TableBodyText"/>
            </w:pPr>
            <w:r>
              <w:t>2.1</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4/30/2014</w:t>
            </w:r>
          </w:p>
        </w:tc>
        <w:tc>
          <w:tcPr>
            <w:tcW w:w="0" w:type="auto"/>
            <w:vAlign w:val="center"/>
          </w:tcPr>
          <w:p w:rsidR="0062390A" w:rsidRDefault="00E31210">
            <w:pPr>
              <w:pStyle w:val="TableBodyText"/>
            </w:pPr>
            <w:r>
              <w:t>3.0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7/31/2014</w:t>
            </w:r>
          </w:p>
        </w:tc>
        <w:tc>
          <w:tcPr>
            <w:tcW w:w="0" w:type="auto"/>
            <w:vAlign w:val="center"/>
          </w:tcPr>
          <w:p w:rsidR="0062390A" w:rsidRDefault="00E31210">
            <w:pPr>
              <w:pStyle w:val="TableBodyText"/>
            </w:pPr>
            <w:r>
              <w:t>3.1</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10/30/2014</w:t>
            </w:r>
          </w:p>
        </w:tc>
        <w:tc>
          <w:tcPr>
            <w:tcW w:w="0" w:type="auto"/>
            <w:vAlign w:val="center"/>
          </w:tcPr>
          <w:p w:rsidR="0062390A" w:rsidRDefault="00E31210">
            <w:pPr>
              <w:pStyle w:val="TableBodyText"/>
            </w:pPr>
            <w:r>
              <w:t>3.1</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3/16/2015</w:t>
            </w:r>
          </w:p>
        </w:tc>
        <w:tc>
          <w:tcPr>
            <w:tcW w:w="0" w:type="auto"/>
            <w:vAlign w:val="center"/>
          </w:tcPr>
          <w:p w:rsidR="0062390A" w:rsidRDefault="00E31210">
            <w:pPr>
              <w:pStyle w:val="TableBodyText"/>
            </w:pPr>
            <w:r>
              <w:t>4.0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9/4/2015</w:t>
            </w:r>
          </w:p>
        </w:tc>
        <w:tc>
          <w:tcPr>
            <w:tcW w:w="0" w:type="auto"/>
            <w:vAlign w:val="center"/>
          </w:tcPr>
          <w:p w:rsidR="0062390A" w:rsidRDefault="00E31210">
            <w:pPr>
              <w:pStyle w:val="TableBodyText"/>
            </w:pPr>
            <w:r>
              <w:t>5.0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7/15/2016</w:t>
            </w:r>
          </w:p>
        </w:tc>
        <w:tc>
          <w:tcPr>
            <w:tcW w:w="0" w:type="auto"/>
            <w:vAlign w:val="center"/>
          </w:tcPr>
          <w:p w:rsidR="0062390A" w:rsidRDefault="00E31210">
            <w:pPr>
              <w:pStyle w:val="TableBodyText"/>
            </w:pPr>
            <w:r>
              <w:t>5.1</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9/14/2016</w:t>
            </w:r>
          </w:p>
        </w:tc>
        <w:tc>
          <w:tcPr>
            <w:tcW w:w="0" w:type="auto"/>
            <w:vAlign w:val="center"/>
          </w:tcPr>
          <w:p w:rsidR="0062390A" w:rsidRDefault="00E31210">
            <w:pPr>
              <w:pStyle w:val="TableBodyText"/>
            </w:pPr>
            <w:r>
              <w:t>5.2</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lastRenderedPageBreak/>
              <w:t>5/9/201</w:t>
            </w:r>
            <w:r>
              <w:t>7</w:t>
            </w:r>
          </w:p>
        </w:tc>
        <w:tc>
          <w:tcPr>
            <w:tcW w:w="0" w:type="auto"/>
            <w:vAlign w:val="center"/>
          </w:tcPr>
          <w:p w:rsidR="0062390A" w:rsidRDefault="00E31210">
            <w:pPr>
              <w:pStyle w:val="TableBodyText"/>
            </w:pPr>
            <w:r>
              <w:t>5.3</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9/19/2017</w:t>
            </w:r>
          </w:p>
        </w:tc>
        <w:tc>
          <w:tcPr>
            <w:tcW w:w="0" w:type="auto"/>
            <w:vAlign w:val="center"/>
          </w:tcPr>
          <w:p w:rsidR="0062390A" w:rsidRDefault="00E31210">
            <w:pPr>
              <w:pStyle w:val="TableBodyText"/>
            </w:pPr>
            <w:r>
              <w:t>5.4</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12/12/2017</w:t>
            </w:r>
          </w:p>
        </w:tc>
        <w:tc>
          <w:tcPr>
            <w:tcW w:w="0" w:type="auto"/>
            <w:vAlign w:val="center"/>
          </w:tcPr>
          <w:p w:rsidR="0062390A" w:rsidRDefault="00E31210">
            <w:pPr>
              <w:pStyle w:val="TableBodyText"/>
            </w:pPr>
            <w:r>
              <w:t>5.4</w:t>
            </w:r>
          </w:p>
        </w:tc>
        <w:tc>
          <w:tcPr>
            <w:tcW w:w="0" w:type="auto"/>
            <w:vAlign w:val="center"/>
          </w:tcPr>
          <w:p w:rsidR="0062390A" w:rsidRDefault="00E31210">
            <w:pPr>
              <w:pStyle w:val="TableBodyText"/>
            </w:pPr>
            <w:r>
              <w:t>None</w:t>
            </w:r>
          </w:p>
        </w:tc>
        <w:tc>
          <w:tcPr>
            <w:tcW w:w="0" w:type="auto"/>
            <w:vAlign w:val="center"/>
          </w:tcPr>
          <w:p w:rsidR="0062390A" w:rsidRDefault="00E31210">
            <w:pPr>
              <w:pStyle w:val="TableBodyText"/>
            </w:pPr>
            <w:r>
              <w:t>No changes to the meaning, language, or formatting of the technical content.</w:t>
            </w:r>
          </w:p>
        </w:tc>
      </w:tr>
      <w:tr w:rsidR="0062390A" w:rsidTr="0062390A">
        <w:tc>
          <w:tcPr>
            <w:tcW w:w="0" w:type="auto"/>
            <w:vAlign w:val="center"/>
          </w:tcPr>
          <w:p w:rsidR="0062390A" w:rsidRDefault="00E31210">
            <w:pPr>
              <w:pStyle w:val="TableBodyText"/>
            </w:pPr>
            <w:r>
              <w:t>4/27/2018</w:t>
            </w:r>
          </w:p>
        </w:tc>
        <w:tc>
          <w:tcPr>
            <w:tcW w:w="0" w:type="auto"/>
            <w:vAlign w:val="center"/>
          </w:tcPr>
          <w:p w:rsidR="0062390A" w:rsidRDefault="00E31210">
            <w:pPr>
              <w:pStyle w:val="TableBodyText"/>
            </w:pPr>
            <w:r>
              <w:t>6.0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8/28/2018</w:t>
            </w:r>
          </w:p>
        </w:tc>
        <w:tc>
          <w:tcPr>
            <w:tcW w:w="0" w:type="auto"/>
            <w:vAlign w:val="center"/>
          </w:tcPr>
          <w:p w:rsidR="0062390A" w:rsidRDefault="00E31210">
            <w:pPr>
              <w:pStyle w:val="TableBodyText"/>
            </w:pPr>
            <w:r>
              <w:t>7.0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3/19/2019</w:t>
            </w:r>
          </w:p>
        </w:tc>
        <w:tc>
          <w:tcPr>
            <w:tcW w:w="0" w:type="auto"/>
            <w:vAlign w:val="center"/>
          </w:tcPr>
          <w:p w:rsidR="0062390A" w:rsidRDefault="00E31210">
            <w:pPr>
              <w:pStyle w:val="TableBodyText"/>
            </w:pPr>
            <w:r>
              <w:t>7.1</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9/24/2019</w:t>
            </w:r>
          </w:p>
        </w:tc>
        <w:tc>
          <w:tcPr>
            <w:tcW w:w="0" w:type="auto"/>
            <w:vAlign w:val="center"/>
          </w:tcPr>
          <w:p w:rsidR="0062390A" w:rsidRDefault="00E31210">
            <w:pPr>
              <w:pStyle w:val="TableBodyText"/>
            </w:pPr>
            <w:r>
              <w:t>7.2</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5/19/2020</w:t>
            </w:r>
          </w:p>
        </w:tc>
        <w:tc>
          <w:tcPr>
            <w:tcW w:w="0" w:type="auto"/>
            <w:vAlign w:val="center"/>
          </w:tcPr>
          <w:p w:rsidR="0062390A" w:rsidRDefault="00E31210">
            <w:pPr>
              <w:pStyle w:val="TableBodyText"/>
            </w:pPr>
            <w:r>
              <w:t>7.3</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8/18/2020</w:t>
            </w:r>
          </w:p>
        </w:tc>
        <w:tc>
          <w:tcPr>
            <w:tcW w:w="0" w:type="auto"/>
            <w:vAlign w:val="center"/>
          </w:tcPr>
          <w:p w:rsidR="0062390A" w:rsidRDefault="00E31210">
            <w:pPr>
              <w:pStyle w:val="TableBodyText"/>
            </w:pPr>
            <w:r>
              <w:t>7.4</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11/17/2020</w:t>
            </w:r>
          </w:p>
        </w:tc>
        <w:tc>
          <w:tcPr>
            <w:tcW w:w="0" w:type="auto"/>
            <w:vAlign w:val="center"/>
          </w:tcPr>
          <w:p w:rsidR="0062390A" w:rsidRDefault="00E31210">
            <w:pPr>
              <w:pStyle w:val="TableBodyText"/>
            </w:pPr>
            <w:r>
              <w:t>7.5</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2/16/2021</w:t>
            </w:r>
          </w:p>
        </w:tc>
        <w:tc>
          <w:tcPr>
            <w:tcW w:w="0" w:type="auto"/>
            <w:vAlign w:val="center"/>
          </w:tcPr>
          <w:p w:rsidR="0062390A" w:rsidRDefault="00E31210">
            <w:pPr>
              <w:pStyle w:val="TableBodyText"/>
            </w:pPr>
            <w:r>
              <w:t>7.6</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4/22/2021</w:t>
            </w:r>
          </w:p>
        </w:tc>
        <w:tc>
          <w:tcPr>
            <w:tcW w:w="0" w:type="auto"/>
            <w:vAlign w:val="center"/>
          </w:tcPr>
          <w:p w:rsidR="0062390A" w:rsidRDefault="00E31210">
            <w:pPr>
              <w:pStyle w:val="TableBodyText"/>
            </w:pPr>
            <w:r>
              <w:t>8.0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8/17/2021</w:t>
            </w:r>
          </w:p>
        </w:tc>
        <w:tc>
          <w:tcPr>
            <w:tcW w:w="0" w:type="auto"/>
            <w:vAlign w:val="center"/>
          </w:tcPr>
          <w:p w:rsidR="0062390A" w:rsidRDefault="00E31210">
            <w:pPr>
              <w:pStyle w:val="TableBodyText"/>
            </w:pPr>
            <w:r>
              <w:t>9.0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r w:rsidR="0062390A" w:rsidTr="0062390A">
        <w:tc>
          <w:tcPr>
            <w:tcW w:w="0" w:type="auto"/>
            <w:vAlign w:val="center"/>
          </w:tcPr>
          <w:p w:rsidR="0062390A" w:rsidRDefault="00E31210">
            <w:pPr>
              <w:pStyle w:val="TableBodyText"/>
            </w:pPr>
            <w:r>
              <w:t>11/16/2021</w:t>
            </w:r>
          </w:p>
        </w:tc>
        <w:tc>
          <w:tcPr>
            <w:tcW w:w="0" w:type="auto"/>
            <w:vAlign w:val="center"/>
          </w:tcPr>
          <w:p w:rsidR="0062390A" w:rsidRDefault="00E31210">
            <w:pPr>
              <w:pStyle w:val="TableBodyText"/>
            </w:pPr>
            <w:r>
              <w:t>9.1</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2/15/</w:t>
            </w:r>
            <w:r>
              <w:t>2022</w:t>
            </w:r>
          </w:p>
        </w:tc>
        <w:tc>
          <w:tcPr>
            <w:tcW w:w="0" w:type="auto"/>
            <w:vAlign w:val="center"/>
          </w:tcPr>
          <w:p w:rsidR="0062390A" w:rsidRDefault="00E31210">
            <w:pPr>
              <w:pStyle w:val="TableBodyText"/>
            </w:pPr>
            <w:r>
              <w:t>9.2</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11/15/2022</w:t>
            </w:r>
          </w:p>
        </w:tc>
        <w:tc>
          <w:tcPr>
            <w:tcW w:w="0" w:type="auto"/>
            <w:vAlign w:val="center"/>
          </w:tcPr>
          <w:p w:rsidR="0062390A" w:rsidRDefault="00E31210">
            <w:pPr>
              <w:pStyle w:val="TableBodyText"/>
            </w:pPr>
            <w:r>
              <w:t>9.3</w:t>
            </w:r>
          </w:p>
        </w:tc>
        <w:tc>
          <w:tcPr>
            <w:tcW w:w="0" w:type="auto"/>
            <w:vAlign w:val="center"/>
          </w:tcPr>
          <w:p w:rsidR="0062390A" w:rsidRDefault="00E31210">
            <w:pPr>
              <w:pStyle w:val="TableBodyText"/>
            </w:pPr>
            <w:r>
              <w:t>Minor</w:t>
            </w:r>
          </w:p>
        </w:tc>
        <w:tc>
          <w:tcPr>
            <w:tcW w:w="0" w:type="auto"/>
            <w:vAlign w:val="center"/>
          </w:tcPr>
          <w:p w:rsidR="0062390A" w:rsidRDefault="00E31210">
            <w:pPr>
              <w:pStyle w:val="TableBodyText"/>
            </w:pPr>
            <w:r>
              <w:t>Clarified the meaning of the technical content.</w:t>
            </w:r>
          </w:p>
        </w:tc>
      </w:tr>
      <w:tr w:rsidR="0062390A" w:rsidTr="0062390A">
        <w:tc>
          <w:tcPr>
            <w:tcW w:w="0" w:type="auto"/>
            <w:vAlign w:val="center"/>
          </w:tcPr>
          <w:p w:rsidR="0062390A" w:rsidRDefault="00E31210">
            <w:pPr>
              <w:pStyle w:val="TableBodyText"/>
            </w:pPr>
            <w:r>
              <w:t>4/16/2024</w:t>
            </w:r>
          </w:p>
        </w:tc>
        <w:tc>
          <w:tcPr>
            <w:tcW w:w="0" w:type="auto"/>
            <w:vAlign w:val="center"/>
          </w:tcPr>
          <w:p w:rsidR="0062390A" w:rsidRDefault="00E31210">
            <w:pPr>
              <w:pStyle w:val="TableBodyText"/>
            </w:pPr>
            <w:r>
              <w:t>10.0</w:t>
            </w:r>
          </w:p>
        </w:tc>
        <w:tc>
          <w:tcPr>
            <w:tcW w:w="0" w:type="auto"/>
            <w:vAlign w:val="center"/>
          </w:tcPr>
          <w:p w:rsidR="0062390A" w:rsidRDefault="00E31210">
            <w:pPr>
              <w:pStyle w:val="TableBodyText"/>
            </w:pPr>
            <w:r>
              <w:t>Major</w:t>
            </w:r>
          </w:p>
        </w:tc>
        <w:tc>
          <w:tcPr>
            <w:tcW w:w="0" w:type="auto"/>
            <w:vAlign w:val="center"/>
          </w:tcPr>
          <w:p w:rsidR="0062390A" w:rsidRDefault="00E31210">
            <w:pPr>
              <w:pStyle w:val="TableBodyText"/>
            </w:pPr>
            <w:r>
              <w:t>Significantly changed the technical content.</w:t>
            </w:r>
          </w:p>
        </w:tc>
      </w:tr>
    </w:tbl>
    <w:p w:rsidR="0062390A" w:rsidRDefault="00E31210">
      <w:pPr>
        <w:pStyle w:val="TOCHeading"/>
      </w:pPr>
      <w:r>
        <w:lastRenderedPageBreak/>
        <w:t>Table of Contents</w:t>
      </w:r>
    </w:p>
    <w:p w:rsidR="00E31210" w:rsidRDefault="00E3121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9536" w:history="1">
        <w:r w:rsidRPr="00A00094">
          <w:rPr>
            <w:rStyle w:val="Hyperlink"/>
            <w:noProof/>
          </w:rPr>
          <w:t>1</w:t>
        </w:r>
        <w:r>
          <w:rPr>
            <w:rFonts w:asciiTheme="minorHAnsi" w:eastAsiaTheme="minorEastAsia" w:hAnsiTheme="minorHAnsi" w:cstheme="minorBidi"/>
            <w:b w:val="0"/>
            <w:bCs w:val="0"/>
            <w:noProof/>
            <w:sz w:val="22"/>
            <w:szCs w:val="22"/>
          </w:rPr>
          <w:tab/>
        </w:r>
        <w:r w:rsidRPr="00A00094">
          <w:rPr>
            <w:rStyle w:val="Hyperlink"/>
            <w:noProof/>
          </w:rPr>
          <w:t>Introduction</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10</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37" w:history="1">
        <w:r w:rsidRPr="00A00094">
          <w:rPr>
            <w:rStyle w:val="Hyperlink"/>
            <w:noProof/>
          </w:rPr>
          <w:t>1.1</w:t>
        </w:r>
        <w:r>
          <w:rPr>
            <w:rFonts w:asciiTheme="minorHAnsi" w:eastAsiaTheme="minorEastAsia" w:hAnsiTheme="minorHAnsi" w:cstheme="minorBidi"/>
            <w:noProof/>
            <w:sz w:val="22"/>
            <w:szCs w:val="22"/>
          </w:rPr>
          <w:tab/>
        </w:r>
        <w:r w:rsidRPr="00A00094">
          <w:rPr>
            <w:rStyle w:val="Hyperlink"/>
            <w:noProof/>
          </w:rPr>
          <w:t>Glossary</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10</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38" w:history="1">
        <w:r w:rsidRPr="00A00094">
          <w:rPr>
            <w:rStyle w:val="Hyperlink"/>
            <w:noProof/>
          </w:rPr>
          <w:t>1.2</w:t>
        </w:r>
        <w:r>
          <w:rPr>
            <w:rFonts w:asciiTheme="minorHAnsi" w:eastAsiaTheme="minorEastAsia" w:hAnsiTheme="minorHAnsi" w:cstheme="minorBidi"/>
            <w:noProof/>
            <w:sz w:val="22"/>
            <w:szCs w:val="22"/>
          </w:rPr>
          <w:tab/>
        </w:r>
        <w:r w:rsidRPr="00A00094">
          <w:rPr>
            <w:rStyle w:val="Hyperlink"/>
            <w:noProof/>
          </w:rPr>
          <w:t>References</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11</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39" w:history="1">
        <w:r w:rsidRPr="00A00094">
          <w:rPr>
            <w:rStyle w:val="Hyperlink"/>
            <w:noProof/>
          </w:rPr>
          <w:t>1.2.1</w:t>
        </w:r>
        <w:r>
          <w:rPr>
            <w:rFonts w:asciiTheme="minorHAnsi" w:eastAsiaTheme="minorEastAsia" w:hAnsiTheme="minorHAnsi" w:cstheme="minorBidi"/>
            <w:noProof/>
            <w:sz w:val="22"/>
            <w:szCs w:val="22"/>
          </w:rPr>
          <w:tab/>
        </w:r>
        <w:r w:rsidRPr="00A00094">
          <w:rPr>
            <w:rStyle w:val="Hyperlink"/>
            <w:noProof/>
          </w:rPr>
          <w:t>Normative References</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11</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40" w:history="1">
        <w:r w:rsidRPr="00A00094">
          <w:rPr>
            <w:rStyle w:val="Hyperlink"/>
            <w:noProof/>
          </w:rPr>
          <w:t>1.2.2</w:t>
        </w:r>
        <w:r>
          <w:rPr>
            <w:rFonts w:asciiTheme="minorHAnsi" w:eastAsiaTheme="minorEastAsia" w:hAnsiTheme="minorHAnsi" w:cstheme="minorBidi"/>
            <w:noProof/>
            <w:sz w:val="22"/>
            <w:szCs w:val="22"/>
          </w:rPr>
          <w:tab/>
        </w:r>
        <w:r w:rsidRPr="00A00094">
          <w:rPr>
            <w:rStyle w:val="Hyperlink"/>
            <w:noProof/>
          </w:rPr>
          <w:t>Informative References</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11</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41" w:history="1">
        <w:r w:rsidRPr="00A00094">
          <w:rPr>
            <w:rStyle w:val="Hyperlink"/>
            <w:noProof/>
          </w:rPr>
          <w:t>1.3</w:t>
        </w:r>
        <w:r>
          <w:rPr>
            <w:rFonts w:asciiTheme="minorHAnsi" w:eastAsiaTheme="minorEastAsia" w:hAnsiTheme="minorHAnsi" w:cstheme="minorBidi"/>
            <w:noProof/>
            <w:sz w:val="22"/>
            <w:szCs w:val="22"/>
          </w:rPr>
          <w:tab/>
        </w:r>
        <w:r w:rsidRPr="00A00094">
          <w:rPr>
            <w:rStyle w:val="Hyperlink"/>
            <w:noProof/>
          </w:rPr>
          <w:t>Structure Overview</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11</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42" w:history="1">
        <w:r w:rsidRPr="00A00094">
          <w:rPr>
            <w:rStyle w:val="Hyperlink"/>
            <w:noProof/>
          </w:rPr>
          <w:t>1.3.1</w:t>
        </w:r>
        <w:r>
          <w:rPr>
            <w:rFonts w:asciiTheme="minorHAnsi" w:eastAsiaTheme="minorEastAsia" w:hAnsiTheme="minorHAnsi" w:cstheme="minorBidi"/>
            <w:noProof/>
            <w:sz w:val="22"/>
            <w:szCs w:val="22"/>
          </w:rPr>
          <w:tab/>
        </w:r>
        <w:r w:rsidRPr="00A00094">
          <w:rPr>
            <w:rStyle w:val="Hyperlink"/>
            <w:noProof/>
          </w:rPr>
          <w:t>Logical Architecture of a PST File</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12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43" w:history="1">
        <w:r w:rsidRPr="00A00094">
          <w:rPr>
            <w:rStyle w:val="Hyperlink"/>
            <w:noProof/>
          </w:rPr>
          <w:t>1.3.1.1</w:t>
        </w:r>
        <w:r>
          <w:rPr>
            <w:rFonts w:asciiTheme="minorHAnsi" w:eastAsiaTheme="minorEastAsia" w:hAnsiTheme="minorHAnsi" w:cstheme="minorBidi"/>
            <w:noProof/>
            <w:sz w:val="22"/>
            <w:szCs w:val="22"/>
          </w:rPr>
          <w:tab/>
        </w:r>
        <w:r w:rsidRPr="00A00094">
          <w:rPr>
            <w:rStyle w:val="Hyperlink"/>
            <w:noProof/>
          </w:rPr>
          <w:t>Node Database (NDB) Layer</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12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44" w:history="1">
        <w:r w:rsidRPr="00A00094">
          <w:rPr>
            <w:rStyle w:val="Hyperlink"/>
            <w:noProof/>
          </w:rPr>
          <w:t>1.3.1.2</w:t>
        </w:r>
        <w:r>
          <w:rPr>
            <w:rFonts w:asciiTheme="minorHAnsi" w:eastAsiaTheme="minorEastAsia" w:hAnsiTheme="minorHAnsi" w:cstheme="minorBidi"/>
            <w:noProof/>
            <w:sz w:val="22"/>
            <w:szCs w:val="22"/>
          </w:rPr>
          <w:tab/>
        </w:r>
        <w:r w:rsidRPr="00A00094">
          <w:rPr>
            <w:rStyle w:val="Hyperlink"/>
            <w:noProof/>
          </w:rPr>
          <w:t>Lists, Tables, and Properties (LTP) Layer</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13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45" w:history="1">
        <w:r w:rsidRPr="00A00094">
          <w:rPr>
            <w:rStyle w:val="Hyperlink"/>
            <w:noProof/>
          </w:rPr>
          <w:t>1.3.1.2.1</w:t>
        </w:r>
        <w:r>
          <w:rPr>
            <w:rFonts w:asciiTheme="minorHAnsi" w:eastAsiaTheme="minorEastAsia" w:hAnsiTheme="minorHAnsi" w:cstheme="minorBidi"/>
            <w:noProof/>
            <w:sz w:val="22"/>
            <w:szCs w:val="22"/>
          </w:rPr>
          <w:tab/>
        </w:r>
        <w:r w:rsidRPr="00A00094">
          <w:rPr>
            <w:rStyle w:val="Hyperlink"/>
            <w:noProof/>
          </w:rPr>
          <w:t>Heap-on-Node (HN)</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13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46" w:history="1">
        <w:r w:rsidRPr="00A00094">
          <w:rPr>
            <w:rStyle w:val="Hyperlink"/>
            <w:noProof/>
          </w:rPr>
          <w:t>1.3.1.2.2</w:t>
        </w:r>
        <w:r>
          <w:rPr>
            <w:rFonts w:asciiTheme="minorHAnsi" w:eastAsiaTheme="minorEastAsia" w:hAnsiTheme="minorHAnsi" w:cstheme="minorBidi"/>
            <w:noProof/>
            <w:sz w:val="22"/>
            <w:szCs w:val="22"/>
          </w:rPr>
          <w:tab/>
        </w:r>
        <w:r w:rsidRPr="00A00094">
          <w:rPr>
            <w:rStyle w:val="Hyperlink"/>
            <w:noProof/>
          </w:rPr>
          <w:t>BTree-on-Heap (BTH)</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13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47" w:history="1">
        <w:r w:rsidRPr="00A00094">
          <w:rPr>
            <w:rStyle w:val="Hyperlink"/>
            <w:noProof/>
          </w:rPr>
          <w:t>1.3.1.3</w:t>
        </w:r>
        <w:r>
          <w:rPr>
            <w:rFonts w:asciiTheme="minorHAnsi" w:eastAsiaTheme="minorEastAsia" w:hAnsiTheme="minorHAnsi" w:cstheme="minorBidi"/>
            <w:noProof/>
            <w:sz w:val="22"/>
            <w:szCs w:val="22"/>
          </w:rPr>
          <w:tab/>
        </w:r>
        <w:r w:rsidRPr="00A00094">
          <w:rPr>
            <w:rStyle w:val="Hyperlink"/>
            <w:noProof/>
          </w:rPr>
          <w:t>Messaging Layer</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13</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48" w:history="1">
        <w:r w:rsidRPr="00A00094">
          <w:rPr>
            <w:rStyle w:val="Hyperlink"/>
            <w:noProof/>
          </w:rPr>
          <w:t>1.3.2</w:t>
        </w:r>
        <w:r>
          <w:rPr>
            <w:rFonts w:asciiTheme="minorHAnsi" w:eastAsiaTheme="minorEastAsia" w:hAnsiTheme="minorHAnsi" w:cstheme="minorBidi"/>
            <w:noProof/>
            <w:sz w:val="22"/>
            <w:szCs w:val="22"/>
          </w:rPr>
          <w:tab/>
        </w:r>
        <w:r w:rsidRPr="00A00094">
          <w:rPr>
            <w:rStyle w:val="Hyperlink"/>
            <w:noProof/>
          </w:rPr>
          <w:t>Physical Organization of the PST File Format</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14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49" w:history="1">
        <w:r w:rsidRPr="00A00094">
          <w:rPr>
            <w:rStyle w:val="Hyperlink"/>
            <w:noProof/>
          </w:rPr>
          <w:t>1.3.2.1</w:t>
        </w:r>
        <w:r>
          <w:rPr>
            <w:rFonts w:asciiTheme="minorHAnsi" w:eastAsiaTheme="minorEastAsia" w:hAnsiTheme="minorHAnsi" w:cstheme="minorBidi"/>
            <w:noProof/>
            <w:sz w:val="22"/>
            <w:szCs w:val="22"/>
          </w:rPr>
          <w:tab/>
        </w:r>
        <w:r w:rsidRPr="00A00094">
          <w:rPr>
            <w:rStyle w:val="Hyperlink"/>
            <w:noProof/>
          </w:rPr>
          <w:t>Header</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14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50" w:history="1">
        <w:r w:rsidRPr="00A00094">
          <w:rPr>
            <w:rStyle w:val="Hyperlink"/>
            <w:noProof/>
          </w:rPr>
          <w:t>1.3.2.1.1</w:t>
        </w:r>
        <w:r>
          <w:rPr>
            <w:rFonts w:asciiTheme="minorHAnsi" w:eastAsiaTheme="minorEastAsia" w:hAnsiTheme="minorHAnsi" w:cstheme="minorBidi"/>
            <w:noProof/>
            <w:sz w:val="22"/>
            <w:szCs w:val="22"/>
          </w:rPr>
          <w:tab/>
        </w:r>
        <w:r w:rsidRPr="00A00094">
          <w:rPr>
            <w:rStyle w:val="Hyperlink"/>
            <w:noProof/>
          </w:rPr>
          <w:t>Metadata and State of the PST File</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14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51" w:history="1">
        <w:r w:rsidRPr="00A00094">
          <w:rPr>
            <w:rStyle w:val="Hyperlink"/>
            <w:noProof/>
          </w:rPr>
          <w:t>1.3.2.1.2</w:t>
        </w:r>
        <w:r>
          <w:rPr>
            <w:rFonts w:asciiTheme="minorHAnsi" w:eastAsiaTheme="minorEastAsia" w:hAnsiTheme="minorHAnsi" w:cstheme="minorBidi"/>
            <w:noProof/>
            <w:sz w:val="22"/>
            <w:szCs w:val="22"/>
          </w:rPr>
          <w:tab/>
        </w:r>
        <w:r w:rsidRPr="00A00094">
          <w:rPr>
            <w:rStyle w:val="Hyperlink"/>
            <w:noProof/>
          </w:rPr>
          <w:t>Root Record</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14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52" w:history="1">
        <w:r w:rsidRPr="00A00094">
          <w:rPr>
            <w:rStyle w:val="Hyperlink"/>
            <w:noProof/>
          </w:rPr>
          <w:t>1.3.2.1.3</w:t>
        </w:r>
        <w:r>
          <w:rPr>
            <w:rFonts w:asciiTheme="minorHAnsi" w:eastAsiaTheme="minorEastAsia" w:hAnsiTheme="minorHAnsi" w:cstheme="minorBidi"/>
            <w:noProof/>
            <w:sz w:val="22"/>
            <w:szCs w:val="22"/>
          </w:rPr>
          <w:tab/>
        </w:r>
        <w:r w:rsidRPr="00A00094">
          <w:rPr>
            <w:rStyle w:val="Hyperlink"/>
            <w:noProof/>
          </w:rPr>
          <w:t>Initial Free Map (FMap) and Free Page Map (FPMap)</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3" w:history="1">
        <w:r w:rsidRPr="00A00094">
          <w:rPr>
            <w:rStyle w:val="Hyperlink"/>
            <w:noProof/>
          </w:rPr>
          <w:t>1.3.2.2</w:t>
        </w:r>
        <w:r>
          <w:rPr>
            <w:rFonts w:asciiTheme="minorHAnsi" w:eastAsiaTheme="minorEastAsia" w:hAnsiTheme="minorHAnsi" w:cstheme="minorBidi"/>
            <w:noProof/>
            <w:sz w:val="22"/>
            <w:szCs w:val="22"/>
          </w:rPr>
          <w:tab/>
        </w:r>
        <w:r w:rsidRPr="00A00094">
          <w:rPr>
            <w:rStyle w:val="Hyperlink"/>
            <w:noProof/>
          </w:rPr>
          <w:t>Reserved Data</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4" w:history="1">
        <w:r w:rsidRPr="00A00094">
          <w:rPr>
            <w:rStyle w:val="Hyperlink"/>
            <w:noProof/>
          </w:rPr>
          <w:t>1.3.2.3</w:t>
        </w:r>
        <w:r>
          <w:rPr>
            <w:rFonts w:asciiTheme="minorHAnsi" w:eastAsiaTheme="minorEastAsia" w:hAnsiTheme="minorHAnsi" w:cstheme="minorBidi"/>
            <w:noProof/>
            <w:sz w:val="22"/>
            <w:szCs w:val="22"/>
          </w:rPr>
          <w:tab/>
        </w:r>
        <w:r w:rsidRPr="00A00094">
          <w:rPr>
            <w:rStyle w:val="Hyperlink"/>
            <w:noProof/>
          </w:rPr>
          <w:t>Density List (DList)</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5" w:history="1">
        <w:r w:rsidRPr="00A00094">
          <w:rPr>
            <w:rStyle w:val="Hyperlink"/>
            <w:noProof/>
          </w:rPr>
          <w:t>1.3.2.4</w:t>
        </w:r>
        <w:r>
          <w:rPr>
            <w:rFonts w:asciiTheme="minorHAnsi" w:eastAsiaTheme="minorEastAsia" w:hAnsiTheme="minorHAnsi" w:cstheme="minorBidi"/>
            <w:noProof/>
            <w:sz w:val="22"/>
            <w:szCs w:val="22"/>
          </w:rPr>
          <w:tab/>
        </w:r>
        <w:r w:rsidRPr="00A00094">
          <w:rPr>
            <w:rStyle w:val="Hyperlink"/>
            <w:noProof/>
          </w:rPr>
          <w:t>Allocation Map (AMap)</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6" w:history="1">
        <w:r w:rsidRPr="00A00094">
          <w:rPr>
            <w:rStyle w:val="Hyperlink"/>
            <w:noProof/>
          </w:rPr>
          <w:t>1.3.2.5</w:t>
        </w:r>
        <w:r>
          <w:rPr>
            <w:rFonts w:asciiTheme="minorHAnsi" w:eastAsiaTheme="minorEastAsia" w:hAnsiTheme="minorHAnsi" w:cstheme="minorBidi"/>
            <w:noProof/>
            <w:sz w:val="22"/>
            <w:szCs w:val="22"/>
          </w:rPr>
          <w:tab/>
        </w:r>
        <w:r w:rsidRPr="00A00094">
          <w:rPr>
            <w:rStyle w:val="Hyperlink"/>
            <w:noProof/>
          </w:rPr>
          <w:t>Page Map (PMap)</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7" w:history="1">
        <w:r w:rsidRPr="00A00094">
          <w:rPr>
            <w:rStyle w:val="Hyperlink"/>
            <w:noProof/>
          </w:rPr>
          <w:t>1.3.2.6</w:t>
        </w:r>
        <w:r>
          <w:rPr>
            <w:rFonts w:asciiTheme="minorHAnsi" w:eastAsiaTheme="minorEastAsia" w:hAnsiTheme="minorHAnsi" w:cstheme="minorBidi"/>
            <w:noProof/>
            <w:sz w:val="22"/>
            <w:szCs w:val="22"/>
          </w:rPr>
          <w:tab/>
        </w:r>
        <w:r w:rsidRPr="00A00094">
          <w:rPr>
            <w:rStyle w:val="Hyperlink"/>
            <w:noProof/>
          </w:rPr>
          <w:t>Data Section</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8" w:history="1">
        <w:r w:rsidRPr="00A00094">
          <w:rPr>
            <w:rStyle w:val="Hyperlink"/>
            <w:noProof/>
          </w:rPr>
          <w:t>1.3.2.7</w:t>
        </w:r>
        <w:r>
          <w:rPr>
            <w:rFonts w:asciiTheme="minorHAnsi" w:eastAsiaTheme="minorEastAsia" w:hAnsiTheme="minorHAnsi" w:cstheme="minorBidi"/>
            <w:noProof/>
            <w:sz w:val="22"/>
            <w:szCs w:val="22"/>
          </w:rPr>
          <w:tab/>
        </w:r>
        <w:r w:rsidRPr="00A00094">
          <w:rPr>
            <w:rStyle w:val="Hyperlink"/>
            <w:noProof/>
          </w:rPr>
          <w:t>Free Map (FMap)</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15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59" w:history="1">
        <w:r w:rsidRPr="00A00094">
          <w:rPr>
            <w:rStyle w:val="Hyperlink"/>
            <w:noProof/>
          </w:rPr>
          <w:t>1.3.2.8</w:t>
        </w:r>
        <w:r>
          <w:rPr>
            <w:rFonts w:asciiTheme="minorHAnsi" w:eastAsiaTheme="minorEastAsia" w:hAnsiTheme="minorHAnsi" w:cstheme="minorBidi"/>
            <w:noProof/>
            <w:sz w:val="22"/>
            <w:szCs w:val="22"/>
          </w:rPr>
          <w:tab/>
        </w:r>
        <w:r w:rsidRPr="00A00094">
          <w:rPr>
            <w:rStyle w:val="Hyperlink"/>
            <w:noProof/>
          </w:rPr>
          <w:t>Free Page Maps (FPMap)</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16</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60" w:history="1">
        <w:r w:rsidRPr="00A00094">
          <w:rPr>
            <w:rStyle w:val="Hyperlink"/>
            <w:noProof/>
          </w:rPr>
          <w:t>1.4</w:t>
        </w:r>
        <w:r>
          <w:rPr>
            <w:rFonts w:asciiTheme="minorHAnsi" w:eastAsiaTheme="minorEastAsia" w:hAnsiTheme="minorHAnsi" w:cstheme="minorBidi"/>
            <w:noProof/>
            <w:sz w:val="22"/>
            <w:szCs w:val="22"/>
          </w:rPr>
          <w:tab/>
        </w:r>
        <w:r w:rsidRPr="00A00094">
          <w:rPr>
            <w:rStyle w:val="Hyperlink"/>
            <w:noProof/>
          </w:rPr>
          <w:t>Relationship to Protocols and Other Structures</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16</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61" w:history="1">
        <w:r w:rsidRPr="00A00094">
          <w:rPr>
            <w:rStyle w:val="Hyperlink"/>
            <w:noProof/>
          </w:rPr>
          <w:t>1.5</w:t>
        </w:r>
        <w:r>
          <w:rPr>
            <w:rFonts w:asciiTheme="minorHAnsi" w:eastAsiaTheme="minorEastAsia" w:hAnsiTheme="minorHAnsi" w:cstheme="minorBidi"/>
            <w:noProof/>
            <w:sz w:val="22"/>
            <w:szCs w:val="22"/>
          </w:rPr>
          <w:tab/>
        </w:r>
        <w:r w:rsidRPr="00A00094">
          <w:rPr>
            <w:rStyle w:val="Hyperlink"/>
            <w:noProof/>
          </w:rPr>
          <w:t>Applicability Statement</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16</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62" w:history="1">
        <w:r w:rsidRPr="00A00094">
          <w:rPr>
            <w:rStyle w:val="Hyperlink"/>
            <w:noProof/>
          </w:rPr>
          <w:t>1.6</w:t>
        </w:r>
        <w:r>
          <w:rPr>
            <w:rFonts w:asciiTheme="minorHAnsi" w:eastAsiaTheme="minorEastAsia" w:hAnsiTheme="minorHAnsi" w:cstheme="minorBidi"/>
            <w:noProof/>
            <w:sz w:val="22"/>
            <w:szCs w:val="22"/>
          </w:rPr>
          <w:tab/>
        </w:r>
        <w:r w:rsidRPr="00A00094">
          <w:rPr>
            <w:rStyle w:val="Hyperlink"/>
            <w:noProof/>
          </w:rPr>
          <w:t>Versioning and Localization</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16</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63" w:history="1">
        <w:r w:rsidRPr="00A00094">
          <w:rPr>
            <w:rStyle w:val="Hyperlink"/>
            <w:noProof/>
          </w:rPr>
          <w:t>1.7</w:t>
        </w:r>
        <w:r>
          <w:rPr>
            <w:rFonts w:asciiTheme="minorHAnsi" w:eastAsiaTheme="minorEastAsia" w:hAnsiTheme="minorHAnsi" w:cstheme="minorBidi"/>
            <w:noProof/>
            <w:sz w:val="22"/>
            <w:szCs w:val="22"/>
          </w:rPr>
          <w:tab/>
        </w:r>
        <w:r w:rsidRPr="00A00094">
          <w:rPr>
            <w:rStyle w:val="Hyperlink"/>
            <w:noProof/>
          </w:rPr>
          <w:t>Vendor-Extensible Fields</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16</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564" w:history="1">
        <w:r w:rsidRPr="00A00094">
          <w:rPr>
            <w:rStyle w:val="Hyperlink"/>
            <w:noProof/>
          </w:rPr>
          <w:t>2</w:t>
        </w:r>
        <w:r>
          <w:rPr>
            <w:rFonts w:asciiTheme="minorHAnsi" w:eastAsiaTheme="minorEastAsia" w:hAnsiTheme="minorHAnsi" w:cstheme="minorBidi"/>
            <w:b w:val="0"/>
            <w:bCs w:val="0"/>
            <w:noProof/>
            <w:sz w:val="22"/>
            <w:szCs w:val="22"/>
          </w:rPr>
          <w:tab/>
        </w:r>
        <w:r w:rsidRPr="00A00094">
          <w:rPr>
            <w:rStyle w:val="Hyperlink"/>
            <w:noProof/>
          </w:rPr>
          <w:t>Structures</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17</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65" w:history="1">
        <w:r w:rsidRPr="00A00094">
          <w:rPr>
            <w:rStyle w:val="Hyperlink"/>
            <w:noProof/>
          </w:rPr>
          <w:t>2.1</w:t>
        </w:r>
        <w:r>
          <w:rPr>
            <w:rFonts w:asciiTheme="minorHAnsi" w:eastAsiaTheme="minorEastAsia" w:hAnsiTheme="minorHAnsi" w:cstheme="minorBidi"/>
            <w:noProof/>
            <w:sz w:val="22"/>
            <w:szCs w:val="22"/>
          </w:rPr>
          <w:tab/>
        </w:r>
        <w:r w:rsidRPr="00A00094">
          <w:rPr>
            <w:rStyle w:val="Hyperlink"/>
            <w:noProof/>
          </w:rPr>
          <w:t>Property and Data Type Definitions</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17</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66" w:history="1">
        <w:r w:rsidRPr="00A00094">
          <w:rPr>
            <w:rStyle w:val="Hyperlink"/>
            <w:noProof/>
          </w:rPr>
          <w:t>2.1.1</w:t>
        </w:r>
        <w:r>
          <w:rPr>
            <w:rFonts w:asciiTheme="minorHAnsi" w:eastAsiaTheme="minorEastAsia" w:hAnsiTheme="minorHAnsi" w:cstheme="minorBidi"/>
            <w:noProof/>
            <w:sz w:val="22"/>
            <w:szCs w:val="22"/>
          </w:rPr>
          <w:tab/>
        </w:r>
        <w:r w:rsidRPr="00A00094">
          <w:rPr>
            <w:rStyle w:val="Hyperlink"/>
            <w:noProof/>
          </w:rPr>
          <w:t>Data Types</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17</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67" w:history="1">
        <w:r w:rsidRPr="00A00094">
          <w:rPr>
            <w:rStyle w:val="Hyperlink"/>
            <w:noProof/>
          </w:rPr>
          <w:t>2.1.2</w:t>
        </w:r>
        <w:r>
          <w:rPr>
            <w:rFonts w:asciiTheme="minorHAnsi" w:eastAsiaTheme="minorEastAsia" w:hAnsiTheme="minorHAnsi" w:cstheme="minorBidi"/>
            <w:noProof/>
            <w:sz w:val="22"/>
            <w:szCs w:val="22"/>
          </w:rPr>
          <w:tab/>
        </w:r>
        <w:r w:rsidRPr="00A00094">
          <w:rPr>
            <w:rStyle w:val="Hyperlink"/>
            <w:noProof/>
          </w:rPr>
          <w:t>Properties</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18</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568" w:history="1">
        <w:r w:rsidRPr="00A00094">
          <w:rPr>
            <w:rStyle w:val="Hyperlink"/>
            <w:noProof/>
          </w:rPr>
          <w:t>2.2</w:t>
        </w:r>
        <w:r>
          <w:rPr>
            <w:rFonts w:asciiTheme="minorHAnsi" w:eastAsiaTheme="minorEastAsia" w:hAnsiTheme="minorHAnsi" w:cstheme="minorBidi"/>
            <w:noProof/>
            <w:sz w:val="22"/>
            <w:szCs w:val="22"/>
          </w:rPr>
          <w:tab/>
        </w:r>
        <w:r w:rsidRPr="00A00094">
          <w:rPr>
            <w:rStyle w:val="Hyperlink"/>
            <w:noProof/>
          </w:rPr>
          <w:t>NDB Layer</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18</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69" w:history="1">
        <w:r w:rsidRPr="00A00094">
          <w:rPr>
            <w:rStyle w:val="Hyperlink"/>
            <w:noProof/>
          </w:rPr>
          <w:t>2.2.1</w:t>
        </w:r>
        <w:r>
          <w:rPr>
            <w:rFonts w:asciiTheme="minorHAnsi" w:eastAsiaTheme="minorEastAsia" w:hAnsiTheme="minorHAnsi" w:cstheme="minorBidi"/>
            <w:noProof/>
            <w:sz w:val="22"/>
            <w:szCs w:val="22"/>
          </w:rPr>
          <w:tab/>
        </w:r>
        <w:r w:rsidRPr="00A00094">
          <w:rPr>
            <w:rStyle w:val="Hyperlink"/>
            <w:noProof/>
          </w:rPr>
          <w:t>Fundamental Concepts</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18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0" w:history="1">
        <w:r w:rsidRPr="00A00094">
          <w:rPr>
            <w:rStyle w:val="Hyperlink"/>
            <w:noProof/>
          </w:rPr>
          <w:t>2.2.1.1</w:t>
        </w:r>
        <w:r>
          <w:rPr>
            <w:rFonts w:asciiTheme="minorHAnsi" w:eastAsiaTheme="minorEastAsia" w:hAnsiTheme="minorHAnsi" w:cstheme="minorBidi"/>
            <w:noProof/>
            <w:sz w:val="22"/>
            <w:szCs w:val="22"/>
          </w:rPr>
          <w:tab/>
        </w:r>
        <w:r w:rsidRPr="00A00094">
          <w:rPr>
            <w:rStyle w:val="Hyperlink"/>
            <w:noProof/>
          </w:rPr>
          <w:t>Nodes</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18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1" w:history="1">
        <w:r w:rsidRPr="00A00094">
          <w:rPr>
            <w:rStyle w:val="Hyperlink"/>
            <w:noProof/>
          </w:rPr>
          <w:t>2.2.1.2</w:t>
        </w:r>
        <w:r>
          <w:rPr>
            <w:rFonts w:asciiTheme="minorHAnsi" w:eastAsiaTheme="minorEastAsia" w:hAnsiTheme="minorHAnsi" w:cstheme="minorBidi"/>
            <w:noProof/>
            <w:sz w:val="22"/>
            <w:szCs w:val="22"/>
          </w:rPr>
          <w:tab/>
        </w:r>
        <w:r w:rsidRPr="00A00094">
          <w:rPr>
            <w:rStyle w:val="Hyperlink"/>
            <w:noProof/>
          </w:rPr>
          <w:t>ANSI Versus Unicode</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19</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572" w:history="1">
        <w:r w:rsidRPr="00A00094">
          <w:rPr>
            <w:rStyle w:val="Hyperlink"/>
            <w:noProof/>
          </w:rPr>
          <w:t>2.2.2</w:t>
        </w:r>
        <w:r>
          <w:rPr>
            <w:rFonts w:asciiTheme="minorHAnsi" w:eastAsiaTheme="minorEastAsia" w:hAnsiTheme="minorHAnsi" w:cstheme="minorBidi"/>
            <w:noProof/>
            <w:sz w:val="22"/>
            <w:szCs w:val="22"/>
          </w:rPr>
          <w:tab/>
        </w:r>
        <w:r w:rsidRPr="00A00094">
          <w:rPr>
            <w:rStyle w:val="Hyperlink"/>
            <w:noProof/>
          </w:rPr>
          <w:t>Data Structures</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19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3" w:history="1">
        <w:r w:rsidRPr="00A00094">
          <w:rPr>
            <w:rStyle w:val="Hyperlink"/>
            <w:noProof/>
          </w:rPr>
          <w:t>2.2.2.1</w:t>
        </w:r>
        <w:r>
          <w:rPr>
            <w:rFonts w:asciiTheme="minorHAnsi" w:eastAsiaTheme="minorEastAsia" w:hAnsiTheme="minorHAnsi" w:cstheme="minorBidi"/>
            <w:noProof/>
            <w:sz w:val="22"/>
            <w:szCs w:val="22"/>
          </w:rPr>
          <w:tab/>
        </w:r>
        <w:r w:rsidRPr="00A00094">
          <w:rPr>
            <w:rStyle w:val="Hyperlink"/>
            <w:noProof/>
          </w:rPr>
          <w:t>NID (Node ID)</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19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4" w:history="1">
        <w:r w:rsidRPr="00A00094">
          <w:rPr>
            <w:rStyle w:val="Hyperlink"/>
            <w:noProof/>
          </w:rPr>
          <w:t>2.2.2.2</w:t>
        </w:r>
        <w:r>
          <w:rPr>
            <w:rFonts w:asciiTheme="minorHAnsi" w:eastAsiaTheme="minorEastAsia" w:hAnsiTheme="minorHAnsi" w:cstheme="minorBidi"/>
            <w:noProof/>
            <w:sz w:val="22"/>
            <w:szCs w:val="22"/>
          </w:rPr>
          <w:tab/>
        </w:r>
        <w:r w:rsidRPr="00A00094">
          <w:rPr>
            <w:rStyle w:val="Hyperlink"/>
            <w:noProof/>
          </w:rPr>
          <w:t>BID (Block ID)</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20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5" w:history="1">
        <w:r w:rsidRPr="00A00094">
          <w:rPr>
            <w:rStyle w:val="Hyperlink"/>
            <w:noProof/>
          </w:rPr>
          <w:t>2.2.2.3</w:t>
        </w:r>
        <w:r>
          <w:rPr>
            <w:rFonts w:asciiTheme="minorHAnsi" w:eastAsiaTheme="minorEastAsia" w:hAnsiTheme="minorHAnsi" w:cstheme="minorBidi"/>
            <w:noProof/>
            <w:sz w:val="22"/>
            <w:szCs w:val="22"/>
          </w:rPr>
          <w:tab/>
        </w:r>
        <w:r w:rsidRPr="00A00094">
          <w:rPr>
            <w:rStyle w:val="Hyperlink"/>
            <w:noProof/>
          </w:rPr>
          <w:t>IB (Byte Index)</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21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6" w:history="1">
        <w:r w:rsidRPr="00A00094">
          <w:rPr>
            <w:rStyle w:val="Hyperlink"/>
            <w:noProof/>
          </w:rPr>
          <w:t>2.2.2.4</w:t>
        </w:r>
        <w:r>
          <w:rPr>
            <w:rFonts w:asciiTheme="minorHAnsi" w:eastAsiaTheme="minorEastAsia" w:hAnsiTheme="minorHAnsi" w:cstheme="minorBidi"/>
            <w:noProof/>
            <w:sz w:val="22"/>
            <w:szCs w:val="22"/>
          </w:rPr>
          <w:tab/>
        </w:r>
        <w:r w:rsidRPr="00A00094">
          <w:rPr>
            <w:rStyle w:val="Hyperlink"/>
            <w:noProof/>
          </w:rPr>
          <w:t>BREF</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21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7" w:history="1">
        <w:r w:rsidRPr="00A00094">
          <w:rPr>
            <w:rStyle w:val="Hyperlink"/>
            <w:noProof/>
          </w:rPr>
          <w:t>2.2.2.5</w:t>
        </w:r>
        <w:r>
          <w:rPr>
            <w:rFonts w:asciiTheme="minorHAnsi" w:eastAsiaTheme="minorEastAsia" w:hAnsiTheme="minorHAnsi" w:cstheme="minorBidi"/>
            <w:noProof/>
            <w:sz w:val="22"/>
            <w:szCs w:val="22"/>
          </w:rPr>
          <w:tab/>
        </w:r>
        <w:r w:rsidRPr="00A00094">
          <w:rPr>
            <w:rStyle w:val="Hyperlink"/>
            <w:noProof/>
          </w:rPr>
          <w:t>ROOT</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22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8" w:history="1">
        <w:r w:rsidRPr="00A00094">
          <w:rPr>
            <w:rStyle w:val="Hyperlink"/>
            <w:noProof/>
          </w:rPr>
          <w:t>2.2.2.6</w:t>
        </w:r>
        <w:r>
          <w:rPr>
            <w:rFonts w:asciiTheme="minorHAnsi" w:eastAsiaTheme="minorEastAsia" w:hAnsiTheme="minorHAnsi" w:cstheme="minorBidi"/>
            <w:noProof/>
            <w:sz w:val="22"/>
            <w:szCs w:val="22"/>
          </w:rPr>
          <w:tab/>
        </w:r>
        <w:r w:rsidRPr="00A00094">
          <w:rPr>
            <w:rStyle w:val="Hyperlink"/>
            <w:noProof/>
          </w:rPr>
          <w:t>HEADER</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24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79" w:history="1">
        <w:r w:rsidRPr="00A00094">
          <w:rPr>
            <w:rStyle w:val="Hyperlink"/>
            <w:noProof/>
          </w:rPr>
          <w:t>2.2.2.7</w:t>
        </w:r>
        <w:r>
          <w:rPr>
            <w:rFonts w:asciiTheme="minorHAnsi" w:eastAsiaTheme="minorEastAsia" w:hAnsiTheme="minorHAnsi" w:cstheme="minorBidi"/>
            <w:noProof/>
            <w:sz w:val="22"/>
            <w:szCs w:val="22"/>
          </w:rPr>
          <w:tab/>
        </w:r>
        <w:r w:rsidRPr="00A00094">
          <w:rPr>
            <w:rStyle w:val="Hyperlink"/>
            <w:noProof/>
          </w:rPr>
          <w:t>Pages</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28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80" w:history="1">
        <w:r w:rsidRPr="00A00094">
          <w:rPr>
            <w:rStyle w:val="Hyperlink"/>
            <w:noProof/>
          </w:rPr>
          <w:t>2.2.2.7.1</w:t>
        </w:r>
        <w:r>
          <w:rPr>
            <w:rFonts w:asciiTheme="minorHAnsi" w:eastAsiaTheme="minorEastAsia" w:hAnsiTheme="minorHAnsi" w:cstheme="minorBidi"/>
            <w:noProof/>
            <w:sz w:val="22"/>
            <w:szCs w:val="22"/>
          </w:rPr>
          <w:tab/>
        </w:r>
        <w:r w:rsidRPr="00A00094">
          <w:rPr>
            <w:rStyle w:val="Hyperlink"/>
            <w:noProof/>
          </w:rPr>
          <w:t>PAGETRAILER</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28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81" w:history="1">
        <w:r w:rsidRPr="00A00094">
          <w:rPr>
            <w:rStyle w:val="Hyperlink"/>
            <w:noProof/>
          </w:rPr>
          <w:t>2.2.2.7.2</w:t>
        </w:r>
        <w:r>
          <w:rPr>
            <w:rFonts w:asciiTheme="minorHAnsi" w:eastAsiaTheme="minorEastAsia" w:hAnsiTheme="minorHAnsi" w:cstheme="minorBidi"/>
            <w:noProof/>
            <w:sz w:val="22"/>
            <w:szCs w:val="22"/>
          </w:rPr>
          <w:tab/>
        </w:r>
        <w:r w:rsidRPr="00A00094">
          <w:rPr>
            <w:rStyle w:val="Hyperlink"/>
            <w:noProof/>
          </w:rPr>
          <w:t>AMap (Allocation Map) Page</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29</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82" w:history="1">
        <w:r w:rsidRPr="00A00094">
          <w:rPr>
            <w:rStyle w:val="Hyperlink"/>
            <w:noProof/>
          </w:rPr>
          <w:t>2.2.2.7.2.1</w:t>
        </w:r>
        <w:r>
          <w:rPr>
            <w:rFonts w:asciiTheme="minorHAnsi" w:eastAsiaTheme="minorEastAsia" w:hAnsiTheme="minorHAnsi" w:cstheme="minorBidi"/>
            <w:noProof/>
            <w:sz w:val="22"/>
            <w:szCs w:val="22"/>
          </w:rPr>
          <w:tab/>
        </w:r>
        <w:r w:rsidRPr="00A00094">
          <w:rPr>
            <w:rStyle w:val="Hyperlink"/>
            <w:noProof/>
          </w:rPr>
          <w:t>AMAPPAGE</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30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83" w:history="1">
        <w:r w:rsidRPr="00A00094">
          <w:rPr>
            <w:rStyle w:val="Hyperlink"/>
            <w:noProof/>
          </w:rPr>
          <w:t>2.2.2.7.3</w:t>
        </w:r>
        <w:r>
          <w:rPr>
            <w:rFonts w:asciiTheme="minorHAnsi" w:eastAsiaTheme="minorEastAsia" w:hAnsiTheme="minorHAnsi" w:cstheme="minorBidi"/>
            <w:noProof/>
            <w:sz w:val="22"/>
            <w:szCs w:val="22"/>
          </w:rPr>
          <w:tab/>
        </w:r>
        <w:r w:rsidRPr="00A00094">
          <w:rPr>
            <w:rStyle w:val="Hyperlink"/>
            <w:noProof/>
          </w:rPr>
          <w:t>PMap (Page Map) Page</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31</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84" w:history="1">
        <w:r w:rsidRPr="00A00094">
          <w:rPr>
            <w:rStyle w:val="Hyperlink"/>
            <w:noProof/>
          </w:rPr>
          <w:t>2.2.2.7.3.1</w:t>
        </w:r>
        <w:r>
          <w:rPr>
            <w:rFonts w:asciiTheme="minorHAnsi" w:eastAsiaTheme="minorEastAsia" w:hAnsiTheme="minorHAnsi" w:cstheme="minorBidi"/>
            <w:noProof/>
            <w:sz w:val="22"/>
            <w:szCs w:val="22"/>
          </w:rPr>
          <w:tab/>
        </w:r>
        <w:r w:rsidRPr="00A00094">
          <w:rPr>
            <w:rStyle w:val="Hyperlink"/>
            <w:noProof/>
          </w:rPr>
          <w:t>PMAPPAGE</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31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85" w:history="1">
        <w:r w:rsidRPr="00A00094">
          <w:rPr>
            <w:rStyle w:val="Hyperlink"/>
            <w:noProof/>
          </w:rPr>
          <w:t>2.2.2.7.4</w:t>
        </w:r>
        <w:r>
          <w:rPr>
            <w:rFonts w:asciiTheme="minorHAnsi" w:eastAsiaTheme="minorEastAsia" w:hAnsiTheme="minorHAnsi" w:cstheme="minorBidi"/>
            <w:noProof/>
            <w:sz w:val="22"/>
            <w:szCs w:val="22"/>
          </w:rPr>
          <w:tab/>
        </w:r>
        <w:r w:rsidRPr="00A00094">
          <w:rPr>
            <w:rStyle w:val="Hyperlink"/>
            <w:noProof/>
          </w:rPr>
          <w:t>Density List (DList)</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32</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86" w:history="1">
        <w:r w:rsidRPr="00A00094">
          <w:rPr>
            <w:rStyle w:val="Hyperlink"/>
            <w:noProof/>
          </w:rPr>
          <w:t>2.2.2.7.4.1</w:t>
        </w:r>
        <w:r>
          <w:rPr>
            <w:rFonts w:asciiTheme="minorHAnsi" w:eastAsiaTheme="minorEastAsia" w:hAnsiTheme="minorHAnsi" w:cstheme="minorBidi"/>
            <w:noProof/>
            <w:sz w:val="22"/>
            <w:szCs w:val="22"/>
          </w:rPr>
          <w:tab/>
        </w:r>
        <w:r w:rsidRPr="00A00094">
          <w:rPr>
            <w:rStyle w:val="Hyperlink"/>
            <w:noProof/>
          </w:rPr>
          <w:t>DLISTPAGEENT</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32</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87" w:history="1">
        <w:r w:rsidRPr="00A00094">
          <w:rPr>
            <w:rStyle w:val="Hyperlink"/>
            <w:noProof/>
          </w:rPr>
          <w:t>2.2.2.7.4.2</w:t>
        </w:r>
        <w:r>
          <w:rPr>
            <w:rFonts w:asciiTheme="minorHAnsi" w:eastAsiaTheme="minorEastAsia" w:hAnsiTheme="minorHAnsi" w:cstheme="minorBidi"/>
            <w:noProof/>
            <w:sz w:val="22"/>
            <w:szCs w:val="22"/>
          </w:rPr>
          <w:tab/>
        </w:r>
        <w:r w:rsidRPr="00A00094">
          <w:rPr>
            <w:rStyle w:val="Hyperlink"/>
            <w:noProof/>
          </w:rPr>
          <w:t>DLISTPAGE</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33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88" w:history="1">
        <w:r w:rsidRPr="00A00094">
          <w:rPr>
            <w:rStyle w:val="Hyperlink"/>
            <w:noProof/>
          </w:rPr>
          <w:t>2.2.2.7.5</w:t>
        </w:r>
        <w:r>
          <w:rPr>
            <w:rFonts w:asciiTheme="minorHAnsi" w:eastAsiaTheme="minorEastAsia" w:hAnsiTheme="minorHAnsi" w:cstheme="minorBidi"/>
            <w:noProof/>
            <w:sz w:val="22"/>
            <w:szCs w:val="22"/>
          </w:rPr>
          <w:tab/>
        </w:r>
        <w:r w:rsidRPr="00A00094">
          <w:rPr>
            <w:rStyle w:val="Hyperlink"/>
            <w:noProof/>
          </w:rPr>
          <w:t>FMap (Free Map) Page</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34</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89" w:history="1">
        <w:r w:rsidRPr="00A00094">
          <w:rPr>
            <w:rStyle w:val="Hyperlink"/>
            <w:noProof/>
          </w:rPr>
          <w:t>2.2.2.7.5.1</w:t>
        </w:r>
        <w:r>
          <w:rPr>
            <w:rFonts w:asciiTheme="minorHAnsi" w:eastAsiaTheme="minorEastAsia" w:hAnsiTheme="minorHAnsi" w:cstheme="minorBidi"/>
            <w:noProof/>
            <w:sz w:val="22"/>
            <w:szCs w:val="22"/>
          </w:rPr>
          <w:tab/>
        </w:r>
        <w:r w:rsidRPr="00A00094">
          <w:rPr>
            <w:rStyle w:val="Hyperlink"/>
            <w:noProof/>
          </w:rPr>
          <w:t>FMAPPAGE</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35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90" w:history="1">
        <w:r w:rsidRPr="00A00094">
          <w:rPr>
            <w:rStyle w:val="Hyperlink"/>
            <w:noProof/>
          </w:rPr>
          <w:t>2.2.2.7.6</w:t>
        </w:r>
        <w:r>
          <w:rPr>
            <w:rFonts w:asciiTheme="minorHAnsi" w:eastAsiaTheme="minorEastAsia" w:hAnsiTheme="minorHAnsi" w:cstheme="minorBidi"/>
            <w:noProof/>
            <w:sz w:val="22"/>
            <w:szCs w:val="22"/>
          </w:rPr>
          <w:tab/>
        </w:r>
        <w:r w:rsidRPr="00A00094">
          <w:rPr>
            <w:rStyle w:val="Hyperlink"/>
            <w:noProof/>
          </w:rPr>
          <w:t>FPMap (Free Page Map) Page</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35</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91" w:history="1">
        <w:r w:rsidRPr="00A00094">
          <w:rPr>
            <w:rStyle w:val="Hyperlink"/>
            <w:noProof/>
          </w:rPr>
          <w:t>2.2.2.7.6.1</w:t>
        </w:r>
        <w:r>
          <w:rPr>
            <w:rFonts w:asciiTheme="minorHAnsi" w:eastAsiaTheme="minorEastAsia" w:hAnsiTheme="minorHAnsi" w:cstheme="minorBidi"/>
            <w:noProof/>
            <w:sz w:val="22"/>
            <w:szCs w:val="22"/>
          </w:rPr>
          <w:tab/>
        </w:r>
        <w:r w:rsidRPr="00A00094">
          <w:rPr>
            <w:rStyle w:val="Hyperlink"/>
            <w:noProof/>
          </w:rPr>
          <w:t>FPMAPPAGE</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36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592" w:history="1">
        <w:r w:rsidRPr="00A00094">
          <w:rPr>
            <w:rStyle w:val="Hyperlink"/>
            <w:noProof/>
          </w:rPr>
          <w:t>2.2.2.7.7</w:t>
        </w:r>
        <w:r>
          <w:rPr>
            <w:rFonts w:asciiTheme="minorHAnsi" w:eastAsiaTheme="minorEastAsia" w:hAnsiTheme="minorHAnsi" w:cstheme="minorBidi"/>
            <w:noProof/>
            <w:sz w:val="22"/>
            <w:szCs w:val="22"/>
          </w:rPr>
          <w:tab/>
        </w:r>
        <w:r w:rsidRPr="00A00094">
          <w:rPr>
            <w:rStyle w:val="Hyperlink"/>
            <w:noProof/>
          </w:rPr>
          <w:t>BTrees</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36</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93" w:history="1">
        <w:r w:rsidRPr="00A00094">
          <w:rPr>
            <w:rStyle w:val="Hyperlink"/>
            <w:noProof/>
          </w:rPr>
          <w:t>2.2.2.7.7.1</w:t>
        </w:r>
        <w:r>
          <w:rPr>
            <w:rFonts w:asciiTheme="minorHAnsi" w:eastAsiaTheme="minorEastAsia" w:hAnsiTheme="minorHAnsi" w:cstheme="minorBidi"/>
            <w:noProof/>
            <w:sz w:val="22"/>
            <w:szCs w:val="22"/>
          </w:rPr>
          <w:tab/>
        </w:r>
        <w:r w:rsidRPr="00A00094">
          <w:rPr>
            <w:rStyle w:val="Hyperlink"/>
            <w:noProof/>
          </w:rPr>
          <w:t>BTPAGE</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36</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94" w:history="1">
        <w:r w:rsidRPr="00A00094">
          <w:rPr>
            <w:rStyle w:val="Hyperlink"/>
            <w:noProof/>
          </w:rPr>
          <w:t>2.2.2.7.7.2</w:t>
        </w:r>
        <w:r>
          <w:rPr>
            <w:rFonts w:asciiTheme="minorHAnsi" w:eastAsiaTheme="minorEastAsia" w:hAnsiTheme="minorHAnsi" w:cstheme="minorBidi"/>
            <w:noProof/>
            <w:sz w:val="22"/>
            <w:szCs w:val="22"/>
          </w:rPr>
          <w:tab/>
        </w:r>
        <w:r w:rsidRPr="00A00094">
          <w:rPr>
            <w:rStyle w:val="Hyperlink"/>
            <w:noProof/>
          </w:rPr>
          <w:t>BTENTRY (Intermediate Entries)</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38</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95" w:history="1">
        <w:r w:rsidRPr="00A00094">
          <w:rPr>
            <w:rStyle w:val="Hyperlink"/>
            <w:noProof/>
          </w:rPr>
          <w:t>2.2.2.7.7.3</w:t>
        </w:r>
        <w:r>
          <w:rPr>
            <w:rFonts w:asciiTheme="minorHAnsi" w:eastAsiaTheme="minorEastAsia" w:hAnsiTheme="minorHAnsi" w:cstheme="minorBidi"/>
            <w:noProof/>
            <w:sz w:val="22"/>
            <w:szCs w:val="22"/>
          </w:rPr>
          <w:tab/>
        </w:r>
        <w:r w:rsidRPr="00A00094">
          <w:rPr>
            <w:rStyle w:val="Hyperlink"/>
            <w:noProof/>
          </w:rPr>
          <w:t>BBTENTRY (Leaf BBT Entry)</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39</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596" w:history="1">
        <w:r w:rsidRPr="00A00094">
          <w:rPr>
            <w:rStyle w:val="Hyperlink"/>
            <w:noProof/>
          </w:rPr>
          <w:t>2.2.2.7.7.3.1</w:t>
        </w:r>
        <w:r>
          <w:rPr>
            <w:rFonts w:asciiTheme="minorHAnsi" w:eastAsiaTheme="minorEastAsia" w:hAnsiTheme="minorHAnsi" w:cstheme="minorBidi"/>
            <w:noProof/>
            <w:sz w:val="22"/>
            <w:szCs w:val="22"/>
          </w:rPr>
          <w:tab/>
        </w:r>
        <w:r w:rsidRPr="00A00094">
          <w:rPr>
            <w:rStyle w:val="Hyperlink"/>
            <w:noProof/>
          </w:rPr>
          <w:t>Reference Counts</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39</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597" w:history="1">
        <w:r w:rsidRPr="00A00094">
          <w:rPr>
            <w:rStyle w:val="Hyperlink"/>
            <w:noProof/>
          </w:rPr>
          <w:t>2.2.2.7.7.4</w:t>
        </w:r>
        <w:r>
          <w:rPr>
            <w:rFonts w:asciiTheme="minorHAnsi" w:eastAsiaTheme="minorEastAsia" w:hAnsiTheme="minorHAnsi" w:cstheme="minorBidi"/>
            <w:noProof/>
            <w:sz w:val="22"/>
            <w:szCs w:val="22"/>
          </w:rPr>
          <w:tab/>
        </w:r>
        <w:r w:rsidRPr="00A00094">
          <w:rPr>
            <w:rStyle w:val="Hyperlink"/>
            <w:noProof/>
          </w:rPr>
          <w:t>NBTENTRY (Leaf NBT Entry)</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40</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598" w:history="1">
        <w:r w:rsidRPr="00A00094">
          <w:rPr>
            <w:rStyle w:val="Hyperlink"/>
            <w:noProof/>
          </w:rPr>
          <w:t>2.2.2.7.7.4.1</w:t>
        </w:r>
        <w:r>
          <w:rPr>
            <w:rFonts w:asciiTheme="minorHAnsi" w:eastAsiaTheme="minorEastAsia" w:hAnsiTheme="minorHAnsi" w:cstheme="minorBidi"/>
            <w:noProof/>
            <w:sz w:val="22"/>
            <w:szCs w:val="22"/>
          </w:rPr>
          <w:tab/>
        </w:r>
        <w:r w:rsidRPr="00A00094">
          <w:rPr>
            <w:rStyle w:val="Hyperlink"/>
            <w:noProof/>
          </w:rPr>
          <w:t>Parent NID</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41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599" w:history="1">
        <w:r w:rsidRPr="00A00094">
          <w:rPr>
            <w:rStyle w:val="Hyperlink"/>
            <w:noProof/>
          </w:rPr>
          <w:t>2.2.2.8</w:t>
        </w:r>
        <w:r>
          <w:rPr>
            <w:rFonts w:asciiTheme="minorHAnsi" w:eastAsiaTheme="minorEastAsia" w:hAnsiTheme="minorHAnsi" w:cstheme="minorBidi"/>
            <w:noProof/>
            <w:sz w:val="22"/>
            <w:szCs w:val="22"/>
          </w:rPr>
          <w:tab/>
        </w:r>
        <w:r w:rsidRPr="00A00094">
          <w:rPr>
            <w:rStyle w:val="Hyperlink"/>
            <w:noProof/>
          </w:rPr>
          <w:t>Blocks</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41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00" w:history="1">
        <w:r w:rsidRPr="00A00094">
          <w:rPr>
            <w:rStyle w:val="Hyperlink"/>
            <w:noProof/>
          </w:rPr>
          <w:t>2.2.2.8.1</w:t>
        </w:r>
        <w:r>
          <w:rPr>
            <w:rFonts w:asciiTheme="minorHAnsi" w:eastAsiaTheme="minorEastAsia" w:hAnsiTheme="minorHAnsi" w:cstheme="minorBidi"/>
            <w:noProof/>
            <w:sz w:val="22"/>
            <w:szCs w:val="22"/>
          </w:rPr>
          <w:tab/>
        </w:r>
        <w:r w:rsidRPr="00A00094">
          <w:rPr>
            <w:rStyle w:val="Hyperlink"/>
            <w:noProof/>
          </w:rPr>
          <w:t>BLOCKTRAILER</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42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01" w:history="1">
        <w:r w:rsidRPr="00A00094">
          <w:rPr>
            <w:rStyle w:val="Hyperlink"/>
            <w:noProof/>
          </w:rPr>
          <w:t>2.2.2.8.2</w:t>
        </w:r>
        <w:r>
          <w:rPr>
            <w:rFonts w:asciiTheme="minorHAnsi" w:eastAsiaTheme="minorEastAsia" w:hAnsiTheme="minorHAnsi" w:cstheme="minorBidi"/>
            <w:noProof/>
            <w:sz w:val="22"/>
            <w:szCs w:val="22"/>
          </w:rPr>
          <w:tab/>
        </w:r>
        <w:r w:rsidRPr="00A00094">
          <w:rPr>
            <w:rStyle w:val="Hyperlink"/>
            <w:noProof/>
          </w:rPr>
          <w:t>Anatomy of a Block</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42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02" w:history="1">
        <w:r w:rsidRPr="00A00094">
          <w:rPr>
            <w:rStyle w:val="Hyperlink"/>
            <w:noProof/>
          </w:rPr>
          <w:t>2.2.2.8.3</w:t>
        </w:r>
        <w:r>
          <w:rPr>
            <w:rFonts w:asciiTheme="minorHAnsi" w:eastAsiaTheme="minorEastAsia" w:hAnsiTheme="minorHAnsi" w:cstheme="minorBidi"/>
            <w:noProof/>
            <w:sz w:val="22"/>
            <w:szCs w:val="22"/>
          </w:rPr>
          <w:tab/>
        </w:r>
        <w:r w:rsidRPr="00A00094">
          <w:rPr>
            <w:rStyle w:val="Hyperlink"/>
            <w:noProof/>
          </w:rPr>
          <w:t>Block Types</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43</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603" w:history="1">
        <w:r w:rsidRPr="00A00094">
          <w:rPr>
            <w:rStyle w:val="Hyperlink"/>
            <w:noProof/>
          </w:rPr>
          <w:t>2.2.2.8.3.1</w:t>
        </w:r>
        <w:r>
          <w:rPr>
            <w:rFonts w:asciiTheme="minorHAnsi" w:eastAsiaTheme="minorEastAsia" w:hAnsiTheme="minorHAnsi" w:cstheme="minorBidi"/>
            <w:noProof/>
            <w:sz w:val="22"/>
            <w:szCs w:val="22"/>
          </w:rPr>
          <w:tab/>
        </w:r>
        <w:r w:rsidRPr="00A00094">
          <w:rPr>
            <w:rStyle w:val="Hyperlink"/>
            <w:noProof/>
          </w:rPr>
          <w:t>Data Blocks</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44</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604" w:history="1">
        <w:r w:rsidRPr="00A00094">
          <w:rPr>
            <w:rStyle w:val="Hyperlink"/>
            <w:noProof/>
          </w:rPr>
          <w:t>2.2.2.8.3.1.1</w:t>
        </w:r>
        <w:r>
          <w:rPr>
            <w:rFonts w:asciiTheme="minorHAnsi" w:eastAsiaTheme="minorEastAsia" w:hAnsiTheme="minorHAnsi" w:cstheme="minorBidi"/>
            <w:noProof/>
            <w:sz w:val="22"/>
            <w:szCs w:val="22"/>
          </w:rPr>
          <w:tab/>
        </w:r>
        <w:r w:rsidRPr="00A00094">
          <w:rPr>
            <w:rStyle w:val="Hyperlink"/>
            <w:noProof/>
          </w:rPr>
          <w:t>Data Block Encoding/Obfuscation</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45</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605" w:history="1">
        <w:r w:rsidRPr="00A00094">
          <w:rPr>
            <w:rStyle w:val="Hyperlink"/>
            <w:noProof/>
          </w:rPr>
          <w:t>2.2.2.8.3.2</w:t>
        </w:r>
        <w:r>
          <w:rPr>
            <w:rFonts w:asciiTheme="minorHAnsi" w:eastAsiaTheme="minorEastAsia" w:hAnsiTheme="minorHAnsi" w:cstheme="minorBidi"/>
            <w:noProof/>
            <w:sz w:val="22"/>
            <w:szCs w:val="22"/>
          </w:rPr>
          <w:tab/>
        </w:r>
        <w:r w:rsidRPr="00A00094">
          <w:rPr>
            <w:rStyle w:val="Hyperlink"/>
            <w:noProof/>
          </w:rPr>
          <w:t>Data Tree</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45</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606" w:history="1">
        <w:r w:rsidRPr="00A00094">
          <w:rPr>
            <w:rStyle w:val="Hyperlink"/>
            <w:noProof/>
          </w:rPr>
          <w:t>2.2.2.8.3.2.1</w:t>
        </w:r>
        <w:r>
          <w:rPr>
            <w:rFonts w:asciiTheme="minorHAnsi" w:eastAsiaTheme="minorEastAsia" w:hAnsiTheme="minorHAnsi" w:cstheme="minorBidi"/>
            <w:noProof/>
            <w:sz w:val="22"/>
            <w:szCs w:val="22"/>
          </w:rPr>
          <w:tab/>
        </w:r>
        <w:r w:rsidRPr="00A00094">
          <w:rPr>
            <w:rStyle w:val="Hyperlink"/>
            <w:noProof/>
          </w:rPr>
          <w:t>XBLOCK</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45</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607" w:history="1">
        <w:r w:rsidRPr="00A00094">
          <w:rPr>
            <w:rStyle w:val="Hyperlink"/>
            <w:noProof/>
          </w:rPr>
          <w:t>2.2.2.8.3.2.2</w:t>
        </w:r>
        <w:r>
          <w:rPr>
            <w:rFonts w:asciiTheme="minorHAnsi" w:eastAsiaTheme="minorEastAsia" w:hAnsiTheme="minorHAnsi" w:cstheme="minorBidi"/>
            <w:noProof/>
            <w:sz w:val="22"/>
            <w:szCs w:val="22"/>
          </w:rPr>
          <w:tab/>
        </w:r>
        <w:r w:rsidRPr="00A00094">
          <w:rPr>
            <w:rStyle w:val="Hyperlink"/>
            <w:noProof/>
          </w:rPr>
          <w:t>XXBLOCK</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46</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608" w:history="1">
        <w:r w:rsidRPr="00A00094">
          <w:rPr>
            <w:rStyle w:val="Hyperlink"/>
            <w:noProof/>
          </w:rPr>
          <w:t>2.2.2.8.3.3</w:t>
        </w:r>
        <w:r>
          <w:rPr>
            <w:rFonts w:asciiTheme="minorHAnsi" w:eastAsiaTheme="minorEastAsia" w:hAnsiTheme="minorHAnsi" w:cstheme="minorBidi"/>
            <w:noProof/>
            <w:sz w:val="22"/>
            <w:szCs w:val="22"/>
          </w:rPr>
          <w:tab/>
        </w:r>
        <w:r w:rsidRPr="00A00094">
          <w:rPr>
            <w:rStyle w:val="Hyperlink"/>
            <w:noProof/>
          </w:rPr>
          <w:t>Subnode BTree</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48</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609" w:history="1">
        <w:r w:rsidRPr="00A00094">
          <w:rPr>
            <w:rStyle w:val="Hyperlink"/>
            <w:noProof/>
          </w:rPr>
          <w:t>2.2.2.8.3.3.1</w:t>
        </w:r>
        <w:r>
          <w:rPr>
            <w:rFonts w:asciiTheme="minorHAnsi" w:eastAsiaTheme="minorEastAsia" w:hAnsiTheme="minorHAnsi" w:cstheme="minorBidi"/>
            <w:noProof/>
            <w:sz w:val="22"/>
            <w:szCs w:val="22"/>
          </w:rPr>
          <w:tab/>
        </w:r>
        <w:r w:rsidRPr="00A00094">
          <w:rPr>
            <w:rStyle w:val="Hyperlink"/>
            <w:noProof/>
          </w:rPr>
          <w:t>SLBLOCKs</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48</w:t>
        </w:r>
        <w:r>
          <w:rPr>
            <w:noProof/>
            <w:webHidden/>
          </w:rPr>
          <w:fldChar w:fldCharType="end"/>
        </w:r>
      </w:hyperlink>
    </w:p>
    <w:p w:rsidR="00E31210" w:rsidRDefault="00E31210">
      <w:pPr>
        <w:pStyle w:val="TOC8"/>
        <w:rPr>
          <w:rFonts w:asciiTheme="minorHAnsi" w:eastAsiaTheme="minorEastAsia" w:hAnsiTheme="minorHAnsi" w:cstheme="minorBidi"/>
          <w:noProof/>
          <w:sz w:val="22"/>
          <w:szCs w:val="22"/>
        </w:rPr>
      </w:pPr>
      <w:hyperlink w:anchor="_Toc163759610" w:history="1">
        <w:r w:rsidRPr="00A00094">
          <w:rPr>
            <w:rStyle w:val="Hyperlink"/>
            <w:noProof/>
          </w:rPr>
          <w:t>2.2.2.8.3.3.1.1</w:t>
        </w:r>
        <w:r>
          <w:rPr>
            <w:rFonts w:asciiTheme="minorHAnsi" w:eastAsiaTheme="minorEastAsia" w:hAnsiTheme="minorHAnsi" w:cstheme="minorBidi"/>
            <w:noProof/>
            <w:sz w:val="22"/>
            <w:szCs w:val="22"/>
          </w:rPr>
          <w:tab/>
        </w:r>
        <w:r w:rsidRPr="00A00094">
          <w:rPr>
            <w:rStyle w:val="Hyperlink"/>
            <w:noProof/>
          </w:rPr>
          <w:t>SLENTRY (Leaf Block Entry)</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48</w:t>
        </w:r>
        <w:r>
          <w:rPr>
            <w:noProof/>
            <w:webHidden/>
          </w:rPr>
          <w:fldChar w:fldCharType="end"/>
        </w:r>
      </w:hyperlink>
    </w:p>
    <w:p w:rsidR="00E31210" w:rsidRDefault="00E31210">
      <w:pPr>
        <w:pStyle w:val="TOC8"/>
        <w:rPr>
          <w:rFonts w:asciiTheme="minorHAnsi" w:eastAsiaTheme="minorEastAsia" w:hAnsiTheme="minorHAnsi" w:cstheme="minorBidi"/>
          <w:noProof/>
          <w:sz w:val="22"/>
          <w:szCs w:val="22"/>
        </w:rPr>
      </w:pPr>
      <w:hyperlink w:anchor="_Toc163759611" w:history="1">
        <w:r w:rsidRPr="00A00094">
          <w:rPr>
            <w:rStyle w:val="Hyperlink"/>
            <w:noProof/>
          </w:rPr>
          <w:t>2.2.2.8.3.3.1.2</w:t>
        </w:r>
        <w:r>
          <w:rPr>
            <w:rFonts w:asciiTheme="minorHAnsi" w:eastAsiaTheme="minorEastAsia" w:hAnsiTheme="minorHAnsi" w:cstheme="minorBidi"/>
            <w:noProof/>
            <w:sz w:val="22"/>
            <w:szCs w:val="22"/>
          </w:rPr>
          <w:tab/>
        </w:r>
        <w:r w:rsidRPr="00A00094">
          <w:rPr>
            <w:rStyle w:val="Hyperlink"/>
            <w:noProof/>
          </w:rPr>
          <w:t>SLBLOCK</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49</w:t>
        </w:r>
        <w:r>
          <w:rPr>
            <w:noProof/>
            <w:webHidden/>
          </w:rPr>
          <w:fldChar w:fldCharType="end"/>
        </w:r>
      </w:hyperlink>
    </w:p>
    <w:p w:rsidR="00E31210" w:rsidRDefault="00E31210">
      <w:pPr>
        <w:pStyle w:val="TOC7"/>
        <w:rPr>
          <w:rFonts w:asciiTheme="minorHAnsi" w:eastAsiaTheme="minorEastAsia" w:hAnsiTheme="minorHAnsi" w:cstheme="minorBidi"/>
          <w:noProof/>
          <w:sz w:val="22"/>
          <w:szCs w:val="22"/>
        </w:rPr>
      </w:pPr>
      <w:hyperlink w:anchor="_Toc163759612" w:history="1">
        <w:r w:rsidRPr="00A00094">
          <w:rPr>
            <w:rStyle w:val="Hyperlink"/>
            <w:noProof/>
          </w:rPr>
          <w:t>2.2.2.8.3.3.2</w:t>
        </w:r>
        <w:r>
          <w:rPr>
            <w:rFonts w:asciiTheme="minorHAnsi" w:eastAsiaTheme="minorEastAsia" w:hAnsiTheme="minorHAnsi" w:cstheme="minorBidi"/>
            <w:noProof/>
            <w:sz w:val="22"/>
            <w:szCs w:val="22"/>
          </w:rPr>
          <w:tab/>
        </w:r>
        <w:r w:rsidRPr="00A00094">
          <w:rPr>
            <w:rStyle w:val="Hyperlink"/>
            <w:noProof/>
          </w:rPr>
          <w:t>SIBLOCKs</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50</w:t>
        </w:r>
        <w:r>
          <w:rPr>
            <w:noProof/>
            <w:webHidden/>
          </w:rPr>
          <w:fldChar w:fldCharType="end"/>
        </w:r>
      </w:hyperlink>
    </w:p>
    <w:p w:rsidR="00E31210" w:rsidRDefault="00E31210">
      <w:pPr>
        <w:pStyle w:val="TOC8"/>
        <w:rPr>
          <w:rFonts w:asciiTheme="minorHAnsi" w:eastAsiaTheme="minorEastAsia" w:hAnsiTheme="minorHAnsi" w:cstheme="minorBidi"/>
          <w:noProof/>
          <w:sz w:val="22"/>
          <w:szCs w:val="22"/>
        </w:rPr>
      </w:pPr>
      <w:hyperlink w:anchor="_Toc163759613" w:history="1">
        <w:r w:rsidRPr="00A00094">
          <w:rPr>
            <w:rStyle w:val="Hyperlink"/>
            <w:noProof/>
          </w:rPr>
          <w:t>2.2.2.8.3.3.2.1</w:t>
        </w:r>
        <w:r>
          <w:rPr>
            <w:rFonts w:asciiTheme="minorHAnsi" w:eastAsiaTheme="minorEastAsia" w:hAnsiTheme="minorHAnsi" w:cstheme="minorBidi"/>
            <w:noProof/>
            <w:sz w:val="22"/>
            <w:szCs w:val="22"/>
          </w:rPr>
          <w:tab/>
        </w:r>
        <w:r w:rsidRPr="00A00094">
          <w:rPr>
            <w:rStyle w:val="Hyperlink"/>
            <w:noProof/>
          </w:rPr>
          <w:t>SIENTRY (Intermediate Block Entry)</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50</w:t>
        </w:r>
        <w:r>
          <w:rPr>
            <w:noProof/>
            <w:webHidden/>
          </w:rPr>
          <w:fldChar w:fldCharType="end"/>
        </w:r>
      </w:hyperlink>
    </w:p>
    <w:p w:rsidR="00E31210" w:rsidRDefault="00E31210">
      <w:pPr>
        <w:pStyle w:val="TOC8"/>
        <w:rPr>
          <w:rFonts w:asciiTheme="minorHAnsi" w:eastAsiaTheme="minorEastAsia" w:hAnsiTheme="minorHAnsi" w:cstheme="minorBidi"/>
          <w:noProof/>
          <w:sz w:val="22"/>
          <w:szCs w:val="22"/>
        </w:rPr>
      </w:pPr>
      <w:hyperlink w:anchor="_Toc163759614" w:history="1">
        <w:r w:rsidRPr="00A00094">
          <w:rPr>
            <w:rStyle w:val="Hyperlink"/>
            <w:noProof/>
          </w:rPr>
          <w:t>2.2.2.8.3.3.2.2</w:t>
        </w:r>
        <w:r>
          <w:rPr>
            <w:rFonts w:asciiTheme="minorHAnsi" w:eastAsiaTheme="minorEastAsia" w:hAnsiTheme="minorHAnsi" w:cstheme="minorBidi"/>
            <w:noProof/>
            <w:sz w:val="22"/>
            <w:szCs w:val="22"/>
          </w:rPr>
          <w:tab/>
        </w:r>
        <w:r w:rsidRPr="00A00094">
          <w:rPr>
            <w:rStyle w:val="Hyperlink"/>
            <w:noProof/>
          </w:rPr>
          <w:t>SIBLOCK</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51</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615" w:history="1">
        <w:r w:rsidRPr="00A00094">
          <w:rPr>
            <w:rStyle w:val="Hyperlink"/>
            <w:noProof/>
          </w:rPr>
          <w:t>2.3</w:t>
        </w:r>
        <w:r>
          <w:rPr>
            <w:rFonts w:asciiTheme="minorHAnsi" w:eastAsiaTheme="minorEastAsia" w:hAnsiTheme="minorHAnsi" w:cstheme="minorBidi"/>
            <w:noProof/>
            <w:sz w:val="22"/>
            <w:szCs w:val="22"/>
          </w:rPr>
          <w:tab/>
        </w:r>
        <w:r w:rsidRPr="00A00094">
          <w:rPr>
            <w:rStyle w:val="Hyperlink"/>
            <w:noProof/>
          </w:rPr>
          <w:t>LTP Layer</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52</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16" w:history="1">
        <w:r w:rsidRPr="00A00094">
          <w:rPr>
            <w:rStyle w:val="Hyperlink"/>
            <w:noProof/>
          </w:rPr>
          <w:t>2.3.1</w:t>
        </w:r>
        <w:r>
          <w:rPr>
            <w:rFonts w:asciiTheme="minorHAnsi" w:eastAsiaTheme="minorEastAsia" w:hAnsiTheme="minorHAnsi" w:cstheme="minorBidi"/>
            <w:noProof/>
            <w:sz w:val="22"/>
            <w:szCs w:val="22"/>
          </w:rPr>
          <w:tab/>
        </w:r>
        <w:r w:rsidRPr="00A00094">
          <w:rPr>
            <w:rStyle w:val="Hyperlink"/>
            <w:noProof/>
          </w:rPr>
          <w:t>HN (Heap-on-Node)</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53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17" w:history="1">
        <w:r w:rsidRPr="00A00094">
          <w:rPr>
            <w:rStyle w:val="Hyperlink"/>
            <w:noProof/>
          </w:rPr>
          <w:t>2.3.1.1</w:t>
        </w:r>
        <w:r>
          <w:rPr>
            <w:rFonts w:asciiTheme="minorHAnsi" w:eastAsiaTheme="minorEastAsia" w:hAnsiTheme="minorHAnsi" w:cstheme="minorBidi"/>
            <w:noProof/>
            <w:sz w:val="22"/>
            <w:szCs w:val="22"/>
          </w:rPr>
          <w:tab/>
        </w:r>
        <w:r w:rsidRPr="00A00094">
          <w:rPr>
            <w:rStyle w:val="Hyperlink"/>
            <w:noProof/>
          </w:rPr>
          <w:t>HID</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53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18" w:history="1">
        <w:r w:rsidRPr="00A00094">
          <w:rPr>
            <w:rStyle w:val="Hyperlink"/>
            <w:noProof/>
          </w:rPr>
          <w:t>2.3.1.2</w:t>
        </w:r>
        <w:r>
          <w:rPr>
            <w:rFonts w:asciiTheme="minorHAnsi" w:eastAsiaTheme="minorEastAsia" w:hAnsiTheme="minorHAnsi" w:cstheme="minorBidi"/>
            <w:noProof/>
            <w:sz w:val="22"/>
            <w:szCs w:val="22"/>
          </w:rPr>
          <w:tab/>
        </w:r>
        <w:r w:rsidRPr="00A00094">
          <w:rPr>
            <w:rStyle w:val="Hyperlink"/>
            <w:noProof/>
          </w:rPr>
          <w:t>HNHDR</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53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19" w:history="1">
        <w:r w:rsidRPr="00A00094">
          <w:rPr>
            <w:rStyle w:val="Hyperlink"/>
            <w:noProof/>
          </w:rPr>
          <w:t>2.3.1.3</w:t>
        </w:r>
        <w:r>
          <w:rPr>
            <w:rFonts w:asciiTheme="minorHAnsi" w:eastAsiaTheme="minorEastAsia" w:hAnsiTheme="minorHAnsi" w:cstheme="minorBidi"/>
            <w:noProof/>
            <w:sz w:val="22"/>
            <w:szCs w:val="22"/>
          </w:rPr>
          <w:tab/>
        </w:r>
        <w:r w:rsidRPr="00A00094">
          <w:rPr>
            <w:rStyle w:val="Hyperlink"/>
            <w:noProof/>
          </w:rPr>
          <w:t>HNPAGEHDR</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55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20" w:history="1">
        <w:r w:rsidRPr="00A00094">
          <w:rPr>
            <w:rStyle w:val="Hyperlink"/>
            <w:noProof/>
          </w:rPr>
          <w:t>2.3.1.4</w:t>
        </w:r>
        <w:r>
          <w:rPr>
            <w:rFonts w:asciiTheme="minorHAnsi" w:eastAsiaTheme="minorEastAsia" w:hAnsiTheme="minorHAnsi" w:cstheme="minorBidi"/>
            <w:noProof/>
            <w:sz w:val="22"/>
            <w:szCs w:val="22"/>
          </w:rPr>
          <w:tab/>
        </w:r>
        <w:r w:rsidRPr="00A00094">
          <w:rPr>
            <w:rStyle w:val="Hyperlink"/>
            <w:noProof/>
          </w:rPr>
          <w:t>HNBITMAPHDR</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55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21" w:history="1">
        <w:r w:rsidRPr="00A00094">
          <w:rPr>
            <w:rStyle w:val="Hyperlink"/>
            <w:noProof/>
          </w:rPr>
          <w:t>2.3.1.5</w:t>
        </w:r>
        <w:r>
          <w:rPr>
            <w:rFonts w:asciiTheme="minorHAnsi" w:eastAsiaTheme="minorEastAsia" w:hAnsiTheme="minorHAnsi" w:cstheme="minorBidi"/>
            <w:noProof/>
            <w:sz w:val="22"/>
            <w:szCs w:val="22"/>
          </w:rPr>
          <w:tab/>
        </w:r>
        <w:r w:rsidRPr="00A00094">
          <w:rPr>
            <w:rStyle w:val="Hyperlink"/>
            <w:noProof/>
          </w:rPr>
          <w:t>HNPAGEMAP</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55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22" w:history="1">
        <w:r w:rsidRPr="00A00094">
          <w:rPr>
            <w:rStyle w:val="Hyperlink"/>
            <w:noProof/>
          </w:rPr>
          <w:t>2.3.1.6</w:t>
        </w:r>
        <w:r>
          <w:rPr>
            <w:rFonts w:asciiTheme="minorHAnsi" w:eastAsiaTheme="minorEastAsia" w:hAnsiTheme="minorHAnsi" w:cstheme="minorBidi"/>
            <w:noProof/>
            <w:sz w:val="22"/>
            <w:szCs w:val="22"/>
          </w:rPr>
          <w:tab/>
        </w:r>
        <w:r w:rsidRPr="00A00094">
          <w:rPr>
            <w:rStyle w:val="Hyperlink"/>
            <w:noProof/>
          </w:rPr>
          <w:t>Anatomy of HN Data Blocks</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57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23" w:history="1">
        <w:r w:rsidRPr="00A00094">
          <w:rPr>
            <w:rStyle w:val="Hyperlink"/>
            <w:noProof/>
          </w:rPr>
          <w:t>2.3.1.6.1</w:t>
        </w:r>
        <w:r>
          <w:rPr>
            <w:rFonts w:asciiTheme="minorHAnsi" w:eastAsiaTheme="minorEastAsia" w:hAnsiTheme="minorHAnsi" w:cstheme="minorBidi"/>
            <w:noProof/>
            <w:sz w:val="22"/>
            <w:szCs w:val="22"/>
          </w:rPr>
          <w:tab/>
        </w:r>
        <w:r w:rsidRPr="00A00094">
          <w:rPr>
            <w:rStyle w:val="Hyperlink"/>
            <w:noProof/>
          </w:rPr>
          <w:t>Single-Block Configuration</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57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24" w:history="1">
        <w:r w:rsidRPr="00A00094">
          <w:rPr>
            <w:rStyle w:val="Hyperlink"/>
            <w:noProof/>
          </w:rPr>
          <w:t>2.3.1.6.2</w:t>
        </w:r>
        <w:r>
          <w:rPr>
            <w:rFonts w:asciiTheme="minorHAnsi" w:eastAsiaTheme="minorEastAsia" w:hAnsiTheme="minorHAnsi" w:cstheme="minorBidi"/>
            <w:noProof/>
            <w:sz w:val="22"/>
            <w:szCs w:val="22"/>
          </w:rPr>
          <w:tab/>
        </w:r>
        <w:r w:rsidRPr="00A00094">
          <w:rPr>
            <w:rStyle w:val="Hyperlink"/>
            <w:noProof/>
          </w:rPr>
          <w:t>Data Tree Configuration</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57</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25" w:history="1">
        <w:r w:rsidRPr="00A00094">
          <w:rPr>
            <w:rStyle w:val="Hyperlink"/>
            <w:noProof/>
          </w:rPr>
          <w:t>2.3.2</w:t>
        </w:r>
        <w:r>
          <w:rPr>
            <w:rFonts w:asciiTheme="minorHAnsi" w:eastAsiaTheme="minorEastAsia" w:hAnsiTheme="minorHAnsi" w:cstheme="minorBidi"/>
            <w:noProof/>
            <w:sz w:val="22"/>
            <w:szCs w:val="22"/>
          </w:rPr>
          <w:tab/>
        </w:r>
        <w:r w:rsidRPr="00A00094">
          <w:rPr>
            <w:rStyle w:val="Hyperlink"/>
            <w:noProof/>
          </w:rPr>
          <w:t>BTree-on-Heap (BTH)</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58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26" w:history="1">
        <w:r w:rsidRPr="00A00094">
          <w:rPr>
            <w:rStyle w:val="Hyperlink"/>
            <w:noProof/>
          </w:rPr>
          <w:t>2.3.2.1</w:t>
        </w:r>
        <w:r>
          <w:rPr>
            <w:rFonts w:asciiTheme="minorHAnsi" w:eastAsiaTheme="minorEastAsia" w:hAnsiTheme="minorHAnsi" w:cstheme="minorBidi"/>
            <w:noProof/>
            <w:sz w:val="22"/>
            <w:szCs w:val="22"/>
          </w:rPr>
          <w:tab/>
        </w:r>
        <w:r w:rsidRPr="00A00094">
          <w:rPr>
            <w:rStyle w:val="Hyperlink"/>
            <w:noProof/>
          </w:rPr>
          <w:t>BTHHEADER</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58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27" w:history="1">
        <w:r w:rsidRPr="00A00094">
          <w:rPr>
            <w:rStyle w:val="Hyperlink"/>
            <w:noProof/>
          </w:rPr>
          <w:t>2.3.2.2</w:t>
        </w:r>
        <w:r>
          <w:rPr>
            <w:rFonts w:asciiTheme="minorHAnsi" w:eastAsiaTheme="minorEastAsia" w:hAnsiTheme="minorHAnsi" w:cstheme="minorBidi"/>
            <w:noProof/>
            <w:sz w:val="22"/>
            <w:szCs w:val="22"/>
          </w:rPr>
          <w:tab/>
        </w:r>
        <w:r w:rsidRPr="00A00094">
          <w:rPr>
            <w:rStyle w:val="Hyperlink"/>
            <w:noProof/>
          </w:rPr>
          <w:t>Intermediate BTH (Index) Records</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59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28" w:history="1">
        <w:r w:rsidRPr="00A00094">
          <w:rPr>
            <w:rStyle w:val="Hyperlink"/>
            <w:noProof/>
          </w:rPr>
          <w:t>2.3.2.3</w:t>
        </w:r>
        <w:r>
          <w:rPr>
            <w:rFonts w:asciiTheme="minorHAnsi" w:eastAsiaTheme="minorEastAsia" w:hAnsiTheme="minorHAnsi" w:cstheme="minorBidi"/>
            <w:noProof/>
            <w:sz w:val="22"/>
            <w:szCs w:val="22"/>
          </w:rPr>
          <w:tab/>
        </w:r>
        <w:r w:rsidRPr="00A00094">
          <w:rPr>
            <w:rStyle w:val="Hyperlink"/>
            <w:noProof/>
          </w:rPr>
          <w:t>Leaf BTH (Data) Records</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59</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29" w:history="1">
        <w:r w:rsidRPr="00A00094">
          <w:rPr>
            <w:rStyle w:val="Hyperlink"/>
            <w:noProof/>
          </w:rPr>
          <w:t>2.3.3</w:t>
        </w:r>
        <w:r>
          <w:rPr>
            <w:rFonts w:asciiTheme="minorHAnsi" w:eastAsiaTheme="minorEastAsia" w:hAnsiTheme="minorHAnsi" w:cstheme="minorBidi"/>
            <w:noProof/>
            <w:sz w:val="22"/>
            <w:szCs w:val="22"/>
          </w:rPr>
          <w:tab/>
        </w:r>
        <w:r w:rsidRPr="00A00094">
          <w:rPr>
            <w:rStyle w:val="Hyperlink"/>
            <w:noProof/>
          </w:rPr>
          <w:t>Property Context (PC)</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60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0" w:history="1">
        <w:r w:rsidRPr="00A00094">
          <w:rPr>
            <w:rStyle w:val="Hyperlink"/>
            <w:noProof/>
          </w:rPr>
          <w:t>2.3.3.1</w:t>
        </w:r>
        <w:r>
          <w:rPr>
            <w:rFonts w:asciiTheme="minorHAnsi" w:eastAsiaTheme="minorEastAsia" w:hAnsiTheme="minorHAnsi" w:cstheme="minorBidi"/>
            <w:noProof/>
            <w:sz w:val="22"/>
            <w:szCs w:val="22"/>
          </w:rPr>
          <w:tab/>
        </w:r>
        <w:r w:rsidRPr="00A00094">
          <w:rPr>
            <w:rStyle w:val="Hyperlink"/>
            <w:noProof/>
          </w:rPr>
          <w:t>Accessing the PC BTHHEADER</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60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1" w:history="1">
        <w:r w:rsidRPr="00A00094">
          <w:rPr>
            <w:rStyle w:val="Hyperlink"/>
            <w:noProof/>
          </w:rPr>
          <w:t>2.3.3.2</w:t>
        </w:r>
        <w:r>
          <w:rPr>
            <w:rFonts w:asciiTheme="minorHAnsi" w:eastAsiaTheme="minorEastAsia" w:hAnsiTheme="minorHAnsi" w:cstheme="minorBidi"/>
            <w:noProof/>
            <w:sz w:val="22"/>
            <w:szCs w:val="22"/>
          </w:rPr>
          <w:tab/>
        </w:r>
        <w:r w:rsidRPr="00A00094">
          <w:rPr>
            <w:rStyle w:val="Hyperlink"/>
            <w:noProof/>
          </w:rPr>
          <w:t>HNID</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60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2" w:history="1">
        <w:r w:rsidRPr="00A00094">
          <w:rPr>
            <w:rStyle w:val="Hyperlink"/>
            <w:noProof/>
          </w:rPr>
          <w:t>2.3.3.3</w:t>
        </w:r>
        <w:r>
          <w:rPr>
            <w:rFonts w:asciiTheme="minorHAnsi" w:eastAsiaTheme="minorEastAsia" w:hAnsiTheme="minorHAnsi" w:cstheme="minorBidi"/>
            <w:noProof/>
            <w:sz w:val="22"/>
            <w:szCs w:val="22"/>
          </w:rPr>
          <w:tab/>
        </w:r>
        <w:r w:rsidRPr="00A00094">
          <w:rPr>
            <w:rStyle w:val="Hyperlink"/>
            <w:noProof/>
          </w:rPr>
          <w:t>PC BTH Record</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60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3" w:history="1">
        <w:r w:rsidRPr="00A00094">
          <w:rPr>
            <w:rStyle w:val="Hyperlink"/>
            <w:noProof/>
          </w:rPr>
          <w:t>2.3.3.4</w:t>
        </w:r>
        <w:r>
          <w:rPr>
            <w:rFonts w:asciiTheme="minorHAnsi" w:eastAsiaTheme="minorEastAsia" w:hAnsiTheme="minorHAnsi" w:cstheme="minorBidi"/>
            <w:noProof/>
            <w:sz w:val="22"/>
            <w:szCs w:val="22"/>
          </w:rPr>
          <w:tab/>
        </w:r>
        <w:r w:rsidRPr="00A00094">
          <w:rPr>
            <w:rStyle w:val="Hyperlink"/>
            <w:noProof/>
          </w:rPr>
          <w:t>Multi-Valued Properties</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61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34" w:history="1">
        <w:r w:rsidRPr="00A00094">
          <w:rPr>
            <w:rStyle w:val="Hyperlink"/>
            <w:noProof/>
          </w:rPr>
          <w:t>2.3.3.4.1</w:t>
        </w:r>
        <w:r>
          <w:rPr>
            <w:rFonts w:asciiTheme="minorHAnsi" w:eastAsiaTheme="minorEastAsia" w:hAnsiTheme="minorHAnsi" w:cstheme="minorBidi"/>
            <w:noProof/>
            <w:sz w:val="22"/>
            <w:szCs w:val="22"/>
          </w:rPr>
          <w:tab/>
        </w:r>
        <w:r w:rsidRPr="00A00094">
          <w:rPr>
            <w:rStyle w:val="Hyperlink"/>
            <w:noProof/>
          </w:rPr>
          <w:t>MV Properties with Fixed-size Base Type</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61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35" w:history="1">
        <w:r w:rsidRPr="00A00094">
          <w:rPr>
            <w:rStyle w:val="Hyperlink"/>
            <w:noProof/>
          </w:rPr>
          <w:t>2.3.3.4.2</w:t>
        </w:r>
        <w:r>
          <w:rPr>
            <w:rFonts w:asciiTheme="minorHAnsi" w:eastAsiaTheme="minorEastAsia" w:hAnsiTheme="minorHAnsi" w:cstheme="minorBidi"/>
            <w:noProof/>
            <w:sz w:val="22"/>
            <w:szCs w:val="22"/>
          </w:rPr>
          <w:tab/>
        </w:r>
        <w:r w:rsidRPr="00A00094">
          <w:rPr>
            <w:rStyle w:val="Hyperlink"/>
            <w:noProof/>
          </w:rPr>
          <w:t>MV Properties with Variable-size Base Type</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61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6" w:history="1">
        <w:r w:rsidRPr="00A00094">
          <w:rPr>
            <w:rStyle w:val="Hyperlink"/>
            <w:noProof/>
          </w:rPr>
          <w:t>2.3.3.5</w:t>
        </w:r>
        <w:r>
          <w:rPr>
            <w:rFonts w:asciiTheme="minorHAnsi" w:eastAsiaTheme="minorEastAsia" w:hAnsiTheme="minorHAnsi" w:cstheme="minorBidi"/>
            <w:noProof/>
            <w:sz w:val="22"/>
            <w:szCs w:val="22"/>
          </w:rPr>
          <w:tab/>
        </w:r>
        <w:r w:rsidRPr="00A00094">
          <w:rPr>
            <w:rStyle w:val="Hyperlink"/>
            <w:noProof/>
          </w:rPr>
          <w:t>PtypObject Properties</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62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7" w:history="1">
        <w:r w:rsidRPr="00A00094">
          <w:rPr>
            <w:rStyle w:val="Hyperlink"/>
            <w:noProof/>
          </w:rPr>
          <w:t>2.3.3.6</w:t>
        </w:r>
        <w:r>
          <w:rPr>
            <w:rFonts w:asciiTheme="minorHAnsi" w:eastAsiaTheme="minorEastAsia" w:hAnsiTheme="minorHAnsi" w:cstheme="minorBidi"/>
            <w:noProof/>
            <w:sz w:val="22"/>
            <w:szCs w:val="22"/>
          </w:rPr>
          <w:tab/>
        </w:r>
        <w:r w:rsidRPr="00A00094">
          <w:rPr>
            <w:rStyle w:val="Hyperlink"/>
            <w:noProof/>
          </w:rPr>
          <w:t>Anatomy of a PC</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62</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38" w:history="1">
        <w:r w:rsidRPr="00A00094">
          <w:rPr>
            <w:rStyle w:val="Hyperlink"/>
            <w:noProof/>
          </w:rPr>
          <w:t>2.3.4</w:t>
        </w:r>
        <w:r>
          <w:rPr>
            <w:rFonts w:asciiTheme="minorHAnsi" w:eastAsiaTheme="minorEastAsia" w:hAnsiTheme="minorHAnsi" w:cstheme="minorBidi"/>
            <w:noProof/>
            <w:sz w:val="22"/>
            <w:szCs w:val="22"/>
          </w:rPr>
          <w:tab/>
        </w:r>
        <w:r w:rsidRPr="00A00094">
          <w:rPr>
            <w:rStyle w:val="Hyperlink"/>
            <w:noProof/>
          </w:rPr>
          <w:t>Table Context (TC)</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63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39" w:history="1">
        <w:r w:rsidRPr="00A00094">
          <w:rPr>
            <w:rStyle w:val="Hyperlink"/>
            <w:noProof/>
          </w:rPr>
          <w:t>2.3.4.1</w:t>
        </w:r>
        <w:r>
          <w:rPr>
            <w:rFonts w:asciiTheme="minorHAnsi" w:eastAsiaTheme="minorEastAsia" w:hAnsiTheme="minorHAnsi" w:cstheme="minorBidi"/>
            <w:noProof/>
            <w:sz w:val="22"/>
            <w:szCs w:val="22"/>
          </w:rPr>
          <w:tab/>
        </w:r>
        <w:r w:rsidRPr="00A00094">
          <w:rPr>
            <w:rStyle w:val="Hyperlink"/>
            <w:noProof/>
          </w:rPr>
          <w:t>TCINFO</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65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40" w:history="1">
        <w:r w:rsidRPr="00A00094">
          <w:rPr>
            <w:rStyle w:val="Hyperlink"/>
            <w:noProof/>
          </w:rPr>
          <w:t>2.3.4.2</w:t>
        </w:r>
        <w:r>
          <w:rPr>
            <w:rFonts w:asciiTheme="minorHAnsi" w:eastAsiaTheme="minorEastAsia" w:hAnsiTheme="minorHAnsi" w:cstheme="minorBidi"/>
            <w:noProof/>
            <w:sz w:val="22"/>
            <w:szCs w:val="22"/>
          </w:rPr>
          <w:tab/>
        </w:r>
        <w:r w:rsidRPr="00A00094">
          <w:rPr>
            <w:rStyle w:val="Hyperlink"/>
            <w:noProof/>
          </w:rPr>
          <w:t>TCOLDESC</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66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41" w:history="1">
        <w:r w:rsidRPr="00A00094">
          <w:rPr>
            <w:rStyle w:val="Hyperlink"/>
            <w:noProof/>
          </w:rPr>
          <w:t>2.3.4.3</w:t>
        </w:r>
        <w:r>
          <w:rPr>
            <w:rFonts w:asciiTheme="minorHAnsi" w:eastAsiaTheme="minorEastAsia" w:hAnsiTheme="minorHAnsi" w:cstheme="minorBidi"/>
            <w:noProof/>
            <w:sz w:val="22"/>
            <w:szCs w:val="22"/>
          </w:rPr>
          <w:tab/>
        </w:r>
        <w:r w:rsidRPr="00A00094">
          <w:rPr>
            <w:rStyle w:val="Hyperlink"/>
            <w:noProof/>
          </w:rPr>
          <w:t>The RowIndex</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66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42" w:history="1">
        <w:r w:rsidRPr="00A00094">
          <w:rPr>
            <w:rStyle w:val="Hyperlink"/>
            <w:noProof/>
          </w:rPr>
          <w:t>2.3.4.3.1</w:t>
        </w:r>
        <w:r>
          <w:rPr>
            <w:rFonts w:asciiTheme="minorHAnsi" w:eastAsiaTheme="minorEastAsia" w:hAnsiTheme="minorHAnsi" w:cstheme="minorBidi"/>
            <w:noProof/>
            <w:sz w:val="22"/>
            <w:szCs w:val="22"/>
          </w:rPr>
          <w:tab/>
        </w:r>
        <w:r w:rsidRPr="00A00094">
          <w:rPr>
            <w:rStyle w:val="Hyperlink"/>
            <w:noProof/>
          </w:rPr>
          <w:t>TCROWID</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66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43" w:history="1">
        <w:r w:rsidRPr="00A00094">
          <w:rPr>
            <w:rStyle w:val="Hyperlink"/>
            <w:noProof/>
          </w:rPr>
          <w:t>2.3.4.4</w:t>
        </w:r>
        <w:r>
          <w:rPr>
            <w:rFonts w:asciiTheme="minorHAnsi" w:eastAsiaTheme="minorEastAsia" w:hAnsiTheme="minorHAnsi" w:cstheme="minorBidi"/>
            <w:noProof/>
            <w:sz w:val="22"/>
            <w:szCs w:val="22"/>
          </w:rPr>
          <w:tab/>
        </w:r>
        <w:r w:rsidRPr="00A00094">
          <w:rPr>
            <w:rStyle w:val="Hyperlink"/>
            <w:noProof/>
          </w:rPr>
          <w:t>Row Matrix</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67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44" w:history="1">
        <w:r w:rsidRPr="00A00094">
          <w:rPr>
            <w:rStyle w:val="Hyperlink"/>
            <w:noProof/>
          </w:rPr>
          <w:t>2.3.4.4.1</w:t>
        </w:r>
        <w:r>
          <w:rPr>
            <w:rFonts w:asciiTheme="minorHAnsi" w:eastAsiaTheme="minorEastAsia" w:hAnsiTheme="minorHAnsi" w:cstheme="minorBidi"/>
            <w:noProof/>
            <w:sz w:val="22"/>
            <w:szCs w:val="22"/>
          </w:rPr>
          <w:tab/>
        </w:r>
        <w:r w:rsidRPr="00A00094">
          <w:rPr>
            <w:rStyle w:val="Hyperlink"/>
            <w:noProof/>
          </w:rPr>
          <w:t>Row Data Format</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68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45" w:history="1">
        <w:r w:rsidRPr="00A00094">
          <w:rPr>
            <w:rStyle w:val="Hyperlink"/>
            <w:noProof/>
          </w:rPr>
          <w:t>2.3.4.4.2</w:t>
        </w:r>
        <w:r>
          <w:rPr>
            <w:rFonts w:asciiTheme="minorHAnsi" w:eastAsiaTheme="minorEastAsia" w:hAnsiTheme="minorHAnsi" w:cstheme="minorBidi"/>
            <w:noProof/>
            <w:sz w:val="22"/>
            <w:szCs w:val="22"/>
          </w:rPr>
          <w:tab/>
        </w:r>
        <w:r w:rsidRPr="00A00094">
          <w:rPr>
            <w:rStyle w:val="Hyperlink"/>
            <w:noProof/>
          </w:rPr>
          <w:t>Variable-sized Data</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69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46" w:history="1">
        <w:r w:rsidRPr="00A00094">
          <w:rPr>
            <w:rStyle w:val="Hyperlink"/>
            <w:noProof/>
          </w:rPr>
          <w:t>2.3.4.4.3</w:t>
        </w:r>
        <w:r>
          <w:rPr>
            <w:rFonts w:asciiTheme="minorHAnsi" w:eastAsiaTheme="minorEastAsia" w:hAnsiTheme="minorHAnsi" w:cstheme="minorBidi"/>
            <w:noProof/>
            <w:sz w:val="22"/>
            <w:szCs w:val="22"/>
          </w:rPr>
          <w:tab/>
        </w:r>
        <w:r w:rsidRPr="00A00094">
          <w:rPr>
            <w:rStyle w:val="Hyperlink"/>
            <w:noProof/>
          </w:rPr>
          <w:t>Cell Existence Test</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70</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647" w:history="1">
        <w:r w:rsidRPr="00A00094">
          <w:rPr>
            <w:rStyle w:val="Hyperlink"/>
            <w:noProof/>
          </w:rPr>
          <w:t>2.4</w:t>
        </w:r>
        <w:r>
          <w:rPr>
            <w:rFonts w:asciiTheme="minorHAnsi" w:eastAsiaTheme="minorEastAsia" w:hAnsiTheme="minorHAnsi" w:cstheme="minorBidi"/>
            <w:noProof/>
            <w:sz w:val="22"/>
            <w:szCs w:val="22"/>
          </w:rPr>
          <w:tab/>
        </w:r>
        <w:r w:rsidRPr="00A00094">
          <w:rPr>
            <w:rStyle w:val="Hyperlink"/>
            <w:noProof/>
          </w:rPr>
          <w:t>Messaging Layer</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70</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48" w:history="1">
        <w:r w:rsidRPr="00A00094">
          <w:rPr>
            <w:rStyle w:val="Hyperlink"/>
            <w:noProof/>
          </w:rPr>
          <w:t>2.4.1</w:t>
        </w:r>
        <w:r>
          <w:rPr>
            <w:rFonts w:asciiTheme="minorHAnsi" w:eastAsiaTheme="minorEastAsia" w:hAnsiTheme="minorHAnsi" w:cstheme="minorBidi"/>
            <w:noProof/>
            <w:sz w:val="22"/>
            <w:szCs w:val="22"/>
          </w:rPr>
          <w:tab/>
        </w:r>
        <w:r w:rsidRPr="00A00094">
          <w:rPr>
            <w:rStyle w:val="Hyperlink"/>
            <w:noProof/>
          </w:rPr>
          <w:t>Special Internal NIDs</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71</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49" w:history="1">
        <w:r w:rsidRPr="00A00094">
          <w:rPr>
            <w:rStyle w:val="Hyperlink"/>
            <w:noProof/>
          </w:rPr>
          <w:t>2.4.2</w:t>
        </w:r>
        <w:r>
          <w:rPr>
            <w:rFonts w:asciiTheme="minorHAnsi" w:eastAsiaTheme="minorEastAsia" w:hAnsiTheme="minorHAnsi" w:cstheme="minorBidi"/>
            <w:noProof/>
            <w:sz w:val="22"/>
            <w:szCs w:val="22"/>
          </w:rPr>
          <w:tab/>
        </w:r>
        <w:r w:rsidRPr="00A00094">
          <w:rPr>
            <w:rStyle w:val="Hyperlink"/>
            <w:noProof/>
          </w:rPr>
          <w:t>Properties</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71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0" w:history="1">
        <w:r w:rsidRPr="00A00094">
          <w:rPr>
            <w:rStyle w:val="Hyperlink"/>
            <w:noProof/>
          </w:rPr>
          <w:t>2.4.2.1</w:t>
        </w:r>
        <w:r>
          <w:rPr>
            <w:rFonts w:asciiTheme="minorHAnsi" w:eastAsiaTheme="minorEastAsia" w:hAnsiTheme="minorHAnsi" w:cstheme="minorBidi"/>
            <w:noProof/>
            <w:sz w:val="22"/>
            <w:szCs w:val="22"/>
          </w:rPr>
          <w:tab/>
        </w:r>
        <w:r w:rsidRPr="00A00094">
          <w:rPr>
            <w:rStyle w:val="Hyperlink"/>
            <w:noProof/>
          </w:rPr>
          <w:t>Standard Properties</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71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1" w:history="1">
        <w:r w:rsidRPr="00A00094">
          <w:rPr>
            <w:rStyle w:val="Hyperlink"/>
            <w:noProof/>
          </w:rPr>
          <w:t>2.4.2.2</w:t>
        </w:r>
        <w:r>
          <w:rPr>
            <w:rFonts w:asciiTheme="minorHAnsi" w:eastAsiaTheme="minorEastAsia" w:hAnsiTheme="minorHAnsi" w:cstheme="minorBidi"/>
            <w:noProof/>
            <w:sz w:val="22"/>
            <w:szCs w:val="22"/>
          </w:rPr>
          <w:tab/>
        </w:r>
        <w:r w:rsidRPr="00A00094">
          <w:rPr>
            <w:rStyle w:val="Hyperlink"/>
            <w:noProof/>
          </w:rPr>
          <w:t>Named Properties</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72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2" w:history="1">
        <w:r w:rsidRPr="00A00094">
          <w:rPr>
            <w:rStyle w:val="Hyperlink"/>
            <w:noProof/>
          </w:rPr>
          <w:t>2.4.2.3</w:t>
        </w:r>
        <w:r>
          <w:rPr>
            <w:rFonts w:asciiTheme="minorHAnsi" w:eastAsiaTheme="minorEastAsia" w:hAnsiTheme="minorHAnsi" w:cstheme="minorBidi"/>
            <w:noProof/>
            <w:sz w:val="22"/>
            <w:szCs w:val="22"/>
          </w:rPr>
          <w:tab/>
        </w:r>
        <w:r w:rsidRPr="00A00094">
          <w:rPr>
            <w:rStyle w:val="Hyperlink"/>
            <w:noProof/>
          </w:rPr>
          <w:t>Calculated Properties</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72</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53" w:history="1">
        <w:r w:rsidRPr="00A00094">
          <w:rPr>
            <w:rStyle w:val="Hyperlink"/>
            <w:noProof/>
          </w:rPr>
          <w:t>2.4.3</w:t>
        </w:r>
        <w:r>
          <w:rPr>
            <w:rFonts w:asciiTheme="minorHAnsi" w:eastAsiaTheme="minorEastAsia" w:hAnsiTheme="minorHAnsi" w:cstheme="minorBidi"/>
            <w:noProof/>
            <w:sz w:val="22"/>
            <w:szCs w:val="22"/>
          </w:rPr>
          <w:tab/>
        </w:r>
        <w:r w:rsidRPr="00A00094">
          <w:rPr>
            <w:rStyle w:val="Hyperlink"/>
            <w:noProof/>
          </w:rPr>
          <w:t>Message Store</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72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4" w:history="1">
        <w:r w:rsidRPr="00A00094">
          <w:rPr>
            <w:rStyle w:val="Hyperlink"/>
            <w:noProof/>
          </w:rPr>
          <w:t>2.4.3.1</w:t>
        </w:r>
        <w:r>
          <w:rPr>
            <w:rFonts w:asciiTheme="minorHAnsi" w:eastAsiaTheme="minorEastAsia" w:hAnsiTheme="minorHAnsi" w:cstheme="minorBidi"/>
            <w:noProof/>
            <w:sz w:val="22"/>
            <w:szCs w:val="22"/>
          </w:rPr>
          <w:tab/>
        </w:r>
        <w:r w:rsidRPr="00A00094">
          <w:rPr>
            <w:rStyle w:val="Hyperlink"/>
            <w:noProof/>
          </w:rPr>
          <w:t>Minimum Set of Required Properties</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72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5" w:history="1">
        <w:r w:rsidRPr="00A00094">
          <w:rPr>
            <w:rStyle w:val="Hyperlink"/>
            <w:noProof/>
          </w:rPr>
          <w:t>2.4.3.2</w:t>
        </w:r>
        <w:r>
          <w:rPr>
            <w:rFonts w:asciiTheme="minorHAnsi" w:eastAsiaTheme="minorEastAsia" w:hAnsiTheme="minorHAnsi" w:cstheme="minorBidi"/>
            <w:noProof/>
            <w:sz w:val="22"/>
            <w:szCs w:val="22"/>
          </w:rPr>
          <w:tab/>
        </w:r>
        <w:r w:rsidRPr="00A00094">
          <w:rPr>
            <w:rStyle w:val="Hyperlink"/>
            <w:noProof/>
          </w:rPr>
          <w:t>Mapping between EntryID and NID</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73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6" w:history="1">
        <w:r w:rsidRPr="00A00094">
          <w:rPr>
            <w:rStyle w:val="Hyperlink"/>
            <w:noProof/>
          </w:rPr>
          <w:t>2.4.3.3</w:t>
        </w:r>
        <w:r>
          <w:rPr>
            <w:rFonts w:asciiTheme="minorHAnsi" w:eastAsiaTheme="minorEastAsia" w:hAnsiTheme="minorHAnsi" w:cstheme="minorBidi"/>
            <w:noProof/>
            <w:sz w:val="22"/>
            <w:szCs w:val="22"/>
          </w:rPr>
          <w:tab/>
        </w:r>
        <w:r w:rsidRPr="00A00094">
          <w:rPr>
            <w:rStyle w:val="Hyperlink"/>
            <w:noProof/>
          </w:rPr>
          <w:t>PST Password Security</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73</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57" w:history="1">
        <w:r w:rsidRPr="00A00094">
          <w:rPr>
            <w:rStyle w:val="Hyperlink"/>
            <w:noProof/>
          </w:rPr>
          <w:t>2.4.4</w:t>
        </w:r>
        <w:r>
          <w:rPr>
            <w:rFonts w:asciiTheme="minorHAnsi" w:eastAsiaTheme="minorEastAsia" w:hAnsiTheme="minorHAnsi" w:cstheme="minorBidi"/>
            <w:noProof/>
            <w:sz w:val="22"/>
            <w:szCs w:val="22"/>
          </w:rPr>
          <w:tab/>
        </w:r>
        <w:r w:rsidRPr="00A00094">
          <w:rPr>
            <w:rStyle w:val="Hyperlink"/>
            <w:noProof/>
          </w:rPr>
          <w:t>Folders</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74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58" w:history="1">
        <w:r w:rsidRPr="00A00094">
          <w:rPr>
            <w:rStyle w:val="Hyperlink"/>
            <w:noProof/>
          </w:rPr>
          <w:t>2.4.4.1</w:t>
        </w:r>
        <w:r>
          <w:rPr>
            <w:rFonts w:asciiTheme="minorHAnsi" w:eastAsiaTheme="minorEastAsia" w:hAnsiTheme="minorHAnsi" w:cstheme="minorBidi"/>
            <w:noProof/>
            <w:sz w:val="22"/>
            <w:szCs w:val="22"/>
          </w:rPr>
          <w:tab/>
        </w:r>
        <w:r w:rsidRPr="00A00094">
          <w:rPr>
            <w:rStyle w:val="Hyperlink"/>
            <w:noProof/>
          </w:rPr>
          <w:t>Folder object PC</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74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59" w:history="1">
        <w:r w:rsidRPr="00A00094">
          <w:rPr>
            <w:rStyle w:val="Hyperlink"/>
            <w:noProof/>
          </w:rPr>
          <w:t>2.4.4.1.1</w:t>
        </w:r>
        <w:r>
          <w:rPr>
            <w:rFonts w:asciiTheme="minorHAnsi" w:eastAsiaTheme="minorEastAsia" w:hAnsiTheme="minorHAnsi" w:cstheme="minorBidi"/>
            <w:noProof/>
            <w:sz w:val="22"/>
            <w:szCs w:val="22"/>
          </w:rPr>
          <w:tab/>
        </w:r>
        <w:r w:rsidRPr="00A00094">
          <w:rPr>
            <w:rStyle w:val="Hyperlink"/>
            <w:noProof/>
          </w:rPr>
          <w:t>Property Schema of a Folder object PC</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74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60" w:history="1">
        <w:r w:rsidRPr="00A00094">
          <w:rPr>
            <w:rStyle w:val="Hyperlink"/>
            <w:noProof/>
          </w:rPr>
          <w:t>2.4.4.1.2</w:t>
        </w:r>
        <w:r>
          <w:rPr>
            <w:rFonts w:asciiTheme="minorHAnsi" w:eastAsiaTheme="minorEastAsia" w:hAnsiTheme="minorHAnsi" w:cstheme="minorBidi"/>
            <w:noProof/>
            <w:sz w:val="22"/>
            <w:szCs w:val="22"/>
          </w:rPr>
          <w:tab/>
        </w:r>
        <w:r w:rsidRPr="00A00094">
          <w:rPr>
            <w:rStyle w:val="Hyperlink"/>
            <w:noProof/>
          </w:rPr>
          <w:t>Locating the Parent Folder object</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74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61" w:history="1">
        <w:r w:rsidRPr="00A00094">
          <w:rPr>
            <w:rStyle w:val="Hyperlink"/>
            <w:noProof/>
          </w:rPr>
          <w:t>2.4.4.2</w:t>
        </w:r>
        <w:r>
          <w:rPr>
            <w:rFonts w:asciiTheme="minorHAnsi" w:eastAsiaTheme="minorEastAsia" w:hAnsiTheme="minorHAnsi" w:cstheme="minorBidi"/>
            <w:noProof/>
            <w:sz w:val="22"/>
            <w:szCs w:val="22"/>
          </w:rPr>
          <w:tab/>
        </w:r>
        <w:r w:rsidRPr="00A00094">
          <w:rPr>
            <w:rStyle w:val="Hyperlink"/>
            <w:noProof/>
          </w:rPr>
          <w:t>Folder Template Tables</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75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62" w:history="1">
        <w:r w:rsidRPr="00A00094">
          <w:rPr>
            <w:rStyle w:val="Hyperlink"/>
            <w:noProof/>
          </w:rPr>
          <w:t>2.4.4.3</w:t>
        </w:r>
        <w:r>
          <w:rPr>
            <w:rFonts w:asciiTheme="minorHAnsi" w:eastAsiaTheme="minorEastAsia" w:hAnsiTheme="minorHAnsi" w:cstheme="minorBidi"/>
            <w:noProof/>
            <w:sz w:val="22"/>
            <w:szCs w:val="22"/>
          </w:rPr>
          <w:tab/>
        </w:r>
        <w:r w:rsidRPr="00A00094">
          <w:rPr>
            <w:rStyle w:val="Hyperlink"/>
            <w:noProof/>
          </w:rPr>
          <w:t>Data Duplication and Coherency Maintenance</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75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63" w:history="1">
        <w:r w:rsidRPr="00A00094">
          <w:rPr>
            <w:rStyle w:val="Hyperlink"/>
            <w:noProof/>
          </w:rPr>
          <w:t>2.4.4.4</w:t>
        </w:r>
        <w:r>
          <w:rPr>
            <w:rFonts w:asciiTheme="minorHAnsi" w:eastAsiaTheme="minorEastAsia" w:hAnsiTheme="minorHAnsi" w:cstheme="minorBidi"/>
            <w:noProof/>
            <w:sz w:val="22"/>
            <w:szCs w:val="22"/>
          </w:rPr>
          <w:tab/>
        </w:r>
        <w:r w:rsidRPr="00A00094">
          <w:rPr>
            <w:rStyle w:val="Hyperlink"/>
            <w:noProof/>
          </w:rPr>
          <w:t>Hierarchy Table</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75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64" w:history="1">
        <w:r w:rsidRPr="00A00094">
          <w:rPr>
            <w:rStyle w:val="Hyperlink"/>
            <w:noProof/>
          </w:rPr>
          <w:t>2.4.4.4.1</w:t>
        </w:r>
        <w:r>
          <w:rPr>
            <w:rFonts w:asciiTheme="minorHAnsi" w:eastAsiaTheme="minorEastAsia" w:hAnsiTheme="minorHAnsi" w:cstheme="minorBidi"/>
            <w:noProof/>
            <w:sz w:val="22"/>
            <w:szCs w:val="22"/>
          </w:rPr>
          <w:tab/>
        </w:r>
        <w:r w:rsidRPr="00A00094">
          <w:rPr>
            <w:rStyle w:val="Hyperlink"/>
            <w:noProof/>
          </w:rPr>
          <w:t>Hierarchy Table Template</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75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65" w:history="1">
        <w:r w:rsidRPr="00A00094">
          <w:rPr>
            <w:rStyle w:val="Hyperlink"/>
            <w:noProof/>
          </w:rPr>
          <w:t>2.4.4.4.2</w:t>
        </w:r>
        <w:r>
          <w:rPr>
            <w:rFonts w:asciiTheme="minorHAnsi" w:eastAsiaTheme="minorEastAsia" w:hAnsiTheme="minorHAnsi" w:cstheme="minorBidi"/>
            <w:noProof/>
            <w:sz w:val="22"/>
            <w:szCs w:val="22"/>
          </w:rPr>
          <w:tab/>
        </w:r>
        <w:r w:rsidRPr="00A00094">
          <w:rPr>
            <w:rStyle w:val="Hyperlink"/>
            <w:noProof/>
          </w:rPr>
          <w:t>Locating Sub-Folder Object Nodes</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76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66" w:history="1">
        <w:r w:rsidRPr="00A00094">
          <w:rPr>
            <w:rStyle w:val="Hyperlink"/>
            <w:noProof/>
          </w:rPr>
          <w:t>2.4.4.5</w:t>
        </w:r>
        <w:r>
          <w:rPr>
            <w:rFonts w:asciiTheme="minorHAnsi" w:eastAsiaTheme="minorEastAsia" w:hAnsiTheme="minorHAnsi" w:cstheme="minorBidi"/>
            <w:noProof/>
            <w:sz w:val="22"/>
            <w:szCs w:val="22"/>
          </w:rPr>
          <w:tab/>
        </w:r>
        <w:r w:rsidRPr="00A00094">
          <w:rPr>
            <w:rStyle w:val="Hyperlink"/>
            <w:noProof/>
          </w:rPr>
          <w:t>Contents Table</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76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67" w:history="1">
        <w:r w:rsidRPr="00A00094">
          <w:rPr>
            <w:rStyle w:val="Hyperlink"/>
            <w:noProof/>
          </w:rPr>
          <w:t>2.4.4.5.1</w:t>
        </w:r>
        <w:r>
          <w:rPr>
            <w:rFonts w:asciiTheme="minorHAnsi" w:eastAsiaTheme="minorEastAsia" w:hAnsiTheme="minorHAnsi" w:cstheme="minorBidi"/>
            <w:noProof/>
            <w:sz w:val="22"/>
            <w:szCs w:val="22"/>
          </w:rPr>
          <w:tab/>
        </w:r>
        <w:r w:rsidRPr="00A00094">
          <w:rPr>
            <w:rStyle w:val="Hyperlink"/>
            <w:noProof/>
          </w:rPr>
          <w:t>Contents Table Template</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76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68" w:history="1">
        <w:r w:rsidRPr="00A00094">
          <w:rPr>
            <w:rStyle w:val="Hyperlink"/>
            <w:noProof/>
          </w:rPr>
          <w:t>2.4.4.5.2</w:t>
        </w:r>
        <w:r>
          <w:rPr>
            <w:rFonts w:asciiTheme="minorHAnsi" w:eastAsiaTheme="minorEastAsia" w:hAnsiTheme="minorHAnsi" w:cstheme="minorBidi"/>
            <w:noProof/>
            <w:sz w:val="22"/>
            <w:szCs w:val="22"/>
          </w:rPr>
          <w:tab/>
        </w:r>
        <w:r w:rsidRPr="00A00094">
          <w:rPr>
            <w:rStyle w:val="Hyperlink"/>
            <w:noProof/>
          </w:rPr>
          <w:t>Locating Message Object Nodes</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78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69" w:history="1">
        <w:r w:rsidRPr="00A00094">
          <w:rPr>
            <w:rStyle w:val="Hyperlink"/>
            <w:noProof/>
          </w:rPr>
          <w:t>2.4.4.6</w:t>
        </w:r>
        <w:r>
          <w:rPr>
            <w:rFonts w:asciiTheme="minorHAnsi" w:eastAsiaTheme="minorEastAsia" w:hAnsiTheme="minorHAnsi" w:cstheme="minorBidi"/>
            <w:noProof/>
            <w:sz w:val="22"/>
            <w:szCs w:val="22"/>
          </w:rPr>
          <w:tab/>
        </w:r>
        <w:r w:rsidRPr="00A00094">
          <w:rPr>
            <w:rStyle w:val="Hyperlink"/>
            <w:noProof/>
          </w:rPr>
          <w:t>FAI Contents Table</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78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70" w:history="1">
        <w:r w:rsidRPr="00A00094">
          <w:rPr>
            <w:rStyle w:val="Hyperlink"/>
            <w:noProof/>
          </w:rPr>
          <w:t>2.4.4.6.1</w:t>
        </w:r>
        <w:r>
          <w:rPr>
            <w:rFonts w:asciiTheme="minorHAnsi" w:eastAsiaTheme="minorEastAsia" w:hAnsiTheme="minorHAnsi" w:cstheme="minorBidi"/>
            <w:noProof/>
            <w:sz w:val="22"/>
            <w:szCs w:val="22"/>
          </w:rPr>
          <w:tab/>
        </w:r>
        <w:r w:rsidRPr="00A00094">
          <w:rPr>
            <w:rStyle w:val="Hyperlink"/>
            <w:noProof/>
          </w:rPr>
          <w:t>FAI Contents Table Template</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78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71" w:history="1">
        <w:r w:rsidRPr="00A00094">
          <w:rPr>
            <w:rStyle w:val="Hyperlink"/>
            <w:noProof/>
          </w:rPr>
          <w:t>2.4.4.7</w:t>
        </w:r>
        <w:r>
          <w:rPr>
            <w:rFonts w:asciiTheme="minorHAnsi" w:eastAsiaTheme="minorEastAsia" w:hAnsiTheme="minorHAnsi" w:cstheme="minorBidi"/>
            <w:noProof/>
            <w:sz w:val="22"/>
            <w:szCs w:val="22"/>
          </w:rPr>
          <w:tab/>
        </w:r>
        <w:r w:rsidRPr="00A00094">
          <w:rPr>
            <w:rStyle w:val="Hyperlink"/>
            <w:noProof/>
          </w:rPr>
          <w:t>Anatomy of a Folder Hierarchy</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79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72" w:history="1">
        <w:r w:rsidRPr="00A00094">
          <w:rPr>
            <w:rStyle w:val="Hyperlink"/>
            <w:noProof/>
          </w:rPr>
          <w:t>2.4.4.8</w:t>
        </w:r>
        <w:r>
          <w:rPr>
            <w:rFonts w:asciiTheme="minorHAnsi" w:eastAsiaTheme="minorEastAsia" w:hAnsiTheme="minorHAnsi" w:cstheme="minorBidi"/>
            <w:noProof/>
            <w:sz w:val="22"/>
            <w:szCs w:val="22"/>
          </w:rPr>
          <w:tab/>
        </w:r>
        <w:r w:rsidRPr="00A00094">
          <w:rPr>
            <w:rStyle w:val="Hyperlink"/>
            <w:noProof/>
          </w:rPr>
          <w:t>Implications of Modifying a Folder Template Table</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80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73" w:history="1">
        <w:r w:rsidRPr="00A00094">
          <w:rPr>
            <w:rStyle w:val="Hyperlink"/>
            <w:noProof/>
          </w:rPr>
          <w:t>2.4.4.9</w:t>
        </w:r>
        <w:r>
          <w:rPr>
            <w:rFonts w:asciiTheme="minorHAnsi" w:eastAsiaTheme="minorEastAsia" w:hAnsiTheme="minorHAnsi" w:cstheme="minorBidi"/>
            <w:noProof/>
            <w:sz w:val="22"/>
            <w:szCs w:val="22"/>
          </w:rPr>
          <w:tab/>
        </w:r>
        <w:r w:rsidRPr="00A00094">
          <w:rPr>
            <w:rStyle w:val="Hyperlink"/>
            <w:noProof/>
          </w:rPr>
          <w:t>Implications of Modifying a Folder Object TC</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80</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74" w:history="1">
        <w:r w:rsidRPr="00A00094">
          <w:rPr>
            <w:rStyle w:val="Hyperlink"/>
            <w:noProof/>
          </w:rPr>
          <w:t>2.4.5</w:t>
        </w:r>
        <w:r>
          <w:rPr>
            <w:rFonts w:asciiTheme="minorHAnsi" w:eastAsiaTheme="minorEastAsia" w:hAnsiTheme="minorHAnsi" w:cstheme="minorBidi"/>
            <w:noProof/>
            <w:sz w:val="22"/>
            <w:szCs w:val="22"/>
          </w:rPr>
          <w:tab/>
        </w:r>
        <w:r w:rsidRPr="00A00094">
          <w:rPr>
            <w:rStyle w:val="Hyperlink"/>
            <w:noProof/>
          </w:rPr>
          <w:t>Message Objects</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81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75" w:history="1">
        <w:r w:rsidRPr="00A00094">
          <w:rPr>
            <w:rStyle w:val="Hyperlink"/>
            <w:noProof/>
          </w:rPr>
          <w:t>2.4.5.1</w:t>
        </w:r>
        <w:r>
          <w:rPr>
            <w:rFonts w:asciiTheme="minorHAnsi" w:eastAsiaTheme="minorEastAsia" w:hAnsiTheme="minorHAnsi" w:cstheme="minorBidi"/>
            <w:noProof/>
            <w:sz w:val="22"/>
            <w:szCs w:val="22"/>
          </w:rPr>
          <w:tab/>
        </w:r>
        <w:r w:rsidRPr="00A00094">
          <w:rPr>
            <w:rStyle w:val="Hyperlink"/>
            <w:noProof/>
          </w:rPr>
          <w:t>Message Object PC</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82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76" w:history="1">
        <w:r w:rsidRPr="00A00094">
          <w:rPr>
            <w:rStyle w:val="Hyperlink"/>
            <w:noProof/>
          </w:rPr>
          <w:t>2.4.5.1.1</w:t>
        </w:r>
        <w:r>
          <w:rPr>
            <w:rFonts w:asciiTheme="minorHAnsi" w:eastAsiaTheme="minorEastAsia" w:hAnsiTheme="minorHAnsi" w:cstheme="minorBidi"/>
            <w:noProof/>
            <w:sz w:val="22"/>
            <w:szCs w:val="22"/>
          </w:rPr>
          <w:tab/>
        </w:r>
        <w:r w:rsidRPr="00A00094">
          <w:rPr>
            <w:rStyle w:val="Hyperlink"/>
            <w:noProof/>
          </w:rPr>
          <w:t>Property Schema of a Message Object PC</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82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77" w:history="1">
        <w:r w:rsidRPr="00A00094">
          <w:rPr>
            <w:rStyle w:val="Hyperlink"/>
            <w:noProof/>
          </w:rPr>
          <w:t>2.4.5.2</w:t>
        </w:r>
        <w:r>
          <w:rPr>
            <w:rFonts w:asciiTheme="minorHAnsi" w:eastAsiaTheme="minorEastAsia" w:hAnsiTheme="minorHAnsi" w:cstheme="minorBidi"/>
            <w:noProof/>
            <w:sz w:val="22"/>
            <w:szCs w:val="22"/>
          </w:rPr>
          <w:tab/>
        </w:r>
        <w:r w:rsidRPr="00A00094">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82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78" w:history="1">
        <w:r w:rsidRPr="00A00094">
          <w:rPr>
            <w:rStyle w:val="Hyperlink"/>
            <w:noProof/>
          </w:rPr>
          <w:t>2.4.5.3</w:t>
        </w:r>
        <w:r>
          <w:rPr>
            <w:rFonts w:asciiTheme="minorHAnsi" w:eastAsiaTheme="minorEastAsia" w:hAnsiTheme="minorHAnsi" w:cstheme="minorBidi"/>
            <w:noProof/>
            <w:sz w:val="22"/>
            <w:szCs w:val="22"/>
          </w:rPr>
          <w:tab/>
        </w:r>
        <w:r w:rsidRPr="00A00094">
          <w:rPr>
            <w:rStyle w:val="Hyperlink"/>
            <w:noProof/>
          </w:rPr>
          <w:t>Recipient Table</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82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79" w:history="1">
        <w:r w:rsidRPr="00A00094">
          <w:rPr>
            <w:rStyle w:val="Hyperlink"/>
            <w:noProof/>
          </w:rPr>
          <w:t>2.4.5.3.1</w:t>
        </w:r>
        <w:r>
          <w:rPr>
            <w:rFonts w:asciiTheme="minorHAnsi" w:eastAsiaTheme="minorEastAsia" w:hAnsiTheme="minorHAnsi" w:cstheme="minorBidi"/>
            <w:noProof/>
            <w:sz w:val="22"/>
            <w:szCs w:val="22"/>
          </w:rPr>
          <w:tab/>
        </w:r>
        <w:r w:rsidRPr="00A00094">
          <w:rPr>
            <w:rStyle w:val="Hyperlink"/>
            <w:noProof/>
          </w:rPr>
          <w:t>Recipient Table Template</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82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80" w:history="1">
        <w:r w:rsidRPr="00A00094">
          <w:rPr>
            <w:rStyle w:val="Hyperlink"/>
            <w:noProof/>
          </w:rPr>
          <w:t>2.4.5.3.2</w:t>
        </w:r>
        <w:r>
          <w:rPr>
            <w:rFonts w:asciiTheme="minorHAnsi" w:eastAsiaTheme="minorEastAsia" w:hAnsiTheme="minorHAnsi" w:cstheme="minorBidi"/>
            <w:noProof/>
            <w:sz w:val="22"/>
            <w:szCs w:val="22"/>
          </w:rPr>
          <w:tab/>
        </w:r>
        <w:r w:rsidRPr="00A00094">
          <w:rPr>
            <w:rStyle w:val="Hyperlink"/>
            <w:noProof/>
          </w:rPr>
          <w:t>Message Object Recipient Tables</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83</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81" w:history="1">
        <w:r w:rsidRPr="00A00094">
          <w:rPr>
            <w:rStyle w:val="Hyperlink"/>
            <w:noProof/>
          </w:rPr>
          <w:t>2.4.6</w:t>
        </w:r>
        <w:r>
          <w:rPr>
            <w:rFonts w:asciiTheme="minorHAnsi" w:eastAsiaTheme="minorEastAsia" w:hAnsiTheme="minorHAnsi" w:cstheme="minorBidi"/>
            <w:noProof/>
            <w:sz w:val="22"/>
            <w:szCs w:val="22"/>
          </w:rPr>
          <w:tab/>
        </w:r>
        <w:r w:rsidRPr="00A00094">
          <w:rPr>
            <w:rStyle w:val="Hyperlink"/>
            <w:noProof/>
          </w:rPr>
          <w:t>Attachment Objects</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83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82" w:history="1">
        <w:r w:rsidRPr="00A00094">
          <w:rPr>
            <w:rStyle w:val="Hyperlink"/>
            <w:noProof/>
          </w:rPr>
          <w:t>2.4.6.1</w:t>
        </w:r>
        <w:r>
          <w:rPr>
            <w:rFonts w:asciiTheme="minorHAnsi" w:eastAsiaTheme="minorEastAsia" w:hAnsiTheme="minorHAnsi" w:cstheme="minorBidi"/>
            <w:noProof/>
            <w:sz w:val="22"/>
            <w:szCs w:val="22"/>
          </w:rPr>
          <w:tab/>
        </w:r>
        <w:r w:rsidRPr="00A00094">
          <w:rPr>
            <w:rStyle w:val="Hyperlink"/>
            <w:noProof/>
          </w:rPr>
          <w:t>Attachment Table</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84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83" w:history="1">
        <w:r w:rsidRPr="00A00094">
          <w:rPr>
            <w:rStyle w:val="Hyperlink"/>
            <w:noProof/>
          </w:rPr>
          <w:t>2.4.6.1.1</w:t>
        </w:r>
        <w:r>
          <w:rPr>
            <w:rFonts w:asciiTheme="minorHAnsi" w:eastAsiaTheme="minorEastAsia" w:hAnsiTheme="minorHAnsi" w:cstheme="minorBidi"/>
            <w:noProof/>
            <w:sz w:val="22"/>
            <w:szCs w:val="22"/>
          </w:rPr>
          <w:tab/>
        </w:r>
        <w:r w:rsidRPr="00A00094">
          <w:rPr>
            <w:rStyle w:val="Hyperlink"/>
            <w:noProof/>
          </w:rPr>
          <w:t>Attachment Table Template</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84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84" w:history="1">
        <w:r w:rsidRPr="00A00094">
          <w:rPr>
            <w:rStyle w:val="Hyperlink"/>
            <w:noProof/>
          </w:rPr>
          <w:t>2.4.6.1.2</w:t>
        </w:r>
        <w:r>
          <w:rPr>
            <w:rFonts w:asciiTheme="minorHAnsi" w:eastAsiaTheme="minorEastAsia" w:hAnsiTheme="minorHAnsi" w:cstheme="minorBidi"/>
            <w:noProof/>
            <w:sz w:val="22"/>
            <w:szCs w:val="22"/>
          </w:rPr>
          <w:tab/>
        </w:r>
        <w:r w:rsidRPr="00A00094">
          <w:rPr>
            <w:rStyle w:val="Hyperlink"/>
            <w:noProof/>
          </w:rPr>
          <w:t>Message Object Attachment Tables</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84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85" w:history="1">
        <w:r w:rsidRPr="00A00094">
          <w:rPr>
            <w:rStyle w:val="Hyperlink"/>
            <w:noProof/>
          </w:rPr>
          <w:t>2.4.6.1.3</w:t>
        </w:r>
        <w:r>
          <w:rPr>
            <w:rFonts w:asciiTheme="minorHAnsi" w:eastAsiaTheme="minorEastAsia" w:hAnsiTheme="minorHAnsi" w:cstheme="minorBidi"/>
            <w:noProof/>
            <w:sz w:val="22"/>
            <w:szCs w:val="22"/>
          </w:rPr>
          <w:tab/>
        </w:r>
        <w:r w:rsidRPr="00A00094">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84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86" w:history="1">
        <w:r w:rsidRPr="00A00094">
          <w:rPr>
            <w:rStyle w:val="Hyperlink"/>
            <w:noProof/>
          </w:rPr>
          <w:t>2.4.6.2</w:t>
        </w:r>
        <w:r>
          <w:rPr>
            <w:rFonts w:asciiTheme="minorHAnsi" w:eastAsiaTheme="minorEastAsia" w:hAnsiTheme="minorHAnsi" w:cstheme="minorBidi"/>
            <w:noProof/>
            <w:sz w:val="22"/>
            <w:szCs w:val="22"/>
          </w:rPr>
          <w:tab/>
        </w:r>
        <w:r w:rsidRPr="00A00094">
          <w:rPr>
            <w:rStyle w:val="Hyperlink"/>
            <w:noProof/>
          </w:rPr>
          <w:t>Attachment Object PC</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84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87" w:history="1">
        <w:r w:rsidRPr="00A00094">
          <w:rPr>
            <w:rStyle w:val="Hyperlink"/>
            <w:noProof/>
          </w:rPr>
          <w:t>2.4.6.2.1</w:t>
        </w:r>
        <w:r>
          <w:rPr>
            <w:rFonts w:asciiTheme="minorHAnsi" w:eastAsiaTheme="minorEastAsia" w:hAnsiTheme="minorHAnsi" w:cstheme="minorBidi"/>
            <w:noProof/>
            <w:sz w:val="22"/>
            <w:szCs w:val="22"/>
          </w:rPr>
          <w:tab/>
        </w:r>
        <w:r w:rsidRPr="00A00094">
          <w:rPr>
            <w:rStyle w:val="Hyperlink"/>
            <w:noProof/>
          </w:rPr>
          <w:t>Property Schema of an Attachment Object PC</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84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88" w:history="1">
        <w:r w:rsidRPr="00A00094">
          <w:rPr>
            <w:rStyle w:val="Hyperlink"/>
            <w:noProof/>
          </w:rPr>
          <w:t>2.4.6.2.2</w:t>
        </w:r>
        <w:r>
          <w:rPr>
            <w:rFonts w:asciiTheme="minorHAnsi" w:eastAsiaTheme="minorEastAsia" w:hAnsiTheme="minorHAnsi" w:cstheme="minorBidi"/>
            <w:noProof/>
            <w:sz w:val="22"/>
            <w:szCs w:val="22"/>
          </w:rPr>
          <w:tab/>
        </w:r>
        <w:r w:rsidRPr="00A00094">
          <w:rPr>
            <w:rStyle w:val="Hyperlink"/>
            <w:noProof/>
          </w:rPr>
          <w:t>Attachment Data</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85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89" w:history="1">
        <w:r w:rsidRPr="00A00094">
          <w:rPr>
            <w:rStyle w:val="Hyperlink"/>
            <w:noProof/>
          </w:rPr>
          <w:t>2.4.6.3</w:t>
        </w:r>
        <w:r>
          <w:rPr>
            <w:rFonts w:asciiTheme="minorHAnsi" w:eastAsiaTheme="minorEastAsia" w:hAnsiTheme="minorHAnsi" w:cstheme="minorBidi"/>
            <w:noProof/>
            <w:sz w:val="22"/>
            <w:szCs w:val="22"/>
          </w:rPr>
          <w:tab/>
        </w:r>
        <w:r w:rsidRPr="00A00094">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85</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90" w:history="1">
        <w:r w:rsidRPr="00A00094">
          <w:rPr>
            <w:rStyle w:val="Hyperlink"/>
            <w:noProof/>
          </w:rPr>
          <w:t>2.4.7</w:t>
        </w:r>
        <w:r>
          <w:rPr>
            <w:rFonts w:asciiTheme="minorHAnsi" w:eastAsiaTheme="minorEastAsia" w:hAnsiTheme="minorHAnsi" w:cstheme="minorBidi"/>
            <w:noProof/>
            <w:sz w:val="22"/>
            <w:szCs w:val="22"/>
          </w:rPr>
          <w:tab/>
        </w:r>
        <w:r w:rsidRPr="00A00094">
          <w:rPr>
            <w:rStyle w:val="Hyperlink"/>
            <w:noProof/>
          </w:rPr>
          <w:t>Named Property Lookup Map</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85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1" w:history="1">
        <w:r w:rsidRPr="00A00094">
          <w:rPr>
            <w:rStyle w:val="Hyperlink"/>
            <w:noProof/>
          </w:rPr>
          <w:t>2.4.7.1</w:t>
        </w:r>
        <w:r>
          <w:rPr>
            <w:rFonts w:asciiTheme="minorHAnsi" w:eastAsiaTheme="minorEastAsia" w:hAnsiTheme="minorHAnsi" w:cstheme="minorBidi"/>
            <w:noProof/>
            <w:sz w:val="22"/>
            <w:szCs w:val="22"/>
          </w:rPr>
          <w:tab/>
        </w:r>
        <w:r w:rsidRPr="00A00094">
          <w:rPr>
            <w:rStyle w:val="Hyperlink"/>
            <w:noProof/>
          </w:rPr>
          <w:t>NAMEID</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86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2" w:history="1">
        <w:r w:rsidRPr="00A00094">
          <w:rPr>
            <w:rStyle w:val="Hyperlink"/>
            <w:noProof/>
          </w:rPr>
          <w:t>2.4.7.2</w:t>
        </w:r>
        <w:r>
          <w:rPr>
            <w:rFonts w:asciiTheme="minorHAnsi" w:eastAsiaTheme="minorEastAsia" w:hAnsiTheme="minorHAnsi" w:cstheme="minorBidi"/>
            <w:noProof/>
            <w:sz w:val="22"/>
            <w:szCs w:val="22"/>
          </w:rPr>
          <w:tab/>
        </w:r>
        <w:r w:rsidRPr="00A00094">
          <w:rPr>
            <w:rStyle w:val="Hyperlink"/>
            <w:noProof/>
          </w:rPr>
          <w:t>GUID Stream</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86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3" w:history="1">
        <w:r w:rsidRPr="00A00094">
          <w:rPr>
            <w:rStyle w:val="Hyperlink"/>
            <w:noProof/>
          </w:rPr>
          <w:t>2.4.7.3</w:t>
        </w:r>
        <w:r>
          <w:rPr>
            <w:rFonts w:asciiTheme="minorHAnsi" w:eastAsiaTheme="minorEastAsia" w:hAnsiTheme="minorHAnsi" w:cstheme="minorBidi"/>
            <w:noProof/>
            <w:sz w:val="22"/>
            <w:szCs w:val="22"/>
          </w:rPr>
          <w:tab/>
        </w:r>
        <w:r w:rsidRPr="00A00094">
          <w:rPr>
            <w:rStyle w:val="Hyperlink"/>
            <w:noProof/>
          </w:rPr>
          <w:t>Entry Stream</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87</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4" w:history="1">
        <w:r w:rsidRPr="00A00094">
          <w:rPr>
            <w:rStyle w:val="Hyperlink"/>
            <w:noProof/>
          </w:rPr>
          <w:t>2.4.7.4</w:t>
        </w:r>
        <w:r>
          <w:rPr>
            <w:rFonts w:asciiTheme="minorHAnsi" w:eastAsiaTheme="minorEastAsia" w:hAnsiTheme="minorHAnsi" w:cstheme="minorBidi"/>
            <w:noProof/>
            <w:sz w:val="22"/>
            <w:szCs w:val="22"/>
          </w:rPr>
          <w:tab/>
        </w:r>
        <w:r w:rsidRPr="00A00094">
          <w:rPr>
            <w:rStyle w:val="Hyperlink"/>
            <w:noProof/>
          </w:rPr>
          <w:t>The String Stream</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87</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5" w:history="1">
        <w:r w:rsidRPr="00A00094">
          <w:rPr>
            <w:rStyle w:val="Hyperlink"/>
            <w:noProof/>
          </w:rPr>
          <w:t>2.4.7.5</w:t>
        </w:r>
        <w:r>
          <w:rPr>
            <w:rFonts w:asciiTheme="minorHAnsi" w:eastAsiaTheme="minorEastAsia" w:hAnsiTheme="minorHAnsi" w:cstheme="minorBidi"/>
            <w:noProof/>
            <w:sz w:val="22"/>
            <w:szCs w:val="22"/>
          </w:rPr>
          <w:tab/>
        </w:r>
        <w:r w:rsidRPr="00A00094">
          <w:rPr>
            <w:rStyle w:val="Hyperlink"/>
            <w:noProof/>
          </w:rPr>
          <w:t>Hash Table</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87</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6" w:history="1">
        <w:r w:rsidRPr="00A00094">
          <w:rPr>
            <w:rStyle w:val="Hyperlink"/>
            <w:noProof/>
          </w:rPr>
          <w:t>2.4.7.6</w:t>
        </w:r>
        <w:r>
          <w:rPr>
            <w:rFonts w:asciiTheme="minorHAnsi" w:eastAsiaTheme="minorEastAsia" w:hAnsiTheme="minorHAnsi" w:cstheme="minorBidi"/>
            <w:noProof/>
            <w:sz w:val="22"/>
            <w:szCs w:val="22"/>
          </w:rPr>
          <w:tab/>
        </w:r>
        <w:r w:rsidRPr="00A00094">
          <w:rPr>
            <w:rStyle w:val="Hyperlink"/>
            <w:noProof/>
          </w:rPr>
          <w:t>Data Organization of the Name-to-ID Map</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88</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697" w:history="1">
        <w:r w:rsidRPr="00A00094">
          <w:rPr>
            <w:rStyle w:val="Hyperlink"/>
            <w:noProof/>
          </w:rPr>
          <w:t>2.4.8</w:t>
        </w:r>
        <w:r>
          <w:rPr>
            <w:rFonts w:asciiTheme="minorHAnsi" w:eastAsiaTheme="minorEastAsia" w:hAnsiTheme="minorHAnsi" w:cstheme="minorBidi"/>
            <w:noProof/>
            <w:sz w:val="22"/>
            <w:szCs w:val="22"/>
          </w:rPr>
          <w:tab/>
        </w:r>
        <w:r w:rsidRPr="00A00094">
          <w:rPr>
            <w:rStyle w:val="Hyperlink"/>
            <w:noProof/>
          </w:rPr>
          <w:t>Search</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89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698" w:history="1">
        <w:r w:rsidRPr="00A00094">
          <w:rPr>
            <w:rStyle w:val="Hyperlink"/>
            <w:noProof/>
          </w:rPr>
          <w:t>2.4.8.1</w:t>
        </w:r>
        <w:r>
          <w:rPr>
            <w:rFonts w:asciiTheme="minorHAnsi" w:eastAsiaTheme="minorEastAsia" w:hAnsiTheme="minorHAnsi" w:cstheme="minorBidi"/>
            <w:noProof/>
            <w:sz w:val="22"/>
            <w:szCs w:val="22"/>
          </w:rPr>
          <w:tab/>
        </w:r>
        <w:r w:rsidRPr="00A00094">
          <w:rPr>
            <w:rStyle w:val="Hyperlink"/>
            <w:noProof/>
          </w:rPr>
          <w:t>Search Update Descriptor (SUD)</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89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699" w:history="1">
        <w:r w:rsidRPr="00A00094">
          <w:rPr>
            <w:rStyle w:val="Hyperlink"/>
            <w:noProof/>
          </w:rPr>
          <w:t>2.4.8.1.1</w:t>
        </w:r>
        <w:r>
          <w:rPr>
            <w:rFonts w:asciiTheme="minorHAnsi" w:eastAsiaTheme="minorEastAsia" w:hAnsiTheme="minorHAnsi" w:cstheme="minorBidi"/>
            <w:noProof/>
            <w:sz w:val="22"/>
            <w:szCs w:val="22"/>
          </w:rPr>
          <w:tab/>
        </w:r>
        <w:r w:rsidRPr="00A00094">
          <w:rPr>
            <w:rStyle w:val="Hyperlink"/>
            <w:noProof/>
          </w:rPr>
          <w:t>SUD Structure</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90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00" w:history="1">
        <w:r w:rsidRPr="00A00094">
          <w:rPr>
            <w:rStyle w:val="Hyperlink"/>
            <w:noProof/>
          </w:rPr>
          <w:t>2.4.8.2</w:t>
        </w:r>
        <w:r>
          <w:rPr>
            <w:rFonts w:asciiTheme="minorHAnsi" w:eastAsiaTheme="minorEastAsia" w:hAnsiTheme="minorHAnsi" w:cstheme="minorBidi"/>
            <w:noProof/>
            <w:sz w:val="22"/>
            <w:szCs w:val="22"/>
          </w:rPr>
          <w:tab/>
        </w:r>
        <w:r w:rsidRPr="00A00094">
          <w:rPr>
            <w:rStyle w:val="Hyperlink"/>
            <w:noProof/>
          </w:rPr>
          <w:t>SUDData Structures</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92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1" w:history="1">
        <w:r w:rsidRPr="00A00094">
          <w:rPr>
            <w:rStyle w:val="Hyperlink"/>
            <w:noProof/>
          </w:rPr>
          <w:t>2.4.8.2.1</w:t>
        </w:r>
        <w:r>
          <w:rPr>
            <w:rFonts w:asciiTheme="minorHAnsi" w:eastAsiaTheme="minorEastAsia" w:hAnsiTheme="minorHAnsi" w:cstheme="minorBidi"/>
            <w:noProof/>
            <w:sz w:val="22"/>
            <w:szCs w:val="22"/>
          </w:rPr>
          <w:tab/>
        </w:r>
        <w:r w:rsidRPr="00A00094">
          <w:rPr>
            <w:rStyle w:val="Hyperlink"/>
            <w:noProof/>
          </w:rPr>
          <w:t>SUD_MSG_ADD / SUD_MSG_MOD / SUD_MSG_DEL Structure</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92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2" w:history="1">
        <w:r w:rsidRPr="00A00094">
          <w:rPr>
            <w:rStyle w:val="Hyperlink"/>
            <w:noProof/>
          </w:rPr>
          <w:t>2.4.8.2.2</w:t>
        </w:r>
        <w:r>
          <w:rPr>
            <w:rFonts w:asciiTheme="minorHAnsi" w:eastAsiaTheme="minorEastAsia" w:hAnsiTheme="minorHAnsi" w:cstheme="minorBidi"/>
            <w:noProof/>
            <w:sz w:val="22"/>
            <w:szCs w:val="22"/>
          </w:rPr>
          <w:tab/>
        </w:r>
        <w:r w:rsidRPr="00A00094">
          <w:rPr>
            <w:rStyle w:val="Hyperlink"/>
            <w:noProof/>
          </w:rPr>
          <w:t>SUD_MSG_MOV Structure</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92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3" w:history="1">
        <w:r w:rsidRPr="00A00094">
          <w:rPr>
            <w:rStyle w:val="Hyperlink"/>
            <w:noProof/>
          </w:rPr>
          <w:t>2.4.8.2.3</w:t>
        </w:r>
        <w:r>
          <w:rPr>
            <w:rFonts w:asciiTheme="minorHAnsi" w:eastAsiaTheme="minorEastAsia" w:hAnsiTheme="minorHAnsi" w:cstheme="minorBidi"/>
            <w:noProof/>
            <w:sz w:val="22"/>
            <w:szCs w:val="22"/>
          </w:rPr>
          <w:tab/>
        </w:r>
        <w:r w:rsidRPr="00A00094">
          <w:rPr>
            <w:rStyle w:val="Hyperlink"/>
            <w:noProof/>
          </w:rPr>
          <w:t>SUD_FLD_ADD / SUD_FLD_MOV Structure</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93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4" w:history="1">
        <w:r w:rsidRPr="00A00094">
          <w:rPr>
            <w:rStyle w:val="Hyperlink"/>
            <w:noProof/>
          </w:rPr>
          <w:t>2.4.8.2.4</w:t>
        </w:r>
        <w:r>
          <w:rPr>
            <w:rFonts w:asciiTheme="minorHAnsi" w:eastAsiaTheme="minorEastAsia" w:hAnsiTheme="minorHAnsi" w:cstheme="minorBidi"/>
            <w:noProof/>
            <w:sz w:val="22"/>
            <w:szCs w:val="22"/>
          </w:rPr>
          <w:tab/>
        </w:r>
        <w:r w:rsidRPr="00A00094">
          <w:rPr>
            <w:rStyle w:val="Hyperlink"/>
            <w:noProof/>
          </w:rPr>
          <w:t>SUD_FLD_MOD / SUD_FLD_DEL Structure</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93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5" w:history="1">
        <w:r w:rsidRPr="00A00094">
          <w:rPr>
            <w:rStyle w:val="Hyperlink"/>
            <w:noProof/>
          </w:rPr>
          <w:t>2.4.8.2.5</w:t>
        </w:r>
        <w:r>
          <w:rPr>
            <w:rFonts w:asciiTheme="minorHAnsi" w:eastAsiaTheme="minorEastAsia" w:hAnsiTheme="minorHAnsi" w:cstheme="minorBidi"/>
            <w:noProof/>
            <w:sz w:val="22"/>
            <w:szCs w:val="22"/>
          </w:rPr>
          <w:tab/>
        </w:r>
        <w:r w:rsidRPr="00A00094">
          <w:rPr>
            <w:rStyle w:val="Hyperlink"/>
            <w:noProof/>
          </w:rPr>
          <w:t>SUD_SRCH_ADD / SUD_SRCH_DEL Structure</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93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6" w:history="1">
        <w:r w:rsidRPr="00A00094">
          <w:rPr>
            <w:rStyle w:val="Hyperlink"/>
            <w:noProof/>
          </w:rPr>
          <w:t>2.4.8.2.6</w:t>
        </w:r>
        <w:r>
          <w:rPr>
            <w:rFonts w:asciiTheme="minorHAnsi" w:eastAsiaTheme="minorEastAsia" w:hAnsiTheme="minorHAnsi" w:cstheme="minorBidi"/>
            <w:noProof/>
            <w:sz w:val="22"/>
            <w:szCs w:val="22"/>
          </w:rPr>
          <w:tab/>
        </w:r>
        <w:r w:rsidRPr="00A00094">
          <w:rPr>
            <w:rStyle w:val="Hyperlink"/>
            <w:noProof/>
          </w:rPr>
          <w:t>SUD_SRCH_MOD Structure</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94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7" w:history="1">
        <w:r w:rsidRPr="00A00094">
          <w:rPr>
            <w:rStyle w:val="Hyperlink"/>
            <w:noProof/>
          </w:rPr>
          <w:t>2.4.8.2.7</w:t>
        </w:r>
        <w:r>
          <w:rPr>
            <w:rFonts w:asciiTheme="minorHAnsi" w:eastAsiaTheme="minorEastAsia" w:hAnsiTheme="minorHAnsi" w:cstheme="minorBidi"/>
            <w:noProof/>
            <w:sz w:val="22"/>
            <w:szCs w:val="22"/>
          </w:rPr>
          <w:tab/>
        </w:r>
        <w:r w:rsidRPr="00A00094">
          <w:rPr>
            <w:rStyle w:val="Hyperlink"/>
            <w:noProof/>
          </w:rPr>
          <w:t>SUD_MSG_SPAM Structure</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94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8" w:history="1">
        <w:r w:rsidRPr="00A00094">
          <w:rPr>
            <w:rStyle w:val="Hyperlink"/>
            <w:noProof/>
          </w:rPr>
          <w:t>2.4.8.2.8</w:t>
        </w:r>
        <w:r>
          <w:rPr>
            <w:rFonts w:asciiTheme="minorHAnsi" w:eastAsiaTheme="minorEastAsia" w:hAnsiTheme="minorHAnsi" w:cstheme="minorBidi"/>
            <w:noProof/>
            <w:sz w:val="22"/>
            <w:szCs w:val="22"/>
          </w:rPr>
          <w:tab/>
        </w:r>
        <w:r w:rsidRPr="00A00094">
          <w:rPr>
            <w:rStyle w:val="Hyperlink"/>
            <w:noProof/>
          </w:rPr>
          <w:t>SUD_IDX_MSG_DEL Structure</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94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09" w:history="1">
        <w:r w:rsidRPr="00A00094">
          <w:rPr>
            <w:rStyle w:val="Hyperlink"/>
            <w:noProof/>
          </w:rPr>
          <w:t>2.4.8.2.9</w:t>
        </w:r>
        <w:r>
          <w:rPr>
            <w:rFonts w:asciiTheme="minorHAnsi" w:eastAsiaTheme="minorEastAsia" w:hAnsiTheme="minorHAnsi" w:cstheme="minorBidi"/>
            <w:noProof/>
            <w:sz w:val="22"/>
            <w:szCs w:val="22"/>
          </w:rPr>
          <w:tab/>
        </w:r>
        <w:r w:rsidRPr="00A00094">
          <w:rPr>
            <w:rStyle w:val="Hyperlink"/>
            <w:noProof/>
          </w:rPr>
          <w:t>SUD_MSG_IDX Structure</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95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10" w:history="1">
        <w:r w:rsidRPr="00A00094">
          <w:rPr>
            <w:rStyle w:val="Hyperlink"/>
            <w:noProof/>
          </w:rPr>
          <w:t>2.4.8.3</w:t>
        </w:r>
        <w:r>
          <w:rPr>
            <w:rFonts w:asciiTheme="minorHAnsi" w:eastAsiaTheme="minorEastAsia" w:hAnsiTheme="minorHAnsi" w:cstheme="minorBidi"/>
            <w:noProof/>
            <w:sz w:val="22"/>
            <w:szCs w:val="22"/>
          </w:rPr>
          <w:tab/>
        </w:r>
        <w:r w:rsidRPr="00A00094">
          <w:rPr>
            <w:rStyle w:val="Hyperlink"/>
            <w:noProof/>
          </w:rPr>
          <w:t>Basic Queue Node</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95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11" w:history="1">
        <w:r w:rsidRPr="00A00094">
          <w:rPr>
            <w:rStyle w:val="Hyperlink"/>
            <w:noProof/>
          </w:rPr>
          <w:t>2.4.8.4</w:t>
        </w:r>
        <w:r>
          <w:rPr>
            <w:rFonts w:asciiTheme="minorHAnsi" w:eastAsiaTheme="minorEastAsia" w:hAnsiTheme="minorHAnsi" w:cstheme="minorBidi"/>
            <w:noProof/>
            <w:sz w:val="22"/>
            <w:szCs w:val="22"/>
          </w:rPr>
          <w:tab/>
        </w:r>
        <w:r w:rsidRPr="00A00094">
          <w:rPr>
            <w:rStyle w:val="Hyperlink"/>
            <w:noProof/>
          </w:rPr>
          <w:t>Search Management Object (SMO)</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12" w:history="1">
        <w:r w:rsidRPr="00A00094">
          <w:rPr>
            <w:rStyle w:val="Hyperlink"/>
            <w:noProof/>
          </w:rPr>
          <w:t>2.4.8.4.1</w:t>
        </w:r>
        <w:r>
          <w:rPr>
            <w:rFonts w:asciiTheme="minorHAnsi" w:eastAsiaTheme="minorEastAsia" w:hAnsiTheme="minorHAnsi" w:cstheme="minorBidi"/>
            <w:noProof/>
            <w:sz w:val="22"/>
            <w:szCs w:val="22"/>
          </w:rPr>
          <w:tab/>
        </w:r>
        <w:r w:rsidRPr="00A00094">
          <w:rPr>
            <w:rStyle w:val="Hyperlink"/>
            <w:noProof/>
          </w:rPr>
          <w:t>Search Management Queue (SMQ)</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13" w:history="1">
        <w:r w:rsidRPr="00A00094">
          <w:rPr>
            <w:rStyle w:val="Hyperlink"/>
            <w:noProof/>
          </w:rPr>
          <w:t>2.4.8.4.2</w:t>
        </w:r>
        <w:r>
          <w:rPr>
            <w:rFonts w:asciiTheme="minorHAnsi" w:eastAsiaTheme="minorEastAsia" w:hAnsiTheme="minorHAnsi" w:cstheme="minorBidi"/>
            <w:noProof/>
            <w:sz w:val="22"/>
            <w:szCs w:val="22"/>
          </w:rPr>
          <w:tab/>
        </w:r>
        <w:r w:rsidRPr="00A00094">
          <w:rPr>
            <w:rStyle w:val="Hyperlink"/>
            <w:noProof/>
          </w:rPr>
          <w:t>Search Activity List (SAL)</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14" w:history="1">
        <w:r w:rsidRPr="00A00094">
          <w:rPr>
            <w:rStyle w:val="Hyperlink"/>
            <w:noProof/>
          </w:rPr>
          <w:t>2.4.8.4.3</w:t>
        </w:r>
        <w:r>
          <w:rPr>
            <w:rFonts w:asciiTheme="minorHAnsi" w:eastAsiaTheme="minorEastAsia" w:hAnsiTheme="minorHAnsi" w:cstheme="minorBidi"/>
            <w:noProof/>
            <w:sz w:val="22"/>
            <w:szCs w:val="22"/>
          </w:rPr>
          <w:tab/>
        </w:r>
        <w:r w:rsidRPr="00A00094">
          <w:rPr>
            <w:rStyle w:val="Hyperlink"/>
            <w:noProof/>
          </w:rPr>
          <w:t>Search Domain Object (SDO)</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15" w:history="1">
        <w:r w:rsidRPr="00A00094">
          <w:rPr>
            <w:rStyle w:val="Hyperlink"/>
            <w:noProof/>
          </w:rPr>
          <w:t>2.4.8.5</w:t>
        </w:r>
        <w:r>
          <w:rPr>
            <w:rFonts w:asciiTheme="minorHAnsi" w:eastAsiaTheme="minorEastAsia" w:hAnsiTheme="minorHAnsi" w:cstheme="minorBidi"/>
            <w:noProof/>
            <w:sz w:val="22"/>
            <w:szCs w:val="22"/>
          </w:rPr>
          <w:tab/>
        </w:r>
        <w:r w:rsidRPr="00A00094">
          <w:rPr>
            <w:rStyle w:val="Hyperlink"/>
            <w:noProof/>
          </w:rPr>
          <w:t>Search Gatherer Object (SGO)</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16" w:history="1">
        <w:r w:rsidRPr="00A00094">
          <w:rPr>
            <w:rStyle w:val="Hyperlink"/>
            <w:noProof/>
          </w:rPr>
          <w:t>2.4.8.5.1</w:t>
        </w:r>
        <w:r>
          <w:rPr>
            <w:rFonts w:asciiTheme="minorHAnsi" w:eastAsiaTheme="minorEastAsia" w:hAnsiTheme="minorHAnsi" w:cstheme="minorBidi"/>
            <w:noProof/>
            <w:sz w:val="22"/>
            <w:szCs w:val="22"/>
          </w:rPr>
          <w:tab/>
        </w:r>
        <w:r w:rsidRPr="00A00094">
          <w:rPr>
            <w:rStyle w:val="Hyperlink"/>
            <w:noProof/>
          </w:rPr>
          <w:t>Search Gatherer Queue (SGQ)</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17" w:history="1">
        <w:r w:rsidRPr="00A00094">
          <w:rPr>
            <w:rStyle w:val="Hyperlink"/>
            <w:noProof/>
          </w:rPr>
          <w:t>2.4.8.5.2</w:t>
        </w:r>
        <w:r>
          <w:rPr>
            <w:rFonts w:asciiTheme="minorHAnsi" w:eastAsiaTheme="minorEastAsia" w:hAnsiTheme="minorHAnsi" w:cstheme="minorBidi"/>
            <w:noProof/>
            <w:sz w:val="22"/>
            <w:szCs w:val="22"/>
          </w:rPr>
          <w:tab/>
        </w:r>
        <w:r w:rsidRPr="00A00094">
          <w:rPr>
            <w:rStyle w:val="Hyperlink"/>
            <w:noProof/>
          </w:rPr>
          <w:t>Search Gatherer Descriptor (SGD)</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96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18" w:history="1">
        <w:r w:rsidRPr="00A00094">
          <w:rPr>
            <w:rStyle w:val="Hyperlink"/>
            <w:noProof/>
          </w:rPr>
          <w:t>2.4.8.5.3</w:t>
        </w:r>
        <w:r>
          <w:rPr>
            <w:rFonts w:asciiTheme="minorHAnsi" w:eastAsiaTheme="minorEastAsia" w:hAnsiTheme="minorHAnsi" w:cstheme="minorBidi"/>
            <w:noProof/>
            <w:sz w:val="22"/>
            <w:szCs w:val="22"/>
          </w:rPr>
          <w:tab/>
        </w:r>
        <w:r w:rsidRPr="00A00094">
          <w:rPr>
            <w:rStyle w:val="Hyperlink"/>
            <w:noProof/>
          </w:rPr>
          <w:t>Search Gatherer Folder Queue (SGFQ)</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97</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19" w:history="1">
        <w:r w:rsidRPr="00A00094">
          <w:rPr>
            <w:rStyle w:val="Hyperlink"/>
            <w:noProof/>
          </w:rPr>
          <w:t>2.4.8.6</w:t>
        </w:r>
        <w:r>
          <w:rPr>
            <w:rFonts w:asciiTheme="minorHAnsi" w:eastAsiaTheme="minorEastAsia" w:hAnsiTheme="minorHAnsi" w:cstheme="minorBidi"/>
            <w:noProof/>
            <w:sz w:val="22"/>
            <w:szCs w:val="22"/>
          </w:rPr>
          <w:tab/>
        </w:r>
        <w:r w:rsidRPr="00A00094">
          <w:rPr>
            <w:rStyle w:val="Hyperlink"/>
            <w:noProof/>
          </w:rPr>
          <w:t>Search Folder Objects</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97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20" w:history="1">
        <w:r w:rsidRPr="00A00094">
          <w:rPr>
            <w:rStyle w:val="Hyperlink"/>
            <w:noProof/>
          </w:rPr>
          <w:t>2.4.8.6.1</w:t>
        </w:r>
        <w:r>
          <w:rPr>
            <w:rFonts w:asciiTheme="minorHAnsi" w:eastAsiaTheme="minorEastAsia" w:hAnsiTheme="minorHAnsi" w:cstheme="minorBidi"/>
            <w:noProof/>
            <w:sz w:val="22"/>
            <w:szCs w:val="22"/>
          </w:rPr>
          <w:tab/>
        </w:r>
        <w:r w:rsidRPr="00A00094">
          <w:rPr>
            <w:rStyle w:val="Hyperlink"/>
            <w:noProof/>
          </w:rPr>
          <w:t>Search Folder Object (SF)</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97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21" w:history="1">
        <w:r w:rsidRPr="00A00094">
          <w:rPr>
            <w:rStyle w:val="Hyperlink"/>
            <w:noProof/>
          </w:rPr>
          <w:t>2.4.8.6.2</w:t>
        </w:r>
        <w:r>
          <w:rPr>
            <w:rFonts w:asciiTheme="minorHAnsi" w:eastAsiaTheme="minorEastAsia" w:hAnsiTheme="minorHAnsi" w:cstheme="minorBidi"/>
            <w:noProof/>
            <w:sz w:val="22"/>
            <w:szCs w:val="22"/>
          </w:rPr>
          <w:tab/>
        </w:r>
        <w:r w:rsidRPr="00A00094">
          <w:rPr>
            <w:rStyle w:val="Hyperlink"/>
            <w:noProof/>
          </w:rPr>
          <w:t>Search Folder Object Contents Table (SFCT)</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97</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722" w:history="1">
        <w:r w:rsidRPr="00A00094">
          <w:rPr>
            <w:rStyle w:val="Hyperlink"/>
            <w:noProof/>
          </w:rPr>
          <w:t>2.4.8.6.2.1</w:t>
        </w:r>
        <w:r>
          <w:rPr>
            <w:rFonts w:asciiTheme="minorHAnsi" w:eastAsiaTheme="minorEastAsia" w:hAnsiTheme="minorHAnsi" w:cstheme="minorBidi"/>
            <w:noProof/>
            <w:sz w:val="22"/>
            <w:szCs w:val="22"/>
          </w:rPr>
          <w:tab/>
        </w:r>
        <w:r w:rsidRPr="00A00094">
          <w:rPr>
            <w:rStyle w:val="Hyperlink"/>
            <w:noProof/>
          </w:rPr>
          <w:t>Search Folder Contents Table Template</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97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23" w:history="1">
        <w:r w:rsidRPr="00A00094">
          <w:rPr>
            <w:rStyle w:val="Hyperlink"/>
            <w:noProof/>
          </w:rPr>
          <w:t>2.4.8.6.3</w:t>
        </w:r>
        <w:r>
          <w:rPr>
            <w:rFonts w:asciiTheme="minorHAnsi" w:eastAsiaTheme="minorEastAsia" w:hAnsiTheme="minorHAnsi" w:cstheme="minorBidi"/>
            <w:noProof/>
            <w:sz w:val="22"/>
            <w:szCs w:val="22"/>
          </w:rPr>
          <w:tab/>
        </w:r>
        <w:r w:rsidRPr="00A00094">
          <w:rPr>
            <w:rStyle w:val="Hyperlink"/>
            <w:noProof/>
          </w:rPr>
          <w:t>Search Update Queue (SUQ)</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98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24" w:history="1">
        <w:r w:rsidRPr="00A00094">
          <w:rPr>
            <w:rStyle w:val="Hyperlink"/>
            <w:noProof/>
          </w:rPr>
          <w:t>2.4.8.6.4</w:t>
        </w:r>
        <w:r>
          <w:rPr>
            <w:rFonts w:asciiTheme="minorHAnsi" w:eastAsiaTheme="minorEastAsia" w:hAnsiTheme="minorHAnsi" w:cstheme="minorBidi"/>
            <w:noProof/>
            <w:sz w:val="22"/>
            <w:szCs w:val="22"/>
          </w:rPr>
          <w:tab/>
        </w:r>
        <w:r w:rsidRPr="00A00094">
          <w:rPr>
            <w:rStyle w:val="Hyperlink"/>
            <w:noProof/>
          </w:rPr>
          <w:t>Search Criteria Object (SCO)</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98</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725" w:history="1">
        <w:r w:rsidRPr="00A00094">
          <w:rPr>
            <w:rStyle w:val="Hyperlink"/>
            <w:noProof/>
          </w:rPr>
          <w:t>2.5</w:t>
        </w:r>
        <w:r>
          <w:rPr>
            <w:rFonts w:asciiTheme="minorHAnsi" w:eastAsiaTheme="minorEastAsia" w:hAnsiTheme="minorHAnsi" w:cstheme="minorBidi"/>
            <w:noProof/>
            <w:sz w:val="22"/>
            <w:szCs w:val="22"/>
          </w:rPr>
          <w:tab/>
        </w:r>
        <w:r w:rsidRPr="00A00094">
          <w:rPr>
            <w:rStyle w:val="Hyperlink"/>
            <w:noProof/>
          </w:rPr>
          <w:t>Calculated Properties</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98</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726" w:history="1">
        <w:r w:rsidRPr="00A00094">
          <w:rPr>
            <w:rStyle w:val="Hyperlink"/>
            <w:noProof/>
          </w:rPr>
          <w:t>2.5.1</w:t>
        </w:r>
        <w:r>
          <w:rPr>
            <w:rFonts w:asciiTheme="minorHAnsi" w:eastAsiaTheme="minorEastAsia" w:hAnsiTheme="minorHAnsi" w:cstheme="minorBidi"/>
            <w:noProof/>
            <w:sz w:val="22"/>
            <w:szCs w:val="22"/>
          </w:rPr>
          <w:tab/>
        </w:r>
        <w:r w:rsidRPr="00A00094">
          <w:rPr>
            <w:rStyle w:val="Hyperlink"/>
            <w:noProof/>
          </w:rPr>
          <w:t>Attributes of a Calculated Property</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99</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727" w:history="1">
        <w:r w:rsidRPr="00A00094">
          <w:rPr>
            <w:rStyle w:val="Hyperlink"/>
            <w:noProof/>
          </w:rPr>
          <w:t>2.5.2</w:t>
        </w:r>
        <w:r>
          <w:rPr>
            <w:rFonts w:asciiTheme="minorHAnsi" w:eastAsiaTheme="minorEastAsia" w:hAnsiTheme="minorHAnsi" w:cstheme="minorBidi"/>
            <w:noProof/>
            <w:sz w:val="22"/>
            <w:szCs w:val="22"/>
          </w:rPr>
          <w:tab/>
        </w:r>
        <w:r w:rsidRPr="00A00094">
          <w:rPr>
            <w:rStyle w:val="Hyperlink"/>
            <w:noProof/>
          </w:rPr>
          <w:t>Calculated Properties by Object Type</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99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28" w:history="1">
        <w:r w:rsidRPr="00A00094">
          <w:rPr>
            <w:rStyle w:val="Hyperlink"/>
            <w:noProof/>
          </w:rPr>
          <w:t>2.5.2.1</w:t>
        </w:r>
        <w:r>
          <w:rPr>
            <w:rFonts w:asciiTheme="minorHAnsi" w:eastAsiaTheme="minorEastAsia" w:hAnsiTheme="minorHAnsi" w:cstheme="minorBidi"/>
            <w:noProof/>
            <w:sz w:val="22"/>
            <w:szCs w:val="22"/>
          </w:rPr>
          <w:tab/>
        </w:r>
        <w:r w:rsidRPr="00A00094">
          <w:rPr>
            <w:rStyle w:val="Hyperlink"/>
            <w:noProof/>
          </w:rPr>
          <w:t>Message Store</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99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29" w:history="1">
        <w:r w:rsidRPr="00A00094">
          <w:rPr>
            <w:rStyle w:val="Hyperlink"/>
            <w:noProof/>
          </w:rPr>
          <w:t>2.5.2.2</w:t>
        </w:r>
        <w:r>
          <w:rPr>
            <w:rFonts w:asciiTheme="minorHAnsi" w:eastAsiaTheme="minorEastAsia" w:hAnsiTheme="minorHAnsi" w:cstheme="minorBidi"/>
            <w:noProof/>
            <w:sz w:val="22"/>
            <w:szCs w:val="22"/>
          </w:rPr>
          <w:tab/>
        </w:r>
        <w:r w:rsidRPr="00A00094">
          <w:rPr>
            <w:rStyle w:val="Hyperlink"/>
            <w:noProof/>
          </w:rPr>
          <w:t>Folder Objects</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100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30" w:history="1">
        <w:r w:rsidRPr="00A00094">
          <w:rPr>
            <w:rStyle w:val="Hyperlink"/>
            <w:noProof/>
          </w:rPr>
          <w:t>2.5.2.3</w:t>
        </w:r>
        <w:r>
          <w:rPr>
            <w:rFonts w:asciiTheme="minorHAnsi" w:eastAsiaTheme="minorEastAsia" w:hAnsiTheme="minorHAnsi" w:cstheme="minorBidi"/>
            <w:noProof/>
            <w:sz w:val="22"/>
            <w:szCs w:val="22"/>
          </w:rPr>
          <w:tab/>
        </w:r>
        <w:r w:rsidRPr="00A00094">
          <w:rPr>
            <w:rStyle w:val="Hyperlink"/>
            <w:noProof/>
          </w:rPr>
          <w:t>Message Objects</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101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31" w:history="1">
        <w:r w:rsidRPr="00A00094">
          <w:rPr>
            <w:rStyle w:val="Hyperlink"/>
            <w:noProof/>
          </w:rPr>
          <w:t>2.5.2.4</w:t>
        </w:r>
        <w:r>
          <w:rPr>
            <w:rFonts w:asciiTheme="minorHAnsi" w:eastAsiaTheme="minorEastAsia" w:hAnsiTheme="minorHAnsi" w:cstheme="minorBidi"/>
            <w:noProof/>
            <w:sz w:val="22"/>
            <w:szCs w:val="22"/>
          </w:rPr>
          <w:tab/>
        </w:r>
        <w:r w:rsidRPr="00A00094">
          <w:rPr>
            <w:rStyle w:val="Hyperlink"/>
            <w:noProof/>
          </w:rPr>
          <w:t>Embedded Message Objects</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104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32" w:history="1">
        <w:r w:rsidRPr="00A00094">
          <w:rPr>
            <w:rStyle w:val="Hyperlink"/>
            <w:noProof/>
          </w:rPr>
          <w:t>2.5.2.5</w:t>
        </w:r>
        <w:r>
          <w:rPr>
            <w:rFonts w:asciiTheme="minorHAnsi" w:eastAsiaTheme="minorEastAsia" w:hAnsiTheme="minorHAnsi" w:cstheme="minorBidi"/>
            <w:noProof/>
            <w:sz w:val="22"/>
            <w:szCs w:val="22"/>
          </w:rPr>
          <w:tab/>
        </w:r>
        <w:r w:rsidRPr="00A00094">
          <w:rPr>
            <w:rStyle w:val="Hyperlink"/>
            <w:noProof/>
          </w:rPr>
          <w:t>Attachment Objects</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106</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733" w:history="1">
        <w:r w:rsidRPr="00A00094">
          <w:rPr>
            <w:rStyle w:val="Hyperlink"/>
            <w:noProof/>
          </w:rPr>
          <w:t>2.5.3</w:t>
        </w:r>
        <w:r>
          <w:rPr>
            <w:rFonts w:asciiTheme="minorHAnsi" w:eastAsiaTheme="minorEastAsia" w:hAnsiTheme="minorHAnsi" w:cstheme="minorBidi"/>
            <w:noProof/>
            <w:sz w:val="22"/>
            <w:szCs w:val="22"/>
          </w:rPr>
          <w:tab/>
        </w:r>
        <w:r w:rsidRPr="00A00094">
          <w:rPr>
            <w:rStyle w:val="Hyperlink"/>
            <w:noProof/>
          </w:rPr>
          <w:t>Calculated Property Behaviors</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107</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34" w:history="1">
        <w:r w:rsidRPr="00A00094">
          <w:rPr>
            <w:rStyle w:val="Hyperlink"/>
            <w:noProof/>
          </w:rPr>
          <w:t>2.5.3.1</w:t>
        </w:r>
        <w:r>
          <w:rPr>
            <w:rFonts w:asciiTheme="minorHAnsi" w:eastAsiaTheme="minorEastAsia" w:hAnsiTheme="minorHAnsi" w:cstheme="minorBidi"/>
            <w:noProof/>
            <w:sz w:val="22"/>
            <w:szCs w:val="22"/>
          </w:rPr>
          <w:tab/>
        </w:r>
        <w:r w:rsidRPr="00A00094">
          <w:rPr>
            <w:rStyle w:val="Hyperlink"/>
            <w:noProof/>
          </w:rPr>
          <w:t>Behavior Descriptors for Get Operations</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107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35" w:history="1">
        <w:r w:rsidRPr="00A00094">
          <w:rPr>
            <w:rStyle w:val="Hyperlink"/>
            <w:noProof/>
          </w:rPr>
          <w:t>2.5.3.1.1</w:t>
        </w:r>
        <w:r>
          <w:rPr>
            <w:rFonts w:asciiTheme="minorHAnsi" w:eastAsiaTheme="minorEastAsia" w:hAnsiTheme="minorHAnsi" w:cstheme="minorBidi"/>
            <w:noProof/>
            <w:sz w:val="22"/>
            <w:szCs w:val="22"/>
          </w:rPr>
          <w:tab/>
        </w:r>
        <w:r w:rsidRPr="00A00094">
          <w:rPr>
            <w:rStyle w:val="Hyperlink"/>
            <w:noProof/>
          </w:rPr>
          <w:t>Message Subject Handling Considerations</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110</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736" w:history="1">
        <w:r w:rsidRPr="00A00094">
          <w:rPr>
            <w:rStyle w:val="Hyperlink"/>
            <w:noProof/>
          </w:rPr>
          <w:t>2.5.3.1.1.1</w:t>
        </w:r>
        <w:r>
          <w:rPr>
            <w:rFonts w:asciiTheme="minorHAnsi" w:eastAsiaTheme="minorEastAsia" w:hAnsiTheme="minorHAnsi" w:cstheme="minorBidi"/>
            <w:noProof/>
            <w:sz w:val="22"/>
            <w:szCs w:val="22"/>
          </w:rPr>
          <w:tab/>
        </w:r>
        <w:r w:rsidRPr="00A00094">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110</w:t>
        </w:r>
        <w:r>
          <w:rPr>
            <w:noProof/>
            <w:webHidden/>
          </w:rPr>
          <w:fldChar w:fldCharType="end"/>
        </w:r>
      </w:hyperlink>
    </w:p>
    <w:p w:rsidR="00E31210" w:rsidRDefault="00E31210">
      <w:pPr>
        <w:pStyle w:val="TOC6"/>
        <w:rPr>
          <w:rFonts w:asciiTheme="minorHAnsi" w:eastAsiaTheme="minorEastAsia" w:hAnsiTheme="minorHAnsi" w:cstheme="minorBidi"/>
          <w:noProof/>
          <w:sz w:val="22"/>
          <w:szCs w:val="22"/>
        </w:rPr>
      </w:pPr>
      <w:hyperlink w:anchor="_Toc163759737" w:history="1">
        <w:r w:rsidRPr="00A00094">
          <w:rPr>
            <w:rStyle w:val="Hyperlink"/>
            <w:noProof/>
          </w:rPr>
          <w:t>2.5.3.1.1.2</w:t>
        </w:r>
        <w:r>
          <w:rPr>
            <w:rFonts w:asciiTheme="minorHAnsi" w:eastAsiaTheme="minorEastAsia" w:hAnsiTheme="minorHAnsi" w:cstheme="minorBidi"/>
            <w:noProof/>
            <w:sz w:val="22"/>
            <w:szCs w:val="22"/>
          </w:rPr>
          <w:tab/>
        </w:r>
        <w:r w:rsidRPr="00A00094">
          <w:rPr>
            <w:rStyle w:val="Hyperlink"/>
            <w:noProof/>
          </w:rPr>
          <w:t>Rules for Parsing the Subject Prefix</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111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38" w:history="1">
        <w:r w:rsidRPr="00A00094">
          <w:rPr>
            <w:rStyle w:val="Hyperlink"/>
            <w:noProof/>
          </w:rPr>
          <w:t>2.5.3.2</w:t>
        </w:r>
        <w:r>
          <w:rPr>
            <w:rFonts w:asciiTheme="minorHAnsi" w:eastAsiaTheme="minorEastAsia" w:hAnsiTheme="minorHAnsi" w:cstheme="minorBidi"/>
            <w:noProof/>
            <w:sz w:val="22"/>
            <w:szCs w:val="22"/>
          </w:rPr>
          <w:tab/>
        </w:r>
        <w:r w:rsidRPr="00A00094">
          <w:rPr>
            <w:rStyle w:val="Hyperlink"/>
            <w:noProof/>
          </w:rPr>
          <w:t>Behavior Descriptors for Set Operations</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111</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39" w:history="1">
        <w:r w:rsidRPr="00A00094">
          <w:rPr>
            <w:rStyle w:val="Hyperlink"/>
            <w:noProof/>
          </w:rPr>
          <w:t>2.5.3.3</w:t>
        </w:r>
        <w:r>
          <w:rPr>
            <w:rFonts w:asciiTheme="minorHAnsi" w:eastAsiaTheme="minorEastAsia" w:hAnsiTheme="minorHAnsi" w:cstheme="minorBidi"/>
            <w:noProof/>
            <w:sz w:val="22"/>
            <w:szCs w:val="22"/>
          </w:rPr>
          <w:tab/>
        </w:r>
        <w:r w:rsidRPr="00A00094">
          <w:rPr>
            <w:rStyle w:val="Hyperlink"/>
            <w:noProof/>
          </w:rPr>
          <w:t>Behavior Descriptors for Delete Operations</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112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40" w:history="1">
        <w:r w:rsidRPr="00A00094">
          <w:rPr>
            <w:rStyle w:val="Hyperlink"/>
            <w:noProof/>
          </w:rPr>
          <w:t>2.5.3.4</w:t>
        </w:r>
        <w:r>
          <w:rPr>
            <w:rFonts w:asciiTheme="minorHAnsi" w:eastAsiaTheme="minorEastAsia" w:hAnsiTheme="minorHAnsi" w:cstheme="minorBidi"/>
            <w:noProof/>
            <w:sz w:val="22"/>
            <w:szCs w:val="22"/>
          </w:rPr>
          <w:tab/>
        </w:r>
        <w:r w:rsidRPr="00A00094">
          <w:rPr>
            <w:rStyle w:val="Hyperlink"/>
            <w:noProof/>
          </w:rPr>
          <w:t>Interpreting the List Behavior Column</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113</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741" w:history="1">
        <w:r w:rsidRPr="00A00094">
          <w:rPr>
            <w:rStyle w:val="Hyperlink"/>
            <w:noProof/>
          </w:rPr>
          <w:t>2.6</w:t>
        </w:r>
        <w:r>
          <w:rPr>
            <w:rFonts w:asciiTheme="minorHAnsi" w:eastAsiaTheme="minorEastAsia" w:hAnsiTheme="minorHAnsi" w:cstheme="minorBidi"/>
            <w:noProof/>
            <w:sz w:val="22"/>
            <w:szCs w:val="22"/>
          </w:rPr>
          <w:tab/>
        </w:r>
        <w:r w:rsidRPr="00A00094">
          <w:rPr>
            <w:rStyle w:val="Hyperlink"/>
            <w:noProof/>
          </w:rPr>
          <w:t>Maintaining Data Integrity</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113</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742" w:history="1">
        <w:r w:rsidRPr="00A00094">
          <w:rPr>
            <w:rStyle w:val="Hyperlink"/>
            <w:noProof/>
          </w:rPr>
          <w:t>2.6.1</w:t>
        </w:r>
        <w:r>
          <w:rPr>
            <w:rFonts w:asciiTheme="minorHAnsi" w:eastAsiaTheme="minorEastAsia" w:hAnsiTheme="minorHAnsi" w:cstheme="minorBidi"/>
            <w:noProof/>
            <w:sz w:val="22"/>
            <w:szCs w:val="22"/>
          </w:rPr>
          <w:tab/>
        </w:r>
        <w:r w:rsidRPr="00A00094">
          <w:rPr>
            <w:rStyle w:val="Hyperlink"/>
            <w:noProof/>
          </w:rPr>
          <w:t>NDB Layer</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113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43" w:history="1">
        <w:r w:rsidRPr="00A00094">
          <w:rPr>
            <w:rStyle w:val="Hyperlink"/>
            <w:noProof/>
          </w:rPr>
          <w:t>2.6.1.1</w:t>
        </w:r>
        <w:r>
          <w:rPr>
            <w:rFonts w:asciiTheme="minorHAnsi" w:eastAsiaTheme="minorEastAsia" w:hAnsiTheme="minorHAnsi" w:cstheme="minorBidi"/>
            <w:noProof/>
            <w:sz w:val="22"/>
            <w:szCs w:val="22"/>
          </w:rPr>
          <w:tab/>
        </w:r>
        <w:r w:rsidRPr="00A00094">
          <w:rPr>
            <w:rStyle w:val="Hyperlink"/>
            <w:noProof/>
          </w:rPr>
          <w:t>Basic Operations</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114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44" w:history="1">
        <w:r w:rsidRPr="00A00094">
          <w:rPr>
            <w:rStyle w:val="Hyperlink"/>
            <w:noProof/>
          </w:rPr>
          <w:t>2.6.1.1.1</w:t>
        </w:r>
        <w:r>
          <w:rPr>
            <w:rFonts w:asciiTheme="minorHAnsi" w:eastAsiaTheme="minorEastAsia" w:hAnsiTheme="minorHAnsi" w:cstheme="minorBidi"/>
            <w:noProof/>
            <w:sz w:val="22"/>
            <w:szCs w:val="22"/>
          </w:rPr>
          <w:tab/>
        </w:r>
        <w:r w:rsidRPr="00A00094">
          <w:rPr>
            <w:rStyle w:val="Hyperlink"/>
            <w:noProof/>
          </w:rPr>
          <w:t>Allocating Space from the PST</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114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45" w:history="1">
        <w:r w:rsidRPr="00A00094">
          <w:rPr>
            <w:rStyle w:val="Hyperlink"/>
            <w:noProof/>
          </w:rPr>
          <w:t>2.6.1.1.2</w:t>
        </w:r>
        <w:r>
          <w:rPr>
            <w:rFonts w:asciiTheme="minorHAnsi" w:eastAsiaTheme="minorEastAsia" w:hAnsiTheme="minorHAnsi" w:cstheme="minorBidi"/>
            <w:noProof/>
            <w:sz w:val="22"/>
            <w:szCs w:val="22"/>
          </w:rPr>
          <w:tab/>
        </w:r>
        <w:r w:rsidRPr="00A00094">
          <w:rPr>
            <w:rStyle w:val="Hyperlink"/>
            <w:noProof/>
          </w:rPr>
          <w:t>Growing the PST File</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115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46" w:history="1">
        <w:r w:rsidRPr="00A00094">
          <w:rPr>
            <w:rStyle w:val="Hyperlink"/>
            <w:noProof/>
          </w:rPr>
          <w:t>2.6.1.1.3</w:t>
        </w:r>
        <w:r>
          <w:rPr>
            <w:rFonts w:asciiTheme="minorHAnsi" w:eastAsiaTheme="minorEastAsia" w:hAnsiTheme="minorHAnsi" w:cstheme="minorBidi"/>
            <w:noProof/>
            <w:sz w:val="22"/>
            <w:szCs w:val="22"/>
          </w:rPr>
          <w:tab/>
        </w:r>
        <w:r w:rsidRPr="00A00094">
          <w:rPr>
            <w:rStyle w:val="Hyperlink"/>
            <w:noProof/>
          </w:rPr>
          <w:t>Freeing Space Back to the PST</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115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47" w:history="1">
        <w:r w:rsidRPr="00A00094">
          <w:rPr>
            <w:rStyle w:val="Hyperlink"/>
            <w:noProof/>
          </w:rPr>
          <w:t>2.6.1.1.4</w:t>
        </w:r>
        <w:r>
          <w:rPr>
            <w:rFonts w:asciiTheme="minorHAnsi" w:eastAsiaTheme="minorEastAsia" w:hAnsiTheme="minorHAnsi" w:cstheme="minorBidi"/>
            <w:noProof/>
            <w:sz w:val="22"/>
            <w:szCs w:val="22"/>
          </w:rPr>
          <w:tab/>
        </w:r>
        <w:r w:rsidRPr="00A00094">
          <w:rPr>
            <w:rStyle w:val="Hyperlink"/>
            <w:noProof/>
          </w:rPr>
          <w:t>Creating a Page</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115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48" w:history="1">
        <w:r w:rsidRPr="00A00094">
          <w:rPr>
            <w:rStyle w:val="Hyperlink"/>
            <w:noProof/>
          </w:rPr>
          <w:t>2.6.1.1.5</w:t>
        </w:r>
        <w:r>
          <w:rPr>
            <w:rFonts w:asciiTheme="minorHAnsi" w:eastAsiaTheme="minorEastAsia" w:hAnsiTheme="minorHAnsi" w:cstheme="minorBidi"/>
            <w:noProof/>
            <w:sz w:val="22"/>
            <w:szCs w:val="22"/>
          </w:rPr>
          <w:tab/>
        </w:r>
        <w:r w:rsidRPr="00A00094">
          <w:rPr>
            <w:rStyle w:val="Hyperlink"/>
            <w:noProof/>
          </w:rPr>
          <w:t>Creating a Block</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116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49" w:history="1">
        <w:r w:rsidRPr="00A00094">
          <w:rPr>
            <w:rStyle w:val="Hyperlink"/>
            <w:noProof/>
          </w:rPr>
          <w:t>2.6.1.1.6</w:t>
        </w:r>
        <w:r>
          <w:rPr>
            <w:rFonts w:asciiTheme="minorHAnsi" w:eastAsiaTheme="minorEastAsia" w:hAnsiTheme="minorHAnsi" w:cstheme="minorBidi"/>
            <w:noProof/>
            <w:sz w:val="22"/>
            <w:szCs w:val="22"/>
          </w:rPr>
          <w:tab/>
        </w:r>
        <w:r w:rsidRPr="00A00094">
          <w:rPr>
            <w:rStyle w:val="Hyperlink"/>
            <w:noProof/>
          </w:rPr>
          <w:t>Freeing a Page in the PST</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117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0" w:history="1">
        <w:r w:rsidRPr="00A00094">
          <w:rPr>
            <w:rStyle w:val="Hyperlink"/>
            <w:noProof/>
          </w:rPr>
          <w:t>2.6.1.1.7</w:t>
        </w:r>
        <w:r>
          <w:rPr>
            <w:rFonts w:asciiTheme="minorHAnsi" w:eastAsiaTheme="minorEastAsia" w:hAnsiTheme="minorHAnsi" w:cstheme="minorBidi"/>
            <w:noProof/>
            <w:sz w:val="22"/>
            <w:szCs w:val="22"/>
          </w:rPr>
          <w:tab/>
        </w:r>
        <w:r w:rsidRPr="00A00094">
          <w:rPr>
            <w:rStyle w:val="Hyperlink"/>
            <w:noProof/>
          </w:rPr>
          <w:t>Dropping the Reference Count of a Block</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117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1" w:history="1">
        <w:r w:rsidRPr="00A00094">
          <w:rPr>
            <w:rStyle w:val="Hyperlink"/>
            <w:noProof/>
          </w:rPr>
          <w:t>2.6.1.1.8</w:t>
        </w:r>
        <w:r>
          <w:rPr>
            <w:rFonts w:asciiTheme="minorHAnsi" w:eastAsiaTheme="minorEastAsia" w:hAnsiTheme="minorHAnsi" w:cstheme="minorBidi"/>
            <w:noProof/>
            <w:sz w:val="22"/>
            <w:szCs w:val="22"/>
          </w:rPr>
          <w:tab/>
        </w:r>
        <w:r w:rsidRPr="00A00094">
          <w:rPr>
            <w:rStyle w:val="Hyperlink"/>
            <w:noProof/>
          </w:rPr>
          <w:t>Modifying a Page</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117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2" w:history="1">
        <w:r w:rsidRPr="00A00094">
          <w:rPr>
            <w:rStyle w:val="Hyperlink"/>
            <w:noProof/>
          </w:rPr>
          <w:t>2.6.1.1.9</w:t>
        </w:r>
        <w:r>
          <w:rPr>
            <w:rFonts w:asciiTheme="minorHAnsi" w:eastAsiaTheme="minorEastAsia" w:hAnsiTheme="minorHAnsi" w:cstheme="minorBidi"/>
            <w:noProof/>
            <w:sz w:val="22"/>
            <w:szCs w:val="22"/>
          </w:rPr>
          <w:tab/>
        </w:r>
        <w:r w:rsidRPr="00A00094">
          <w:rPr>
            <w:rStyle w:val="Hyperlink"/>
            <w:noProof/>
          </w:rPr>
          <w:t>Modifying a Block</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118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53" w:history="1">
        <w:r w:rsidRPr="00A00094">
          <w:rPr>
            <w:rStyle w:val="Hyperlink"/>
            <w:noProof/>
          </w:rPr>
          <w:t>2.6.1.2</w:t>
        </w:r>
        <w:r>
          <w:rPr>
            <w:rFonts w:asciiTheme="minorHAnsi" w:eastAsiaTheme="minorEastAsia" w:hAnsiTheme="minorHAnsi" w:cstheme="minorBidi"/>
            <w:noProof/>
            <w:sz w:val="22"/>
            <w:szCs w:val="22"/>
          </w:rPr>
          <w:tab/>
        </w:r>
        <w:r w:rsidRPr="00A00094">
          <w:rPr>
            <w:rStyle w:val="Hyperlink"/>
            <w:noProof/>
          </w:rPr>
          <w:t>NDB Operations</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118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4" w:history="1">
        <w:r w:rsidRPr="00A00094">
          <w:rPr>
            <w:rStyle w:val="Hyperlink"/>
            <w:noProof/>
          </w:rPr>
          <w:t>2.6.1.2.1</w:t>
        </w:r>
        <w:r>
          <w:rPr>
            <w:rFonts w:asciiTheme="minorHAnsi" w:eastAsiaTheme="minorEastAsia" w:hAnsiTheme="minorHAnsi" w:cstheme="minorBidi"/>
            <w:noProof/>
            <w:sz w:val="22"/>
            <w:szCs w:val="22"/>
          </w:rPr>
          <w:tab/>
        </w:r>
        <w:r w:rsidRPr="00A00094">
          <w:rPr>
            <w:rStyle w:val="Hyperlink"/>
            <w:noProof/>
          </w:rPr>
          <w:t>Creating a New Node</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118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5" w:history="1">
        <w:r w:rsidRPr="00A00094">
          <w:rPr>
            <w:rStyle w:val="Hyperlink"/>
            <w:noProof/>
          </w:rPr>
          <w:t>2.6.1.2.2</w:t>
        </w:r>
        <w:r>
          <w:rPr>
            <w:rFonts w:asciiTheme="minorHAnsi" w:eastAsiaTheme="minorEastAsia" w:hAnsiTheme="minorHAnsi" w:cstheme="minorBidi"/>
            <w:noProof/>
            <w:sz w:val="22"/>
            <w:szCs w:val="22"/>
          </w:rPr>
          <w:tab/>
        </w:r>
        <w:r w:rsidRPr="00A00094">
          <w:rPr>
            <w:rStyle w:val="Hyperlink"/>
            <w:noProof/>
          </w:rPr>
          <w:t>Creating or Adding a Subnode Entry</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119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6" w:history="1">
        <w:r w:rsidRPr="00A00094">
          <w:rPr>
            <w:rStyle w:val="Hyperlink"/>
            <w:noProof/>
          </w:rPr>
          <w:t>2.6.1.2.3</w:t>
        </w:r>
        <w:r>
          <w:rPr>
            <w:rFonts w:asciiTheme="minorHAnsi" w:eastAsiaTheme="minorEastAsia" w:hAnsiTheme="minorHAnsi" w:cstheme="minorBidi"/>
            <w:noProof/>
            <w:sz w:val="22"/>
            <w:szCs w:val="22"/>
          </w:rPr>
          <w:tab/>
        </w:r>
        <w:r w:rsidRPr="00A00094">
          <w:rPr>
            <w:rStyle w:val="Hyperlink"/>
            <w:noProof/>
          </w:rPr>
          <w:t>Modifying Node Data</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119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7" w:history="1">
        <w:r w:rsidRPr="00A00094">
          <w:rPr>
            <w:rStyle w:val="Hyperlink"/>
            <w:noProof/>
          </w:rPr>
          <w:t>2.6.1.2.4</w:t>
        </w:r>
        <w:r>
          <w:rPr>
            <w:rFonts w:asciiTheme="minorHAnsi" w:eastAsiaTheme="minorEastAsia" w:hAnsiTheme="minorHAnsi" w:cstheme="minorBidi"/>
            <w:noProof/>
            <w:sz w:val="22"/>
            <w:szCs w:val="22"/>
          </w:rPr>
          <w:tab/>
        </w:r>
        <w:r w:rsidRPr="00A00094">
          <w:rPr>
            <w:rStyle w:val="Hyperlink"/>
            <w:noProof/>
          </w:rPr>
          <w:t>Duplicating the Contents of One Node to Another</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120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8" w:history="1">
        <w:r w:rsidRPr="00A00094">
          <w:rPr>
            <w:rStyle w:val="Hyperlink"/>
            <w:noProof/>
          </w:rPr>
          <w:t>2.6.1.2.5</w:t>
        </w:r>
        <w:r>
          <w:rPr>
            <w:rFonts w:asciiTheme="minorHAnsi" w:eastAsiaTheme="minorEastAsia" w:hAnsiTheme="minorHAnsi" w:cstheme="minorBidi"/>
            <w:noProof/>
            <w:sz w:val="22"/>
            <w:szCs w:val="22"/>
          </w:rPr>
          <w:tab/>
        </w:r>
        <w:r w:rsidRPr="00A00094">
          <w:rPr>
            <w:rStyle w:val="Hyperlink"/>
            <w:noProof/>
          </w:rPr>
          <w:t>Modifying Subnode Entry Data</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121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59" w:history="1">
        <w:r w:rsidRPr="00A00094">
          <w:rPr>
            <w:rStyle w:val="Hyperlink"/>
            <w:noProof/>
          </w:rPr>
          <w:t>2.6.1.2.6</w:t>
        </w:r>
        <w:r>
          <w:rPr>
            <w:rFonts w:asciiTheme="minorHAnsi" w:eastAsiaTheme="minorEastAsia" w:hAnsiTheme="minorHAnsi" w:cstheme="minorBidi"/>
            <w:noProof/>
            <w:sz w:val="22"/>
            <w:szCs w:val="22"/>
          </w:rPr>
          <w:tab/>
        </w:r>
        <w:r w:rsidRPr="00A00094">
          <w:rPr>
            <w:rStyle w:val="Hyperlink"/>
            <w:noProof/>
          </w:rPr>
          <w:t>Deleting a Subnode</w:t>
        </w:r>
        <w:r>
          <w:rPr>
            <w:noProof/>
            <w:webHidden/>
          </w:rPr>
          <w:tab/>
        </w:r>
        <w:r>
          <w:rPr>
            <w:noProof/>
            <w:webHidden/>
          </w:rPr>
          <w:fldChar w:fldCharType="begin"/>
        </w:r>
        <w:r>
          <w:rPr>
            <w:noProof/>
            <w:webHidden/>
          </w:rPr>
          <w:instrText xml:space="preserve"> PAGEREF _Toc163759759 \h </w:instrText>
        </w:r>
        <w:r>
          <w:rPr>
            <w:noProof/>
            <w:webHidden/>
          </w:rPr>
        </w:r>
        <w:r>
          <w:rPr>
            <w:noProof/>
            <w:webHidden/>
          </w:rPr>
          <w:fldChar w:fldCharType="separate"/>
        </w:r>
        <w:r>
          <w:rPr>
            <w:noProof/>
            <w:webHidden/>
          </w:rPr>
          <w:t>121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0" w:history="1">
        <w:r w:rsidRPr="00A00094">
          <w:rPr>
            <w:rStyle w:val="Hyperlink"/>
            <w:noProof/>
          </w:rPr>
          <w:t>2.6.1.2.7</w:t>
        </w:r>
        <w:r>
          <w:rPr>
            <w:rFonts w:asciiTheme="minorHAnsi" w:eastAsiaTheme="minorEastAsia" w:hAnsiTheme="minorHAnsi" w:cstheme="minorBidi"/>
            <w:noProof/>
            <w:sz w:val="22"/>
            <w:szCs w:val="22"/>
          </w:rPr>
          <w:tab/>
        </w:r>
        <w:r w:rsidRPr="00A00094">
          <w:rPr>
            <w:rStyle w:val="Hyperlink"/>
            <w:noProof/>
          </w:rPr>
          <w:t>Deleting a Node</w:t>
        </w:r>
        <w:r>
          <w:rPr>
            <w:noProof/>
            <w:webHidden/>
          </w:rPr>
          <w:tab/>
        </w:r>
        <w:r>
          <w:rPr>
            <w:noProof/>
            <w:webHidden/>
          </w:rPr>
          <w:fldChar w:fldCharType="begin"/>
        </w:r>
        <w:r>
          <w:rPr>
            <w:noProof/>
            <w:webHidden/>
          </w:rPr>
          <w:instrText xml:space="preserve"> PAGEREF _Toc163759760 \h </w:instrText>
        </w:r>
        <w:r>
          <w:rPr>
            <w:noProof/>
            <w:webHidden/>
          </w:rPr>
        </w:r>
        <w:r>
          <w:rPr>
            <w:noProof/>
            <w:webHidden/>
          </w:rPr>
          <w:fldChar w:fldCharType="separate"/>
        </w:r>
        <w:r>
          <w:rPr>
            <w:noProof/>
            <w:webHidden/>
          </w:rPr>
          <w:t>122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61" w:history="1">
        <w:r w:rsidRPr="00A00094">
          <w:rPr>
            <w:rStyle w:val="Hyperlink"/>
            <w:noProof/>
          </w:rPr>
          <w:t>2.6.1.3</w:t>
        </w:r>
        <w:r>
          <w:rPr>
            <w:rFonts w:asciiTheme="minorHAnsi" w:eastAsiaTheme="minorEastAsia" w:hAnsiTheme="minorHAnsi" w:cstheme="minorBidi"/>
            <w:noProof/>
            <w:sz w:val="22"/>
            <w:szCs w:val="22"/>
          </w:rPr>
          <w:tab/>
        </w:r>
        <w:r w:rsidRPr="00A00094">
          <w:rPr>
            <w:rStyle w:val="Hyperlink"/>
            <w:noProof/>
          </w:rPr>
          <w:t>Special Considerations</w:t>
        </w:r>
        <w:r>
          <w:rPr>
            <w:noProof/>
            <w:webHidden/>
          </w:rPr>
          <w:tab/>
        </w:r>
        <w:r>
          <w:rPr>
            <w:noProof/>
            <w:webHidden/>
          </w:rPr>
          <w:fldChar w:fldCharType="begin"/>
        </w:r>
        <w:r>
          <w:rPr>
            <w:noProof/>
            <w:webHidden/>
          </w:rPr>
          <w:instrText xml:space="preserve"> PAGEREF _Toc163759761 \h </w:instrText>
        </w:r>
        <w:r>
          <w:rPr>
            <w:noProof/>
            <w:webHidden/>
          </w:rPr>
        </w:r>
        <w:r>
          <w:rPr>
            <w:noProof/>
            <w:webHidden/>
          </w:rPr>
          <w:fldChar w:fldCharType="separate"/>
        </w:r>
        <w:r>
          <w:rPr>
            <w:noProof/>
            <w:webHidden/>
          </w:rPr>
          <w:t>122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2" w:history="1">
        <w:r w:rsidRPr="00A00094">
          <w:rPr>
            <w:rStyle w:val="Hyperlink"/>
            <w:noProof/>
          </w:rPr>
          <w:t>2.6.1.3.1</w:t>
        </w:r>
        <w:r>
          <w:rPr>
            <w:rFonts w:asciiTheme="minorHAnsi" w:eastAsiaTheme="minorEastAsia" w:hAnsiTheme="minorHAnsi" w:cstheme="minorBidi"/>
            <w:noProof/>
            <w:sz w:val="22"/>
            <w:szCs w:val="22"/>
          </w:rPr>
          <w:tab/>
        </w:r>
        <w:r w:rsidRPr="00A00094">
          <w:rPr>
            <w:rStyle w:val="Hyperlink"/>
            <w:noProof/>
          </w:rPr>
          <w:t>Immutability</w:t>
        </w:r>
        <w:r>
          <w:rPr>
            <w:noProof/>
            <w:webHidden/>
          </w:rPr>
          <w:tab/>
        </w:r>
        <w:r>
          <w:rPr>
            <w:noProof/>
            <w:webHidden/>
          </w:rPr>
          <w:fldChar w:fldCharType="begin"/>
        </w:r>
        <w:r>
          <w:rPr>
            <w:noProof/>
            <w:webHidden/>
          </w:rPr>
          <w:instrText xml:space="preserve"> PAGEREF _Toc163759762 \h </w:instrText>
        </w:r>
        <w:r>
          <w:rPr>
            <w:noProof/>
            <w:webHidden/>
          </w:rPr>
        </w:r>
        <w:r>
          <w:rPr>
            <w:noProof/>
            <w:webHidden/>
          </w:rPr>
          <w:fldChar w:fldCharType="separate"/>
        </w:r>
        <w:r>
          <w:rPr>
            <w:noProof/>
            <w:webHidden/>
          </w:rPr>
          <w:t>122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3" w:history="1">
        <w:r w:rsidRPr="00A00094">
          <w:rPr>
            <w:rStyle w:val="Hyperlink"/>
            <w:noProof/>
          </w:rPr>
          <w:t>2.6.1.3.2</w:t>
        </w:r>
        <w:r>
          <w:rPr>
            <w:rFonts w:asciiTheme="minorHAnsi" w:eastAsiaTheme="minorEastAsia" w:hAnsiTheme="minorHAnsi" w:cstheme="minorBidi"/>
            <w:noProof/>
            <w:sz w:val="22"/>
            <w:szCs w:val="22"/>
          </w:rPr>
          <w:tab/>
        </w:r>
        <w:r w:rsidRPr="00A00094">
          <w:rPr>
            <w:rStyle w:val="Hyperlink"/>
            <w:noProof/>
          </w:rPr>
          <w:t>Single-Instance Storage</w:t>
        </w:r>
        <w:r>
          <w:rPr>
            <w:noProof/>
            <w:webHidden/>
          </w:rPr>
          <w:tab/>
        </w:r>
        <w:r>
          <w:rPr>
            <w:noProof/>
            <w:webHidden/>
          </w:rPr>
          <w:fldChar w:fldCharType="begin"/>
        </w:r>
        <w:r>
          <w:rPr>
            <w:noProof/>
            <w:webHidden/>
          </w:rPr>
          <w:instrText xml:space="preserve"> PAGEREF _Toc163759763 \h </w:instrText>
        </w:r>
        <w:r>
          <w:rPr>
            <w:noProof/>
            <w:webHidden/>
          </w:rPr>
        </w:r>
        <w:r>
          <w:rPr>
            <w:noProof/>
            <w:webHidden/>
          </w:rPr>
          <w:fldChar w:fldCharType="separate"/>
        </w:r>
        <w:r>
          <w:rPr>
            <w:noProof/>
            <w:webHidden/>
          </w:rPr>
          <w:t>122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4" w:history="1">
        <w:r w:rsidRPr="00A00094">
          <w:rPr>
            <w:rStyle w:val="Hyperlink"/>
            <w:noProof/>
          </w:rPr>
          <w:t>2.6.1.3.3</w:t>
        </w:r>
        <w:r>
          <w:rPr>
            <w:rFonts w:asciiTheme="minorHAnsi" w:eastAsiaTheme="minorEastAsia" w:hAnsiTheme="minorHAnsi" w:cstheme="minorBidi"/>
            <w:noProof/>
            <w:sz w:val="22"/>
            <w:szCs w:val="22"/>
          </w:rPr>
          <w:tab/>
        </w:r>
        <w:r w:rsidRPr="00A00094">
          <w:rPr>
            <w:rStyle w:val="Hyperlink"/>
            <w:noProof/>
          </w:rPr>
          <w:t>Transactional Semantics</w:t>
        </w:r>
        <w:r>
          <w:rPr>
            <w:noProof/>
            <w:webHidden/>
          </w:rPr>
          <w:tab/>
        </w:r>
        <w:r>
          <w:rPr>
            <w:noProof/>
            <w:webHidden/>
          </w:rPr>
          <w:fldChar w:fldCharType="begin"/>
        </w:r>
        <w:r>
          <w:rPr>
            <w:noProof/>
            <w:webHidden/>
          </w:rPr>
          <w:instrText xml:space="preserve"> PAGEREF _Toc163759764 \h </w:instrText>
        </w:r>
        <w:r>
          <w:rPr>
            <w:noProof/>
            <w:webHidden/>
          </w:rPr>
        </w:r>
        <w:r>
          <w:rPr>
            <w:noProof/>
            <w:webHidden/>
          </w:rPr>
          <w:fldChar w:fldCharType="separate"/>
        </w:r>
        <w:r>
          <w:rPr>
            <w:noProof/>
            <w:webHidden/>
          </w:rPr>
          <w:t>122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5" w:history="1">
        <w:r w:rsidRPr="00A00094">
          <w:rPr>
            <w:rStyle w:val="Hyperlink"/>
            <w:noProof/>
          </w:rPr>
          <w:t>2.6.1.3.4</w:t>
        </w:r>
        <w:r>
          <w:rPr>
            <w:rFonts w:asciiTheme="minorHAnsi" w:eastAsiaTheme="minorEastAsia" w:hAnsiTheme="minorHAnsi" w:cstheme="minorBidi"/>
            <w:noProof/>
            <w:sz w:val="22"/>
            <w:szCs w:val="22"/>
          </w:rPr>
          <w:tab/>
        </w:r>
        <w:r w:rsidRPr="00A00094">
          <w:rPr>
            <w:rStyle w:val="Hyperlink"/>
            <w:noProof/>
          </w:rPr>
          <w:t>Backfilling</w:t>
        </w:r>
        <w:r>
          <w:rPr>
            <w:noProof/>
            <w:webHidden/>
          </w:rPr>
          <w:tab/>
        </w:r>
        <w:r>
          <w:rPr>
            <w:noProof/>
            <w:webHidden/>
          </w:rPr>
          <w:fldChar w:fldCharType="begin"/>
        </w:r>
        <w:r>
          <w:rPr>
            <w:noProof/>
            <w:webHidden/>
          </w:rPr>
          <w:instrText xml:space="preserve"> PAGEREF _Toc163759765 \h </w:instrText>
        </w:r>
        <w:r>
          <w:rPr>
            <w:noProof/>
            <w:webHidden/>
          </w:rPr>
        </w:r>
        <w:r>
          <w:rPr>
            <w:noProof/>
            <w:webHidden/>
          </w:rPr>
          <w:fldChar w:fldCharType="separate"/>
        </w:r>
        <w:r>
          <w:rPr>
            <w:noProof/>
            <w:webHidden/>
          </w:rPr>
          <w:t>123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6" w:history="1">
        <w:r w:rsidRPr="00A00094">
          <w:rPr>
            <w:rStyle w:val="Hyperlink"/>
            <w:noProof/>
          </w:rPr>
          <w:t>2.6.1.3.5</w:t>
        </w:r>
        <w:r>
          <w:rPr>
            <w:rFonts w:asciiTheme="minorHAnsi" w:eastAsiaTheme="minorEastAsia" w:hAnsiTheme="minorHAnsi" w:cstheme="minorBidi"/>
            <w:noProof/>
            <w:sz w:val="22"/>
            <w:szCs w:val="22"/>
          </w:rPr>
          <w:tab/>
        </w:r>
        <w:r w:rsidRPr="00A00094">
          <w:rPr>
            <w:rStyle w:val="Hyperlink"/>
            <w:noProof/>
          </w:rPr>
          <w:t>Internal Fragmentation and Locality of Reference</w:t>
        </w:r>
        <w:r>
          <w:rPr>
            <w:noProof/>
            <w:webHidden/>
          </w:rPr>
          <w:tab/>
        </w:r>
        <w:r>
          <w:rPr>
            <w:noProof/>
            <w:webHidden/>
          </w:rPr>
          <w:fldChar w:fldCharType="begin"/>
        </w:r>
        <w:r>
          <w:rPr>
            <w:noProof/>
            <w:webHidden/>
          </w:rPr>
          <w:instrText xml:space="preserve"> PAGEREF _Toc163759766 \h </w:instrText>
        </w:r>
        <w:r>
          <w:rPr>
            <w:noProof/>
            <w:webHidden/>
          </w:rPr>
        </w:r>
        <w:r>
          <w:rPr>
            <w:noProof/>
            <w:webHidden/>
          </w:rPr>
          <w:fldChar w:fldCharType="separate"/>
        </w:r>
        <w:r>
          <w:rPr>
            <w:noProof/>
            <w:webHidden/>
          </w:rPr>
          <w:t>123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7" w:history="1">
        <w:r w:rsidRPr="00A00094">
          <w:rPr>
            <w:rStyle w:val="Hyperlink"/>
            <w:noProof/>
          </w:rPr>
          <w:t>2.6.1.3.6</w:t>
        </w:r>
        <w:r>
          <w:rPr>
            <w:rFonts w:asciiTheme="minorHAnsi" w:eastAsiaTheme="minorEastAsia" w:hAnsiTheme="minorHAnsi" w:cstheme="minorBidi"/>
            <w:noProof/>
            <w:sz w:val="22"/>
            <w:szCs w:val="22"/>
          </w:rPr>
          <w:tab/>
        </w:r>
        <w:r w:rsidRPr="00A00094">
          <w:rPr>
            <w:rStyle w:val="Hyperlink"/>
            <w:noProof/>
          </w:rPr>
          <w:t>Caching</w:t>
        </w:r>
        <w:r>
          <w:rPr>
            <w:noProof/>
            <w:webHidden/>
          </w:rPr>
          <w:tab/>
        </w:r>
        <w:r>
          <w:rPr>
            <w:noProof/>
            <w:webHidden/>
          </w:rPr>
          <w:fldChar w:fldCharType="begin"/>
        </w:r>
        <w:r>
          <w:rPr>
            <w:noProof/>
            <w:webHidden/>
          </w:rPr>
          <w:instrText xml:space="preserve"> PAGEREF _Toc163759767 \h </w:instrText>
        </w:r>
        <w:r>
          <w:rPr>
            <w:noProof/>
            <w:webHidden/>
          </w:rPr>
        </w:r>
        <w:r>
          <w:rPr>
            <w:noProof/>
            <w:webHidden/>
          </w:rPr>
          <w:fldChar w:fldCharType="separate"/>
        </w:r>
        <w:r>
          <w:rPr>
            <w:noProof/>
            <w:webHidden/>
          </w:rPr>
          <w:t>123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68" w:history="1">
        <w:r w:rsidRPr="00A00094">
          <w:rPr>
            <w:rStyle w:val="Hyperlink"/>
            <w:noProof/>
          </w:rPr>
          <w:t>2.6.1.3.7</w:t>
        </w:r>
        <w:r>
          <w:rPr>
            <w:rFonts w:asciiTheme="minorHAnsi" w:eastAsiaTheme="minorEastAsia" w:hAnsiTheme="minorHAnsi" w:cstheme="minorBidi"/>
            <w:noProof/>
            <w:sz w:val="22"/>
            <w:szCs w:val="22"/>
          </w:rPr>
          <w:tab/>
        </w:r>
        <w:r w:rsidRPr="00A00094">
          <w:rPr>
            <w:rStyle w:val="Hyperlink"/>
            <w:noProof/>
          </w:rPr>
          <w:t>Crash Recovery and AMap Rebuilding</w:t>
        </w:r>
        <w:r>
          <w:rPr>
            <w:noProof/>
            <w:webHidden/>
          </w:rPr>
          <w:tab/>
        </w:r>
        <w:r>
          <w:rPr>
            <w:noProof/>
            <w:webHidden/>
          </w:rPr>
          <w:fldChar w:fldCharType="begin"/>
        </w:r>
        <w:r>
          <w:rPr>
            <w:noProof/>
            <w:webHidden/>
          </w:rPr>
          <w:instrText xml:space="preserve"> PAGEREF _Toc163759768 \h </w:instrText>
        </w:r>
        <w:r>
          <w:rPr>
            <w:noProof/>
            <w:webHidden/>
          </w:rPr>
        </w:r>
        <w:r>
          <w:rPr>
            <w:noProof/>
            <w:webHidden/>
          </w:rPr>
          <w:fldChar w:fldCharType="separate"/>
        </w:r>
        <w:r>
          <w:rPr>
            <w:noProof/>
            <w:webHidden/>
          </w:rPr>
          <w:t>124</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769" w:history="1">
        <w:r w:rsidRPr="00A00094">
          <w:rPr>
            <w:rStyle w:val="Hyperlink"/>
            <w:noProof/>
          </w:rPr>
          <w:t>2.6.2</w:t>
        </w:r>
        <w:r>
          <w:rPr>
            <w:rFonts w:asciiTheme="minorHAnsi" w:eastAsiaTheme="minorEastAsia" w:hAnsiTheme="minorHAnsi" w:cstheme="minorBidi"/>
            <w:noProof/>
            <w:sz w:val="22"/>
            <w:szCs w:val="22"/>
          </w:rPr>
          <w:tab/>
        </w:r>
        <w:r w:rsidRPr="00A00094">
          <w:rPr>
            <w:rStyle w:val="Hyperlink"/>
            <w:noProof/>
          </w:rPr>
          <w:t>LTP Layer</w:t>
        </w:r>
        <w:r>
          <w:rPr>
            <w:noProof/>
            <w:webHidden/>
          </w:rPr>
          <w:tab/>
        </w:r>
        <w:r>
          <w:rPr>
            <w:noProof/>
            <w:webHidden/>
          </w:rPr>
          <w:fldChar w:fldCharType="begin"/>
        </w:r>
        <w:r>
          <w:rPr>
            <w:noProof/>
            <w:webHidden/>
          </w:rPr>
          <w:instrText xml:space="preserve"> PAGEREF _Toc163759769 \h </w:instrText>
        </w:r>
        <w:r>
          <w:rPr>
            <w:noProof/>
            <w:webHidden/>
          </w:rPr>
        </w:r>
        <w:r>
          <w:rPr>
            <w:noProof/>
            <w:webHidden/>
          </w:rPr>
          <w:fldChar w:fldCharType="separate"/>
        </w:r>
        <w:r>
          <w:rPr>
            <w:noProof/>
            <w:webHidden/>
          </w:rPr>
          <w:t>124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70" w:history="1">
        <w:r w:rsidRPr="00A00094">
          <w:rPr>
            <w:rStyle w:val="Hyperlink"/>
            <w:noProof/>
          </w:rPr>
          <w:t>2.6.2.1</w:t>
        </w:r>
        <w:r>
          <w:rPr>
            <w:rFonts w:asciiTheme="minorHAnsi" w:eastAsiaTheme="minorEastAsia" w:hAnsiTheme="minorHAnsi" w:cstheme="minorBidi"/>
            <w:noProof/>
            <w:sz w:val="22"/>
            <w:szCs w:val="22"/>
          </w:rPr>
          <w:tab/>
        </w:r>
        <w:r w:rsidRPr="00A00094">
          <w:rPr>
            <w:rStyle w:val="Hyperlink"/>
            <w:noProof/>
          </w:rPr>
          <w:t>HN Operations</w:t>
        </w:r>
        <w:r>
          <w:rPr>
            <w:noProof/>
            <w:webHidden/>
          </w:rPr>
          <w:tab/>
        </w:r>
        <w:r>
          <w:rPr>
            <w:noProof/>
            <w:webHidden/>
          </w:rPr>
          <w:fldChar w:fldCharType="begin"/>
        </w:r>
        <w:r>
          <w:rPr>
            <w:noProof/>
            <w:webHidden/>
          </w:rPr>
          <w:instrText xml:space="preserve"> PAGEREF _Toc163759770 \h </w:instrText>
        </w:r>
        <w:r>
          <w:rPr>
            <w:noProof/>
            <w:webHidden/>
          </w:rPr>
        </w:r>
        <w:r>
          <w:rPr>
            <w:noProof/>
            <w:webHidden/>
          </w:rPr>
          <w:fldChar w:fldCharType="separate"/>
        </w:r>
        <w:r>
          <w:rPr>
            <w:noProof/>
            <w:webHidden/>
          </w:rPr>
          <w:t>125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1" w:history="1">
        <w:r w:rsidRPr="00A00094">
          <w:rPr>
            <w:rStyle w:val="Hyperlink"/>
            <w:noProof/>
          </w:rPr>
          <w:t>2.6.2.1.1</w:t>
        </w:r>
        <w:r>
          <w:rPr>
            <w:rFonts w:asciiTheme="minorHAnsi" w:eastAsiaTheme="minorEastAsia" w:hAnsiTheme="minorHAnsi" w:cstheme="minorBidi"/>
            <w:noProof/>
            <w:sz w:val="22"/>
            <w:szCs w:val="22"/>
          </w:rPr>
          <w:tab/>
        </w:r>
        <w:r w:rsidRPr="00A00094">
          <w:rPr>
            <w:rStyle w:val="Hyperlink"/>
            <w:noProof/>
          </w:rPr>
          <w:t>Creating an HN</w:t>
        </w:r>
        <w:r>
          <w:rPr>
            <w:noProof/>
            <w:webHidden/>
          </w:rPr>
          <w:tab/>
        </w:r>
        <w:r>
          <w:rPr>
            <w:noProof/>
            <w:webHidden/>
          </w:rPr>
          <w:fldChar w:fldCharType="begin"/>
        </w:r>
        <w:r>
          <w:rPr>
            <w:noProof/>
            <w:webHidden/>
          </w:rPr>
          <w:instrText xml:space="preserve"> PAGEREF _Toc163759771 \h </w:instrText>
        </w:r>
        <w:r>
          <w:rPr>
            <w:noProof/>
            <w:webHidden/>
          </w:rPr>
        </w:r>
        <w:r>
          <w:rPr>
            <w:noProof/>
            <w:webHidden/>
          </w:rPr>
          <w:fldChar w:fldCharType="separate"/>
        </w:r>
        <w:r>
          <w:rPr>
            <w:noProof/>
            <w:webHidden/>
          </w:rPr>
          <w:t>125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2" w:history="1">
        <w:r w:rsidRPr="00A00094">
          <w:rPr>
            <w:rStyle w:val="Hyperlink"/>
            <w:noProof/>
          </w:rPr>
          <w:t>2.6.2.1.2</w:t>
        </w:r>
        <w:r>
          <w:rPr>
            <w:rFonts w:asciiTheme="minorHAnsi" w:eastAsiaTheme="minorEastAsia" w:hAnsiTheme="minorHAnsi" w:cstheme="minorBidi"/>
            <w:noProof/>
            <w:sz w:val="22"/>
            <w:szCs w:val="22"/>
          </w:rPr>
          <w:tab/>
        </w:r>
        <w:r w:rsidRPr="00A00094">
          <w:rPr>
            <w:rStyle w:val="Hyperlink"/>
            <w:noProof/>
          </w:rPr>
          <w:t>Allocating from the HN</w:t>
        </w:r>
        <w:r>
          <w:rPr>
            <w:noProof/>
            <w:webHidden/>
          </w:rPr>
          <w:tab/>
        </w:r>
        <w:r>
          <w:rPr>
            <w:noProof/>
            <w:webHidden/>
          </w:rPr>
          <w:fldChar w:fldCharType="begin"/>
        </w:r>
        <w:r>
          <w:rPr>
            <w:noProof/>
            <w:webHidden/>
          </w:rPr>
          <w:instrText xml:space="preserve"> PAGEREF _Toc163759772 \h </w:instrText>
        </w:r>
        <w:r>
          <w:rPr>
            <w:noProof/>
            <w:webHidden/>
          </w:rPr>
        </w:r>
        <w:r>
          <w:rPr>
            <w:noProof/>
            <w:webHidden/>
          </w:rPr>
          <w:fldChar w:fldCharType="separate"/>
        </w:r>
        <w:r>
          <w:rPr>
            <w:noProof/>
            <w:webHidden/>
          </w:rPr>
          <w:t>125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3" w:history="1">
        <w:r w:rsidRPr="00A00094">
          <w:rPr>
            <w:rStyle w:val="Hyperlink"/>
            <w:noProof/>
          </w:rPr>
          <w:t>2.6.2.1.3</w:t>
        </w:r>
        <w:r>
          <w:rPr>
            <w:rFonts w:asciiTheme="minorHAnsi" w:eastAsiaTheme="minorEastAsia" w:hAnsiTheme="minorHAnsi" w:cstheme="minorBidi"/>
            <w:noProof/>
            <w:sz w:val="22"/>
            <w:szCs w:val="22"/>
          </w:rPr>
          <w:tab/>
        </w:r>
        <w:r w:rsidRPr="00A00094">
          <w:rPr>
            <w:rStyle w:val="Hyperlink"/>
            <w:noProof/>
          </w:rPr>
          <w:t>Freeing an Allocation</w:t>
        </w:r>
        <w:r>
          <w:rPr>
            <w:noProof/>
            <w:webHidden/>
          </w:rPr>
          <w:tab/>
        </w:r>
        <w:r>
          <w:rPr>
            <w:noProof/>
            <w:webHidden/>
          </w:rPr>
          <w:fldChar w:fldCharType="begin"/>
        </w:r>
        <w:r>
          <w:rPr>
            <w:noProof/>
            <w:webHidden/>
          </w:rPr>
          <w:instrText xml:space="preserve"> PAGEREF _Toc163759773 \h </w:instrText>
        </w:r>
        <w:r>
          <w:rPr>
            <w:noProof/>
            <w:webHidden/>
          </w:rPr>
        </w:r>
        <w:r>
          <w:rPr>
            <w:noProof/>
            <w:webHidden/>
          </w:rPr>
          <w:fldChar w:fldCharType="separate"/>
        </w:r>
        <w:r>
          <w:rPr>
            <w:noProof/>
            <w:webHidden/>
          </w:rPr>
          <w:t>125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4" w:history="1">
        <w:r w:rsidRPr="00A00094">
          <w:rPr>
            <w:rStyle w:val="Hyperlink"/>
            <w:noProof/>
          </w:rPr>
          <w:t>2.6.2.1.4</w:t>
        </w:r>
        <w:r>
          <w:rPr>
            <w:rFonts w:asciiTheme="minorHAnsi" w:eastAsiaTheme="minorEastAsia" w:hAnsiTheme="minorHAnsi" w:cstheme="minorBidi"/>
            <w:noProof/>
            <w:sz w:val="22"/>
            <w:szCs w:val="22"/>
          </w:rPr>
          <w:tab/>
        </w:r>
        <w:r w:rsidRPr="00A00094">
          <w:rPr>
            <w:rStyle w:val="Hyperlink"/>
            <w:noProof/>
          </w:rPr>
          <w:t>Deleting an HN</w:t>
        </w:r>
        <w:r>
          <w:rPr>
            <w:noProof/>
            <w:webHidden/>
          </w:rPr>
          <w:tab/>
        </w:r>
        <w:r>
          <w:rPr>
            <w:noProof/>
            <w:webHidden/>
          </w:rPr>
          <w:fldChar w:fldCharType="begin"/>
        </w:r>
        <w:r>
          <w:rPr>
            <w:noProof/>
            <w:webHidden/>
          </w:rPr>
          <w:instrText xml:space="preserve"> PAGEREF _Toc163759774 \h </w:instrText>
        </w:r>
        <w:r>
          <w:rPr>
            <w:noProof/>
            <w:webHidden/>
          </w:rPr>
        </w:r>
        <w:r>
          <w:rPr>
            <w:noProof/>
            <w:webHidden/>
          </w:rPr>
          <w:fldChar w:fldCharType="separate"/>
        </w:r>
        <w:r>
          <w:rPr>
            <w:noProof/>
            <w:webHidden/>
          </w:rPr>
          <w:t>126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75" w:history="1">
        <w:r w:rsidRPr="00A00094">
          <w:rPr>
            <w:rStyle w:val="Hyperlink"/>
            <w:noProof/>
          </w:rPr>
          <w:t>2.6.2.2</w:t>
        </w:r>
        <w:r>
          <w:rPr>
            <w:rFonts w:asciiTheme="minorHAnsi" w:eastAsiaTheme="minorEastAsia" w:hAnsiTheme="minorHAnsi" w:cstheme="minorBidi"/>
            <w:noProof/>
            <w:sz w:val="22"/>
            <w:szCs w:val="22"/>
          </w:rPr>
          <w:tab/>
        </w:r>
        <w:r w:rsidRPr="00A00094">
          <w:rPr>
            <w:rStyle w:val="Hyperlink"/>
            <w:noProof/>
          </w:rPr>
          <w:t>BTH Operations</w:t>
        </w:r>
        <w:r>
          <w:rPr>
            <w:noProof/>
            <w:webHidden/>
          </w:rPr>
          <w:tab/>
        </w:r>
        <w:r>
          <w:rPr>
            <w:noProof/>
            <w:webHidden/>
          </w:rPr>
          <w:fldChar w:fldCharType="begin"/>
        </w:r>
        <w:r>
          <w:rPr>
            <w:noProof/>
            <w:webHidden/>
          </w:rPr>
          <w:instrText xml:space="preserve"> PAGEREF _Toc163759775 \h </w:instrText>
        </w:r>
        <w:r>
          <w:rPr>
            <w:noProof/>
            <w:webHidden/>
          </w:rPr>
        </w:r>
        <w:r>
          <w:rPr>
            <w:noProof/>
            <w:webHidden/>
          </w:rPr>
          <w:fldChar w:fldCharType="separate"/>
        </w:r>
        <w:r>
          <w:rPr>
            <w:noProof/>
            <w:webHidden/>
          </w:rPr>
          <w:t>126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6" w:history="1">
        <w:r w:rsidRPr="00A00094">
          <w:rPr>
            <w:rStyle w:val="Hyperlink"/>
            <w:noProof/>
          </w:rPr>
          <w:t>2.6.2.2.1</w:t>
        </w:r>
        <w:r>
          <w:rPr>
            <w:rFonts w:asciiTheme="minorHAnsi" w:eastAsiaTheme="minorEastAsia" w:hAnsiTheme="minorHAnsi" w:cstheme="minorBidi"/>
            <w:noProof/>
            <w:sz w:val="22"/>
            <w:szCs w:val="22"/>
          </w:rPr>
          <w:tab/>
        </w:r>
        <w:r w:rsidRPr="00A00094">
          <w:rPr>
            <w:rStyle w:val="Hyperlink"/>
            <w:noProof/>
          </w:rPr>
          <w:t>Creating a BTH</w:t>
        </w:r>
        <w:r>
          <w:rPr>
            <w:noProof/>
            <w:webHidden/>
          </w:rPr>
          <w:tab/>
        </w:r>
        <w:r>
          <w:rPr>
            <w:noProof/>
            <w:webHidden/>
          </w:rPr>
          <w:fldChar w:fldCharType="begin"/>
        </w:r>
        <w:r>
          <w:rPr>
            <w:noProof/>
            <w:webHidden/>
          </w:rPr>
          <w:instrText xml:space="preserve"> PAGEREF _Toc163759776 \h </w:instrText>
        </w:r>
        <w:r>
          <w:rPr>
            <w:noProof/>
            <w:webHidden/>
          </w:rPr>
        </w:r>
        <w:r>
          <w:rPr>
            <w:noProof/>
            <w:webHidden/>
          </w:rPr>
          <w:fldChar w:fldCharType="separate"/>
        </w:r>
        <w:r>
          <w:rPr>
            <w:noProof/>
            <w:webHidden/>
          </w:rPr>
          <w:t>126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7" w:history="1">
        <w:r w:rsidRPr="00A00094">
          <w:rPr>
            <w:rStyle w:val="Hyperlink"/>
            <w:noProof/>
          </w:rPr>
          <w:t>2.6.2.2.2</w:t>
        </w:r>
        <w:r>
          <w:rPr>
            <w:rFonts w:asciiTheme="minorHAnsi" w:eastAsiaTheme="minorEastAsia" w:hAnsiTheme="minorHAnsi" w:cstheme="minorBidi"/>
            <w:noProof/>
            <w:sz w:val="22"/>
            <w:szCs w:val="22"/>
          </w:rPr>
          <w:tab/>
        </w:r>
        <w:r w:rsidRPr="00A00094">
          <w:rPr>
            <w:rStyle w:val="Hyperlink"/>
            <w:noProof/>
          </w:rPr>
          <w:t>Inserting into the BTH</w:t>
        </w:r>
        <w:r>
          <w:rPr>
            <w:noProof/>
            <w:webHidden/>
          </w:rPr>
          <w:tab/>
        </w:r>
        <w:r>
          <w:rPr>
            <w:noProof/>
            <w:webHidden/>
          </w:rPr>
          <w:fldChar w:fldCharType="begin"/>
        </w:r>
        <w:r>
          <w:rPr>
            <w:noProof/>
            <w:webHidden/>
          </w:rPr>
          <w:instrText xml:space="preserve"> PAGEREF _Toc163759777 \h </w:instrText>
        </w:r>
        <w:r>
          <w:rPr>
            <w:noProof/>
            <w:webHidden/>
          </w:rPr>
        </w:r>
        <w:r>
          <w:rPr>
            <w:noProof/>
            <w:webHidden/>
          </w:rPr>
          <w:fldChar w:fldCharType="separate"/>
        </w:r>
        <w:r>
          <w:rPr>
            <w:noProof/>
            <w:webHidden/>
          </w:rPr>
          <w:t>127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8" w:history="1">
        <w:r w:rsidRPr="00A00094">
          <w:rPr>
            <w:rStyle w:val="Hyperlink"/>
            <w:noProof/>
          </w:rPr>
          <w:t>2.6.2.2.3</w:t>
        </w:r>
        <w:r>
          <w:rPr>
            <w:rFonts w:asciiTheme="minorHAnsi" w:eastAsiaTheme="minorEastAsia" w:hAnsiTheme="minorHAnsi" w:cstheme="minorBidi"/>
            <w:noProof/>
            <w:sz w:val="22"/>
            <w:szCs w:val="22"/>
          </w:rPr>
          <w:tab/>
        </w:r>
        <w:r w:rsidRPr="00A00094">
          <w:rPr>
            <w:rStyle w:val="Hyperlink"/>
            <w:noProof/>
          </w:rPr>
          <w:t>Modifying Contents of a BTH Entry</w:t>
        </w:r>
        <w:r>
          <w:rPr>
            <w:noProof/>
            <w:webHidden/>
          </w:rPr>
          <w:tab/>
        </w:r>
        <w:r>
          <w:rPr>
            <w:noProof/>
            <w:webHidden/>
          </w:rPr>
          <w:fldChar w:fldCharType="begin"/>
        </w:r>
        <w:r>
          <w:rPr>
            <w:noProof/>
            <w:webHidden/>
          </w:rPr>
          <w:instrText xml:space="preserve"> PAGEREF _Toc163759778 \h </w:instrText>
        </w:r>
        <w:r>
          <w:rPr>
            <w:noProof/>
            <w:webHidden/>
          </w:rPr>
        </w:r>
        <w:r>
          <w:rPr>
            <w:noProof/>
            <w:webHidden/>
          </w:rPr>
          <w:fldChar w:fldCharType="separate"/>
        </w:r>
        <w:r>
          <w:rPr>
            <w:noProof/>
            <w:webHidden/>
          </w:rPr>
          <w:t>127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79" w:history="1">
        <w:r w:rsidRPr="00A00094">
          <w:rPr>
            <w:rStyle w:val="Hyperlink"/>
            <w:noProof/>
          </w:rPr>
          <w:t>2.6.2.2.4</w:t>
        </w:r>
        <w:r>
          <w:rPr>
            <w:rFonts w:asciiTheme="minorHAnsi" w:eastAsiaTheme="minorEastAsia" w:hAnsiTheme="minorHAnsi" w:cstheme="minorBidi"/>
            <w:noProof/>
            <w:sz w:val="22"/>
            <w:szCs w:val="22"/>
          </w:rPr>
          <w:tab/>
        </w:r>
        <w:r w:rsidRPr="00A00094">
          <w:rPr>
            <w:rStyle w:val="Hyperlink"/>
            <w:noProof/>
          </w:rPr>
          <w:t>Deleting a BTH Entry</w:t>
        </w:r>
        <w:r>
          <w:rPr>
            <w:noProof/>
            <w:webHidden/>
          </w:rPr>
          <w:tab/>
        </w:r>
        <w:r>
          <w:rPr>
            <w:noProof/>
            <w:webHidden/>
          </w:rPr>
          <w:fldChar w:fldCharType="begin"/>
        </w:r>
        <w:r>
          <w:rPr>
            <w:noProof/>
            <w:webHidden/>
          </w:rPr>
          <w:instrText xml:space="preserve"> PAGEREF _Toc163759779 \h </w:instrText>
        </w:r>
        <w:r>
          <w:rPr>
            <w:noProof/>
            <w:webHidden/>
          </w:rPr>
        </w:r>
        <w:r>
          <w:rPr>
            <w:noProof/>
            <w:webHidden/>
          </w:rPr>
          <w:fldChar w:fldCharType="separate"/>
        </w:r>
        <w:r>
          <w:rPr>
            <w:noProof/>
            <w:webHidden/>
          </w:rPr>
          <w:t>127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0" w:history="1">
        <w:r w:rsidRPr="00A00094">
          <w:rPr>
            <w:rStyle w:val="Hyperlink"/>
            <w:noProof/>
          </w:rPr>
          <w:t>2.6.2.2.5</w:t>
        </w:r>
        <w:r>
          <w:rPr>
            <w:rFonts w:asciiTheme="minorHAnsi" w:eastAsiaTheme="minorEastAsia" w:hAnsiTheme="minorHAnsi" w:cstheme="minorBidi"/>
            <w:noProof/>
            <w:sz w:val="22"/>
            <w:szCs w:val="22"/>
          </w:rPr>
          <w:tab/>
        </w:r>
        <w:r w:rsidRPr="00A00094">
          <w:rPr>
            <w:rStyle w:val="Hyperlink"/>
            <w:noProof/>
          </w:rPr>
          <w:t>Deleting a BTH</w:t>
        </w:r>
        <w:r>
          <w:rPr>
            <w:noProof/>
            <w:webHidden/>
          </w:rPr>
          <w:tab/>
        </w:r>
        <w:r>
          <w:rPr>
            <w:noProof/>
            <w:webHidden/>
          </w:rPr>
          <w:fldChar w:fldCharType="begin"/>
        </w:r>
        <w:r>
          <w:rPr>
            <w:noProof/>
            <w:webHidden/>
          </w:rPr>
          <w:instrText xml:space="preserve"> PAGEREF _Toc163759780 \h </w:instrText>
        </w:r>
        <w:r>
          <w:rPr>
            <w:noProof/>
            <w:webHidden/>
          </w:rPr>
        </w:r>
        <w:r>
          <w:rPr>
            <w:noProof/>
            <w:webHidden/>
          </w:rPr>
          <w:fldChar w:fldCharType="separate"/>
        </w:r>
        <w:r>
          <w:rPr>
            <w:noProof/>
            <w:webHidden/>
          </w:rPr>
          <w:t>128</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81" w:history="1">
        <w:r w:rsidRPr="00A00094">
          <w:rPr>
            <w:rStyle w:val="Hyperlink"/>
            <w:noProof/>
          </w:rPr>
          <w:t>2.6.2.3</w:t>
        </w:r>
        <w:r>
          <w:rPr>
            <w:rFonts w:asciiTheme="minorHAnsi" w:eastAsiaTheme="minorEastAsia" w:hAnsiTheme="minorHAnsi" w:cstheme="minorBidi"/>
            <w:noProof/>
            <w:sz w:val="22"/>
            <w:szCs w:val="22"/>
          </w:rPr>
          <w:tab/>
        </w:r>
        <w:r w:rsidRPr="00A00094">
          <w:rPr>
            <w:rStyle w:val="Hyperlink"/>
            <w:noProof/>
          </w:rPr>
          <w:t>PC Operations</w:t>
        </w:r>
        <w:r>
          <w:rPr>
            <w:noProof/>
            <w:webHidden/>
          </w:rPr>
          <w:tab/>
        </w:r>
        <w:r>
          <w:rPr>
            <w:noProof/>
            <w:webHidden/>
          </w:rPr>
          <w:fldChar w:fldCharType="begin"/>
        </w:r>
        <w:r>
          <w:rPr>
            <w:noProof/>
            <w:webHidden/>
          </w:rPr>
          <w:instrText xml:space="preserve"> PAGEREF _Toc163759781 \h </w:instrText>
        </w:r>
        <w:r>
          <w:rPr>
            <w:noProof/>
            <w:webHidden/>
          </w:rPr>
        </w:r>
        <w:r>
          <w:rPr>
            <w:noProof/>
            <w:webHidden/>
          </w:rPr>
          <w:fldChar w:fldCharType="separate"/>
        </w:r>
        <w:r>
          <w:rPr>
            <w:noProof/>
            <w:webHidden/>
          </w:rPr>
          <w:t>128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2" w:history="1">
        <w:r w:rsidRPr="00A00094">
          <w:rPr>
            <w:rStyle w:val="Hyperlink"/>
            <w:noProof/>
          </w:rPr>
          <w:t>2.6.2.3.1</w:t>
        </w:r>
        <w:r>
          <w:rPr>
            <w:rFonts w:asciiTheme="minorHAnsi" w:eastAsiaTheme="minorEastAsia" w:hAnsiTheme="minorHAnsi" w:cstheme="minorBidi"/>
            <w:noProof/>
            <w:sz w:val="22"/>
            <w:szCs w:val="22"/>
          </w:rPr>
          <w:tab/>
        </w:r>
        <w:r w:rsidRPr="00A00094">
          <w:rPr>
            <w:rStyle w:val="Hyperlink"/>
            <w:noProof/>
          </w:rPr>
          <w:t>Creating a PC</w:t>
        </w:r>
        <w:r>
          <w:rPr>
            <w:noProof/>
            <w:webHidden/>
          </w:rPr>
          <w:tab/>
        </w:r>
        <w:r>
          <w:rPr>
            <w:noProof/>
            <w:webHidden/>
          </w:rPr>
          <w:fldChar w:fldCharType="begin"/>
        </w:r>
        <w:r>
          <w:rPr>
            <w:noProof/>
            <w:webHidden/>
          </w:rPr>
          <w:instrText xml:space="preserve"> PAGEREF _Toc163759782 \h </w:instrText>
        </w:r>
        <w:r>
          <w:rPr>
            <w:noProof/>
            <w:webHidden/>
          </w:rPr>
        </w:r>
        <w:r>
          <w:rPr>
            <w:noProof/>
            <w:webHidden/>
          </w:rPr>
          <w:fldChar w:fldCharType="separate"/>
        </w:r>
        <w:r>
          <w:rPr>
            <w:noProof/>
            <w:webHidden/>
          </w:rPr>
          <w:t>128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3" w:history="1">
        <w:r w:rsidRPr="00A00094">
          <w:rPr>
            <w:rStyle w:val="Hyperlink"/>
            <w:noProof/>
          </w:rPr>
          <w:t>2.6.2.3.2</w:t>
        </w:r>
        <w:r>
          <w:rPr>
            <w:rFonts w:asciiTheme="minorHAnsi" w:eastAsiaTheme="minorEastAsia" w:hAnsiTheme="minorHAnsi" w:cstheme="minorBidi"/>
            <w:noProof/>
            <w:sz w:val="22"/>
            <w:szCs w:val="22"/>
          </w:rPr>
          <w:tab/>
        </w:r>
        <w:r w:rsidRPr="00A00094">
          <w:rPr>
            <w:rStyle w:val="Hyperlink"/>
            <w:noProof/>
          </w:rPr>
          <w:t>Inserting into the PC</w:t>
        </w:r>
        <w:r>
          <w:rPr>
            <w:noProof/>
            <w:webHidden/>
          </w:rPr>
          <w:tab/>
        </w:r>
        <w:r>
          <w:rPr>
            <w:noProof/>
            <w:webHidden/>
          </w:rPr>
          <w:fldChar w:fldCharType="begin"/>
        </w:r>
        <w:r>
          <w:rPr>
            <w:noProof/>
            <w:webHidden/>
          </w:rPr>
          <w:instrText xml:space="preserve"> PAGEREF _Toc163759783 \h </w:instrText>
        </w:r>
        <w:r>
          <w:rPr>
            <w:noProof/>
            <w:webHidden/>
          </w:rPr>
        </w:r>
        <w:r>
          <w:rPr>
            <w:noProof/>
            <w:webHidden/>
          </w:rPr>
          <w:fldChar w:fldCharType="separate"/>
        </w:r>
        <w:r>
          <w:rPr>
            <w:noProof/>
            <w:webHidden/>
          </w:rPr>
          <w:t>129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4" w:history="1">
        <w:r w:rsidRPr="00A00094">
          <w:rPr>
            <w:rStyle w:val="Hyperlink"/>
            <w:noProof/>
          </w:rPr>
          <w:t>2.6.2.3.3</w:t>
        </w:r>
        <w:r>
          <w:rPr>
            <w:rFonts w:asciiTheme="minorHAnsi" w:eastAsiaTheme="minorEastAsia" w:hAnsiTheme="minorHAnsi" w:cstheme="minorBidi"/>
            <w:noProof/>
            <w:sz w:val="22"/>
            <w:szCs w:val="22"/>
          </w:rPr>
          <w:tab/>
        </w:r>
        <w:r w:rsidRPr="00A00094">
          <w:rPr>
            <w:rStyle w:val="Hyperlink"/>
            <w:noProof/>
          </w:rPr>
          <w:t>Modifying the Value of a Property</w:t>
        </w:r>
        <w:r>
          <w:rPr>
            <w:noProof/>
            <w:webHidden/>
          </w:rPr>
          <w:tab/>
        </w:r>
        <w:r>
          <w:rPr>
            <w:noProof/>
            <w:webHidden/>
          </w:rPr>
          <w:fldChar w:fldCharType="begin"/>
        </w:r>
        <w:r>
          <w:rPr>
            <w:noProof/>
            <w:webHidden/>
          </w:rPr>
          <w:instrText xml:space="preserve"> PAGEREF _Toc163759784 \h </w:instrText>
        </w:r>
        <w:r>
          <w:rPr>
            <w:noProof/>
            <w:webHidden/>
          </w:rPr>
        </w:r>
        <w:r>
          <w:rPr>
            <w:noProof/>
            <w:webHidden/>
          </w:rPr>
          <w:fldChar w:fldCharType="separate"/>
        </w:r>
        <w:r>
          <w:rPr>
            <w:noProof/>
            <w:webHidden/>
          </w:rPr>
          <w:t>129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5" w:history="1">
        <w:r w:rsidRPr="00A00094">
          <w:rPr>
            <w:rStyle w:val="Hyperlink"/>
            <w:noProof/>
          </w:rPr>
          <w:t>2.6.2.3.4</w:t>
        </w:r>
        <w:r>
          <w:rPr>
            <w:rFonts w:asciiTheme="minorHAnsi" w:eastAsiaTheme="minorEastAsia" w:hAnsiTheme="minorHAnsi" w:cstheme="minorBidi"/>
            <w:noProof/>
            <w:sz w:val="22"/>
            <w:szCs w:val="22"/>
          </w:rPr>
          <w:tab/>
        </w:r>
        <w:r w:rsidRPr="00A00094">
          <w:rPr>
            <w:rStyle w:val="Hyperlink"/>
            <w:noProof/>
          </w:rPr>
          <w:t>Deleting a Property</w:t>
        </w:r>
        <w:r>
          <w:rPr>
            <w:noProof/>
            <w:webHidden/>
          </w:rPr>
          <w:tab/>
        </w:r>
        <w:r>
          <w:rPr>
            <w:noProof/>
            <w:webHidden/>
          </w:rPr>
          <w:fldChar w:fldCharType="begin"/>
        </w:r>
        <w:r>
          <w:rPr>
            <w:noProof/>
            <w:webHidden/>
          </w:rPr>
          <w:instrText xml:space="preserve"> PAGEREF _Toc163759785 \h </w:instrText>
        </w:r>
        <w:r>
          <w:rPr>
            <w:noProof/>
            <w:webHidden/>
          </w:rPr>
        </w:r>
        <w:r>
          <w:rPr>
            <w:noProof/>
            <w:webHidden/>
          </w:rPr>
          <w:fldChar w:fldCharType="separate"/>
        </w:r>
        <w:r>
          <w:rPr>
            <w:noProof/>
            <w:webHidden/>
          </w:rPr>
          <w:t>129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6" w:history="1">
        <w:r w:rsidRPr="00A00094">
          <w:rPr>
            <w:rStyle w:val="Hyperlink"/>
            <w:noProof/>
          </w:rPr>
          <w:t>2.6.2.3.5</w:t>
        </w:r>
        <w:r>
          <w:rPr>
            <w:rFonts w:asciiTheme="minorHAnsi" w:eastAsiaTheme="minorEastAsia" w:hAnsiTheme="minorHAnsi" w:cstheme="minorBidi"/>
            <w:noProof/>
            <w:sz w:val="22"/>
            <w:szCs w:val="22"/>
          </w:rPr>
          <w:tab/>
        </w:r>
        <w:r w:rsidRPr="00A00094">
          <w:rPr>
            <w:rStyle w:val="Hyperlink"/>
            <w:noProof/>
          </w:rPr>
          <w:t>Deleting a PC</w:t>
        </w:r>
        <w:r>
          <w:rPr>
            <w:noProof/>
            <w:webHidden/>
          </w:rPr>
          <w:tab/>
        </w:r>
        <w:r>
          <w:rPr>
            <w:noProof/>
            <w:webHidden/>
          </w:rPr>
          <w:fldChar w:fldCharType="begin"/>
        </w:r>
        <w:r>
          <w:rPr>
            <w:noProof/>
            <w:webHidden/>
          </w:rPr>
          <w:instrText xml:space="preserve"> PAGEREF _Toc163759786 \h </w:instrText>
        </w:r>
        <w:r>
          <w:rPr>
            <w:noProof/>
            <w:webHidden/>
          </w:rPr>
        </w:r>
        <w:r>
          <w:rPr>
            <w:noProof/>
            <w:webHidden/>
          </w:rPr>
          <w:fldChar w:fldCharType="separate"/>
        </w:r>
        <w:r>
          <w:rPr>
            <w:noProof/>
            <w:webHidden/>
          </w:rPr>
          <w:t>130</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87" w:history="1">
        <w:r w:rsidRPr="00A00094">
          <w:rPr>
            <w:rStyle w:val="Hyperlink"/>
            <w:noProof/>
          </w:rPr>
          <w:t>2.6.2.4</w:t>
        </w:r>
        <w:r>
          <w:rPr>
            <w:rFonts w:asciiTheme="minorHAnsi" w:eastAsiaTheme="minorEastAsia" w:hAnsiTheme="minorHAnsi" w:cstheme="minorBidi"/>
            <w:noProof/>
            <w:sz w:val="22"/>
            <w:szCs w:val="22"/>
          </w:rPr>
          <w:tab/>
        </w:r>
        <w:r w:rsidRPr="00A00094">
          <w:rPr>
            <w:rStyle w:val="Hyperlink"/>
            <w:noProof/>
          </w:rPr>
          <w:t>TC Operations</w:t>
        </w:r>
        <w:r>
          <w:rPr>
            <w:noProof/>
            <w:webHidden/>
          </w:rPr>
          <w:tab/>
        </w:r>
        <w:r>
          <w:rPr>
            <w:noProof/>
            <w:webHidden/>
          </w:rPr>
          <w:fldChar w:fldCharType="begin"/>
        </w:r>
        <w:r>
          <w:rPr>
            <w:noProof/>
            <w:webHidden/>
          </w:rPr>
          <w:instrText xml:space="preserve"> PAGEREF _Toc163759787 \h </w:instrText>
        </w:r>
        <w:r>
          <w:rPr>
            <w:noProof/>
            <w:webHidden/>
          </w:rPr>
        </w:r>
        <w:r>
          <w:rPr>
            <w:noProof/>
            <w:webHidden/>
          </w:rPr>
          <w:fldChar w:fldCharType="separate"/>
        </w:r>
        <w:r>
          <w:rPr>
            <w:noProof/>
            <w:webHidden/>
          </w:rPr>
          <w:t>130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8" w:history="1">
        <w:r w:rsidRPr="00A00094">
          <w:rPr>
            <w:rStyle w:val="Hyperlink"/>
            <w:noProof/>
          </w:rPr>
          <w:t>2.6.2.4.1</w:t>
        </w:r>
        <w:r>
          <w:rPr>
            <w:rFonts w:asciiTheme="minorHAnsi" w:eastAsiaTheme="minorEastAsia" w:hAnsiTheme="minorHAnsi" w:cstheme="minorBidi"/>
            <w:noProof/>
            <w:sz w:val="22"/>
            <w:szCs w:val="22"/>
          </w:rPr>
          <w:tab/>
        </w:r>
        <w:r w:rsidRPr="00A00094">
          <w:rPr>
            <w:rStyle w:val="Hyperlink"/>
            <w:noProof/>
          </w:rPr>
          <w:t>Creating a TC</w:t>
        </w:r>
        <w:r>
          <w:rPr>
            <w:noProof/>
            <w:webHidden/>
          </w:rPr>
          <w:tab/>
        </w:r>
        <w:r>
          <w:rPr>
            <w:noProof/>
            <w:webHidden/>
          </w:rPr>
          <w:fldChar w:fldCharType="begin"/>
        </w:r>
        <w:r>
          <w:rPr>
            <w:noProof/>
            <w:webHidden/>
          </w:rPr>
          <w:instrText xml:space="preserve"> PAGEREF _Toc163759788 \h </w:instrText>
        </w:r>
        <w:r>
          <w:rPr>
            <w:noProof/>
            <w:webHidden/>
          </w:rPr>
        </w:r>
        <w:r>
          <w:rPr>
            <w:noProof/>
            <w:webHidden/>
          </w:rPr>
          <w:fldChar w:fldCharType="separate"/>
        </w:r>
        <w:r>
          <w:rPr>
            <w:noProof/>
            <w:webHidden/>
          </w:rPr>
          <w:t>130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89" w:history="1">
        <w:r w:rsidRPr="00A00094">
          <w:rPr>
            <w:rStyle w:val="Hyperlink"/>
            <w:noProof/>
          </w:rPr>
          <w:t>2.6.2.4.2</w:t>
        </w:r>
        <w:r>
          <w:rPr>
            <w:rFonts w:asciiTheme="minorHAnsi" w:eastAsiaTheme="minorEastAsia" w:hAnsiTheme="minorHAnsi" w:cstheme="minorBidi"/>
            <w:noProof/>
            <w:sz w:val="22"/>
            <w:szCs w:val="22"/>
          </w:rPr>
          <w:tab/>
        </w:r>
        <w:r w:rsidRPr="00A00094">
          <w:rPr>
            <w:rStyle w:val="Hyperlink"/>
            <w:noProof/>
          </w:rPr>
          <w:t>Inserting into the TC</w:t>
        </w:r>
        <w:r>
          <w:rPr>
            <w:noProof/>
            <w:webHidden/>
          </w:rPr>
          <w:tab/>
        </w:r>
        <w:r>
          <w:rPr>
            <w:noProof/>
            <w:webHidden/>
          </w:rPr>
          <w:fldChar w:fldCharType="begin"/>
        </w:r>
        <w:r>
          <w:rPr>
            <w:noProof/>
            <w:webHidden/>
          </w:rPr>
          <w:instrText xml:space="preserve"> PAGEREF _Toc163759789 \h </w:instrText>
        </w:r>
        <w:r>
          <w:rPr>
            <w:noProof/>
            <w:webHidden/>
          </w:rPr>
        </w:r>
        <w:r>
          <w:rPr>
            <w:noProof/>
            <w:webHidden/>
          </w:rPr>
          <w:fldChar w:fldCharType="separate"/>
        </w:r>
        <w:r>
          <w:rPr>
            <w:noProof/>
            <w:webHidden/>
          </w:rPr>
          <w:t>130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0" w:history="1">
        <w:r w:rsidRPr="00A00094">
          <w:rPr>
            <w:rStyle w:val="Hyperlink"/>
            <w:noProof/>
          </w:rPr>
          <w:t>2.6.2.4.3</w:t>
        </w:r>
        <w:r>
          <w:rPr>
            <w:rFonts w:asciiTheme="minorHAnsi" w:eastAsiaTheme="minorEastAsia" w:hAnsiTheme="minorHAnsi" w:cstheme="minorBidi"/>
            <w:noProof/>
            <w:sz w:val="22"/>
            <w:szCs w:val="22"/>
          </w:rPr>
          <w:tab/>
        </w:r>
        <w:r w:rsidRPr="00A00094">
          <w:rPr>
            <w:rStyle w:val="Hyperlink"/>
            <w:noProof/>
          </w:rPr>
          <w:t>Modifying Contents of a Table Row</w:t>
        </w:r>
        <w:r>
          <w:rPr>
            <w:noProof/>
            <w:webHidden/>
          </w:rPr>
          <w:tab/>
        </w:r>
        <w:r>
          <w:rPr>
            <w:noProof/>
            <w:webHidden/>
          </w:rPr>
          <w:fldChar w:fldCharType="begin"/>
        </w:r>
        <w:r>
          <w:rPr>
            <w:noProof/>
            <w:webHidden/>
          </w:rPr>
          <w:instrText xml:space="preserve"> PAGEREF _Toc163759790 \h </w:instrText>
        </w:r>
        <w:r>
          <w:rPr>
            <w:noProof/>
            <w:webHidden/>
          </w:rPr>
        </w:r>
        <w:r>
          <w:rPr>
            <w:noProof/>
            <w:webHidden/>
          </w:rPr>
          <w:fldChar w:fldCharType="separate"/>
        </w:r>
        <w:r>
          <w:rPr>
            <w:noProof/>
            <w:webHidden/>
          </w:rPr>
          <w:t>131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1" w:history="1">
        <w:r w:rsidRPr="00A00094">
          <w:rPr>
            <w:rStyle w:val="Hyperlink"/>
            <w:noProof/>
          </w:rPr>
          <w:t>2.6.2.4.4</w:t>
        </w:r>
        <w:r>
          <w:rPr>
            <w:rFonts w:asciiTheme="minorHAnsi" w:eastAsiaTheme="minorEastAsia" w:hAnsiTheme="minorHAnsi" w:cstheme="minorBidi"/>
            <w:noProof/>
            <w:sz w:val="22"/>
            <w:szCs w:val="22"/>
          </w:rPr>
          <w:tab/>
        </w:r>
        <w:r w:rsidRPr="00A00094">
          <w:rPr>
            <w:rStyle w:val="Hyperlink"/>
            <w:noProof/>
          </w:rPr>
          <w:t>Adding a Column</w:t>
        </w:r>
        <w:r>
          <w:rPr>
            <w:noProof/>
            <w:webHidden/>
          </w:rPr>
          <w:tab/>
        </w:r>
        <w:r>
          <w:rPr>
            <w:noProof/>
            <w:webHidden/>
          </w:rPr>
          <w:fldChar w:fldCharType="begin"/>
        </w:r>
        <w:r>
          <w:rPr>
            <w:noProof/>
            <w:webHidden/>
          </w:rPr>
          <w:instrText xml:space="preserve"> PAGEREF _Toc163759791 \h </w:instrText>
        </w:r>
        <w:r>
          <w:rPr>
            <w:noProof/>
            <w:webHidden/>
          </w:rPr>
        </w:r>
        <w:r>
          <w:rPr>
            <w:noProof/>
            <w:webHidden/>
          </w:rPr>
          <w:fldChar w:fldCharType="separate"/>
        </w:r>
        <w:r>
          <w:rPr>
            <w:noProof/>
            <w:webHidden/>
          </w:rPr>
          <w:t>131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2" w:history="1">
        <w:r w:rsidRPr="00A00094">
          <w:rPr>
            <w:rStyle w:val="Hyperlink"/>
            <w:noProof/>
          </w:rPr>
          <w:t>2.6.2.4.5</w:t>
        </w:r>
        <w:r>
          <w:rPr>
            <w:rFonts w:asciiTheme="minorHAnsi" w:eastAsiaTheme="minorEastAsia" w:hAnsiTheme="minorHAnsi" w:cstheme="minorBidi"/>
            <w:noProof/>
            <w:sz w:val="22"/>
            <w:szCs w:val="22"/>
          </w:rPr>
          <w:tab/>
        </w:r>
        <w:r w:rsidRPr="00A00094">
          <w:rPr>
            <w:rStyle w:val="Hyperlink"/>
            <w:noProof/>
          </w:rPr>
          <w:t>Deleting the Value of a Column</w:t>
        </w:r>
        <w:r>
          <w:rPr>
            <w:noProof/>
            <w:webHidden/>
          </w:rPr>
          <w:tab/>
        </w:r>
        <w:r>
          <w:rPr>
            <w:noProof/>
            <w:webHidden/>
          </w:rPr>
          <w:fldChar w:fldCharType="begin"/>
        </w:r>
        <w:r>
          <w:rPr>
            <w:noProof/>
            <w:webHidden/>
          </w:rPr>
          <w:instrText xml:space="preserve"> PAGEREF _Toc163759792 \h </w:instrText>
        </w:r>
        <w:r>
          <w:rPr>
            <w:noProof/>
            <w:webHidden/>
          </w:rPr>
        </w:r>
        <w:r>
          <w:rPr>
            <w:noProof/>
            <w:webHidden/>
          </w:rPr>
          <w:fldChar w:fldCharType="separate"/>
        </w:r>
        <w:r>
          <w:rPr>
            <w:noProof/>
            <w:webHidden/>
          </w:rPr>
          <w:t>132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3" w:history="1">
        <w:r w:rsidRPr="00A00094">
          <w:rPr>
            <w:rStyle w:val="Hyperlink"/>
            <w:noProof/>
          </w:rPr>
          <w:t>2.6.2.4.6</w:t>
        </w:r>
        <w:r>
          <w:rPr>
            <w:rFonts w:asciiTheme="minorHAnsi" w:eastAsiaTheme="minorEastAsia" w:hAnsiTheme="minorHAnsi" w:cstheme="minorBidi"/>
            <w:noProof/>
            <w:sz w:val="22"/>
            <w:szCs w:val="22"/>
          </w:rPr>
          <w:tab/>
        </w:r>
        <w:r w:rsidRPr="00A00094">
          <w:rPr>
            <w:rStyle w:val="Hyperlink"/>
            <w:noProof/>
          </w:rPr>
          <w:t>Deleting a Column</w:t>
        </w:r>
        <w:r>
          <w:rPr>
            <w:noProof/>
            <w:webHidden/>
          </w:rPr>
          <w:tab/>
        </w:r>
        <w:r>
          <w:rPr>
            <w:noProof/>
            <w:webHidden/>
          </w:rPr>
          <w:fldChar w:fldCharType="begin"/>
        </w:r>
        <w:r>
          <w:rPr>
            <w:noProof/>
            <w:webHidden/>
          </w:rPr>
          <w:instrText xml:space="preserve"> PAGEREF _Toc163759793 \h </w:instrText>
        </w:r>
        <w:r>
          <w:rPr>
            <w:noProof/>
            <w:webHidden/>
          </w:rPr>
        </w:r>
        <w:r>
          <w:rPr>
            <w:noProof/>
            <w:webHidden/>
          </w:rPr>
          <w:fldChar w:fldCharType="separate"/>
        </w:r>
        <w:r>
          <w:rPr>
            <w:noProof/>
            <w:webHidden/>
          </w:rPr>
          <w:t>132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4" w:history="1">
        <w:r w:rsidRPr="00A00094">
          <w:rPr>
            <w:rStyle w:val="Hyperlink"/>
            <w:noProof/>
          </w:rPr>
          <w:t>2.6.2.4.7</w:t>
        </w:r>
        <w:r>
          <w:rPr>
            <w:rFonts w:asciiTheme="minorHAnsi" w:eastAsiaTheme="minorEastAsia" w:hAnsiTheme="minorHAnsi" w:cstheme="minorBidi"/>
            <w:noProof/>
            <w:sz w:val="22"/>
            <w:szCs w:val="22"/>
          </w:rPr>
          <w:tab/>
        </w:r>
        <w:r w:rsidRPr="00A00094">
          <w:rPr>
            <w:rStyle w:val="Hyperlink"/>
            <w:noProof/>
          </w:rPr>
          <w:t>Deleting a Row</w:t>
        </w:r>
        <w:r>
          <w:rPr>
            <w:noProof/>
            <w:webHidden/>
          </w:rPr>
          <w:tab/>
        </w:r>
        <w:r>
          <w:rPr>
            <w:noProof/>
            <w:webHidden/>
          </w:rPr>
          <w:fldChar w:fldCharType="begin"/>
        </w:r>
        <w:r>
          <w:rPr>
            <w:noProof/>
            <w:webHidden/>
          </w:rPr>
          <w:instrText xml:space="preserve"> PAGEREF _Toc163759794 \h </w:instrText>
        </w:r>
        <w:r>
          <w:rPr>
            <w:noProof/>
            <w:webHidden/>
          </w:rPr>
        </w:r>
        <w:r>
          <w:rPr>
            <w:noProof/>
            <w:webHidden/>
          </w:rPr>
          <w:fldChar w:fldCharType="separate"/>
        </w:r>
        <w:r>
          <w:rPr>
            <w:noProof/>
            <w:webHidden/>
          </w:rPr>
          <w:t>132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5" w:history="1">
        <w:r w:rsidRPr="00A00094">
          <w:rPr>
            <w:rStyle w:val="Hyperlink"/>
            <w:noProof/>
          </w:rPr>
          <w:t>2.6.2.4.8</w:t>
        </w:r>
        <w:r>
          <w:rPr>
            <w:rFonts w:asciiTheme="minorHAnsi" w:eastAsiaTheme="minorEastAsia" w:hAnsiTheme="minorHAnsi" w:cstheme="minorBidi"/>
            <w:noProof/>
            <w:sz w:val="22"/>
            <w:szCs w:val="22"/>
          </w:rPr>
          <w:tab/>
        </w:r>
        <w:r w:rsidRPr="00A00094">
          <w:rPr>
            <w:rStyle w:val="Hyperlink"/>
            <w:noProof/>
          </w:rPr>
          <w:t>Deleting a TC</w:t>
        </w:r>
        <w:r>
          <w:rPr>
            <w:noProof/>
            <w:webHidden/>
          </w:rPr>
          <w:tab/>
        </w:r>
        <w:r>
          <w:rPr>
            <w:noProof/>
            <w:webHidden/>
          </w:rPr>
          <w:fldChar w:fldCharType="begin"/>
        </w:r>
        <w:r>
          <w:rPr>
            <w:noProof/>
            <w:webHidden/>
          </w:rPr>
          <w:instrText xml:space="preserve"> PAGEREF _Toc163759795 \h </w:instrText>
        </w:r>
        <w:r>
          <w:rPr>
            <w:noProof/>
            <w:webHidden/>
          </w:rPr>
        </w:r>
        <w:r>
          <w:rPr>
            <w:noProof/>
            <w:webHidden/>
          </w:rPr>
          <w:fldChar w:fldCharType="separate"/>
        </w:r>
        <w:r>
          <w:rPr>
            <w:noProof/>
            <w:webHidden/>
          </w:rPr>
          <w:t>133</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796" w:history="1">
        <w:r w:rsidRPr="00A00094">
          <w:rPr>
            <w:rStyle w:val="Hyperlink"/>
            <w:noProof/>
          </w:rPr>
          <w:t>2.6.3</w:t>
        </w:r>
        <w:r>
          <w:rPr>
            <w:rFonts w:asciiTheme="minorHAnsi" w:eastAsiaTheme="minorEastAsia" w:hAnsiTheme="minorHAnsi" w:cstheme="minorBidi"/>
            <w:noProof/>
            <w:sz w:val="22"/>
            <w:szCs w:val="22"/>
          </w:rPr>
          <w:tab/>
        </w:r>
        <w:r w:rsidRPr="00A00094">
          <w:rPr>
            <w:rStyle w:val="Hyperlink"/>
            <w:noProof/>
          </w:rPr>
          <w:t>Messaging Layer</w:t>
        </w:r>
        <w:r>
          <w:rPr>
            <w:noProof/>
            <w:webHidden/>
          </w:rPr>
          <w:tab/>
        </w:r>
        <w:r>
          <w:rPr>
            <w:noProof/>
            <w:webHidden/>
          </w:rPr>
          <w:fldChar w:fldCharType="begin"/>
        </w:r>
        <w:r>
          <w:rPr>
            <w:noProof/>
            <w:webHidden/>
          </w:rPr>
          <w:instrText xml:space="preserve"> PAGEREF _Toc163759796 \h </w:instrText>
        </w:r>
        <w:r>
          <w:rPr>
            <w:noProof/>
            <w:webHidden/>
          </w:rPr>
        </w:r>
        <w:r>
          <w:rPr>
            <w:noProof/>
            <w:webHidden/>
          </w:rPr>
          <w:fldChar w:fldCharType="separate"/>
        </w:r>
        <w:r>
          <w:rPr>
            <w:noProof/>
            <w:webHidden/>
          </w:rPr>
          <w:t>133</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797" w:history="1">
        <w:r w:rsidRPr="00A00094">
          <w:rPr>
            <w:rStyle w:val="Hyperlink"/>
            <w:noProof/>
          </w:rPr>
          <w:t>2.6.3.1</w:t>
        </w:r>
        <w:r>
          <w:rPr>
            <w:rFonts w:asciiTheme="minorHAnsi" w:eastAsiaTheme="minorEastAsia" w:hAnsiTheme="minorHAnsi" w:cstheme="minorBidi"/>
            <w:noProof/>
            <w:sz w:val="22"/>
            <w:szCs w:val="22"/>
          </w:rPr>
          <w:tab/>
        </w:r>
        <w:r w:rsidRPr="00A00094">
          <w:rPr>
            <w:rStyle w:val="Hyperlink"/>
            <w:noProof/>
          </w:rPr>
          <w:t>Message Store Operations</w:t>
        </w:r>
        <w:r>
          <w:rPr>
            <w:noProof/>
            <w:webHidden/>
          </w:rPr>
          <w:tab/>
        </w:r>
        <w:r>
          <w:rPr>
            <w:noProof/>
            <w:webHidden/>
          </w:rPr>
          <w:fldChar w:fldCharType="begin"/>
        </w:r>
        <w:r>
          <w:rPr>
            <w:noProof/>
            <w:webHidden/>
          </w:rPr>
          <w:instrText xml:space="preserve"> PAGEREF _Toc163759797 \h </w:instrText>
        </w:r>
        <w:r>
          <w:rPr>
            <w:noProof/>
            <w:webHidden/>
          </w:rPr>
        </w:r>
        <w:r>
          <w:rPr>
            <w:noProof/>
            <w:webHidden/>
          </w:rPr>
          <w:fldChar w:fldCharType="separate"/>
        </w:r>
        <w:r>
          <w:rPr>
            <w:noProof/>
            <w:webHidden/>
          </w:rPr>
          <w:t>134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8" w:history="1">
        <w:r w:rsidRPr="00A00094">
          <w:rPr>
            <w:rStyle w:val="Hyperlink"/>
            <w:noProof/>
          </w:rPr>
          <w:t>2.6.3.1.1</w:t>
        </w:r>
        <w:r>
          <w:rPr>
            <w:rFonts w:asciiTheme="minorHAnsi" w:eastAsiaTheme="minorEastAsia" w:hAnsiTheme="minorHAnsi" w:cstheme="minorBidi"/>
            <w:noProof/>
            <w:sz w:val="22"/>
            <w:szCs w:val="22"/>
          </w:rPr>
          <w:tab/>
        </w:r>
        <w:r w:rsidRPr="00A00094">
          <w:rPr>
            <w:rStyle w:val="Hyperlink"/>
            <w:noProof/>
          </w:rPr>
          <w:t>Creating the Message Store</w:t>
        </w:r>
        <w:r>
          <w:rPr>
            <w:noProof/>
            <w:webHidden/>
          </w:rPr>
          <w:tab/>
        </w:r>
        <w:r>
          <w:rPr>
            <w:noProof/>
            <w:webHidden/>
          </w:rPr>
          <w:fldChar w:fldCharType="begin"/>
        </w:r>
        <w:r>
          <w:rPr>
            <w:noProof/>
            <w:webHidden/>
          </w:rPr>
          <w:instrText xml:space="preserve"> PAGEREF _Toc163759798 \h </w:instrText>
        </w:r>
        <w:r>
          <w:rPr>
            <w:noProof/>
            <w:webHidden/>
          </w:rPr>
        </w:r>
        <w:r>
          <w:rPr>
            <w:noProof/>
            <w:webHidden/>
          </w:rPr>
          <w:fldChar w:fldCharType="separate"/>
        </w:r>
        <w:r>
          <w:rPr>
            <w:noProof/>
            <w:webHidden/>
          </w:rPr>
          <w:t>134</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799" w:history="1">
        <w:r w:rsidRPr="00A00094">
          <w:rPr>
            <w:rStyle w:val="Hyperlink"/>
            <w:noProof/>
          </w:rPr>
          <w:t>2.6.3.1.2</w:t>
        </w:r>
        <w:r>
          <w:rPr>
            <w:rFonts w:asciiTheme="minorHAnsi" w:eastAsiaTheme="minorEastAsia" w:hAnsiTheme="minorHAnsi" w:cstheme="minorBidi"/>
            <w:noProof/>
            <w:sz w:val="22"/>
            <w:szCs w:val="22"/>
          </w:rPr>
          <w:tab/>
        </w:r>
        <w:r w:rsidRPr="00A00094">
          <w:rPr>
            <w:rStyle w:val="Hyperlink"/>
            <w:noProof/>
          </w:rPr>
          <w:t>Modifying Properties of the Message Store</w:t>
        </w:r>
        <w:r>
          <w:rPr>
            <w:noProof/>
            <w:webHidden/>
          </w:rPr>
          <w:tab/>
        </w:r>
        <w:r>
          <w:rPr>
            <w:noProof/>
            <w:webHidden/>
          </w:rPr>
          <w:fldChar w:fldCharType="begin"/>
        </w:r>
        <w:r>
          <w:rPr>
            <w:noProof/>
            <w:webHidden/>
          </w:rPr>
          <w:instrText xml:space="preserve"> PAGEREF _Toc163759799 \h </w:instrText>
        </w:r>
        <w:r>
          <w:rPr>
            <w:noProof/>
            <w:webHidden/>
          </w:rPr>
        </w:r>
        <w:r>
          <w:rPr>
            <w:noProof/>
            <w:webHidden/>
          </w:rPr>
          <w:fldChar w:fldCharType="separate"/>
        </w:r>
        <w:r>
          <w:rPr>
            <w:noProof/>
            <w:webHidden/>
          </w:rPr>
          <w:t>134</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00" w:history="1">
        <w:r w:rsidRPr="00A00094">
          <w:rPr>
            <w:rStyle w:val="Hyperlink"/>
            <w:noProof/>
          </w:rPr>
          <w:t>2.6.3.2</w:t>
        </w:r>
        <w:r>
          <w:rPr>
            <w:rFonts w:asciiTheme="minorHAnsi" w:eastAsiaTheme="minorEastAsia" w:hAnsiTheme="minorHAnsi" w:cstheme="minorBidi"/>
            <w:noProof/>
            <w:sz w:val="22"/>
            <w:szCs w:val="22"/>
          </w:rPr>
          <w:tab/>
        </w:r>
        <w:r w:rsidRPr="00A00094">
          <w:rPr>
            <w:rStyle w:val="Hyperlink"/>
            <w:noProof/>
          </w:rPr>
          <w:t>Folder Object Operations</w:t>
        </w:r>
        <w:r>
          <w:rPr>
            <w:noProof/>
            <w:webHidden/>
          </w:rPr>
          <w:tab/>
        </w:r>
        <w:r>
          <w:rPr>
            <w:noProof/>
            <w:webHidden/>
          </w:rPr>
          <w:fldChar w:fldCharType="begin"/>
        </w:r>
        <w:r>
          <w:rPr>
            <w:noProof/>
            <w:webHidden/>
          </w:rPr>
          <w:instrText xml:space="preserve"> PAGEREF _Toc163759800 \h </w:instrText>
        </w:r>
        <w:r>
          <w:rPr>
            <w:noProof/>
            <w:webHidden/>
          </w:rPr>
        </w:r>
        <w:r>
          <w:rPr>
            <w:noProof/>
            <w:webHidden/>
          </w:rPr>
          <w:fldChar w:fldCharType="separate"/>
        </w:r>
        <w:r>
          <w:rPr>
            <w:noProof/>
            <w:webHidden/>
          </w:rPr>
          <w:t>135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1" w:history="1">
        <w:r w:rsidRPr="00A00094">
          <w:rPr>
            <w:rStyle w:val="Hyperlink"/>
            <w:noProof/>
          </w:rPr>
          <w:t>2.6.3.2.1</w:t>
        </w:r>
        <w:r>
          <w:rPr>
            <w:rFonts w:asciiTheme="minorHAnsi" w:eastAsiaTheme="minorEastAsia" w:hAnsiTheme="minorHAnsi" w:cstheme="minorBidi"/>
            <w:noProof/>
            <w:sz w:val="22"/>
            <w:szCs w:val="22"/>
          </w:rPr>
          <w:tab/>
        </w:r>
        <w:r w:rsidRPr="00A00094">
          <w:rPr>
            <w:rStyle w:val="Hyperlink"/>
            <w:noProof/>
          </w:rPr>
          <w:t>Creating a Folder Object</w:t>
        </w:r>
        <w:r>
          <w:rPr>
            <w:noProof/>
            <w:webHidden/>
          </w:rPr>
          <w:tab/>
        </w:r>
        <w:r>
          <w:rPr>
            <w:noProof/>
            <w:webHidden/>
          </w:rPr>
          <w:fldChar w:fldCharType="begin"/>
        </w:r>
        <w:r>
          <w:rPr>
            <w:noProof/>
            <w:webHidden/>
          </w:rPr>
          <w:instrText xml:space="preserve"> PAGEREF _Toc163759801 \h </w:instrText>
        </w:r>
        <w:r>
          <w:rPr>
            <w:noProof/>
            <w:webHidden/>
          </w:rPr>
        </w:r>
        <w:r>
          <w:rPr>
            <w:noProof/>
            <w:webHidden/>
          </w:rPr>
          <w:fldChar w:fldCharType="separate"/>
        </w:r>
        <w:r>
          <w:rPr>
            <w:noProof/>
            <w:webHidden/>
          </w:rPr>
          <w:t>135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2" w:history="1">
        <w:r w:rsidRPr="00A00094">
          <w:rPr>
            <w:rStyle w:val="Hyperlink"/>
            <w:noProof/>
          </w:rPr>
          <w:t>2.6.3.2.2</w:t>
        </w:r>
        <w:r>
          <w:rPr>
            <w:rFonts w:asciiTheme="minorHAnsi" w:eastAsiaTheme="minorEastAsia" w:hAnsiTheme="minorHAnsi" w:cstheme="minorBidi"/>
            <w:noProof/>
            <w:sz w:val="22"/>
            <w:szCs w:val="22"/>
          </w:rPr>
          <w:tab/>
        </w:r>
        <w:r w:rsidRPr="00A00094">
          <w:rPr>
            <w:rStyle w:val="Hyperlink"/>
            <w:noProof/>
          </w:rPr>
          <w:t>Modifying Properties of a Folder Object</w:t>
        </w:r>
        <w:r>
          <w:rPr>
            <w:noProof/>
            <w:webHidden/>
          </w:rPr>
          <w:tab/>
        </w:r>
        <w:r>
          <w:rPr>
            <w:noProof/>
            <w:webHidden/>
          </w:rPr>
          <w:fldChar w:fldCharType="begin"/>
        </w:r>
        <w:r>
          <w:rPr>
            <w:noProof/>
            <w:webHidden/>
          </w:rPr>
          <w:instrText xml:space="preserve"> PAGEREF _Toc163759802 \h </w:instrText>
        </w:r>
        <w:r>
          <w:rPr>
            <w:noProof/>
            <w:webHidden/>
          </w:rPr>
        </w:r>
        <w:r>
          <w:rPr>
            <w:noProof/>
            <w:webHidden/>
          </w:rPr>
          <w:fldChar w:fldCharType="separate"/>
        </w:r>
        <w:r>
          <w:rPr>
            <w:noProof/>
            <w:webHidden/>
          </w:rPr>
          <w:t>135</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3" w:history="1">
        <w:r w:rsidRPr="00A00094">
          <w:rPr>
            <w:rStyle w:val="Hyperlink"/>
            <w:noProof/>
          </w:rPr>
          <w:t>2.6.3.2.3</w:t>
        </w:r>
        <w:r>
          <w:rPr>
            <w:rFonts w:asciiTheme="minorHAnsi" w:eastAsiaTheme="minorEastAsia" w:hAnsiTheme="minorHAnsi" w:cstheme="minorBidi"/>
            <w:noProof/>
            <w:sz w:val="22"/>
            <w:szCs w:val="22"/>
          </w:rPr>
          <w:tab/>
        </w:r>
        <w:r w:rsidRPr="00A00094">
          <w:rPr>
            <w:rStyle w:val="Hyperlink"/>
            <w:noProof/>
          </w:rPr>
          <w:t>Adding a Sub-Folder Object</w:t>
        </w:r>
        <w:r>
          <w:rPr>
            <w:noProof/>
            <w:webHidden/>
          </w:rPr>
          <w:tab/>
        </w:r>
        <w:r>
          <w:rPr>
            <w:noProof/>
            <w:webHidden/>
          </w:rPr>
          <w:fldChar w:fldCharType="begin"/>
        </w:r>
        <w:r>
          <w:rPr>
            <w:noProof/>
            <w:webHidden/>
          </w:rPr>
          <w:instrText xml:space="preserve"> PAGEREF _Toc163759803 \h </w:instrText>
        </w:r>
        <w:r>
          <w:rPr>
            <w:noProof/>
            <w:webHidden/>
          </w:rPr>
        </w:r>
        <w:r>
          <w:rPr>
            <w:noProof/>
            <w:webHidden/>
          </w:rPr>
          <w:fldChar w:fldCharType="separate"/>
        </w:r>
        <w:r>
          <w:rPr>
            <w:noProof/>
            <w:webHidden/>
          </w:rPr>
          <w:t>136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4" w:history="1">
        <w:r w:rsidRPr="00A00094">
          <w:rPr>
            <w:rStyle w:val="Hyperlink"/>
            <w:noProof/>
          </w:rPr>
          <w:t>2.6.3.2.4</w:t>
        </w:r>
        <w:r>
          <w:rPr>
            <w:rFonts w:asciiTheme="minorHAnsi" w:eastAsiaTheme="minorEastAsia" w:hAnsiTheme="minorHAnsi" w:cstheme="minorBidi"/>
            <w:noProof/>
            <w:sz w:val="22"/>
            <w:szCs w:val="22"/>
          </w:rPr>
          <w:tab/>
        </w:r>
        <w:r w:rsidRPr="00A00094">
          <w:rPr>
            <w:rStyle w:val="Hyperlink"/>
            <w:noProof/>
          </w:rPr>
          <w:t>Moving a Folder Object</w:t>
        </w:r>
        <w:r>
          <w:rPr>
            <w:noProof/>
            <w:webHidden/>
          </w:rPr>
          <w:tab/>
        </w:r>
        <w:r>
          <w:rPr>
            <w:noProof/>
            <w:webHidden/>
          </w:rPr>
          <w:fldChar w:fldCharType="begin"/>
        </w:r>
        <w:r>
          <w:rPr>
            <w:noProof/>
            <w:webHidden/>
          </w:rPr>
          <w:instrText xml:space="preserve"> PAGEREF _Toc163759804 \h </w:instrText>
        </w:r>
        <w:r>
          <w:rPr>
            <w:noProof/>
            <w:webHidden/>
          </w:rPr>
        </w:r>
        <w:r>
          <w:rPr>
            <w:noProof/>
            <w:webHidden/>
          </w:rPr>
          <w:fldChar w:fldCharType="separate"/>
        </w:r>
        <w:r>
          <w:rPr>
            <w:noProof/>
            <w:webHidden/>
          </w:rPr>
          <w:t>136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5" w:history="1">
        <w:r w:rsidRPr="00A00094">
          <w:rPr>
            <w:rStyle w:val="Hyperlink"/>
            <w:noProof/>
          </w:rPr>
          <w:t>2.6.3.2.5</w:t>
        </w:r>
        <w:r>
          <w:rPr>
            <w:rFonts w:asciiTheme="minorHAnsi" w:eastAsiaTheme="minorEastAsia" w:hAnsiTheme="minorHAnsi" w:cstheme="minorBidi"/>
            <w:noProof/>
            <w:sz w:val="22"/>
            <w:szCs w:val="22"/>
          </w:rPr>
          <w:tab/>
        </w:r>
        <w:r w:rsidRPr="00A00094">
          <w:rPr>
            <w:rStyle w:val="Hyperlink"/>
            <w:noProof/>
          </w:rPr>
          <w:t>Copying a Folder Object</w:t>
        </w:r>
        <w:r>
          <w:rPr>
            <w:noProof/>
            <w:webHidden/>
          </w:rPr>
          <w:tab/>
        </w:r>
        <w:r>
          <w:rPr>
            <w:noProof/>
            <w:webHidden/>
          </w:rPr>
          <w:fldChar w:fldCharType="begin"/>
        </w:r>
        <w:r>
          <w:rPr>
            <w:noProof/>
            <w:webHidden/>
          </w:rPr>
          <w:instrText xml:space="preserve"> PAGEREF _Toc163759805 \h </w:instrText>
        </w:r>
        <w:r>
          <w:rPr>
            <w:noProof/>
            <w:webHidden/>
          </w:rPr>
        </w:r>
        <w:r>
          <w:rPr>
            <w:noProof/>
            <w:webHidden/>
          </w:rPr>
          <w:fldChar w:fldCharType="separate"/>
        </w:r>
        <w:r>
          <w:rPr>
            <w:noProof/>
            <w:webHidden/>
          </w:rPr>
          <w:t>137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6" w:history="1">
        <w:r w:rsidRPr="00A00094">
          <w:rPr>
            <w:rStyle w:val="Hyperlink"/>
            <w:noProof/>
          </w:rPr>
          <w:t>2.6.3.2.6</w:t>
        </w:r>
        <w:r>
          <w:rPr>
            <w:rFonts w:asciiTheme="minorHAnsi" w:eastAsiaTheme="minorEastAsia" w:hAnsiTheme="minorHAnsi" w:cstheme="minorBidi"/>
            <w:noProof/>
            <w:sz w:val="22"/>
            <w:szCs w:val="22"/>
          </w:rPr>
          <w:tab/>
        </w:r>
        <w:r w:rsidRPr="00A00094">
          <w:rPr>
            <w:rStyle w:val="Hyperlink"/>
            <w:noProof/>
          </w:rPr>
          <w:t>Adding a Message Object</w:t>
        </w:r>
        <w:r>
          <w:rPr>
            <w:noProof/>
            <w:webHidden/>
          </w:rPr>
          <w:tab/>
        </w:r>
        <w:r>
          <w:rPr>
            <w:noProof/>
            <w:webHidden/>
          </w:rPr>
          <w:fldChar w:fldCharType="begin"/>
        </w:r>
        <w:r>
          <w:rPr>
            <w:noProof/>
            <w:webHidden/>
          </w:rPr>
          <w:instrText xml:space="preserve"> PAGEREF _Toc163759806 \h </w:instrText>
        </w:r>
        <w:r>
          <w:rPr>
            <w:noProof/>
            <w:webHidden/>
          </w:rPr>
        </w:r>
        <w:r>
          <w:rPr>
            <w:noProof/>
            <w:webHidden/>
          </w:rPr>
          <w:fldChar w:fldCharType="separate"/>
        </w:r>
        <w:r>
          <w:rPr>
            <w:noProof/>
            <w:webHidden/>
          </w:rPr>
          <w:t>137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7" w:history="1">
        <w:r w:rsidRPr="00A00094">
          <w:rPr>
            <w:rStyle w:val="Hyperlink"/>
            <w:noProof/>
          </w:rPr>
          <w:t>2.6.3.2.7</w:t>
        </w:r>
        <w:r>
          <w:rPr>
            <w:rFonts w:asciiTheme="minorHAnsi" w:eastAsiaTheme="minorEastAsia" w:hAnsiTheme="minorHAnsi" w:cstheme="minorBidi"/>
            <w:noProof/>
            <w:sz w:val="22"/>
            <w:szCs w:val="22"/>
          </w:rPr>
          <w:tab/>
        </w:r>
        <w:r w:rsidRPr="00A00094">
          <w:rPr>
            <w:rStyle w:val="Hyperlink"/>
            <w:noProof/>
          </w:rPr>
          <w:t>Copying a Message Object</w:t>
        </w:r>
        <w:r>
          <w:rPr>
            <w:noProof/>
            <w:webHidden/>
          </w:rPr>
          <w:tab/>
        </w:r>
        <w:r>
          <w:rPr>
            <w:noProof/>
            <w:webHidden/>
          </w:rPr>
          <w:fldChar w:fldCharType="begin"/>
        </w:r>
        <w:r>
          <w:rPr>
            <w:noProof/>
            <w:webHidden/>
          </w:rPr>
          <w:instrText xml:space="preserve"> PAGEREF _Toc163759807 \h </w:instrText>
        </w:r>
        <w:r>
          <w:rPr>
            <w:noProof/>
            <w:webHidden/>
          </w:rPr>
        </w:r>
        <w:r>
          <w:rPr>
            <w:noProof/>
            <w:webHidden/>
          </w:rPr>
          <w:fldChar w:fldCharType="separate"/>
        </w:r>
        <w:r>
          <w:rPr>
            <w:noProof/>
            <w:webHidden/>
          </w:rPr>
          <w:t>138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8" w:history="1">
        <w:r w:rsidRPr="00A00094">
          <w:rPr>
            <w:rStyle w:val="Hyperlink"/>
            <w:noProof/>
          </w:rPr>
          <w:t>2.6.3.2.8</w:t>
        </w:r>
        <w:r>
          <w:rPr>
            <w:rFonts w:asciiTheme="minorHAnsi" w:eastAsiaTheme="minorEastAsia" w:hAnsiTheme="minorHAnsi" w:cstheme="minorBidi"/>
            <w:noProof/>
            <w:sz w:val="22"/>
            <w:szCs w:val="22"/>
          </w:rPr>
          <w:tab/>
        </w:r>
        <w:r w:rsidRPr="00A00094">
          <w:rPr>
            <w:rStyle w:val="Hyperlink"/>
            <w:noProof/>
          </w:rPr>
          <w:t>Moving a Message Object</w:t>
        </w:r>
        <w:r>
          <w:rPr>
            <w:noProof/>
            <w:webHidden/>
          </w:rPr>
          <w:tab/>
        </w:r>
        <w:r>
          <w:rPr>
            <w:noProof/>
            <w:webHidden/>
          </w:rPr>
          <w:fldChar w:fldCharType="begin"/>
        </w:r>
        <w:r>
          <w:rPr>
            <w:noProof/>
            <w:webHidden/>
          </w:rPr>
          <w:instrText xml:space="preserve"> PAGEREF _Toc163759808 \h </w:instrText>
        </w:r>
        <w:r>
          <w:rPr>
            <w:noProof/>
            <w:webHidden/>
          </w:rPr>
        </w:r>
        <w:r>
          <w:rPr>
            <w:noProof/>
            <w:webHidden/>
          </w:rPr>
          <w:fldChar w:fldCharType="separate"/>
        </w:r>
        <w:r>
          <w:rPr>
            <w:noProof/>
            <w:webHidden/>
          </w:rPr>
          <w:t>138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09" w:history="1">
        <w:r w:rsidRPr="00A00094">
          <w:rPr>
            <w:rStyle w:val="Hyperlink"/>
            <w:noProof/>
          </w:rPr>
          <w:t>2.6.3.2.9</w:t>
        </w:r>
        <w:r>
          <w:rPr>
            <w:rFonts w:asciiTheme="minorHAnsi" w:eastAsiaTheme="minorEastAsia" w:hAnsiTheme="minorHAnsi" w:cstheme="minorBidi"/>
            <w:noProof/>
            <w:sz w:val="22"/>
            <w:szCs w:val="22"/>
          </w:rPr>
          <w:tab/>
        </w:r>
        <w:r w:rsidRPr="00A00094">
          <w:rPr>
            <w:rStyle w:val="Hyperlink"/>
            <w:noProof/>
          </w:rPr>
          <w:t>Deleting a Sub-Folder Object</w:t>
        </w:r>
        <w:r>
          <w:rPr>
            <w:noProof/>
            <w:webHidden/>
          </w:rPr>
          <w:tab/>
        </w:r>
        <w:r>
          <w:rPr>
            <w:noProof/>
            <w:webHidden/>
          </w:rPr>
          <w:fldChar w:fldCharType="begin"/>
        </w:r>
        <w:r>
          <w:rPr>
            <w:noProof/>
            <w:webHidden/>
          </w:rPr>
          <w:instrText xml:space="preserve"> PAGEREF _Toc163759809 \h </w:instrText>
        </w:r>
        <w:r>
          <w:rPr>
            <w:noProof/>
            <w:webHidden/>
          </w:rPr>
        </w:r>
        <w:r>
          <w:rPr>
            <w:noProof/>
            <w:webHidden/>
          </w:rPr>
          <w:fldChar w:fldCharType="separate"/>
        </w:r>
        <w:r>
          <w:rPr>
            <w:noProof/>
            <w:webHidden/>
          </w:rPr>
          <w:t>138</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0" w:history="1">
        <w:r w:rsidRPr="00A00094">
          <w:rPr>
            <w:rStyle w:val="Hyperlink"/>
            <w:noProof/>
          </w:rPr>
          <w:t>2.6.3.2.10</w:t>
        </w:r>
        <w:r>
          <w:rPr>
            <w:rFonts w:asciiTheme="minorHAnsi" w:eastAsiaTheme="minorEastAsia" w:hAnsiTheme="minorHAnsi" w:cstheme="minorBidi"/>
            <w:noProof/>
            <w:sz w:val="22"/>
            <w:szCs w:val="22"/>
          </w:rPr>
          <w:tab/>
        </w:r>
        <w:r w:rsidRPr="00A00094">
          <w:rPr>
            <w:rStyle w:val="Hyperlink"/>
            <w:noProof/>
          </w:rPr>
          <w:t>Deleting a Message Object</w:t>
        </w:r>
        <w:r>
          <w:rPr>
            <w:noProof/>
            <w:webHidden/>
          </w:rPr>
          <w:tab/>
        </w:r>
        <w:r>
          <w:rPr>
            <w:noProof/>
            <w:webHidden/>
          </w:rPr>
          <w:fldChar w:fldCharType="begin"/>
        </w:r>
        <w:r>
          <w:rPr>
            <w:noProof/>
            <w:webHidden/>
          </w:rPr>
          <w:instrText xml:space="preserve"> PAGEREF _Toc163759810 \h </w:instrText>
        </w:r>
        <w:r>
          <w:rPr>
            <w:noProof/>
            <w:webHidden/>
          </w:rPr>
        </w:r>
        <w:r>
          <w:rPr>
            <w:noProof/>
            <w:webHidden/>
          </w:rPr>
          <w:fldChar w:fldCharType="separate"/>
        </w:r>
        <w:r>
          <w:rPr>
            <w:noProof/>
            <w:webHidden/>
          </w:rPr>
          <w:t>139</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11" w:history="1">
        <w:r w:rsidRPr="00A00094">
          <w:rPr>
            <w:rStyle w:val="Hyperlink"/>
            <w:noProof/>
          </w:rPr>
          <w:t>2.6.3.3</w:t>
        </w:r>
        <w:r>
          <w:rPr>
            <w:rFonts w:asciiTheme="minorHAnsi" w:eastAsiaTheme="minorEastAsia" w:hAnsiTheme="minorHAnsi" w:cstheme="minorBidi"/>
            <w:noProof/>
            <w:sz w:val="22"/>
            <w:szCs w:val="22"/>
          </w:rPr>
          <w:tab/>
        </w:r>
        <w:r w:rsidRPr="00A00094">
          <w:rPr>
            <w:rStyle w:val="Hyperlink"/>
            <w:noProof/>
          </w:rPr>
          <w:t>Message Object Operations</w:t>
        </w:r>
        <w:r>
          <w:rPr>
            <w:noProof/>
            <w:webHidden/>
          </w:rPr>
          <w:tab/>
        </w:r>
        <w:r>
          <w:rPr>
            <w:noProof/>
            <w:webHidden/>
          </w:rPr>
          <w:fldChar w:fldCharType="begin"/>
        </w:r>
        <w:r>
          <w:rPr>
            <w:noProof/>
            <w:webHidden/>
          </w:rPr>
          <w:instrText xml:space="preserve"> PAGEREF _Toc163759811 \h </w:instrText>
        </w:r>
        <w:r>
          <w:rPr>
            <w:noProof/>
            <w:webHidden/>
          </w:rPr>
        </w:r>
        <w:r>
          <w:rPr>
            <w:noProof/>
            <w:webHidden/>
          </w:rPr>
          <w:fldChar w:fldCharType="separate"/>
        </w:r>
        <w:r>
          <w:rPr>
            <w:noProof/>
            <w:webHidden/>
          </w:rPr>
          <w:t>139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2" w:history="1">
        <w:r w:rsidRPr="00A00094">
          <w:rPr>
            <w:rStyle w:val="Hyperlink"/>
            <w:noProof/>
          </w:rPr>
          <w:t>2.6.3.3.1</w:t>
        </w:r>
        <w:r>
          <w:rPr>
            <w:rFonts w:asciiTheme="minorHAnsi" w:eastAsiaTheme="minorEastAsia" w:hAnsiTheme="minorHAnsi" w:cstheme="minorBidi"/>
            <w:noProof/>
            <w:sz w:val="22"/>
            <w:szCs w:val="22"/>
          </w:rPr>
          <w:tab/>
        </w:r>
        <w:r w:rsidRPr="00A00094">
          <w:rPr>
            <w:rStyle w:val="Hyperlink"/>
            <w:noProof/>
          </w:rPr>
          <w:t>Creating a Message Object</w:t>
        </w:r>
        <w:r>
          <w:rPr>
            <w:noProof/>
            <w:webHidden/>
          </w:rPr>
          <w:tab/>
        </w:r>
        <w:r>
          <w:rPr>
            <w:noProof/>
            <w:webHidden/>
          </w:rPr>
          <w:fldChar w:fldCharType="begin"/>
        </w:r>
        <w:r>
          <w:rPr>
            <w:noProof/>
            <w:webHidden/>
          </w:rPr>
          <w:instrText xml:space="preserve"> PAGEREF _Toc163759812 \h </w:instrText>
        </w:r>
        <w:r>
          <w:rPr>
            <w:noProof/>
            <w:webHidden/>
          </w:rPr>
        </w:r>
        <w:r>
          <w:rPr>
            <w:noProof/>
            <w:webHidden/>
          </w:rPr>
          <w:fldChar w:fldCharType="separate"/>
        </w:r>
        <w:r>
          <w:rPr>
            <w:noProof/>
            <w:webHidden/>
          </w:rPr>
          <w:t>139</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3" w:history="1">
        <w:r w:rsidRPr="00A00094">
          <w:rPr>
            <w:rStyle w:val="Hyperlink"/>
            <w:noProof/>
          </w:rPr>
          <w:t>2.6.3.3.2</w:t>
        </w:r>
        <w:r>
          <w:rPr>
            <w:rFonts w:asciiTheme="minorHAnsi" w:eastAsiaTheme="minorEastAsia" w:hAnsiTheme="minorHAnsi" w:cstheme="minorBidi"/>
            <w:noProof/>
            <w:sz w:val="22"/>
            <w:szCs w:val="22"/>
          </w:rPr>
          <w:tab/>
        </w:r>
        <w:r w:rsidRPr="00A00094">
          <w:rPr>
            <w:rStyle w:val="Hyperlink"/>
            <w:noProof/>
          </w:rPr>
          <w:t>Modifying Properties of a Message Object</w:t>
        </w:r>
        <w:r>
          <w:rPr>
            <w:noProof/>
            <w:webHidden/>
          </w:rPr>
          <w:tab/>
        </w:r>
        <w:r>
          <w:rPr>
            <w:noProof/>
            <w:webHidden/>
          </w:rPr>
          <w:fldChar w:fldCharType="begin"/>
        </w:r>
        <w:r>
          <w:rPr>
            <w:noProof/>
            <w:webHidden/>
          </w:rPr>
          <w:instrText xml:space="preserve"> PAGEREF _Toc163759813 \h </w:instrText>
        </w:r>
        <w:r>
          <w:rPr>
            <w:noProof/>
            <w:webHidden/>
          </w:rPr>
        </w:r>
        <w:r>
          <w:rPr>
            <w:noProof/>
            <w:webHidden/>
          </w:rPr>
          <w:fldChar w:fldCharType="separate"/>
        </w:r>
        <w:r>
          <w:rPr>
            <w:noProof/>
            <w:webHidden/>
          </w:rPr>
          <w:t>140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4" w:history="1">
        <w:r w:rsidRPr="00A00094">
          <w:rPr>
            <w:rStyle w:val="Hyperlink"/>
            <w:noProof/>
          </w:rPr>
          <w:t>2.6.3.3.3</w:t>
        </w:r>
        <w:r>
          <w:rPr>
            <w:rFonts w:asciiTheme="minorHAnsi" w:eastAsiaTheme="minorEastAsia" w:hAnsiTheme="minorHAnsi" w:cstheme="minorBidi"/>
            <w:noProof/>
            <w:sz w:val="22"/>
            <w:szCs w:val="22"/>
          </w:rPr>
          <w:tab/>
        </w:r>
        <w:r w:rsidRPr="00A00094">
          <w:rPr>
            <w:rStyle w:val="Hyperlink"/>
            <w:noProof/>
          </w:rPr>
          <w:t>Adding a Recipient</w:t>
        </w:r>
        <w:r>
          <w:rPr>
            <w:noProof/>
            <w:webHidden/>
          </w:rPr>
          <w:tab/>
        </w:r>
        <w:r>
          <w:rPr>
            <w:noProof/>
            <w:webHidden/>
          </w:rPr>
          <w:fldChar w:fldCharType="begin"/>
        </w:r>
        <w:r>
          <w:rPr>
            <w:noProof/>
            <w:webHidden/>
          </w:rPr>
          <w:instrText xml:space="preserve"> PAGEREF _Toc163759814 \h </w:instrText>
        </w:r>
        <w:r>
          <w:rPr>
            <w:noProof/>
            <w:webHidden/>
          </w:rPr>
        </w:r>
        <w:r>
          <w:rPr>
            <w:noProof/>
            <w:webHidden/>
          </w:rPr>
          <w:fldChar w:fldCharType="separate"/>
        </w:r>
        <w:r>
          <w:rPr>
            <w:noProof/>
            <w:webHidden/>
          </w:rPr>
          <w:t>140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5" w:history="1">
        <w:r w:rsidRPr="00A00094">
          <w:rPr>
            <w:rStyle w:val="Hyperlink"/>
            <w:noProof/>
          </w:rPr>
          <w:t>2.6.3.3.4</w:t>
        </w:r>
        <w:r>
          <w:rPr>
            <w:rFonts w:asciiTheme="minorHAnsi" w:eastAsiaTheme="minorEastAsia" w:hAnsiTheme="minorHAnsi" w:cstheme="minorBidi"/>
            <w:noProof/>
            <w:sz w:val="22"/>
            <w:szCs w:val="22"/>
          </w:rPr>
          <w:tab/>
        </w:r>
        <w:r w:rsidRPr="00A00094">
          <w:rPr>
            <w:rStyle w:val="Hyperlink"/>
            <w:noProof/>
          </w:rPr>
          <w:t>Modifying Recipient Properties</w:t>
        </w:r>
        <w:r>
          <w:rPr>
            <w:noProof/>
            <w:webHidden/>
          </w:rPr>
          <w:tab/>
        </w:r>
        <w:r>
          <w:rPr>
            <w:noProof/>
            <w:webHidden/>
          </w:rPr>
          <w:fldChar w:fldCharType="begin"/>
        </w:r>
        <w:r>
          <w:rPr>
            <w:noProof/>
            <w:webHidden/>
          </w:rPr>
          <w:instrText xml:space="preserve"> PAGEREF _Toc163759815 \h </w:instrText>
        </w:r>
        <w:r>
          <w:rPr>
            <w:noProof/>
            <w:webHidden/>
          </w:rPr>
        </w:r>
        <w:r>
          <w:rPr>
            <w:noProof/>
            <w:webHidden/>
          </w:rPr>
          <w:fldChar w:fldCharType="separate"/>
        </w:r>
        <w:r>
          <w:rPr>
            <w:noProof/>
            <w:webHidden/>
          </w:rPr>
          <w:t>140</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6" w:history="1">
        <w:r w:rsidRPr="00A00094">
          <w:rPr>
            <w:rStyle w:val="Hyperlink"/>
            <w:noProof/>
          </w:rPr>
          <w:t>2.6.3.3.5</w:t>
        </w:r>
        <w:r>
          <w:rPr>
            <w:rFonts w:asciiTheme="minorHAnsi" w:eastAsiaTheme="minorEastAsia" w:hAnsiTheme="minorHAnsi" w:cstheme="minorBidi"/>
            <w:noProof/>
            <w:sz w:val="22"/>
            <w:szCs w:val="22"/>
          </w:rPr>
          <w:tab/>
        </w:r>
        <w:r w:rsidRPr="00A00094">
          <w:rPr>
            <w:rStyle w:val="Hyperlink"/>
            <w:noProof/>
          </w:rPr>
          <w:t>Adding an Attachment Object</w:t>
        </w:r>
        <w:r>
          <w:rPr>
            <w:noProof/>
            <w:webHidden/>
          </w:rPr>
          <w:tab/>
        </w:r>
        <w:r>
          <w:rPr>
            <w:noProof/>
            <w:webHidden/>
          </w:rPr>
          <w:fldChar w:fldCharType="begin"/>
        </w:r>
        <w:r>
          <w:rPr>
            <w:noProof/>
            <w:webHidden/>
          </w:rPr>
          <w:instrText xml:space="preserve"> PAGEREF _Toc163759816 \h </w:instrText>
        </w:r>
        <w:r>
          <w:rPr>
            <w:noProof/>
            <w:webHidden/>
          </w:rPr>
        </w:r>
        <w:r>
          <w:rPr>
            <w:noProof/>
            <w:webHidden/>
          </w:rPr>
          <w:fldChar w:fldCharType="separate"/>
        </w:r>
        <w:r>
          <w:rPr>
            <w:noProof/>
            <w:webHidden/>
          </w:rPr>
          <w:t>141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7" w:history="1">
        <w:r w:rsidRPr="00A00094">
          <w:rPr>
            <w:rStyle w:val="Hyperlink"/>
            <w:noProof/>
          </w:rPr>
          <w:t>2.6.3.3.6</w:t>
        </w:r>
        <w:r>
          <w:rPr>
            <w:rFonts w:asciiTheme="minorHAnsi" w:eastAsiaTheme="minorEastAsia" w:hAnsiTheme="minorHAnsi" w:cstheme="minorBidi"/>
            <w:noProof/>
            <w:sz w:val="22"/>
            <w:szCs w:val="22"/>
          </w:rPr>
          <w:tab/>
        </w:r>
        <w:r w:rsidRPr="00A00094">
          <w:rPr>
            <w:rStyle w:val="Hyperlink"/>
            <w:noProof/>
          </w:rPr>
          <w:t>Modifying Properties of an Attachment Object</w:t>
        </w:r>
        <w:r>
          <w:rPr>
            <w:noProof/>
            <w:webHidden/>
          </w:rPr>
          <w:tab/>
        </w:r>
        <w:r>
          <w:rPr>
            <w:noProof/>
            <w:webHidden/>
          </w:rPr>
          <w:fldChar w:fldCharType="begin"/>
        </w:r>
        <w:r>
          <w:rPr>
            <w:noProof/>
            <w:webHidden/>
          </w:rPr>
          <w:instrText xml:space="preserve"> PAGEREF _Toc163759817 \h </w:instrText>
        </w:r>
        <w:r>
          <w:rPr>
            <w:noProof/>
            <w:webHidden/>
          </w:rPr>
        </w:r>
        <w:r>
          <w:rPr>
            <w:noProof/>
            <w:webHidden/>
          </w:rPr>
          <w:fldChar w:fldCharType="separate"/>
        </w:r>
        <w:r>
          <w:rPr>
            <w:noProof/>
            <w:webHidden/>
          </w:rPr>
          <w:t>141</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8" w:history="1">
        <w:r w:rsidRPr="00A00094">
          <w:rPr>
            <w:rStyle w:val="Hyperlink"/>
            <w:noProof/>
          </w:rPr>
          <w:t>2.6.3.3.7</w:t>
        </w:r>
        <w:r>
          <w:rPr>
            <w:rFonts w:asciiTheme="minorHAnsi" w:eastAsiaTheme="minorEastAsia" w:hAnsiTheme="minorHAnsi" w:cstheme="minorBidi"/>
            <w:noProof/>
            <w:sz w:val="22"/>
            <w:szCs w:val="22"/>
          </w:rPr>
          <w:tab/>
        </w:r>
        <w:r w:rsidRPr="00A00094">
          <w:rPr>
            <w:rStyle w:val="Hyperlink"/>
            <w:noProof/>
          </w:rPr>
          <w:t>Deleting a Recipient</w:t>
        </w:r>
        <w:r>
          <w:rPr>
            <w:noProof/>
            <w:webHidden/>
          </w:rPr>
          <w:tab/>
        </w:r>
        <w:r>
          <w:rPr>
            <w:noProof/>
            <w:webHidden/>
          </w:rPr>
          <w:fldChar w:fldCharType="begin"/>
        </w:r>
        <w:r>
          <w:rPr>
            <w:noProof/>
            <w:webHidden/>
          </w:rPr>
          <w:instrText xml:space="preserve"> PAGEREF _Toc163759818 \h </w:instrText>
        </w:r>
        <w:r>
          <w:rPr>
            <w:noProof/>
            <w:webHidden/>
          </w:rPr>
        </w:r>
        <w:r>
          <w:rPr>
            <w:noProof/>
            <w:webHidden/>
          </w:rPr>
          <w:fldChar w:fldCharType="separate"/>
        </w:r>
        <w:r>
          <w:rPr>
            <w:noProof/>
            <w:webHidden/>
          </w:rPr>
          <w:t>142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19" w:history="1">
        <w:r w:rsidRPr="00A00094">
          <w:rPr>
            <w:rStyle w:val="Hyperlink"/>
            <w:noProof/>
          </w:rPr>
          <w:t>2.6.3.3.8</w:t>
        </w:r>
        <w:r>
          <w:rPr>
            <w:rFonts w:asciiTheme="minorHAnsi" w:eastAsiaTheme="minorEastAsia" w:hAnsiTheme="minorHAnsi" w:cstheme="minorBidi"/>
            <w:noProof/>
            <w:sz w:val="22"/>
            <w:szCs w:val="22"/>
          </w:rPr>
          <w:tab/>
        </w:r>
        <w:r w:rsidRPr="00A00094">
          <w:rPr>
            <w:rStyle w:val="Hyperlink"/>
            <w:noProof/>
          </w:rPr>
          <w:t>Deleting an Attachment Object</w:t>
        </w:r>
        <w:r>
          <w:rPr>
            <w:noProof/>
            <w:webHidden/>
          </w:rPr>
          <w:tab/>
        </w:r>
        <w:r>
          <w:rPr>
            <w:noProof/>
            <w:webHidden/>
          </w:rPr>
          <w:fldChar w:fldCharType="begin"/>
        </w:r>
        <w:r>
          <w:rPr>
            <w:noProof/>
            <w:webHidden/>
          </w:rPr>
          <w:instrText xml:space="preserve"> PAGEREF _Toc163759819 \h </w:instrText>
        </w:r>
        <w:r>
          <w:rPr>
            <w:noProof/>
            <w:webHidden/>
          </w:rPr>
        </w:r>
        <w:r>
          <w:rPr>
            <w:noProof/>
            <w:webHidden/>
          </w:rPr>
          <w:fldChar w:fldCharType="separate"/>
        </w:r>
        <w:r>
          <w:rPr>
            <w:noProof/>
            <w:webHidden/>
          </w:rPr>
          <w:t>142</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20" w:history="1">
        <w:r w:rsidRPr="00A00094">
          <w:rPr>
            <w:rStyle w:val="Hyperlink"/>
            <w:noProof/>
          </w:rPr>
          <w:t>2.6.3.4</w:t>
        </w:r>
        <w:r>
          <w:rPr>
            <w:rFonts w:asciiTheme="minorHAnsi" w:eastAsiaTheme="minorEastAsia" w:hAnsiTheme="minorHAnsi" w:cstheme="minorBidi"/>
            <w:noProof/>
            <w:sz w:val="22"/>
            <w:szCs w:val="22"/>
          </w:rPr>
          <w:tab/>
        </w:r>
        <w:r w:rsidRPr="00A00094">
          <w:rPr>
            <w:rStyle w:val="Hyperlink"/>
            <w:noProof/>
          </w:rPr>
          <w:t>Name-to-ID Map Operations</w:t>
        </w:r>
        <w:r>
          <w:rPr>
            <w:noProof/>
            <w:webHidden/>
          </w:rPr>
          <w:tab/>
        </w:r>
        <w:r>
          <w:rPr>
            <w:noProof/>
            <w:webHidden/>
          </w:rPr>
          <w:fldChar w:fldCharType="begin"/>
        </w:r>
        <w:r>
          <w:rPr>
            <w:noProof/>
            <w:webHidden/>
          </w:rPr>
          <w:instrText xml:space="preserve"> PAGEREF _Toc163759820 \h </w:instrText>
        </w:r>
        <w:r>
          <w:rPr>
            <w:noProof/>
            <w:webHidden/>
          </w:rPr>
        </w:r>
        <w:r>
          <w:rPr>
            <w:noProof/>
            <w:webHidden/>
          </w:rPr>
          <w:fldChar w:fldCharType="separate"/>
        </w:r>
        <w:r>
          <w:rPr>
            <w:noProof/>
            <w:webHidden/>
          </w:rPr>
          <w:t>142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21" w:history="1">
        <w:r w:rsidRPr="00A00094">
          <w:rPr>
            <w:rStyle w:val="Hyperlink"/>
            <w:noProof/>
          </w:rPr>
          <w:t>2.6.3.4.1</w:t>
        </w:r>
        <w:r>
          <w:rPr>
            <w:rFonts w:asciiTheme="minorHAnsi" w:eastAsiaTheme="minorEastAsia" w:hAnsiTheme="minorHAnsi" w:cstheme="minorBidi"/>
            <w:noProof/>
            <w:sz w:val="22"/>
            <w:szCs w:val="22"/>
          </w:rPr>
          <w:tab/>
        </w:r>
        <w:r w:rsidRPr="00A00094">
          <w:rPr>
            <w:rStyle w:val="Hyperlink"/>
            <w:noProof/>
          </w:rPr>
          <w:t>Creating the Name-to-ID Map</w:t>
        </w:r>
        <w:r>
          <w:rPr>
            <w:noProof/>
            <w:webHidden/>
          </w:rPr>
          <w:tab/>
        </w:r>
        <w:r>
          <w:rPr>
            <w:noProof/>
            <w:webHidden/>
          </w:rPr>
          <w:fldChar w:fldCharType="begin"/>
        </w:r>
        <w:r>
          <w:rPr>
            <w:noProof/>
            <w:webHidden/>
          </w:rPr>
          <w:instrText xml:space="preserve"> PAGEREF _Toc163759821 \h </w:instrText>
        </w:r>
        <w:r>
          <w:rPr>
            <w:noProof/>
            <w:webHidden/>
          </w:rPr>
        </w:r>
        <w:r>
          <w:rPr>
            <w:noProof/>
            <w:webHidden/>
          </w:rPr>
          <w:fldChar w:fldCharType="separate"/>
        </w:r>
        <w:r>
          <w:rPr>
            <w:noProof/>
            <w:webHidden/>
          </w:rPr>
          <w:t>142</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22" w:history="1">
        <w:r w:rsidRPr="00A00094">
          <w:rPr>
            <w:rStyle w:val="Hyperlink"/>
            <w:noProof/>
          </w:rPr>
          <w:t>2.6.3.4.2</w:t>
        </w:r>
        <w:r>
          <w:rPr>
            <w:rFonts w:asciiTheme="minorHAnsi" w:eastAsiaTheme="minorEastAsia" w:hAnsiTheme="minorHAnsi" w:cstheme="minorBidi"/>
            <w:noProof/>
            <w:sz w:val="22"/>
            <w:szCs w:val="22"/>
          </w:rPr>
          <w:tab/>
        </w:r>
        <w:r w:rsidRPr="00A00094">
          <w:rPr>
            <w:rStyle w:val="Hyperlink"/>
            <w:noProof/>
          </w:rPr>
          <w:t>Adding a Named Property</w:t>
        </w:r>
        <w:r>
          <w:rPr>
            <w:noProof/>
            <w:webHidden/>
          </w:rPr>
          <w:tab/>
        </w:r>
        <w:r>
          <w:rPr>
            <w:noProof/>
            <w:webHidden/>
          </w:rPr>
          <w:fldChar w:fldCharType="begin"/>
        </w:r>
        <w:r>
          <w:rPr>
            <w:noProof/>
            <w:webHidden/>
          </w:rPr>
          <w:instrText xml:space="preserve"> PAGEREF _Toc163759822 \h </w:instrText>
        </w:r>
        <w:r>
          <w:rPr>
            <w:noProof/>
            <w:webHidden/>
          </w:rPr>
        </w:r>
        <w:r>
          <w:rPr>
            <w:noProof/>
            <w:webHidden/>
          </w:rPr>
          <w:fldChar w:fldCharType="separate"/>
        </w:r>
        <w:r>
          <w:rPr>
            <w:noProof/>
            <w:webHidden/>
          </w:rPr>
          <w:t>143</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23" w:history="1">
        <w:r w:rsidRPr="00A00094">
          <w:rPr>
            <w:rStyle w:val="Hyperlink"/>
            <w:noProof/>
          </w:rPr>
          <w:t>2.6.3.4.3</w:t>
        </w:r>
        <w:r>
          <w:rPr>
            <w:rFonts w:asciiTheme="minorHAnsi" w:eastAsiaTheme="minorEastAsia" w:hAnsiTheme="minorHAnsi" w:cstheme="minorBidi"/>
            <w:noProof/>
            <w:sz w:val="22"/>
            <w:szCs w:val="22"/>
          </w:rPr>
          <w:tab/>
        </w:r>
        <w:r w:rsidRPr="00A00094">
          <w:rPr>
            <w:rStyle w:val="Hyperlink"/>
            <w:noProof/>
          </w:rPr>
          <w:t>Deleting a Named Property</w:t>
        </w:r>
        <w:r>
          <w:rPr>
            <w:noProof/>
            <w:webHidden/>
          </w:rPr>
          <w:tab/>
        </w:r>
        <w:r>
          <w:rPr>
            <w:noProof/>
            <w:webHidden/>
          </w:rPr>
          <w:fldChar w:fldCharType="begin"/>
        </w:r>
        <w:r>
          <w:rPr>
            <w:noProof/>
            <w:webHidden/>
          </w:rPr>
          <w:instrText xml:space="preserve"> PAGEREF _Toc163759823 \h </w:instrText>
        </w:r>
        <w:r>
          <w:rPr>
            <w:noProof/>
            <w:webHidden/>
          </w:rPr>
        </w:r>
        <w:r>
          <w:rPr>
            <w:noProof/>
            <w:webHidden/>
          </w:rPr>
          <w:fldChar w:fldCharType="separate"/>
        </w:r>
        <w:r>
          <w:rPr>
            <w:noProof/>
            <w:webHidden/>
          </w:rPr>
          <w:t>143</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24" w:history="1">
        <w:r w:rsidRPr="00A00094">
          <w:rPr>
            <w:rStyle w:val="Hyperlink"/>
            <w:noProof/>
          </w:rPr>
          <w:t>2.7</w:t>
        </w:r>
        <w:r>
          <w:rPr>
            <w:rFonts w:asciiTheme="minorHAnsi" w:eastAsiaTheme="minorEastAsia" w:hAnsiTheme="minorHAnsi" w:cstheme="minorBidi"/>
            <w:noProof/>
            <w:sz w:val="22"/>
            <w:szCs w:val="22"/>
          </w:rPr>
          <w:tab/>
        </w:r>
        <w:r w:rsidRPr="00A00094">
          <w:rPr>
            <w:rStyle w:val="Hyperlink"/>
            <w:noProof/>
          </w:rPr>
          <w:t>Minimum PST Requirements</w:t>
        </w:r>
        <w:r>
          <w:rPr>
            <w:noProof/>
            <w:webHidden/>
          </w:rPr>
          <w:tab/>
        </w:r>
        <w:r>
          <w:rPr>
            <w:noProof/>
            <w:webHidden/>
          </w:rPr>
          <w:fldChar w:fldCharType="begin"/>
        </w:r>
        <w:r>
          <w:rPr>
            <w:noProof/>
            <w:webHidden/>
          </w:rPr>
          <w:instrText xml:space="preserve"> PAGEREF _Toc163759824 \h </w:instrText>
        </w:r>
        <w:r>
          <w:rPr>
            <w:noProof/>
            <w:webHidden/>
          </w:rPr>
        </w:r>
        <w:r>
          <w:rPr>
            <w:noProof/>
            <w:webHidden/>
          </w:rPr>
          <w:fldChar w:fldCharType="separate"/>
        </w:r>
        <w:r>
          <w:rPr>
            <w:noProof/>
            <w:webHidden/>
          </w:rPr>
          <w:t>143</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825" w:history="1">
        <w:r w:rsidRPr="00A00094">
          <w:rPr>
            <w:rStyle w:val="Hyperlink"/>
            <w:noProof/>
          </w:rPr>
          <w:t>2.7.1</w:t>
        </w:r>
        <w:r>
          <w:rPr>
            <w:rFonts w:asciiTheme="minorHAnsi" w:eastAsiaTheme="minorEastAsia" w:hAnsiTheme="minorHAnsi" w:cstheme="minorBidi"/>
            <w:noProof/>
            <w:sz w:val="22"/>
            <w:szCs w:val="22"/>
          </w:rPr>
          <w:tab/>
        </w:r>
        <w:r w:rsidRPr="00A00094">
          <w:rPr>
            <w:rStyle w:val="Hyperlink"/>
            <w:noProof/>
          </w:rPr>
          <w:t>Mandatory Nodes</w:t>
        </w:r>
        <w:r>
          <w:rPr>
            <w:noProof/>
            <w:webHidden/>
          </w:rPr>
          <w:tab/>
        </w:r>
        <w:r>
          <w:rPr>
            <w:noProof/>
            <w:webHidden/>
          </w:rPr>
          <w:fldChar w:fldCharType="begin"/>
        </w:r>
        <w:r>
          <w:rPr>
            <w:noProof/>
            <w:webHidden/>
          </w:rPr>
          <w:instrText xml:space="preserve"> PAGEREF _Toc163759825 \h </w:instrText>
        </w:r>
        <w:r>
          <w:rPr>
            <w:noProof/>
            <w:webHidden/>
          </w:rPr>
        </w:r>
        <w:r>
          <w:rPr>
            <w:noProof/>
            <w:webHidden/>
          </w:rPr>
          <w:fldChar w:fldCharType="separate"/>
        </w:r>
        <w:r>
          <w:rPr>
            <w:noProof/>
            <w:webHidden/>
          </w:rPr>
          <w:t>144</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826" w:history="1">
        <w:r w:rsidRPr="00A00094">
          <w:rPr>
            <w:rStyle w:val="Hyperlink"/>
            <w:noProof/>
          </w:rPr>
          <w:t>2.7.2</w:t>
        </w:r>
        <w:r>
          <w:rPr>
            <w:rFonts w:asciiTheme="minorHAnsi" w:eastAsiaTheme="minorEastAsia" w:hAnsiTheme="minorHAnsi" w:cstheme="minorBidi"/>
            <w:noProof/>
            <w:sz w:val="22"/>
            <w:szCs w:val="22"/>
          </w:rPr>
          <w:tab/>
        </w:r>
        <w:r w:rsidRPr="00A00094">
          <w:rPr>
            <w:rStyle w:val="Hyperlink"/>
            <w:noProof/>
          </w:rPr>
          <w:t>Minimum Folder Hierarchy</w:t>
        </w:r>
        <w:r>
          <w:rPr>
            <w:noProof/>
            <w:webHidden/>
          </w:rPr>
          <w:tab/>
        </w:r>
        <w:r>
          <w:rPr>
            <w:noProof/>
            <w:webHidden/>
          </w:rPr>
          <w:fldChar w:fldCharType="begin"/>
        </w:r>
        <w:r>
          <w:rPr>
            <w:noProof/>
            <w:webHidden/>
          </w:rPr>
          <w:instrText xml:space="preserve"> PAGEREF _Toc163759826 \h </w:instrText>
        </w:r>
        <w:r>
          <w:rPr>
            <w:noProof/>
            <w:webHidden/>
          </w:rPr>
        </w:r>
        <w:r>
          <w:rPr>
            <w:noProof/>
            <w:webHidden/>
          </w:rPr>
          <w:fldChar w:fldCharType="separate"/>
        </w:r>
        <w:r>
          <w:rPr>
            <w:noProof/>
            <w:webHidden/>
          </w:rPr>
          <w:t>145</w:t>
        </w:r>
        <w:r>
          <w:rPr>
            <w:noProof/>
            <w:webHidden/>
          </w:rPr>
          <w:fldChar w:fldCharType="end"/>
        </w:r>
      </w:hyperlink>
    </w:p>
    <w:p w:rsidR="00E31210" w:rsidRDefault="00E31210">
      <w:pPr>
        <w:pStyle w:val="TOC3"/>
        <w:rPr>
          <w:rFonts w:asciiTheme="minorHAnsi" w:eastAsiaTheme="minorEastAsia" w:hAnsiTheme="minorHAnsi" w:cstheme="minorBidi"/>
          <w:noProof/>
          <w:sz w:val="22"/>
          <w:szCs w:val="22"/>
        </w:rPr>
      </w:pPr>
      <w:hyperlink w:anchor="_Toc163759827" w:history="1">
        <w:r w:rsidRPr="00A00094">
          <w:rPr>
            <w:rStyle w:val="Hyperlink"/>
            <w:noProof/>
          </w:rPr>
          <w:t>2.7.3</w:t>
        </w:r>
        <w:r>
          <w:rPr>
            <w:rFonts w:asciiTheme="minorHAnsi" w:eastAsiaTheme="minorEastAsia" w:hAnsiTheme="minorHAnsi" w:cstheme="minorBidi"/>
            <w:noProof/>
            <w:sz w:val="22"/>
            <w:szCs w:val="22"/>
          </w:rPr>
          <w:tab/>
        </w:r>
        <w:r w:rsidRPr="00A00094">
          <w:rPr>
            <w:rStyle w:val="Hyperlink"/>
            <w:noProof/>
          </w:rPr>
          <w:t>Minimum Object Requirements</w:t>
        </w:r>
        <w:r>
          <w:rPr>
            <w:noProof/>
            <w:webHidden/>
          </w:rPr>
          <w:tab/>
        </w:r>
        <w:r>
          <w:rPr>
            <w:noProof/>
            <w:webHidden/>
          </w:rPr>
          <w:fldChar w:fldCharType="begin"/>
        </w:r>
        <w:r>
          <w:rPr>
            <w:noProof/>
            <w:webHidden/>
          </w:rPr>
          <w:instrText xml:space="preserve"> PAGEREF _Toc163759827 \h </w:instrText>
        </w:r>
        <w:r>
          <w:rPr>
            <w:noProof/>
            <w:webHidden/>
          </w:rPr>
        </w:r>
        <w:r>
          <w:rPr>
            <w:noProof/>
            <w:webHidden/>
          </w:rPr>
          <w:fldChar w:fldCharType="separate"/>
        </w:r>
        <w:r>
          <w:rPr>
            <w:noProof/>
            <w:webHidden/>
          </w:rPr>
          <w:t>145</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28" w:history="1">
        <w:r w:rsidRPr="00A00094">
          <w:rPr>
            <w:rStyle w:val="Hyperlink"/>
            <w:noProof/>
          </w:rPr>
          <w:t>2.7.3.1</w:t>
        </w:r>
        <w:r>
          <w:rPr>
            <w:rFonts w:asciiTheme="minorHAnsi" w:eastAsiaTheme="minorEastAsia" w:hAnsiTheme="minorHAnsi" w:cstheme="minorBidi"/>
            <w:noProof/>
            <w:sz w:val="22"/>
            <w:szCs w:val="22"/>
          </w:rPr>
          <w:tab/>
        </w:r>
        <w:r w:rsidRPr="00A00094">
          <w:rPr>
            <w:rStyle w:val="Hyperlink"/>
            <w:noProof/>
          </w:rPr>
          <w:t>Message Store</w:t>
        </w:r>
        <w:r>
          <w:rPr>
            <w:noProof/>
            <w:webHidden/>
          </w:rPr>
          <w:tab/>
        </w:r>
        <w:r>
          <w:rPr>
            <w:noProof/>
            <w:webHidden/>
          </w:rPr>
          <w:fldChar w:fldCharType="begin"/>
        </w:r>
        <w:r>
          <w:rPr>
            <w:noProof/>
            <w:webHidden/>
          </w:rPr>
          <w:instrText xml:space="preserve"> PAGEREF _Toc163759828 \h </w:instrText>
        </w:r>
        <w:r>
          <w:rPr>
            <w:noProof/>
            <w:webHidden/>
          </w:rPr>
        </w:r>
        <w:r>
          <w:rPr>
            <w:noProof/>
            <w:webHidden/>
          </w:rPr>
          <w:fldChar w:fldCharType="separate"/>
        </w:r>
        <w:r>
          <w:rPr>
            <w:noProof/>
            <w:webHidden/>
          </w:rPr>
          <w:t>146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29" w:history="1">
        <w:r w:rsidRPr="00A00094">
          <w:rPr>
            <w:rStyle w:val="Hyperlink"/>
            <w:noProof/>
          </w:rPr>
          <w:t>2.7.3.2</w:t>
        </w:r>
        <w:r>
          <w:rPr>
            <w:rFonts w:asciiTheme="minorHAnsi" w:eastAsiaTheme="minorEastAsia" w:hAnsiTheme="minorHAnsi" w:cstheme="minorBidi"/>
            <w:noProof/>
            <w:sz w:val="22"/>
            <w:szCs w:val="22"/>
          </w:rPr>
          <w:tab/>
        </w:r>
        <w:r w:rsidRPr="00A00094">
          <w:rPr>
            <w:rStyle w:val="Hyperlink"/>
            <w:noProof/>
          </w:rPr>
          <w:t>Name-to-ID Map</w:t>
        </w:r>
        <w:r>
          <w:rPr>
            <w:noProof/>
            <w:webHidden/>
          </w:rPr>
          <w:tab/>
        </w:r>
        <w:r>
          <w:rPr>
            <w:noProof/>
            <w:webHidden/>
          </w:rPr>
          <w:fldChar w:fldCharType="begin"/>
        </w:r>
        <w:r>
          <w:rPr>
            <w:noProof/>
            <w:webHidden/>
          </w:rPr>
          <w:instrText xml:space="preserve"> PAGEREF _Toc163759829 \h </w:instrText>
        </w:r>
        <w:r>
          <w:rPr>
            <w:noProof/>
            <w:webHidden/>
          </w:rPr>
        </w:r>
        <w:r>
          <w:rPr>
            <w:noProof/>
            <w:webHidden/>
          </w:rPr>
          <w:fldChar w:fldCharType="separate"/>
        </w:r>
        <w:r>
          <w:rPr>
            <w:noProof/>
            <w:webHidden/>
          </w:rPr>
          <w:t>146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30" w:history="1">
        <w:r w:rsidRPr="00A00094">
          <w:rPr>
            <w:rStyle w:val="Hyperlink"/>
            <w:noProof/>
          </w:rPr>
          <w:t>2.7.3.3</w:t>
        </w:r>
        <w:r>
          <w:rPr>
            <w:rFonts w:asciiTheme="minorHAnsi" w:eastAsiaTheme="minorEastAsia" w:hAnsiTheme="minorHAnsi" w:cstheme="minorBidi"/>
            <w:noProof/>
            <w:sz w:val="22"/>
            <w:szCs w:val="22"/>
          </w:rPr>
          <w:tab/>
        </w:r>
        <w:r w:rsidRPr="00A00094">
          <w:rPr>
            <w:rStyle w:val="Hyperlink"/>
            <w:noProof/>
          </w:rPr>
          <w:t>Template Objects</w:t>
        </w:r>
        <w:r>
          <w:rPr>
            <w:noProof/>
            <w:webHidden/>
          </w:rPr>
          <w:tab/>
        </w:r>
        <w:r>
          <w:rPr>
            <w:noProof/>
            <w:webHidden/>
          </w:rPr>
          <w:fldChar w:fldCharType="begin"/>
        </w:r>
        <w:r>
          <w:rPr>
            <w:noProof/>
            <w:webHidden/>
          </w:rPr>
          <w:instrText xml:space="preserve"> PAGEREF _Toc163759830 \h </w:instrText>
        </w:r>
        <w:r>
          <w:rPr>
            <w:noProof/>
            <w:webHidden/>
          </w:rPr>
        </w:r>
        <w:r>
          <w:rPr>
            <w:noProof/>
            <w:webHidden/>
          </w:rPr>
          <w:fldChar w:fldCharType="separate"/>
        </w:r>
        <w:r>
          <w:rPr>
            <w:noProof/>
            <w:webHidden/>
          </w:rPr>
          <w:t>146</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31" w:history="1">
        <w:r w:rsidRPr="00A00094">
          <w:rPr>
            <w:rStyle w:val="Hyperlink"/>
            <w:noProof/>
          </w:rPr>
          <w:t>2.7.3.4</w:t>
        </w:r>
        <w:r>
          <w:rPr>
            <w:rFonts w:asciiTheme="minorHAnsi" w:eastAsiaTheme="minorEastAsia" w:hAnsiTheme="minorHAnsi" w:cstheme="minorBidi"/>
            <w:noProof/>
            <w:sz w:val="22"/>
            <w:szCs w:val="22"/>
          </w:rPr>
          <w:tab/>
        </w:r>
        <w:r w:rsidRPr="00A00094">
          <w:rPr>
            <w:rStyle w:val="Hyperlink"/>
            <w:noProof/>
          </w:rPr>
          <w:t>Folders</w:t>
        </w:r>
        <w:r>
          <w:rPr>
            <w:noProof/>
            <w:webHidden/>
          </w:rPr>
          <w:tab/>
        </w:r>
        <w:r>
          <w:rPr>
            <w:noProof/>
            <w:webHidden/>
          </w:rPr>
          <w:fldChar w:fldCharType="begin"/>
        </w:r>
        <w:r>
          <w:rPr>
            <w:noProof/>
            <w:webHidden/>
          </w:rPr>
          <w:instrText xml:space="preserve"> PAGEREF _Toc163759831 \h </w:instrText>
        </w:r>
        <w:r>
          <w:rPr>
            <w:noProof/>
            <w:webHidden/>
          </w:rPr>
        </w:r>
        <w:r>
          <w:rPr>
            <w:noProof/>
            <w:webHidden/>
          </w:rPr>
          <w:fldChar w:fldCharType="separate"/>
        </w:r>
        <w:r>
          <w:rPr>
            <w:noProof/>
            <w:webHidden/>
          </w:rPr>
          <w:t>146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32" w:history="1">
        <w:r w:rsidRPr="00A00094">
          <w:rPr>
            <w:rStyle w:val="Hyperlink"/>
            <w:noProof/>
          </w:rPr>
          <w:t>2.7.3.4.1</w:t>
        </w:r>
        <w:r>
          <w:rPr>
            <w:rFonts w:asciiTheme="minorHAnsi" w:eastAsiaTheme="minorEastAsia" w:hAnsiTheme="minorHAnsi" w:cstheme="minorBidi"/>
            <w:noProof/>
            <w:sz w:val="22"/>
            <w:szCs w:val="22"/>
          </w:rPr>
          <w:tab/>
        </w:r>
        <w:r w:rsidRPr="00A00094">
          <w:rPr>
            <w:rStyle w:val="Hyperlink"/>
            <w:noProof/>
          </w:rPr>
          <w:t>Root Folder</w:t>
        </w:r>
        <w:r>
          <w:rPr>
            <w:noProof/>
            <w:webHidden/>
          </w:rPr>
          <w:tab/>
        </w:r>
        <w:r>
          <w:rPr>
            <w:noProof/>
            <w:webHidden/>
          </w:rPr>
          <w:fldChar w:fldCharType="begin"/>
        </w:r>
        <w:r>
          <w:rPr>
            <w:noProof/>
            <w:webHidden/>
          </w:rPr>
          <w:instrText xml:space="preserve"> PAGEREF _Toc163759832 \h </w:instrText>
        </w:r>
        <w:r>
          <w:rPr>
            <w:noProof/>
            <w:webHidden/>
          </w:rPr>
        </w:r>
        <w:r>
          <w:rPr>
            <w:noProof/>
            <w:webHidden/>
          </w:rPr>
          <w:fldChar w:fldCharType="separate"/>
        </w:r>
        <w:r>
          <w:rPr>
            <w:noProof/>
            <w:webHidden/>
          </w:rPr>
          <w:t>146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33" w:history="1">
        <w:r w:rsidRPr="00A00094">
          <w:rPr>
            <w:rStyle w:val="Hyperlink"/>
            <w:noProof/>
          </w:rPr>
          <w:t>2.7.3.4.2</w:t>
        </w:r>
        <w:r>
          <w:rPr>
            <w:rFonts w:asciiTheme="minorHAnsi" w:eastAsiaTheme="minorEastAsia" w:hAnsiTheme="minorHAnsi" w:cstheme="minorBidi"/>
            <w:noProof/>
            <w:sz w:val="22"/>
            <w:szCs w:val="22"/>
          </w:rPr>
          <w:tab/>
        </w:r>
        <w:r w:rsidRPr="00A00094">
          <w:rPr>
            <w:rStyle w:val="Hyperlink"/>
            <w:noProof/>
          </w:rPr>
          <w:t>Top of Personal Folders (IPM SuBTree)</w:t>
        </w:r>
        <w:r>
          <w:rPr>
            <w:noProof/>
            <w:webHidden/>
          </w:rPr>
          <w:tab/>
        </w:r>
        <w:r>
          <w:rPr>
            <w:noProof/>
            <w:webHidden/>
          </w:rPr>
          <w:fldChar w:fldCharType="begin"/>
        </w:r>
        <w:r>
          <w:rPr>
            <w:noProof/>
            <w:webHidden/>
          </w:rPr>
          <w:instrText xml:space="preserve"> PAGEREF _Toc163759833 \h </w:instrText>
        </w:r>
        <w:r>
          <w:rPr>
            <w:noProof/>
            <w:webHidden/>
          </w:rPr>
        </w:r>
        <w:r>
          <w:rPr>
            <w:noProof/>
            <w:webHidden/>
          </w:rPr>
          <w:fldChar w:fldCharType="separate"/>
        </w:r>
        <w:r>
          <w:rPr>
            <w:noProof/>
            <w:webHidden/>
          </w:rPr>
          <w:t>146</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34" w:history="1">
        <w:r w:rsidRPr="00A00094">
          <w:rPr>
            <w:rStyle w:val="Hyperlink"/>
            <w:noProof/>
          </w:rPr>
          <w:t>2.7.3.4.3</w:t>
        </w:r>
        <w:r>
          <w:rPr>
            <w:rFonts w:asciiTheme="minorHAnsi" w:eastAsiaTheme="minorEastAsia" w:hAnsiTheme="minorHAnsi" w:cstheme="minorBidi"/>
            <w:noProof/>
            <w:sz w:val="22"/>
            <w:szCs w:val="22"/>
          </w:rPr>
          <w:tab/>
        </w:r>
        <w:r w:rsidRPr="00A00094">
          <w:rPr>
            <w:rStyle w:val="Hyperlink"/>
            <w:noProof/>
          </w:rPr>
          <w:t>Search Root</w:t>
        </w:r>
        <w:r>
          <w:rPr>
            <w:noProof/>
            <w:webHidden/>
          </w:rPr>
          <w:tab/>
        </w:r>
        <w:r>
          <w:rPr>
            <w:noProof/>
            <w:webHidden/>
          </w:rPr>
          <w:fldChar w:fldCharType="begin"/>
        </w:r>
        <w:r>
          <w:rPr>
            <w:noProof/>
            <w:webHidden/>
          </w:rPr>
          <w:instrText xml:space="preserve"> PAGEREF _Toc163759834 \h </w:instrText>
        </w:r>
        <w:r>
          <w:rPr>
            <w:noProof/>
            <w:webHidden/>
          </w:rPr>
        </w:r>
        <w:r>
          <w:rPr>
            <w:noProof/>
            <w:webHidden/>
          </w:rPr>
          <w:fldChar w:fldCharType="separate"/>
        </w:r>
        <w:r>
          <w:rPr>
            <w:noProof/>
            <w:webHidden/>
          </w:rPr>
          <w:t>147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35" w:history="1">
        <w:r w:rsidRPr="00A00094">
          <w:rPr>
            <w:rStyle w:val="Hyperlink"/>
            <w:noProof/>
          </w:rPr>
          <w:t>2.7.3.4.4</w:t>
        </w:r>
        <w:r>
          <w:rPr>
            <w:rFonts w:asciiTheme="minorHAnsi" w:eastAsiaTheme="minorEastAsia" w:hAnsiTheme="minorHAnsi" w:cstheme="minorBidi"/>
            <w:noProof/>
            <w:sz w:val="22"/>
            <w:szCs w:val="22"/>
          </w:rPr>
          <w:tab/>
        </w:r>
        <w:r w:rsidRPr="00A00094">
          <w:rPr>
            <w:rStyle w:val="Hyperlink"/>
            <w:noProof/>
          </w:rPr>
          <w:t>Spam Search Folder</w:t>
        </w:r>
        <w:r>
          <w:rPr>
            <w:noProof/>
            <w:webHidden/>
          </w:rPr>
          <w:tab/>
        </w:r>
        <w:r>
          <w:rPr>
            <w:noProof/>
            <w:webHidden/>
          </w:rPr>
          <w:fldChar w:fldCharType="begin"/>
        </w:r>
        <w:r>
          <w:rPr>
            <w:noProof/>
            <w:webHidden/>
          </w:rPr>
          <w:instrText xml:space="preserve"> PAGEREF _Toc163759835 \h </w:instrText>
        </w:r>
        <w:r>
          <w:rPr>
            <w:noProof/>
            <w:webHidden/>
          </w:rPr>
        </w:r>
        <w:r>
          <w:rPr>
            <w:noProof/>
            <w:webHidden/>
          </w:rPr>
          <w:fldChar w:fldCharType="separate"/>
        </w:r>
        <w:r>
          <w:rPr>
            <w:noProof/>
            <w:webHidden/>
          </w:rPr>
          <w:t>147</w:t>
        </w:r>
        <w:r>
          <w:rPr>
            <w:noProof/>
            <w:webHidden/>
          </w:rPr>
          <w:fldChar w:fldCharType="end"/>
        </w:r>
      </w:hyperlink>
    </w:p>
    <w:p w:rsidR="00E31210" w:rsidRDefault="00E31210">
      <w:pPr>
        <w:pStyle w:val="TOC5"/>
        <w:rPr>
          <w:rFonts w:asciiTheme="minorHAnsi" w:eastAsiaTheme="minorEastAsia" w:hAnsiTheme="minorHAnsi" w:cstheme="minorBidi"/>
          <w:noProof/>
          <w:sz w:val="22"/>
          <w:szCs w:val="22"/>
        </w:rPr>
      </w:pPr>
      <w:hyperlink w:anchor="_Toc163759836" w:history="1">
        <w:r w:rsidRPr="00A00094">
          <w:rPr>
            <w:rStyle w:val="Hyperlink"/>
            <w:noProof/>
          </w:rPr>
          <w:t>2.7.3.4.5</w:t>
        </w:r>
        <w:r>
          <w:rPr>
            <w:rFonts w:asciiTheme="minorHAnsi" w:eastAsiaTheme="minorEastAsia" w:hAnsiTheme="minorHAnsi" w:cstheme="minorBidi"/>
            <w:noProof/>
            <w:sz w:val="22"/>
            <w:szCs w:val="22"/>
          </w:rPr>
          <w:tab/>
        </w:r>
        <w:r w:rsidRPr="00A00094">
          <w:rPr>
            <w:rStyle w:val="Hyperlink"/>
            <w:noProof/>
          </w:rPr>
          <w:t>Deleted Items</w:t>
        </w:r>
        <w:r>
          <w:rPr>
            <w:noProof/>
            <w:webHidden/>
          </w:rPr>
          <w:tab/>
        </w:r>
        <w:r>
          <w:rPr>
            <w:noProof/>
            <w:webHidden/>
          </w:rPr>
          <w:fldChar w:fldCharType="begin"/>
        </w:r>
        <w:r>
          <w:rPr>
            <w:noProof/>
            <w:webHidden/>
          </w:rPr>
          <w:instrText xml:space="preserve"> PAGEREF _Toc163759836 \h </w:instrText>
        </w:r>
        <w:r>
          <w:rPr>
            <w:noProof/>
            <w:webHidden/>
          </w:rPr>
        </w:r>
        <w:r>
          <w:rPr>
            <w:noProof/>
            <w:webHidden/>
          </w:rPr>
          <w:fldChar w:fldCharType="separate"/>
        </w:r>
        <w:r>
          <w:rPr>
            <w:noProof/>
            <w:webHidden/>
          </w:rPr>
          <w:t>147</w:t>
        </w:r>
        <w:r>
          <w:rPr>
            <w:noProof/>
            <w:webHidden/>
          </w:rPr>
          <w:fldChar w:fldCharType="end"/>
        </w:r>
      </w:hyperlink>
    </w:p>
    <w:p w:rsidR="00E31210" w:rsidRDefault="00E31210">
      <w:pPr>
        <w:pStyle w:val="TOC4"/>
        <w:rPr>
          <w:rFonts w:asciiTheme="minorHAnsi" w:eastAsiaTheme="minorEastAsia" w:hAnsiTheme="minorHAnsi" w:cstheme="minorBidi"/>
          <w:noProof/>
          <w:sz w:val="22"/>
          <w:szCs w:val="22"/>
        </w:rPr>
      </w:pPr>
      <w:hyperlink w:anchor="_Toc163759837" w:history="1">
        <w:r w:rsidRPr="00A00094">
          <w:rPr>
            <w:rStyle w:val="Hyperlink"/>
            <w:noProof/>
          </w:rPr>
          <w:t>2.7.3.5</w:t>
        </w:r>
        <w:r>
          <w:rPr>
            <w:rFonts w:asciiTheme="minorHAnsi" w:eastAsiaTheme="minorEastAsia" w:hAnsiTheme="minorHAnsi" w:cstheme="minorBidi"/>
            <w:noProof/>
            <w:sz w:val="22"/>
            <w:szCs w:val="22"/>
          </w:rPr>
          <w:tab/>
        </w:r>
        <w:r w:rsidRPr="00A00094">
          <w:rPr>
            <w:rStyle w:val="Hyperlink"/>
            <w:noProof/>
          </w:rPr>
          <w:t>Search-Related Objects</w:t>
        </w:r>
        <w:r>
          <w:rPr>
            <w:noProof/>
            <w:webHidden/>
          </w:rPr>
          <w:tab/>
        </w:r>
        <w:r>
          <w:rPr>
            <w:noProof/>
            <w:webHidden/>
          </w:rPr>
          <w:fldChar w:fldCharType="begin"/>
        </w:r>
        <w:r>
          <w:rPr>
            <w:noProof/>
            <w:webHidden/>
          </w:rPr>
          <w:instrText xml:space="preserve"> PAGEREF _Toc163759837 \h </w:instrText>
        </w:r>
        <w:r>
          <w:rPr>
            <w:noProof/>
            <w:webHidden/>
          </w:rPr>
        </w:r>
        <w:r>
          <w:rPr>
            <w:noProof/>
            <w:webHidden/>
          </w:rPr>
          <w:fldChar w:fldCharType="separate"/>
        </w:r>
        <w:r>
          <w:rPr>
            <w:noProof/>
            <w:webHidden/>
          </w:rPr>
          <w:t>148</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838" w:history="1">
        <w:r w:rsidRPr="00A00094">
          <w:rPr>
            <w:rStyle w:val="Hyperlink"/>
            <w:noProof/>
          </w:rPr>
          <w:t>3</w:t>
        </w:r>
        <w:r>
          <w:rPr>
            <w:rFonts w:asciiTheme="minorHAnsi" w:eastAsiaTheme="minorEastAsia" w:hAnsiTheme="minorHAnsi" w:cstheme="minorBidi"/>
            <w:b w:val="0"/>
            <w:bCs w:val="0"/>
            <w:noProof/>
            <w:sz w:val="22"/>
            <w:szCs w:val="22"/>
          </w:rPr>
          <w:tab/>
        </w:r>
        <w:r w:rsidRPr="00A00094">
          <w:rPr>
            <w:rStyle w:val="Hyperlink"/>
            <w:noProof/>
          </w:rPr>
          <w:t>Structure Examples</w:t>
        </w:r>
        <w:r>
          <w:rPr>
            <w:noProof/>
            <w:webHidden/>
          </w:rPr>
          <w:tab/>
        </w:r>
        <w:r>
          <w:rPr>
            <w:noProof/>
            <w:webHidden/>
          </w:rPr>
          <w:fldChar w:fldCharType="begin"/>
        </w:r>
        <w:r>
          <w:rPr>
            <w:noProof/>
            <w:webHidden/>
          </w:rPr>
          <w:instrText xml:space="preserve"> PAGEREF _Toc163759838 \h </w:instrText>
        </w:r>
        <w:r>
          <w:rPr>
            <w:noProof/>
            <w:webHidden/>
          </w:rPr>
        </w:r>
        <w:r>
          <w:rPr>
            <w:noProof/>
            <w:webHidden/>
          </w:rPr>
          <w:fldChar w:fldCharType="separate"/>
        </w:r>
        <w:r>
          <w:rPr>
            <w:noProof/>
            <w:webHidden/>
          </w:rPr>
          <w:t>149</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39" w:history="1">
        <w:r w:rsidRPr="00A00094">
          <w:rPr>
            <w:rStyle w:val="Hyperlink"/>
            <w:noProof/>
          </w:rPr>
          <w:t>3.1</w:t>
        </w:r>
        <w:r>
          <w:rPr>
            <w:rFonts w:asciiTheme="minorHAnsi" w:eastAsiaTheme="minorEastAsia" w:hAnsiTheme="minorHAnsi" w:cstheme="minorBidi"/>
            <w:noProof/>
            <w:sz w:val="22"/>
            <w:szCs w:val="22"/>
          </w:rPr>
          <w:tab/>
        </w:r>
        <w:r w:rsidRPr="00A00094">
          <w:rPr>
            <w:rStyle w:val="Hyperlink"/>
            <w:noProof/>
          </w:rPr>
          <w:t>Sample Node Database (NDB)</w:t>
        </w:r>
        <w:r>
          <w:rPr>
            <w:noProof/>
            <w:webHidden/>
          </w:rPr>
          <w:tab/>
        </w:r>
        <w:r>
          <w:rPr>
            <w:noProof/>
            <w:webHidden/>
          </w:rPr>
          <w:fldChar w:fldCharType="begin"/>
        </w:r>
        <w:r>
          <w:rPr>
            <w:noProof/>
            <w:webHidden/>
          </w:rPr>
          <w:instrText xml:space="preserve"> PAGEREF _Toc163759839 \h </w:instrText>
        </w:r>
        <w:r>
          <w:rPr>
            <w:noProof/>
            <w:webHidden/>
          </w:rPr>
        </w:r>
        <w:r>
          <w:rPr>
            <w:noProof/>
            <w:webHidden/>
          </w:rPr>
          <w:fldChar w:fldCharType="separate"/>
        </w:r>
        <w:r>
          <w:rPr>
            <w:noProof/>
            <w:webHidden/>
          </w:rPr>
          <w:t>149</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0" w:history="1">
        <w:r w:rsidRPr="00A00094">
          <w:rPr>
            <w:rStyle w:val="Hyperlink"/>
            <w:noProof/>
          </w:rPr>
          <w:t>3.2</w:t>
        </w:r>
        <w:r>
          <w:rPr>
            <w:rFonts w:asciiTheme="minorHAnsi" w:eastAsiaTheme="minorEastAsia" w:hAnsiTheme="minorHAnsi" w:cstheme="minorBidi"/>
            <w:noProof/>
            <w:sz w:val="22"/>
            <w:szCs w:val="22"/>
          </w:rPr>
          <w:tab/>
        </w:r>
        <w:r w:rsidRPr="00A00094">
          <w:rPr>
            <w:rStyle w:val="Hyperlink"/>
            <w:noProof/>
          </w:rPr>
          <w:t>Sample Header</w:t>
        </w:r>
        <w:r>
          <w:rPr>
            <w:noProof/>
            <w:webHidden/>
          </w:rPr>
          <w:tab/>
        </w:r>
        <w:r>
          <w:rPr>
            <w:noProof/>
            <w:webHidden/>
          </w:rPr>
          <w:fldChar w:fldCharType="begin"/>
        </w:r>
        <w:r>
          <w:rPr>
            <w:noProof/>
            <w:webHidden/>
          </w:rPr>
          <w:instrText xml:space="preserve"> PAGEREF _Toc163759840 \h </w:instrText>
        </w:r>
        <w:r>
          <w:rPr>
            <w:noProof/>
            <w:webHidden/>
          </w:rPr>
        </w:r>
        <w:r>
          <w:rPr>
            <w:noProof/>
            <w:webHidden/>
          </w:rPr>
          <w:fldChar w:fldCharType="separate"/>
        </w:r>
        <w:r>
          <w:rPr>
            <w:noProof/>
            <w:webHidden/>
          </w:rPr>
          <w:t>150</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1" w:history="1">
        <w:r w:rsidRPr="00A00094">
          <w:rPr>
            <w:rStyle w:val="Hyperlink"/>
            <w:noProof/>
          </w:rPr>
          <w:t>3.3</w:t>
        </w:r>
        <w:r>
          <w:rPr>
            <w:rFonts w:asciiTheme="minorHAnsi" w:eastAsiaTheme="minorEastAsia" w:hAnsiTheme="minorHAnsi" w:cstheme="minorBidi"/>
            <w:noProof/>
            <w:sz w:val="22"/>
            <w:szCs w:val="22"/>
          </w:rPr>
          <w:tab/>
        </w:r>
        <w:r w:rsidRPr="00A00094">
          <w:rPr>
            <w:rStyle w:val="Hyperlink"/>
            <w:noProof/>
          </w:rPr>
          <w:t>Sample Intermediate BT Page</w:t>
        </w:r>
        <w:r>
          <w:rPr>
            <w:noProof/>
            <w:webHidden/>
          </w:rPr>
          <w:tab/>
        </w:r>
        <w:r>
          <w:rPr>
            <w:noProof/>
            <w:webHidden/>
          </w:rPr>
          <w:fldChar w:fldCharType="begin"/>
        </w:r>
        <w:r>
          <w:rPr>
            <w:noProof/>
            <w:webHidden/>
          </w:rPr>
          <w:instrText xml:space="preserve"> PAGEREF _Toc163759841 \h </w:instrText>
        </w:r>
        <w:r>
          <w:rPr>
            <w:noProof/>
            <w:webHidden/>
          </w:rPr>
        </w:r>
        <w:r>
          <w:rPr>
            <w:noProof/>
            <w:webHidden/>
          </w:rPr>
          <w:fldChar w:fldCharType="separate"/>
        </w:r>
        <w:r>
          <w:rPr>
            <w:noProof/>
            <w:webHidden/>
          </w:rPr>
          <w:t>152</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2" w:history="1">
        <w:r w:rsidRPr="00A00094">
          <w:rPr>
            <w:rStyle w:val="Hyperlink"/>
            <w:noProof/>
          </w:rPr>
          <w:t>3.4</w:t>
        </w:r>
        <w:r>
          <w:rPr>
            <w:rFonts w:asciiTheme="minorHAnsi" w:eastAsiaTheme="minorEastAsia" w:hAnsiTheme="minorHAnsi" w:cstheme="minorBidi"/>
            <w:noProof/>
            <w:sz w:val="22"/>
            <w:szCs w:val="22"/>
          </w:rPr>
          <w:tab/>
        </w:r>
        <w:r w:rsidRPr="00A00094">
          <w:rPr>
            <w:rStyle w:val="Hyperlink"/>
            <w:noProof/>
          </w:rPr>
          <w:t>Sample Leaf NBT Page</w:t>
        </w:r>
        <w:r>
          <w:rPr>
            <w:noProof/>
            <w:webHidden/>
          </w:rPr>
          <w:tab/>
        </w:r>
        <w:r>
          <w:rPr>
            <w:noProof/>
            <w:webHidden/>
          </w:rPr>
          <w:fldChar w:fldCharType="begin"/>
        </w:r>
        <w:r>
          <w:rPr>
            <w:noProof/>
            <w:webHidden/>
          </w:rPr>
          <w:instrText xml:space="preserve"> PAGEREF _Toc163759842 \h </w:instrText>
        </w:r>
        <w:r>
          <w:rPr>
            <w:noProof/>
            <w:webHidden/>
          </w:rPr>
        </w:r>
        <w:r>
          <w:rPr>
            <w:noProof/>
            <w:webHidden/>
          </w:rPr>
          <w:fldChar w:fldCharType="separate"/>
        </w:r>
        <w:r>
          <w:rPr>
            <w:noProof/>
            <w:webHidden/>
          </w:rPr>
          <w:t>153</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3" w:history="1">
        <w:r w:rsidRPr="00A00094">
          <w:rPr>
            <w:rStyle w:val="Hyperlink"/>
            <w:noProof/>
          </w:rPr>
          <w:t>3.5</w:t>
        </w:r>
        <w:r>
          <w:rPr>
            <w:rFonts w:asciiTheme="minorHAnsi" w:eastAsiaTheme="minorEastAsia" w:hAnsiTheme="minorHAnsi" w:cstheme="minorBidi"/>
            <w:noProof/>
            <w:sz w:val="22"/>
            <w:szCs w:val="22"/>
          </w:rPr>
          <w:tab/>
        </w:r>
        <w:r w:rsidRPr="00A00094">
          <w:rPr>
            <w:rStyle w:val="Hyperlink"/>
            <w:noProof/>
          </w:rPr>
          <w:t>Sample Leaf BBT Page</w:t>
        </w:r>
        <w:r>
          <w:rPr>
            <w:noProof/>
            <w:webHidden/>
          </w:rPr>
          <w:tab/>
        </w:r>
        <w:r>
          <w:rPr>
            <w:noProof/>
            <w:webHidden/>
          </w:rPr>
          <w:fldChar w:fldCharType="begin"/>
        </w:r>
        <w:r>
          <w:rPr>
            <w:noProof/>
            <w:webHidden/>
          </w:rPr>
          <w:instrText xml:space="preserve"> PAGEREF _Toc163759843 \h </w:instrText>
        </w:r>
        <w:r>
          <w:rPr>
            <w:noProof/>
            <w:webHidden/>
          </w:rPr>
        </w:r>
        <w:r>
          <w:rPr>
            <w:noProof/>
            <w:webHidden/>
          </w:rPr>
          <w:fldChar w:fldCharType="separate"/>
        </w:r>
        <w:r>
          <w:rPr>
            <w:noProof/>
            <w:webHidden/>
          </w:rPr>
          <w:t>154</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4" w:history="1">
        <w:r w:rsidRPr="00A00094">
          <w:rPr>
            <w:rStyle w:val="Hyperlink"/>
            <w:noProof/>
          </w:rPr>
          <w:t>3.6</w:t>
        </w:r>
        <w:r>
          <w:rPr>
            <w:rFonts w:asciiTheme="minorHAnsi" w:eastAsiaTheme="minorEastAsia" w:hAnsiTheme="minorHAnsi" w:cstheme="minorBidi"/>
            <w:noProof/>
            <w:sz w:val="22"/>
            <w:szCs w:val="22"/>
          </w:rPr>
          <w:tab/>
        </w:r>
        <w:r w:rsidRPr="00A00094">
          <w:rPr>
            <w:rStyle w:val="Hyperlink"/>
            <w:noProof/>
          </w:rPr>
          <w:t>Sample Data Tree</w:t>
        </w:r>
        <w:r>
          <w:rPr>
            <w:noProof/>
            <w:webHidden/>
          </w:rPr>
          <w:tab/>
        </w:r>
        <w:r>
          <w:rPr>
            <w:noProof/>
            <w:webHidden/>
          </w:rPr>
          <w:fldChar w:fldCharType="begin"/>
        </w:r>
        <w:r>
          <w:rPr>
            <w:noProof/>
            <w:webHidden/>
          </w:rPr>
          <w:instrText xml:space="preserve"> PAGEREF _Toc163759844 \h </w:instrText>
        </w:r>
        <w:r>
          <w:rPr>
            <w:noProof/>
            <w:webHidden/>
          </w:rPr>
        </w:r>
        <w:r>
          <w:rPr>
            <w:noProof/>
            <w:webHidden/>
          </w:rPr>
          <w:fldChar w:fldCharType="separate"/>
        </w:r>
        <w:r>
          <w:rPr>
            <w:noProof/>
            <w:webHidden/>
          </w:rPr>
          <w:t>155</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5" w:history="1">
        <w:r w:rsidRPr="00A00094">
          <w:rPr>
            <w:rStyle w:val="Hyperlink"/>
            <w:noProof/>
          </w:rPr>
          <w:t>3.7</w:t>
        </w:r>
        <w:r>
          <w:rPr>
            <w:rFonts w:asciiTheme="minorHAnsi" w:eastAsiaTheme="minorEastAsia" w:hAnsiTheme="minorHAnsi" w:cstheme="minorBidi"/>
            <w:noProof/>
            <w:sz w:val="22"/>
            <w:szCs w:val="22"/>
          </w:rPr>
          <w:tab/>
        </w:r>
        <w:r w:rsidRPr="00A00094">
          <w:rPr>
            <w:rStyle w:val="Hyperlink"/>
            <w:noProof/>
          </w:rPr>
          <w:t>Sample SLBLOCK</w:t>
        </w:r>
        <w:r>
          <w:rPr>
            <w:noProof/>
            <w:webHidden/>
          </w:rPr>
          <w:tab/>
        </w:r>
        <w:r>
          <w:rPr>
            <w:noProof/>
            <w:webHidden/>
          </w:rPr>
          <w:fldChar w:fldCharType="begin"/>
        </w:r>
        <w:r>
          <w:rPr>
            <w:noProof/>
            <w:webHidden/>
          </w:rPr>
          <w:instrText xml:space="preserve"> PAGEREF _Toc163759845 \h </w:instrText>
        </w:r>
        <w:r>
          <w:rPr>
            <w:noProof/>
            <w:webHidden/>
          </w:rPr>
        </w:r>
        <w:r>
          <w:rPr>
            <w:noProof/>
            <w:webHidden/>
          </w:rPr>
          <w:fldChar w:fldCharType="separate"/>
        </w:r>
        <w:r>
          <w:rPr>
            <w:noProof/>
            <w:webHidden/>
          </w:rPr>
          <w:t>155</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6" w:history="1">
        <w:r w:rsidRPr="00A00094">
          <w:rPr>
            <w:rStyle w:val="Hyperlink"/>
            <w:noProof/>
          </w:rPr>
          <w:t>3.8</w:t>
        </w:r>
        <w:r>
          <w:rPr>
            <w:rFonts w:asciiTheme="minorHAnsi" w:eastAsiaTheme="minorEastAsia" w:hAnsiTheme="minorHAnsi" w:cstheme="minorBidi"/>
            <w:noProof/>
            <w:sz w:val="22"/>
            <w:szCs w:val="22"/>
          </w:rPr>
          <w:tab/>
        </w:r>
        <w:r w:rsidRPr="00A00094">
          <w:rPr>
            <w:rStyle w:val="Hyperlink"/>
            <w:noProof/>
          </w:rPr>
          <w:t>Sample Heap-on-Node (HN)</w:t>
        </w:r>
        <w:r>
          <w:rPr>
            <w:noProof/>
            <w:webHidden/>
          </w:rPr>
          <w:tab/>
        </w:r>
        <w:r>
          <w:rPr>
            <w:noProof/>
            <w:webHidden/>
          </w:rPr>
          <w:fldChar w:fldCharType="begin"/>
        </w:r>
        <w:r>
          <w:rPr>
            <w:noProof/>
            <w:webHidden/>
          </w:rPr>
          <w:instrText xml:space="preserve"> PAGEREF _Toc163759846 \h </w:instrText>
        </w:r>
        <w:r>
          <w:rPr>
            <w:noProof/>
            <w:webHidden/>
          </w:rPr>
        </w:r>
        <w:r>
          <w:rPr>
            <w:noProof/>
            <w:webHidden/>
          </w:rPr>
          <w:fldChar w:fldCharType="separate"/>
        </w:r>
        <w:r>
          <w:rPr>
            <w:noProof/>
            <w:webHidden/>
          </w:rPr>
          <w:t>156</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7" w:history="1">
        <w:r w:rsidRPr="00A00094">
          <w:rPr>
            <w:rStyle w:val="Hyperlink"/>
            <w:noProof/>
          </w:rPr>
          <w:t>3.9</w:t>
        </w:r>
        <w:r>
          <w:rPr>
            <w:rFonts w:asciiTheme="minorHAnsi" w:eastAsiaTheme="minorEastAsia" w:hAnsiTheme="minorHAnsi" w:cstheme="minorBidi"/>
            <w:noProof/>
            <w:sz w:val="22"/>
            <w:szCs w:val="22"/>
          </w:rPr>
          <w:tab/>
        </w:r>
        <w:r w:rsidRPr="00A00094">
          <w:rPr>
            <w:rStyle w:val="Hyperlink"/>
            <w:noProof/>
          </w:rPr>
          <w:t>Sample BTH</w:t>
        </w:r>
        <w:r>
          <w:rPr>
            <w:noProof/>
            <w:webHidden/>
          </w:rPr>
          <w:tab/>
        </w:r>
        <w:r>
          <w:rPr>
            <w:noProof/>
            <w:webHidden/>
          </w:rPr>
          <w:fldChar w:fldCharType="begin"/>
        </w:r>
        <w:r>
          <w:rPr>
            <w:noProof/>
            <w:webHidden/>
          </w:rPr>
          <w:instrText xml:space="preserve"> PAGEREF _Toc163759847 \h </w:instrText>
        </w:r>
        <w:r>
          <w:rPr>
            <w:noProof/>
            <w:webHidden/>
          </w:rPr>
        </w:r>
        <w:r>
          <w:rPr>
            <w:noProof/>
            <w:webHidden/>
          </w:rPr>
          <w:fldChar w:fldCharType="separate"/>
        </w:r>
        <w:r>
          <w:rPr>
            <w:noProof/>
            <w:webHidden/>
          </w:rPr>
          <w:t>156</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8" w:history="1">
        <w:r w:rsidRPr="00A00094">
          <w:rPr>
            <w:rStyle w:val="Hyperlink"/>
            <w:noProof/>
          </w:rPr>
          <w:t>3.10</w:t>
        </w:r>
        <w:r>
          <w:rPr>
            <w:rFonts w:asciiTheme="minorHAnsi" w:eastAsiaTheme="minorEastAsia" w:hAnsiTheme="minorHAnsi" w:cstheme="minorBidi"/>
            <w:noProof/>
            <w:sz w:val="22"/>
            <w:szCs w:val="22"/>
          </w:rPr>
          <w:tab/>
        </w:r>
        <w:r w:rsidRPr="00A00094">
          <w:rPr>
            <w:rStyle w:val="Hyperlink"/>
            <w:noProof/>
          </w:rPr>
          <w:t>Sample Message Store</w:t>
        </w:r>
        <w:r>
          <w:rPr>
            <w:noProof/>
            <w:webHidden/>
          </w:rPr>
          <w:tab/>
        </w:r>
        <w:r>
          <w:rPr>
            <w:noProof/>
            <w:webHidden/>
          </w:rPr>
          <w:fldChar w:fldCharType="begin"/>
        </w:r>
        <w:r>
          <w:rPr>
            <w:noProof/>
            <w:webHidden/>
          </w:rPr>
          <w:instrText xml:space="preserve"> PAGEREF _Toc163759848 \h </w:instrText>
        </w:r>
        <w:r>
          <w:rPr>
            <w:noProof/>
            <w:webHidden/>
          </w:rPr>
        </w:r>
        <w:r>
          <w:rPr>
            <w:noProof/>
            <w:webHidden/>
          </w:rPr>
          <w:fldChar w:fldCharType="separate"/>
        </w:r>
        <w:r>
          <w:rPr>
            <w:noProof/>
            <w:webHidden/>
          </w:rPr>
          <w:t>157</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49" w:history="1">
        <w:r w:rsidRPr="00A00094">
          <w:rPr>
            <w:rStyle w:val="Hyperlink"/>
            <w:noProof/>
          </w:rPr>
          <w:t>3.11</w:t>
        </w:r>
        <w:r>
          <w:rPr>
            <w:rFonts w:asciiTheme="minorHAnsi" w:eastAsiaTheme="minorEastAsia" w:hAnsiTheme="minorHAnsi" w:cstheme="minorBidi"/>
            <w:noProof/>
            <w:sz w:val="22"/>
            <w:szCs w:val="22"/>
          </w:rPr>
          <w:tab/>
        </w:r>
        <w:r w:rsidRPr="00A00094">
          <w:rPr>
            <w:rStyle w:val="Hyperlink"/>
            <w:noProof/>
          </w:rPr>
          <w:t>Sample TC</w:t>
        </w:r>
        <w:r>
          <w:rPr>
            <w:noProof/>
            <w:webHidden/>
          </w:rPr>
          <w:tab/>
        </w:r>
        <w:r>
          <w:rPr>
            <w:noProof/>
            <w:webHidden/>
          </w:rPr>
          <w:fldChar w:fldCharType="begin"/>
        </w:r>
        <w:r>
          <w:rPr>
            <w:noProof/>
            <w:webHidden/>
          </w:rPr>
          <w:instrText xml:space="preserve"> PAGEREF _Toc163759849 \h </w:instrText>
        </w:r>
        <w:r>
          <w:rPr>
            <w:noProof/>
            <w:webHidden/>
          </w:rPr>
        </w:r>
        <w:r>
          <w:rPr>
            <w:noProof/>
            <w:webHidden/>
          </w:rPr>
          <w:fldChar w:fldCharType="separate"/>
        </w:r>
        <w:r>
          <w:rPr>
            <w:noProof/>
            <w:webHidden/>
          </w:rPr>
          <w:t>158</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0" w:history="1">
        <w:r w:rsidRPr="00A00094">
          <w:rPr>
            <w:rStyle w:val="Hyperlink"/>
            <w:noProof/>
          </w:rPr>
          <w:t>3.12</w:t>
        </w:r>
        <w:r>
          <w:rPr>
            <w:rFonts w:asciiTheme="minorHAnsi" w:eastAsiaTheme="minorEastAsia" w:hAnsiTheme="minorHAnsi" w:cstheme="minorBidi"/>
            <w:noProof/>
            <w:sz w:val="22"/>
            <w:szCs w:val="22"/>
          </w:rPr>
          <w:tab/>
        </w:r>
        <w:r w:rsidRPr="00A00094">
          <w:rPr>
            <w:rStyle w:val="Hyperlink"/>
            <w:noProof/>
          </w:rPr>
          <w:t>Sample Folder Object</w:t>
        </w:r>
        <w:r>
          <w:rPr>
            <w:noProof/>
            <w:webHidden/>
          </w:rPr>
          <w:tab/>
        </w:r>
        <w:r>
          <w:rPr>
            <w:noProof/>
            <w:webHidden/>
          </w:rPr>
          <w:fldChar w:fldCharType="begin"/>
        </w:r>
        <w:r>
          <w:rPr>
            <w:noProof/>
            <w:webHidden/>
          </w:rPr>
          <w:instrText xml:space="preserve"> PAGEREF _Toc163759850 \h </w:instrText>
        </w:r>
        <w:r>
          <w:rPr>
            <w:noProof/>
            <w:webHidden/>
          </w:rPr>
        </w:r>
        <w:r>
          <w:rPr>
            <w:noProof/>
            <w:webHidden/>
          </w:rPr>
          <w:fldChar w:fldCharType="separate"/>
        </w:r>
        <w:r>
          <w:rPr>
            <w:noProof/>
            <w:webHidden/>
          </w:rPr>
          <w:t>159</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1" w:history="1">
        <w:r w:rsidRPr="00A00094">
          <w:rPr>
            <w:rStyle w:val="Hyperlink"/>
            <w:noProof/>
          </w:rPr>
          <w:t>3.13</w:t>
        </w:r>
        <w:r>
          <w:rPr>
            <w:rFonts w:asciiTheme="minorHAnsi" w:eastAsiaTheme="minorEastAsia" w:hAnsiTheme="minorHAnsi" w:cstheme="minorBidi"/>
            <w:noProof/>
            <w:sz w:val="22"/>
            <w:szCs w:val="22"/>
          </w:rPr>
          <w:tab/>
        </w:r>
        <w:r w:rsidRPr="00A00094">
          <w:rPr>
            <w:rStyle w:val="Hyperlink"/>
            <w:noProof/>
          </w:rPr>
          <w:t>Sample Message Object</w:t>
        </w:r>
        <w:r>
          <w:rPr>
            <w:noProof/>
            <w:webHidden/>
          </w:rPr>
          <w:tab/>
        </w:r>
        <w:r>
          <w:rPr>
            <w:noProof/>
            <w:webHidden/>
          </w:rPr>
          <w:fldChar w:fldCharType="begin"/>
        </w:r>
        <w:r>
          <w:rPr>
            <w:noProof/>
            <w:webHidden/>
          </w:rPr>
          <w:instrText xml:space="preserve"> PAGEREF _Toc163759851 \h </w:instrText>
        </w:r>
        <w:r>
          <w:rPr>
            <w:noProof/>
            <w:webHidden/>
          </w:rPr>
        </w:r>
        <w:r>
          <w:rPr>
            <w:noProof/>
            <w:webHidden/>
          </w:rPr>
          <w:fldChar w:fldCharType="separate"/>
        </w:r>
        <w:r>
          <w:rPr>
            <w:noProof/>
            <w:webHidden/>
          </w:rPr>
          <w:t>162</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852" w:history="1">
        <w:r w:rsidRPr="00A00094">
          <w:rPr>
            <w:rStyle w:val="Hyperlink"/>
            <w:noProof/>
          </w:rPr>
          <w:t>4</w:t>
        </w:r>
        <w:r>
          <w:rPr>
            <w:rFonts w:asciiTheme="minorHAnsi" w:eastAsiaTheme="minorEastAsia" w:hAnsiTheme="minorHAnsi" w:cstheme="minorBidi"/>
            <w:b w:val="0"/>
            <w:bCs w:val="0"/>
            <w:noProof/>
            <w:sz w:val="22"/>
            <w:szCs w:val="22"/>
          </w:rPr>
          <w:tab/>
        </w:r>
        <w:r w:rsidRPr="00A00094">
          <w:rPr>
            <w:rStyle w:val="Hyperlink"/>
            <w:noProof/>
          </w:rPr>
          <w:t>Security Considerations</w:t>
        </w:r>
        <w:r>
          <w:rPr>
            <w:noProof/>
            <w:webHidden/>
          </w:rPr>
          <w:tab/>
        </w:r>
        <w:r>
          <w:rPr>
            <w:noProof/>
            <w:webHidden/>
          </w:rPr>
          <w:fldChar w:fldCharType="begin"/>
        </w:r>
        <w:r>
          <w:rPr>
            <w:noProof/>
            <w:webHidden/>
          </w:rPr>
          <w:instrText xml:space="preserve"> PAGEREF _Toc163759852 \h </w:instrText>
        </w:r>
        <w:r>
          <w:rPr>
            <w:noProof/>
            <w:webHidden/>
          </w:rPr>
        </w:r>
        <w:r>
          <w:rPr>
            <w:noProof/>
            <w:webHidden/>
          </w:rPr>
          <w:fldChar w:fldCharType="separate"/>
        </w:r>
        <w:r>
          <w:rPr>
            <w:noProof/>
            <w:webHidden/>
          </w:rPr>
          <w:t>171</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3" w:history="1">
        <w:r w:rsidRPr="00A00094">
          <w:rPr>
            <w:rStyle w:val="Hyperlink"/>
            <w:noProof/>
          </w:rPr>
          <w:t>4.1</w:t>
        </w:r>
        <w:r>
          <w:rPr>
            <w:rFonts w:asciiTheme="minorHAnsi" w:eastAsiaTheme="minorEastAsia" w:hAnsiTheme="minorHAnsi" w:cstheme="minorBidi"/>
            <w:noProof/>
            <w:sz w:val="22"/>
            <w:szCs w:val="22"/>
          </w:rPr>
          <w:tab/>
        </w:r>
        <w:r w:rsidRPr="00A00094">
          <w:rPr>
            <w:rStyle w:val="Hyperlink"/>
            <w:noProof/>
          </w:rPr>
          <w:t>Strength of Encoded PST Data Blocks</w:t>
        </w:r>
        <w:r>
          <w:rPr>
            <w:noProof/>
            <w:webHidden/>
          </w:rPr>
          <w:tab/>
        </w:r>
        <w:r>
          <w:rPr>
            <w:noProof/>
            <w:webHidden/>
          </w:rPr>
          <w:fldChar w:fldCharType="begin"/>
        </w:r>
        <w:r>
          <w:rPr>
            <w:noProof/>
            <w:webHidden/>
          </w:rPr>
          <w:instrText xml:space="preserve"> PAGEREF _Toc163759853 \h </w:instrText>
        </w:r>
        <w:r>
          <w:rPr>
            <w:noProof/>
            <w:webHidden/>
          </w:rPr>
        </w:r>
        <w:r>
          <w:rPr>
            <w:noProof/>
            <w:webHidden/>
          </w:rPr>
          <w:fldChar w:fldCharType="separate"/>
        </w:r>
        <w:r>
          <w:rPr>
            <w:noProof/>
            <w:webHidden/>
          </w:rPr>
          <w:t>171</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4" w:history="1">
        <w:r w:rsidRPr="00A00094">
          <w:rPr>
            <w:rStyle w:val="Hyperlink"/>
            <w:noProof/>
          </w:rPr>
          <w:t>4.2</w:t>
        </w:r>
        <w:r>
          <w:rPr>
            <w:rFonts w:asciiTheme="minorHAnsi" w:eastAsiaTheme="minorEastAsia" w:hAnsiTheme="minorHAnsi" w:cstheme="minorBidi"/>
            <w:noProof/>
            <w:sz w:val="22"/>
            <w:szCs w:val="22"/>
          </w:rPr>
          <w:tab/>
        </w:r>
        <w:r w:rsidRPr="00A00094">
          <w:rPr>
            <w:rStyle w:val="Hyperlink"/>
            <w:noProof/>
          </w:rPr>
          <w:t>Strength of PST Password</w:t>
        </w:r>
        <w:r>
          <w:rPr>
            <w:noProof/>
            <w:webHidden/>
          </w:rPr>
          <w:tab/>
        </w:r>
        <w:r>
          <w:rPr>
            <w:noProof/>
            <w:webHidden/>
          </w:rPr>
          <w:fldChar w:fldCharType="begin"/>
        </w:r>
        <w:r>
          <w:rPr>
            <w:noProof/>
            <w:webHidden/>
          </w:rPr>
          <w:instrText xml:space="preserve"> PAGEREF _Toc163759854 \h </w:instrText>
        </w:r>
        <w:r>
          <w:rPr>
            <w:noProof/>
            <w:webHidden/>
          </w:rPr>
        </w:r>
        <w:r>
          <w:rPr>
            <w:noProof/>
            <w:webHidden/>
          </w:rPr>
          <w:fldChar w:fldCharType="separate"/>
        </w:r>
        <w:r>
          <w:rPr>
            <w:noProof/>
            <w:webHidden/>
          </w:rPr>
          <w:t>171</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855" w:history="1">
        <w:r w:rsidRPr="00A00094">
          <w:rPr>
            <w:rStyle w:val="Hyperlink"/>
            <w:noProof/>
          </w:rPr>
          <w:t>5</w:t>
        </w:r>
        <w:r>
          <w:rPr>
            <w:rFonts w:asciiTheme="minorHAnsi" w:eastAsiaTheme="minorEastAsia" w:hAnsiTheme="minorHAnsi" w:cstheme="minorBidi"/>
            <w:b w:val="0"/>
            <w:bCs w:val="0"/>
            <w:noProof/>
            <w:sz w:val="22"/>
            <w:szCs w:val="22"/>
          </w:rPr>
          <w:tab/>
        </w:r>
        <w:r w:rsidRPr="00A00094">
          <w:rPr>
            <w:rStyle w:val="Hyperlink"/>
            <w:noProof/>
          </w:rPr>
          <w:t>Appendix A: PST Data Algorithms</w:t>
        </w:r>
        <w:r>
          <w:rPr>
            <w:noProof/>
            <w:webHidden/>
          </w:rPr>
          <w:tab/>
        </w:r>
        <w:r>
          <w:rPr>
            <w:noProof/>
            <w:webHidden/>
          </w:rPr>
          <w:fldChar w:fldCharType="begin"/>
        </w:r>
        <w:r>
          <w:rPr>
            <w:noProof/>
            <w:webHidden/>
          </w:rPr>
          <w:instrText xml:space="preserve"> PAGEREF _Toc163759855 \h </w:instrText>
        </w:r>
        <w:r>
          <w:rPr>
            <w:noProof/>
            <w:webHidden/>
          </w:rPr>
        </w:r>
        <w:r>
          <w:rPr>
            <w:noProof/>
            <w:webHidden/>
          </w:rPr>
          <w:fldChar w:fldCharType="separate"/>
        </w:r>
        <w:r>
          <w:rPr>
            <w:noProof/>
            <w:webHidden/>
          </w:rPr>
          <w:t>172</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6" w:history="1">
        <w:r w:rsidRPr="00A00094">
          <w:rPr>
            <w:rStyle w:val="Hyperlink"/>
            <w:noProof/>
          </w:rPr>
          <w:t>5.1</w:t>
        </w:r>
        <w:r>
          <w:rPr>
            <w:rFonts w:asciiTheme="minorHAnsi" w:eastAsiaTheme="minorEastAsia" w:hAnsiTheme="minorHAnsi" w:cstheme="minorBidi"/>
            <w:noProof/>
            <w:sz w:val="22"/>
            <w:szCs w:val="22"/>
          </w:rPr>
          <w:tab/>
        </w:r>
        <w:r w:rsidRPr="00A00094">
          <w:rPr>
            <w:rStyle w:val="Hyperlink"/>
            <w:noProof/>
          </w:rPr>
          <w:t>Permutative Encoding</w:t>
        </w:r>
        <w:r>
          <w:rPr>
            <w:noProof/>
            <w:webHidden/>
          </w:rPr>
          <w:tab/>
        </w:r>
        <w:r>
          <w:rPr>
            <w:noProof/>
            <w:webHidden/>
          </w:rPr>
          <w:fldChar w:fldCharType="begin"/>
        </w:r>
        <w:r>
          <w:rPr>
            <w:noProof/>
            <w:webHidden/>
          </w:rPr>
          <w:instrText xml:space="preserve"> PAGEREF _Toc163759856 \h </w:instrText>
        </w:r>
        <w:r>
          <w:rPr>
            <w:noProof/>
            <w:webHidden/>
          </w:rPr>
        </w:r>
        <w:r>
          <w:rPr>
            <w:noProof/>
            <w:webHidden/>
          </w:rPr>
          <w:fldChar w:fldCharType="separate"/>
        </w:r>
        <w:r>
          <w:rPr>
            <w:noProof/>
            <w:webHidden/>
          </w:rPr>
          <w:t>172</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7" w:history="1">
        <w:r w:rsidRPr="00A00094">
          <w:rPr>
            <w:rStyle w:val="Hyperlink"/>
            <w:noProof/>
          </w:rPr>
          <w:t>5.2</w:t>
        </w:r>
        <w:r>
          <w:rPr>
            <w:rFonts w:asciiTheme="minorHAnsi" w:eastAsiaTheme="minorEastAsia" w:hAnsiTheme="minorHAnsi" w:cstheme="minorBidi"/>
            <w:noProof/>
            <w:sz w:val="22"/>
            <w:szCs w:val="22"/>
          </w:rPr>
          <w:tab/>
        </w:r>
        <w:r w:rsidRPr="00A00094">
          <w:rPr>
            <w:rStyle w:val="Hyperlink"/>
            <w:noProof/>
          </w:rPr>
          <w:t>Cyclic Encoding</w:t>
        </w:r>
        <w:r>
          <w:rPr>
            <w:noProof/>
            <w:webHidden/>
          </w:rPr>
          <w:tab/>
        </w:r>
        <w:r>
          <w:rPr>
            <w:noProof/>
            <w:webHidden/>
          </w:rPr>
          <w:fldChar w:fldCharType="begin"/>
        </w:r>
        <w:r>
          <w:rPr>
            <w:noProof/>
            <w:webHidden/>
          </w:rPr>
          <w:instrText xml:space="preserve"> PAGEREF _Toc163759857 \h </w:instrText>
        </w:r>
        <w:r>
          <w:rPr>
            <w:noProof/>
            <w:webHidden/>
          </w:rPr>
        </w:r>
        <w:r>
          <w:rPr>
            <w:noProof/>
            <w:webHidden/>
          </w:rPr>
          <w:fldChar w:fldCharType="separate"/>
        </w:r>
        <w:r>
          <w:rPr>
            <w:noProof/>
            <w:webHidden/>
          </w:rPr>
          <w:t>174</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8" w:history="1">
        <w:r w:rsidRPr="00A00094">
          <w:rPr>
            <w:rStyle w:val="Hyperlink"/>
            <w:noProof/>
          </w:rPr>
          <w:t>5.3</w:t>
        </w:r>
        <w:r>
          <w:rPr>
            <w:rFonts w:asciiTheme="minorHAnsi" w:eastAsiaTheme="minorEastAsia" w:hAnsiTheme="minorHAnsi" w:cstheme="minorBidi"/>
            <w:noProof/>
            <w:sz w:val="22"/>
            <w:szCs w:val="22"/>
          </w:rPr>
          <w:tab/>
        </w:r>
        <w:r w:rsidRPr="00A00094">
          <w:rPr>
            <w:rStyle w:val="Hyperlink"/>
            <w:noProof/>
          </w:rPr>
          <w:t>CRC Calculation</w:t>
        </w:r>
        <w:r>
          <w:rPr>
            <w:noProof/>
            <w:webHidden/>
          </w:rPr>
          <w:tab/>
        </w:r>
        <w:r>
          <w:rPr>
            <w:noProof/>
            <w:webHidden/>
          </w:rPr>
          <w:fldChar w:fldCharType="begin"/>
        </w:r>
        <w:r>
          <w:rPr>
            <w:noProof/>
            <w:webHidden/>
          </w:rPr>
          <w:instrText xml:space="preserve"> PAGEREF _Toc163759858 \h </w:instrText>
        </w:r>
        <w:r>
          <w:rPr>
            <w:noProof/>
            <w:webHidden/>
          </w:rPr>
        </w:r>
        <w:r>
          <w:rPr>
            <w:noProof/>
            <w:webHidden/>
          </w:rPr>
          <w:fldChar w:fldCharType="separate"/>
        </w:r>
        <w:r>
          <w:rPr>
            <w:noProof/>
            <w:webHidden/>
          </w:rPr>
          <w:t>175</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59" w:history="1">
        <w:r w:rsidRPr="00A00094">
          <w:rPr>
            <w:rStyle w:val="Hyperlink"/>
            <w:noProof/>
          </w:rPr>
          <w:t>5.4</w:t>
        </w:r>
        <w:r>
          <w:rPr>
            <w:rFonts w:asciiTheme="minorHAnsi" w:eastAsiaTheme="minorEastAsia" w:hAnsiTheme="minorHAnsi" w:cstheme="minorBidi"/>
            <w:noProof/>
            <w:sz w:val="22"/>
            <w:szCs w:val="22"/>
          </w:rPr>
          <w:tab/>
        </w:r>
        <w:r w:rsidRPr="00A00094">
          <w:rPr>
            <w:rStyle w:val="Hyperlink"/>
            <w:noProof/>
          </w:rPr>
          <w:t>Conversation ID</w:t>
        </w:r>
        <w:r>
          <w:rPr>
            <w:noProof/>
            <w:webHidden/>
          </w:rPr>
          <w:tab/>
        </w:r>
        <w:r>
          <w:rPr>
            <w:noProof/>
            <w:webHidden/>
          </w:rPr>
          <w:fldChar w:fldCharType="begin"/>
        </w:r>
        <w:r>
          <w:rPr>
            <w:noProof/>
            <w:webHidden/>
          </w:rPr>
          <w:instrText xml:space="preserve"> PAGEREF _Toc163759859 \h </w:instrText>
        </w:r>
        <w:r>
          <w:rPr>
            <w:noProof/>
            <w:webHidden/>
          </w:rPr>
        </w:r>
        <w:r>
          <w:rPr>
            <w:noProof/>
            <w:webHidden/>
          </w:rPr>
          <w:fldChar w:fldCharType="separate"/>
        </w:r>
        <w:r>
          <w:rPr>
            <w:noProof/>
            <w:webHidden/>
          </w:rPr>
          <w:t>183</w:t>
        </w:r>
        <w:r>
          <w:rPr>
            <w:noProof/>
            <w:webHidden/>
          </w:rPr>
          <w:fldChar w:fldCharType="end"/>
        </w:r>
      </w:hyperlink>
    </w:p>
    <w:p w:rsidR="00E31210" w:rsidRDefault="00E31210">
      <w:pPr>
        <w:pStyle w:val="TOC2"/>
        <w:rPr>
          <w:rFonts w:asciiTheme="minorHAnsi" w:eastAsiaTheme="minorEastAsia" w:hAnsiTheme="minorHAnsi" w:cstheme="minorBidi"/>
          <w:noProof/>
          <w:sz w:val="22"/>
          <w:szCs w:val="22"/>
        </w:rPr>
      </w:pPr>
      <w:hyperlink w:anchor="_Toc163759860" w:history="1">
        <w:r w:rsidRPr="00A00094">
          <w:rPr>
            <w:rStyle w:val="Hyperlink"/>
            <w:noProof/>
          </w:rPr>
          <w:t>5.5</w:t>
        </w:r>
        <w:r>
          <w:rPr>
            <w:rFonts w:asciiTheme="minorHAnsi" w:eastAsiaTheme="minorEastAsia" w:hAnsiTheme="minorHAnsi" w:cstheme="minorBidi"/>
            <w:noProof/>
            <w:sz w:val="22"/>
            <w:szCs w:val="22"/>
          </w:rPr>
          <w:tab/>
        </w:r>
        <w:r w:rsidRPr="00A00094">
          <w:rPr>
            <w:rStyle w:val="Hyperlink"/>
            <w:noProof/>
          </w:rPr>
          <w:t>Block Signature</w:t>
        </w:r>
        <w:r>
          <w:rPr>
            <w:noProof/>
            <w:webHidden/>
          </w:rPr>
          <w:tab/>
        </w:r>
        <w:r>
          <w:rPr>
            <w:noProof/>
            <w:webHidden/>
          </w:rPr>
          <w:fldChar w:fldCharType="begin"/>
        </w:r>
        <w:r>
          <w:rPr>
            <w:noProof/>
            <w:webHidden/>
          </w:rPr>
          <w:instrText xml:space="preserve"> PAGEREF _Toc163759860 \h </w:instrText>
        </w:r>
        <w:r>
          <w:rPr>
            <w:noProof/>
            <w:webHidden/>
          </w:rPr>
        </w:r>
        <w:r>
          <w:rPr>
            <w:noProof/>
            <w:webHidden/>
          </w:rPr>
          <w:fldChar w:fldCharType="separate"/>
        </w:r>
        <w:r>
          <w:rPr>
            <w:noProof/>
            <w:webHidden/>
          </w:rPr>
          <w:t>185</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861" w:history="1">
        <w:r w:rsidRPr="00A00094">
          <w:rPr>
            <w:rStyle w:val="Hyperlink"/>
            <w:noProof/>
          </w:rPr>
          <w:t>6</w:t>
        </w:r>
        <w:r>
          <w:rPr>
            <w:rFonts w:asciiTheme="minorHAnsi" w:eastAsiaTheme="minorEastAsia" w:hAnsiTheme="minorHAnsi" w:cstheme="minorBidi"/>
            <w:b w:val="0"/>
            <w:bCs w:val="0"/>
            <w:noProof/>
            <w:sz w:val="22"/>
            <w:szCs w:val="22"/>
          </w:rPr>
          <w:tab/>
        </w:r>
        <w:r w:rsidRPr="00A00094">
          <w:rPr>
            <w:rStyle w:val="Hyperlink"/>
            <w:noProof/>
          </w:rPr>
          <w:t>Appendix B: Product Behavior</w:t>
        </w:r>
        <w:r>
          <w:rPr>
            <w:noProof/>
            <w:webHidden/>
          </w:rPr>
          <w:tab/>
        </w:r>
        <w:r>
          <w:rPr>
            <w:noProof/>
            <w:webHidden/>
          </w:rPr>
          <w:fldChar w:fldCharType="begin"/>
        </w:r>
        <w:r>
          <w:rPr>
            <w:noProof/>
            <w:webHidden/>
          </w:rPr>
          <w:instrText xml:space="preserve"> PAGEREF _Toc163759861 \h </w:instrText>
        </w:r>
        <w:r>
          <w:rPr>
            <w:noProof/>
            <w:webHidden/>
          </w:rPr>
        </w:r>
        <w:r>
          <w:rPr>
            <w:noProof/>
            <w:webHidden/>
          </w:rPr>
          <w:fldChar w:fldCharType="separate"/>
        </w:r>
        <w:r>
          <w:rPr>
            <w:noProof/>
            <w:webHidden/>
          </w:rPr>
          <w:t>186</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862" w:history="1">
        <w:r w:rsidRPr="00A00094">
          <w:rPr>
            <w:rStyle w:val="Hyperlink"/>
            <w:noProof/>
          </w:rPr>
          <w:t>7</w:t>
        </w:r>
        <w:r>
          <w:rPr>
            <w:rFonts w:asciiTheme="minorHAnsi" w:eastAsiaTheme="minorEastAsia" w:hAnsiTheme="minorHAnsi" w:cstheme="minorBidi"/>
            <w:b w:val="0"/>
            <w:bCs w:val="0"/>
            <w:noProof/>
            <w:sz w:val="22"/>
            <w:szCs w:val="22"/>
          </w:rPr>
          <w:tab/>
        </w:r>
        <w:r w:rsidRPr="00A00094">
          <w:rPr>
            <w:rStyle w:val="Hyperlink"/>
            <w:noProof/>
          </w:rPr>
          <w:t>Change Tracking</w:t>
        </w:r>
        <w:r>
          <w:rPr>
            <w:noProof/>
            <w:webHidden/>
          </w:rPr>
          <w:tab/>
        </w:r>
        <w:r>
          <w:rPr>
            <w:noProof/>
            <w:webHidden/>
          </w:rPr>
          <w:fldChar w:fldCharType="begin"/>
        </w:r>
        <w:r>
          <w:rPr>
            <w:noProof/>
            <w:webHidden/>
          </w:rPr>
          <w:instrText xml:space="preserve"> PAGEREF _Toc163759862 \h </w:instrText>
        </w:r>
        <w:r>
          <w:rPr>
            <w:noProof/>
            <w:webHidden/>
          </w:rPr>
        </w:r>
        <w:r>
          <w:rPr>
            <w:noProof/>
            <w:webHidden/>
          </w:rPr>
          <w:fldChar w:fldCharType="separate"/>
        </w:r>
        <w:r>
          <w:rPr>
            <w:noProof/>
            <w:webHidden/>
          </w:rPr>
          <w:t>188</w:t>
        </w:r>
        <w:r>
          <w:rPr>
            <w:noProof/>
            <w:webHidden/>
          </w:rPr>
          <w:fldChar w:fldCharType="end"/>
        </w:r>
      </w:hyperlink>
    </w:p>
    <w:p w:rsidR="00E31210" w:rsidRDefault="00E31210">
      <w:pPr>
        <w:pStyle w:val="TOC1"/>
        <w:rPr>
          <w:rFonts w:asciiTheme="minorHAnsi" w:eastAsiaTheme="minorEastAsia" w:hAnsiTheme="minorHAnsi" w:cstheme="minorBidi"/>
          <w:b w:val="0"/>
          <w:bCs w:val="0"/>
          <w:noProof/>
          <w:sz w:val="22"/>
          <w:szCs w:val="22"/>
        </w:rPr>
      </w:pPr>
      <w:hyperlink w:anchor="_Toc163759863" w:history="1">
        <w:r w:rsidRPr="00A00094">
          <w:rPr>
            <w:rStyle w:val="Hyperlink"/>
            <w:noProof/>
          </w:rPr>
          <w:t>8</w:t>
        </w:r>
        <w:r>
          <w:rPr>
            <w:rFonts w:asciiTheme="minorHAnsi" w:eastAsiaTheme="minorEastAsia" w:hAnsiTheme="minorHAnsi" w:cstheme="minorBidi"/>
            <w:b w:val="0"/>
            <w:bCs w:val="0"/>
            <w:noProof/>
            <w:sz w:val="22"/>
            <w:szCs w:val="22"/>
          </w:rPr>
          <w:tab/>
        </w:r>
        <w:r w:rsidRPr="00A00094">
          <w:rPr>
            <w:rStyle w:val="Hyperlink"/>
            <w:noProof/>
          </w:rPr>
          <w:t>Index</w:t>
        </w:r>
        <w:r>
          <w:rPr>
            <w:noProof/>
            <w:webHidden/>
          </w:rPr>
          <w:tab/>
        </w:r>
        <w:r>
          <w:rPr>
            <w:noProof/>
            <w:webHidden/>
          </w:rPr>
          <w:fldChar w:fldCharType="begin"/>
        </w:r>
        <w:r>
          <w:rPr>
            <w:noProof/>
            <w:webHidden/>
          </w:rPr>
          <w:instrText xml:space="preserve"> PAGEREF _Toc163759863 \h </w:instrText>
        </w:r>
        <w:r>
          <w:rPr>
            <w:noProof/>
            <w:webHidden/>
          </w:rPr>
        </w:r>
        <w:r>
          <w:rPr>
            <w:noProof/>
            <w:webHidden/>
          </w:rPr>
          <w:fldChar w:fldCharType="separate"/>
        </w:r>
        <w:r>
          <w:rPr>
            <w:noProof/>
            <w:webHidden/>
          </w:rPr>
          <w:t>189</w:t>
        </w:r>
        <w:r>
          <w:rPr>
            <w:noProof/>
            <w:webHidden/>
          </w:rPr>
          <w:fldChar w:fldCharType="end"/>
        </w:r>
      </w:hyperlink>
    </w:p>
    <w:p w:rsidR="0062390A" w:rsidRDefault="00E31210">
      <w:r>
        <w:fldChar w:fldCharType="end"/>
      </w:r>
    </w:p>
    <w:p w:rsidR="0062390A" w:rsidRDefault="00E31210">
      <w:pPr>
        <w:pStyle w:val="Heading1"/>
      </w:pPr>
      <w:bookmarkStart w:id="1" w:name="section_ad1e6f1a575d47e7be9c9433247d496c"/>
      <w:bookmarkStart w:id="2" w:name="_Toc163759536"/>
      <w:r>
        <w:lastRenderedPageBreak/>
        <w:t>Introduction</w:t>
      </w:r>
      <w:bookmarkEnd w:id="1"/>
      <w:bookmarkEnd w:id="2"/>
      <w:r>
        <w:fldChar w:fldCharType="begin"/>
      </w:r>
      <w:r>
        <w:instrText xml:space="preserve"> XE "Introduction" </w:instrText>
      </w:r>
      <w:r>
        <w:fldChar w:fldCharType="end"/>
      </w:r>
    </w:p>
    <w:p w:rsidR="0062390A" w:rsidRDefault="00E31210">
      <w:r>
        <w:t>The Outlook Personal Folders (.pst) File Format specifies the necessary technical information required to read and write the contents of a Personal Folders File (PST). This document also specifie</w:t>
      </w:r>
      <w:r>
        <w:t>s the minimum requirements for a PST file to be recognizable as valid in order for implementers to create PST files that can be mounted and used by other implementations of the specification.</w:t>
      </w:r>
    </w:p>
    <w:p w:rsidR="0062390A" w:rsidRDefault="00E31210">
      <w:r>
        <w:t>Sections 1.7 and 2 of this specification are normative. All othe</w:t>
      </w:r>
      <w:r>
        <w:t>r sections and examples in this specification are informative.</w:t>
      </w:r>
    </w:p>
    <w:p w:rsidR="0062390A" w:rsidRDefault="00E31210">
      <w:pPr>
        <w:pStyle w:val="Heading2"/>
      </w:pPr>
      <w:bookmarkStart w:id="3" w:name="section_08220cc969b14072a2e72a0ff201d505"/>
      <w:bookmarkStart w:id="4" w:name="_Toc163759537"/>
      <w:r>
        <w:t>Glossary</w:t>
      </w:r>
      <w:bookmarkEnd w:id="3"/>
      <w:bookmarkEnd w:id="4"/>
      <w:r>
        <w:fldChar w:fldCharType="begin"/>
      </w:r>
      <w:r>
        <w:instrText xml:space="preserve"> XE "Glossary" </w:instrText>
      </w:r>
      <w:r>
        <w:fldChar w:fldCharType="end"/>
      </w:r>
    </w:p>
    <w:p w:rsidR="0062390A" w:rsidRDefault="00E31210">
      <w:r>
        <w:t>This document uses the following terms:</w:t>
      </w:r>
    </w:p>
    <w:p w:rsidR="0062390A" w:rsidRDefault="00E31210">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w:t>
        </w:r>
        <w:r>
          <w:rPr>
            <w:rStyle w:val="HyperlinkGreen"/>
            <w:b/>
          </w:rPr>
          <w:t>ssage object</w:t>
        </w:r>
      </w:hyperlink>
      <w:r>
        <w:t>, or structured storage that is attached to a Message object and is visible through the attachments table for a Message object.</w:t>
      </w:r>
      <w:bookmarkEnd w:id="5"/>
    </w:p>
    <w:p w:rsidR="0062390A" w:rsidRDefault="00E31210">
      <w:pPr>
        <w:ind w:left="548" w:hanging="274"/>
      </w:pPr>
      <w:bookmarkStart w:id="6" w:name="gt_ad861812-8cb0-497a-80bb-13c95aa4e425"/>
      <w:r>
        <w:rPr>
          <w:b/>
        </w:rPr>
        <w:t>binary large object (BLOB)</w:t>
      </w:r>
      <w:r>
        <w:t>: A discrete packet of data that is stored in a database and is treated as a sequence of u</w:t>
      </w:r>
      <w:r>
        <w:t>ninterpreted bytes.</w:t>
      </w:r>
      <w:bookmarkEnd w:id="6"/>
    </w:p>
    <w:p w:rsidR="0062390A" w:rsidRDefault="00E31210">
      <w:pPr>
        <w:ind w:left="548" w:hanging="274"/>
      </w:pPr>
      <w:bookmarkStart w:id="7" w:name="gt_9cb45a36-92bb-4c14-b2fd-2ad7e2979bfd"/>
      <w:r>
        <w:rPr>
          <w:b/>
        </w:rPr>
        <w:t>cyclic redundancy check (CRC)</w:t>
      </w:r>
      <w:r>
        <w:t>: An algorithm used to produce a checksum</w:t>
      </w:r>
      <w:r>
        <w:t xml:space="preserve"> (a small, fixed number of bits) against a block of data, such as a packet of network traffic or a block of a computer file. The CRC is a broad class of functions used to detect errors after transmission or storage. A CRC is designed to catch random errors</w:t>
      </w:r>
      <w:r>
        <w:t>, as opposed to intentional errors. If errors might be introduced by a motivated and intelligent adversary, a cryptographic hash function should be used instead.</w:t>
      </w:r>
      <w:bookmarkEnd w:id="7"/>
    </w:p>
    <w:p w:rsidR="0062390A" w:rsidRDefault="00E31210">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w:t>
        </w:r>
        <w:r>
          <w:rPr>
            <w:rStyle w:val="HyperlinkGreen"/>
            <w:b/>
          </w:rPr>
          <w:t>older associated information (FAI)</w:t>
        </w:r>
      </w:hyperlink>
      <w:r>
        <w:t xml:space="preserve"> Message objects that are stored in a Folder object.</w:t>
      </w:r>
      <w:bookmarkEnd w:id="8"/>
    </w:p>
    <w:p w:rsidR="0062390A" w:rsidRDefault="00E31210">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favorites, and category lists.</w:t>
      </w:r>
      <w:bookmarkEnd w:id="9"/>
    </w:p>
    <w:p w:rsidR="0062390A" w:rsidRDefault="00E31210">
      <w:pPr>
        <w:ind w:left="548" w:hanging="274"/>
      </w:pPr>
      <w:bookmarkStart w:id="10" w:name="gt_0682daa7-c1b8-419b-8a32-6048833d0b72"/>
      <w:r>
        <w:rPr>
          <w:b/>
        </w:rPr>
        <w:t>Folder o</w:t>
      </w:r>
      <w:r>
        <w:rPr>
          <w:b/>
        </w:rPr>
        <w:t>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62390A" w:rsidRDefault="00E31210">
      <w:pPr>
        <w:ind w:left="548" w:hanging="274"/>
      </w:pPr>
      <w:bookmarkStart w:id="11" w:name="gt_b6c15d0c-d992-421d-ba96-99d3b63894cf"/>
      <w:r>
        <w:rPr>
          <w:b/>
        </w:rPr>
        <w:t>Message objec</w:t>
      </w:r>
      <w:r>
        <w:rPr>
          <w:b/>
        </w:rPr>
        <w:t>t</w:t>
      </w:r>
      <w:r>
        <w:t>: A set of properties that represents an email message, appointment, contact, or other type of personal-information-management object. In addition to its own properties, a Message object contains recipient properties that represent the addressees to which</w:t>
      </w:r>
      <w:r>
        <w:t xml:space="preserve"> it is addressed, and an attachments table that represents any files and other Message objects that are attached to it.</w:t>
      </w:r>
      <w:bookmarkEnd w:id="11"/>
    </w:p>
    <w:p w:rsidR="0062390A" w:rsidRDefault="00E31210">
      <w:pPr>
        <w:ind w:left="548" w:hanging="274"/>
      </w:pPr>
      <w:bookmarkStart w:id="12" w:name="gt_fda94a53-448d-48d5-9991-176c530ff597"/>
      <w:r>
        <w:rPr>
          <w:b/>
        </w:rPr>
        <w:t>message store</w:t>
      </w:r>
      <w:r>
        <w:t>: A unit of containment for a single hierarchy of Folder objects, such as a mailbox or public folders.</w:t>
      </w:r>
      <w:bookmarkEnd w:id="12"/>
    </w:p>
    <w:p w:rsidR="0062390A" w:rsidRDefault="00E31210">
      <w:pPr>
        <w:ind w:left="548" w:hanging="274"/>
      </w:pPr>
      <w:bookmarkStart w:id="13" w:name="gt_e6245def-e67d-4ab2-8c7d-04863b1c1063"/>
      <w:r>
        <w:rPr>
          <w:b/>
        </w:rPr>
        <w:t>named property</w:t>
      </w:r>
      <w:r>
        <w:t>: A pr</w:t>
      </w:r>
      <w:r>
        <w:t>operty that is identified by both a GUID and either a string name or a 32-bit identifier.</w:t>
      </w:r>
      <w:bookmarkEnd w:id="13"/>
    </w:p>
    <w:p w:rsidR="0062390A" w:rsidRDefault="00E31210">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w:t>
        </w:r>
        <w:r>
          <w:rPr>
            <w:rStyle w:val="HyperlinkGreen"/>
            <w:b/>
          </w:rPr>
          <w:t>perty type</w:t>
        </w:r>
      </w:hyperlink>
      <w:r>
        <w:t xml:space="preserve"> information.</w:t>
      </w:r>
      <w:bookmarkEnd w:id="14"/>
    </w:p>
    <w:p w:rsidR="0062390A" w:rsidRDefault="00E31210">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62390A" w:rsidRDefault="00E31210">
      <w:pPr>
        <w:ind w:left="548" w:hanging="274"/>
      </w:pPr>
      <w:bookmarkStart w:id="16" w:name="gt_dc3c2e4a-3b46-4284-973e-cc0e362a3264"/>
      <w:r>
        <w:rPr>
          <w:b/>
        </w:rPr>
        <w:lastRenderedPageBreak/>
        <w:t>property set</w:t>
      </w:r>
      <w:r>
        <w:t>: A set of attributes, identified by a GUID. Granting access to a property set grants acces</w:t>
      </w:r>
      <w:r>
        <w:t>s to all the attributes in the set.</w:t>
      </w:r>
      <w:bookmarkEnd w:id="16"/>
    </w:p>
    <w:p w:rsidR="0062390A" w:rsidRDefault="00E31210">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62390A" w:rsidRDefault="00E31210">
      <w:pPr>
        <w:ind w:left="548" w:hanging="274"/>
      </w:pPr>
      <w:bookmarkStart w:id="18" w:name="gt_c17efaf4-bfdf-479d-8227-e165b647c933"/>
      <w:r>
        <w:rPr>
          <w:b/>
        </w:rPr>
        <w:t>property type</w:t>
      </w:r>
      <w:r>
        <w:t>: A 16-bit quantity that spe</w:t>
      </w:r>
      <w:r>
        <w:t>cifies the data type of a property value.</w:t>
      </w:r>
      <w:bookmarkEnd w:id="18"/>
    </w:p>
    <w:p w:rsidR="0062390A" w:rsidRDefault="00E31210">
      <w:pPr>
        <w:ind w:left="548" w:hanging="274"/>
      </w:pPr>
      <w:bookmarkStart w:id="19" w:name="gt_3a066672-22ac-4bbf-b834-2431834e0631"/>
      <w:r>
        <w:rPr>
          <w:b/>
        </w:rPr>
        <w:t>spam</w:t>
      </w:r>
      <w:r>
        <w:t>: An unsolicited email message.</w:t>
      </w:r>
      <w:bookmarkEnd w:id="19"/>
    </w:p>
    <w:p w:rsidR="0062390A" w:rsidRDefault="00E31210">
      <w:pPr>
        <w:ind w:left="548" w:hanging="274"/>
      </w:pPr>
      <w:r>
        <w:rPr>
          <w:b/>
        </w:rPr>
        <w:t>MAY, SHOULD, MUST, SHOULD NOT, MUST NOT:</w:t>
      </w:r>
      <w:r>
        <w:t xml:space="preserve"> These terms (in all caps) are used as defined in </w:t>
      </w:r>
      <w:hyperlink r:id="rId15">
        <w:r>
          <w:rPr>
            <w:rStyle w:val="Hyperlink"/>
          </w:rPr>
          <w:t>[RFC2119]</w:t>
        </w:r>
      </w:hyperlink>
      <w:r>
        <w:t>. All statemen</w:t>
      </w:r>
      <w:r>
        <w:t>ts of optional behavior use either MAY, SHOULD, or SHOULD NOT.</w:t>
      </w:r>
    </w:p>
    <w:p w:rsidR="0062390A" w:rsidRDefault="00E31210">
      <w:pPr>
        <w:pStyle w:val="Heading2"/>
      </w:pPr>
      <w:bookmarkStart w:id="20" w:name="section_67f3c7c71b204430a65281ca16519b94"/>
      <w:bookmarkStart w:id="21" w:name="_Toc163759538"/>
      <w:r>
        <w:t>References</w:t>
      </w:r>
      <w:bookmarkEnd w:id="20"/>
      <w:bookmarkEnd w:id="21"/>
      <w:r>
        <w:fldChar w:fldCharType="begin"/>
      </w:r>
      <w:r>
        <w:instrText xml:space="preserve"> XE "References" </w:instrText>
      </w:r>
      <w:r>
        <w:fldChar w:fldCharType="end"/>
      </w:r>
    </w:p>
    <w:p w:rsidR="0062390A" w:rsidRDefault="00E31210">
      <w:r w:rsidRPr="00301053">
        <w:t>Links to a document in the Microsoft Open Specifications library point to the correct section in the most recently published version of the referenced document. Ho</w:t>
      </w:r>
      <w:r w:rsidRPr="00301053">
        <w:t xml:space="preserve">wever, because individual documents 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62390A" w:rsidRDefault="00E31210">
      <w:pPr>
        <w:pStyle w:val="Heading3"/>
      </w:pPr>
      <w:bookmarkStart w:id="22" w:name="section_ebb4eddeb1ea4a12aefadeea9865de8a"/>
      <w:bookmarkStart w:id="23" w:name="_Toc163759539"/>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2390A" w:rsidRDefault="00E31210">
      <w:r>
        <w:t xml:space="preserve">We conduct frequent surveys of the normative references to assure their continued availability. If you have any issue with finding a normative reference, please </w:t>
      </w:r>
      <w:r>
        <w:t xml:space="preserve">contact </w:t>
      </w:r>
      <w:hyperlink r:id="rId17" w:history="1">
        <w:r>
          <w:rPr>
            <w:rStyle w:val="Hyperlink"/>
          </w:rPr>
          <w:t>dochelp@microsoft.com</w:t>
        </w:r>
      </w:hyperlink>
      <w:r>
        <w:t xml:space="preserve">. We will assist you in finding the relevant information. </w:t>
      </w:r>
    </w:p>
    <w:p w:rsidR="0062390A" w:rsidRDefault="00E31210">
      <w:pPr>
        <w:spacing w:after="200"/>
      </w:pPr>
      <w:r>
        <w:t>[MS-DTYP] Microsoft Corporation, "</w:t>
      </w:r>
      <w:hyperlink r:id="rId18" w:anchor="Section_cca2742956894a16b2b49325d93e4ba2">
        <w:r>
          <w:rPr>
            <w:rStyle w:val="Hyperlink"/>
          </w:rPr>
          <w:t>Windows Data Types</w:t>
        </w:r>
      </w:hyperlink>
      <w:r>
        <w:t>".</w:t>
      </w:r>
    </w:p>
    <w:p w:rsidR="0062390A" w:rsidRDefault="00E31210">
      <w:pPr>
        <w:spacing w:after="200"/>
      </w:pPr>
      <w:r>
        <w:t>[MS-OXCDATA] Microsoft Corporation, "</w:t>
      </w:r>
      <w:hyperlink r:id="rId19" w:anchor="Section_1afa0cd9b1a04520b623bf15030af5d8">
        <w:r>
          <w:rPr>
            <w:rStyle w:val="Hyperlink"/>
          </w:rPr>
          <w:t>Data Structures</w:t>
        </w:r>
      </w:hyperlink>
      <w:r>
        <w:t>".</w:t>
      </w:r>
    </w:p>
    <w:p w:rsidR="0062390A" w:rsidRDefault="00E31210">
      <w:pPr>
        <w:spacing w:after="200"/>
      </w:pPr>
      <w:r>
        <w:t>[MS-OXCFOLD] Microsoft Corporation, "</w:t>
      </w:r>
      <w:hyperlink r:id="rId20" w:anchor="Section_c0f31b95c07f486c98d9535ed9705fbf">
        <w:r>
          <w:rPr>
            <w:rStyle w:val="Hyperlink"/>
          </w:rPr>
          <w:t>Folder Object Protocol</w:t>
        </w:r>
      </w:hyperlink>
      <w:r>
        <w:t>".</w:t>
      </w:r>
    </w:p>
    <w:p w:rsidR="0062390A" w:rsidRDefault="00E31210">
      <w:pPr>
        <w:spacing w:after="200"/>
      </w:pPr>
      <w:r>
        <w:t>[MS-OXCMSG] Microsoft Corporation, "</w:t>
      </w:r>
      <w:hyperlink r:id="rId21" w:anchor="Section_7fd7ec40deec4c0694931bc06b349682">
        <w:r>
          <w:rPr>
            <w:rStyle w:val="Hyperlink"/>
          </w:rPr>
          <w:t>Message and Attachment Object Protocol</w:t>
        </w:r>
      </w:hyperlink>
      <w:r>
        <w:t>".</w:t>
      </w:r>
    </w:p>
    <w:p w:rsidR="0062390A" w:rsidRDefault="00E31210">
      <w:pPr>
        <w:spacing w:after="200"/>
      </w:pPr>
      <w:r>
        <w:t>[MS-OXCSTOR] Microsoft Corporation, "</w:t>
      </w:r>
      <w:hyperlink r:id="rId22" w:anchor="Section_d42ed1e03e774264bd597afc583510e2">
        <w:r>
          <w:rPr>
            <w:rStyle w:val="Hyperlink"/>
          </w:rPr>
          <w:t>Store Object Protocol</w:t>
        </w:r>
      </w:hyperlink>
      <w:r>
        <w:t>".</w:t>
      </w:r>
    </w:p>
    <w:p w:rsidR="0062390A" w:rsidRDefault="00E31210">
      <w:pPr>
        <w:spacing w:after="200"/>
      </w:pPr>
      <w:r>
        <w:t>[MS-OXOMSG] Microsoft Corporation, "</w:t>
      </w:r>
      <w:hyperlink r:id="rId23" w:anchor="Section_daa9120ff3254afba73828f91049ab3c">
        <w:r>
          <w:rPr>
            <w:rStyle w:val="Hyperlink"/>
          </w:rPr>
          <w:t>Email Object Protocol</w:t>
        </w:r>
      </w:hyperlink>
      <w:r>
        <w:t>".</w:t>
      </w:r>
    </w:p>
    <w:p w:rsidR="0062390A" w:rsidRDefault="00E31210">
      <w:pPr>
        <w:spacing w:after="200"/>
      </w:pPr>
      <w:r>
        <w:t>[MS-OXPROPS] Microsoft C</w:t>
      </w:r>
      <w:r>
        <w:t>orporation, "</w:t>
      </w:r>
      <w:hyperlink r:id="rId24" w:anchor="Section_f6ab1613aefe447da49c18217230b148">
        <w:r>
          <w:rPr>
            <w:rStyle w:val="Hyperlink"/>
          </w:rPr>
          <w:t>Exchange Server Protocols Master Property List</w:t>
        </w:r>
      </w:hyperlink>
      <w:r>
        <w:t>".</w:t>
      </w:r>
    </w:p>
    <w:p w:rsidR="0062390A" w:rsidRDefault="00E31210">
      <w:pPr>
        <w:spacing w:after="200"/>
      </w:pPr>
      <w:r>
        <w:t>[RFC2119] Bradner, S., "Key words for use in RFCs to Indicate Requirement Levels", BCP 14, RFC 2119, March 1997,</w:t>
      </w:r>
      <w:r>
        <w:t xml:space="preserve"> </w:t>
      </w:r>
      <w:hyperlink r:id="rId25">
        <w:r>
          <w:rPr>
            <w:rStyle w:val="Hyperlink"/>
          </w:rPr>
          <w:t>https://www.rfc-editor.org/info/rfc2119</w:t>
        </w:r>
      </w:hyperlink>
    </w:p>
    <w:p w:rsidR="0062390A" w:rsidRDefault="00E31210">
      <w:pPr>
        <w:pStyle w:val="Heading3"/>
      </w:pPr>
      <w:bookmarkStart w:id="24" w:name="section_afd43dfbd61042c2ba8727368a764173"/>
      <w:bookmarkStart w:id="25" w:name="_Toc163759540"/>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2390A" w:rsidRDefault="00E31210">
      <w:pPr>
        <w:spacing w:after="200"/>
      </w:pPr>
      <w:r>
        <w:t>[RFC1321] Rivest, R., "The MD5 Message-Digest Algorithm", RFC 132</w:t>
      </w:r>
      <w:r>
        <w:t xml:space="preserve">1, April 1992, </w:t>
      </w:r>
      <w:hyperlink r:id="rId26">
        <w:r>
          <w:rPr>
            <w:rStyle w:val="Hyperlink"/>
          </w:rPr>
          <w:t>https://www.rfc-editor.org/info/rfc1321</w:t>
        </w:r>
      </w:hyperlink>
    </w:p>
    <w:p w:rsidR="0062390A" w:rsidRDefault="00E31210">
      <w:pPr>
        <w:pStyle w:val="Heading2"/>
      </w:pPr>
      <w:bookmarkStart w:id="26" w:name="section_dc7f82613151459c99b349d611d508ee"/>
      <w:bookmarkStart w:id="27" w:name="_Toc163759541"/>
      <w:r>
        <w:t>Structure Overview</w:t>
      </w:r>
      <w:bookmarkEnd w:id="26"/>
      <w:bookmarkEnd w:id="27"/>
      <w:r>
        <w:fldChar w:fldCharType="begin"/>
      </w:r>
      <w:r>
        <w:instrText xml:space="preserve"> XE "Overview (synopsis)" </w:instrText>
      </w:r>
      <w:r>
        <w:fldChar w:fldCharType="end"/>
      </w:r>
    </w:p>
    <w:p w:rsidR="0062390A" w:rsidRDefault="00E31210">
      <w:r>
        <w:t xml:space="preserve">This file format is a stand-alone,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w:t>
      </w:r>
      <w:r>
        <w:t xml:space="preserve">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 about the particular item.</w:t>
      </w:r>
    </w:p>
    <w:p w:rsidR="0062390A" w:rsidRDefault="00E31210">
      <w:pPr>
        <w:pStyle w:val="Heading3"/>
      </w:pPr>
      <w:bookmarkStart w:id="28" w:name="section_de4157d3fc534aec81bed1659c8a2302"/>
      <w:bookmarkStart w:id="29" w:name="_Toc163759542"/>
      <w:r>
        <w:lastRenderedPageBreak/>
        <w:t>Logical Architecture of a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62390A" w:rsidRDefault="00E31210">
      <w:r>
        <w:t>The PST file structures are logically arranged in thre</w:t>
      </w:r>
      <w:r>
        <w:t>e layers: the NDB (Node Database) layer, the LTP (Lists, Tables, and Properties) layer, and the Messaging layer. The following diagram illustrates the logical hierarchy of these layers, and what abstractions are handled by each layer.</w:t>
      </w:r>
    </w:p>
    <w:p w:rsidR="0062390A" w:rsidRDefault="00E31210">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w:instrText>
      </w:r>
      <w:r>
        <w:instrText xml:space="preserve">\* ARABIC </w:instrText>
      </w:r>
      <w:r>
        <w:fldChar w:fldCharType="separate"/>
      </w:r>
      <w:r>
        <w:rPr>
          <w:noProof/>
        </w:rPr>
        <w:t>1</w:t>
      </w:r>
      <w:r>
        <w:fldChar w:fldCharType="end"/>
      </w:r>
      <w:r>
        <w:t>: Logical layers of a PST file</w:t>
      </w:r>
    </w:p>
    <w:p w:rsidR="0062390A" w:rsidRDefault="00E31210">
      <w:pPr>
        <w:pStyle w:val="Heading4"/>
      </w:pPr>
      <w:bookmarkStart w:id="30" w:name="section_e4efaad01876446e9d34bb921588f924"/>
      <w:bookmarkStart w:id="31" w:name="_Toc163759543"/>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62390A" w:rsidRDefault="00E31210">
      <w:r>
        <w:t>The NDB layer consists of a da</w:t>
      </w:r>
      <w:r>
        <w:t>tabase of nodes, which represents the lower-level storage facilities of the PST file format. From an implementation standpoint, the NDB layer consists of the header, file allocation information, blocks, nodes, and two BTrees: the Node BTree (NBT) and the B</w:t>
      </w:r>
      <w:r>
        <w:t>lock BTree (BBT).</w:t>
      </w:r>
    </w:p>
    <w:p w:rsidR="0062390A" w:rsidRDefault="00E31210">
      <w:r>
        <w:t>The NBT contains references to all of the accessible nodes in the PST file. Its BTree implementation allows for efficient searches to locate any specific node. Each node reference is represented using a set of four properties that include</w:t>
      </w:r>
      <w:r>
        <w:t xml:space="preserve">s its NID, parent NID, data BID, and subnode BID. The data BID points to the block that contains the data associated with the node, and the subnode BID points to the block that contains references to subnodes of this node. Top-level NIDs are unique across </w:t>
      </w:r>
      <w:r>
        <w:t>the PST and are searchable from the NBT. Subnode NIDs are only unique within a node and are not searchable (or found) from the NBT. The parent NID is an optimization for the higher layers and has no meaning for the NDB Layer.</w:t>
      </w:r>
    </w:p>
    <w:p w:rsidR="0062390A" w:rsidRDefault="00E31210">
      <w:r>
        <w:t>The BBT contains references to</w:t>
      </w:r>
      <w:r>
        <w:t xml:space="preserve"> all of the data blocks of the PST file. Its BTree implementation allows for efficient searches to locate any specific block. A block reference is represented using a set of four properties, which includes its BID, IB, CB, and CREF. The IB is the offset wi</w:t>
      </w:r>
      <w:r>
        <w:t>thin the file where the block is located. The CB is the count of bytes stored within the block. The CREF is the count of references to the data stored within the block.</w:t>
      </w:r>
    </w:p>
    <w:p w:rsidR="0062390A" w:rsidRDefault="00E31210">
      <w:r>
        <w:t>The roots of the NBT and BBT can be accessed from the header of the PST file.</w:t>
      </w:r>
    </w:p>
    <w:p w:rsidR="0062390A" w:rsidRDefault="00E31210">
      <w:r>
        <w:t>The follo</w:t>
      </w:r>
      <w:r>
        <w:t>wing diagram illustrates the high-level relationship between nodes and blocks.</w:t>
      </w:r>
    </w:p>
    <w:p w:rsidR="0062390A" w:rsidRDefault="00E31210">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62390A" w:rsidRDefault="00E31210">
      <w:r>
        <w:t>The preceding figure illustrates how the data of a node with NID=100 can be accessed. The NBT is searc</w:t>
      </w:r>
      <w:r>
        <w:t>hed to find the record with NID=100. Once found, the record contains the BID (200) of the block that contains the node's data. With the BID, the BBT can be searched to locate the block that contains the node's data. As shown in the diagram, it is necessary</w:t>
      </w:r>
      <w:r>
        <w:t xml:space="preserve"> to search both the NBT and BBT to locate the data for a top-level node.</w:t>
      </w:r>
    </w:p>
    <w:p w:rsidR="0062390A" w:rsidRDefault="00E31210">
      <w:pPr>
        <w:pStyle w:val="Heading4"/>
      </w:pPr>
      <w:bookmarkStart w:id="32" w:name="section_4c24c7d25c5a4b9988b2f4b84cc293ae"/>
      <w:bookmarkStart w:id="33" w:name="_Toc163759544"/>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62390A" w:rsidRDefault="00E31210">
      <w:r>
        <w:t>The LTP layer implements higher-level concepts on top of the NDB construct. The core elements of the LTP Layer are the Property Context (PC) and Table Context (TC). A PC represents a collection of properties. A TC represents a</w:t>
      </w:r>
      <w:r>
        <w:t xml:space="preserve"> two-dimensional table. The rows represent a collection of properties. The columns represent which properties are within the rows.</w:t>
      </w:r>
    </w:p>
    <w:p w:rsidR="0062390A" w:rsidRDefault="00E31210">
      <w:r>
        <w:t>From a high-level implementation standpoint, each PC or TC is stored as data in a single node. The LTP layer uses NIDs to ide</w:t>
      </w:r>
      <w:r>
        <w:t xml:space="preserve">ntify PCs and TCs. </w:t>
      </w:r>
    </w:p>
    <w:p w:rsidR="0062390A" w:rsidRDefault="00E31210">
      <w:r>
        <w:t>To implement PCs and TCs efficiently, the LTP layer employs the following two types of data structures on top of each NDB node.</w:t>
      </w:r>
    </w:p>
    <w:p w:rsidR="0062390A" w:rsidRDefault="00E31210">
      <w:pPr>
        <w:pStyle w:val="Heading5"/>
      </w:pPr>
      <w:bookmarkStart w:id="34" w:name="section_b4985c268c1c4ad0b2b8b7896c52a75d"/>
      <w:bookmarkStart w:id="35" w:name="_Toc163759545"/>
      <w:r>
        <w:t>Heap-on-Node (HN)</w:t>
      </w:r>
      <w:bookmarkEnd w:id="34"/>
      <w:bookmarkEnd w:id="35"/>
    </w:p>
    <w:p w:rsidR="0062390A" w:rsidRDefault="00E31210">
      <w:r>
        <w:t>A Heap-on-Node is a heap data structure that is implemented on top of a node. The HN enabl</w:t>
      </w:r>
      <w:r>
        <w:t>es sub-allocating the data stream of a node into small, variable-sized fragments. The prime example of HN usage is to store various string values into a single block. More complex data structures are built on top of the HN.</w:t>
      </w:r>
    </w:p>
    <w:p w:rsidR="0062390A" w:rsidRDefault="00E31210">
      <w:pPr>
        <w:pStyle w:val="Heading5"/>
      </w:pPr>
      <w:bookmarkStart w:id="36" w:name="section_b1cb79f09b754ce9abddb4d382cdb64c"/>
      <w:bookmarkStart w:id="37" w:name="_Toc163759546"/>
      <w:r>
        <w:t>BTree-on-Heap (BTH)</w:t>
      </w:r>
      <w:bookmarkEnd w:id="36"/>
      <w:bookmarkEnd w:id="37"/>
    </w:p>
    <w:p w:rsidR="0062390A" w:rsidRDefault="00E31210">
      <w:r>
        <w:t>A BTree-on-H</w:t>
      </w:r>
      <w:r>
        <w:t>eap data structure is implemented by building inside of an HN structure. The HN provides a quick way to access the BTree structures, whereas the BTH provides an expedient way to search through data. PCs are implemented as BTHs.</w:t>
      </w:r>
    </w:p>
    <w:p w:rsidR="0062390A" w:rsidRDefault="00E31210">
      <w:pPr>
        <w:pStyle w:val="Heading4"/>
      </w:pPr>
      <w:bookmarkStart w:id="38" w:name="section_3f1bc553d15d4dcf9b80fbf1dd6c7e79"/>
      <w:bookmarkStart w:id="39" w:name="_Toc163759547"/>
      <w:r>
        <w:t>Messaging Layer</w:t>
      </w:r>
      <w:bookmarkEnd w:id="38"/>
      <w:bookmarkEnd w:id="39"/>
      <w:r>
        <w:fldChar w:fldCharType="begin"/>
      </w:r>
      <w:r>
        <w:instrText xml:space="preserve"> XE "Overview</w:instrText>
      </w:r>
      <w:r>
        <w:instrText xml:space="preserve">:Messaging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62390A" w:rsidRDefault="00E31210">
      <w:r>
        <w:t>The Messaging layer consists of the higher-level rules and business logic that allow the stru</w:t>
      </w:r>
      <w:r>
        <w:t xml:space="preserve">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that need to be followed when modifying the contents of a PST file so that the modified PST file can</w:t>
      </w:r>
      <w:r>
        <w:t xml:space="preserve"> still be successfully read by implementations of this file format.</w:t>
      </w:r>
    </w:p>
    <w:p w:rsidR="0062390A" w:rsidRDefault="00E31210">
      <w:pPr>
        <w:pStyle w:val="Heading3"/>
      </w:pPr>
      <w:bookmarkStart w:id="40" w:name="section_6b57253b085347bb99bbd4b8f78105f0"/>
      <w:bookmarkStart w:id="41" w:name="_Toc163759548"/>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w:instrText>
      </w:r>
      <w:r>
        <w:instrText xml:space="preserve">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62390A" w:rsidRDefault="00E31210">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62390A" w:rsidRDefault="00E31210">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62390A" w:rsidRDefault="00E31210">
      <w:r>
        <w:t xml:space="preserve">This file format is organized with a header element followed by allocation information pages at regular intervals that are interspersed with extensible data blocks. The header section includes metadata about the PST and information that points to the data </w:t>
      </w:r>
      <w:r>
        <w:t xml:space="preserve">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62390A" w:rsidRDefault="00E31210">
      <w:pPr>
        <w:pStyle w:val="Heading4"/>
      </w:pPr>
      <w:bookmarkStart w:id="42" w:name="section_fc4c74cbec8a42ffa2c52d6e3fa16394"/>
      <w:bookmarkStart w:id="43" w:name="_Toc163759549"/>
      <w:r>
        <w:t>Header</w:t>
      </w:r>
      <w:bookmarkEnd w:id="42"/>
      <w:bookmarkEnd w:id="43"/>
      <w:r>
        <w:fldChar w:fldCharType="begin"/>
      </w:r>
      <w:r>
        <w:instrText xml:space="preserve"> XE "Overview:header – PST file format" </w:instrText>
      </w:r>
      <w:r>
        <w:fldChar w:fldCharType="end"/>
      </w:r>
      <w:r>
        <w:fldChar w:fldCharType="begin"/>
      </w:r>
      <w:r>
        <w:instrText xml:space="preserve"> XE "Header – PST</w:instrText>
      </w:r>
      <w:r>
        <w:instrText xml:space="preserve">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62390A" w:rsidRDefault="00E31210">
      <w:r>
        <w:t>The header resides at the very beginning of the file, and contains three main groups of information: Metadata, root record, and initial free map (FMap) an</w:t>
      </w:r>
      <w:r>
        <w:t xml:space="preserve">d free page map (FPMap). For more information about the HEADER structure, see section </w:t>
      </w:r>
      <w:hyperlink w:anchor="Section_c9876f5a664b46a39887ba63f113abf5" w:history="1">
        <w:r>
          <w:rPr>
            <w:rStyle w:val="Hyperlink"/>
          </w:rPr>
          <w:t>2.2.2.6</w:t>
        </w:r>
      </w:hyperlink>
      <w:r>
        <w:t xml:space="preserve">. </w:t>
      </w:r>
    </w:p>
    <w:p w:rsidR="0062390A" w:rsidRDefault="00E31210">
      <w:pPr>
        <w:pStyle w:val="Heading5"/>
      </w:pPr>
      <w:bookmarkStart w:id="44" w:name="section_3448abe434ee4230a18fc7ca6dee4347"/>
      <w:bookmarkStart w:id="45" w:name="_Toc163759550"/>
      <w:r>
        <w:t>Metadata and State of the PST File</w:t>
      </w:r>
      <w:bookmarkEnd w:id="44"/>
      <w:bookmarkEnd w:id="45"/>
    </w:p>
    <w:p w:rsidR="0062390A" w:rsidRDefault="00E31210">
      <w:r>
        <w:t>The metadata includes information such as version numbers, checks</w:t>
      </w:r>
      <w:r>
        <w:t>ums, persistent counters, and namespace tables. Using this information, an implementation can determine the version and format of the PST file, which determines the layout of the subsequent data in the file.</w:t>
      </w:r>
    </w:p>
    <w:p w:rsidR="0062390A" w:rsidRDefault="00E31210">
      <w:pPr>
        <w:pStyle w:val="Heading5"/>
      </w:pPr>
      <w:bookmarkStart w:id="46" w:name="section_dbcd7bbad0f9418ab0752eb21c2c2011"/>
      <w:bookmarkStart w:id="47" w:name="_Toc163759551"/>
      <w:r>
        <w:t>Root Record</w:t>
      </w:r>
      <w:bookmarkEnd w:id="46"/>
      <w:bookmarkEnd w:id="47"/>
    </w:p>
    <w:p w:rsidR="0062390A" w:rsidRDefault="00E31210">
      <w:r>
        <w:t>The root record contains information</w:t>
      </w:r>
      <w:r>
        <w:t xml:space="preserve"> about the actual data that is stored in the PST file. This includes the root of the NBT and BBT, size and allocation information required to manage the free space and </w:t>
      </w:r>
      <w:r>
        <w:lastRenderedPageBreak/>
        <w:t xml:space="preserve">file growth, as well as file integrity information. For more information about the ROOT </w:t>
      </w:r>
      <w:r>
        <w:t xml:space="preserve">structure, see section </w:t>
      </w:r>
      <w:hyperlink w:anchor="Section_32ce8c94475746c8a1693fd21abee584" w:history="1">
        <w:r>
          <w:rPr>
            <w:rStyle w:val="Hyperlink"/>
          </w:rPr>
          <w:t>2.2.2.5</w:t>
        </w:r>
      </w:hyperlink>
      <w:r>
        <w:t>.</w:t>
      </w:r>
    </w:p>
    <w:p w:rsidR="0062390A" w:rsidRDefault="00E31210">
      <w:pPr>
        <w:pStyle w:val="Heading5"/>
      </w:pPr>
      <w:bookmarkStart w:id="48" w:name="section_ca65faa6a85046b8b9016fb1ee33a330"/>
      <w:bookmarkStart w:id="49" w:name="_Toc163759552"/>
      <w:r>
        <w:t>Initial Free Map (FMap) and Free Page Map (FPMap)</w:t>
      </w:r>
      <w:bookmarkEnd w:id="48"/>
      <w:bookmarkEnd w:id="49"/>
    </w:p>
    <w:p w:rsidR="0062390A" w:rsidRDefault="00E31210">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w:instrText>
      </w:r>
      <w:r>
        <w:rPr>
          <w:rStyle w:val="Hyperlink"/>
        </w:rPr>
        <w:instrText xml:space="preserve">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62390A" w:rsidRDefault="00E31210">
      <w:pPr>
        <w:pStyle w:val="Heading4"/>
      </w:pPr>
      <w:bookmarkStart w:id="51" w:name="section_962338e1dd46458c8ea8a705ebb0d70f"/>
      <w:bookmarkStart w:id="52" w:name="_Toc163759553"/>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62390A" w:rsidRDefault="00E31210">
      <w:r>
        <w:t xml:space="preserve">A number of octets </w:t>
      </w:r>
      <w:r>
        <w:t>have been reserved between the end of the HEADER and the beginning of the Density List (DList). Part of this space is reserved for future expansion of the PST file HEADER structure, while the rest is reserved for persisting transient, implementation-specif</w:t>
      </w:r>
      <w:r>
        <w:t>ic data.</w:t>
      </w:r>
    </w:p>
    <w:p w:rsidR="0062390A" w:rsidRDefault="00E31210">
      <w:pPr>
        <w:pStyle w:val="Heading4"/>
      </w:pPr>
      <w:bookmarkStart w:id="53" w:name="section_dc716741bee646eabbb3773e6e828fda"/>
      <w:bookmarkStart w:id="54" w:name="_Toc163759554"/>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62390A" w:rsidRDefault="00E31210">
      <w:r>
        <w:t>The Densit</w:t>
      </w:r>
      <w:r>
        <w:t xml:space="preserve">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free space avail</w:t>
      </w:r>
      <w:r>
        <w:t>able). Its function is to optimize the space allocation so that space referred to by pages with the most abundant free space (that is, lowest density) is allocated first. There is only one DList in the PST, which is located at a fixed offset in the PST fil</w:t>
      </w:r>
      <w:r>
        <w:t xml:space="preserve">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62390A" w:rsidRDefault="00E31210">
      <w:pPr>
        <w:pStyle w:val="Heading4"/>
      </w:pPr>
      <w:bookmarkStart w:id="56" w:name="section_2d29c497b5d24fb1b8cfc888104362a4"/>
      <w:bookmarkStart w:id="57" w:name="_Toc163759555"/>
      <w:r>
        <w:t>Allocation Map (AMap)</w:t>
      </w:r>
      <w:bookmarkEnd w:id="56"/>
      <w:bookmarkEnd w:id="57"/>
      <w:r>
        <w:fldChar w:fldCharType="begin"/>
      </w:r>
      <w:r>
        <w:instrText xml:space="preserve"> XE "Overview:Allocatio</w:instrText>
      </w:r>
      <w:r>
        <w:instrText xml:space="preserve">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62390A" w:rsidRDefault="00E31210">
      <w:r>
        <w:t>An Allocation Map page is a fixed-size page that is used t</w:t>
      </w:r>
      <w:r>
        <w:t>o track the allocation status of the data section that immediately follows the AMap page in the file. The entire AMap page can be viewed as an array of bits, where each bit corresponds to the allocation state of 64 bytes of data. An AMap page appears rough</w:t>
      </w:r>
      <w:r>
        <w:t xml:space="preserve">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62390A" w:rsidRDefault="00E31210">
      <w:pPr>
        <w:pStyle w:val="Heading4"/>
      </w:pPr>
      <w:bookmarkStart w:id="58" w:name="section_6f1f7f0d6ea14037be8673d9475caa21"/>
      <w:bookmarkStart w:id="59" w:name="_Toc163759556"/>
      <w:r>
        <w:t>Page Map (</w:t>
      </w:r>
      <w:r>
        <w:t>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62390A" w:rsidRDefault="00E31210">
      <w:r>
        <w:t>A Page Map is a block of data that is 512 bytes in siz</w:t>
      </w:r>
      <w:r>
        <w:t>e (including overhead), which is used for storing almost all of the metadata in the PST (that is, the BBT and NBT). The PMap is created to optimize for the search of available pages. The PMap is almost identical to the AMap, except that each bit in the PMa</w:t>
      </w:r>
      <w:r>
        <w:t xml:space="preserve">p maps the allocation state of 512 bytes rather than instead of 64 because each bit in the PMap covers eight times the data of an AMap, a PMap page appears roughly every 2 megabytes (or one PMap for every eight AMaps). For more details about the PMap, see </w:t>
      </w:r>
      <w:r>
        <w:t xml:space="preserve">section </w:t>
      </w:r>
      <w:hyperlink w:anchor="Section_e0c59db8970a40df9547c136e8858291" w:history="1">
        <w:r>
          <w:rPr>
            <w:rStyle w:val="Hyperlink"/>
          </w:rPr>
          <w:t>2.2.2.7.3</w:t>
        </w:r>
      </w:hyperlink>
      <w:r>
        <w:t>.</w:t>
      </w:r>
    </w:p>
    <w:p w:rsidR="0062390A" w:rsidRDefault="00E31210">
      <w:pPr>
        <w:pStyle w:val="Heading4"/>
      </w:pPr>
      <w:bookmarkStart w:id="60" w:name="section_f8fb872d70b248f78bec880c02ea9f6e"/>
      <w:bookmarkStart w:id="61" w:name="_Toc163759557"/>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w:instrText>
      </w:r>
      <w:r>
        <w:instrText xml:space="preserve">le:data section" </w:instrText>
      </w:r>
      <w:r>
        <w:fldChar w:fldCharType="end"/>
      </w:r>
    </w:p>
    <w:p w:rsidR="0062390A" w:rsidRDefault="00E31210">
      <w:r>
        <w:t>Data sections are groups of data roughly 250 kilobytes in size that contain allocations. Each individual allocation is aligned to a 64-byte boundary, and is in sizes that are multiples of 64 bytes. All of the blocks referred to by the B</w:t>
      </w:r>
      <w:r>
        <w:t xml:space="preserve">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62390A" w:rsidRDefault="00E31210">
      <w:pPr>
        <w:pStyle w:val="Heading4"/>
      </w:pPr>
      <w:bookmarkStart w:id="62" w:name="section_289b28b01e9a4fa5a4d1cd214c275a16"/>
      <w:bookmarkStart w:id="63" w:name="_Toc163759558"/>
      <w:r>
        <w:t>Free Map (FMap)</w:t>
      </w:r>
      <w:bookmarkEnd w:id="62"/>
      <w:bookmarkEnd w:id="63"/>
      <w:r>
        <w:fldChar w:fldCharType="begin"/>
      </w:r>
      <w:r>
        <w:instrText xml:space="preserve"> XE "Overview:Free Map (FMap) – PST file for</w:instrText>
      </w:r>
      <w:r>
        <w:instrText xml:space="preserve">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62390A" w:rsidRDefault="00E31210">
      <w:r>
        <w:t xml:space="preserve">An FMap page provides a mechanism to quickly locate contiguous free space. Each byte in the FMap </w:t>
      </w:r>
      <w:r>
        <w:t xml:space="preserve">corresponds to one AMap page. The value of each byte indicates the longest number of free bits found in the corresponding AMap page. Because each bit in the AMap maps to 64 bytes, the FMap contains the maximum amount of contiguous free space in that AMap, </w:t>
      </w:r>
      <w:r>
        <w:t xml:space="preserve">up to about 16 kilobytes. Generally, </w:t>
      </w:r>
      <w:r>
        <w:lastRenderedPageBreak/>
        <w:t>because each AMap covers about 250 kilobytes of data, each FMap page (496 bytes) covers around 125 megabytes of data.</w:t>
      </w:r>
    </w:p>
    <w:p w:rsidR="0062390A" w:rsidRDefault="00E31210">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62390A" w:rsidRDefault="00E31210">
      <w:pPr>
        <w:pStyle w:val="Heading4"/>
      </w:pPr>
      <w:bookmarkStart w:id="64" w:name="section_e3948d318c7a41a6b08c5edf1f7274a4"/>
      <w:bookmarkStart w:id="65" w:name="_Toc163759559"/>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w:instrText>
      </w:r>
      <w:r>
        <w:instrText xml:space="preserve">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62390A" w:rsidRDefault="00E31210">
      <w:r>
        <w:t>An FPMap is similar to the FMap except that it is used to quickly find free pages. Each bit in the FP</w:t>
      </w:r>
      <w:r>
        <w:t xml:space="preserve">Map corresponds to a PMap page, and the value of the bit indicates whether there are any free pages within that PMap page. With each PMap covering about 2 megabytes, and an FPMap page at 496 bytes, it follows that an FPMap page covers about 8 gigabytes of </w:t>
      </w:r>
      <w:r>
        <w:t>space.</w:t>
      </w:r>
    </w:p>
    <w:p w:rsidR="0062390A" w:rsidRDefault="00E31210">
      <w:r>
        <w:t xml:space="preserve">However, a special 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 the first 2 gigab</w:t>
      </w:r>
      <w:r>
        <w:t>ytes of data.</w:t>
      </w:r>
    </w:p>
    <w:p w:rsidR="0062390A" w:rsidRDefault="00E31210">
      <w:r>
        <w:t>ANSI PST files only contain the initial FPMap in the HEADER and no additional FPMap pages. This limits the size of an ANSI PST file to about 2 gigabytes.</w:t>
      </w:r>
    </w:p>
    <w:p w:rsidR="0062390A" w:rsidRDefault="00E31210">
      <w:pPr>
        <w:pStyle w:val="Heading2"/>
      </w:pPr>
      <w:bookmarkStart w:id="66" w:name="section_d852176ec5b144a4bda74d1ae62a26f6"/>
      <w:bookmarkStart w:id="67" w:name="_Toc163759560"/>
      <w:r>
        <w:t>Relationship to Protocols and Other Structures</w:t>
      </w:r>
      <w:bookmarkEnd w:id="66"/>
      <w:bookmarkEnd w:id="67"/>
      <w:r>
        <w:fldChar w:fldCharType="begin"/>
      </w:r>
      <w:r>
        <w:instrText xml:space="preserve"> XE "Relationship to protocols and other s</w:instrText>
      </w:r>
      <w:r>
        <w:instrText xml:space="preserve">tructures" </w:instrText>
      </w:r>
      <w:r>
        <w:fldChar w:fldCharType="end"/>
      </w:r>
    </w:p>
    <w:p w:rsidR="0062390A" w:rsidRDefault="00E31210">
      <w:pPr>
        <w:rPr>
          <w:i/>
        </w:rPr>
      </w:pPr>
      <w:r>
        <w:t xml:space="preserve">This file format uses structures 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62390A" w:rsidRDefault="00E31210">
      <w:pPr>
        <w:pStyle w:val="Heading2"/>
      </w:pPr>
      <w:bookmarkStart w:id="68" w:name="section_c944f0de5d854ef4993904a9afa4ae24"/>
      <w:bookmarkStart w:id="69" w:name="_Toc163759561"/>
      <w:r>
        <w:t>Applicability Statement</w:t>
      </w:r>
      <w:bookmarkEnd w:id="68"/>
      <w:bookmarkEnd w:id="69"/>
      <w:r>
        <w:fldChar w:fldCharType="begin"/>
      </w:r>
      <w:r>
        <w:instrText xml:space="preserve"> XE "Applicability" </w:instrText>
      </w:r>
      <w:r>
        <w:fldChar w:fldCharType="end"/>
      </w:r>
    </w:p>
    <w:p w:rsidR="0062390A" w:rsidRDefault="00E31210">
      <w:pPr>
        <w:rPr>
          <w:i/>
        </w:rPr>
      </w:pPr>
      <w:r>
        <w:t xml:space="preserve">This file format allows implementers to read and write PST files that are compatible with other implementations of this </w:t>
      </w:r>
      <w:r>
        <w:t>file format specification.</w:t>
      </w:r>
    </w:p>
    <w:p w:rsidR="0062390A" w:rsidRDefault="00E31210">
      <w:pPr>
        <w:pStyle w:val="Heading2"/>
      </w:pPr>
      <w:bookmarkStart w:id="70" w:name="section_10e825c1787e4e409bd2a8598ed3c75c"/>
      <w:bookmarkStart w:id="71" w:name="_Toc163759562"/>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62390A" w:rsidRDefault="00E31210">
      <w:r>
        <w:t>None.</w:t>
      </w:r>
    </w:p>
    <w:p w:rsidR="0062390A" w:rsidRDefault="00E31210">
      <w:pPr>
        <w:pStyle w:val="Heading2"/>
      </w:pPr>
      <w:bookmarkStart w:id="72" w:name="section_4ff658a6e45c42219c50960108ceccc0"/>
      <w:bookmarkStart w:id="73" w:name="_Toc163759563"/>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2390A" w:rsidRDefault="00E31210">
      <w:r>
        <w:t>None.</w:t>
      </w:r>
    </w:p>
    <w:p w:rsidR="0062390A" w:rsidRDefault="00E31210">
      <w:pPr>
        <w:pStyle w:val="Heading1"/>
      </w:pPr>
      <w:bookmarkStart w:id="74" w:name="section_330bef4aba944f1cb7fee00c05adbd0e"/>
      <w:bookmarkStart w:id="75" w:name="_Toc163759564"/>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w:instrText>
      </w:r>
      <w:r>
        <w:instrText xml:space="preserve">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62390A" w:rsidRDefault="00E31210">
      <w:r>
        <w:t>Thi</w:t>
      </w:r>
      <w:r>
        <w:t>s section provides detailed technical information about all of the data structures that are used in the PST file format, as applicable to the scope of this document.</w:t>
      </w:r>
    </w:p>
    <w:p w:rsidR="0062390A" w:rsidRDefault="00E31210">
      <w:pPr>
        <w:pStyle w:val="Heading2"/>
      </w:pPr>
      <w:bookmarkStart w:id="76" w:name="section_d3e8c5ce110949ffb8ce98a0a85cbf12"/>
      <w:bookmarkStart w:id="77" w:name="_Toc163759565"/>
      <w:r>
        <w:t>Property and Data Type Definitions</w:t>
      </w:r>
      <w:bookmarkEnd w:id="76"/>
      <w:bookmarkEnd w:id="77"/>
    </w:p>
    <w:p w:rsidR="0062390A" w:rsidRDefault="00E31210">
      <w:pPr>
        <w:pStyle w:val="Heading3"/>
      </w:pPr>
      <w:bookmarkStart w:id="78" w:name="section_1d61ee78446641418276f45153484619"/>
      <w:bookmarkStart w:id="79" w:name="_Toc163759566"/>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62390A" w:rsidRDefault="00E31210">
      <w:r>
        <w:t xml:space="preserve">The following data types are specified in </w:t>
      </w:r>
      <w:hyperlink r:id="rId32" w:anchor="Section_cca2742956894a16b2b49325d93e4ba2">
        <w:r>
          <w:rPr>
            <w:rStyle w:val="Hyperlink"/>
          </w:rPr>
          <w:t>[MS-DTYP]</w:t>
        </w:r>
      </w:hyperlink>
      <w:r>
        <w:t xml:space="preserve">: </w:t>
      </w:r>
    </w:p>
    <w:p w:rsidR="0062390A" w:rsidRDefault="00E31210">
      <w:pPr>
        <w:pStyle w:val="ListParagraph"/>
        <w:numPr>
          <w:ilvl w:val="0"/>
          <w:numId w:val="47"/>
        </w:numPr>
        <w:rPr>
          <w:b/>
        </w:rPr>
      </w:pPr>
      <w:r>
        <w:rPr>
          <w:b/>
        </w:rPr>
        <w:t>bit</w:t>
      </w:r>
    </w:p>
    <w:p w:rsidR="0062390A" w:rsidRDefault="00E31210">
      <w:pPr>
        <w:pStyle w:val="ListParagraph"/>
        <w:numPr>
          <w:ilvl w:val="0"/>
          <w:numId w:val="47"/>
        </w:numPr>
        <w:rPr>
          <w:b/>
        </w:rPr>
      </w:pPr>
      <w:r>
        <w:rPr>
          <w:b/>
        </w:rPr>
        <w:t>byte</w:t>
      </w:r>
    </w:p>
    <w:p w:rsidR="0062390A" w:rsidRDefault="00E31210">
      <w:pPr>
        <w:pStyle w:val="ListParagraph"/>
        <w:numPr>
          <w:ilvl w:val="0"/>
          <w:numId w:val="47"/>
        </w:numPr>
        <w:rPr>
          <w:b/>
        </w:rPr>
      </w:pPr>
      <w:r>
        <w:rPr>
          <w:b/>
        </w:rPr>
        <w:t>DWORD</w:t>
      </w:r>
    </w:p>
    <w:p w:rsidR="0062390A" w:rsidRDefault="00E31210">
      <w:pPr>
        <w:pStyle w:val="ListParagraph"/>
        <w:numPr>
          <w:ilvl w:val="0"/>
          <w:numId w:val="47"/>
        </w:numPr>
        <w:rPr>
          <w:b/>
        </w:rPr>
      </w:pPr>
      <w:r>
        <w:rPr>
          <w:b/>
        </w:rPr>
        <w:t>GUID</w:t>
      </w:r>
    </w:p>
    <w:p w:rsidR="0062390A" w:rsidRDefault="00E31210">
      <w:pPr>
        <w:pStyle w:val="ListParagraph"/>
        <w:numPr>
          <w:ilvl w:val="0"/>
          <w:numId w:val="47"/>
        </w:numPr>
        <w:rPr>
          <w:b/>
        </w:rPr>
      </w:pPr>
      <w:r>
        <w:rPr>
          <w:b/>
        </w:rPr>
        <w:t>ULONGLONG</w:t>
      </w:r>
    </w:p>
    <w:p w:rsidR="0062390A" w:rsidRDefault="00E31210">
      <w:pPr>
        <w:pStyle w:val="ListParagraph"/>
        <w:numPr>
          <w:ilvl w:val="0"/>
          <w:numId w:val="47"/>
        </w:numPr>
        <w:rPr>
          <w:b/>
        </w:rPr>
      </w:pPr>
      <w:r>
        <w:rPr>
          <w:b/>
        </w:rPr>
        <w:t>LONG</w:t>
      </w:r>
    </w:p>
    <w:p w:rsidR="0062390A" w:rsidRDefault="00E31210">
      <w:pPr>
        <w:pStyle w:val="ListParagraph"/>
        <w:numPr>
          <w:ilvl w:val="0"/>
          <w:numId w:val="47"/>
        </w:numPr>
        <w:rPr>
          <w:b/>
        </w:rPr>
      </w:pPr>
      <w:r>
        <w:rPr>
          <w:b/>
        </w:rPr>
        <w:t>WCHAR</w:t>
      </w:r>
    </w:p>
    <w:p w:rsidR="0062390A" w:rsidRDefault="00E31210">
      <w:pPr>
        <w:pStyle w:val="ListParagraph"/>
        <w:numPr>
          <w:ilvl w:val="0"/>
          <w:numId w:val="47"/>
        </w:numPr>
        <w:rPr>
          <w:b/>
        </w:rPr>
      </w:pPr>
      <w:r>
        <w:rPr>
          <w:b/>
        </w:rPr>
        <w:t>WORD</w:t>
      </w:r>
    </w:p>
    <w:p w:rsidR="0062390A" w:rsidRDefault="00E31210">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62390A" w:rsidRDefault="00E31210">
      <w:pPr>
        <w:pStyle w:val="ListParagraph"/>
        <w:numPr>
          <w:ilvl w:val="0"/>
          <w:numId w:val="48"/>
        </w:numPr>
        <w:rPr>
          <w:b/>
        </w:rPr>
      </w:pPr>
      <w:r>
        <w:rPr>
          <w:b/>
        </w:rPr>
        <w:t>PtypBinary</w:t>
      </w:r>
    </w:p>
    <w:p w:rsidR="0062390A" w:rsidRDefault="00E31210">
      <w:pPr>
        <w:pStyle w:val="ListParagraph"/>
        <w:numPr>
          <w:ilvl w:val="0"/>
          <w:numId w:val="48"/>
        </w:numPr>
        <w:rPr>
          <w:b/>
        </w:rPr>
      </w:pPr>
      <w:r>
        <w:rPr>
          <w:b/>
        </w:rPr>
        <w:t>PtypBoolean</w:t>
      </w:r>
    </w:p>
    <w:p w:rsidR="0062390A" w:rsidRDefault="00E31210">
      <w:pPr>
        <w:pStyle w:val="ListParagraph"/>
        <w:numPr>
          <w:ilvl w:val="0"/>
          <w:numId w:val="48"/>
        </w:numPr>
        <w:rPr>
          <w:b/>
        </w:rPr>
      </w:pPr>
      <w:r>
        <w:rPr>
          <w:b/>
        </w:rPr>
        <w:t>PtypGuid</w:t>
      </w:r>
    </w:p>
    <w:p w:rsidR="0062390A" w:rsidRDefault="00E31210">
      <w:pPr>
        <w:pStyle w:val="ListParagraph"/>
        <w:numPr>
          <w:ilvl w:val="0"/>
          <w:numId w:val="48"/>
        </w:numPr>
        <w:rPr>
          <w:b/>
        </w:rPr>
      </w:pPr>
      <w:r>
        <w:rPr>
          <w:b/>
        </w:rPr>
        <w:t>PtypInteger32</w:t>
      </w:r>
    </w:p>
    <w:p w:rsidR="0062390A" w:rsidRDefault="00E31210">
      <w:pPr>
        <w:pStyle w:val="ListParagraph"/>
        <w:numPr>
          <w:ilvl w:val="0"/>
          <w:numId w:val="48"/>
        </w:numPr>
        <w:rPr>
          <w:b/>
        </w:rPr>
      </w:pPr>
      <w:r>
        <w:rPr>
          <w:b/>
        </w:rPr>
        <w:t>PtypInteger64</w:t>
      </w:r>
    </w:p>
    <w:p w:rsidR="0062390A" w:rsidRDefault="00E31210">
      <w:pPr>
        <w:pStyle w:val="ListParagraph"/>
        <w:numPr>
          <w:ilvl w:val="0"/>
          <w:numId w:val="48"/>
        </w:numPr>
        <w:rPr>
          <w:b/>
        </w:rPr>
      </w:pPr>
      <w:r>
        <w:rPr>
          <w:b/>
        </w:rPr>
        <w:t>PtypMultipleInteger32</w:t>
      </w:r>
    </w:p>
    <w:p w:rsidR="0062390A" w:rsidRDefault="00E31210">
      <w:pPr>
        <w:pStyle w:val="ListParagraph"/>
        <w:numPr>
          <w:ilvl w:val="0"/>
          <w:numId w:val="48"/>
        </w:numPr>
        <w:rPr>
          <w:b/>
        </w:rPr>
      </w:pPr>
      <w:r>
        <w:rPr>
          <w:b/>
        </w:rPr>
        <w:t>PtypObject</w:t>
      </w:r>
    </w:p>
    <w:p w:rsidR="0062390A" w:rsidRDefault="00E31210">
      <w:pPr>
        <w:pStyle w:val="ListParagraph"/>
        <w:numPr>
          <w:ilvl w:val="0"/>
          <w:numId w:val="48"/>
        </w:numPr>
        <w:rPr>
          <w:b/>
        </w:rPr>
      </w:pPr>
      <w:r>
        <w:rPr>
          <w:b/>
        </w:rPr>
        <w:t>PtypString</w:t>
      </w:r>
    </w:p>
    <w:p w:rsidR="0062390A" w:rsidRDefault="00E31210">
      <w:pPr>
        <w:pStyle w:val="ListParagraph"/>
        <w:numPr>
          <w:ilvl w:val="0"/>
          <w:numId w:val="48"/>
        </w:numPr>
        <w:rPr>
          <w:b/>
        </w:rPr>
      </w:pPr>
      <w:r>
        <w:rPr>
          <w:b/>
        </w:rPr>
        <w:t>PtypString8</w:t>
      </w:r>
    </w:p>
    <w:p w:rsidR="0062390A" w:rsidRDefault="00E31210">
      <w:pPr>
        <w:pStyle w:val="ListParagraph"/>
        <w:numPr>
          <w:ilvl w:val="0"/>
          <w:numId w:val="48"/>
        </w:numPr>
        <w:rPr>
          <w:b/>
        </w:rPr>
      </w:pPr>
      <w:r>
        <w:rPr>
          <w:b/>
        </w:rPr>
        <w:t>PtypTime</w:t>
      </w:r>
    </w:p>
    <w:p w:rsidR="0062390A" w:rsidRDefault="00E31210">
      <w:r>
        <w:t xml:space="preserve">This specification uses the notations </w:t>
      </w:r>
      <w:r>
        <w:t>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50" w:type="pct"/>
          </w:tcPr>
          <w:p w:rsidR="0062390A" w:rsidRDefault="00E31210">
            <w:pPr>
              <w:pStyle w:val="TableHeaderText"/>
            </w:pPr>
            <w:r>
              <w:t>Notation</w:t>
            </w:r>
          </w:p>
        </w:tc>
        <w:tc>
          <w:tcPr>
            <w:tcW w:w="1225" w:type="pct"/>
          </w:tcPr>
          <w:p w:rsidR="0062390A" w:rsidRDefault="00E31210">
            <w:pPr>
              <w:pStyle w:val="TableHeaderText"/>
            </w:pPr>
            <w:r>
              <w:t>Meaning</w:t>
            </w:r>
          </w:p>
        </w:tc>
        <w:tc>
          <w:tcPr>
            <w:tcW w:w="2124" w:type="pct"/>
          </w:tcPr>
          <w:p w:rsidR="0062390A" w:rsidRDefault="00E31210">
            <w:pPr>
              <w:pStyle w:val="TableHeaderText"/>
            </w:pPr>
            <w:r>
              <w:t>Value</w:t>
            </w:r>
          </w:p>
        </w:tc>
      </w:tr>
      <w:tr w:rsidR="0062390A" w:rsidTr="0062390A">
        <w:tc>
          <w:tcPr>
            <w:tcW w:w="1650" w:type="pct"/>
          </w:tcPr>
          <w:p w:rsidR="0062390A" w:rsidRDefault="00E31210">
            <w:pPr>
              <w:pStyle w:val="TableBodyText"/>
            </w:pPr>
            <w:r>
              <w:t>KB</w:t>
            </w:r>
          </w:p>
        </w:tc>
        <w:tc>
          <w:tcPr>
            <w:tcW w:w="1225" w:type="pct"/>
          </w:tcPr>
          <w:p w:rsidR="0062390A" w:rsidRDefault="00E31210">
            <w:pPr>
              <w:pStyle w:val="TableBodyText"/>
              <w:jc w:val="both"/>
            </w:pPr>
            <w:r>
              <w:t>kilobyte</w:t>
            </w:r>
          </w:p>
        </w:tc>
        <w:tc>
          <w:tcPr>
            <w:tcW w:w="2124" w:type="pct"/>
          </w:tcPr>
          <w:p w:rsidR="0062390A" w:rsidRDefault="00E31210">
            <w:pPr>
              <w:pStyle w:val="TableBodyText"/>
            </w:pPr>
            <w:r>
              <w:t>1024 bytes</w:t>
            </w:r>
          </w:p>
        </w:tc>
      </w:tr>
      <w:tr w:rsidR="0062390A" w:rsidTr="0062390A">
        <w:tc>
          <w:tcPr>
            <w:tcW w:w="1650" w:type="pct"/>
          </w:tcPr>
          <w:p w:rsidR="0062390A" w:rsidRDefault="00E31210">
            <w:pPr>
              <w:pStyle w:val="TableBodyText"/>
            </w:pPr>
            <w:r>
              <w:t>MB</w:t>
            </w:r>
          </w:p>
        </w:tc>
        <w:tc>
          <w:tcPr>
            <w:tcW w:w="1225" w:type="pct"/>
          </w:tcPr>
          <w:p w:rsidR="0062390A" w:rsidRDefault="00E31210">
            <w:pPr>
              <w:pStyle w:val="TableBodyText"/>
              <w:jc w:val="both"/>
            </w:pPr>
            <w:r>
              <w:t>megabyte</w:t>
            </w:r>
          </w:p>
        </w:tc>
        <w:tc>
          <w:tcPr>
            <w:tcW w:w="2124" w:type="pct"/>
          </w:tcPr>
          <w:p w:rsidR="0062390A" w:rsidRDefault="00E31210">
            <w:pPr>
              <w:pStyle w:val="TableBodyText"/>
            </w:pPr>
            <w:r>
              <w:t>1024 kilobytes</w:t>
            </w:r>
          </w:p>
        </w:tc>
      </w:tr>
      <w:tr w:rsidR="0062390A" w:rsidTr="0062390A">
        <w:tc>
          <w:tcPr>
            <w:tcW w:w="1650" w:type="pct"/>
          </w:tcPr>
          <w:p w:rsidR="0062390A" w:rsidRDefault="00E31210">
            <w:pPr>
              <w:pStyle w:val="TableBodyText"/>
            </w:pPr>
            <w:r>
              <w:t>GB</w:t>
            </w:r>
          </w:p>
        </w:tc>
        <w:tc>
          <w:tcPr>
            <w:tcW w:w="1225" w:type="pct"/>
          </w:tcPr>
          <w:p w:rsidR="0062390A" w:rsidRDefault="00E31210">
            <w:pPr>
              <w:pStyle w:val="TableBodyText"/>
              <w:jc w:val="both"/>
            </w:pPr>
            <w:r>
              <w:t>gigabyte</w:t>
            </w:r>
          </w:p>
        </w:tc>
        <w:tc>
          <w:tcPr>
            <w:tcW w:w="2124" w:type="pct"/>
          </w:tcPr>
          <w:p w:rsidR="0062390A" w:rsidRDefault="00E31210">
            <w:pPr>
              <w:pStyle w:val="TableBodyText"/>
            </w:pPr>
            <w:r>
              <w:t>1024 megabytes</w:t>
            </w:r>
          </w:p>
        </w:tc>
      </w:tr>
    </w:tbl>
    <w:p w:rsidR="0062390A" w:rsidRDefault="0062390A"/>
    <w:p w:rsidR="0062390A" w:rsidRDefault="00E31210">
      <w:pPr>
        <w:pStyle w:val="Heading3"/>
      </w:pPr>
      <w:bookmarkStart w:id="80" w:name="section_1b8e3307c8ea48858fc89db4c34f8048"/>
      <w:bookmarkStart w:id="81" w:name="_Toc163759567"/>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62390A" w:rsidRDefault="00E31210">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046" w:type="pct"/>
          </w:tcPr>
          <w:p w:rsidR="0062390A" w:rsidRDefault="00E31210">
            <w:pPr>
              <w:pStyle w:val="TableHeaderText"/>
            </w:pPr>
            <w:r>
              <w:t>Canonical name</w:t>
            </w:r>
          </w:p>
        </w:tc>
        <w:tc>
          <w:tcPr>
            <w:tcW w:w="1407" w:type="pct"/>
          </w:tcPr>
          <w:p w:rsidR="0062390A" w:rsidRDefault="00E31210">
            <w:pPr>
              <w:pStyle w:val="TableHeaderText"/>
            </w:pPr>
            <w:r>
              <w:t>PropertyTag.PropertyId</w:t>
            </w:r>
          </w:p>
        </w:tc>
        <w:tc>
          <w:tcPr>
            <w:tcW w:w="1547" w:type="pct"/>
          </w:tcPr>
          <w:p w:rsidR="0062390A" w:rsidRDefault="00E31210">
            <w:pPr>
              <w:pStyle w:val="TableHeaderText"/>
            </w:pPr>
            <w:r>
              <w:t>PropertyTag.PropertyType</w:t>
            </w:r>
          </w:p>
        </w:tc>
      </w:tr>
      <w:tr w:rsidR="0062390A" w:rsidTr="0062390A">
        <w:tc>
          <w:tcPr>
            <w:tcW w:w="2046" w:type="pct"/>
          </w:tcPr>
          <w:p w:rsidR="0062390A" w:rsidRDefault="00E31210">
            <w:pPr>
              <w:pStyle w:val="TableBodyText"/>
              <w:rPr>
                <w:b/>
              </w:rPr>
            </w:pPr>
            <w:r>
              <w:rPr>
                <w:b/>
              </w:rPr>
              <w:t>PidTagNameidBucketCount</w:t>
            </w:r>
          </w:p>
        </w:tc>
        <w:tc>
          <w:tcPr>
            <w:tcW w:w="1407" w:type="pct"/>
          </w:tcPr>
          <w:p w:rsidR="0062390A" w:rsidRDefault="00E31210">
            <w:pPr>
              <w:pStyle w:val="TableBodyText"/>
              <w:jc w:val="both"/>
            </w:pPr>
            <w:r>
              <w:t>0x0001</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PidTagNameidStreamGuid</w:t>
            </w:r>
          </w:p>
        </w:tc>
        <w:tc>
          <w:tcPr>
            <w:tcW w:w="1407" w:type="pct"/>
          </w:tcPr>
          <w:p w:rsidR="0062390A" w:rsidRDefault="00E31210">
            <w:pPr>
              <w:pStyle w:val="TableBodyText"/>
              <w:jc w:val="both"/>
            </w:pPr>
            <w:r>
              <w:t>0x0002</w:t>
            </w:r>
          </w:p>
        </w:tc>
        <w:tc>
          <w:tcPr>
            <w:tcW w:w="1547" w:type="pct"/>
          </w:tcPr>
          <w:p w:rsidR="0062390A" w:rsidRDefault="00E31210">
            <w:pPr>
              <w:pStyle w:val="TableBodyText"/>
              <w:rPr>
                <w:b/>
              </w:rPr>
            </w:pPr>
            <w:r>
              <w:rPr>
                <w:b/>
              </w:rPr>
              <w:t>PtypBinary</w:t>
            </w:r>
          </w:p>
        </w:tc>
      </w:tr>
      <w:tr w:rsidR="0062390A" w:rsidTr="0062390A">
        <w:tc>
          <w:tcPr>
            <w:tcW w:w="2046" w:type="pct"/>
          </w:tcPr>
          <w:p w:rsidR="0062390A" w:rsidRDefault="00E31210">
            <w:pPr>
              <w:pStyle w:val="TableBodyText"/>
              <w:rPr>
                <w:b/>
              </w:rPr>
            </w:pPr>
            <w:r>
              <w:rPr>
                <w:b/>
              </w:rPr>
              <w:t>PidTagNameidStreamEntry</w:t>
            </w:r>
          </w:p>
        </w:tc>
        <w:tc>
          <w:tcPr>
            <w:tcW w:w="1407" w:type="pct"/>
          </w:tcPr>
          <w:p w:rsidR="0062390A" w:rsidRDefault="00E31210">
            <w:pPr>
              <w:pStyle w:val="TableBodyText"/>
              <w:jc w:val="both"/>
            </w:pPr>
            <w:r>
              <w:t>0x0003</w:t>
            </w:r>
          </w:p>
        </w:tc>
        <w:tc>
          <w:tcPr>
            <w:tcW w:w="1547" w:type="pct"/>
          </w:tcPr>
          <w:p w:rsidR="0062390A" w:rsidRDefault="00E31210">
            <w:pPr>
              <w:pStyle w:val="TableBodyText"/>
              <w:rPr>
                <w:b/>
              </w:rPr>
            </w:pPr>
            <w:r>
              <w:rPr>
                <w:b/>
              </w:rPr>
              <w:t>PtypBinary</w:t>
            </w:r>
          </w:p>
        </w:tc>
      </w:tr>
      <w:tr w:rsidR="0062390A" w:rsidTr="0062390A">
        <w:tc>
          <w:tcPr>
            <w:tcW w:w="2046" w:type="pct"/>
          </w:tcPr>
          <w:p w:rsidR="0062390A" w:rsidRDefault="00E31210">
            <w:pPr>
              <w:pStyle w:val="TableBodyText"/>
              <w:rPr>
                <w:b/>
              </w:rPr>
            </w:pPr>
            <w:r>
              <w:rPr>
                <w:b/>
              </w:rPr>
              <w:t>PidTagNameidStreamString</w:t>
            </w:r>
          </w:p>
        </w:tc>
        <w:tc>
          <w:tcPr>
            <w:tcW w:w="1407" w:type="pct"/>
          </w:tcPr>
          <w:p w:rsidR="0062390A" w:rsidRDefault="00E31210">
            <w:pPr>
              <w:pStyle w:val="TableBodyText"/>
              <w:jc w:val="both"/>
            </w:pPr>
            <w:r>
              <w:t>0x0004</w:t>
            </w:r>
          </w:p>
        </w:tc>
        <w:tc>
          <w:tcPr>
            <w:tcW w:w="1547" w:type="pct"/>
          </w:tcPr>
          <w:p w:rsidR="0062390A" w:rsidRDefault="00E31210">
            <w:pPr>
              <w:pStyle w:val="TableBodyText"/>
              <w:rPr>
                <w:b/>
              </w:rPr>
            </w:pPr>
            <w:r>
              <w:rPr>
                <w:b/>
              </w:rPr>
              <w:t>PtypBinary</w:t>
            </w:r>
          </w:p>
        </w:tc>
      </w:tr>
      <w:tr w:rsidR="0062390A" w:rsidTr="0062390A">
        <w:tc>
          <w:tcPr>
            <w:tcW w:w="2046" w:type="pct"/>
          </w:tcPr>
          <w:p w:rsidR="0062390A" w:rsidRDefault="00E31210">
            <w:pPr>
              <w:pStyle w:val="TableBodyText"/>
              <w:rPr>
                <w:b/>
              </w:rPr>
            </w:pPr>
            <w:r>
              <w:rPr>
                <w:b/>
              </w:rPr>
              <w:t>PidTagNameidBucketBase</w:t>
            </w:r>
          </w:p>
        </w:tc>
        <w:tc>
          <w:tcPr>
            <w:tcW w:w="1407" w:type="pct"/>
          </w:tcPr>
          <w:p w:rsidR="0062390A" w:rsidRDefault="00E31210">
            <w:pPr>
              <w:pStyle w:val="TableBodyText"/>
              <w:jc w:val="both"/>
            </w:pPr>
            <w:r>
              <w:t>0x1000</w:t>
            </w:r>
          </w:p>
        </w:tc>
        <w:tc>
          <w:tcPr>
            <w:tcW w:w="1547" w:type="pct"/>
          </w:tcPr>
          <w:p w:rsidR="0062390A" w:rsidRDefault="00E31210">
            <w:pPr>
              <w:pStyle w:val="TableBodyText"/>
              <w:rPr>
                <w:b/>
              </w:rPr>
            </w:pPr>
            <w:r>
              <w:rPr>
                <w:b/>
              </w:rPr>
              <w:t>PtypBinary</w:t>
            </w:r>
          </w:p>
        </w:tc>
      </w:tr>
      <w:tr w:rsidR="0062390A" w:rsidTr="0062390A">
        <w:tc>
          <w:tcPr>
            <w:tcW w:w="2046" w:type="pct"/>
          </w:tcPr>
          <w:p w:rsidR="0062390A" w:rsidRDefault="00E31210">
            <w:pPr>
              <w:pStyle w:val="TableBodyText"/>
              <w:rPr>
                <w:b/>
              </w:rPr>
            </w:pPr>
            <w:r>
              <w:rPr>
                <w:b/>
              </w:rPr>
              <w:t>PidTagItemTemporaryFlags</w:t>
            </w:r>
          </w:p>
        </w:tc>
        <w:tc>
          <w:tcPr>
            <w:tcW w:w="1407" w:type="pct"/>
          </w:tcPr>
          <w:p w:rsidR="0062390A" w:rsidRDefault="00E31210">
            <w:pPr>
              <w:pStyle w:val="TableBodyText"/>
              <w:jc w:val="both"/>
            </w:pPr>
            <w:r>
              <w:t>0x1097</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PidTagPstBestBodyProptag</w:t>
            </w:r>
          </w:p>
        </w:tc>
        <w:tc>
          <w:tcPr>
            <w:tcW w:w="1407" w:type="pct"/>
          </w:tcPr>
          <w:p w:rsidR="0062390A" w:rsidRDefault="00E31210">
            <w:pPr>
              <w:pStyle w:val="TableBodyText"/>
              <w:jc w:val="both"/>
            </w:pPr>
            <w:r>
              <w:t>0x661D</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PidTagPstHiddenCount</w:t>
            </w:r>
          </w:p>
        </w:tc>
        <w:tc>
          <w:tcPr>
            <w:tcW w:w="1407" w:type="pct"/>
          </w:tcPr>
          <w:p w:rsidR="0062390A" w:rsidRDefault="00E31210">
            <w:pPr>
              <w:pStyle w:val="TableBodyText"/>
            </w:pPr>
            <w:r>
              <w:t>0x6635</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PidTagPstHiddenUnread</w:t>
            </w:r>
          </w:p>
        </w:tc>
        <w:tc>
          <w:tcPr>
            <w:tcW w:w="1407" w:type="pct"/>
          </w:tcPr>
          <w:p w:rsidR="0062390A" w:rsidRDefault="00E31210">
            <w:pPr>
              <w:pStyle w:val="TableBodyText"/>
            </w:pPr>
            <w:r>
              <w:t>0x6636</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PidTagPstIpmsubTreeDescendant</w:t>
            </w:r>
          </w:p>
        </w:tc>
        <w:tc>
          <w:tcPr>
            <w:tcW w:w="1407" w:type="pct"/>
          </w:tcPr>
          <w:p w:rsidR="0062390A" w:rsidRDefault="00E31210">
            <w:pPr>
              <w:pStyle w:val="TableBodyText"/>
            </w:pPr>
            <w:r>
              <w:t>0x6705</w:t>
            </w:r>
          </w:p>
        </w:tc>
        <w:tc>
          <w:tcPr>
            <w:tcW w:w="1547" w:type="pct"/>
          </w:tcPr>
          <w:p w:rsidR="0062390A" w:rsidRDefault="00E31210">
            <w:pPr>
              <w:pStyle w:val="TableBodyText"/>
              <w:rPr>
                <w:b/>
              </w:rPr>
            </w:pPr>
            <w:r>
              <w:rPr>
                <w:b/>
              </w:rPr>
              <w:t>PtypBoolean</w:t>
            </w:r>
          </w:p>
        </w:tc>
      </w:tr>
      <w:tr w:rsidR="0062390A" w:rsidTr="0062390A">
        <w:tc>
          <w:tcPr>
            <w:tcW w:w="2046" w:type="pct"/>
          </w:tcPr>
          <w:p w:rsidR="0062390A" w:rsidRDefault="00E31210">
            <w:pPr>
              <w:pStyle w:val="TableBodyText"/>
              <w:rPr>
                <w:b/>
              </w:rPr>
            </w:pPr>
            <w:r>
              <w:rPr>
                <w:b/>
              </w:rPr>
              <w:t>PidTagPstSubTreeContainer</w:t>
            </w:r>
          </w:p>
        </w:tc>
        <w:tc>
          <w:tcPr>
            <w:tcW w:w="1407" w:type="pct"/>
          </w:tcPr>
          <w:p w:rsidR="0062390A" w:rsidRDefault="00E31210">
            <w:pPr>
              <w:pStyle w:val="TableBodyText"/>
            </w:pPr>
            <w:r>
              <w:t>0x6772</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PidTagLtpParentNid</w:t>
            </w:r>
          </w:p>
        </w:tc>
        <w:tc>
          <w:tcPr>
            <w:tcW w:w="1407" w:type="pct"/>
          </w:tcPr>
          <w:p w:rsidR="0062390A" w:rsidRDefault="00E31210">
            <w:pPr>
              <w:pStyle w:val="TableBodyText"/>
            </w:pPr>
            <w:r>
              <w:t>0x67F1</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PidTagLtpRowId</w:t>
            </w:r>
          </w:p>
        </w:tc>
        <w:tc>
          <w:tcPr>
            <w:tcW w:w="1407" w:type="pct"/>
          </w:tcPr>
          <w:p w:rsidR="0062390A" w:rsidRDefault="00E31210">
            <w:pPr>
              <w:pStyle w:val="TableBodyText"/>
            </w:pPr>
            <w:r>
              <w:t>0x67F2</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PidTagLtpRowVer</w:t>
            </w:r>
          </w:p>
        </w:tc>
        <w:tc>
          <w:tcPr>
            <w:tcW w:w="1407" w:type="pct"/>
          </w:tcPr>
          <w:p w:rsidR="0062390A" w:rsidRDefault="00E31210">
            <w:pPr>
              <w:pStyle w:val="TableBodyText"/>
            </w:pPr>
            <w:r>
              <w:t>0x67F3</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PidTagPstPassword</w:t>
            </w:r>
          </w:p>
        </w:tc>
        <w:tc>
          <w:tcPr>
            <w:tcW w:w="1407" w:type="pct"/>
          </w:tcPr>
          <w:p w:rsidR="0062390A" w:rsidRDefault="00E31210">
            <w:pPr>
              <w:pStyle w:val="TableBodyText"/>
              <w:jc w:val="both"/>
            </w:pPr>
            <w:r>
              <w:t>0x67FF</w:t>
            </w:r>
          </w:p>
        </w:tc>
        <w:tc>
          <w:tcPr>
            <w:tcW w:w="1547" w:type="pct"/>
          </w:tcPr>
          <w:p w:rsidR="0062390A" w:rsidRDefault="00E31210">
            <w:pPr>
              <w:pStyle w:val="TableBodyText"/>
              <w:rPr>
                <w:b/>
              </w:rPr>
            </w:pPr>
            <w:r>
              <w:rPr>
                <w:b/>
              </w:rPr>
              <w:t>PtypInteger32</w:t>
            </w:r>
          </w:p>
        </w:tc>
      </w:tr>
      <w:tr w:rsidR="0062390A" w:rsidTr="0062390A">
        <w:tc>
          <w:tcPr>
            <w:tcW w:w="2046" w:type="pct"/>
          </w:tcPr>
          <w:p w:rsidR="0062390A" w:rsidRDefault="00E31210">
            <w:pPr>
              <w:pStyle w:val="TableBodyText"/>
              <w:rPr>
                <w:b/>
              </w:rPr>
            </w:pPr>
            <w:r>
              <w:rPr>
                <w:b/>
              </w:rPr>
              <w:t>PidTagMapiFormComposeCommand</w:t>
            </w:r>
          </w:p>
        </w:tc>
        <w:tc>
          <w:tcPr>
            <w:tcW w:w="1407" w:type="pct"/>
          </w:tcPr>
          <w:p w:rsidR="0062390A" w:rsidRDefault="00E31210">
            <w:pPr>
              <w:pStyle w:val="TableBodyText"/>
            </w:pPr>
            <w:r>
              <w:t>0x682F</w:t>
            </w:r>
          </w:p>
        </w:tc>
        <w:tc>
          <w:tcPr>
            <w:tcW w:w="1547" w:type="pct"/>
          </w:tcPr>
          <w:p w:rsidR="0062390A" w:rsidRDefault="00E31210">
            <w:pPr>
              <w:pStyle w:val="TableBodyText"/>
              <w:rPr>
                <w:b/>
              </w:rPr>
            </w:pPr>
            <w:r>
              <w:rPr>
                <w:b/>
              </w:rPr>
              <w:t>PtypString</w:t>
            </w:r>
          </w:p>
        </w:tc>
      </w:tr>
    </w:tbl>
    <w:p w:rsidR="0062390A" w:rsidRDefault="0062390A"/>
    <w:p w:rsidR="0062390A" w:rsidRDefault="00E31210">
      <w:pPr>
        <w:pStyle w:val="Heading2"/>
      </w:pPr>
      <w:bookmarkStart w:id="82" w:name="section_cf7df7baf925459fb6436431ec953124"/>
      <w:bookmarkStart w:id="83" w:name="_Toc163759568"/>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62390A" w:rsidRDefault="00E31210">
      <w:r>
        <w:t>The following sections describe the data structures used in the NDB Layer of the PST file.</w:t>
      </w:r>
    </w:p>
    <w:p w:rsidR="0062390A" w:rsidRDefault="00E31210">
      <w:pPr>
        <w:pStyle w:val="Heading3"/>
      </w:pPr>
      <w:bookmarkStart w:id="84" w:name="section_3ba34bdb611e40eda725fcb64f1fa7af"/>
      <w:bookmarkStart w:id="85" w:name="_Toc163759569"/>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62390A" w:rsidRDefault="00E31210">
      <w:r>
        <w:t>The NDB layer provides the abstractions to:</w:t>
      </w:r>
    </w:p>
    <w:p w:rsidR="0062390A" w:rsidRDefault="00E31210">
      <w:pPr>
        <w:numPr>
          <w:ilvl w:val="0"/>
          <w:numId w:val="49"/>
        </w:numPr>
        <w:spacing w:before="0" w:after="120"/>
      </w:pPr>
      <w:r>
        <w:t>Divide the PST file into logical streams.</w:t>
      </w:r>
    </w:p>
    <w:p w:rsidR="0062390A" w:rsidRDefault="00E31210">
      <w:pPr>
        <w:numPr>
          <w:ilvl w:val="0"/>
          <w:numId w:val="49"/>
        </w:numPr>
        <w:spacing w:before="0" w:after="120"/>
      </w:pPr>
      <w:r>
        <w:t>Establish hierarchic</w:t>
      </w:r>
      <w:r>
        <w:t>al relationships between the streams.</w:t>
      </w:r>
    </w:p>
    <w:p w:rsidR="0062390A" w:rsidRDefault="00E31210">
      <w:pPr>
        <w:numPr>
          <w:ilvl w:val="0"/>
          <w:numId w:val="49"/>
        </w:numPr>
        <w:spacing w:before="0" w:after="120"/>
      </w:pPr>
      <w:r>
        <w:t>Provide transaction functionality when modifying data within the streams.</w:t>
      </w:r>
    </w:p>
    <w:p w:rsidR="0062390A" w:rsidRDefault="00E31210">
      <w:pPr>
        <w:pStyle w:val="Heading4"/>
      </w:pPr>
      <w:bookmarkStart w:id="86" w:name="section_a595a372090c42e1913cfad7873b202c"/>
      <w:bookmarkStart w:id="87" w:name="_Toc163759570"/>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62390A" w:rsidRDefault="00E31210">
      <w:r>
        <w:t>The NDB layer uses the concept of</w:t>
      </w:r>
      <w:r>
        <w:t xml:space="preserve"> nodes to divide the data in the PST file into logical streams.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62390A" w:rsidRDefault="00E31210">
      <w:pPr>
        <w:pStyle w:val="Heading4"/>
      </w:pPr>
      <w:bookmarkStart w:id="88" w:name="section_cdad232fe7d941c19773c7561b9cba04"/>
      <w:bookmarkStart w:id="89" w:name="_Toc163759571"/>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w:instrText>
      </w:r>
      <w:r>
        <w:instrText xml:space="preserve">de" </w:instrText>
      </w:r>
      <w:r>
        <w:fldChar w:fldCharType="end"/>
      </w:r>
    </w:p>
    <w:p w:rsidR="0062390A" w:rsidRDefault="00E31210">
      <w:r>
        <w:t>There are currently two versions of the PST file format: ANSI and Unicode. The ANSI PST file format is the legacy format and SHOULD NOT be used to create new PST files. The Unicode PST file format is the currently-used format.</w:t>
      </w:r>
      <w:bookmarkStart w:id="90" w:name="Appendix_A_Target_3"/>
      <w:r>
        <w:rPr>
          <w:rStyle w:val="Hyperlink"/>
        </w:rPr>
        <w:fldChar w:fldCharType="begin"/>
      </w:r>
      <w:r>
        <w:rPr>
          <w:rStyle w:val="Hyperlink"/>
        </w:rPr>
        <w:instrText xml:space="preserve"> HYPERLINK \l "Append</w:instrText>
      </w:r>
      <w:r>
        <w:rPr>
          <w:rStyle w:val="Hyperlink"/>
        </w:rPr>
        <w:instrText xml:space="preserve">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62390A" w:rsidRDefault="00E31210">
      <w:r>
        <w:t>While the nomenclature suggests a difference in how the internal strings are represented in the PST file, there are other significant differences between the ANSI and Unicode PST file formats. The most significa</w:t>
      </w:r>
      <w:r>
        <w:t>nt difference is the sizes of various core data elements that are used throughout the NDB layer. Specifically, the ANSI version uses 32-bit values to represent block IDs (BIDs) and absolute file offsets (IB). The Unicode version uses 64-bit values instead.</w:t>
      </w:r>
      <w:r>
        <w:t xml:space="preserve"> Some other values that were represented using 32-bits have also been extended to use 64-bits. Those cases are discussed on a case-by-case basis.</w:t>
      </w:r>
    </w:p>
    <w:p w:rsidR="0062390A" w:rsidRDefault="00E31210">
      <w:r>
        <w:t>Because BIDs and IBs are used extensively throughout the NDB layer, the version-specific size differences affe</w:t>
      </w:r>
      <w:r>
        <w:t>ct most of the NDB data structures. ANSI and Unicode versions of the data structures are defined separately whenever there are material differences between the two versions.</w:t>
      </w:r>
    </w:p>
    <w:p w:rsidR="0062390A" w:rsidRDefault="00E31210">
      <w:pPr>
        <w:pStyle w:val="Heading3"/>
      </w:pPr>
      <w:bookmarkStart w:id="91" w:name="section_0383bcce4c0a4304afc9d51a3c73874a"/>
      <w:bookmarkStart w:id="92" w:name="_Toc163759572"/>
      <w:r>
        <w:t>Data Structures</w:t>
      </w:r>
      <w:bookmarkEnd w:id="91"/>
      <w:bookmarkEnd w:id="92"/>
    </w:p>
    <w:p w:rsidR="0062390A" w:rsidRDefault="00E31210">
      <w:pPr>
        <w:pStyle w:val="Heading4"/>
      </w:pPr>
      <w:bookmarkStart w:id="93" w:name="section_18d7644ecb334e1195c034d8a84fbff6"/>
      <w:bookmarkStart w:id="94" w:name="_Toc163759573"/>
      <w:r>
        <w:t>NID (Node ID)</w:t>
      </w:r>
      <w:bookmarkEnd w:id="93"/>
      <w:bookmarkEnd w:id="94"/>
      <w:r>
        <w:fldChar w:fldCharType="begin"/>
      </w:r>
      <w:r>
        <w:instrText xml:space="preserve"> XE "Details:NID (Node ID) – NDB layer" </w:instrText>
      </w:r>
      <w:r>
        <w:fldChar w:fldCharType="end"/>
      </w:r>
      <w:r>
        <w:fldChar w:fldCharType="begin"/>
      </w:r>
      <w:r>
        <w:instrText xml:space="preserve"> XE "NID (N</w:instrText>
      </w:r>
      <w:r>
        <w:instrText xml:space="preserve">ode ID) – NDB layer" </w:instrText>
      </w:r>
      <w:r>
        <w:fldChar w:fldCharType="end"/>
      </w:r>
      <w:r>
        <w:fldChar w:fldCharType="begin"/>
      </w:r>
      <w:r>
        <w:instrText xml:space="preserve"> XE "NDB layer:data structures - NID (Node ID)" </w:instrText>
      </w:r>
      <w:r>
        <w:fldChar w:fldCharType="end"/>
      </w:r>
    </w:p>
    <w:p w:rsidR="0062390A" w:rsidRDefault="00E31210">
      <w:r>
        <w:t>Nodes provide the primary abstraction used to reference data stored in the PST file that is not interpreted by the NDB layer. Each node is identified using its NID. Each NID is uniqu</w:t>
      </w:r>
      <w:r>
        <w:t xml:space="preserve">e within the namespace in which it is used. Each node referenced by the NBT MUST have a unique NID. However, two subnodes of two different nodes can have identical NIDs, but two subnodes of the same node MUST have different NIDs. </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1350" w:type="dxa"/>
            <w:gridSpan w:val="5"/>
          </w:tcPr>
          <w:p w:rsidR="0062390A" w:rsidRDefault="00E31210">
            <w:pPr>
              <w:pStyle w:val="PacketDiagramBodyText"/>
            </w:pPr>
            <w:r>
              <w:t>nidType</w:t>
            </w:r>
          </w:p>
        </w:tc>
        <w:tc>
          <w:tcPr>
            <w:tcW w:w="7290" w:type="dxa"/>
            <w:gridSpan w:val="27"/>
          </w:tcPr>
          <w:p w:rsidR="0062390A" w:rsidRDefault="00E31210">
            <w:pPr>
              <w:pStyle w:val="PacketDiagramBodyText"/>
            </w:pPr>
            <w:r>
              <w:t>nidIndex</w:t>
            </w:r>
          </w:p>
        </w:tc>
      </w:tr>
    </w:tbl>
    <w:p w:rsidR="0062390A" w:rsidRDefault="00E31210">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435" w:type="pct"/>
          </w:tcPr>
          <w:p w:rsidR="0062390A" w:rsidRDefault="00E31210">
            <w:pPr>
              <w:pStyle w:val="TableHeaderText"/>
            </w:pPr>
            <w:r>
              <w:t>Value</w:t>
            </w:r>
          </w:p>
        </w:tc>
        <w:tc>
          <w:tcPr>
            <w:tcW w:w="3084" w:type="pct"/>
          </w:tcPr>
          <w:p w:rsidR="0062390A" w:rsidRDefault="00E31210">
            <w:pPr>
              <w:pStyle w:val="TableHeaderText"/>
            </w:pPr>
            <w:r>
              <w:t>Friendly name</w:t>
            </w:r>
          </w:p>
        </w:tc>
        <w:tc>
          <w:tcPr>
            <w:tcW w:w="1481" w:type="pct"/>
          </w:tcPr>
          <w:p w:rsidR="0062390A" w:rsidRDefault="00E31210">
            <w:pPr>
              <w:pStyle w:val="TableHeaderText"/>
            </w:pPr>
            <w:r>
              <w:t>Description</w:t>
            </w:r>
          </w:p>
        </w:tc>
      </w:tr>
      <w:tr w:rsidR="0062390A" w:rsidTr="0062390A">
        <w:tc>
          <w:tcPr>
            <w:tcW w:w="435" w:type="pct"/>
          </w:tcPr>
          <w:p w:rsidR="0062390A" w:rsidRDefault="00E31210">
            <w:pPr>
              <w:pStyle w:val="TableBodyText"/>
            </w:pPr>
            <w:r>
              <w:t>0x00</w:t>
            </w:r>
          </w:p>
        </w:tc>
        <w:tc>
          <w:tcPr>
            <w:tcW w:w="3084" w:type="pct"/>
          </w:tcPr>
          <w:p w:rsidR="0062390A" w:rsidRDefault="00E31210">
            <w:pPr>
              <w:pStyle w:val="TableBodyText"/>
            </w:pPr>
            <w:r>
              <w:t>NID_TYPE_HID</w:t>
            </w:r>
          </w:p>
        </w:tc>
        <w:tc>
          <w:tcPr>
            <w:tcW w:w="1481" w:type="pct"/>
          </w:tcPr>
          <w:p w:rsidR="0062390A" w:rsidRDefault="00E31210">
            <w:pPr>
              <w:pStyle w:val="TableBodyText"/>
            </w:pPr>
            <w:r>
              <w:t>Heap node</w:t>
            </w:r>
          </w:p>
        </w:tc>
      </w:tr>
      <w:tr w:rsidR="0062390A" w:rsidTr="0062390A">
        <w:tc>
          <w:tcPr>
            <w:tcW w:w="435" w:type="pct"/>
          </w:tcPr>
          <w:p w:rsidR="0062390A" w:rsidRDefault="00E31210">
            <w:pPr>
              <w:pStyle w:val="TableBodyText"/>
            </w:pPr>
            <w:r>
              <w:t>0x01</w:t>
            </w:r>
          </w:p>
        </w:tc>
        <w:tc>
          <w:tcPr>
            <w:tcW w:w="3084" w:type="pct"/>
          </w:tcPr>
          <w:p w:rsidR="0062390A" w:rsidRDefault="00E31210">
            <w:pPr>
              <w:pStyle w:val="TableBodyText"/>
            </w:pPr>
            <w:r>
              <w:t>NID_TYPE_INTERNAL</w:t>
            </w:r>
          </w:p>
        </w:tc>
        <w:tc>
          <w:tcPr>
            <w:tcW w:w="1481" w:type="pct"/>
          </w:tcPr>
          <w:p w:rsidR="0062390A" w:rsidRDefault="00E31210">
            <w:pPr>
              <w:pStyle w:val="TableBodyText"/>
            </w:pPr>
            <w:r>
              <w:t xml:space="preserve">Internal node (section </w:t>
            </w:r>
            <w:hyperlink w:anchor="Section_0510ece468534bef8cc88df3468e3ff1" w:history="1">
              <w:r>
                <w:rPr>
                  <w:rStyle w:val="Hyperlink"/>
                </w:rPr>
                <w:t>2.4.1</w:t>
              </w:r>
            </w:hyperlink>
            <w:r>
              <w:t>)</w:t>
            </w:r>
          </w:p>
        </w:tc>
      </w:tr>
      <w:tr w:rsidR="0062390A" w:rsidTr="0062390A">
        <w:tc>
          <w:tcPr>
            <w:tcW w:w="435" w:type="pct"/>
          </w:tcPr>
          <w:p w:rsidR="0062390A" w:rsidRDefault="00E31210">
            <w:pPr>
              <w:pStyle w:val="TableBodyText"/>
            </w:pPr>
            <w:r>
              <w:t>0x02</w:t>
            </w:r>
          </w:p>
        </w:tc>
        <w:tc>
          <w:tcPr>
            <w:tcW w:w="3084" w:type="pct"/>
          </w:tcPr>
          <w:p w:rsidR="0062390A" w:rsidRDefault="00E31210">
            <w:pPr>
              <w:pStyle w:val="TableBodyText"/>
            </w:pPr>
            <w:r>
              <w:t>NID_TYPE_NORMAL_FOLDER</w:t>
            </w:r>
          </w:p>
        </w:tc>
        <w:tc>
          <w:tcPr>
            <w:tcW w:w="1481" w:type="pct"/>
          </w:tcPr>
          <w:p w:rsidR="0062390A" w:rsidRDefault="00E31210">
            <w:pPr>
              <w:pStyle w:val="TableBodyText"/>
            </w:pPr>
            <w:r>
              <w:t xml:space="preserve">Normal </w:t>
            </w:r>
            <w:hyperlink w:anchor="gt_0682daa7-c1b8-419b-8a32-6048833d0b72">
              <w:r>
                <w:rPr>
                  <w:rStyle w:val="HyperlinkGreen"/>
                  <w:b/>
                </w:rPr>
                <w:t>Folder object</w:t>
              </w:r>
            </w:hyperlink>
            <w:r>
              <w:t xml:space="preserve"> (PC)</w:t>
            </w:r>
          </w:p>
        </w:tc>
      </w:tr>
      <w:tr w:rsidR="0062390A" w:rsidTr="0062390A">
        <w:tc>
          <w:tcPr>
            <w:tcW w:w="435" w:type="pct"/>
          </w:tcPr>
          <w:p w:rsidR="0062390A" w:rsidRDefault="00E31210">
            <w:pPr>
              <w:pStyle w:val="TableBodyText"/>
            </w:pPr>
            <w:r>
              <w:t>0x03</w:t>
            </w:r>
          </w:p>
        </w:tc>
        <w:tc>
          <w:tcPr>
            <w:tcW w:w="3084" w:type="pct"/>
          </w:tcPr>
          <w:p w:rsidR="0062390A" w:rsidRDefault="00E31210">
            <w:pPr>
              <w:pStyle w:val="TableBodyText"/>
            </w:pPr>
            <w:r>
              <w:t>NID_TYPE_SEARCH_FOLDER</w:t>
            </w:r>
          </w:p>
        </w:tc>
        <w:tc>
          <w:tcPr>
            <w:tcW w:w="1481" w:type="pct"/>
          </w:tcPr>
          <w:p w:rsidR="0062390A" w:rsidRDefault="00E31210">
            <w:pPr>
              <w:pStyle w:val="TableBodyText"/>
            </w:pPr>
            <w:r>
              <w:t>Search Folder object (PC)</w:t>
            </w:r>
          </w:p>
        </w:tc>
      </w:tr>
      <w:tr w:rsidR="0062390A" w:rsidTr="0062390A">
        <w:tc>
          <w:tcPr>
            <w:tcW w:w="435" w:type="pct"/>
          </w:tcPr>
          <w:p w:rsidR="0062390A" w:rsidRDefault="00E31210">
            <w:pPr>
              <w:pStyle w:val="TableBodyText"/>
            </w:pPr>
            <w:r>
              <w:t>0x04</w:t>
            </w:r>
          </w:p>
        </w:tc>
        <w:tc>
          <w:tcPr>
            <w:tcW w:w="3084" w:type="pct"/>
          </w:tcPr>
          <w:p w:rsidR="0062390A" w:rsidRDefault="00E31210">
            <w:pPr>
              <w:pStyle w:val="TableBodyText"/>
            </w:pPr>
            <w:r>
              <w:t>NID_TYPE_NORMAL_MESSAGE</w:t>
            </w:r>
          </w:p>
        </w:tc>
        <w:tc>
          <w:tcPr>
            <w:tcW w:w="1481" w:type="pct"/>
          </w:tcPr>
          <w:p w:rsidR="0062390A" w:rsidRDefault="00E31210">
            <w:pPr>
              <w:pStyle w:val="TableBodyText"/>
            </w:pPr>
            <w:r>
              <w:t xml:space="preserve">Normal </w:t>
            </w:r>
            <w:hyperlink w:anchor="gt_b6c15d0c-d992-421d-ba96-99d3b63894cf">
              <w:r>
                <w:rPr>
                  <w:rStyle w:val="HyperlinkGreen"/>
                  <w:b/>
                </w:rPr>
                <w:t>Message object</w:t>
              </w:r>
            </w:hyperlink>
            <w:r>
              <w:t xml:space="preserve"> (PC)</w:t>
            </w:r>
          </w:p>
        </w:tc>
      </w:tr>
      <w:tr w:rsidR="0062390A" w:rsidTr="0062390A">
        <w:tc>
          <w:tcPr>
            <w:tcW w:w="435" w:type="pct"/>
          </w:tcPr>
          <w:p w:rsidR="0062390A" w:rsidRDefault="00E31210">
            <w:pPr>
              <w:pStyle w:val="TableBodyText"/>
            </w:pPr>
            <w:r>
              <w:t>0x05</w:t>
            </w:r>
          </w:p>
        </w:tc>
        <w:tc>
          <w:tcPr>
            <w:tcW w:w="3084" w:type="pct"/>
          </w:tcPr>
          <w:p w:rsidR="0062390A" w:rsidRDefault="00E31210">
            <w:pPr>
              <w:pStyle w:val="TableBodyText"/>
            </w:pPr>
            <w:r>
              <w:t>NID_TYPE_ATTACHMENT</w:t>
            </w:r>
          </w:p>
        </w:tc>
        <w:tc>
          <w:tcPr>
            <w:tcW w:w="1481" w:type="pct"/>
          </w:tcPr>
          <w:p w:rsidR="0062390A" w:rsidRDefault="00E31210">
            <w:pPr>
              <w:pStyle w:val="TableBodyText"/>
            </w:pPr>
            <w:hyperlink w:anchor="gt_6ab4cacc-0e1a-4843-b9e5-4f1fee5a695a">
              <w:r>
                <w:rPr>
                  <w:rStyle w:val="HyperlinkGreen"/>
                  <w:b/>
                </w:rPr>
                <w:t>Attachment object</w:t>
              </w:r>
            </w:hyperlink>
            <w:r>
              <w:t xml:space="preserve"> (PC)</w:t>
            </w:r>
          </w:p>
        </w:tc>
      </w:tr>
      <w:tr w:rsidR="0062390A" w:rsidTr="0062390A">
        <w:tc>
          <w:tcPr>
            <w:tcW w:w="435" w:type="pct"/>
          </w:tcPr>
          <w:p w:rsidR="0062390A" w:rsidRDefault="00E31210">
            <w:pPr>
              <w:pStyle w:val="TableBodyText"/>
            </w:pPr>
            <w:r>
              <w:t>0x06</w:t>
            </w:r>
          </w:p>
        </w:tc>
        <w:tc>
          <w:tcPr>
            <w:tcW w:w="3084" w:type="pct"/>
          </w:tcPr>
          <w:p w:rsidR="0062390A" w:rsidRDefault="00E31210">
            <w:pPr>
              <w:pStyle w:val="TableBodyText"/>
            </w:pPr>
            <w:r>
              <w:t>NID_TYPE_SEARCH_UPDATE_QUEUE</w:t>
            </w:r>
          </w:p>
        </w:tc>
        <w:tc>
          <w:tcPr>
            <w:tcW w:w="1481" w:type="pct"/>
          </w:tcPr>
          <w:p w:rsidR="0062390A" w:rsidRDefault="00E31210">
            <w:pPr>
              <w:pStyle w:val="TableBodyText"/>
            </w:pPr>
            <w:r>
              <w:t xml:space="preserve">Queue of changed objects for </w:t>
            </w:r>
            <w:r>
              <w:lastRenderedPageBreak/>
              <w:t>search Folder objects</w:t>
            </w:r>
          </w:p>
        </w:tc>
      </w:tr>
      <w:tr w:rsidR="0062390A" w:rsidTr="0062390A">
        <w:tc>
          <w:tcPr>
            <w:tcW w:w="435" w:type="pct"/>
          </w:tcPr>
          <w:p w:rsidR="0062390A" w:rsidRDefault="00E31210">
            <w:pPr>
              <w:pStyle w:val="TableBodyText"/>
            </w:pPr>
            <w:r>
              <w:lastRenderedPageBreak/>
              <w:t>0x07</w:t>
            </w:r>
          </w:p>
        </w:tc>
        <w:tc>
          <w:tcPr>
            <w:tcW w:w="3084" w:type="pct"/>
          </w:tcPr>
          <w:p w:rsidR="0062390A" w:rsidRDefault="00E31210">
            <w:pPr>
              <w:pStyle w:val="TableBodyText"/>
            </w:pPr>
            <w:r>
              <w:t>NID_TYPE_SEARCH_CRITERIA_OBJECT</w:t>
            </w:r>
          </w:p>
        </w:tc>
        <w:tc>
          <w:tcPr>
            <w:tcW w:w="1481" w:type="pct"/>
          </w:tcPr>
          <w:p w:rsidR="0062390A" w:rsidRDefault="00E31210">
            <w:pPr>
              <w:pStyle w:val="TableBodyText"/>
            </w:pPr>
            <w:r>
              <w:t>Defines the search criteria for a search Folder object</w:t>
            </w:r>
          </w:p>
        </w:tc>
      </w:tr>
      <w:tr w:rsidR="0062390A" w:rsidTr="0062390A">
        <w:tc>
          <w:tcPr>
            <w:tcW w:w="435" w:type="pct"/>
          </w:tcPr>
          <w:p w:rsidR="0062390A" w:rsidRDefault="00E31210">
            <w:pPr>
              <w:pStyle w:val="TableBodyText"/>
            </w:pPr>
            <w:r>
              <w:t>0x08</w:t>
            </w:r>
          </w:p>
        </w:tc>
        <w:tc>
          <w:tcPr>
            <w:tcW w:w="3084" w:type="pct"/>
          </w:tcPr>
          <w:p w:rsidR="0062390A" w:rsidRDefault="00E31210">
            <w:pPr>
              <w:pStyle w:val="TableBodyText"/>
            </w:pPr>
            <w:r>
              <w:t>NID_TYPE_ASSOC_MESSAGE</w:t>
            </w:r>
          </w:p>
        </w:tc>
        <w:tc>
          <w:tcPr>
            <w:tcW w:w="1481" w:type="pct"/>
          </w:tcPr>
          <w:p w:rsidR="0062390A" w:rsidRDefault="00E31210">
            <w:pPr>
              <w:pStyle w:val="TableBodyText"/>
            </w:pPr>
            <w:hyperlink w:anchor="gt_6f222571-3f61-4250-a8a6-d56505335792">
              <w:r>
                <w:rPr>
                  <w:rStyle w:val="HyperlinkGreen"/>
                  <w:b/>
                </w:rPr>
                <w:t>Folder associated information (FAI)</w:t>
              </w:r>
            </w:hyperlink>
            <w:r>
              <w:t xml:space="preserve"> Message object (PC)</w:t>
            </w:r>
          </w:p>
        </w:tc>
      </w:tr>
      <w:tr w:rsidR="0062390A" w:rsidTr="0062390A">
        <w:tc>
          <w:tcPr>
            <w:tcW w:w="435" w:type="pct"/>
          </w:tcPr>
          <w:p w:rsidR="0062390A" w:rsidRDefault="00E31210">
            <w:pPr>
              <w:pStyle w:val="TableBodyText"/>
            </w:pPr>
            <w:r>
              <w:t>0x0A</w:t>
            </w:r>
          </w:p>
        </w:tc>
        <w:tc>
          <w:tcPr>
            <w:tcW w:w="3084" w:type="pct"/>
          </w:tcPr>
          <w:p w:rsidR="0062390A" w:rsidRDefault="00E31210">
            <w:pPr>
              <w:pStyle w:val="TableBodyText"/>
            </w:pPr>
            <w:r>
              <w:t>NID_TYPE_CONTENTS_TABLE_INDEX</w:t>
            </w:r>
          </w:p>
        </w:tc>
        <w:tc>
          <w:tcPr>
            <w:tcW w:w="1481" w:type="pct"/>
          </w:tcPr>
          <w:p w:rsidR="0062390A" w:rsidRDefault="00E31210">
            <w:pPr>
              <w:pStyle w:val="TableBodyText"/>
            </w:pPr>
            <w:r>
              <w:t>Internal, persisted view-related</w:t>
            </w:r>
          </w:p>
        </w:tc>
      </w:tr>
      <w:tr w:rsidR="0062390A" w:rsidTr="0062390A">
        <w:tc>
          <w:tcPr>
            <w:tcW w:w="435" w:type="pct"/>
          </w:tcPr>
          <w:p w:rsidR="0062390A" w:rsidRDefault="00E31210">
            <w:pPr>
              <w:pStyle w:val="TableBodyText"/>
            </w:pPr>
            <w:r>
              <w:t>0X0B</w:t>
            </w:r>
          </w:p>
        </w:tc>
        <w:tc>
          <w:tcPr>
            <w:tcW w:w="3084" w:type="pct"/>
          </w:tcPr>
          <w:p w:rsidR="0062390A" w:rsidRDefault="00E31210">
            <w:pPr>
              <w:pStyle w:val="TableBodyText"/>
            </w:pPr>
            <w:r>
              <w:t>NID_TYPE_RECEIVE_FOLDER_TABLE</w:t>
            </w:r>
          </w:p>
        </w:tc>
        <w:tc>
          <w:tcPr>
            <w:tcW w:w="1481" w:type="pct"/>
          </w:tcPr>
          <w:p w:rsidR="0062390A" w:rsidRDefault="00E31210">
            <w:pPr>
              <w:pStyle w:val="TableBodyText"/>
            </w:pPr>
            <w:r>
              <w:t>Receive Folder object (Inbox)</w:t>
            </w:r>
          </w:p>
        </w:tc>
      </w:tr>
      <w:tr w:rsidR="0062390A" w:rsidTr="0062390A">
        <w:tc>
          <w:tcPr>
            <w:tcW w:w="435" w:type="pct"/>
          </w:tcPr>
          <w:p w:rsidR="0062390A" w:rsidRDefault="00E31210">
            <w:pPr>
              <w:pStyle w:val="TableBodyText"/>
            </w:pPr>
            <w:r>
              <w:t>0x0C</w:t>
            </w:r>
          </w:p>
        </w:tc>
        <w:tc>
          <w:tcPr>
            <w:tcW w:w="3084" w:type="pct"/>
          </w:tcPr>
          <w:p w:rsidR="0062390A" w:rsidRDefault="00E31210">
            <w:pPr>
              <w:pStyle w:val="TableBodyText"/>
            </w:pPr>
            <w:r>
              <w:t>NID_TYPE_OUTGOING_QUEUE_TABLE</w:t>
            </w:r>
          </w:p>
        </w:tc>
        <w:tc>
          <w:tcPr>
            <w:tcW w:w="1481" w:type="pct"/>
          </w:tcPr>
          <w:p w:rsidR="0062390A" w:rsidRDefault="00E31210">
            <w:pPr>
              <w:pStyle w:val="TableBodyText"/>
            </w:pPr>
            <w:r>
              <w:t>Outbound queue (Outbox)</w:t>
            </w:r>
          </w:p>
        </w:tc>
      </w:tr>
      <w:tr w:rsidR="0062390A" w:rsidTr="0062390A">
        <w:tc>
          <w:tcPr>
            <w:tcW w:w="435" w:type="pct"/>
          </w:tcPr>
          <w:p w:rsidR="0062390A" w:rsidRDefault="00E31210">
            <w:pPr>
              <w:pStyle w:val="TableBodyText"/>
            </w:pPr>
            <w:r>
              <w:t>0x0D</w:t>
            </w:r>
          </w:p>
        </w:tc>
        <w:tc>
          <w:tcPr>
            <w:tcW w:w="3084" w:type="pct"/>
          </w:tcPr>
          <w:p w:rsidR="0062390A" w:rsidRDefault="00E31210">
            <w:pPr>
              <w:pStyle w:val="TableBodyText"/>
            </w:pPr>
            <w:r>
              <w:t>NID_TYPE_HIERARCHY_TABLE</w:t>
            </w:r>
          </w:p>
        </w:tc>
        <w:tc>
          <w:tcPr>
            <w:tcW w:w="1481" w:type="pct"/>
          </w:tcPr>
          <w:p w:rsidR="0062390A" w:rsidRDefault="00E31210">
            <w:pPr>
              <w:pStyle w:val="TableBodyText"/>
            </w:pPr>
            <w:r>
              <w:t>Hierarchy table (TC)</w:t>
            </w:r>
          </w:p>
        </w:tc>
      </w:tr>
      <w:tr w:rsidR="0062390A" w:rsidTr="0062390A">
        <w:tc>
          <w:tcPr>
            <w:tcW w:w="435" w:type="pct"/>
          </w:tcPr>
          <w:p w:rsidR="0062390A" w:rsidRDefault="00E31210">
            <w:pPr>
              <w:pStyle w:val="TableBodyText"/>
            </w:pPr>
            <w:r>
              <w:t>0x0E</w:t>
            </w:r>
          </w:p>
        </w:tc>
        <w:tc>
          <w:tcPr>
            <w:tcW w:w="3084" w:type="pct"/>
          </w:tcPr>
          <w:p w:rsidR="0062390A" w:rsidRDefault="00E31210">
            <w:pPr>
              <w:pStyle w:val="TableBodyText"/>
            </w:pPr>
            <w:r>
              <w:t>NID_TYPE_CONTENTS_TABLE</w:t>
            </w:r>
          </w:p>
        </w:tc>
        <w:tc>
          <w:tcPr>
            <w:tcW w:w="1481" w:type="pct"/>
          </w:tcPr>
          <w:p w:rsidR="0062390A" w:rsidRDefault="00E31210">
            <w:pPr>
              <w:pStyle w:val="TableBodyText"/>
            </w:pPr>
            <w:r>
              <w:t>Contents table (TC)</w:t>
            </w:r>
          </w:p>
        </w:tc>
      </w:tr>
      <w:tr w:rsidR="0062390A" w:rsidTr="0062390A">
        <w:tc>
          <w:tcPr>
            <w:tcW w:w="435" w:type="pct"/>
          </w:tcPr>
          <w:p w:rsidR="0062390A" w:rsidRDefault="00E31210">
            <w:pPr>
              <w:pStyle w:val="TableBodyText"/>
            </w:pPr>
            <w:r>
              <w:t>0x0F</w:t>
            </w:r>
          </w:p>
        </w:tc>
        <w:tc>
          <w:tcPr>
            <w:tcW w:w="3084" w:type="pct"/>
          </w:tcPr>
          <w:p w:rsidR="0062390A" w:rsidRDefault="00E31210">
            <w:pPr>
              <w:pStyle w:val="TableBodyText"/>
            </w:pPr>
            <w:r>
              <w:t>NID_TYPE_ASSOC_CONTENTS_TABLE</w:t>
            </w:r>
          </w:p>
        </w:tc>
        <w:tc>
          <w:tcPr>
            <w:tcW w:w="1481" w:type="pct"/>
          </w:tcPr>
          <w:p w:rsidR="0062390A" w:rsidRDefault="00E31210">
            <w:pPr>
              <w:pStyle w:val="TableBodyText"/>
            </w:pPr>
            <w:hyperlink w:anchor="gt_d7d60068-8690-4d36-8dae-9d7f73dc77b9">
              <w:r>
                <w:rPr>
                  <w:rStyle w:val="HyperlinkGreen"/>
                  <w:b/>
                </w:rPr>
                <w:t>FAI contents table</w:t>
              </w:r>
            </w:hyperlink>
            <w:r>
              <w:t xml:space="preserve"> (TC)</w:t>
            </w:r>
          </w:p>
        </w:tc>
      </w:tr>
      <w:tr w:rsidR="0062390A" w:rsidTr="0062390A">
        <w:tc>
          <w:tcPr>
            <w:tcW w:w="435" w:type="pct"/>
          </w:tcPr>
          <w:p w:rsidR="0062390A" w:rsidRDefault="00E31210">
            <w:pPr>
              <w:pStyle w:val="TableBodyText"/>
            </w:pPr>
            <w:r>
              <w:t>0x10</w:t>
            </w:r>
          </w:p>
        </w:tc>
        <w:tc>
          <w:tcPr>
            <w:tcW w:w="3084" w:type="pct"/>
          </w:tcPr>
          <w:p w:rsidR="0062390A" w:rsidRDefault="00E31210">
            <w:pPr>
              <w:pStyle w:val="TableBodyText"/>
            </w:pPr>
            <w:r>
              <w:t>NID_TYPE_SEARCH_CONTENTS_TABLE</w:t>
            </w:r>
          </w:p>
        </w:tc>
        <w:tc>
          <w:tcPr>
            <w:tcW w:w="1481" w:type="pct"/>
          </w:tcPr>
          <w:p w:rsidR="0062390A" w:rsidRDefault="00E31210">
            <w:pPr>
              <w:pStyle w:val="TableBodyText"/>
            </w:pPr>
            <w:r>
              <w:t>Contents table (TC) of a search Folder object</w:t>
            </w:r>
          </w:p>
        </w:tc>
      </w:tr>
      <w:tr w:rsidR="0062390A" w:rsidTr="0062390A">
        <w:tc>
          <w:tcPr>
            <w:tcW w:w="435" w:type="pct"/>
          </w:tcPr>
          <w:p w:rsidR="0062390A" w:rsidRDefault="00E31210">
            <w:pPr>
              <w:pStyle w:val="TableBodyText"/>
            </w:pPr>
            <w:r>
              <w:t>0x11</w:t>
            </w:r>
          </w:p>
        </w:tc>
        <w:tc>
          <w:tcPr>
            <w:tcW w:w="3084" w:type="pct"/>
          </w:tcPr>
          <w:p w:rsidR="0062390A" w:rsidRDefault="00E31210">
            <w:pPr>
              <w:pStyle w:val="TableBodyText"/>
            </w:pPr>
            <w:r>
              <w:t>N</w:t>
            </w:r>
            <w:r>
              <w:t>ID_TYPE_ATTACHMENT_TABLE</w:t>
            </w:r>
          </w:p>
        </w:tc>
        <w:tc>
          <w:tcPr>
            <w:tcW w:w="1481" w:type="pct"/>
          </w:tcPr>
          <w:p w:rsidR="0062390A" w:rsidRDefault="00E31210">
            <w:pPr>
              <w:pStyle w:val="TableBodyText"/>
            </w:pPr>
            <w:r>
              <w:t>Attachment table (TC)</w:t>
            </w:r>
          </w:p>
        </w:tc>
      </w:tr>
      <w:tr w:rsidR="0062390A" w:rsidTr="0062390A">
        <w:tc>
          <w:tcPr>
            <w:tcW w:w="435" w:type="pct"/>
          </w:tcPr>
          <w:p w:rsidR="0062390A" w:rsidRDefault="00E31210">
            <w:pPr>
              <w:pStyle w:val="TableBodyText"/>
            </w:pPr>
            <w:r>
              <w:t>0x12</w:t>
            </w:r>
          </w:p>
        </w:tc>
        <w:tc>
          <w:tcPr>
            <w:tcW w:w="3084" w:type="pct"/>
          </w:tcPr>
          <w:p w:rsidR="0062390A" w:rsidRDefault="00E31210">
            <w:pPr>
              <w:pStyle w:val="TableBodyText"/>
            </w:pPr>
            <w:r>
              <w:t>NID_TYPE_RECIPIENT_TABLE</w:t>
            </w:r>
          </w:p>
        </w:tc>
        <w:tc>
          <w:tcPr>
            <w:tcW w:w="1481" w:type="pct"/>
          </w:tcPr>
          <w:p w:rsidR="0062390A" w:rsidRDefault="00E31210">
            <w:pPr>
              <w:pStyle w:val="TableBodyText"/>
            </w:pPr>
            <w:r>
              <w:t>Recipient table (TC)</w:t>
            </w:r>
          </w:p>
        </w:tc>
      </w:tr>
      <w:tr w:rsidR="0062390A" w:rsidTr="0062390A">
        <w:tc>
          <w:tcPr>
            <w:tcW w:w="435" w:type="pct"/>
          </w:tcPr>
          <w:p w:rsidR="0062390A" w:rsidRDefault="00E31210">
            <w:pPr>
              <w:pStyle w:val="TableBodyText"/>
            </w:pPr>
            <w:r>
              <w:t>0x13</w:t>
            </w:r>
          </w:p>
        </w:tc>
        <w:tc>
          <w:tcPr>
            <w:tcW w:w="3084" w:type="pct"/>
          </w:tcPr>
          <w:p w:rsidR="0062390A" w:rsidRDefault="00E31210">
            <w:pPr>
              <w:pStyle w:val="TableBodyText"/>
            </w:pPr>
            <w:r>
              <w:t>NID_TYPE_SEARCH_TABLE_INDEX</w:t>
            </w:r>
          </w:p>
        </w:tc>
        <w:tc>
          <w:tcPr>
            <w:tcW w:w="1481" w:type="pct"/>
          </w:tcPr>
          <w:p w:rsidR="0062390A" w:rsidRDefault="00E31210">
            <w:pPr>
              <w:pStyle w:val="TableBodyText"/>
            </w:pPr>
            <w:r>
              <w:t>Internal, persisted view-related</w:t>
            </w:r>
          </w:p>
        </w:tc>
      </w:tr>
      <w:tr w:rsidR="0062390A" w:rsidTr="0062390A">
        <w:tc>
          <w:tcPr>
            <w:tcW w:w="435" w:type="pct"/>
          </w:tcPr>
          <w:p w:rsidR="0062390A" w:rsidRDefault="00E31210">
            <w:pPr>
              <w:pStyle w:val="TableBodyText"/>
            </w:pPr>
            <w:r>
              <w:t>0x1F</w:t>
            </w:r>
          </w:p>
        </w:tc>
        <w:tc>
          <w:tcPr>
            <w:tcW w:w="3084" w:type="pct"/>
          </w:tcPr>
          <w:p w:rsidR="0062390A" w:rsidRDefault="00E31210">
            <w:pPr>
              <w:pStyle w:val="TableBodyText"/>
            </w:pPr>
            <w:r>
              <w:t>NID_TYPE_LTP</w:t>
            </w:r>
          </w:p>
        </w:tc>
        <w:tc>
          <w:tcPr>
            <w:tcW w:w="1481" w:type="pct"/>
          </w:tcPr>
          <w:p w:rsidR="0062390A" w:rsidRDefault="00E31210">
            <w:pPr>
              <w:pStyle w:val="TableBodyText"/>
            </w:pPr>
            <w:r>
              <w:t xml:space="preserve">LTP </w:t>
            </w:r>
          </w:p>
        </w:tc>
      </w:tr>
    </w:tbl>
    <w:p w:rsidR="0062390A" w:rsidRDefault="00E31210">
      <w:pPr>
        <w:pStyle w:val="Definition-Field"/>
      </w:pPr>
      <w:r>
        <w:rPr>
          <w:b/>
        </w:rPr>
        <w:t>nidIndex (27 bits):</w:t>
      </w:r>
      <w:r>
        <w:t xml:space="preserve"> The identification portion of the NID.</w:t>
      </w:r>
    </w:p>
    <w:p w:rsidR="0062390A" w:rsidRDefault="00E31210">
      <w:pPr>
        <w:pStyle w:val="Heading4"/>
      </w:pPr>
      <w:bookmarkStart w:id="95" w:name="section_d3155aa1ccdd4deea0a95363ccca5352"/>
      <w:bookmarkStart w:id="96" w:name="_Toc163759574"/>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62390A" w:rsidRDefault="00E31210">
      <w:r>
        <w:t>Every block allocated in the PST file is identified using the BID structure. This structure varies in size accor</w:t>
      </w:r>
      <w:r>
        <w:t>ding the format of the file. In the case of ANSI files, the structure is a 32-bit unsigned value, while in Unicode files it is a 64-bit unsigned long. In addition, there are two types of BIDs:</w:t>
      </w:r>
    </w:p>
    <w:p w:rsidR="0062390A" w:rsidRDefault="00E31210">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62390A" w:rsidRDefault="00E31210">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w:t>
      </w:r>
      <w:r>
        <w:t>cant bits for flags (see below). As a result these increment by 4 each time a new one is assigned.</w:t>
      </w:r>
    </w:p>
    <w:p w:rsidR="0062390A" w:rsidRDefault="00E31210">
      <w:r>
        <w:t>Shown as used by Blocks (section 2.2.2.8):</w:t>
      </w:r>
    </w:p>
    <w:p w:rsidR="0062390A" w:rsidRDefault="00E31210">
      <w:r>
        <w:t>Unicode:</w:t>
      </w:r>
    </w:p>
    <w:p w:rsidR="0062390A" w:rsidRDefault="0062390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hRule="exact" w:val="490"/>
        </w:trPr>
        <w:tc>
          <w:tcPr>
            <w:tcW w:w="270" w:type="dxa"/>
            <w:vAlign w:val="top"/>
          </w:tcPr>
          <w:p w:rsidR="0062390A" w:rsidRDefault="00E31210">
            <w:pPr>
              <w:pStyle w:val="PacketDiagramHeaderText"/>
            </w:pPr>
            <w:r>
              <w:t>A</w:t>
            </w:r>
          </w:p>
        </w:tc>
        <w:tc>
          <w:tcPr>
            <w:tcW w:w="270" w:type="dxa"/>
            <w:vAlign w:val="top"/>
          </w:tcPr>
          <w:p w:rsidR="0062390A" w:rsidRDefault="00E31210">
            <w:pPr>
              <w:pStyle w:val="PacketDiagramHeaderText"/>
            </w:pPr>
            <w:r>
              <w:t>B</w:t>
            </w:r>
          </w:p>
        </w:tc>
        <w:tc>
          <w:tcPr>
            <w:tcW w:w="8100" w:type="dxa"/>
            <w:gridSpan w:val="30"/>
            <w:vAlign w:val="top"/>
          </w:tcPr>
          <w:p w:rsidR="0062390A" w:rsidRDefault="00E31210">
            <w:pPr>
              <w:pStyle w:val="PacketDiagramBodyText"/>
            </w:pPr>
            <w:r>
              <w:t>bidIndex</w:t>
            </w:r>
          </w:p>
        </w:tc>
      </w:tr>
      <w:tr w:rsidR="0062390A" w:rsidTr="0062390A">
        <w:trPr>
          <w:trHeight w:hRule="exact" w:val="490"/>
        </w:trPr>
        <w:tc>
          <w:tcPr>
            <w:tcW w:w="8640" w:type="dxa"/>
            <w:gridSpan w:val="32"/>
            <w:vAlign w:val="top"/>
          </w:tcPr>
          <w:p w:rsidR="0062390A" w:rsidRDefault="00E31210">
            <w:pPr>
              <w:pStyle w:val="PacketDiagramBodyText"/>
            </w:pPr>
            <w:r>
              <w:t>...</w:t>
            </w:r>
          </w:p>
        </w:tc>
      </w:tr>
    </w:tbl>
    <w:p w:rsidR="0062390A" w:rsidRDefault="00E3121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hRule="exact" w:val="490"/>
        </w:trPr>
        <w:tc>
          <w:tcPr>
            <w:tcW w:w="270" w:type="dxa"/>
            <w:vAlign w:val="top"/>
          </w:tcPr>
          <w:p w:rsidR="0062390A" w:rsidRDefault="00E31210">
            <w:pPr>
              <w:pStyle w:val="PacketDiagramHeaderText"/>
            </w:pPr>
            <w:r>
              <w:t>A</w:t>
            </w:r>
          </w:p>
        </w:tc>
        <w:tc>
          <w:tcPr>
            <w:tcW w:w="270" w:type="dxa"/>
            <w:vAlign w:val="top"/>
          </w:tcPr>
          <w:p w:rsidR="0062390A" w:rsidRDefault="00E31210">
            <w:pPr>
              <w:pStyle w:val="PacketDiagramHeaderText"/>
            </w:pPr>
            <w:r>
              <w:t>B</w:t>
            </w:r>
          </w:p>
        </w:tc>
        <w:tc>
          <w:tcPr>
            <w:tcW w:w="8100" w:type="dxa"/>
            <w:gridSpan w:val="30"/>
            <w:vAlign w:val="top"/>
          </w:tcPr>
          <w:p w:rsidR="0062390A" w:rsidRDefault="00E31210">
            <w:pPr>
              <w:pStyle w:val="PacketDiagramBodyText"/>
            </w:pPr>
            <w:r>
              <w:t>bidIndex</w:t>
            </w:r>
          </w:p>
        </w:tc>
      </w:tr>
    </w:tbl>
    <w:p w:rsidR="0062390A" w:rsidRDefault="00E31210">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62390A" w:rsidRDefault="00E31210">
      <w:pPr>
        <w:pStyle w:val="Definition-Field"/>
      </w:pPr>
      <w:r>
        <w:rPr>
          <w:b/>
        </w:rPr>
        <w:t xml:space="preserve">B - i (1 bit): </w:t>
      </w:r>
      <w:r>
        <w:t>MUST set to 1 when the block is "Internal", or zero when the block is not "Internal". An internal block is an intermediate block that, instead of contain</w:t>
      </w:r>
      <w:r>
        <w:t>ing actual data, contains metadata about how to locate other data blocks that contain the desired information. For more details about technical details regarding blocks, see section 2.2.2.8.</w:t>
      </w:r>
    </w:p>
    <w:p w:rsidR="0062390A" w:rsidRDefault="00E31210">
      <w:pPr>
        <w:pStyle w:val="Definition-Field"/>
      </w:pPr>
      <w:r>
        <w:rPr>
          <w:b/>
        </w:rPr>
        <w:t xml:space="preserve">bidIndex (Unicode: 62 bits; ANSI: 30 bits): </w:t>
      </w:r>
      <w:r>
        <w:t>A monotonically incre</w:t>
      </w:r>
      <w:r>
        <w:t xml:space="preserv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w:t>
      </w:r>
      <w:r>
        <w:t xml:space="preserve"> increments by one each time a new BID is assigned.</w:t>
      </w:r>
    </w:p>
    <w:p w:rsidR="0062390A" w:rsidRDefault="00E31210">
      <w:pPr>
        <w:pStyle w:val="Heading4"/>
      </w:pPr>
      <w:bookmarkStart w:id="98" w:name="section_7d53d413b4924483b6244e2fa2a08cf3"/>
      <w:bookmarkStart w:id="99" w:name="_Toc163759575"/>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62390A" w:rsidRDefault="00E31210">
      <w:r>
        <w:t>The IB (Byte Index) is used to represent an absolute off</w:t>
      </w:r>
      <w:r>
        <w:t>set within the PST file with respect to the beginning of the file. The IB is a simple unsigned integer value and is 64 bits in Unicode versions and 32 bits in ANSI versions.</w:t>
      </w:r>
    </w:p>
    <w:p w:rsidR="0062390A" w:rsidRDefault="00E31210">
      <w:pPr>
        <w:pStyle w:val="Heading4"/>
      </w:pPr>
      <w:bookmarkStart w:id="100" w:name="section_844a5ebf488a45fd8fce92a84d8e24a3"/>
      <w:bookmarkStart w:id="101" w:name="_Toc163759576"/>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w:instrText>
      </w:r>
      <w:r>
        <w:instrText xml:space="preserve">structures - BREF" </w:instrText>
      </w:r>
      <w:r>
        <w:fldChar w:fldCharType="end"/>
      </w:r>
    </w:p>
    <w:p w:rsidR="0062390A" w:rsidRDefault="00E31210">
      <w:r>
        <w:t xml:space="preserve">The </w:t>
      </w:r>
      <w:r>
        <w:rPr>
          <w:b/>
        </w:rPr>
        <w:t>BREF</w:t>
      </w:r>
      <w:r>
        <w:t xml:space="preserve"> is a record that maps a BID to its absolute file offset location.</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ib</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ib</w:t>
            </w:r>
          </w:p>
        </w:tc>
      </w:tr>
    </w:tbl>
    <w:p w:rsidR="0062390A" w:rsidRDefault="00E31210">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62390A" w:rsidRDefault="00E31210">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62390A" w:rsidRDefault="00E31210">
      <w:pPr>
        <w:pStyle w:val="Heading4"/>
      </w:pPr>
      <w:bookmarkStart w:id="102" w:name="section_32ce8c94475746c8a1693fd21abee584"/>
      <w:bookmarkStart w:id="103" w:name="_Toc163759577"/>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62390A" w:rsidRDefault="00E31210">
      <w:r>
        <w:t>The ROOT structure contains current file state.</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dwReserved</w:t>
            </w:r>
          </w:p>
        </w:tc>
      </w:tr>
      <w:tr w:rsidR="0062390A" w:rsidTr="0062390A">
        <w:trPr>
          <w:trHeight w:val="490"/>
        </w:trPr>
        <w:tc>
          <w:tcPr>
            <w:tcW w:w="8640" w:type="dxa"/>
            <w:gridSpan w:val="32"/>
          </w:tcPr>
          <w:p w:rsidR="0062390A" w:rsidRDefault="00E31210">
            <w:pPr>
              <w:pStyle w:val="PacketDiagramBodyText"/>
            </w:pPr>
            <w:r>
              <w:t>ibFileEof</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ibAMapLast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cbAMapFree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cbPMapFree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BREFNBT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BREFBBT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2160" w:type="dxa"/>
            <w:gridSpan w:val="8"/>
          </w:tcPr>
          <w:p w:rsidR="0062390A" w:rsidRDefault="00E31210">
            <w:pPr>
              <w:pStyle w:val="PacketDiagramBodyText"/>
            </w:pPr>
            <w:r>
              <w:t>fAMapValid</w:t>
            </w:r>
          </w:p>
        </w:tc>
        <w:tc>
          <w:tcPr>
            <w:tcW w:w="2160" w:type="dxa"/>
            <w:gridSpan w:val="8"/>
          </w:tcPr>
          <w:p w:rsidR="0062390A" w:rsidRDefault="00E31210">
            <w:pPr>
              <w:pStyle w:val="PacketDiagramBodyText"/>
            </w:pPr>
            <w:r>
              <w:t>bReserved</w:t>
            </w:r>
          </w:p>
        </w:tc>
        <w:tc>
          <w:tcPr>
            <w:tcW w:w="4320" w:type="dxa"/>
            <w:gridSpan w:val="16"/>
          </w:tcPr>
          <w:p w:rsidR="0062390A" w:rsidRDefault="00E31210">
            <w:pPr>
              <w:pStyle w:val="PacketDiagramBodyText"/>
            </w:pPr>
            <w:r>
              <w:t>wReserved</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dwReserved</w:t>
            </w:r>
          </w:p>
        </w:tc>
      </w:tr>
      <w:tr w:rsidR="0062390A" w:rsidTr="0062390A">
        <w:trPr>
          <w:trHeight w:val="490"/>
        </w:trPr>
        <w:tc>
          <w:tcPr>
            <w:tcW w:w="8640" w:type="dxa"/>
            <w:gridSpan w:val="32"/>
          </w:tcPr>
          <w:p w:rsidR="0062390A" w:rsidRDefault="00E31210">
            <w:pPr>
              <w:pStyle w:val="PacketDiagramBodyText"/>
            </w:pPr>
            <w:r>
              <w:lastRenderedPageBreak/>
              <w:t>ibFileEof</w:t>
            </w:r>
          </w:p>
        </w:tc>
      </w:tr>
      <w:tr w:rsidR="0062390A" w:rsidTr="0062390A">
        <w:trPr>
          <w:trHeight w:val="490"/>
        </w:trPr>
        <w:tc>
          <w:tcPr>
            <w:tcW w:w="8640" w:type="dxa"/>
            <w:gridSpan w:val="32"/>
          </w:tcPr>
          <w:p w:rsidR="0062390A" w:rsidRDefault="00E31210">
            <w:pPr>
              <w:pStyle w:val="PacketDiagramBodyText"/>
            </w:pPr>
            <w:r>
              <w:t>ibAMapLast</w:t>
            </w:r>
          </w:p>
        </w:tc>
      </w:tr>
      <w:tr w:rsidR="0062390A" w:rsidTr="0062390A">
        <w:trPr>
          <w:trHeight w:val="490"/>
        </w:trPr>
        <w:tc>
          <w:tcPr>
            <w:tcW w:w="8640" w:type="dxa"/>
            <w:gridSpan w:val="32"/>
          </w:tcPr>
          <w:p w:rsidR="0062390A" w:rsidRDefault="00E31210">
            <w:pPr>
              <w:pStyle w:val="PacketDiagramBodyText"/>
            </w:pPr>
            <w:r>
              <w:t>cbAMapFree</w:t>
            </w:r>
          </w:p>
        </w:tc>
      </w:tr>
      <w:tr w:rsidR="0062390A" w:rsidTr="0062390A">
        <w:trPr>
          <w:trHeight w:val="490"/>
        </w:trPr>
        <w:tc>
          <w:tcPr>
            <w:tcW w:w="8640" w:type="dxa"/>
            <w:gridSpan w:val="32"/>
          </w:tcPr>
          <w:p w:rsidR="0062390A" w:rsidRDefault="00E31210">
            <w:pPr>
              <w:pStyle w:val="PacketDiagramBodyText"/>
            </w:pPr>
            <w:r>
              <w:t>cbPMapFree</w:t>
            </w:r>
          </w:p>
        </w:tc>
      </w:tr>
      <w:tr w:rsidR="0062390A" w:rsidTr="0062390A">
        <w:trPr>
          <w:trHeight w:val="490"/>
        </w:trPr>
        <w:tc>
          <w:tcPr>
            <w:tcW w:w="8640" w:type="dxa"/>
            <w:gridSpan w:val="32"/>
          </w:tcPr>
          <w:p w:rsidR="0062390A" w:rsidRDefault="00E31210">
            <w:pPr>
              <w:pStyle w:val="PacketDiagramBodyText"/>
            </w:pPr>
            <w:r>
              <w:t>BREFNBT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BREFBBT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2160" w:type="dxa"/>
            <w:gridSpan w:val="8"/>
          </w:tcPr>
          <w:p w:rsidR="0062390A" w:rsidRDefault="00E31210">
            <w:pPr>
              <w:pStyle w:val="PacketDiagramBodyText"/>
            </w:pPr>
            <w:r>
              <w:t>fAMapValid</w:t>
            </w:r>
          </w:p>
        </w:tc>
        <w:tc>
          <w:tcPr>
            <w:tcW w:w="2160" w:type="dxa"/>
            <w:gridSpan w:val="8"/>
          </w:tcPr>
          <w:p w:rsidR="0062390A" w:rsidRDefault="00E31210">
            <w:pPr>
              <w:pStyle w:val="PacketDiagramBodyText"/>
            </w:pPr>
            <w:r>
              <w:t>bReserved</w:t>
            </w:r>
          </w:p>
        </w:tc>
        <w:tc>
          <w:tcPr>
            <w:tcW w:w="4320" w:type="dxa"/>
            <w:gridSpan w:val="16"/>
          </w:tcPr>
          <w:p w:rsidR="0062390A" w:rsidRDefault="00E31210">
            <w:pPr>
              <w:pStyle w:val="PacketDiagramBodyText"/>
            </w:pPr>
            <w:r>
              <w:t>wReserved</w:t>
            </w:r>
          </w:p>
        </w:tc>
      </w:tr>
    </w:tbl>
    <w:p w:rsidR="0062390A" w:rsidRDefault="00E31210">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62390A" w:rsidRDefault="00E31210">
      <w:pPr>
        <w:pStyle w:val="Definition-Field"/>
      </w:pPr>
      <w:r>
        <w:rPr>
          <w:b/>
        </w:rPr>
        <w:t>ibFileEof (Unicode: 8 bytes; ANSI 4 bytes):</w:t>
      </w:r>
      <w:r>
        <w:t xml:space="preserve"> The size of th</w:t>
      </w:r>
      <w:r>
        <w:t>e PST file, in bytes.</w:t>
      </w:r>
    </w:p>
    <w:p w:rsidR="0062390A" w:rsidRDefault="00E31210">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62390A" w:rsidRDefault="00E31210">
      <w:pPr>
        <w:pStyle w:val="Definition-Field"/>
      </w:pPr>
      <w:r>
        <w:rPr>
          <w:b/>
        </w:rPr>
        <w:t>cbAMapFree (Unico</w:t>
      </w:r>
      <w:r>
        <w:rPr>
          <w:b/>
        </w:rPr>
        <w:t>de: 8 bytes; ANSI 4 bytes):</w:t>
      </w:r>
      <w:r>
        <w:t xml:space="preserve"> The total free space in all AMaps, combined.</w:t>
      </w:r>
    </w:p>
    <w:p w:rsidR="0062390A" w:rsidRDefault="00E31210">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62390A" w:rsidRDefault="00E31210">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62390A" w:rsidRDefault="00E31210">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62390A" w:rsidRDefault="00E31210">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62390A" w:rsidTr="0062390A">
        <w:trPr>
          <w:cnfStyle w:val="100000000000" w:firstRow="1" w:lastRow="0" w:firstColumn="0" w:lastColumn="0" w:oddVBand="0" w:evenVBand="0" w:oddHBand="0" w:evenHBand="0" w:firstRowFirstColumn="0" w:firstRowLastColumn="0" w:lastRowFirstColumn="0" w:lastRowLastColumn="0"/>
        </w:trPr>
        <w:tc>
          <w:tcPr>
            <w:tcW w:w="774" w:type="dxa"/>
          </w:tcPr>
          <w:p w:rsidR="0062390A" w:rsidRDefault="00E31210">
            <w:pPr>
              <w:pStyle w:val="PacketDiagramHeaderText"/>
              <w:spacing w:after="0"/>
              <w:rPr>
                <w:b/>
              </w:rPr>
            </w:pPr>
            <w:r>
              <w:rPr>
                <w:b/>
              </w:rPr>
              <w:t>Value</w:t>
            </w:r>
          </w:p>
        </w:tc>
        <w:tc>
          <w:tcPr>
            <w:tcW w:w="1890" w:type="dxa"/>
          </w:tcPr>
          <w:p w:rsidR="0062390A" w:rsidRDefault="00E31210">
            <w:pPr>
              <w:pStyle w:val="PacketDiagramHeaderText"/>
              <w:spacing w:after="0"/>
              <w:rPr>
                <w:b/>
              </w:rPr>
            </w:pPr>
            <w:r>
              <w:rPr>
                <w:b/>
              </w:rPr>
              <w:t>Friendly name</w:t>
            </w:r>
          </w:p>
        </w:tc>
        <w:tc>
          <w:tcPr>
            <w:tcW w:w="4860" w:type="dxa"/>
            <w:vAlign w:val="top"/>
          </w:tcPr>
          <w:p w:rsidR="0062390A" w:rsidRDefault="00E31210">
            <w:pPr>
              <w:pStyle w:val="PacketDiagramHeaderText"/>
              <w:spacing w:after="0"/>
              <w:jc w:val="left"/>
              <w:rPr>
                <w:b/>
              </w:rPr>
            </w:pPr>
            <w:r>
              <w:rPr>
                <w:b/>
              </w:rPr>
              <w:t>Meaning</w:t>
            </w:r>
          </w:p>
        </w:tc>
      </w:tr>
      <w:tr w:rsidR="0062390A" w:rsidTr="0062390A">
        <w:tc>
          <w:tcPr>
            <w:tcW w:w="774" w:type="dxa"/>
          </w:tcPr>
          <w:p w:rsidR="0062390A" w:rsidRDefault="00E31210">
            <w:pPr>
              <w:pStyle w:val="PacketDiagramBodyText"/>
              <w:spacing w:after="0"/>
            </w:pPr>
            <w:r>
              <w:t>0x00</w:t>
            </w:r>
          </w:p>
        </w:tc>
        <w:tc>
          <w:tcPr>
            <w:tcW w:w="1890" w:type="dxa"/>
          </w:tcPr>
          <w:p w:rsidR="0062390A" w:rsidRDefault="00E31210">
            <w:pPr>
              <w:pStyle w:val="PacketDiagramBodyText"/>
              <w:spacing w:after="0"/>
            </w:pPr>
            <w:r>
              <w:t>INVALID_AMAP</w:t>
            </w:r>
          </w:p>
        </w:tc>
        <w:tc>
          <w:tcPr>
            <w:tcW w:w="4860" w:type="dxa"/>
            <w:vAlign w:val="top"/>
          </w:tcPr>
          <w:p w:rsidR="0062390A" w:rsidRDefault="00E31210">
            <w:pPr>
              <w:pStyle w:val="PacketDiagramBodyText"/>
              <w:spacing w:after="0"/>
              <w:jc w:val="left"/>
            </w:pPr>
            <w:r>
              <w:t>One or more AMaps in the PST are INVALID</w:t>
            </w:r>
          </w:p>
        </w:tc>
      </w:tr>
      <w:tr w:rsidR="0062390A" w:rsidTr="0062390A">
        <w:tc>
          <w:tcPr>
            <w:tcW w:w="774" w:type="dxa"/>
          </w:tcPr>
          <w:p w:rsidR="0062390A" w:rsidRDefault="00E31210">
            <w:pPr>
              <w:pStyle w:val="PacketDiagramBodyText"/>
              <w:spacing w:after="0"/>
            </w:pPr>
            <w:r>
              <w:t>0x01</w:t>
            </w:r>
          </w:p>
        </w:tc>
        <w:tc>
          <w:tcPr>
            <w:tcW w:w="1890" w:type="dxa"/>
          </w:tcPr>
          <w:p w:rsidR="0062390A" w:rsidRDefault="00E31210">
            <w:pPr>
              <w:pStyle w:val="PacketDiagramBodyText"/>
              <w:spacing w:after="0"/>
            </w:pPr>
            <w:r>
              <w:t>VALID_AMAP1</w:t>
            </w:r>
          </w:p>
        </w:tc>
        <w:tc>
          <w:tcPr>
            <w:tcW w:w="4860" w:type="dxa"/>
            <w:vAlign w:val="top"/>
          </w:tcPr>
          <w:p w:rsidR="0062390A" w:rsidRDefault="00E31210">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62390A" w:rsidTr="0062390A">
        <w:tc>
          <w:tcPr>
            <w:tcW w:w="774" w:type="dxa"/>
          </w:tcPr>
          <w:p w:rsidR="0062390A" w:rsidRDefault="00E31210">
            <w:pPr>
              <w:pStyle w:val="PacketDiagramBodyText"/>
              <w:spacing w:after="0"/>
            </w:pPr>
            <w:r>
              <w:t>0x02</w:t>
            </w:r>
          </w:p>
        </w:tc>
        <w:tc>
          <w:tcPr>
            <w:tcW w:w="1890" w:type="dxa"/>
          </w:tcPr>
          <w:p w:rsidR="0062390A" w:rsidRDefault="00E31210">
            <w:pPr>
              <w:pStyle w:val="PacketDiagramBodyText"/>
              <w:spacing w:after="0"/>
            </w:pPr>
            <w:r>
              <w:t>VALID_AMAP2</w:t>
            </w:r>
          </w:p>
        </w:tc>
        <w:tc>
          <w:tcPr>
            <w:tcW w:w="4860" w:type="dxa"/>
            <w:vAlign w:val="top"/>
          </w:tcPr>
          <w:p w:rsidR="0062390A" w:rsidRDefault="00E31210">
            <w:pPr>
              <w:pStyle w:val="PacketDiagramBodyText"/>
              <w:spacing w:after="0"/>
              <w:jc w:val="left"/>
            </w:pPr>
            <w:r>
              <w:t>The AMaps are VALID.</w:t>
            </w:r>
          </w:p>
        </w:tc>
      </w:tr>
    </w:tbl>
    <w:p w:rsidR="0062390A" w:rsidRDefault="00E31210">
      <w:pPr>
        <w:pStyle w:val="Definition-Field"/>
      </w:pPr>
      <w:r>
        <w:rPr>
          <w:b/>
        </w:rPr>
        <w:t>bReserved (1 byte):</w:t>
      </w:r>
      <w:r>
        <w:t xml:space="preserve"> Implementations SHOULD ignore this value and SHOULD NOT modify it. Creators of a new PST file MUST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62390A" w:rsidRDefault="00E31210">
      <w:pPr>
        <w:pStyle w:val="Definition-Field"/>
      </w:pPr>
      <w:r>
        <w:rPr>
          <w:b/>
        </w:rPr>
        <w:lastRenderedPageBreak/>
        <w:t>wReserved (2 bytes):</w:t>
      </w:r>
      <w:r>
        <w:t xml:space="preserve"> Implementations SHOULD ignore this va</w:t>
      </w:r>
      <w:r>
        <w:t>lue and SHOULD NOT modify it. Creators of a new PST file MUST initialize this value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62390A" w:rsidRDefault="00E31210">
      <w:pPr>
        <w:pStyle w:val="Heading4"/>
      </w:pPr>
      <w:bookmarkStart w:id="108" w:name="section_c9876f5a664b46a39887ba63f113abf5"/>
      <w:bookmarkStart w:id="109" w:name="_Toc163759578"/>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w:instrText>
      </w:r>
      <w:r>
        <w:instrText xml:space="preserve">es - HEADER" </w:instrText>
      </w:r>
      <w:r>
        <w:fldChar w:fldCharType="end"/>
      </w:r>
    </w:p>
    <w:p w:rsidR="0062390A" w:rsidRDefault="00E31210">
      <w:r>
        <w:t>The HEADER structure is located at the beginning of the PST file (absolute file offset 0), and contains metadata about the PST file, as well as the ROOT information to access the NDB Layer data structures. Note that the layout of the HEADER</w:t>
      </w:r>
      <w:r>
        <w:t xml:space="preserve"> structure, including the location and relative ordering of some fields, differs between the Unicode and ANSI versions.</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dwMagic</w:t>
            </w:r>
          </w:p>
        </w:tc>
      </w:tr>
      <w:tr w:rsidR="0062390A" w:rsidTr="0062390A">
        <w:trPr>
          <w:trHeight w:val="490"/>
        </w:trPr>
        <w:tc>
          <w:tcPr>
            <w:tcW w:w="8640" w:type="dxa"/>
            <w:gridSpan w:val="32"/>
          </w:tcPr>
          <w:p w:rsidR="0062390A" w:rsidRDefault="00E31210">
            <w:pPr>
              <w:pStyle w:val="PacketDiagramBodyText"/>
            </w:pPr>
            <w:r>
              <w:t>dwCRCPartial</w:t>
            </w:r>
          </w:p>
        </w:tc>
      </w:tr>
      <w:tr w:rsidR="0062390A" w:rsidTr="0062390A">
        <w:trPr>
          <w:trHeight w:val="490"/>
        </w:trPr>
        <w:tc>
          <w:tcPr>
            <w:tcW w:w="4320" w:type="dxa"/>
            <w:gridSpan w:val="16"/>
          </w:tcPr>
          <w:p w:rsidR="0062390A" w:rsidRDefault="00E31210">
            <w:pPr>
              <w:pStyle w:val="PacketDiagramBodyText"/>
            </w:pPr>
            <w:r>
              <w:t>wMagicClient</w:t>
            </w:r>
          </w:p>
        </w:tc>
        <w:tc>
          <w:tcPr>
            <w:tcW w:w="4320" w:type="dxa"/>
            <w:gridSpan w:val="16"/>
          </w:tcPr>
          <w:p w:rsidR="0062390A" w:rsidRDefault="00E31210">
            <w:pPr>
              <w:pStyle w:val="PacketDiagramBodyText"/>
            </w:pPr>
            <w:r>
              <w:t>wVer</w:t>
            </w:r>
          </w:p>
        </w:tc>
      </w:tr>
      <w:tr w:rsidR="0062390A" w:rsidTr="0062390A">
        <w:trPr>
          <w:trHeight w:val="490"/>
        </w:trPr>
        <w:tc>
          <w:tcPr>
            <w:tcW w:w="4320" w:type="dxa"/>
            <w:gridSpan w:val="16"/>
          </w:tcPr>
          <w:p w:rsidR="0062390A" w:rsidRDefault="00E31210">
            <w:pPr>
              <w:pStyle w:val="PacketDiagramBodyText"/>
            </w:pPr>
            <w:r>
              <w:t>wVerClient</w:t>
            </w:r>
          </w:p>
        </w:tc>
        <w:tc>
          <w:tcPr>
            <w:tcW w:w="2160" w:type="dxa"/>
            <w:gridSpan w:val="8"/>
          </w:tcPr>
          <w:p w:rsidR="0062390A" w:rsidRDefault="00E31210">
            <w:pPr>
              <w:pStyle w:val="PacketDiagramBodyText"/>
            </w:pPr>
            <w:r>
              <w:t>bPlatformCreate</w:t>
            </w:r>
          </w:p>
        </w:tc>
        <w:tc>
          <w:tcPr>
            <w:tcW w:w="2160" w:type="dxa"/>
            <w:gridSpan w:val="8"/>
          </w:tcPr>
          <w:p w:rsidR="0062390A" w:rsidRDefault="00E31210">
            <w:pPr>
              <w:pStyle w:val="PacketDiagramBodyText"/>
            </w:pPr>
            <w:r>
              <w:t>bPlatformAccess</w:t>
            </w:r>
          </w:p>
        </w:tc>
      </w:tr>
      <w:tr w:rsidR="0062390A" w:rsidTr="0062390A">
        <w:trPr>
          <w:trHeight w:val="490"/>
        </w:trPr>
        <w:tc>
          <w:tcPr>
            <w:tcW w:w="8640" w:type="dxa"/>
            <w:gridSpan w:val="32"/>
          </w:tcPr>
          <w:p w:rsidR="0062390A" w:rsidRDefault="00E31210">
            <w:pPr>
              <w:pStyle w:val="PacketDiagramBodyText"/>
            </w:pPr>
            <w:r>
              <w:t>dwReserved1</w:t>
            </w:r>
          </w:p>
        </w:tc>
      </w:tr>
      <w:tr w:rsidR="0062390A" w:rsidTr="0062390A">
        <w:trPr>
          <w:trHeight w:val="490"/>
        </w:trPr>
        <w:tc>
          <w:tcPr>
            <w:tcW w:w="8640" w:type="dxa"/>
            <w:gridSpan w:val="32"/>
          </w:tcPr>
          <w:p w:rsidR="0062390A" w:rsidRDefault="00E31210">
            <w:pPr>
              <w:pStyle w:val="PacketDiagramBodyText"/>
            </w:pPr>
            <w:r>
              <w:t>dwReserved2</w:t>
            </w:r>
          </w:p>
        </w:tc>
      </w:tr>
      <w:tr w:rsidR="0062390A" w:rsidTr="0062390A">
        <w:trPr>
          <w:trHeight w:val="490"/>
        </w:trPr>
        <w:tc>
          <w:tcPr>
            <w:tcW w:w="8640" w:type="dxa"/>
            <w:gridSpan w:val="32"/>
          </w:tcPr>
          <w:p w:rsidR="0062390A" w:rsidRDefault="00E31210">
            <w:pPr>
              <w:pStyle w:val="PacketDiagramBodyText"/>
            </w:pPr>
            <w:r>
              <w:t>bidUnused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bidNextP</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hRule="exact" w:val="490"/>
        </w:trPr>
        <w:tc>
          <w:tcPr>
            <w:tcW w:w="8640" w:type="dxa"/>
            <w:gridSpan w:val="32"/>
          </w:tcPr>
          <w:p w:rsidR="0062390A" w:rsidRDefault="00E31210">
            <w:pPr>
              <w:pStyle w:val="PacketDiagramBodyText"/>
            </w:pPr>
            <w:r>
              <w:t>dwUnique</w:t>
            </w:r>
          </w:p>
        </w:tc>
      </w:tr>
      <w:tr w:rsidR="0062390A" w:rsidTr="0062390A">
        <w:trPr>
          <w:trHeight w:val="490"/>
        </w:trPr>
        <w:tc>
          <w:tcPr>
            <w:tcW w:w="8640" w:type="dxa"/>
            <w:gridSpan w:val="32"/>
          </w:tcPr>
          <w:p w:rsidR="0062390A" w:rsidRDefault="00E31210">
            <w:pPr>
              <w:pStyle w:val="PacketDiagramBodyText"/>
            </w:pPr>
            <w:r>
              <w:t>rgnid[] (128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qwUnused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root (72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hRule="exact" w:val="490"/>
        </w:trPr>
        <w:tc>
          <w:tcPr>
            <w:tcW w:w="8640" w:type="dxa"/>
            <w:gridSpan w:val="32"/>
          </w:tcPr>
          <w:p w:rsidR="0062390A" w:rsidRDefault="00E31210">
            <w:pPr>
              <w:pStyle w:val="PacketDiagramBodyText"/>
            </w:pPr>
            <w:r>
              <w:t>dwAlign</w:t>
            </w:r>
          </w:p>
        </w:tc>
      </w:tr>
      <w:tr w:rsidR="0062390A" w:rsidTr="0062390A">
        <w:trPr>
          <w:trHeight w:hRule="exact" w:val="490"/>
        </w:trPr>
        <w:tc>
          <w:tcPr>
            <w:tcW w:w="8640" w:type="dxa"/>
            <w:gridSpan w:val="32"/>
          </w:tcPr>
          <w:p w:rsidR="0062390A" w:rsidRDefault="00E31210">
            <w:pPr>
              <w:pStyle w:val="PacketDiagramBodyText"/>
            </w:pPr>
            <w:r>
              <w:lastRenderedPageBreak/>
              <w:t>rgbFM (128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rgbFP (128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2160" w:type="dxa"/>
            <w:gridSpan w:val="8"/>
          </w:tcPr>
          <w:p w:rsidR="0062390A" w:rsidRDefault="00E31210">
            <w:pPr>
              <w:pStyle w:val="PacketDiagramBodyText"/>
            </w:pPr>
            <w:r>
              <w:t>bSentinel</w:t>
            </w:r>
          </w:p>
        </w:tc>
        <w:tc>
          <w:tcPr>
            <w:tcW w:w="2160" w:type="dxa"/>
            <w:gridSpan w:val="8"/>
          </w:tcPr>
          <w:p w:rsidR="0062390A" w:rsidRDefault="00E31210">
            <w:pPr>
              <w:pStyle w:val="PacketDiagramBodyText"/>
            </w:pPr>
            <w:r>
              <w:t>bCryptMethod</w:t>
            </w:r>
          </w:p>
        </w:tc>
        <w:tc>
          <w:tcPr>
            <w:tcW w:w="4320" w:type="dxa"/>
            <w:gridSpan w:val="16"/>
          </w:tcPr>
          <w:p w:rsidR="0062390A" w:rsidRDefault="00E31210">
            <w:pPr>
              <w:pStyle w:val="PacketDiagramBodyText"/>
            </w:pPr>
            <w:r>
              <w:t>rgbReserved</w:t>
            </w:r>
          </w:p>
        </w:tc>
      </w:tr>
      <w:tr w:rsidR="0062390A" w:rsidTr="0062390A">
        <w:trPr>
          <w:trHeight w:val="490"/>
        </w:trPr>
        <w:tc>
          <w:tcPr>
            <w:tcW w:w="8640" w:type="dxa"/>
            <w:gridSpan w:val="32"/>
          </w:tcPr>
          <w:p w:rsidR="0062390A" w:rsidRDefault="00E31210">
            <w:pPr>
              <w:pStyle w:val="PacketDiagramBodyText"/>
            </w:pPr>
            <w:r>
              <w:t>bidNextB</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dwCRCFull</w:t>
            </w:r>
          </w:p>
        </w:tc>
      </w:tr>
      <w:tr w:rsidR="0062390A" w:rsidTr="0062390A">
        <w:trPr>
          <w:trHeight w:val="490"/>
        </w:trPr>
        <w:tc>
          <w:tcPr>
            <w:tcW w:w="6480" w:type="dxa"/>
            <w:gridSpan w:val="24"/>
          </w:tcPr>
          <w:p w:rsidR="0062390A" w:rsidRDefault="00E31210">
            <w:pPr>
              <w:pStyle w:val="PacketDiagramBodyText"/>
            </w:pPr>
            <w:r>
              <w:t>rgbReserved2</w:t>
            </w:r>
          </w:p>
        </w:tc>
        <w:tc>
          <w:tcPr>
            <w:tcW w:w="2160" w:type="dxa"/>
            <w:gridSpan w:val="8"/>
          </w:tcPr>
          <w:p w:rsidR="0062390A" w:rsidRDefault="00E31210">
            <w:pPr>
              <w:pStyle w:val="PacketDiagramBodyText"/>
            </w:pPr>
            <w:r>
              <w:t>bReserved</w:t>
            </w:r>
          </w:p>
        </w:tc>
      </w:tr>
      <w:tr w:rsidR="0062390A" w:rsidTr="0062390A">
        <w:trPr>
          <w:trHeight w:hRule="exact" w:val="490"/>
        </w:trPr>
        <w:tc>
          <w:tcPr>
            <w:tcW w:w="8640" w:type="dxa"/>
            <w:gridSpan w:val="32"/>
          </w:tcPr>
          <w:p w:rsidR="0062390A" w:rsidRDefault="00E31210">
            <w:pPr>
              <w:pStyle w:val="PacketDiagramBodyText"/>
            </w:pPr>
            <w:r>
              <w:t>rgbReserved3 (32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dwMagic</w:t>
            </w:r>
          </w:p>
        </w:tc>
      </w:tr>
      <w:tr w:rsidR="0062390A" w:rsidTr="0062390A">
        <w:trPr>
          <w:trHeight w:val="490"/>
        </w:trPr>
        <w:tc>
          <w:tcPr>
            <w:tcW w:w="8640" w:type="dxa"/>
            <w:gridSpan w:val="32"/>
          </w:tcPr>
          <w:p w:rsidR="0062390A" w:rsidRDefault="00E31210">
            <w:pPr>
              <w:pStyle w:val="PacketDiagramBodyText"/>
            </w:pPr>
            <w:r>
              <w:t>dwCRCPartial</w:t>
            </w:r>
          </w:p>
        </w:tc>
      </w:tr>
      <w:tr w:rsidR="0062390A" w:rsidTr="0062390A">
        <w:trPr>
          <w:trHeight w:val="490"/>
        </w:trPr>
        <w:tc>
          <w:tcPr>
            <w:tcW w:w="4320" w:type="dxa"/>
            <w:gridSpan w:val="16"/>
          </w:tcPr>
          <w:p w:rsidR="0062390A" w:rsidRDefault="00E31210">
            <w:pPr>
              <w:pStyle w:val="PacketDiagramBodyText"/>
            </w:pPr>
            <w:r>
              <w:t>wMagicClient</w:t>
            </w:r>
          </w:p>
        </w:tc>
        <w:tc>
          <w:tcPr>
            <w:tcW w:w="4320" w:type="dxa"/>
            <w:gridSpan w:val="16"/>
          </w:tcPr>
          <w:p w:rsidR="0062390A" w:rsidRDefault="00E31210">
            <w:pPr>
              <w:pStyle w:val="PacketDiagramBodyText"/>
            </w:pPr>
            <w:r>
              <w:t>wVer</w:t>
            </w:r>
          </w:p>
        </w:tc>
      </w:tr>
      <w:tr w:rsidR="0062390A" w:rsidTr="0062390A">
        <w:trPr>
          <w:trHeight w:val="490"/>
        </w:trPr>
        <w:tc>
          <w:tcPr>
            <w:tcW w:w="4320" w:type="dxa"/>
            <w:gridSpan w:val="16"/>
          </w:tcPr>
          <w:p w:rsidR="0062390A" w:rsidRDefault="00E31210">
            <w:pPr>
              <w:pStyle w:val="PacketDiagramBodyText"/>
            </w:pPr>
            <w:r>
              <w:t>wVerClient</w:t>
            </w:r>
          </w:p>
        </w:tc>
        <w:tc>
          <w:tcPr>
            <w:tcW w:w="2160" w:type="dxa"/>
            <w:gridSpan w:val="8"/>
          </w:tcPr>
          <w:p w:rsidR="0062390A" w:rsidRDefault="00E31210">
            <w:pPr>
              <w:pStyle w:val="PacketDiagramBodyText"/>
            </w:pPr>
            <w:r>
              <w:t>bPlatformCreate</w:t>
            </w:r>
          </w:p>
        </w:tc>
        <w:tc>
          <w:tcPr>
            <w:tcW w:w="2160" w:type="dxa"/>
            <w:gridSpan w:val="8"/>
          </w:tcPr>
          <w:p w:rsidR="0062390A" w:rsidRDefault="00E31210">
            <w:pPr>
              <w:pStyle w:val="PacketDiagramBodyText"/>
            </w:pPr>
            <w:r>
              <w:t>bPlatformAccess</w:t>
            </w:r>
          </w:p>
        </w:tc>
      </w:tr>
      <w:tr w:rsidR="0062390A" w:rsidTr="0062390A">
        <w:trPr>
          <w:trHeight w:val="490"/>
        </w:trPr>
        <w:tc>
          <w:tcPr>
            <w:tcW w:w="8640" w:type="dxa"/>
            <w:gridSpan w:val="32"/>
          </w:tcPr>
          <w:p w:rsidR="0062390A" w:rsidRDefault="00E31210">
            <w:pPr>
              <w:pStyle w:val="PacketDiagramBodyText"/>
            </w:pPr>
            <w:r>
              <w:t>dwReserved1</w:t>
            </w:r>
          </w:p>
        </w:tc>
      </w:tr>
      <w:tr w:rsidR="0062390A" w:rsidTr="0062390A">
        <w:trPr>
          <w:trHeight w:val="490"/>
        </w:trPr>
        <w:tc>
          <w:tcPr>
            <w:tcW w:w="8640" w:type="dxa"/>
            <w:gridSpan w:val="32"/>
          </w:tcPr>
          <w:p w:rsidR="0062390A" w:rsidRDefault="00E31210">
            <w:pPr>
              <w:pStyle w:val="PacketDiagramBodyText"/>
            </w:pPr>
            <w:r>
              <w:t>dwReserved2</w:t>
            </w:r>
          </w:p>
        </w:tc>
      </w:tr>
      <w:tr w:rsidR="0062390A" w:rsidTr="0062390A">
        <w:trPr>
          <w:trHeight w:val="490"/>
        </w:trPr>
        <w:tc>
          <w:tcPr>
            <w:tcW w:w="8640" w:type="dxa"/>
            <w:gridSpan w:val="32"/>
          </w:tcPr>
          <w:p w:rsidR="0062390A" w:rsidRDefault="00E31210">
            <w:pPr>
              <w:pStyle w:val="PacketDiagramBodyText"/>
            </w:pPr>
            <w:r>
              <w:t>bidNextB</w:t>
            </w:r>
          </w:p>
        </w:tc>
      </w:tr>
      <w:tr w:rsidR="0062390A" w:rsidTr="0062390A">
        <w:trPr>
          <w:trHeight w:val="490"/>
        </w:trPr>
        <w:tc>
          <w:tcPr>
            <w:tcW w:w="8640" w:type="dxa"/>
            <w:gridSpan w:val="32"/>
          </w:tcPr>
          <w:p w:rsidR="0062390A" w:rsidRDefault="00E31210">
            <w:pPr>
              <w:pStyle w:val="PacketDiagramBodyText"/>
            </w:pPr>
            <w:r>
              <w:lastRenderedPageBreak/>
              <w:t>bidNextP</w:t>
            </w:r>
          </w:p>
        </w:tc>
      </w:tr>
      <w:tr w:rsidR="0062390A" w:rsidTr="0062390A">
        <w:trPr>
          <w:trHeight w:val="490"/>
        </w:trPr>
        <w:tc>
          <w:tcPr>
            <w:tcW w:w="8640" w:type="dxa"/>
            <w:gridSpan w:val="32"/>
          </w:tcPr>
          <w:p w:rsidR="0062390A" w:rsidRDefault="00E31210">
            <w:pPr>
              <w:pStyle w:val="PacketDiagramBodyText"/>
            </w:pPr>
            <w:r>
              <w:t>dwUnique</w:t>
            </w:r>
          </w:p>
        </w:tc>
      </w:tr>
      <w:tr w:rsidR="0062390A" w:rsidTr="0062390A">
        <w:trPr>
          <w:trHeight w:val="490"/>
        </w:trPr>
        <w:tc>
          <w:tcPr>
            <w:tcW w:w="8640" w:type="dxa"/>
            <w:gridSpan w:val="32"/>
          </w:tcPr>
          <w:p w:rsidR="0062390A" w:rsidRDefault="00E31210">
            <w:pPr>
              <w:pStyle w:val="PacketDiagramBodyText"/>
            </w:pPr>
            <w:r>
              <w:t>rgnid[] (128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root (40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rgbFM (128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rgbFP (128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2160" w:type="dxa"/>
            <w:gridSpan w:val="8"/>
          </w:tcPr>
          <w:p w:rsidR="0062390A" w:rsidRDefault="00E31210">
            <w:pPr>
              <w:pStyle w:val="PacketDiagramBodyText"/>
            </w:pPr>
            <w:r>
              <w:t>bSentinel</w:t>
            </w:r>
          </w:p>
        </w:tc>
        <w:tc>
          <w:tcPr>
            <w:tcW w:w="2160" w:type="dxa"/>
            <w:gridSpan w:val="8"/>
          </w:tcPr>
          <w:p w:rsidR="0062390A" w:rsidRDefault="00E31210">
            <w:pPr>
              <w:pStyle w:val="PacketDiagramBodyText"/>
            </w:pPr>
            <w:r>
              <w:t>bCryptMethod</w:t>
            </w:r>
          </w:p>
        </w:tc>
        <w:tc>
          <w:tcPr>
            <w:tcW w:w="4320" w:type="dxa"/>
            <w:gridSpan w:val="16"/>
          </w:tcPr>
          <w:p w:rsidR="0062390A" w:rsidRDefault="00E31210">
            <w:pPr>
              <w:pStyle w:val="PacketDiagramBodyText"/>
            </w:pPr>
            <w:r>
              <w:t>rgbReserved</w:t>
            </w:r>
          </w:p>
        </w:tc>
      </w:tr>
      <w:tr w:rsidR="0062390A" w:rsidTr="0062390A">
        <w:trPr>
          <w:trHeight w:val="490"/>
        </w:trPr>
        <w:tc>
          <w:tcPr>
            <w:tcW w:w="8640" w:type="dxa"/>
            <w:gridSpan w:val="32"/>
          </w:tcPr>
          <w:p w:rsidR="0062390A" w:rsidRDefault="00E31210">
            <w:pPr>
              <w:pStyle w:val="PacketDiagramBodyText"/>
            </w:pPr>
            <w:r>
              <w:t>ullReserved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dwReserved</w:t>
            </w:r>
          </w:p>
        </w:tc>
      </w:tr>
      <w:tr w:rsidR="0062390A" w:rsidTr="0062390A">
        <w:trPr>
          <w:trHeight w:val="490"/>
        </w:trPr>
        <w:tc>
          <w:tcPr>
            <w:tcW w:w="6480" w:type="dxa"/>
            <w:gridSpan w:val="24"/>
          </w:tcPr>
          <w:p w:rsidR="0062390A" w:rsidRDefault="00E31210">
            <w:pPr>
              <w:pStyle w:val="PacketDiagramBodyText"/>
            </w:pPr>
            <w:r>
              <w:t>rgbReserved2</w:t>
            </w:r>
          </w:p>
        </w:tc>
        <w:tc>
          <w:tcPr>
            <w:tcW w:w="2160" w:type="dxa"/>
            <w:gridSpan w:val="8"/>
          </w:tcPr>
          <w:p w:rsidR="0062390A" w:rsidRDefault="00E31210">
            <w:pPr>
              <w:pStyle w:val="PacketDiagramBodyText"/>
            </w:pPr>
            <w:r>
              <w:t>bReserved</w:t>
            </w:r>
          </w:p>
        </w:tc>
      </w:tr>
      <w:tr w:rsidR="0062390A" w:rsidTr="0062390A">
        <w:trPr>
          <w:trHeight w:val="490"/>
        </w:trPr>
        <w:tc>
          <w:tcPr>
            <w:tcW w:w="8640" w:type="dxa"/>
            <w:gridSpan w:val="32"/>
          </w:tcPr>
          <w:p w:rsidR="0062390A" w:rsidRDefault="00E31210">
            <w:pPr>
              <w:pStyle w:val="PacketDiagramBodyText"/>
            </w:pPr>
            <w:r>
              <w:t>rgbReserved3 (32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dwMagic (4 bytes):</w:t>
      </w:r>
      <w:r>
        <w:t xml:space="preserve"> MUST be "{ 0x21, 0x42, 0x44, 0x4E } ("!BDN")".</w:t>
      </w:r>
    </w:p>
    <w:p w:rsidR="0062390A" w:rsidRDefault="00E31210">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62390A" w:rsidRDefault="00E31210">
      <w:pPr>
        <w:pStyle w:val="Definition-Field"/>
      </w:pPr>
      <w:r>
        <w:rPr>
          <w:b/>
        </w:rPr>
        <w:lastRenderedPageBreak/>
        <w:t>wMagicClient (2 bytes):</w:t>
      </w:r>
      <w:r>
        <w:t xml:space="preserve"> MUST be "{ 0x53, 0x4D }".</w:t>
      </w:r>
    </w:p>
    <w:p w:rsidR="0062390A" w:rsidRDefault="00E31210">
      <w:pPr>
        <w:pStyle w:val="Definition-Field"/>
      </w:pPr>
      <w:r>
        <w:rPr>
          <w:b/>
        </w:rPr>
        <w:t>wVer (2 bytes):</w:t>
      </w:r>
      <w:r>
        <w:t xml:space="preserve"> File format version. This value MUST be 14 or 15 if the file is an ANSI PST file, and MUST be greater than 23 if th</w:t>
      </w:r>
      <w:r>
        <w:t>e file is a Unicode PST file. If the value is 37, it indicates that the file is written by an Outlook of version that supports Windows Information Protection (WIP). The data MAY have been protected by WIP.</w:t>
      </w:r>
    </w:p>
    <w:p w:rsidR="0062390A" w:rsidRDefault="00E31210">
      <w:pPr>
        <w:pStyle w:val="Definition-Field"/>
      </w:pPr>
      <w:r>
        <w:rPr>
          <w:b/>
        </w:rPr>
        <w:t>wVerClient (2 bytes):</w:t>
      </w:r>
      <w:r>
        <w:t xml:space="preserve"> Client file format version. </w:t>
      </w:r>
      <w:r>
        <w:t>The version that corresponds to the format described in this document is 19. Creators of a new PST file based on this document SHOULD initialize this value to 19.</w:t>
      </w:r>
    </w:p>
    <w:p w:rsidR="0062390A" w:rsidRDefault="00E31210">
      <w:pPr>
        <w:pStyle w:val="Definition-Field"/>
      </w:pPr>
      <w:r>
        <w:rPr>
          <w:b/>
        </w:rPr>
        <w:t>bPlatformCreate (1 byte):</w:t>
      </w:r>
      <w:r>
        <w:t xml:space="preserve"> This value MUST be set to 0x01.</w:t>
      </w:r>
    </w:p>
    <w:p w:rsidR="0062390A" w:rsidRDefault="00E31210">
      <w:pPr>
        <w:pStyle w:val="Definition-Field"/>
      </w:pPr>
      <w:r>
        <w:rPr>
          <w:b/>
        </w:rPr>
        <w:t>bPlatformAccess (1 byte):</w:t>
      </w:r>
      <w:r>
        <w:t xml:space="preserve"> This valu</w:t>
      </w:r>
      <w:r>
        <w:t>e MUST be set to 0x01.</w:t>
      </w:r>
    </w:p>
    <w:p w:rsidR="0062390A" w:rsidRDefault="00E31210">
      <w:pPr>
        <w:pStyle w:val="Definition-Field"/>
      </w:pPr>
      <w:r>
        <w:rPr>
          <w:b/>
        </w:rPr>
        <w:t>dwReserved1 (4 bytes):</w:t>
      </w:r>
      <w:r>
        <w:t xml:space="preserve"> Implementations SHOULD ignore this value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62390A" w:rsidRDefault="00E31210">
      <w:pPr>
        <w:pStyle w:val="Definition-Field"/>
      </w:pPr>
      <w:r>
        <w:rPr>
          <w:b/>
        </w:rPr>
        <w:t>dwReserved2 (</w:t>
      </w:r>
      <w:r>
        <w:rPr>
          <w:b/>
        </w:rPr>
        <w:t>4 bytes):</w:t>
      </w:r>
      <w:r>
        <w:t xml:space="preserve"> Implementations SHOULD ignore this value and SHOULD NOT modify it.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62390A" w:rsidRDefault="00E31210">
      <w:pPr>
        <w:pStyle w:val="Definition-Field"/>
      </w:pPr>
      <w:r>
        <w:rPr>
          <w:b/>
        </w:rPr>
        <w:t xml:space="preserve">bidUnused (8 bytes Unicode only): </w:t>
      </w:r>
      <w:r>
        <w:t>Unused paddi</w:t>
      </w:r>
      <w:r>
        <w:t>ng added when the Unicode PST file format was created.</w:t>
      </w:r>
    </w:p>
    <w:p w:rsidR="0062390A" w:rsidRDefault="00E31210">
      <w:pPr>
        <w:pStyle w:val="Definition-Field"/>
      </w:pPr>
      <w:r>
        <w:rPr>
          <w:b/>
        </w:rPr>
        <w:t xml:space="preserve">bidNextB (4 bytes ANSI only): </w:t>
      </w:r>
      <w:r>
        <w:t xml:space="preserve">Next BID. This value is the monotonic counter that indicates the BID to be assigned for the next allocated block. BID values advance in increments of 4. For more details, </w:t>
      </w:r>
      <w:r>
        <w:t xml:space="preserve">see section </w:t>
      </w:r>
      <w:hyperlink w:anchor="Section_d3155aa1ccdd4deea0a95363ccca5352" w:history="1">
        <w:r>
          <w:rPr>
            <w:rStyle w:val="Hyperlink"/>
          </w:rPr>
          <w:t>2.2.2.2</w:t>
        </w:r>
      </w:hyperlink>
      <w:r>
        <w:t>.</w:t>
      </w:r>
    </w:p>
    <w:p w:rsidR="0062390A" w:rsidRDefault="00E31210">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62390A" w:rsidRDefault="00E31210">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w:t>
      </w:r>
      <w:r>
        <w:t xml:space="preserve"> that the HEADER CRCs are different after each header modification.</w:t>
      </w:r>
    </w:p>
    <w:p w:rsidR="0062390A" w:rsidRDefault="00E31210">
      <w:pPr>
        <w:pStyle w:val="Definition-Field"/>
      </w:pPr>
      <w:r>
        <w:rPr>
          <w:b/>
        </w:rPr>
        <w:t>rgnid[] (128 bytes):</w:t>
      </w:r>
      <w:r>
        <w:t xml:space="preserve"> A fixed array of 32 NIDs, each corresponding to one of the 32 possible NID_TYPEs (section </w:t>
      </w:r>
      <w:hyperlink w:anchor="Section_18d7644ecb334e1195c034d8a84fbff6" w:history="1">
        <w:r>
          <w:rPr>
            <w:rStyle w:val="Hyperlink"/>
          </w:rPr>
          <w:t>2.2.2.1</w:t>
        </w:r>
      </w:hyperlink>
      <w:r>
        <w:t>). Differe</w:t>
      </w:r>
      <w:r>
        <w:t xml:space="preserve">nt NID_TYPEs can have different starting </w:t>
      </w:r>
      <w:r>
        <w:rPr>
          <w:b/>
        </w:rPr>
        <w:t>nidIndex</w:t>
      </w:r>
      <w:r>
        <w:t xml:space="preserve"> values. When a blank 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916" w:type="dxa"/>
          </w:tcPr>
          <w:p w:rsidR="0062390A" w:rsidRDefault="00E31210">
            <w:pPr>
              <w:pStyle w:val="TableHeaderText"/>
              <w:spacing w:after="0"/>
            </w:pPr>
            <w:r>
              <w:t>NID_TYPE</w:t>
            </w:r>
          </w:p>
        </w:tc>
        <w:tc>
          <w:tcPr>
            <w:tcW w:w="1612" w:type="dxa"/>
          </w:tcPr>
          <w:p w:rsidR="0062390A" w:rsidRDefault="00E31210">
            <w:pPr>
              <w:pStyle w:val="TableHeaderText"/>
              <w:spacing w:after="0"/>
            </w:pPr>
            <w:r>
              <w:t>Starting nidIndex</w:t>
            </w:r>
          </w:p>
        </w:tc>
      </w:tr>
      <w:tr w:rsidR="0062390A" w:rsidTr="0062390A">
        <w:tc>
          <w:tcPr>
            <w:tcW w:w="2916" w:type="dxa"/>
          </w:tcPr>
          <w:p w:rsidR="0062390A" w:rsidRDefault="00E31210">
            <w:pPr>
              <w:pStyle w:val="TableBodyText"/>
              <w:spacing w:after="0"/>
            </w:pPr>
            <w:r>
              <w:t>NID_TYPE_NORMAL_FOLDER</w:t>
            </w:r>
          </w:p>
        </w:tc>
        <w:tc>
          <w:tcPr>
            <w:tcW w:w="1612" w:type="dxa"/>
          </w:tcPr>
          <w:p w:rsidR="0062390A" w:rsidRDefault="00E31210">
            <w:pPr>
              <w:pStyle w:val="TableBodyText"/>
              <w:spacing w:after="0"/>
            </w:pPr>
            <w:r>
              <w:t>1024 (0x400)</w:t>
            </w:r>
          </w:p>
        </w:tc>
      </w:tr>
      <w:tr w:rsidR="0062390A" w:rsidTr="0062390A">
        <w:tc>
          <w:tcPr>
            <w:tcW w:w="2916" w:type="dxa"/>
          </w:tcPr>
          <w:p w:rsidR="0062390A" w:rsidRDefault="00E31210">
            <w:pPr>
              <w:pStyle w:val="TableBodyText"/>
              <w:spacing w:after="0"/>
            </w:pPr>
            <w:r>
              <w:t>NID_TYPE_SEARCH_FOLDER</w:t>
            </w:r>
          </w:p>
        </w:tc>
        <w:tc>
          <w:tcPr>
            <w:tcW w:w="1612" w:type="dxa"/>
          </w:tcPr>
          <w:p w:rsidR="0062390A" w:rsidRDefault="00E31210">
            <w:pPr>
              <w:pStyle w:val="TableBodyText"/>
              <w:spacing w:after="0"/>
            </w:pPr>
            <w:r>
              <w:t>1</w:t>
            </w:r>
            <w:r>
              <w:t>6384 (0x4000)</w:t>
            </w:r>
          </w:p>
        </w:tc>
      </w:tr>
      <w:tr w:rsidR="0062390A" w:rsidTr="0062390A">
        <w:tc>
          <w:tcPr>
            <w:tcW w:w="2916" w:type="dxa"/>
          </w:tcPr>
          <w:p w:rsidR="0062390A" w:rsidRDefault="00E31210">
            <w:pPr>
              <w:pStyle w:val="TableBodyText"/>
              <w:spacing w:after="0"/>
            </w:pPr>
            <w:r>
              <w:t>NID_TYPE_NORMAL_MESSAGE</w:t>
            </w:r>
          </w:p>
        </w:tc>
        <w:tc>
          <w:tcPr>
            <w:tcW w:w="1612" w:type="dxa"/>
          </w:tcPr>
          <w:p w:rsidR="0062390A" w:rsidRDefault="00E31210">
            <w:pPr>
              <w:pStyle w:val="TableBodyText"/>
              <w:spacing w:after="0"/>
            </w:pPr>
            <w:r>
              <w:t>65536 (0x10000)</w:t>
            </w:r>
          </w:p>
        </w:tc>
      </w:tr>
      <w:tr w:rsidR="0062390A" w:rsidTr="0062390A">
        <w:tc>
          <w:tcPr>
            <w:tcW w:w="2916" w:type="dxa"/>
          </w:tcPr>
          <w:p w:rsidR="0062390A" w:rsidRDefault="00E31210">
            <w:pPr>
              <w:pStyle w:val="TableBodyText"/>
              <w:spacing w:after="0"/>
            </w:pPr>
            <w:r>
              <w:t>NID_TYPE_ASSOC_MESSAGE</w:t>
            </w:r>
          </w:p>
        </w:tc>
        <w:tc>
          <w:tcPr>
            <w:tcW w:w="1612" w:type="dxa"/>
          </w:tcPr>
          <w:p w:rsidR="0062390A" w:rsidRDefault="00E31210">
            <w:pPr>
              <w:pStyle w:val="TableBodyText"/>
              <w:spacing w:after="0"/>
            </w:pPr>
            <w:r>
              <w:t>32768 (0x8000)</w:t>
            </w:r>
          </w:p>
        </w:tc>
      </w:tr>
      <w:tr w:rsidR="0062390A" w:rsidTr="0062390A">
        <w:tc>
          <w:tcPr>
            <w:tcW w:w="2916" w:type="dxa"/>
          </w:tcPr>
          <w:p w:rsidR="0062390A" w:rsidRDefault="00E31210">
            <w:pPr>
              <w:pStyle w:val="TableBodyText"/>
              <w:spacing w:after="0"/>
            </w:pPr>
            <w:r>
              <w:t>Any other NID_TYPE</w:t>
            </w:r>
          </w:p>
        </w:tc>
        <w:tc>
          <w:tcPr>
            <w:tcW w:w="1612" w:type="dxa"/>
          </w:tcPr>
          <w:p w:rsidR="0062390A" w:rsidRDefault="00E31210">
            <w:pPr>
              <w:pStyle w:val="TableBodyText"/>
              <w:spacing w:after="0"/>
            </w:pPr>
            <w:r>
              <w:t>1024 (0x400)</w:t>
            </w:r>
          </w:p>
        </w:tc>
      </w:tr>
    </w:tbl>
    <w:p w:rsidR="0062390A" w:rsidRDefault="00E31210">
      <w:pPr>
        <w:pStyle w:val="Definition-Field"/>
      </w:pPr>
      <w:r>
        <w:rPr>
          <w:b/>
        </w:rPr>
        <w:t>qwUnused (8 bytes):</w:t>
      </w:r>
      <w:r>
        <w:t xml:space="preserve"> Unused space; MUST be set to zero. Unicode PST file format only.</w:t>
      </w:r>
    </w:p>
    <w:p w:rsidR="0062390A" w:rsidRDefault="00E31210">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62390A" w:rsidRDefault="00E31210">
      <w:pPr>
        <w:pStyle w:val="Definition-Field"/>
      </w:pPr>
      <w:r>
        <w:rPr>
          <w:b/>
        </w:rPr>
        <w:t>dwAlign (4 bytes):</w:t>
      </w:r>
      <w:r>
        <w:t xml:space="preserve"> Unused alignment bytes; MUST be set to zero. Unicode PST file format only.</w:t>
      </w:r>
    </w:p>
    <w:p w:rsidR="0062390A" w:rsidRDefault="00E31210">
      <w:pPr>
        <w:pStyle w:val="Definition-Field"/>
      </w:pPr>
      <w:r>
        <w:rPr>
          <w:b/>
        </w:rPr>
        <w:lastRenderedPageBreak/>
        <w:t>rgbFM (128 bytes):</w:t>
      </w:r>
      <w:r>
        <w:t xml:space="preserve"> Deprecated FMap. This is no longer used and MU</w:t>
      </w:r>
      <w:r>
        <w:t>ST be filled with 0xFF. Readers SHOULD ignore the value of these bytes.</w:t>
      </w:r>
    </w:p>
    <w:p w:rsidR="0062390A" w:rsidRDefault="00E31210">
      <w:pPr>
        <w:pStyle w:val="Definition-Field"/>
      </w:pPr>
      <w:r>
        <w:rPr>
          <w:b/>
        </w:rPr>
        <w:t>rgbFP (128 bytes):</w:t>
      </w:r>
      <w:r>
        <w:t xml:space="preserve"> Deprecated FPMap. This is no longer used and MUST be filled with 0xFF. Readers SHOULD ignore the value of these bytes.</w:t>
      </w:r>
    </w:p>
    <w:p w:rsidR="0062390A" w:rsidRDefault="00E31210">
      <w:pPr>
        <w:pStyle w:val="Definition-Field"/>
      </w:pPr>
      <w:r>
        <w:rPr>
          <w:b/>
        </w:rPr>
        <w:t>bSentinel (1 byte):</w:t>
      </w:r>
      <w:r>
        <w:t xml:space="preserve"> MUST be set to 0x80.</w:t>
      </w:r>
    </w:p>
    <w:p w:rsidR="0062390A" w:rsidRDefault="00E31210">
      <w:pPr>
        <w:pStyle w:val="Definition-Field"/>
      </w:pPr>
      <w:r>
        <w:rPr>
          <w:b/>
        </w:rPr>
        <w:t>bCryp</w:t>
      </w:r>
      <w:r>
        <w:rPr>
          <w:b/>
        </w:rPr>
        <w:t>tMethod (1 byte):</w:t>
      </w:r>
      <w:r>
        <w:t xml:space="preserve"> Indicates how the data within the PST file is encoded. MUST be set to one of the pre-defined values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74" w:type="dxa"/>
          </w:tcPr>
          <w:p w:rsidR="0062390A" w:rsidRDefault="00E31210">
            <w:pPr>
              <w:pStyle w:val="TableHeaderText"/>
              <w:spacing w:after="0"/>
            </w:pPr>
            <w:r>
              <w:t>Value</w:t>
            </w:r>
          </w:p>
        </w:tc>
        <w:tc>
          <w:tcPr>
            <w:tcW w:w="1906" w:type="dxa"/>
          </w:tcPr>
          <w:p w:rsidR="0062390A" w:rsidRDefault="00E31210">
            <w:pPr>
              <w:pStyle w:val="TableHeaderText"/>
              <w:spacing w:after="0"/>
            </w:pPr>
            <w:r>
              <w:t>Friendly name</w:t>
            </w:r>
          </w:p>
        </w:tc>
        <w:tc>
          <w:tcPr>
            <w:tcW w:w="4860" w:type="dxa"/>
          </w:tcPr>
          <w:p w:rsidR="0062390A" w:rsidRDefault="00E31210">
            <w:pPr>
              <w:pStyle w:val="TableHeaderText"/>
              <w:spacing w:after="0"/>
            </w:pPr>
            <w:r>
              <w:t>Meaning</w:t>
            </w:r>
          </w:p>
        </w:tc>
      </w:tr>
      <w:tr w:rsidR="0062390A" w:rsidTr="0062390A">
        <w:tc>
          <w:tcPr>
            <w:tcW w:w="774" w:type="dxa"/>
          </w:tcPr>
          <w:p w:rsidR="0062390A" w:rsidRDefault="00E31210">
            <w:pPr>
              <w:pStyle w:val="TableBodyText"/>
              <w:spacing w:after="0"/>
            </w:pPr>
            <w:r>
              <w:t>0x00</w:t>
            </w:r>
          </w:p>
        </w:tc>
        <w:tc>
          <w:tcPr>
            <w:tcW w:w="1906" w:type="dxa"/>
          </w:tcPr>
          <w:p w:rsidR="0062390A" w:rsidRDefault="00E31210">
            <w:pPr>
              <w:pStyle w:val="TableBodyText"/>
              <w:spacing w:after="0"/>
            </w:pPr>
            <w:r>
              <w:t>NDB_CRYPT_NONE</w:t>
            </w:r>
          </w:p>
        </w:tc>
        <w:tc>
          <w:tcPr>
            <w:tcW w:w="4860" w:type="dxa"/>
          </w:tcPr>
          <w:p w:rsidR="0062390A" w:rsidRDefault="00E31210">
            <w:pPr>
              <w:pStyle w:val="TableBodyText"/>
              <w:spacing w:after="0"/>
            </w:pPr>
            <w:r>
              <w:t>Data blocks are not encoded.</w:t>
            </w:r>
          </w:p>
        </w:tc>
      </w:tr>
      <w:tr w:rsidR="0062390A" w:rsidTr="0062390A">
        <w:tc>
          <w:tcPr>
            <w:tcW w:w="774" w:type="dxa"/>
          </w:tcPr>
          <w:p w:rsidR="0062390A" w:rsidRDefault="00E31210">
            <w:pPr>
              <w:pStyle w:val="TableBodyText"/>
              <w:spacing w:after="0"/>
            </w:pPr>
            <w:r>
              <w:t>0x01</w:t>
            </w:r>
          </w:p>
        </w:tc>
        <w:tc>
          <w:tcPr>
            <w:tcW w:w="1906" w:type="dxa"/>
          </w:tcPr>
          <w:p w:rsidR="0062390A" w:rsidRDefault="00E31210">
            <w:pPr>
              <w:pStyle w:val="TableBodyText"/>
              <w:spacing w:after="0"/>
            </w:pPr>
            <w:r>
              <w:t>NDB_CRYPT_PERMUTE</w:t>
            </w:r>
          </w:p>
        </w:tc>
        <w:tc>
          <w:tcPr>
            <w:tcW w:w="4860" w:type="dxa"/>
          </w:tcPr>
          <w:p w:rsidR="0062390A" w:rsidRDefault="00E31210">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62390A" w:rsidTr="0062390A">
        <w:tc>
          <w:tcPr>
            <w:tcW w:w="774" w:type="dxa"/>
          </w:tcPr>
          <w:p w:rsidR="0062390A" w:rsidRDefault="00E31210">
            <w:pPr>
              <w:pStyle w:val="TableBodyText"/>
              <w:spacing w:after="0"/>
            </w:pPr>
            <w:r>
              <w:t>0x02</w:t>
            </w:r>
          </w:p>
        </w:tc>
        <w:tc>
          <w:tcPr>
            <w:tcW w:w="1906" w:type="dxa"/>
          </w:tcPr>
          <w:p w:rsidR="0062390A" w:rsidRDefault="00E31210">
            <w:pPr>
              <w:pStyle w:val="TableBodyText"/>
              <w:spacing w:after="0"/>
            </w:pPr>
            <w:r>
              <w:t>NDB_CRYPT_CYCLIC</w:t>
            </w:r>
          </w:p>
        </w:tc>
        <w:tc>
          <w:tcPr>
            <w:tcW w:w="4860" w:type="dxa"/>
          </w:tcPr>
          <w:p w:rsidR="0062390A" w:rsidRDefault="00E31210">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62390A" w:rsidTr="0062390A">
        <w:tc>
          <w:tcPr>
            <w:tcW w:w="774" w:type="dxa"/>
          </w:tcPr>
          <w:p w:rsidR="0062390A" w:rsidRDefault="00E31210">
            <w:pPr>
              <w:pStyle w:val="TableBodyText"/>
              <w:spacing w:after="0"/>
            </w:pPr>
            <w:r>
              <w:t>0x10</w:t>
            </w:r>
          </w:p>
        </w:tc>
        <w:tc>
          <w:tcPr>
            <w:tcW w:w="1906" w:type="dxa"/>
          </w:tcPr>
          <w:p w:rsidR="0062390A" w:rsidRDefault="00E31210">
            <w:pPr>
              <w:pStyle w:val="TableBodyText"/>
              <w:spacing w:after="0"/>
            </w:pPr>
            <w:r>
              <w:t>NDB_</w:t>
            </w:r>
            <w:r>
              <w:t>CRYPT_EDPCRYPTED</w:t>
            </w:r>
          </w:p>
        </w:tc>
        <w:tc>
          <w:tcPr>
            <w:tcW w:w="4860" w:type="dxa"/>
          </w:tcPr>
          <w:p w:rsidR="0062390A" w:rsidRDefault="00E31210">
            <w:pPr>
              <w:pStyle w:val="TableBodyText"/>
              <w:spacing w:after="0"/>
            </w:pPr>
            <w:r>
              <w:t>Encrypted with Windows Information Protection.</w:t>
            </w:r>
          </w:p>
        </w:tc>
      </w:tr>
    </w:tbl>
    <w:p w:rsidR="0062390A" w:rsidRDefault="00E31210">
      <w:pPr>
        <w:pStyle w:val="Definition-Field"/>
      </w:pPr>
      <w:r>
        <w:rPr>
          <w:b/>
        </w:rPr>
        <w:t>rgbReserved (2 bytes):</w:t>
      </w:r>
      <w:r>
        <w:t xml:space="preserve"> Reserved; MUST be set to zero.</w:t>
      </w:r>
    </w:p>
    <w:p w:rsidR="0062390A" w:rsidRDefault="00E31210">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62390A" w:rsidRDefault="00E31210">
      <w:pPr>
        <w:pStyle w:val="Definition-Field"/>
      </w:pPr>
      <w:r>
        <w:rPr>
          <w:b/>
        </w:rPr>
        <w:t>dwCRCFull (4 bytes):</w:t>
      </w:r>
      <w:r>
        <w:t xml:space="preserve"> The 32-bit CRC value of the 516 bytes of da</w:t>
      </w:r>
      <w:r>
        <w:t xml:space="preserve">ta starting from </w:t>
      </w:r>
      <w:r>
        <w:rPr>
          <w:b/>
        </w:rPr>
        <w:t>wMagicClient</w:t>
      </w:r>
      <w:r>
        <w:t xml:space="preserve"> to </w:t>
      </w:r>
      <w:r>
        <w:rPr>
          <w:b/>
        </w:rPr>
        <w:t>bidNextB</w:t>
      </w:r>
      <w:r>
        <w:t>, inclusive. Unicode PST file format only.</w:t>
      </w:r>
    </w:p>
    <w:p w:rsidR="0062390A" w:rsidRDefault="00E31210">
      <w:pPr>
        <w:pStyle w:val="Definition-Field"/>
      </w:pPr>
      <w:r>
        <w:rPr>
          <w:b/>
        </w:rPr>
        <w:t>ullReserved (8 bytes):</w:t>
      </w:r>
      <w:r>
        <w:t xml:space="preserve"> Reserved; MUST be set to zero. ANSI PST file format only.</w:t>
      </w:r>
    </w:p>
    <w:p w:rsidR="0062390A" w:rsidRDefault="00E31210">
      <w:pPr>
        <w:pStyle w:val="Definition-Field"/>
      </w:pPr>
      <w:r>
        <w:rPr>
          <w:b/>
        </w:rPr>
        <w:t>dwReserved (4 bytes):</w:t>
      </w:r>
      <w:r>
        <w:t xml:space="preserve"> Reserved; MUST be set to zero. ANSI PST file format only.</w:t>
      </w:r>
    </w:p>
    <w:p w:rsidR="0062390A" w:rsidRDefault="00E31210">
      <w:pPr>
        <w:pStyle w:val="Definition-Field"/>
      </w:pPr>
      <w:r>
        <w:rPr>
          <w:b/>
        </w:rPr>
        <w:t>rgbReserved</w:t>
      </w:r>
      <w:r>
        <w:rPr>
          <w:b/>
        </w:rPr>
        <w:t>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62390A" w:rsidRDefault="00E31210">
      <w:pPr>
        <w:pStyle w:val="Definition-Field"/>
      </w:pPr>
      <w:r>
        <w:rPr>
          <w:b/>
        </w:rPr>
        <w:t>bReserved (1 byte):</w:t>
      </w:r>
      <w:r>
        <w:t xml:space="preserve"> Implementations SHOULD ignor</w:t>
      </w:r>
      <w:r>
        <w:t>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62390A" w:rsidRDefault="00E31210">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62390A" w:rsidRDefault="00E31210">
      <w:pPr>
        <w:pStyle w:val="Heading4"/>
      </w:pPr>
      <w:bookmarkStart w:id="115" w:name="section_5774b4f2cdc4453e996a8c8230116930"/>
      <w:bookmarkStart w:id="116" w:name="_Toc163759579"/>
      <w:r>
        <w:t>Pages</w:t>
      </w:r>
      <w:bookmarkEnd w:id="115"/>
      <w:bookmarkEnd w:id="116"/>
      <w:r>
        <w:fldChar w:fldCharType="begin"/>
      </w:r>
      <w:r>
        <w:instrText xml:space="preserve"> XE "Details:pages – NDB Layer" </w:instrText>
      </w:r>
      <w:r>
        <w:fldChar w:fldCharType="end"/>
      </w:r>
      <w:r>
        <w:fldChar w:fldCharType="begin"/>
      </w:r>
      <w:r>
        <w:instrText xml:space="preserve"> XE "Pages – NDB Laye</w:instrText>
      </w:r>
      <w:r>
        <w:instrText xml:space="preserve">r" </w:instrText>
      </w:r>
      <w:r>
        <w:fldChar w:fldCharType="end"/>
      </w:r>
      <w:r>
        <w:fldChar w:fldCharType="begin"/>
      </w:r>
      <w:r>
        <w:instrText xml:space="preserve"> XE "NDB Layer:data structures - pages" </w:instrText>
      </w:r>
      <w:r>
        <w:fldChar w:fldCharType="end"/>
      </w:r>
    </w:p>
    <w:p w:rsidR="0062390A" w:rsidRDefault="00E31210">
      <w:r>
        <w:t>A page is a fixed-size structure of 512 bytes that is used in the NDB Layer to represent allocation metadata and BTree data structures. A page trailer is placed at the very end of every page such that the end</w:t>
      </w:r>
      <w:r>
        <w:t xml:space="preserve"> of the page trailer is aligned with the end of the page.</w:t>
      </w:r>
    </w:p>
    <w:p w:rsidR="0062390A" w:rsidRDefault="00E31210">
      <w:pPr>
        <w:pStyle w:val="Heading5"/>
      </w:pPr>
      <w:bookmarkStart w:id="117" w:name="section_f4ccb38a930a4db498dfa69c195926ba"/>
      <w:bookmarkStart w:id="118" w:name="_Toc163759580"/>
      <w:r>
        <w:t>PAGETRAILER</w:t>
      </w:r>
      <w:bookmarkEnd w:id="117"/>
      <w:bookmarkEnd w:id="118"/>
    </w:p>
    <w:p w:rsidR="0062390A" w:rsidRDefault="00E31210">
      <w:r>
        <w:t>A PAGETRAILER structure contains information about the page in which it is contained. PAGETRAILER structure is present at the very end of each page in a PST file.</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ptype</w:t>
            </w:r>
          </w:p>
        </w:tc>
        <w:tc>
          <w:tcPr>
            <w:tcW w:w="2160" w:type="dxa"/>
            <w:gridSpan w:val="8"/>
          </w:tcPr>
          <w:p w:rsidR="0062390A" w:rsidRDefault="00E31210">
            <w:pPr>
              <w:pStyle w:val="PacketDiagramBodyText"/>
            </w:pPr>
            <w:r>
              <w:t>ptypeRepeat</w:t>
            </w:r>
          </w:p>
        </w:tc>
        <w:tc>
          <w:tcPr>
            <w:tcW w:w="4320" w:type="dxa"/>
            <w:gridSpan w:val="16"/>
          </w:tcPr>
          <w:p w:rsidR="0062390A" w:rsidRDefault="00E31210">
            <w:pPr>
              <w:pStyle w:val="PacketDiagramBodyText"/>
            </w:pPr>
            <w:r>
              <w:t>wSig</w:t>
            </w:r>
          </w:p>
        </w:tc>
      </w:tr>
      <w:tr w:rsidR="0062390A" w:rsidTr="0062390A">
        <w:trPr>
          <w:trHeight w:val="490"/>
        </w:trPr>
        <w:tc>
          <w:tcPr>
            <w:tcW w:w="8640" w:type="dxa"/>
            <w:gridSpan w:val="32"/>
          </w:tcPr>
          <w:p w:rsidR="0062390A" w:rsidRDefault="00E31210">
            <w:pPr>
              <w:pStyle w:val="PacketDiagramBodyText"/>
            </w:pPr>
            <w:r>
              <w:lastRenderedPageBreak/>
              <w:t>dwCRC</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ptype</w:t>
            </w:r>
          </w:p>
        </w:tc>
        <w:tc>
          <w:tcPr>
            <w:tcW w:w="2160" w:type="dxa"/>
            <w:gridSpan w:val="8"/>
          </w:tcPr>
          <w:p w:rsidR="0062390A" w:rsidRDefault="00E31210">
            <w:pPr>
              <w:pStyle w:val="PacketDiagramBodyText"/>
            </w:pPr>
            <w:r>
              <w:t>ptypeRepeat</w:t>
            </w:r>
          </w:p>
        </w:tc>
        <w:tc>
          <w:tcPr>
            <w:tcW w:w="4320" w:type="dxa"/>
            <w:gridSpan w:val="16"/>
          </w:tcPr>
          <w:p w:rsidR="0062390A" w:rsidRDefault="00E31210">
            <w:pPr>
              <w:pStyle w:val="PacketDiagramBodyText"/>
            </w:pPr>
            <w:r>
              <w:t>wSig</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dwCRC</w:t>
            </w:r>
          </w:p>
        </w:tc>
      </w:tr>
    </w:tbl>
    <w:p w:rsidR="0062390A" w:rsidRDefault="00E31210">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74" w:type="dxa"/>
          </w:tcPr>
          <w:p w:rsidR="0062390A" w:rsidRDefault="00E31210">
            <w:pPr>
              <w:pStyle w:val="TableHeaderText"/>
              <w:spacing w:after="0"/>
            </w:pPr>
            <w:r>
              <w:t>Value</w:t>
            </w:r>
          </w:p>
        </w:tc>
        <w:tc>
          <w:tcPr>
            <w:tcW w:w="1436" w:type="dxa"/>
          </w:tcPr>
          <w:p w:rsidR="0062390A" w:rsidRDefault="00E31210">
            <w:pPr>
              <w:pStyle w:val="TableHeaderText"/>
              <w:spacing w:after="0"/>
            </w:pPr>
            <w:r>
              <w:t>Friendly name</w:t>
            </w:r>
          </w:p>
        </w:tc>
        <w:tc>
          <w:tcPr>
            <w:tcW w:w="2250" w:type="dxa"/>
          </w:tcPr>
          <w:p w:rsidR="0062390A" w:rsidRDefault="00E31210">
            <w:pPr>
              <w:pStyle w:val="TableHeaderText"/>
              <w:spacing w:after="0"/>
            </w:pPr>
            <w:r>
              <w:t>Meaning</w:t>
            </w:r>
          </w:p>
        </w:tc>
        <w:tc>
          <w:tcPr>
            <w:tcW w:w="2790" w:type="dxa"/>
          </w:tcPr>
          <w:p w:rsidR="0062390A" w:rsidRDefault="00E31210">
            <w:pPr>
              <w:pStyle w:val="TableHeaderText"/>
              <w:spacing w:after="0"/>
            </w:pPr>
            <w:r>
              <w:t>wSig value</w:t>
            </w:r>
          </w:p>
        </w:tc>
      </w:tr>
      <w:tr w:rsidR="0062390A" w:rsidTr="0062390A">
        <w:tc>
          <w:tcPr>
            <w:tcW w:w="774" w:type="dxa"/>
          </w:tcPr>
          <w:p w:rsidR="0062390A" w:rsidRDefault="00E31210">
            <w:pPr>
              <w:pStyle w:val="TableBodyText"/>
              <w:spacing w:after="0"/>
            </w:pPr>
            <w:r>
              <w:t>0x80</w:t>
            </w:r>
          </w:p>
        </w:tc>
        <w:tc>
          <w:tcPr>
            <w:tcW w:w="1436" w:type="dxa"/>
          </w:tcPr>
          <w:p w:rsidR="0062390A" w:rsidRDefault="00E31210">
            <w:pPr>
              <w:pStyle w:val="TableBodyText"/>
              <w:spacing w:after="0"/>
            </w:pPr>
            <w:r>
              <w:t>ptypeBBT</w:t>
            </w:r>
          </w:p>
        </w:tc>
        <w:tc>
          <w:tcPr>
            <w:tcW w:w="2250" w:type="dxa"/>
          </w:tcPr>
          <w:p w:rsidR="0062390A" w:rsidRDefault="00E31210">
            <w:pPr>
              <w:pStyle w:val="TableBodyText"/>
              <w:spacing w:after="0"/>
            </w:pPr>
            <w:r>
              <w:t>Block BTree page.</w:t>
            </w:r>
          </w:p>
        </w:tc>
        <w:tc>
          <w:tcPr>
            <w:tcW w:w="2790" w:type="dxa"/>
          </w:tcPr>
          <w:p w:rsidR="0062390A" w:rsidRDefault="00E31210">
            <w:pPr>
              <w:pStyle w:val="TableBodyText"/>
              <w:spacing w:after="0"/>
            </w:pPr>
            <w:r>
              <w:t xml:space="preserve">Block or page signature (section </w:t>
            </w:r>
            <w:hyperlink w:anchor="Section_e700a9139db546a4ac7637cabea823e1" w:history="1">
              <w:r>
                <w:rPr>
                  <w:rStyle w:val="Hyperlink"/>
                </w:rPr>
                <w:t>5.5</w:t>
              </w:r>
            </w:hyperlink>
            <w:r>
              <w:t>).</w:t>
            </w:r>
          </w:p>
        </w:tc>
      </w:tr>
      <w:tr w:rsidR="0062390A" w:rsidTr="0062390A">
        <w:tc>
          <w:tcPr>
            <w:tcW w:w="774" w:type="dxa"/>
          </w:tcPr>
          <w:p w:rsidR="0062390A" w:rsidRDefault="00E31210">
            <w:pPr>
              <w:pStyle w:val="TableBodyText"/>
              <w:spacing w:after="0"/>
            </w:pPr>
            <w:r>
              <w:t>0x81</w:t>
            </w:r>
          </w:p>
        </w:tc>
        <w:tc>
          <w:tcPr>
            <w:tcW w:w="1436" w:type="dxa"/>
          </w:tcPr>
          <w:p w:rsidR="0062390A" w:rsidRDefault="00E31210">
            <w:pPr>
              <w:pStyle w:val="TableBodyText"/>
              <w:spacing w:after="0"/>
            </w:pPr>
            <w:r>
              <w:t>ptypeNBT</w:t>
            </w:r>
          </w:p>
        </w:tc>
        <w:tc>
          <w:tcPr>
            <w:tcW w:w="2250" w:type="dxa"/>
          </w:tcPr>
          <w:p w:rsidR="0062390A" w:rsidRDefault="00E31210">
            <w:pPr>
              <w:pStyle w:val="TableBodyText"/>
              <w:spacing w:after="0"/>
            </w:pPr>
            <w:r>
              <w:t>Node BTree page.</w:t>
            </w:r>
          </w:p>
        </w:tc>
        <w:tc>
          <w:tcPr>
            <w:tcW w:w="2790" w:type="dxa"/>
          </w:tcPr>
          <w:p w:rsidR="0062390A" w:rsidRDefault="00E31210">
            <w:pPr>
              <w:pStyle w:val="TableBodyText"/>
              <w:spacing w:after="0"/>
            </w:pPr>
            <w:r>
              <w:t>Block or page signature (section 5.5).</w:t>
            </w:r>
          </w:p>
        </w:tc>
      </w:tr>
      <w:tr w:rsidR="0062390A" w:rsidTr="0062390A">
        <w:tc>
          <w:tcPr>
            <w:tcW w:w="774" w:type="dxa"/>
          </w:tcPr>
          <w:p w:rsidR="0062390A" w:rsidRDefault="00E31210">
            <w:pPr>
              <w:pStyle w:val="TableBodyText"/>
              <w:spacing w:after="0"/>
            </w:pPr>
            <w:r>
              <w:t>0x82</w:t>
            </w:r>
          </w:p>
        </w:tc>
        <w:tc>
          <w:tcPr>
            <w:tcW w:w="1436" w:type="dxa"/>
          </w:tcPr>
          <w:p w:rsidR="0062390A" w:rsidRDefault="00E31210">
            <w:pPr>
              <w:pStyle w:val="TableBodyText"/>
              <w:spacing w:after="0"/>
            </w:pPr>
            <w:r>
              <w:t>ptypeFMap</w:t>
            </w:r>
          </w:p>
        </w:tc>
        <w:tc>
          <w:tcPr>
            <w:tcW w:w="2250" w:type="dxa"/>
          </w:tcPr>
          <w:p w:rsidR="0062390A" w:rsidRDefault="00E31210">
            <w:pPr>
              <w:pStyle w:val="TableBodyText"/>
              <w:spacing w:after="0"/>
            </w:pPr>
            <w:r>
              <w:t>Free Map page.</w:t>
            </w:r>
          </w:p>
        </w:tc>
        <w:tc>
          <w:tcPr>
            <w:tcW w:w="2790" w:type="dxa"/>
          </w:tcPr>
          <w:p w:rsidR="0062390A" w:rsidRDefault="00E31210">
            <w:pPr>
              <w:pStyle w:val="TableBodyText"/>
              <w:spacing w:after="0"/>
            </w:pPr>
            <w:r>
              <w:t>0x0000</w:t>
            </w:r>
          </w:p>
        </w:tc>
      </w:tr>
      <w:tr w:rsidR="0062390A" w:rsidTr="0062390A">
        <w:tc>
          <w:tcPr>
            <w:tcW w:w="774" w:type="dxa"/>
          </w:tcPr>
          <w:p w:rsidR="0062390A" w:rsidRDefault="00E31210">
            <w:pPr>
              <w:pStyle w:val="TableBodyText"/>
              <w:spacing w:after="0"/>
            </w:pPr>
            <w:r>
              <w:t>0x83</w:t>
            </w:r>
          </w:p>
        </w:tc>
        <w:tc>
          <w:tcPr>
            <w:tcW w:w="1436" w:type="dxa"/>
          </w:tcPr>
          <w:p w:rsidR="0062390A" w:rsidRDefault="00E31210">
            <w:pPr>
              <w:pStyle w:val="TableBodyText"/>
              <w:spacing w:after="0"/>
            </w:pPr>
            <w:r>
              <w:t>ptypePMap</w:t>
            </w:r>
          </w:p>
        </w:tc>
        <w:tc>
          <w:tcPr>
            <w:tcW w:w="2250" w:type="dxa"/>
          </w:tcPr>
          <w:p w:rsidR="0062390A" w:rsidRDefault="00E31210">
            <w:pPr>
              <w:pStyle w:val="TableBodyText"/>
              <w:spacing w:after="0"/>
            </w:pPr>
            <w:r>
              <w:t>Allocation Page Map page.</w:t>
            </w:r>
          </w:p>
        </w:tc>
        <w:tc>
          <w:tcPr>
            <w:tcW w:w="2790" w:type="dxa"/>
          </w:tcPr>
          <w:p w:rsidR="0062390A" w:rsidRDefault="00E31210">
            <w:pPr>
              <w:pStyle w:val="TableBodyText"/>
              <w:spacing w:after="0"/>
            </w:pPr>
            <w:r>
              <w:t>0x0000</w:t>
            </w:r>
          </w:p>
        </w:tc>
      </w:tr>
      <w:tr w:rsidR="0062390A" w:rsidTr="0062390A">
        <w:tc>
          <w:tcPr>
            <w:tcW w:w="774" w:type="dxa"/>
          </w:tcPr>
          <w:p w:rsidR="0062390A" w:rsidRDefault="00E31210">
            <w:pPr>
              <w:pStyle w:val="TableBodyText"/>
              <w:spacing w:after="0"/>
            </w:pPr>
            <w:r>
              <w:t>0x84</w:t>
            </w:r>
          </w:p>
        </w:tc>
        <w:tc>
          <w:tcPr>
            <w:tcW w:w="1436" w:type="dxa"/>
          </w:tcPr>
          <w:p w:rsidR="0062390A" w:rsidRDefault="00E31210">
            <w:pPr>
              <w:pStyle w:val="TableBodyText"/>
              <w:spacing w:after="0"/>
            </w:pPr>
            <w:r>
              <w:t>ptypeAMap</w:t>
            </w:r>
          </w:p>
        </w:tc>
        <w:tc>
          <w:tcPr>
            <w:tcW w:w="2250" w:type="dxa"/>
          </w:tcPr>
          <w:p w:rsidR="0062390A" w:rsidRDefault="00E31210">
            <w:pPr>
              <w:pStyle w:val="TableBodyText"/>
              <w:spacing w:after="0"/>
            </w:pPr>
            <w:r>
              <w:t xml:space="preserve">Allocation Map </w:t>
            </w:r>
            <w:r>
              <w:t>page.</w:t>
            </w:r>
          </w:p>
        </w:tc>
        <w:tc>
          <w:tcPr>
            <w:tcW w:w="2790" w:type="dxa"/>
          </w:tcPr>
          <w:p w:rsidR="0062390A" w:rsidRDefault="00E31210">
            <w:pPr>
              <w:pStyle w:val="TableBodyText"/>
              <w:spacing w:after="0"/>
            </w:pPr>
            <w:r>
              <w:t>0x0000</w:t>
            </w:r>
          </w:p>
        </w:tc>
      </w:tr>
      <w:tr w:rsidR="0062390A" w:rsidTr="0062390A">
        <w:tc>
          <w:tcPr>
            <w:tcW w:w="774" w:type="dxa"/>
          </w:tcPr>
          <w:p w:rsidR="0062390A" w:rsidRDefault="00E31210">
            <w:pPr>
              <w:pStyle w:val="TableBodyText"/>
              <w:spacing w:after="0"/>
            </w:pPr>
            <w:r>
              <w:t>0x85</w:t>
            </w:r>
          </w:p>
        </w:tc>
        <w:tc>
          <w:tcPr>
            <w:tcW w:w="1436" w:type="dxa"/>
          </w:tcPr>
          <w:p w:rsidR="0062390A" w:rsidRDefault="00E31210">
            <w:pPr>
              <w:pStyle w:val="TableBodyText"/>
              <w:spacing w:after="0"/>
            </w:pPr>
            <w:r>
              <w:t>ptypeFPMap</w:t>
            </w:r>
          </w:p>
        </w:tc>
        <w:tc>
          <w:tcPr>
            <w:tcW w:w="2250" w:type="dxa"/>
          </w:tcPr>
          <w:p w:rsidR="0062390A" w:rsidRDefault="00E31210">
            <w:pPr>
              <w:pStyle w:val="TableBodyText"/>
              <w:spacing w:after="0"/>
            </w:pPr>
            <w:r>
              <w:t>Free Page Map page.</w:t>
            </w:r>
          </w:p>
        </w:tc>
        <w:tc>
          <w:tcPr>
            <w:tcW w:w="2790" w:type="dxa"/>
          </w:tcPr>
          <w:p w:rsidR="0062390A" w:rsidRDefault="00E31210">
            <w:pPr>
              <w:pStyle w:val="TableBodyText"/>
              <w:spacing w:after="0"/>
            </w:pPr>
            <w:r>
              <w:t>0x0000</w:t>
            </w:r>
          </w:p>
        </w:tc>
      </w:tr>
      <w:tr w:rsidR="0062390A" w:rsidTr="0062390A">
        <w:tc>
          <w:tcPr>
            <w:tcW w:w="774" w:type="dxa"/>
          </w:tcPr>
          <w:p w:rsidR="0062390A" w:rsidRDefault="00E31210">
            <w:pPr>
              <w:pStyle w:val="TableBodyText"/>
              <w:spacing w:after="0"/>
            </w:pPr>
            <w:r>
              <w:t>0x86</w:t>
            </w:r>
          </w:p>
        </w:tc>
        <w:tc>
          <w:tcPr>
            <w:tcW w:w="1436" w:type="dxa"/>
          </w:tcPr>
          <w:p w:rsidR="0062390A" w:rsidRDefault="00E31210">
            <w:pPr>
              <w:pStyle w:val="TableBodyText"/>
              <w:spacing w:after="0"/>
            </w:pPr>
            <w:r>
              <w:t>ptypeDL</w:t>
            </w:r>
          </w:p>
        </w:tc>
        <w:tc>
          <w:tcPr>
            <w:tcW w:w="2250" w:type="dxa"/>
          </w:tcPr>
          <w:p w:rsidR="0062390A" w:rsidRDefault="00E31210">
            <w:pPr>
              <w:pStyle w:val="TableBodyText"/>
              <w:spacing w:after="0"/>
            </w:pPr>
            <w:r>
              <w:t>Density List page.</w:t>
            </w:r>
          </w:p>
        </w:tc>
        <w:tc>
          <w:tcPr>
            <w:tcW w:w="2790" w:type="dxa"/>
          </w:tcPr>
          <w:p w:rsidR="0062390A" w:rsidRDefault="00E31210">
            <w:pPr>
              <w:pStyle w:val="TableBodyText"/>
              <w:spacing w:after="0"/>
            </w:pPr>
            <w:r>
              <w:t>Block or page signature (section 5.5).</w:t>
            </w:r>
          </w:p>
        </w:tc>
      </w:tr>
    </w:tbl>
    <w:p w:rsidR="0062390A" w:rsidRDefault="00E31210">
      <w:pPr>
        <w:pStyle w:val="Definition-Field"/>
      </w:pPr>
      <w:r>
        <w:rPr>
          <w:b/>
        </w:rPr>
        <w:t>ptypeRepeat (1 byte):</w:t>
      </w:r>
      <w:r>
        <w:t xml:space="preserve"> MUST be set to the same value as </w:t>
      </w:r>
      <w:r>
        <w:rPr>
          <w:b/>
        </w:rPr>
        <w:t>ptype</w:t>
      </w:r>
      <w:r>
        <w:t>.</w:t>
      </w:r>
    </w:p>
    <w:p w:rsidR="0062390A" w:rsidRDefault="00E31210">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62390A" w:rsidRDefault="00E31210">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62390A" w:rsidRDefault="00E31210">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62390A" w:rsidRDefault="00E31210">
      <w:pPr>
        <w:pStyle w:val="Heading5"/>
      </w:pPr>
      <w:bookmarkStart w:id="119" w:name="section_60466ef4af1549b68413b3a72f0e9bdb"/>
      <w:bookmarkStart w:id="120" w:name="_Toc163759581"/>
      <w:r>
        <w:t>AMap (Allocation Map) Page</w:t>
      </w:r>
      <w:bookmarkEnd w:id="119"/>
      <w:bookmarkEnd w:id="120"/>
    </w:p>
    <w:p w:rsidR="0062390A" w:rsidRDefault="00E31210">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62390A" w:rsidRDefault="00E31210">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62390A" w:rsidRDefault="00E31210">
      <w:r>
        <w:t>The first AMap of a PST file is located at absolute file offset 0x4400, and subsequent AMaps appear at intervals of 253,952</w:t>
      </w:r>
      <w:r>
        <w:t xml:space="preserve"> bytes thereafter. The following is the structural representation of an AMap page.</w:t>
      </w:r>
    </w:p>
    <w:p w:rsidR="0062390A" w:rsidRDefault="00E31210">
      <w:pPr>
        <w:pStyle w:val="Heading6"/>
      </w:pPr>
      <w:bookmarkStart w:id="121" w:name="section_43d8f5562c0e49768ec784e57f8b1234"/>
      <w:bookmarkStart w:id="122" w:name="_Toc163759582"/>
      <w:r>
        <w:t>AMAPPAGE</w:t>
      </w:r>
      <w:bookmarkEnd w:id="121"/>
      <w:bookmarkEnd w:id="122"/>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rgbAMapBits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dwPadding</w:t>
            </w:r>
          </w:p>
        </w:tc>
      </w:tr>
      <w:tr w:rsidR="0062390A" w:rsidTr="0062390A">
        <w:trPr>
          <w:trHeight w:val="490"/>
        </w:trPr>
        <w:tc>
          <w:tcPr>
            <w:tcW w:w="8640" w:type="dxa"/>
            <w:gridSpan w:val="32"/>
          </w:tcPr>
          <w:p w:rsidR="0062390A" w:rsidRDefault="00E31210">
            <w:pPr>
              <w:pStyle w:val="PacketDiagramBodyText"/>
            </w:pPr>
            <w:r>
              <w:t>rgbAMapBits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dwPadding (ANSI file format only, 4 bytes):</w:t>
      </w:r>
      <w:r>
        <w:t xml:space="preserve"> Unused padding; MUST be set to zero.</w:t>
      </w:r>
    </w:p>
    <w:p w:rsidR="0062390A" w:rsidRDefault="00E31210">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62390A" w:rsidRDefault="00E3121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62390A" w:rsidRDefault="00E31210">
      <w:pPr>
        <w:pStyle w:val="Heading5"/>
      </w:pPr>
      <w:bookmarkStart w:id="123" w:name="section_e0c59db8970a40df9547c136e8858291"/>
      <w:bookmarkStart w:id="124" w:name="_Toc163759583"/>
      <w:r>
        <w:t>PMap (Page Map) Page</w:t>
      </w:r>
      <w:bookmarkEnd w:id="123"/>
      <w:bookmarkEnd w:id="124"/>
    </w:p>
    <w:p w:rsidR="0062390A" w:rsidRDefault="00E31210">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62390A" w:rsidRDefault="00E31210">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62390A" w:rsidRDefault="00E31210">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62390A" w:rsidRDefault="00E31210">
      <w:r>
        <w:t xml:space="preserve">The first PMap of a PST file is located at absolute file offset 0x4600. The </w:t>
      </w:r>
      <w:r>
        <w:t>following is the structural representation of a PMap page.</w:t>
      </w:r>
    </w:p>
    <w:p w:rsidR="0062390A" w:rsidRDefault="00E31210">
      <w:pPr>
        <w:pStyle w:val="Heading6"/>
      </w:pPr>
      <w:bookmarkStart w:id="126" w:name="section_7e64a91fcbd14a1190c9df5789e7d9a1"/>
      <w:bookmarkStart w:id="127" w:name="_Toc163759584"/>
      <w:r>
        <w:t>PMAPPAGE</w:t>
      </w:r>
      <w:bookmarkEnd w:id="126"/>
      <w:bookmarkEnd w:id="127"/>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rgbPMapBits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dwPadding</w:t>
            </w:r>
          </w:p>
        </w:tc>
      </w:tr>
      <w:tr w:rsidR="0062390A" w:rsidTr="0062390A">
        <w:trPr>
          <w:trHeight w:val="490"/>
        </w:trPr>
        <w:tc>
          <w:tcPr>
            <w:tcW w:w="8640" w:type="dxa"/>
            <w:gridSpan w:val="32"/>
          </w:tcPr>
          <w:p w:rsidR="0062390A" w:rsidRDefault="00E31210">
            <w:pPr>
              <w:pStyle w:val="PacketDiagramBodyText"/>
            </w:pPr>
            <w:r>
              <w:t>rgbPMapBits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dwPadding (ANSI file format only, 4 bytes):</w:t>
      </w:r>
      <w:r>
        <w:t xml:space="preserve"> Unused padding; MUST be set to zero.</w:t>
      </w:r>
    </w:p>
    <w:p w:rsidR="0062390A" w:rsidRDefault="00E31210">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62390A" w:rsidRDefault="00E3121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62390A" w:rsidRDefault="00E31210">
      <w:pPr>
        <w:pStyle w:val="Heading5"/>
      </w:pPr>
      <w:bookmarkStart w:id="128" w:name="section_412104355580417fbfa3dbba7083b82e"/>
      <w:bookmarkStart w:id="129" w:name="_Toc163759585"/>
      <w:r>
        <w:t>Density List (DList)</w:t>
      </w:r>
      <w:bookmarkEnd w:id="128"/>
      <w:bookmarkEnd w:id="129"/>
    </w:p>
    <w:p w:rsidR="0062390A" w:rsidRDefault="00E31210">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62390A" w:rsidRDefault="00E31210">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62390A" w:rsidRDefault="00E31210">
      <w:pPr>
        <w:pStyle w:val="Heading6"/>
      </w:pPr>
      <w:bookmarkStart w:id="131" w:name="section_9d3c45b9a415446c954fb1b473dbb415"/>
      <w:bookmarkStart w:id="132" w:name="_Toc163759586"/>
      <w:r>
        <w:t>DLISTPAGEENT</w:t>
      </w:r>
      <w:bookmarkEnd w:id="131"/>
      <w:bookmarkEnd w:id="132"/>
    </w:p>
    <w:p w:rsidR="0062390A" w:rsidRDefault="00E31210">
      <w:r>
        <w:t xml:space="preserve">Each </w:t>
      </w:r>
      <w:r>
        <w:t>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5400" w:type="dxa"/>
            <w:gridSpan w:val="20"/>
          </w:tcPr>
          <w:p w:rsidR="0062390A" w:rsidRDefault="00E31210">
            <w:pPr>
              <w:pStyle w:val="PacketDiagramBodyText"/>
            </w:pPr>
            <w:r>
              <w:t>dwPageNum</w:t>
            </w:r>
          </w:p>
        </w:tc>
        <w:tc>
          <w:tcPr>
            <w:tcW w:w="3240" w:type="dxa"/>
            <w:gridSpan w:val="12"/>
          </w:tcPr>
          <w:p w:rsidR="0062390A" w:rsidRDefault="00E31210">
            <w:pPr>
              <w:pStyle w:val="PacketDiagramBodyText"/>
            </w:pPr>
            <w:r>
              <w:t>dwFreeSlots</w:t>
            </w:r>
          </w:p>
        </w:tc>
      </w:tr>
    </w:tbl>
    <w:p w:rsidR="0062390A" w:rsidRDefault="00E31210">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62390A" w:rsidRDefault="00E31210">
      <w:pPr>
        <w:pStyle w:val="Definition-Field"/>
      </w:pPr>
      <w:r>
        <w:rPr>
          <w:b/>
        </w:rPr>
        <w:lastRenderedPageBreak/>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62390A" w:rsidRDefault="00E31210">
      <w:pPr>
        <w:pStyle w:val="Heading6"/>
      </w:pPr>
      <w:bookmarkStart w:id="133" w:name="section_5d426b2dec104614b76846813652d5e3"/>
      <w:bookmarkStart w:id="134" w:name="_Toc163759587"/>
      <w:r>
        <w:t>DLISTPAGE</w:t>
      </w:r>
      <w:bookmarkEnd w:id="133"/>
      <w:bookmarkEnd w:id="134"/>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hRule="exact" w:val="490"/>
        </w:trPr>
        <w:tc>
          <w:tcPr>
            <w:tcW w:w="2160" w:type="dxa"/>
            <w:gridSpan w:val="8"/>
            <w:vAlign w:val="top"/>
          </w:tcPr>
          <w:p w:rsidR="0062390A" w:rsidRDefault="00E31210">
            <w:pPr>
              <w:pStyle w:val="PacketDiagramBodyText"/>
            </w:pPr>
            <w:r>
              <w:t>bFlags</w:t>
            </w:r>
          </w:p>
        </w:tc>
        <w:tc>
          <w:tcPr>
            <w:tcW w:w="2160" w:type="dxa"/>
            <w:gridSpan w:val="8"/>
            <w:vAlign w:val="top"/>
          </w:tcPr>
          <w:p w:rsidR="0062390A" w:rsidRDefault="00E31210">
            <w:pPr>
              <w:pStyle w:val="PacketDiagramBodyText"/>
            </w:pPr>
            <w:r>
              <w:t>cEntDList</w:t>
            </w:r>
          </w:p>
        </w:tc>
        <w:tc>
          <w:tcPr>
            <w:tcW w:w="4320" w:type="dxa"/>
            <w:gridSpan w:val="16"/>
            <w:vAlign w:val="top"/>
          </w:tcPr>
          <w:p w:rsidR="0062390A" w:rsidRDefault="00E31210">
            <w:pPr>
              <w:pStyle w:val="PacketDiagramBodyText"/>
            </w:pPr>
            <w:r>
              <w:t>wPadding</w:t>
            </w:r>
          </w:p>
        </w:tc>
      </w:tr>
      <w:tr w:rsidR="0062390A" w:rsidTr="0062390A">
        <w:trPr>
          <w:trHeight w:hRule="exact" w:val="490"/>
        </w:trPr>
        <w:tc>
          <w:tcPr>
            <w:tcW w:w="8640" w:type="dxa"/>
            <w:gridSpan w:val="32"/>
            <w:vAlign w:val="top"/>
          </w:tcPr>
          <w:p w:rsidR="0062390A" w:rsidRDefault="00E31210">
            <w:pPr>
              <w:pStyle w:val="PacketDiagramBodyText"/>
            </w:pPr>
            <w:r>
              <w:t>ulCurrentPage</w:t>
            </w:r>
          </w:p>
        </w:tc>
      </w:tr>
      <w:tr w:rsidR="0062390A" w:rsidTr="0062390A">
        <w:trPr>
          <w:trHeight w:hRule="exact" w:val="490"/>
        </w:trPr>
        <w:tc>
          <w:tcPr>
            <w:tcW w:w="8640" w:type="dxa"/>
            <w:gridSpan w:val="32"/>
            <w:vAlign w:val="top"/>
          </w:tcPr>
          <w:p w:rsidR="0062390A" w:rsidRDefault="00E31210">
            <w:pPr>
              <w:pStyle w:val="PacketDiagramBodyText"/>
            </w:pPr>
            <w:r>
              <w:t>rgDListPageEnt (476 bytes)</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rgPadding</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pageTrailer</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bl>
    <w:p w:rsidR="0062390A" w:rsidRDefault="00E31210">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hRule="exact" w:val="490"/>
        </w:trPr>
        <w:tc>
          <w:tcPr>
            <w:tcW w:w="2160" w:type="dxa"/>
            <w:gridSpan w:val="8"/>
            <w:vAlign w:val="top"/>
          </w:tcPr>
          <w:p w:rsidR="0062390A" w:rsidRDefault="00E31210">
            <w:pPr>
              <w:pStyle w:val="PacketDiagramBodyText"/>
            </w:pPr>
            <w:r>
              <w:t>bFlags</w:t>
            </w:r>
          </w:p>
        </w:tc>
        <w:tc>
          <w:tcPr>
            <w:tcW w:w="2160" w:type="dxa"/>
            <w:gridSpan w:val="8"/>
            <w:vAlign w:val="top"/>
          </w:tcPr>
          <w:p w:rsidR="0062390A" w:rsidRDefault="00E31210">
            <w:pPr>
              <w:pStyle w:val="PacketDiagramBodyText"/>
            </w:pPr>
            <w:r>
              <w:t>cEntDList</w:t>
            </w:r>
          </w:p>
        </w:tc>
        <w:tc>
          <w:tcPr>
            <w:tcW w:w="4320" w:type="dxa"/>
            <w:gridSpan w:val="16"/>
            <w:vAlign w:val="top"/>
          </w:tcPr>
          <w:p w:rsidR="0062390A" w:rsidRDefault="00E31210">
            <w:pPr>
              <w:pStyle w:val="PacketDiagramBodyText"/>
            </w:pPr>
            <w:r>
              <w:t>wPadding</w:t>
            </w:r>
          </w:p>
        </w:tc>
      </w:tr>
      <w:tr w:rsidR="0062390A" w:rsidTr="0062390A">
        <w:trPr>
          <w:trHeight w:hRule="exact" w:val="490"/>
        </w:trPr>
        <w:tc>
          <w:tcPr>
            <w:tcW w:w="8640" w:type="dxa"/>
            <w:gridSpan w:val="32"/>
            <w:vAlign w:val="top"/>
          </w:tcPr>
          <w:p w:rsidR="0062390A" w:rsidRDefault="00E31210">
            <w:pPr>
              <w:pStyle w:val="PacketDiagramBodyText"/>
            </w:pPr>
            <w:r>
              <w:t>ulCurrentPage</w:t>
            </w:r>
          </w:p>
        </w:tc>
      </w:tr>
      <w:tr w:rsidR="0062390A" w:rsidTr="0062390A">
        <w:trPr>
          <w:trHeight w:hRule="exact" w:val="490"/>
        </w:trPr>
        <w:tc>
          <w:tcPr>
            <w:tcW w:w="8640" w:type="dxa"/>
            <w:gridSpan w:val="32"/>
            <w:vAlign w:val="top"/>
          </w:tcPr>
          <w:p w:rsidR="0062390A" w:rsidRDefault="00E31210">
            <w:pPr>
              <w:pStyle w:val="PacketDiagramBodyText"/>
            </w:pPr>
            <w:r>
              <w:t>rgDListPageEnt (480 bytes)</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lastRenderedPageBreak/>
              <w:t>...</w:t>
            </w:r>
          </w:p>
        </w:tc>
      </w:tr>
      <w:tr w:rsidR="0062390A" w:rsidTr="0062390A">
        <w:trPr>
          <w:trHeight w:hRule="exact" w:val="490"/>
        </w:trPr>
        <w:tc>
          <w:tcPr>
            <w:tcW w:w="8640" w:type="dxa"/>
            <w:gridSpan w:val="32"/>
            <w:vAlign w:val="top"/>
          </w:tcPr>
          <w:p w:rsidR="0062390A" w:rsidRDefault="00E31210">
            <w:pPr>
              <w:pStyle w:val="PacketDiagramBodyText"/>
            </w:pPr>
            <w:r>
              <w:t>rgPadding</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pageTrailer</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bl>
    <w:p w:rsidR="0062390A" w:rsidRDefault="00E31210">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74" w:type="dxa"/>
          </w:tcPr>
          <w:p w:rsidR="0062390A" w:rsidRDefault="00E31210">
            <w:pPr>
              <w:pStyle w:val="TableHeaderText"/>
              <w:spacing w:after="0"/>
            </w:pPr>
            <w:r>
              <w:t>Value</w:t>
            </w:r>
          </w:p>
        </w:tc>
        <w:tc>
          <w:tcPr>
            <w:tcW w:w="2221" w:type="dxa"/>
          </w:tcPr>
          <w:p w:rsidR="0062390A" w:rsidRDefault="00E31210">
            <w:pPr>
              <w:pStyle w:val="TableHeaderText"/>
              <w:spacing w:after="0"/>
            </w:pPr>
            <w:r>
              <w:t>Friendly name</w:t>
            </w:r>
          </w:p>
        </w:tc>
        <w:tc>
          <w:tcPr>
            <w:tcW w:w="4050" w:type="dxa"/>
          </w:tcPr>
          <w:p w:rsidR="0062390A" w:rsidRDefault="00E31210">
            <w:pPr>
              <w:pStyle w:val="TableHeaderText"/>
              <w:spacing w:after="0"/>
            </w:pPr>
            <w:r>
              <w:t>Meaning</w:t>
            </w:r>
          </w:p>
        </w:tc>
      </w:tr>
      <w:tr w:rsidR="0062390A" w:rsidTr="0062390A">
        <w:tc>
          <w:tcPr>
            <w:tcW w:w="774" w:type="dxa"/>
          </w:tcPr>
          <w:p w:rsidR="0062390A" w:rsidRDefault="00E31210">
            <w:pPr>
              <w:pStyle w:val="TableBodyText"/>
              <w:spacing w:after="0"/>
            </w:pPr>
            <w:r>
              <w:t>0x01</w:t>
            </w:r>
          </w:p>
        </w:tc>
        <w:tc>
          <w:tcPr>
            <w:tcW w:w="2221" w:type="dxa"/>
          </w:tcPr>
          <w:p w:rsidR="0062390A" w:rsidRDefault="00E31210">
            <w:pPr>
              <w:pStyle w:val="TableBodyText"/>
              <w:spacing w:after="0"/>
            </w:pPr>
            <w:r>
              <w:t>DFL_BACKFILL_COMPLETE</w:t>
            </w:r>
          </w:p>
        </w:tc>
        <w:tc>
          <w:tcPr>
            <w:tcW w:w="4050" w:type="dxa"/>
          </w:tcPr>
          <w:p w:rsidR="0062390A" w:rsidRDefault="00E31210">
            <w:pPr>
              <w:pStyle w:val="TableBodyText"/>
              <w:spacing w:after="0"/>
            </w:pPr>
            <w:r>
              <w:t>A DList backfill is not in progress</w:t>
            </w:r>
          </w:p>
        </w:tc>
      </w:tr>
    </w:tbl>
    <w:p w:rsidR="0062390A" w:rsidRDefault="00E31210">
      <w:pPr>
        <w:pStyle w:val="Definition-Field"/>
      </w:pPr>
      <w:r>
        <w:rPr>
          <w:b/>
        </w:rPr>
        <w:t xml:space="preserve">cEntDList (1 byte): </w:t>
      </w:r>
      <w:r>
        <w:t xml:space="preserve">Number of entries in the </w:t>
      </w:r>
      <w:r>
        <w:rPr>
          <w:b/>
        </w:rPr>
        <w:t>rgDListPageEnt</w:t>
      </w:r>
      <w:r>
        <w:t xml:space="preserve"> array.</w:t>
      </w:r>
    </w:p>
    <w:p w:rsidR="0062390A" w:rsidRDefault="00E31210">
      <w:pPr>
        <w:pStyle w:val="Definition-Field"/>
      </w:pPr>
      <w:r>
        <w:rPr>
          <w:b/>
        </w:rPr>
        <w:t xml:space="preserve">wPadding (2 bytes): </w:t>
      </w:r>
      <w:r>
        <w:t>Padding bytes; MUST be set to zero.</w:t>
      </w:r>
    </w:p>
    <w:p w:rsidR="0062390A" w:rsidRDefault="00E31210">
      <w:pPr>
        <w:pStyle w:val="Definition-Field"/>
      </w:pPr>
      <w:r>
        <w:rPr>
          <w:b/>
        </w:rPr>
        <w:t xml:space="preserve">ulCurrentPage (4 bytes): </w:t>
      </w:r>
      <w:r>
        <w:t>The meaning of this field depends on the value of</w:t>
      </w:r>
      <w:r>
        <w:t xml:space="preserve">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then this value indicates the AMap page index that is attempted for backfi</w:t>
      </w:r>
      <w:r>
        <w:t xml:space="preserve">lling in the next allocation. See section </w:t>
      </w:r>
      <w:hyperlink w:anchor="Section_92fa61937876408285c7026aae80500b" w:history="1">
        <w:r>
          <w:rPr>
            <w:rStyle w:val="Hyperlink"/>
          </w:rPr>
          <w:t>2.6.1.3.4</w:t>
        </w:r>
      </w:hyperlink>
      <w:r>
        <w:t xml:space="preserve"> for more information regarding Backfilling.</w:t>
      </w:r>
    </w:p>
    <w:p w:rsidR="0062390A" w:rsidRDefault="00E31210">
      <w:pPr>
        <w:pStyle w:val="Definition-Field"/>
        <w:rPr>
          <w:b/>
        </w:rPr>
      </w:pPr>
      <w:r>
        <w:rPr>
          <w:b/>
        </w:rPr>
        <w:t xml:space="preserve">rgDListPageEnt (Unicode: 476 bytes; ANSI: 480 bytes): </w:t>
      </w:r>
      <w:r>
        <w:t>DList page entries. This is an array of DLISTP</w:t>
      </w:r>
      <w:r>
        <w:t xml:space="preserve">AGEENT records with </w:t>
      </w:r>
      <w:r>
        <w:rPr>
          <w:b/>
        </w:rPr>
        <w:t>cEntDList</w:t>
      </w:r>
      <w:r>
        <w:t xml:space="preserve"> entries that constitute the DList. Each record contains an AMap page index and the aggregate amount of free slots available in that AMap. Note that, while the size of the field is fixed, the size of valid data within the field</w:t>
      </w:r>
      <w:r>
        <w:t xml:space="preserve"> is not. Implementations MUST only read the number of  DLISTPAGEENT entries from the array indicated by </w:t>
      </w:r>
      <w:r>
        <w:rPr>
          <w:b/>
        </w:rPr>
        <w:t>cEntDList</w:t>
      </w:r>
      <w:r>
        <w:t>.</w:t>
      </w:r>
    </w:p>
    <w:p w:rsidR="0062390A" w:rsidRDefault="00E31210">
      <w:pPr>
        <w:pStyle w:val="Definition-Field"/>
      </w:pPr>
      <w:r>
        <w:rPr>
          <w:b/>
        </w:rPr>
        <w:t xml:space="preserve">rgPadding (12 bytes): </w:t>
      </w:r>
      <w:r>
        <w:t>Unused padding; MUST be set to zero. This padding comes before the pageTrailer field to make sure it aligns with the ve</w:t>
      </w:r>
      <w:r>
        <w:t xml:space="preserve">ry end of the pages as specified in section </w:t>
      </w:r>
      <w:hyperlink w:anchor="Section_5774b4f2cdc4453e996a8c8230116930" w:history="1">
        <w:r>
          <w:rPr>
            <w:rStyle w:val="Hyperlink"/>
          </w:rPr>
          <w:t>2.2.2.7</w:t>
        </w:r>
      </w:hyperlink>
    </w:p>
    <w:p w:rsidR="0062390A" w:rsidRDefault="00E31210">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w:t>
        </w:r>
        <w:r>
          <w:rPr>
            <w:rStyle w:val="Hyperlink"/>
          </w:rPr>
          <w:t>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62390A" w:rsidRDefault="00E31210">
      <w:pPr>
        <w:pStyle w:val="Heading5"/>
      </w:pPr>
      <w:bookmarkStart w:id="135" w:name="section_9054ab042bc44e3da1aff72cd46394a1"/>
      <w:bookmarkStart w:id="136" w:name="_Toc163759588"/>
      <w:r>
        <w:t>FMap (Free Map) Page</w:t>
      </w:r>
      <w:bookmarkEnd w:id="135"/>
      <w:bookmarkEnd w:id="136"/>
    </w:p>
    <w:p w:rsidR="0062390A" w:rsidRDefault="00E31210">
      <w:r>
        <w:t xml:space="preserve">The general layout of an FMap is identical to that of an AMap, except that each byte </w:t>
      </w:r>
      <w:r>
        <w:t>in the FMap corresponds to one AMap page. The value of each byte indicates the longest number of free bits found in the corresponding AMap page. Generally, because each AMap covers about 250 kilobytes of data, each FMap page (496 bytes) covers around 125 m</w:t>
      </w:r>
      <w:r>
        <w:t>egabytes of data.</w:t>
      </w:r>
    </w:p>
    <w:p w:rsidR="0062390A" w:rsidRDefault="00E31210">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w:t>
      </w:r>
      <w:r>
        <w:t>erved, and all corresponding checksums MUST be maintained for a PST file to remain valid.</w:t>
      </w:r>
    </w:p>
    <w:p w:rsidR="0062390A" w:rsidRDefault="00E31210">
      <w:pPr>
        <w:pStyle w:val="Heading6"/>
      </w:pPr>
      <w:bookmarkStart w:id="138" w:name="section_26273ead797e4ea69b3c9b9a5c581115"/>
      <w:bookmarkStart w:id="139" w:name="_Toc163759589"/>
      <w:r>
        <w:lastRenderedPageBreak/>
        <w:t>FMAPPAGE</w:t>
      </w:r>
      <w:bookmarkEnd w:id="138"/>
      <w:bookmarkEnd w:id="139"/>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rgbFMapBits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 (16 bytes)</w:t>
            </w:r>
          </w:p>
        </w:tc>
      </w:tr>
      <w:tr w:rsidR="0062390A" w:rsidTr="0062390A">
        <w:tblPrEx>
          <w:tblCellMar>
            <w:top w:w="29" w:type="dxa"/>
            <w:bottom w:w="29" w:type="dxa"/>
          </w:tblCellMar>
        </w:tblPrEx>
        <w:trPr>
          <w:trHeight w:val="490"/>
        </w:trPr>
        <w:tc>
          <w:tcPr>
            <w:tcW w:w="8640" w:type="dxa"/>
            <w:gridSpan w:val="32"/>
          </w:tcPr>
          <w:p w:rsidR="0062390A" w:rsidRDefault="00E31210">
            <w:pPr>
              <w:pStyle w:val="PacketDiagramBodyText"/>
            </w:pPr>
            <w:r>
              <w:t>...</w:t>
            </w:r>
          </w:p>
        </w:tc>
      </w:tr>
      <w:tr w:rsidR="0062390A" w:rsidTr="0062390A">
        <w:tblPrEx>
          <w:tblCellMar>
            <w:top w:w="29" w:type="dxa"/>
            <w:bottom w:w="29" w:type="dxa"/>
          </w:tblCellMar>
        </w:tblPrEx>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dwPadding</w:t>
            </w:r>
          </w:p>
        </w:tc>
      </w:tr>
      <w:tr w:rsidR="0062390A" w:rsidTr="0062390A">
        <w:trPr>
          <w:trHeight w:val="490"/>
        </w:trPr>
        <w:tc>
          <w:tcPr>
            <w:tcW w:w="8640" w:type="dxa"/>
            <w:gridSpan w:val="32"/>
          </w:tcPr>
          <w:p w:rsidR="0062390A" w:rsidRDefault="00E31210">
            <w:pPr>
              <w:pStyle w:val="PacketDiagramBodyText"/>
            </w:pPr>
            <w:r>
              <w:t>rgbFMapBits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rPr>
          <w:b/>
        </w:rPr>
      </w:pPr>
      <w:r>
        <w:rPr>
          <w:b/>
        </w:rPr>
        <w:t xml:space="preserve">dwPadding (ANSI only, 4 bytes): </w:t>
      </w:r>
      <w:r>
        <w:t>Unused padding; MUST be set to zero.</w:t>
      </w:r>
    </w:p>
    <w:p w:rsidR="0062390A" w:rsidRDefault="00E31210">
      <w:pPr>
        <w:pStyle w:val="Definition-Field"/>
      </w:pPr>
      <w:r>
        <w:rPr>
          <w:b/>
        </w:rPr>
        <w:t>rgbFMapBits (496 bytes):</w:t>
      </w:r>
      <w:r>
        <w:t xml:space="preserve"> FMap data. Each byte represents the maximum number of contiguous "0" bits in the corresponding AMap (up to 16 kilobytes).</w:t>
      </w:r>
    </w:p>
    <w:p w:rsidR="0062390A" w:rsidRDefault="00E31210">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62390A" w:rsidRDefault="00E31210">
      <w:pPr>
        <w:pStyle w:val="Heading5"/>
      </w:pPr>
      <w:bookmarkStart w:id="140" w:name="section_dd913b8e51134b83a5ea351a08b4237b"/>
      <w:bookmarkStart w:id="141" w:name="_Toc163759590"/>
      <w:r>
        <w:t>FPMap (Free Page Map) Page</w:t>
      </w:r>
      <w:bookmarkEnd w:id="140"/>
      <w:bookmarkEnd w:id="141"/>
    </w:p>
    <w:p w:rsidR="0062390A" w:rsidRDefault="00E31210">
      <w:r>
        <w:t>The general layout of an FPMap is identical to that of an AMap, ex</w:t>
      </w:r>
      <w:r>
        <w:t xml:space="preserve">cept that each bit in the FPMap corresponds to a PMap page, and the value of the bit indicates whether there are any free pages </w:t>
      </w:r>
      <w:r>
        <w:lastRenderedPageBreak/>
        <w:t>within that PMap page. With each PMap covering about 2 megabytes and an FPMap page at 496 bytes, an FPMap page covers about 8 gi</w:t>
      </w:r>
      <w:r>
        <w:t>gabytes of space.</w:t>
      </w:r>
    </w:p>
    <w:p w:rsidR="0062390A" w:rsidRDefault="00E31210">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the correct intervals MUST be preserved, and all corresponding checksums MUST be maintained for a PST file to remain valid.</w:t>
      </w:r>
    </w:p>
    <w:p w:rsidR="0062390A" w:rsidRDefault="00E31210">
      <w:pPr>
        <w:pStyle w:val="Heading6"/>
      </w:pPr>
      <w:bookmarkStart w:id="143" w:name="section_913a72b083f64c298b0b40967579a534"/>
      <w:bookmarkStart w:id="144" w:name="_Toc163759591"/>
      <w:r>
        <w:t>FPMAPPAGE</w:t>
      </w:r>
      <w:bookmarkEnd w:id="143"/>
      <w:bookmarkEnd w:id="144"/>
    </w:p>
    <w:p w:rsidR="0062390A" w:rsidRDefault="00E31210">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 xml:space="preserve"> rgbFPMapBits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pageTrailer (16 bytes)</w:t>
            </w:r>
          </w:p>
        </w:tc>
      </w:tr>
      <w:tr w:rsidR="0062390A" w:rsidTr="0062390A">
        <w:tblPrEx>
          <w:tblCellMar>
            <w:top w:w="29" w:type="dxa"/>
            <w:bottom w:w="29" w:type="dxa"/>
          </w:tblCellMar>
        </w:tblPrEx>
        <w:trPr>
          <w:trHeight w:val="490"/>
        </w:trPr>
        <w:tc>
          <w:tcPr>
            <w:tcW w:w="8640" w:type="dxa"/>
            <w:gridSpan w:val="32"/>
          </w:tcPr>
          <w:p w:rsidR="0062390A" w:rsidRDefault="00E31210">
            <w:pPr>
              <w:pStyle w:val="PacketDiagramBodyText"/>
            </w:pPr>
            <w:r>
              <w:t>...</w:t>
            </w:r>
          </w:p>
        </w:tc>
      </w:tr>
      <w:tr w:rsidR="0062390A" w:rsidTr="0062390A">
        <w:tblPrEx>
          <w:tblCellMar>
            <w:top w:w="29" w:type="dxa"/>
            <w:bottom w:w="29" w:type="dxa"/>
          </w:tblCellMar>
        </w:tblPrEx>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62390A" w:rsidRDefault="00E31210">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section 2.2.2.7.1.</w:t>
      </w:r>
    </w:p>
    <w:p w:rsidR="0062390A" w:rsidRDefault="00E31210">
      <w:pPr>
        <w:pStyle w:val="Heading5"/>
      </w:pPr>
      <w:bookmarkStart w:id="145" w:name="section_7d759bcb7864480c8746f6af913ab085"/>
      <w:bookmarkStart w:id="146" w:name="_Toc163759592"/>
      <w:r>
        <w:t>BTrees</w:t>
      </w:r>
      <w:bookmarkEnd w:id="145"/>
      <w:bookmarkEnd w:id="146"/>
    </w:p>
    <w:p w:rsidR="0062390A" w:rsidRDefault="00E31210">
      <w:r>
        <w:t>BTrees are widely used throughout th</w:t>
      </w:r>
      <w:r>
        <w:t xml:space="preserve">e PST file format. In the NDB Layer, BTrees are the building blocks for the NBT and BBT, which are used to quickly navigate and search nodes and blocks. The PST file format uses a general BTree implementation that supports up to 8 intermediate levels. </w:t>
      </w:r>
    </w:p>
    <w:p w:rsidR="0062390A" w:rsidRDefault="00E31210">
      <w:pPr>
        <w:pStyle w:val="Heading6"/>
      </w:pPr>
      <w:bookmarkStart w:id="147" w:name="section_4f0cd8e7c2d0497590a4d417cfca77f8"/>
      <w:bookmarkStart w:id="148" w:name="_Toc163759593"/>
      <w:r>
        <w:t>BTP</w:t>
      </w:r>
      <w:r>
        <w:t>AGE</w:t>
      </w:r>
      <w:bookmarkEnd w:id="147"/>
      <w:bookmarkEnd w:id="148"/>
    </w:p>
    <w:p w:rsidR="0062390A" w:rsidRDefault="00E31210">
      <w:r>
        <w:t xml:space="preserve">A BTPAGE structure implements a generic BTree using 512-byte pages. </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rgentries (488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lastRenderedPageBreak/>
              <w:t>...</w:t>
            </w:r>
          </w:p>
        </w:tc>
      </w:tr>
      <w:tr w:rsidR="0062390A" w:rsidTr="0062390A">
        <w:trPr>
          <w:trHeight w:val="490"/>
        </w:trPr>
        <w:tc>
          <w:tcPr>
            <w:tcW w:w="2160" w:type="dxa"/>
            <w:gridSpan w:val="8"/>
          </w:tcPr>
          <w:p w:rsidR="0062390A" w:rsidRDefault="00E31210">
            <w:pPr>
              <w:pStyle w:val="PacketDiagramBodyText"/>
            </w:pPr>
            <w:r>
              <w:t>cEnt</w:t>
            </w:r>
          </w:p>
        </w:tc>
        <w:tc>
          <w:tcPr>
            <w:tcW w:w="2160" w:type="dxa"/>
            <w:gridSpan w:val="8"/>
          </w:tcPr>
          <w:p w:rsidR="0062390A" w:rsidRDefault="00E31210">
            <w:pPr>
              <w:pStyle w:val="PacketDiagramBodyText"/>
            </w:pPr>
            <w:r>
              <w:t>cEntMax</w:t>
            </w:r>
          </w:p>
        </w:tc>
        <w:tc>
          <w:tcPr>
            <w:tcW w:w="2160" w:type="dxa"/>
            <w:gridSpan w:val="8"/>
          </w:tcPr>
          <w:p w:rsidR="0062390A" w:rsidRDefault="00E31210">
            <w:pPr>
              <w:pStyle w:val="PacketDiagramBodyText"/>
            </w:pPr>
            <w:r>
              <w:t>cbEnt</w:t>
            </w:r>
          </w:p>
        </w:tc>
        <w:tc>
          <w:tcPr>
            <w:tcW w:w="2160" w:type="dxa"/>
            <w:gridSpan w:val="8"/>
          </w:tcPr>
          <w:p w:rsidR="0062390A" w:rsidRDefault="00E31210">
            <w:pPr>
              <w:pStyle w:val="PacketDiagramBodyText"/>
            </w:pPr>
            <w:r>
              <w:t>cLevel</w:t>
            </w:r>
          </w:p>
        </w:tc>
      </w:tr>
      <w:tr w:rsidR="0062390A" w:rsidTr="0062390A">
        <w:trPr>
          <w:trHeight w:val="490"/>
        </w:trPr>
        <w:tc>
          <w:tcPr>
            <w:tcW w:w="8640" w:type="dxa"/>
            <w:gridSpan w:val="32"/>
          </w:tcPr>
          <w:p w:rsidR="0062390A" w:rsidRDefault="00E31210">
            <w:pPr>
              <w:pStyle w:val="PacketDiagramBodyText"/>
            </w:pPr>
            <w:r>
              <w:t>dwPadding</w:t>
            </w:r>
          </w:p>
        </w:tc>
      </w:tr>
      <w:tr w:rsidR="0062390A" w:rsidTr="0062390A">
        <w:trPr>
          <w:trHeight w:val="490"/>
        </w:trPr>
        <w:tc>
          <w:tcPr>
            <w:tcW w:w="8640" w:type="dxa"/>
            <w:gridSpan w:val="32"/>
          </w:tcPr>
          <w:p w:rsidR="0062390A" w:rsidRDefault="00E31210">
            <w:pPr>
              <w:pStyle w:val="PacketDiagramBodyText"/>
            </w:pPr>
            <w:r>
              <w:t>pageTrailer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rgentries (496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2160" w:type="dxa"/>
            <w:gridSpan w:val="8"/>
          </w:tcPr>
          <w:p w:rsidR="0062390A" w:rsidRDefault="00E31210">
            <w:pPr>
              <w:pStyle w:val="PacketDiagramBodyText"/>
            </w:pPr>
            <w:r>
              <w:t>cEnt</w:t>
            </w:r>
          </w:p>
        </w:tc>
        <w:tc>
          <w:tcPr>
            <w:tcW w:w="2160" w:type="dxa"/>
            <w:gridSpan w:val="8"/>
          </w:tcPr>
          <w:p w:rsidR="0062390A" w:rsidRDefault="00E31210">
            <w:pPr>
              <w:pStyle w:val="PacketDiagramBodyText"/>
            </w:pPr>
            <w:r>
              <w:t>cEntMax</w:t>
            </w:r>
          </w:p>
        </w:tc>
        <w:tc>
          <w:tcPr>
            <w:tcW w:w="2160" w:type="dxa"/>
            <w:gridSpan w:val="8"/>
          </w:tcPr>
          <w:p w:rsidR="0062390A" w:rsidRDefault="00E31210">
            <w:pPr>
              <w:pStyle w:val="PacketDiagramBodyText"/>
            </w:pPr>
            <w:r>
              <w:t>cbEnt</w:t>
            </w:r>
          </w:p>
        </w:tc>
        <w:tc>
          <w:tcPr>
            <w:tcW w:w="2160" w:type="dxa"/>
            <w:gridSpan w:val="8"/>
          </w:tcPr>
          <w:p w:rsidR="0062390A" w:rsidRDefault="00E31210">
            <w:pPr>
              <w:pStyle w:val="PacketDiagramBodyText"/>
            </w:pPr>
            <w:r>
              <w:t>cLevel</w:t>
            </w:r>
          </w:p>
        </w:tc>
      </w:tr>
      <w:tr w:rsidR="0062390A" w:rsidTr="0062390A">
        <w:trPr>
          <w:trHeight w:val="490"/>
        </w:trPr>
        <w:tc>
          <w:tcPr>
            <w:tcW w:w="8640" w:type="dxa"/>
            <w:gridSpan w:val="32"/>
          </w:tcPr>
          <w:p w:rsidR="0062390A" w:rsidRDefault="00E31210">
            <w:pPr>
              <w:pStyle w:val="PacketDiagramBodyText"/>
            </w:pPr>
            <w:r>
              <w:t>pageTrailer (12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w:t>
      </w:r>
      <w:r>
        <w:t>ge.</w:t>
      </w:r>
    </w:p>
    <w:p w:rsidR="0062390A" w:rsidRDefault="00E31210">
      <w:pPr>
        <w:pStyle w:val="Definition-Field"/>
      </w:pPr>
      <w:r>
        <w:rPr>
          <w:b/>
        </w:rPr>
        <w:t>cEnt (1 byte):</w:t>
      </w:r>
      <w:r>
        <w:t xml:space="preserve"> The number of </w:t>
      </w:r>
      <w:r>
        <w:rPr>
          <w:b/>
        </w:rPr>
        <w:t>BTree</w:t>
      </w:r>
      <w:r>
        <w:t xml:space="preserve"> entries stored in the page data.</w:t>
      </w:r>
    </w:p>
    <w:p w:rsidR="0062390A" w:rsidRDefault="00E31210">
      <w:pPr>
        <w:pStyle w:val="Definition-Field"/>
      </w:pPr>
      <w:r>
        <w:rPr>
          <w:b/>
        </w:rPr>
        <w:t>cEntMax (1 byte):</w:t>
      </w:r>
      <w:r>
        <w:t xml:space="preserve"> The maximum number of entries that can fit inside the page data.</w:t>
      </w:r>
    </w:p>
    <w:p w:rsidR="0062390A" w:rsidRDefault="00E31210">
      <w:pPr>
        <w:pStyle w:val="Definition-Field"/>
      </w:pPr>
      <w:r>
        <w:rPr>
          <w:b/>
        </w:rPr>
        <w:t>cbEnt (1 byte):</w:t>
      </w:r>
      <w:r>
        <w:t xml:space="preserve"> The size of each </w:t>
      </w:r>
      <w:r>
        <w:rPr>
          <w:b/>
        </w:rPr>
        <w:t>BTree</w:t>
      </w:r>
      <w:r>
        <w:t xml:space="preserve"> entry, in bytes. Note that in some cases, </w:t>
      </w:r>
      <w:r>
        <w:rPr>
          <w:b/>
        </w:rPr>
        <w:t>cbEnt</w:t>
      </w:r>
      <w:r>
        <w:t xml:space="preserve"> can be greater</w:t>
      </w:r>
      <w:r>
        <w:t xml:space="preserve"> than the corresponding size of the corresponding </w:t>
      </w:r>
      <w:r>
        <w:rPr>
          <w:b/>
        </w:rPr>
        <w:t>rgentries</w:t>
      </w:r>
      <w:r>
        <w:t xml:space="preserve"> structure because of alignment or other considerations. Implementations MUST use the size specified in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346" w:type="dxa"/>
          </w:tcPr>
          <w:p w:rsidR="0062390A" w:rsidRDefault="00E31210">
            <w:pPr>
              <w:pStyle w:val="TableHeaderText"/>
              <w:spacing w:after="0"/>
            </w:pPr>
            <w:r>
              <w:t>BTree Type</w:t>
            </w:r>
          </w:p>
        </w:tc>
        <w:tc>
          <w:tcPr>
            <w:tcW w:w="1036" w:type="dxa"/>
          </w:tcPr>
          <w:p w:rsidR="0062390A" w:rsidRDefault="00E31210">
            <w:pPr>
              <w:pStyle w:val="TableHeaderText"/>
              <w:spacing w:after="0"/>
            </w:pPr>
            <w:r>
              <w:t>cLevel</w:t>
            </w:r>
          </w:p>
        </w:tc>
        <w:tc>
          <w:tcPr>
            <w:tcW w:w="1673" w:type="dxa"/>
          </w:tcPr>
          <w:p w:rsidR="0062390A" w:rsidRDefault="00E31210">
            <w:pPr>
              <w:pStyle w:val="TableHeaderText"/>
              <w:spacing w:after="0"/>
            </w:pPr>
            <w:r>
              <w:t>rgentries structure</w:t>
            </w:r>
          </w:p>
        </w:tc>
        <w:tc>
          <w:tcPr>
            <w:tcW w:w="2434" w:type="dxa"/>
          </w:tcPr>
          <w:p w:rsidR="0062390A" w:rsidRDefault="00E31210">
            <w:pPr>
              <w:pStyle w:val="TableHeaderText"/>
              <w:spacing w:after="0"/>
            </w:pPr>
            <w:r>
              <w:t>cbEnt (bytes)</w:t>
            </w:r>
          </w:p>
        </w:tc>
      </w:tr>
      <w:tr w:rsidR="0062390A" w:rsidTr="0062390A">
        <w:tc>
          <w:tcPr>
            <w:tcW w:w="1346" w:type="dxa"/>
            <w:vMerge w:val="restart"/>
          </w:tcPr>
          <w:p w:rsidR="0062390A" w:rsidRDefault="00E31210">
            <w:pPr>
              <w:pStyle w:val="TableBodyText"/>
              <w:spacing w:after="0"/>
            </w:pPr>
            <w:r>
              <w:t>NBT</w:t>
            </w:r>
          </w:p>
        </w:tc>
        <w:tc>
          <w:tcPr>
            <w:tcW w:w="1036" w:type="dxa"/>
          </w:tcPr>
          <w:p w:rsidR="0062390A" w:rsidRDefault="00E31210">
            <w:pPr>
              <w:pStyle w:val="TableBodyText"/>
              <w:spacing w:after="0"/>
            </w:pPr>
            <w:r>
              <w:t>0</w:t>
            </w:r>
          </w:p>
        </w:tc>
        <w:tc>
          <w:tcPr>
            <w:tcW w:w="1673" w:type="dxa"/>
          </w:tcPr>
          <w:p w:rsidR="0062390A" w:rsidRDefault="00E31210">
            <w:pPr>
              <w:pStyle w:val="TableBodyText"/>
              <w:spacing w:after="0"/>
            </w:pPr>
            <w:r>
              <w:t>NBTENTRY</w:t>
            </w:r>
          </w:p>
        </w:tc>
        <w:tc>
          <w:tcPr>
            <w:tcW w:w="2434" w:type="dxa"/>
          </w:tcPr>
          <w:p w:rsidR="0062390A" w:rsidRDefault="00E31210">
            <w:pPr>
              <w:pStyle w:val="TableBodyText"/>
              <w:spacing w:after="0"/>
            </w:pPr>
            <w:r>
              <w:t>ANSI: 16, Unicode: 32</w:t>
            </w:r>
          </w:p>
        </w:tc>
      </w:tr>
      <w:tr w:rsidR="0062390A" w:rsidTr="0062390A">
        <w:tc>
          <w:tcPr>
            <w:tcW w:w="1346" w:type="dxa"/>
            <w:vMerge/>
          </w:tcPr>
          <w:p w:rsidR="0062390A" w:rsidRDefault="0062390A">
            <w:pPr>
              <w:pStyle w:val="TableBodyText"/>
              <w:spacing w:after="0"/>
            </w:pPr>
          </w:p>
        </w:tc>
        <w:tc>
          <w:tcPr>
            <w:tcW w:w="1036" w:type="dxa"/>
          </w:tcPr>
          <w:p w:rsidR="0062390A" w:rsidRDefault="00E31210">
            <w:pPr>
              <w:pStyle w:val="TableBodyText"/>
              <w:spacing w:after="0"/>
            </w:pPr>
            <w:r>
              <w:t>Greater than 0</w:t>
            </w:r>
          </w:p>
        </w:tc>
        <w:tc>
          <w:tcPr>
            <w:tcW w:w="1673" w:type="dxa"/>
          </w:tcPr>
          <w:p w:rsidR="0062390A" w:rsidRDefault="00E31210">
            <w:pPr>
              <w:pStyle w:val="TableBodyText"/>
              <w:spacing w:after="0"/>
            </w:pPr>
            <w:r>
              <w:t>BTENTRY</w:t>
            </w:r>
          </w:p>
        </w:tc>
        <w:tc>
          <w:tcPr>
            <w:tcW w:w="2434" w:type="dxa"/>
          </w:tcPr>
          <w:p w:rsidR="0062390A" w:rsidRDefault="00E31210">
            <w:pPr>
              <w:pStyle w:val="TableBodyText"/>
              <w:spacing w:after="0"/>
            </w:pPr>
            <w:r>
              <w:t>ANSI: 12, Unicode: 24</w:t>
            </w:r>
          </w:p>
        </w:tc>
      </w:tr>
      <w:tr w:rsidR="0062390A" w:rsidTr="0062390A">
        <w:tc>
          <w:tcPr>
            <w:tcW w:w="1346" w:type="dxa"/>
            <w:vMerge w:val="restart"/>
          </w:tcPr>
          <w:p w:rsidR="0062390A" w:rsidRDefault="00E31210">
            <w:pPr>
              <w:pStyle w:val="TableBodyText"/>
              <w:spacing w:after="0"/>
            </w:pPr>
            <w:r>
              <w:lastRenderedPageBreak/>
              <w:t>BBT</w:t>
            </w:r>
          </w:p>
        </w:tc>
        <w:tc>
          <w:tcPr>
            <w:tcW w:w="1036" w:type="dxa"/>
          </w:tcPr>
          <w:p w:rsidR="0062390A" w:rsidRDefault="00E31210">
            <w:pPr>
              <w:pStyle w:val="TableBodyText"/>
              <w:spacing w:after="0"/>
            </w:pPr>
            <w:r>
              <w:t>0</w:t>
            </w:r>
          </w:p>
        </w:tc>
        <w:tc>
          <w:tcPr>
            <w:tcW w:w="1673" w:type="dxa"/>
          </w:tcPr>
          <w:p w:rsidR="0062390A" w:rsidRDefault="00E31210">
            <w:pPr>
              <w:pStyle w:val="TableBodyText"/>
              <w:spacing w:after="0"/>
            </w:pPr>
            <w:r>
              <w:t>BBTENTRY</w:t>
            </w:r>
          </w:p>
        </w:tc>
        <w:tc>
          <w:tcPr>
            <w:tcW w:w="2434" w:type="dxa"/>
          </w:tcPr>
          <w:p w:rsidR="0062390A" w:rsidRDefault="00E31210">
            <w:pPr>
              <w:pStyle w:val="TableBodyText"/>
              <w:spacing w:after="0"/>
            </w:pPr>
            <w:r>
              <w:t>ANSI: 12, Unicode: 24</w:t>
            </w:r>
          </w:p>
        </w:tc>
      </w:tr>
      <w:tr w:rsidR="0062390A" w:rsidTr="0062390A">
        <w:tc>
          <w:tcPr>
            <w:tcW w:w="1346" w:type="dxa"/>
            <w:vMerge/>
          </w:tcPr>
          <w:p w:rsidR="0062390A" w:rsidRDefault="0062390A">
            <w:pPr>
              <w:pStyle w:val="TableBodyText"/>
              <w:spacing w:after="0"/>
            </w:pPr>
          </w:p>
        </w:tc>
        <w:tc>
          <w:tcPr>
            <w:tcW w:w="1036" w:type="dxa"/>
          </w:tcPr>
          <w:p w:rsidR="0062390A" w:rsidRDefault="00E31210">
            <w:pPr>
              <w:pStyle w:val="TableBodyText"/>
              <w:spacing w:after="0"/>
            </w:pPr>
            <w:r>
              <w:t>Less than 0</w:t>
            </w:r>
          </w:p>
        </w:tc>
        <w:tc>
          <w:tcPr>
            <w:tcW w:w="1673" w:type="dxa"/>
          </w:tcPr>
          <w:p w:rsidR="0062390A" w:rsidRDefault="00E31210">
            <w:pPr>
              <w:pStyle w:val="TableBodyText"/>
              <w:spacing w:after="0"/>
            </w:pPr>
            <w:r>
              <w:t>BTENTRY</w:t>
            </w:r>
          </w:p>
        </w:tc>
        <w:tc>
          <w:tcPr>
            <w:tcW w:w="2434" w:type="dxa"/>
          </w:tcPr>
          <w:p w:rsidR="0062390A" w:rsidRDefault="00E31210">
            <w:pPr>
              <w:pStyle w:val="TableBodyText"/>
              <w:spacing w:after="0"/>
            </w:pPr>
            <w:r>
              <w:t>ANSI: 12, Unicode: 24</w:t>
            </w:r>
          </w:p>
        </w:tc>
      </w:tr>
    </w:tbl>
    <w:p w:rsidR="0062390A" w:rsidRDefault="00E31210">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62390A" w:rsidRDefault="00E31210">
      <w:pPr>
        <w:pStyle w:val="Definition-Field"/>
      </w:pPr>
      <w:r>
        <w:rPr>
          <w:b/>
        </w:rPr>
        <w:t>dwPadding (Unicode: 4 bytes):</w:t>
      </w:r>
      <w:r>
        <w:t xml:space="preserve"> Padding; MUST </w:t>
      </w:r>
      <w:r>
        <w:t>be set to zero. Note there is no padding in the ANSI version of this structure.</w:t>
      </w:r>
    </w:p>
    <w:p w:rsidR="0062390A" w:rsidRDefault="00E31210">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62390A" w:rsidRDefault="00E31210">
      <w:pPr>
        <w:pStyle w:val="Heading6"/>
      </w:pPr>
      <w:bookmarkStart w:id="149" w:name="section_bc8052a3f3004022be31f0f408fffca0"/>
      <w:bookmarkStart w:id="150" w:name="_Toc163759594"/>
      <w:r>
        <w:t>BTENTRY (Intermediate Entries)</w:t>
      </w:r>
      <w:bookmarkEnd w:id="149"/>
      <w:bookmarkEnd w:id="150"/>
    </w:p>
    <w:p w:rsidR="0062390A" w:rsidRDefault="00E31210">
      <w:r>
        <w:t xml:space="preserve">BTENTRY records contain a key value (NID or BID) and a reference to a child BTPAGE page in the BTree. </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btkey</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BREF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btkey</w:t>
            </w:r>
          </w:p>
        </w:tc>
      </w:tr>
      <w:tr w:rsidR="0062390A" w:rsidTr="0062390A">
        <w:trPr>
          <w:trHeight w:val="490"/>
        </w:trPr>
        <w:tc>
          <w:tcPr>
            <w:tcW w:w="8640" w:type="dxa"/>
            <w:gridSpan w:val="32"/>
          </w:tcPr>
          <w:p w:rsidR="0062390A" w:rsidRDefault="00E31210">
            <w:pPr>
              <w:pStyle w:val="PacketDiagramBodyText"/>
            </w:pPr>
            <w:r>
              <w:t>BREF</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62390A" w:rsidRDefault="00E31210">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62390A" w:rsidRDefault="00E31210">
      <w:pPr>
        <w:pStyle w:val="Heading6"/>
      </w:pPr>
      <w:bookmarkStart w:id="151" w:name="section_53a4b9268ac445c99c6d8358d951dbcd"/>
      <w:bookmarkStart w:id="152" w:name="_Toc163759595"/>
      <w:r>
        <w:t>BBTENTRY (Leaf BBT Entry)</w:t>
      </w:r>
      <w:bookmarkEnd w:id="151"/>
      <w:bookmarkEnd w:id="152"/>
    </w:p>
    <w:p w:rsidR="0062390A" w:rsidRDefault="00E31210">
      <w:r>
        <w:t xml:space="preserve">BBTENTRY records contain information about blocks and are found in BTPAGES with </w:t>
      </w:r>
      <w:r>
        <w:rPr>
          <w:b/>
        </w:rPr>
        <w:t>cLevel</w:t>
      </w:r>
      <w:r>
        <w:t xml:space="preserve"> equal to 0, with the </w:t>
      </w:r>
      <w:r>
        <w:rPr>
          <w:b/>
        </w:rPr>
        <w:t>ptype</w:t>
      </w:r>
      <w:r>
        <w:t xml:space="preserve"> of "ptypeBBT". T</w:t>
      </w:r>
      <w:r>
        <w:t xml:space="preserve">hese are the leaf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62390A" w:rsidRDefault="00E31210">
      <w:r>
        <w:t>Un</w:t>
      </w:r>
      <w:r>
        <w:t>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BREF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4320" w:type="dxa"/>
            <w:gridSpan w:val="16"/>
          </w:tcPr>
          <w:p w:rsidR="0062390A" w:rsidRDefault="00E31210">
            <w:pPr>
              <w:pStyle w:val="PacketDiagramBodyText"/>
            </w:pPr>
            <w:r>
              <w:t>cb</w:t>
            </w:r>
          </w:p>
        </w:tc>
        <w:tc>
          <w:tcPr>
            <w:tcW w:w="4320" w:type="dxa"/>
            <w:gridSpan w:val="16"/>
          </w:tcPr>
          <w:p w:rsidR="0062390A" w:rsidRDefault="00E31210">
            <w:pPr>
              <w:pStyle w:val="PacketDiagramBodyText"/>
            </w:pPr>
            <w:r>
              <w:t>cRef</w:t>
            </w:r>
          </w:p>
        </w:tc>
      </w:tr>
      <w:tr w:rsidR="0062390A" w:rsidTr="0062390A">
        <w:trPr>
          <w:trHeight w:val="490"/>
        </w:trPr>
        <w:tc>
          <w:tcPr>
            <w:tcW w:w="8640" w:type="dxa"/>
            <w:gridSpan w:val="32"/>
          </w:tcPr>
          <w:p w:rsidR="0062390A" w:rsidRDefault="00E31210">
            <w:pPr>
              <w:pStyle w:val="PacketDiagramBodyText"/>
            </w:pPr>
            <w:r>
              <w:t>dwPadding</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BREF</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4320" w:type="dxa"/>
            <w:gridSpan w:val="16"/>
          </w:tcPr>
          <w:p w:rsidR="0062390A" w:rsidRDefault="00E31210">
            <w:pPr>
              <w:pStyle w:val="PacketDiagramBodyText"/>
            </w:pPr>
            <w:r>
              <w:t>cb</w:t>
            </w:r>
          </w:p>
        </w:tc>
        <w:tc>
          <w:tcPr>
            <w:tcW w:w="4320" w:type="dxa"/>
            <w:gridSpan w:val="16"/>
          </w:tcPr>
          <w:p w:rsidR="0062390A" w:rsidRDefault="00E31210">
            <w:pPr>
              <w:pStyle w:val="PacketDiagramBodyText"/>
            </w:pPr>
            <w:r>
              <w:t>cRef</w:t>
            </w:r>
          </w:p>
        </w:tc>
      </w:tr>
    </w:tbl>
    <w:p w:rsidR="0062390A" w:rsidRDefault="00E31210">
      <w:pPr>
        <w:pStyle w:val="Definition-Field"/>
      </w:pPr>
      <w:r>
        <w:rPr>
          <w:b/>
        </w:rPr>
        <w:t xml:space="preserve">BREF (Unicode: 16 bytes; ANSI: 8 </w:t>
      </w:r>
      <w:r>
        <w:rPr>
          <w:b/>
        </w:rPr>
        <w:t>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62390A" w:rsidRDefault="00E31210">
      <w:pPr>
        <w:pStyle w:val="Definition-Field"/>
      </w:pPr>
      <w:r>
        <w:rPr>
          <w:b/>
        </w:rPr>
        <w:t>cb (2 bytes):</w:t>
      </w:r>
      <w:r>
        <w:t xml:space="preserve"> The count of bytes of the raw data contained in the block referenced by </w:t>
      </w:r>
      <w:r>
        <w:rPr>
          <w:b/>
        </w:rPr>
        <w:t>BREF</w:t>
      </w:r>
      <w:r>
        <w:t xml:space="preserve"> excluding the block trailer and alignment padding, if any.</w:t>
      </w:r>
    </w:p>
    <w:p w:rsidR="0062390A" w:rsidRDefault="00E31210">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work.</w:t>
      </w:r>
    </w:p>
    <w:p w:rsidR="0062390A" w:rsidRDefault="00E31210">
      <w:pPr>
        <w:pStyle w:val="Definition-Field2"/>
        <w:ind w:left="0"/>
      </w:pPr>
      <w:r>
        <w:rPr>
          <w:b/>
        </w:rPr>
        <w:t>dwPadding (Unicode file format only, 4 bytes):</w:t>
      </w:r>
      <w:r>
        <w:t xml:space="preserve"> Padding; MUST be set to zero.</w:t>
      </w:r>
    </w:p>
    <w:p w:rsidR="0062390A" w:rsidRDefault="00E31210">
      <w:pPr>
        <w:pStyle w:val="Heading7"/>
      </w:pPr>
      <w:bookmarkStart w:id="153" w:name="section_3301874b715049689a2d1425ca494c21"/>
      <w:bookmarkStart w:id="154" w:name="_Toc163759596"/>
      <w:r>
        <w:t>Reference Counts</w:t>
      </w:r>
      <w:bookmarkEnd w:id="153"/>
      <w:bookmarkEnd w:id="154"/>
    </w:p>
    <w:p w:rsidR="0062390A" w:rsidRDefault="00E31210">
      <w:r>
        <w:t xml:space="preserve">To improve storage efficiency, the NDB supports single-instancing by </w:t>
      </w:r>
      <w:r>
        <w:t>allowing multiple entities to reference the same data block. This is supported at the BBT level by having reference counts for blocks.</w:t>
      </w:r>
    </w:p>
    <w:p w:rsidR="0062390A" w:rsidRDefault="00E31210">
      <w:r>
        <w:lastRenderedPageBreak/>
        <w:t>For example, when a node is copied, a new node is created with a new NID, but instead of making a separate copy of the en</w:t>
      </w:r>
      <w:r>
        <w:t>tire contents of the node, the new node simply references the existing immediate data and subnode blocks by incrementing the reference count of each block.</w:t>
      </w:r>
    </w:p>
    <w:p w:rsidR="0062390A" w:rsidRDefault="00E31210">
      <w:r>
        <w:t>The single-instance is only broken when the data referenced needs to be changed by a referencing nod</w:t>
      </w:r>
      <w:r>
        <w:t>e. This requires creation of a new block into which the new data is written and the reference count to the original block is decremented. When the reference count of a block reaches one, then the block is no longer use in use and is marked as "Free" in the</w:t>
      </w:r>
      <w:r>
        <w:t xml:space="preserve"> corresponding AMap. Finally, the corresponding leaf BBT entry is removed from the BBT.</w:t>
      </w:r>
    </w:p>
    <w:p w:rsidR="0062390A" w:rsidRDefault="00E31210">
      <w:r>
        <w:t>In addition to the BBTENTRY, other types of structures can also hold references to a block. The following is a list of structures that can hold reference counts to a bl</w:t>
      </w:r>
      <w:r>
        <w:t>ock:</w:t>
      </w:r>
    </w:p>
    <w:p w:rsidR="0062390A" w:rsidRDefault="00E31210">
      <w:pPr>
        <w:numPr>
          <w:ilvl w:val="0"/>
          <w:numId w:val="51"/>
        </w:numPr>
        <w:spacing w:before="0" w:after="120"/>
      </w:pPr>
      <w:r>
        <w:rPr>
          <w:b/>
        </w:rPr>
        <w:t>Leaf BBTENTRY:</w:t>
      </w:r>
      <w:r>
        <w:t xml:space="preserve"> Any leaf BBT entry that points to a BID holds a reference count to it.</w:t>
      </w:r>
    </w:p>
    <w:p w:rsidR="0062390A" w:rsidRDefault="00E31210">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62390A" w:rsidRDefault="00E31210">
      <w:pPr>
        <w:numPr>
          <w:ilvl w:val="0"/>
          <w:numId w:val="51"/>
        </w:numPr>
        <w:spacing w:before="0" w:after="120"/>
      </w:pPr>
      <w:r>
        <w:rPr>
          <w:b/>
        </w:rPr>
        <w:t>SLBLOCK:</w:t>
      </w:r>
      <w:r>
        <w:t xml:space="preserve"> a reference count is held if a block is referenc</w:t>
      </w:r>
      <w:r>
        <w:t xml:space="preserve">ed in the </w:t>
      </w:r>
      <w:r>
        <w:rPr>
          <w:b/>
        </w:rPr>
        <w:t>bidData</w:t>
      </w:r>
      <w:r>
        <w:t xml:space="preserve"> or </w:t>
      </w:r>
      <w:r>
        <w:rPr>
          <w:b/>
        </w:rPr>
        <w:t>bidSub</w:t>
      </w:r>
      <w:r>
        <w:t xml:space="preserve"> fields of an SLENTRY.</w:t>
      </w:r>
    </w:p>
    <w:p w:rsidR="0062390A" w:rsidRDefault="00E31210">
      <w:pPr>
        <w:numPr>
          <w:ilvl w:val="0"/>
          <w:numId w:val="51"/>
        </w:numPr>
        <w:spacing w:before="0" w:after="120"/>
      </w:pPr>
      <w:r>
        <w:rPr>
          <w:b/>
        </w:rPr>
        <w:t>Data tree:</w:t>
      </w:r>
      <w:r>
        <w:t xml:space="preserve"> A reference count is held if a block is referenced in an </w:t>
      </w:r>
      <w:r>
        <w:rPr>
          <w:b/>
        </w:rPr>
        <w:t>rgbid</w:t>
      </w:r>
      <w:r>
        <w:t xml:space="preserve"> slot of an XBLOCK.</w:t>
      </w:r>
    </w:p>
    <w:p w:rsidR="0062390A" w:rsidRDefault="00E31210">
      <w:r>
        <w:t>For example, consider a node called "Node1". The data block of Node1 has a reference count of 2 (BBTENTRY and Nod</w:t>
      </w:r>
      <w:r>
        <w:t>e1's NBTENTRY.</w:t>
      </w:r>
      <w:r>
        <w:rPr>
          <w:b/>
        </w:rPr>
        <w:t>bidData</w:t>
      </w:r>
      <w:r>
        <w:t>). If a copy of Node1 is made (Node2), then the block's reference count becomes 3 (Node2's NBTENTRY.</w:t>
      </w:r>
      <w:r>
        <w:rPr>
          <w:b/>
        </w:rPr>
        <w:t>bidData</w:t>
      </w:r>
      <w:r>
        <w:t>). If a change is made to Node2's data, then a new data block is created for the modified copy with a reference count of 2 (BBTE</w:t>
      </w:r>
      <w:r>
        <w:t>NTRY, Node2's NBTENTRY.</w:t>
      </w:r>
      <w:r>
        <w:rPr>
          <w:b/>
        </w:rPr>
        <w:t>bidData</w:t>
      </w:r>
      <w:r>
        <w:t>), and the reference count of Node1's data block returns to 2 (BBTENTRY, Node1's NBTENTRY.</w:t>
      </w:r>
      <w:r>
        <w:rPr>
          <w:b/>
        </w:rPr>
        <w:t>bidData</w:t>
      </w:r>
      <w:r>
        <w:t>).</w:t>
      </w:r>
    </w:p>
    <w:p w:rsidR="0062390A" w:rsidRDefault="00E31210">
      <w:pPr>
        <w:pStyle w:val="Heading6"/>
      </w:pPr>
      <w:bookmarkStart w:id="155" w:name="section_28fb21160998448598449711b95603ba"/>
      <w:bookmarkStart w:id="156" w:name="_Toc163759597"/>
      <w:r>
        <w:t>NBTENTRY (Leaf NBT Entry)</w:t>
      </w:r>
      <w:bookmarkEnd w:id="155"/>
      <w:bookmarkEnd w:id="156"/>
    </w:p>
    <w:p w:rsidR="0062390A" w:rsidRDefault="00E31210">
      <w:r>
        <w:t xml:space="preserve">NBTENTRY records contain information about nodes and are found in BTPAGES with </w:t>
      </w:r>
      <w:r>
        <w:rPr>
          <w:b/>
        </w:rPr>
        <w:t>cLevel</w:t>
      </w:r>
      <w:r>
        <w:t xml:space="preserve"> equal to 0, wi</w:t>
      </w:r>
      <w:r>
        <w:t xml:space="preserve">th the </w:t>
      </w:r>
      <w:r>
        <w:rPr>
          <w:b/>
        </w:rPr>
        <w:t>ptype</w:t>
      </w:r>
      <w:r>
        <w:t xml:space="preserve"> of </w:t>
      </w:r>
      <w:r>
        <w:rPr>
          <w:b/>
        </w:rPr>
        <w:t>ptypeNBT</w:t>
      </w:r>
      <w:r>
        <w:t>. These are the leaf entries of the NBT.</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bidData</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bidSub</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nidParent</w:t>
            </w:r>
          </w:p>
        </w:tc>
      </w:tr>
      <w:tr w:rsidR="0062390A" w:rsidTr="0062390A">
        <w:trPr>
          <w:trHeight w:val="490"/>
        </w:trPr>
        <w:tc>
          <w:tcPr>
            <w:tcW w:w="8640" w:type="dxa"/>
            <w:gridSpan w:val="32"/>
          </w:tcPr>
          <w:p w:rsidR="0062390A" w:rsidRDefault="00E31210">
            <w:pPr>
              <w:pStyle w:val="PacketDiagramBodyText"/>
            </w:pPr>
            <w:r>
              <w:t>dwPadding</w:t>
            </w:r>
          </w:p>
        </w:tc>
      </w:tr>
    </w:tbl>
    <w:p w:rsidR="0062390A" w:rsidRDefault="00E3121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bidData</w:t>
            </w:r>
          </w:p>
        </w:tc>
      </w:tr>
      <w:tr w:rsidR="0062390A" w:rsidTr="0062390A">
        <w:trPr>
          <w:trHeight w:val="490"/>
        </w:trPr>
        <w:tc>
          <w:tcPr>
            <w:tcW w:w="8640" w:type="dxa"/>
            <w:gridSpan w:val="32"/>
          </w:tcPr>
          <w:p w:rsidR="0062390A" w:rsidRDefault="00E31210">
            <w:pPr>
              <w:pStyle w:val="PacketDiagramBodyText"/>
            </w:pPr>
            <w:r>
              <w:t>bidSub</w:t>
            </w:r>
          </w:p>
        </w:tc>
      </w:tr>
      <w:tr w:rsidR="0062390A" w:rsidTr="0062390A">
        <w:trPr>
          <w:trHeight w:val="490"/>
        </w:trPr>
        <w:tc>
          <w:tcPr>
            <w:tcW w:w="8640" w:type="dxa"/>
            <w:gridSpan w:val="32"/>
          </w:tcPr>
          <w:p w:rsidR="0062390A" w:rsidRDefault="00E31210">
            <w:pPr>
              <w:pStyle w:val="PacketDiagramBodyText"/>
            </w:pPr>
            <w:r>
              <w:t>nidParent</w:t>
            </w:r>
          </w:p>
        </w:tc>
      </w:tr>
    </w:tbl>
    <w:p w:rsidR="0062390A" w:rsidRDefault="00E31210">
      <w:pPr>
        <w:pStyle w:val="Definition-Field"/>
      </w:pPr>
      <w:r>
        <w:rPr>
          <w:b/>
        </w:rPr>
        <w:t>nid (Unicode: 8 bytes; ANSI: 4 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 4-byte NID is extended to its 8-byte equivalent for Unicode PST files.</w:t>
      </w:r>
    </w:p>
    <w:p w:rsidR="0062390A" w:rsidRDefault="00E31210">
      <w:pPr>
        <w:pStyle w:val="Definition-Field"/>
      </w:pPr>
      <w:r>
        <w:rPr>
          <w:b/>
        </w:rPr>
        <w:t xml:space="preserve">bidData (Unicode: 8 </w:t>
      </w:r>
      <w:r>
        <w:rPr>
          <w:b/>
        </w:rPr>
        <w:t>bytes; ANSI: 4 bytes):</w:t>
      </w:r>
      <w:r>
        <w:t xml:space="preserve"> The BID of the data block for this node.</w:t>
      </w:r>
    </w:p>
    <w:p w:rsidR="0062390A" w:rsidRDefault="00E31210">
      <w:pPr>
        <w:pStyle w:val="Definition-Field"/>
      </w:pPr>
      <w:r>
        <w:rPr>
          <w:b/>
        </w:rPr>
        <w:t>bidSub (Unicode: 8 bytes; ANSI: 4 bytes):</w:t>
      </w:r>
      <w:r>
        <w:t xml:space="preserve"> The BID of the subnode block for this node. If this value is zero, a subnode block does not exist for this node.</w:t>
      </w:r>
    </w:p>
    <w:p w:rsidR="0062390A" w:rsidRDefault="00E31210">
      <w:pPr>
        <w:pStyle w:val="Definition-Field"/>
      </w:pPr>
      <w:r>
        <w:rPr>
          <w:b/>
        </w:rPr>
        <w:t>nidParent (4 bytes):</w:t>
      </w:r>
      <w:r>
        <w:t xml:space="preserve"> If this node rep</w:t>
      </w:r>
      <w:r>
        <w:t xml:space="preserve">resents a child of a </w:t>
      </w:r>
      <w:hyperlink w:anchor="gt_0682daa7-c1b8-419b-8a32-6048833d0b72">
        <w:r>
          <w:rPr>
            <w:rStyle w:val="HyperlinkGreen"/>
            <w:b/>
          </w:rPr>
          <w:t>Folder object</w:t>
        </w:r>
      </w:hyperlink>
      <w:r>
        <w:t xml:space="preserve"> defined in the Messaging Layer, then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the NDB Layer.</w:t>
      </w:r>
    </w:p>
    <w:p w:rsidR="0062390A" w:rsidRDefault="00E31210">
      <w:pPr>
        <w:pStyle w:val="Definition-Field2"/>
        <w:ind w:left="0"/>
      </w:pPr>
      <w:r>
        <w:rPr>
          <w:b/>
        </w:rPr>
        <w:t>dwPadding (Unicode file format only, 4 bytes):</w:t>
      </w:r>
      <w:r>
        <w:t xml:space="preserve"> Padding; MUST be set to zero.</w:t>
      </w:r>
    </w:p>
    <w:p w:rsidR="0062390A" w:rsidRDefault="00E31210">
      <w:pPr>
        <w:pStyle w:val="Heading7"/>
      </w:pPr>
      <w:bookmarkStart w:id="157" w:name="section_65b9823b530e430aaa4cd4bad9ece9d3"/>
      <w:bookmarkStart w:id="158" w:name="_Toc163759598"/>
      <w:r>
        <w:t>Parent NID</w:t>
      </w:r>
      <w:bookmarkEnd w:id="157"/>
      <w:bookmarkEnd w:id="158"/>
    </w:p>
    <w:p w:rsidR="0062390A" w:rsidRDefault="00E31210">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addressable outside of the NDB Layer makes them unsuitable for this purpose.</w:t>
      </w:r>
    </w:p>
    <w:p w:rsidR="0062390A" w:rsidRDefault="00E31210">
      <w:r>
        <w:t>The con</w:t>
      </w:r>
      <w:r>
        <w:t>cept of a parent NID (</w:t>
      </w:r>
      <w:r>
        <w:rPr>
          <w:b/>
        </w:rPr>
        <w:t>nidParent</w:t>
      </w:r>
      <w:r>
        <w:t>) is introduced to address this challenge, providing a simple and efficient way for each Folder object node to point back to its parent Folder object node in the hierarchy. This link enables traversing up the Folder object tr</w:t>
      </w:r>
      <w:r>
        <w:t>ee to find its parent Folder objects, which is necessary and common for many Folder object-related operations, without having to read the raw data associated with each node.</w:t>
      </w:r>
    </w:p>
    <w:p w:rsidR="0062390A" w:rsidRDefault="00E31210">
      <w:r>
        <w:t>The parent NID concept described here is separate from the node/subnode relationsh</w:t>
      </w:r>
      <w:r>
        <w:t>ip. The parent NID, as described here has no meaning to the NDB layer and is merely maintained as an optimization for the Messaging layer.</w:t>
      </w:r>
    </w:p>
    <w:p w:rsidR="0062390A" w:rsidRDefault="00E31210">
      <w:pPr>
        <w:pStyle w:val="Heading4"/>
      </w:pPr>
      <w:bookmarkStart w:id="159" w:name="section_a9c1981dd1ea457cb39edc7fb0eb95d4"/>
      <w:bookmarkStart w:id="160" w:name="_Toc163759599"/>
      <w:r>
        <w:t>Blocks</w:t>
      </w:r>
      <w:bookmarkEnd w:id="159"/>
      <w:bookmarkEnd w:id="160"/>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62390A" w:rsidRDefault="00E31210">
      <w:r>
        <w:t>Blocks are the fundamental units of data storage at the NDB layer. Blocks are assigned in sizes that are multiples of 64 bytes and are aligned on 64-byte boundaries. The maximum size of any block is 8 kilobytes (8192 bytes).</w:t>
      </w:r>
    </w:p>
    <w:p w:rsidR="0062390A" w:rsidRDefault="00E31210">
      <w:r>
        <w:t>Similar to pages, each block st</w:t>
      </w:r>
      <w:r>
        <w:t xml:space="preserve">ores its metadata in a block trailer placed at the very end of the block so that the end of the trailer is aligned with the end of the block. </w:t>
      </w:r>
    </w:p>
    <w:p w:rsidR="0062390A" w:rsidRDefault="00E31210">
      <w:r>
        <w:lastRenderedPageBreak/>
        <w:t>Blocks generally fall into one of two categories: data blocks and subnode blocks. Data blocks are used to store r</w:t>
      </w:r>
      <w:r>
        <w:t xml:space="preserve">aw data, where subnode blocks are used to represent nodes contained within a node. </w:t>
      </w:r>
    </w:p>
    <w:p w:rsidR="0062390A" w:rsidRDefault="00E31210">
      <w:r>
        <w:t xml:space="preserve">The storage capacity of each data block is the size of the data block (from 64 to 8192 bytes) minus the size of the trailer block. </w:t>
      </w:r>
    </w:p>
    <w:p w:rsidR="0062390A" w:rsidRDefault="00E31210">
      <w:pPr>
        <w:pStyle w:val="Heading5"/>
      </w:pPr>
      <w:bookmarkStart w:id="161" w:name="section_a14943ef70c2403f898c5bc3747117e1"/>
      <w:bookmarkStart w:id="162" w:name="_Toc163759600"/>
      <w:r>
        <w:t>BLOCKTRAILER</w:t>
      </w:r>
      <w:bookmarkEnd w:id="161"/>
      <w:bookmarkEnd w:id="162"/>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cb</w:t>
            </w:r>
          </w:p>
        </w:tc>
        <w:tc>
          <w:tcPr>
            <w:tcW w:w="4320" w:type="dxa"/>
            <w:gridSpan w:val="16"/>
          </w:tcPr>
          <w:p w:rsidR="0062390A" w:rsidRDefault="00E31210">
            <w:pPr>
              <w:pStyle w:val="PacketDiagramBodyText"/>
            </w:pPr>
            <w:r>
              <w:t>wSig</w:t>
            </w:r>
          </w:p>
        </w:tc>
      </w:tr>
      <w:tr w:rsidR="0062390A" w:rsidTr="0062390A">
        <w:trPr>
          <w:trHeight w:val="490"/>
        </w:trPr>
        <w:tc>
          <w:tcPr>
            <w:tcW w:w="8640" w:type="dxa"/>
            <w:gridSpan w:val="32"/>
          </w:tcPr>
          <w:p w:rsidR="0062390A" w:rsidRDefault="00E31210">
            <w:pPr>
              <w:pStyle w:val="PacketDiagramBodyText"/>
            </w:pPr>
            <w:r>
              <w:t>dwCRC</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cb</w:t>
            </w:r>
          </w:p>
        </w:tc>
        <w:tc>
          <w:tcPr>
            <w:tcW w:w="4320" w:type="dxa"/>
            <w:gridSpan w:val="16"/>
          </w:tcPr>
          <w:p w:rsidR="0062390A" w:rsidRDefault="00E31210">
            <w:pPr>
              <w:pStyle w:val="PacketDiagramBodyText"/>
            </w:pPr>
            <w:r>
              <w:t>wSig</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dwCRC</w:t>
            </w:r>
          </w:p>
        </w:tc>
      </w:tr>
    </w:tbl>
    <w:p w:rsidR="0062390A" w:rsidRDefault="00E31210">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62390A" w:rsidRDefault="00E31210">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62390A" w:rsidRDefault="00E31210">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62390A" w:rsidRDefault="00E31210">
      <w:pPr>
        <w:pStyle w:val="Definition-Field"/>
      </w:pPr>
      <w:r>
        <w:rPr>
          <w:b/>
        </w:rPr>
        <w:t>bid (Unicode</w:t>
      </w:r>
      <w:r>
        <w:rPr>
          <w:b/>
        </w:rPr>
        <w:t>: 8 bytes; ANSI 4 bytes):</w:t>
      </w:r>
      <w:r>
        <w:t xml:space="preserve"> The BID (section </w:t>
      </w:r>
      <w:hyperlink w:anchor="Section_d3155aa1ccdd4deea0a95363ccca5352" w:history="1">
        <w:r>
          <w:rPr>
            <w:rStyle w:val="Hyperlink"/>
          </w:rPr>
          <w:t>2.2.2.2</w:t>
        </w:r>
      </w:hyperlink>
      <w:r>
        <w:t>) of the data block.</w:t>
      </w:r>
    </w:p>
    <w:p w:rsidR="0062390A" w:rsidRDefault="00E31210">
      <w:pPr>
        <w:pStyle w:val="Heading5"/>
      </w:pPr>
      <w:bookmarkStart w:id="163" w:name="section_ddeb714d8fd54a4880198338cb511c80"/>
      <w:bookmarkStart w:id="164" w:name="_Toc163759601"/>
      <w:r>
        <w:t>Anatomy of a Block</w:t>
      </w:r>
      <w:bookmarkEnd w:id="163"/>
      <w:bookmarkEnd w:id="164"/>
    </w:p>
    <w:p w:rsidR="0062390A" w:rsidRDefault="00E31210">
      <w:r>
        <w:t>The following example attempts to illustrate the anatomy of a block allocated at absolute file offset 0x50</w:t>
      </w:r>
      <w:r>
        <w:t>00 to store 236 (0xEC)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data (236 bytes)</w:t>
            </w:r>
          </w:p>
        </w:tc>
      </w:tr>
      <w:tr w:rsidR="0062390A" w:rsidTr="0062390A">
        <w:trPr>
          <w:trHeight w:val="490"/>
        </w:trPr>
        <w:tc>
          <w:tcPr>
            <w:tcW w:w="8640" w:type="dxa"/>
            <w:gridSpan w:val="32"/>
          </w:tcPr>
          <w:p w:rsidR="0062390A" w:rsidRDefault="00E31210">
            <w:pPr>
              <w:pStyle w:val="PacketDiagramBodyText"/>
            </w:pPr>
            <w:r>
              <w:lastRenderedPageBreak/>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padding</w:t>
            </w:r>
          </w:p>
        </w:tc>
      </w:tr>
      <w:tr w:rsidR="0062390A" w:rsidTr="0062390A">
        <w:trPr>
          <w:trHeight w:val="490"/>
        </w:trPr>
        <w:tc>
          <w:tcPr>
            <w:tcW w:w="4320" w:type="dxa"/>
            <w:gridSpan w:val="16"/>
          </w:tcPr>
          <w:p w:rsidR="0062390A" w:rsidRDefault="00E31210">
            <w:pPr>
              <w:pStyle w:val="PacketDiagramBodyText"/>
            </w:pPr>
            <w:r>
              <w:t>cb</w:t>
            </w:r>
          </w:p>
        </w:tc>
        <w:tc>
          <w:tcPr>
            <w:tcW w:w="4320" w:type="dxa"/>
            <w:gridSpan w:val="16"/>
          </w:tcPr>
          <w:p w:rsidR="0062390A" w:rsidRDefault="00E31210">
            <w:pPr>
              <w:pStyle w:val="PacketDiagramBodyText"/>
            </w:pPr>
            <w:r>
              <w:t>wSig</w:t>
            </w:r>
          </w:p>
        </w:tc>
      </w:tr>
      <w:tr w:rsidR="0062390A" w:rsidTr="0062390A">
        <w:trPr>
          <w:trHeight w:val="490"/>
        </w:trPr>
        <w:tc>
          <w:tcPr>
            <w:tcW w:w="8640" w:type="dxa"/>
            <w:gridSpan w:val="32"/>
          </w:tcPr>
          <w:p w:rsidR="0062390A" w:rsidRDefault="00E31210">
            <w:pPr>
              <w:pStyle w:val="PacketDiagramBodyText"/>
            </w:pPr>
            <w:r>
              <w:t>dwCRC</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 xml:space="preserve">data (236 bytes): </w:t>
      </w:r>
      <w:r>
        <w:t>Raw data.</w:t>
      </w:r>
    </w:p>
    <w:p w:rsidR="0062390A" w:rsidRDefault="00E31210">
      <w:pPr>
        <w:pStyle w:val="Definition-Field"/>
      </w:pPr>
      <w:r>
        <w:rPr>
          <w:b/>
        </w:rPr>
        <w:t xml:space="preserve">padding (4 bytes): </w:t>
      </w:r>
      <w:r>
        <w:t>Reserved.</w:t>
      </w:r>
    </w:p>
    <w:p w:rsidR="0062390A" w:rsidRDefault="00E31210">
      <w:pPr>
        <w:pStyle w:val="Definition-Field"/>
      </w:pPr>
      <w:r>
        <w:rPr>
          <w:b/>
        </w:rPr>
        <w:t xml:space="preserve">cb (2 bytes): </w:t>
      </w:r>
      <w:r>
        <w:t>The amount of data, in bytes, contained within the data section of the block. This value does not include the block trailer or any unused bytes that can exist after the end of the data and before the start of the block trailer.</w:t>
      </w:r>
    </w:p>
    <w:p w:rsidR="0062390A" w:rsidRDefault="00E31210">
      <w:pPr>
        <w:pStyle w:val="Definition-Field"/>
      </w:pPr>
      <w:r>
        <w:rPr>
          <w:b/>
        </w:rPr>
        <w:t>wSig (2 bytes)</w:t>
      </w:r>
      <w:r>
        <w:rPr>
          <w:b/>
        </w:rPr>
        <w:t xml:space="preserve">: </w:t>
      </w:r>
      <w:r>
        <w:t xml:space="preserve">Block signature. See section </w:t>
      </w:r>
      <w:hyperlink w:anchor="Section_e700a9139db546a4ac7637cabea823e1" w:history="1">
        <w:r>
          <w:rPr>
            <w:rStyle w:val="Hyperlink"/>
          </w:rPr>
          <w:t>5.5</w:t>
        </w:r>
      </w:hyperlink>
      <w:r>
        <w:t xml:space="preserve"> for the algorithm to calculate the block signature.</w:t>
      </w:r>
    </w:p>
    <w:p w:rsidR="0062390A" w:rsidRDefault="00E31210">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w:t>
      </w:r>
      <w:r>
        <w:t xml:space="preserve">raw data, see section </w:t>
      </w:r>
      <w:hyperlink w:anchor="Section_39c35207130f4d8396f82b311a285a8f" w:history="1">
        <w:r>
          <w:rPr>
            <w:rStyle w:val="Hyperlink"/>
          </w:rPr>
          <w:t>5.3</w:t>
        </w:r>
      </w:hyperlink>
      <w:r>
        <w:t xml:space="preserve"> for the algorithm to calculate the CRC</w:t>
      </w:r>
    </w:p>
    <w:p w:rsidR="0062390A" w:rsidRDefault="00E31210">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62390A" w:rsidRDefault="00E31210">
      <w:r>
        <w:t>Given the r</w:t>
      </w:r>
      <w:r>
        <w:t>aw data size of 236 bytes and a block trailer size of 16 bytes, the smallest multiple of 64 that can hold both items is 256 (0x100). Thus, the size of the data block required is 256 bytes. However, the raw data and the trailer only add up to 252 bytes, whi</w:t>
      </w:r>
      <w:r>
        <w:t>ch results in a 4-byte gap between the end of the raw data and the beginning of the trailer. This gap of "wasted space" is necessitated by the alignment of the trailer block with respect to the end of the block and can be as large as 63 bytes.</w:t>
      </w:r>
    </w:p>
    <w:p w:rsidR="0062390A" w:rsidRDefault="00E31210">
      <w:r>
        <w:t xml:space="preserve">Because the </w:t>
      </w:r>
      <w:r>
        <w:t xml:space="preserve">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w:t>
      </w:r>
      <w:r>
        <w:t xml:space="preserve">NOT include the 4 bytes of unused data in the </w:t>
      </w:r>
      <w:r>
        <w:rPr>
          <w:b/>
        </w:rPr>
        <w:t>padding</w:t>
      </w:r>
      <w:r>
        <w:t xml:space="preserve"> field.</w:t>
      </w:r>
    </w:p>
    <w:p w:rsidR="0062390A" w:rsidRDefault="00E31210">
      <w:r>
        <w:t>The data contained in the data section of most blocks within a PST file have no meaning to the structures defined at the NDB Layer. However, some blocks contain metadata that is interpreted by th</w:t>
      </w:r>
      <w:r>
        <w:t>e NDB Layer.</w:t>
      </w:r>
    </w:p>
    <w:p w:rsidR="0062390A" w:rsidRDefault="00E31210">
      <w:pPr>
        <w:pStyle w:val="Heading5"/>
      </w:pPr>
      <w:bookmarkStart w:id="165" w:name="section_8f34ce817a044a31ba48e05543daa77f"/>
      <w:bookmarkStart w:id="166" w:name="_Toc163759602"/>
      <w:r>
        <w:t>Block Types</w:t>
      </w:r>
      <w:bookmarkEnd w:id="165"/>
      <w:bookmarkEnd w:id="166"/>
    </w:p>
    <w:p w:rsidR="0062390A" w:rsidRDefault="00E31210">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728" w:type="dxa"/>
          </w:tcPr>
          <w:p w:rsidR="0062390A" w:rsidRDefault="00E31210">
            <w:pPr>
              <w:pStyle w:val="TableHeaderText"/>
              <w:spacing w:after="0"/>
            </w:pPr>
            <w:r>
              <w:lastRenderedPageBreak/>
              <w:t>Block type</w:t>
            </w:r>
          </w:p>
        </w:tc>
        <w:tc>
          <w:tcPr>
            <w:tcW w:w="1920" w:type="dxa"/>
          </w:tcPr>
          <w:p w:rsidR="0062390A" w:rsidRDefault="00E31210">
            <w:pPr>
              <w:pStyle w:val="TableHeaderText"/>
              <w:spacing w:after="0"/>
            </w:pPr>
            <w:r>
              <w:t>Data structure</w:t>
            </w:r>
          </w:p>
        </w:tc>
        <w:tc>
          <w:tcPr>
            <w:tcW w:w="1341" w:type="dxa"/>
          </w:tcPr>
          <w:p w:rsidR="0062390A" w:rsidRDefault="00E31210">
            <w:pPr>
              <w:pStyle w:val="TableHeaderText"/>
              <w:spacing w:after="0"/>
            </w:pPr>
            <w:r>
              <w:t>Internal BID?</w:t>
            </w:r>
          </w:p>
        </w:tc>
        <w:tc>
          <w:tcPr>
            <w:tcW w:w="1359" w:type="dxa"/>
          </w:tcPr>
          <w:p w:rsidR="0062390A" w:rsidRDefault="00E31210">
            <w:pPr>
              <w:pStyle w:val="TableHeaderText"/>
              <w:spacing w:after="0"/>
            </w:pPr>
            <w:r>
              <w:t>Header level</w:t>
            </w:r>
          </w:p>
        </w:tc>
        <w:tc>
          <w:tcPr>
            <w:tcW w:w="2007" w:type="dxa"/>
          </w:tcPr>
          <w:p w:rsidR="0062390A" w:rsidRDefault="00E31210">
            <w:pPr>
              <w:pStyle w:val="TableHeaderText"/>
              <w:spacing w:after="0"/>
            </w:pPr>
            <w:r>
              <w:t>Array content</w:t>
            </w:r>
          </w:p>
        </w:tc>
      </w:tr>
      <w:tr w:rsidR="0062390A" w:rsidTr="0062390A">
        <w:tc>
          <w:tcPr>
            <w:tcW w:w="1728" w:type="dxa"/>
            <w:vMerge w:val="restart"/>
          </w:tcPr>
          <w:p w:rsidR="0062390A" w:rsidRDefault="00E31210">
            <w:pPr>
              <w:pStyle w:val="TableBodyText"/>
              <w:keepNext/>
            </w:pPr>
            <w:r>
              <w:t>Data Tree</w:t>
            </w:r>
          </w:p>
        </w:tc>
        <w:tc>
          <w:tcPr>
            <w:tcW w:w="1920" w:type="dxa"/>
          </w:tcPr>
          <w:p w:rsidR="0062390A" w:rsidRDefault="00E31210">
            <w:pPr>
              <w:pStyle w:val="TableBodyText"/>
              <w:keepNext/>
              <w:spacing w:after="0"/>
            </w:pPr>
            <w:r>
              <w:t>Data block</w:t>
            </w:r>
          </w:p>
        </w:tc>
        <w:tc>
          <w:tcPr>
            <w:tcW w:w="1341" w:type="dxa"/>
          </w:tcPr>
          <w:p w:rsidR="0062390A" w:rsidRDefault="00E31210">
            <w:pPr>
              <w:pStyle w:val="TableBodyText"/>
              <w:keepNext/>
              <w:spacing w:after="0"/>
            </w:pPr>
            <w:r>
              <w:t>No</w:t>
            </w:r>
          </w:p>
        </w:tc>
        <w:tc>
          <w:tcPr>
            <w:tcW w:w="1359" w:type="dxa"/>
          </w:tcPr>
          <w:p w:rsidR="0062390A" w:rsidRDefault="00E31210">
            <w:pPr>
              <w:pStyle w:val="TableBodyText"/>
              <w:keepNext/>
              <w:spacing w:after="0"/>
            </w:pPr>
            <w:r>
              <w:t>N/A</w:t>
            </w:r>
          </w:p>
        </w:tc>
        <w:tc>
          <w:tcPr>
            <w:tcW w:w="2007" w:type="dxa"/>
          </w:tcPr>
          <w:p w:rsidR="0062390A" w:rsidRDefault="00E31210">
            <w:pPr>
              <w:pStyle w:val="TableBodyText"/>
              <w:keepNext/>
              <w:spacing w:after="0"/>
            </w:pPr>
            <w:r>
              <w:t>Bytes</w:t>
            </w:r>
          </w:p>
        </w:tc>
      </w:tr>
      <w:tr w:rsidR="0062390A" w:rsidTr="0062390A">
        <w:tc>
          <w:tcPr>
            <w:tcW w:w="1728" w:type="dxa"/>
            <w:vMerge/>
          </w:tcPr>
          <w:p w:rsidR="0062390A" w:rsidRDefault="0062390A">
            <w:pPr>
              <w:pStyle w:val="TableBodyText"/>
              <w:keepNext/>
            </w:pPr>
          </w:p>
        </w:tc>
        <w:tc>
          <w:tcPr>
            <w:tcW w:w="1920" w:type="dxa"/>
          </w:tcPr>
          <w:p w:rsidR="0062390A" w:rsidRDefault="00E31210">
            <w:pPr>
              <w:pStyle w:val="TableBodyText"/>
              <w:keepNext/>
            </w:pPr>
            <w:r>
              <w:t>XBLOCK</w:t>
            </w:r>
          </w:p>
        </w:tc>
        <w:tc>
          <w:tcPr>
            <w:tcW w:w="1341" w:type="dxa"/>
            <w:vMerge w:val="restart"/>
          </w:tcPr>
          <w:p w:rsidR="0062390A" w:rsidRDefault="00E31210">
            <w:pPr>
              <w:pStyle w:val="TableBodyText"/>
              <w:keepNext/>
            </w:pPr>
            <w:r>
              <w:t>Yes</w:t>
            </w:r>
          </w:p>
        </w:tc>
        <w:tc>
          <w:tcPr>
            <w:tcW w:w="1359" w:type="dxa"/>
          </w:tcPr>
          <w:p w:rsidR="0062390A" w:rsidRDefault="00E31210">
            <w:pPr>
              <w:pStyle w:val="TableBodyText"/>
              <w:keepNext/>
            </w:pPr>
            <w:r>
              <w:t>1</w:t>
            </w:r>
          </w:p>
        </w:tc>
        <w:tc>
          <w:tcPr>
            <w:tcW w:w="2007" w:type="dxa"/>
          </w:tcPr>
          <w:p w:rsidR="0062390A" w:rsidRDefault="00E31210">
            <w:pPr>
              <w:pStyle w:val="TableBodyText"/>
              <w:keepNext/>
            </w:pPr>
            <w:r>
              <w:t xml:space="preserve">Data block reference </w:t>
            </w:r>
          </w:p>
        </w:tc>
      </w:tr>
      <w:tr w:rsidR="0062390A" w:rsidTr="0062390A">
        <w:tc>
          <w:tcPr>
            <w:tcW w:w="1728" w:type="dxa"/>
            <w:vMerge/>
          </w:tcPr>
          <w:p w:rsidR="0062390A" w:rsidRDefault="0062390A">
            <w:pPr>
              <w:pStyle w:val="TableBodyText"/>
              <w:keepNext/>
            </w:pPr>
          </w:p>
        </w:tc>
        <w:tc>
          <w:tcPr>
            <w:tcW w:w="1920" w:type="dxa"/>
          </w:tcPr>
          <w:p w:rsidR="0062390A" w:rsidRDefault="00E31210">
            <w:pPr>
              <w:pStyle w:val="TableBodyText"/>
              <w:keepNext/>
            </w:pPr>
            <w:r>
              <w:t>XXBLOCK</w:t>
            </w:r>
          </w:p>
        </w:tc>
        <w:tc>
          <w:tcPr>
            <w:tcW w:w="1341" w:type="dxa"/>
            <w:vMerge/>
          </w:tcPr>
          <w:p w:rsidR="0062390A" w:rsidRDefault="0062390A">
            <w:pPr>
              <w:pStyle w:val="TableBodyText"/>
              <w:keepNext/>
            </w:pPr>
          </w:p>
        </w:tc>
        <w:tc>
          <w:tcPr>
            <w:tcW w:w="1359" w:type="dxa"/>
          </w:tcPr>
          <w:p w:rsidR="0062390A" w:rsidRDefault="00E31210">
            <w:pPr>
              <w:pStyle w:val="TableBodyText"/>
              <w:keepNext/>
            </w:pPr>
            <w:r>
              <w:t>2</w:t>
            </w:r>
          </w:p>
        </w:tc>
        <w:tc>
          <w:tcPr>
            <w:tcW w:w="2007" w:type="dxa"/>
          </w:tcPr>
          <w:p w:rsidR="0062390A" w:rsidRDefault="00E31210">
            <w:pPr>
              <w:pStyle w:val="TableBodyText"/>
              <w:keepNext/>
            </w:pPr>
            <w:r>
              <w:t xml:space="preserve">XBLOCK reference </w:t>
            </w:r>
          </w:p>
        </w:tc>
      </w:tr>
      <w:tr w:rsidR="0062390A" w:rsidTr="0062390A">
        <w:tc>
          <w:tcPr>
            <w:tcW w:w="1728" w:type="dxa"/>
            <w:vMerge w:val="restart"/>
          </w:tcPr>
          <w:p w:rsidR="0062390A" w:rsidRDefault="00E31210">
            <w:pPr>
              <w:pStyle w:val="TableBodyText"/>
              <w:keepNext/>
            </w:pPr>
            <w:r>
              <w:t>Subnode BTree data</w:t>
            </w:r>
          </w:p>
        </w:tc>
        <w:tc>
          <w:tcPr>
            <w:tcW w:w="1920" w:type="dxa"/>
          </w:tcPr>
          <w:p w:rsidR="0062390A" w:rsidRDefault="00E31210">
            <w:pPr>
              <w:pStyle w:val="TableBodyText"/>
              <w:keepNext/>
            </w:pPr>
            <w:r>
              <w:t>SLBLOCK</w:t>
            </w:r>
          </w:p>
        </w:tc>
        <w:tc>
          <w:tcPr>
            <w:tcW w:w="1341" w:type="dxa"/>
            <w:vMerge/>
          </w:tcPr>
          <w:p w:rsidR="0062390A" w:rsidRDefault="0062390A">
            <w:pPr>
              <w:pStyle w:val="TableBodyText"/>
              <w:keepNext/>
            </w:pPr>
          </w:p>
        </w:tc>
        <w:tc>
          <w:tcPr>
            <w:tcW w:w="1359" w:type="dxa"/>
          </w:tcPr>
          <w:p w:rsidR="0062390A" w:rsidRDefault="00E31210">
            <w:pPr>
              <w:pStyle w:val="TableBodyText"/>
              <w:keepNext/>
            </w:pPr>
            <w:r>
              <w:t>0</w:t>
            </w:r>
          </w:p>
        </w:tc>
        <w:tc>
          <w:tcPr>
            <w:tcW w:w="2007" w:type="dxa"/>
          </w:tcPr>
          <w:p w:rsidR="0062390A" w:rsidRDefault="00E31210">
            <w:pPr>
              <w:pStyle w:val="TableBodyText"/>
              <w:keepNext/>
            </w:pPr>
            <w:r>
              <w:t>SLENTRY</w:t>
            </w:r>
          </w:p>
        </w:tc>
      </w:tr>
      <w:tr w:rsidR="0062390A" w:rsidTr="0062390A">
        <w:tc>
          <w:tcPr>
            <w:tcW w:w="1728" w:type="dxa"/>
            <w:vMerge/>
          </w:tcPr>
          <w:p w:rsidR="0062390A" w:rsidRDefault="0062390A">
            <w:pPr>
              <w:pStyle w:val="TableBodyText"/>
              <w:keepNext/>
            </w:pPr>
          </w:p>
        </w:tc>
        <w:tc>
          <w:tcPr>
            <w:tcW w:w="1920" w:type="dxa"/>
          </w:tcPr>
          <w:p w:rsidR="0062390A" w:rsidRDefault="00E31210">
            <w:pPr>
              <w:pStyle w:val="TableBodyText"/>
              <w:keepNext/>
            </w:pPr>
            <w:r>
              <w:t>SIBLOCK</w:t>
            </w:r>
          </w:p>
        </w:tc>
        <w:tc>
          <w:tcPr>
            <w:tcW w:w="1341" w:type="dxa"/>
            <w:vMerge/>
          </w:tcPr>
          <w:p w:rsidR="0062390A" w:rsidRDefault="0062390A">
            <w:pPr>
              <w:pStyle w:val="TableBodyText"/>
              <w:keepNext/>
            </w:pPr>
          </w:p>
        </w:tc>
        <w:tc>
          <w:tcPr>
            <w:tcW w:w="1359" w:type="dxa"/>
          </w:tcPr>
          <w:p w:rsidR="0062390A" w:rsidRDefault="00E31210">
            <w:pPr>
              <w:pStyle w:val="TableBodyText"/>
              <w:keepNext/>
            </w:pPr>
            <w:r>
              <w:t>1</w:t>
            </w:r>
          </w:p>
        </w:tc>
        <w:tc>
          <w:tcPr>
            <w:tcW w:w="2007" w:type="dxa"/>
          </w:tcPr>
          <w:p w:rsidR="0062390A" w:rsidRDefault="00E31210">
            <w:pPr>
              <w:pStyle w:val="TableBodyText"/>
              <w:keepNext/>
            </w:pPr>
            <w:r>
              <w:t>SIENTRY</w:t>
            </w:r>
          </w:p>
        </w:tc>
      </w:tr>
    </w:tbl>
    <w:p w:rsidR="0062390A" w:rsidRDefault="0062390A"/>
    <w:p w:rsidR="0062390A" w:rsidRDefault="00E31210">
      <w:pPr>
        <w:pStyle w:val="Heading6"/>
      </w:pPr>
      <w:bookmarkStart w:id="167" w:name="section_d0e6fbaf00e34d4dbea88ab3cdb4fde6"/>
      <w:bookmarkStart w:id="168" w:name="_Toc163759603"/>
      <w:r>
        <w:t>Data Blocks</w:t>
      </w:r>
      <w:bookmarkEnd w:id="167"/>
      <w:bookmarkEnd w:id="168"/>
    </w:p>
    <w:p w:rsidR="0062390A" w:rsidRDefault="00E31210">
      <w:r>
        <w:t xml:space="preserve">A data block is a block that is "External" (that is, not marked "Internal") and contains data streamed from higher layer </w:t>
      </w:r>
      <w:r>
        <w:t>structures. The data contained in data blocks have no meaning to the structures defined at the NDB Layer.</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data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 xml:space="preserve">blockTrailer </w:t>
            </w:r>
            <w:r>
              <w:t>(16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data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lastRenderedPageBreak/>
              <w:t>blockTrailer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62390A" w:rsidRDefault="00E31210">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62390A" w:rsidRDefault="00E31210">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62390A" w:rsidRDefault="00E31210">
      <w:pPr>
        <w:pStyle w:val="Heading7"/>
      </w:pPr>
      <w:bookmarkStart w:id="169" w:name="section_27ffd5b2bfac466bbc3f96534c895758"/>
      <w:bookmarkStart w:id="170" w:name="_Toc163759604"/>
      <w:r>
        <w:t>Data Block Encoding/Obfuscation</w:t>
      </w:r>
      <w:bookmarkEnd w:id="169"/>
      <w:bookmarkEnd w:id="170"/>
    </w:p>
    <w:p w:rsidR="0062390A" w:rsidRDefault="00E31210">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62390A" w:rsidRDefault="00E31210">
      <w:pPr>
        <w:pStyle w:val="Heading6"/>
      </w:pPr>
      <w:bookmarkStart w:id="171" w:name="section_4568831746fb40389ed3b845d80bdabb"/>
      <w:bookmarkStart w:id="172" w:name="_Toc163759605"/>
      <w:r>
        <w:t>Dat</w:t>
      </w:r>
      <w:r>
        <w:t>a Tree</w:t>
      </w:r>
      <w:bookmarkEnd w:id="171"/>
      <w:bookmarkEnd w:id="172"/>
    </w:p>
    <w:p w:rsidR="0062390A" w:rsidRDefault="00E31210">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62390A" w:rsidRDefault="00E31210">
      <w:pPr>
        <w:pStyle w:val="Heading7"/>
      </w:pPr>
      <w:bookmarkStart w:id="173" w:name="section_5b7a6935e83d49179f626ce3707f09e0"/>
      <w:bookmarkStart w:id="174" w:name="_Toc163759606"/>
      <w:r>
        <w:t>XBLOCK</w:t>
      </w:r>
      <w:bookmarkEnd w:id="173"/>
      <w:bookmarkEnd w:id="174"/>
    </w:p>
    <w:p w:rsidR="0062390A" w:rsidRDefault="00E31210">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lcbTotal</w:t>
            </w:r>
          </w:p>
        </w:tc>
      </w:tr>
      <w:tr w:rsidR="0062390A" w:rsidTr="0062390A">
        <w:trPr>
          <w:trHeight w:val="490"/>
        </w:trPr>
        <w:tc>
          <w:tcPr>
            <w:tcW w:w="8640" w:type="dxa"/>
            <w:gridSpan w:val="32"/>
          </w:tcPr>
          <w:p w:rsidR="0062390A" w:rsidRDefault="00E31210">
            <w:pPr>
              <w:pStyle w:val="PacketDiagramBodyText"/>
            </w:pPr>
            <w:r>
              <w:t>rgbid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lastRenderedPageBreak/>
              <w:t>...</w:t>
            </w:r>
          </w:p>
        </w:tc>
      </w:tr>
      <w:tr w:rsidR="0062390A" w:rsidTr="0062390A">
        <w:trPr>
          <w:trHeight w:val="490"/>
        </w:trPr>
        <w:tc>
          <w:tcPr>
            <w:tcW w:w="8640" w:type="dxa"/>
            <w:gridSpan w:val="32"/>
          </w:tcPr>
          <w:p w:rsidR="0062390A" w:rsidRDefault="00E31210">
            <w:pPr>
              <w:pStyle w:val="PacketDiagramBodyText"/>
            </w:pPr>
            <w:r>
              <w:t>blockTrailer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lcbTotal</w:t>
            </w:r>
          </w:p>
        </w:tc>
      </w:tr>
      <w:tr w:rsidR="0062390A" w:rsidTr="0062390A">
        <w:trPr>
          <w:trHeight w:val="490"/>
        </w:trPr>
        <w:tc>
          <w:tcPr>
            <w:tcW w:w="8640" w:type="dxa"/>
            <w:gridSpan w:val="32"/>
          </w:tcPr>
          <w:p w:rsidR="0062390A" w:rsidRDefault="00E31210">
            <w:pPr>
              <w:pStyle w:val="PacketDiagramBodyText"/>
            </w:pPr>
            <w:r>
              <w:t>rgbid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blockTrailer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btype (1 byte):</w:t>
      </w:r>
      <w:r>
        <w:t xml:space="preserve"> Block type; MUST be set to 0x01 to indicate an XBLOCK or XXBLOCK.</w:t>
      </w:r>
    </w:p>
    <w:p w:rsidR="0062390A" w:rsidRDefault="00E31210">
      <w:pPr>
        <w:pStyle w:val="Definition-Field"/>
      </w:pPr>
      <w:r>
        <w:rPr>
          <w:b/>
        </w:rPr>
        <w:t>cLevel (1 byte):</w:t>
      </w:r>
      <w:r>
        <w:t xml:space="preserve"> MUST be set to 0x01 to indicate an XBLOCK.</w:t>
      </w:r>
    </w:p>
    <w:p w:rsidR="0062390A" w:rsidRDefault="00E31210">
      <w:pPr>
        <w:pStyle w:val="Definition-Field"/>
      </w:pPr>
      <w:r>
        <w:rPr>
          <w:b/>
        </w:rPr>
        <w:t>cEnt (2 bytes):</w:t>
      </w:r>
      <w:r>
        <w:t xml:space="preserve"> The count of BID entries in the XBLOCK.</w:t>
      </w:r>
    </w:p>
    <w:p w:rsidR="0062390A" w:rsidRDefault="00E31210">
      <w:pPr>
        <w:pStyle w:val="Definition-Field"/>
      </w:pPr>
      <w:r>
        <w:rPr>
          <w:b/>
        </w:rPr>
        <w:t>lcbTotal (4 bytes):</w:t>
      </w:r>
      <w:r>
        <w:t xml:space="preserve"> Total count of bytes of all the external data stored </w:t>
      </w:r>
      <w:r>
        <w:t>in the data blocks referenced by XBLOCK.</w:t>
      </w:r>
    </w:p>
    <w:p w:rsidR="0062390A" w:rsidRDefault="00E31210">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62390A" w:rsidRDefault="00E31210">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62390A" w:rsidRDefault="00E3121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2390A" w:rsidRDefault="00E31210">
      <w:pPr>
        <w:pStyle w:val="Heading7"/>
      </w:pPr>
      <w:bookmarkStart w:id="177" w:name="section_061b6ac4d1da468cb75d0303a0a8f468"/>
      <w:bookmarkStart w:id="178" w:name="_Toc163759607"/>
      <w:r>
        <w:t>XXBLOCK</w:t>
      </w:r>
      <w:bookmarkEnd w:id="177"/>
      <w:bookmarkEnd w:id="178"/>
    </w:p>
    <w:p w:rsidR="0062390A" w:rsidRDefault="00E31210">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lcbTotal</w:t>
            </w:r>
          </w:p>
        </w:tc>
      </w:tr>
      <w:tr w:rsidR="0062390A" w:rsidTr="0062390A">
        <w:trPr>
          <w:trHeight w:val="490"/>
        </w:trPr>
        <w:tc>
          <w:tcPr>
            <w:tcW w:w="8640" w:type="dxa"/>
            <w:gridSpan w:val="32"/>
          </w:tcPr>
          <w:p w:rsidR="0062390A" w:rsidRDefault="00E31210">
            <w:pPr>
              <w:pStyle w:val="PacketDiagramBodyText"/>
            </w:pPr>
            <w:r>
              <w:t>rgbid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blockTrailer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lcbTotal</w:t>
            </w:r>
          </w:p>
        </w:tc>
      </w:tr>
      <w:tr w:rsidR="0062390A" w:rsidTr="0062390A">
        <w:trPr>
          <w:trHeight w:val="490"/>
        </w:trPr>
        <w:tc>
          <w:tcPr>
            <w:tcW w:w="8640" w:type="dxa"/>
            <w:gridSpan w:val="32"/>
          </w:tcPr>
          <w:p w:rsidR="0062390A" w:rsidRDefault="00E31210">
            <w:pPr>
              <w:pStyle w:val="PacketDiagramBodyText"/>
            </w:pPr>
            <w:r>
              <w:t>rgbid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blockTrailer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lastRenderedPageBreak/>
        <w:t>btype (1 byte):</w:t>
      </w:r>
      <w:r>
        <w:t xml:space="preserve"> Block type; MUST be set to 0x01 to indicate an XBLOCK or XXBLOCK.</w:t>
      </w:r>
    </w:p>
    <w:p w:rsidR="0062390A" w:rsidRDefault="00E31210">
      <w:pPr>
        <w:pStyle w:val="Definition-Field"/>
      </w:pPr>
      <w:r>
        <w:rPr>
          <w:b/>
        </w:rPr>
        <w:t>cLevel (1 byte):</w:t>
      </w:r>
      <w:r>
        <w:t xml:space="preserve"> MUST be set to 0x02 to indicate and XXBLOCK. </w:t>
      </w:r>
    </w:p>
    <w:p w:rsidR="0062390A" w:rsidRDefault="00E31210">
      <w:pPr>
        <w:pStyle w:val="Definition-Field"/>
      </w:pPr>
      <w:r>
        <w:rPr>
          <w:b/>
        </w:rPr>
        <w:t>cEnt (2 bytes):</w:t>
      </w:r>
      <w:r>
        <w:t xml:space="preserve"> The count of BID entries in the XXBLOCK.</w:t>
      </w:r>
    </w:p>
    <w:p w:rsidR="0062390A" w:rsidRDefault="00E31210">
      <w:pPr>
        <w:pStyle w:val="Definition-Field"/>
      </w:pPr>
      <w:r>
        <w:rPr>
          <w:b/>
        </w:rPr>
        <w:t>lcbTotal (4 bytes):</w:t>
      </w:r>
      <w:r>
        <w:t xml:space="preserve"> Total count of bytes of all the external data stored in XBLOCKs under this XXBLOCK.</w:t>
      </w:r>
    </w:p>
    <w:p w:rsidR="0062390A" w:rsidRDefault="00E31210">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62390A" w:rsidRDefault="00E31210">
      <w:pPr>
        <w:pStyle w:val="Definition-Field"/>
      </w:pPr>
      <w:r>
        <w:rPr>
          <w:b/>
        </w:rPr>
        <w:t>rgbPadding (variable, optional):</w:t>
      </w:r>
      <w:r>
        <w:t xml:space="preserve"> This field is present if the total size of all of the other</w:t>
      </w:r>
      <w:r>
        <w:rPr>
          <w:b/>
        </w:rPr>
        <w:t xml:space="preserve"> </w:t>
      </w:r>
      <w:r>
        <w:t xml:space="preserve">fields is not a multiple of 64. The size of this field is the </w:t>
      </w:r>
      <w:r>
        <w:t>smallest number of bytes required to make the size of the XXBLOCK a multiple of 64. Implementations MUST ignore this field.</w:t>
      </w:r>
    </w:p>
    <w:p w:rsidR="0062390A" w:rsidRDefault="00E3121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2390A" w:rsidRDefault="00E31210">
      <w:pPr>
        <w:pStyle w:val="Heading6"/>
      </w:pPr>
      <w:bookmarkStart w:id="179" w:name="section_0c7d9bd5e3cf43cc9292a32c7b2666da"/>
      <w:bookmarkStart w:id="180" w:name="_Toc163759608"/>
      <w:r>
        <w:t>Subnode BTree</w:t>
      </w:r>
      <w:bookmarkEnd w:id="179"/>
      <w:bookmarkEnd w:id="180"/>
    </w:p>
    <w:p w:rsidR="0062390A" w:rsidRDefault="00E31210">
      <w:r>
        <w:t>The subnode BTree collectively refers to all the elements that make up a subnode. The subnode BTree is a BTree that is made up of SIBLOCK and SLBLOCK structures, which contain SIENTRY and SLENTRY structures, respective</w:t>
      </w:r>
      <w:r>
        <w:t>ly. These structures are defined in the following sections.</w:t>
      </w:r>
    </w:p>
    <w:p w:rsidR="0062390A" w:rsidRDefault="00E31210">
      <w:pPr>
        <w:pStyle w:val="Heading7"/>
      </w:pPr>
      <w:bookmarkStart w:id="181" w:name="section_03fddfe612864588ac01e12a5fd8dec9"/>
      <w:bookmarkStart w:id="182" w:name="_Toc163759609"/>
      <w:r>
        <w:t>SLBLOCKs</w:t>
      </w:r>
      <w:bookmarkEnd w:id="181"/>
      <w:bookmarkEnd w:id="182"/>
    </w:p>
    <w:p w:rsidR="0062390A" w:rsidRDefault="00E31210">
      <w:r>
        <w:t xml:space="preserve">An SLBLOCK is a block that contains an array of SLENTRYs. It is used to reference the subnodes of a node. </w:t>
      </w:r>
    </w:p>
    <w:p w:rsidR="0062390A" w:rsidRDefault="00E31210">
      <w:pPr>
        <w:pStyle w:val="Heading8"/>
      </w:pPr>
      <w:bookmarkStart w:id="183" w:name="section_85c4d943077943c5bd9861dc9bb5dfd6"/>
      <w:bookmarkStart w:id="184" w:name="_Toc163759610"/>
      <w:r>
        <w:t>SLENTRY (Leaf Block Entry)</w:t>
      </w:r>
      <w:bookmarkEnd w:id="183"/>
      <w:bookmarkEnd w:id="184"/>
    </w:p>
    <w:p w:rsidR="0062390A" w:rsidRDefault="00E31210">
      <w:r>
        <w:t>SLENTRY are records that refer to internal subnodes o</w:t>
      </w:r>
      <w:r>
        <w:t>f a node.</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bidData</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bidSub</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bidData</w:t>
            </w:r>
          </w:p>
        </w:tc>
      </w:tr>
      <w:tr w:rsidR="0062390A" w:rsidTr="0062390A">
        <w:trPr>
          <w:trHeight w:val="490"/>
        </w:trPr>
        <w:tc>
          <w:tcPr>
            <w:tcW w:w="8640" w:type="dxa"/>
            <w:gridSpan w:val="32"/>
          </w:tcPr>
          <w:p w:rsidR="0062390A" w:rsidRDefault="00E31210">
            <w:pPr>
              <w:pStyle w:val="PacketDiagramBodyText"/>
            </w:pPr>
            <w:r>
              <w:t>bidSub</w:t>
            </w:r>
          </w:p>
        </w:tc>
      </w:tr>
    </w:tbl>
    <w:p w:rsidR="0062390A" w:rsidRDefault="00E31210">
      <w:pPr>
        <w:pStyle w:val="Definition-Field"/>
      </w:pPr>
      <w:r>
        <w:rPr>
          <w:b/>
        </w:rPr>
        <w:t>nid (Unicode: 8 bytes; ANSI: 4</w:t>
      </w:r>
      <w:r>
        <w:rPr>
          <w:b/>
        </w:rPr>
        <w:t xml:space="preserve"> bytes):</w:t>
      </w:r>
      <w:r>
        <w:t xml:space="preserve"> Local NID of the subnode. This NID is guaranteed to be unique only within the parent node. </w:t>
      </w:r>
    </w:p>
    <w:p w:rsidR="0062390A" w:rsidRDefault="00E31210">
      <w:pPr>
        <w:pStyle w:val="Definition-Field"/>
      </w:pPr>
      <w:r>
        <w:rPr>
          <w:b/>
        </w:rPr>
        <w:t>bidData (Unicode: 8 bytes; ANSI: 4 bytes):</w:t>
      </w:r>
      <w:r>
        <w:t xml:space="preserve"> The BID of the data block associated with the subnode.</w:t>
      </w:r>
    </w:p>
    <w:p w:rsidR="0062390A" w:rsidRDefault="00E31210">
      <w:pPr>
        <w:pStyle w:val="Definition-Field"/>
      </w:pPr>
      <w:r>
        <w:rPr>
          <w:b/>
        </w:rPr>
        <w:t>bidSub (Unicode: 8 bytes; ANSI: 4 bytes):</w:t>
      </w:r>
      <w:r>
        <w:t xml:space="preserve"> If nonzero, the BID of the subnode of this subnode.</w:t>
      </w:r>
    </w:p>
    <w:p w:rsidR="0062390A" w:rsidRDefault="00E31210">
      <w:pPr>
        <w:pStyle w:val="Heading8"/>
      </w:pPr>
      <w:bookmarkStart w:id="185" w:name="section_5182eb244b0b4816aa3f719cc6e6b018"/>
      <w:bookmarkStart w:id="186" w:name="_Toc163759611"/>
      <w:r>
        <w:t>SLBLOCK</w:t>
      </w:r>
      <w:bookmarkEnd w:id="185"/>
      <w:bookmarkEnd w:id="186"/>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dwPadding</w:t>
            </w:r>
          </w:p>
        </w:tc>
      </w:tr>
      <w:tr w:rsidR="0062390A" w:rsidTr="0062390A">
        <w:trPr>
          <w:trHeight w:val="490"/>
        </w:trPr>
        <w:tc>
          <w:tcPr>
            <w:tcW w:w="8640" w:type="dxa"/>
            <w:gridSpan w:val="32"/>
          </w:tcPr>
          <w:p w:rsidR="0062390A" w:rsidRDefault="00E31210">
            <w:pPr>
              <w:pStyle w:val="PacketDiagramBodyText"/>
            </w:pPr>
            <w:r>
              <w:t>rgentries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 xml:space="preserve">blockTrailer (16 </w:t>
            </w:r>
            <w:r>
              <w:t>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rgentries (variable)</w:t>
            </w:r>
          </w:p>
        </w:tc>
      </w:tr>
      <w:tr w:rsidR="0062390A" w:rsidTr="0062390A">
        <w:trPr>
          <w:trHeight w:val="490"/>
        </w:trPr>
        <w:tc>
          <w:tcPr>
            <w:tcW w:w="8640" w:type="dxa"/>
            <w:gridSpan w:val="32"/>
          </w:tcPr>
          <w:p w:rsidR="0062390A" w:rsidRDefault="00E31210">
            <w:pPr>
              <w:pStyle w:val="PacketDiagramBodyText"/>
            </w:pPr>
            <w:r>
              <w:lastRenderedPageBreak/>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blockTrailer</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btype (1 byte):</w:t>
      </w:r>
      <w:r>
        <w:t xml:space="preserve"> Block type; MUST be set to 0x02.</w:t>
      </w:r>
    </w:p>
    <w:p w:rsidR="0062390A" w:rsidRDefault="00E31210">
      <w:pPr>
        <w:pStyle w:val="Definition-Field"/>
      </w:pPr>
      <w:r>
        <w:rPr>
          <w:b/>
        </w:rPr>
        <w:t>cLevel (1 byte):</w:t>
      </w:r>
      <w:r>
        <w:t xml:space="preserve"> MUST be set to 0x00.</w:t>
      </w:r>
    </w:p>
    <w:p w:rsidR="0062390A" w:rsidRDefault="00E31210">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62390A" w:rsidRDefault="00E31210">
      <w:pPr>
        <w:pStyle w:val="Definition-Field"/>
      </w:pPr>
      <w:r>
        <w:rPr>
          <w:b/>
        </w:rPr>
        <w:t>dwPadding (4 bytes, Unicode only):</w:t>
      </w:r>
      <w:r>
        <w:t xml:space="preserve"> Padding; MUST be set to zero.</w:t>
      </w:r>
    </w:p>
    <w:p w:rsidR="0062390A" w:rsidRDefault="00E31210">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w:t>
      </w:r>
      <w:r>
        <w:t>ytes for ANSI PST Files).</w:t>
      </w:r>
    </w:p>
    <w:p w:rsidR="0062390A" w:rsidRDefault="00E31210">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w:t>
      </w:r>
      <w:r>
        <w:t>e of 64. Implementations MUST ignore this field.</w:t>
      </w:r>
    </w:p>
    <w:p w:rsidR="0062390A" w:rsidRDefault="00E3121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2390A" w:rsidRDefault="00E31210">
      <w:pPr>
        <w:pStyle w:val="Heading7"/>
      </w:pPr>
      <w:bookmarkStart w:id="187" w:name="section_1e606d2fe0434373a32df5d1557612c9"/>
      <w:bookmarkStart w:id="188" w:name="_Toc163759612"/>
      <w:r>
        <w:t>SIBLOCKs</w:t>
      </w:r>
      <w:bookmarkEnd w:id="187"/>
      <w:bookmarkEnd w:id="188"/>
    </w:p>
    <w:p w:rsidR="0062390A" w:rsidRDefault="00E31210">
      <w:r>
        <w:t>An SIBLOCK is a block that contains an arr</w:t>
      </w:r>
      <w:r>
        <w:t xml:space="preserve">ay of SIENTRYs. It is used to extend the number of subnodes that a node can reference by chaining SLBLOCKS. </w:t>
      </w:r>
    </w:p>
    <w:p w:rsidR="0062390A" w:rsidRDefault="00E31210">
      <w:pPr>
        <w:pStyle w:val="Heading8"/>
      </w:pPr>
      <w:bookmarkStart w:id="189" w:name="section_9e79c673d2f449fba00b51b08fd2d1e4"/>
      <w:bookmarkStart w:id="190" w:name="_Toc163759613"/>
      <w:r>
        <w:t>SIENTRY (Intermediate Block Entry)</w:t>
      </w:r>
      <w:bookmarkEnd w:id="189"/>
      <w:bookmarkEnd w:id="190"/>
    </w:p>
    <w:p w:rsidR="0062390A" w:rsidRDefault="00E31210">
      <w:r>
        <w:t>SIENTRY are intermediate records that point to SLBLOCKs.</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bid</w:t>
            </w:r>
          </w:p>
        </w:tc>
      </w:tr>
      <w:tr w:rsidR="0062390A" w:rsidTr="0062390A">
        <w:trPr>
          <w:trHeight w:val="490"/>
        </w:trPr>
        <w:tc>
          <w:tcPr>
            <w:tcW w:w="8640" w:type="dxa"/>
            <w:gridSpan w:val="32"/>
          </w:tcPr>
          <w:p w:rsidR="0062390A" w:rsidRDefault="00E31210">
            <w:pPr>
              <w:pStyle w:val="PacketDiagramBodyText"/>
            </w:pPr>
            <w:r>
              <w:lastRenderedPageBreak/>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bid</w:t>
            </w:r>
          </w:p>
        </w:tc>
      </w:tr>
    </w:tbl>
    <w:p w:rsidR="0062390A" w:rsidRDefault="00E31210">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62390A" w:rsidRDefault="00E31210">
      <w:pPr>
        <w:pStyle w:val="Definition-Field"/>
      </w:pPr>
      <w:r>
        <w:rPr>
          <w:b/>
        </w:rPr>
        <w:t>bid (Unicode: 8 bytes; ANSI: 4 bytes):</w:t>
      </w:r>
      <w:r>
        <w:t xml:space="preserve"> The BID of the SLBLOCK.</w:t>
      </w:r>
    </w:p>
    <w:p w:rsidR="0062390A" w:rsidRDefault="00E31210">
      <w:pPr>
        <w:pStyle w:val="Heading8"/>
      </w:pPr>
      <w:bookmarkStart w:id="191" w:name="section_729fb9bd060a4bbc9b3b8f014b487dad"/>
      <w:bookmarkStart w:id="192" w:name="_Toc163759614"/>
      <w:r>
        <w:t>SIBLOCK</w:t>
      </w:r>
      <w:bookmarkEnd w:id="191"/>
      <w:bookmarkEnd w:id="192"/>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cLevel</w:t>
            </w:r>
          </w:p>
        </w:tc>
        <w:tc>
          <w:tcPr>
            <w:tcW w:w="4320" w:type="dxa"/>
            <w:gridSpan w:val="16"/>
          </w:tcPr>
          <w:p w:rsidR="0062390A" w:rsidRDefault="00E31210">
            <w:pPr>
              <w:pStyle w:val="PacketDiagramBodyText"/>
            </w:pPr>
            <w:r>
              <w:t>cEnt</w:t>
            </w:r>
          </w:p>
        </w:tc>
      </w:tr>
      <w:tr w:rsidR="0062390A" w:rsidTr="0062390A">
        <w:trPr>
          <w:trHeight w:val="490"/>
        </w:trPr>
        <w:tc>
          <w:tcPr>
            <w:tcW w:w="8640" w:type="dxa"/>
            <w:gridSpan w:val="32"/>
          </w:tcPr>
          <w:p w:rsidR="0062390A" w:rsidRDefault="00E31210">
            <w:pPr>
              <w:pStyle w:val="PacketDiagramBodyText"/>
            </w:pPr>
            <w:r>
              <w:t>dwPadding</w:t>
            </w:r>
          </w:p>
        </w:tc>
      </w:tr>
      <w:tr w:rsidR="0062390A" w:rsidTr="0062390A">
        <w:trPr>
          <w:trHeight w:val="490"/>
        </w:trPr>
        <w:tc>
          <w:tcPr>
            <w:tcW w:w="8640" w:type="dxa"/>
            <w:gridSpan w:val="32"/>
          </w:tcPr>
          <w:p w:rsidR="0062390A" w:rsidRDefault="00E31210">
            <w:pPr>
              <w:pStyle w:val="PacketDiagramBodyText"/>
            </w:pPr>
            <w:r>
              <w:t>rgentries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rgbPadding (variable, optional)</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blockTrailer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hRule="exact" w:val="490"/>
        </w:trPr>
        <w:tc>
          <w:tcPr>
            <w:tcW w:w="2160" w:type="dxa"/>
            <w:gridSpan w:val="8"/>
            <w:vAlign w:val="top"/>
          </w:tcPr>
          <w:p w:rsidR="0062390A" w:rsidRDefault="00E31210">
            <w:pPr>
              <w:pStyle w:val="PacketDiagramBodyText"/>
            </w:pPr>
            <w:r>
              <w:t>btype</w:t>
            </w:r>
          </w:p>
        </w:tc>
        <w:tc>
          <w:tcPr>
            <w:tcW w:w="2160" w:type="dxa"/>
            <w:gridSpan w:val="8"/>
            <w:vAlign w:val="top"/>
          </w:tcPr>
          <w:p w:rsidR="0062390A" w:rsidRDefault="00E31210">
            <w:pPr>
              <w:pStyle w:val="PacketDiagramBodyText"/>
            </w:pPr>
            <w:r>
              <w:t>cLevel</w:t>
            </w:r>
          </w:p>
        </w:tc>
        <w:tc>
          <w:tcPr>
            <w:tcW w:w="4320" w:type="dxa"/>
            <w:gridSpan w:val="16"/>
            <w:vAlign w:val="top"/>
          </w:tcPr>
          <w:p w:rsidR="0062390A" w:rsidRDefault="00E31210">
            <w:pPr>
              <w:pStyle w:val="PacketDiagramBodyText"/>
            </w:pPr>
            <w:r>
              <w:t>cEnt</w:t>
            </w:r>
          </w:p>
        </w:tc>
      </w:tr>
      <w:tr w:rsidR="0062390A" w:rsidTr="0062390A">
        <w:trPr>
          <w:trHeight w:hRule="exact" w:val="490"/>
        </w:trPr>
        <w:tc>
          <w:tcPr>
            <w:tcW w:w="8640" w:type="dxa"/>
            <w:gridSpan w:val="32"/>
            <w:vAlign w:val="top"/>
          </w:tcPr>
          <w:p w:rsidR="0062390A" w:rsidRDefault="00E31210">
            <w:pPr>
              <w:pStyle w:val="PacketDiagramBodyText"/>
            </w:pPr>
            <w:r>
              <w:t>rgentries (variable)</w:t>
            </w:r>
          </w:p>
        </w:tc>
      </w:tr>
      <w:tr w:rsidR="0062390A" w:rsidTr="0062390A">
        <w:trPr>
          <w:trHeight w:hRule="exact" w:val="490"/>
        </w:trPr>
        <w:tc>
          <w:tcPr>
            <w:tcW w:w="8640" w:type="dxa"/>
            <w:gridSpan w:val="32"/>
            <w:vAlign w:val="top"/>
          </w:tcPr>
          <w:p w:rsidR="0062390A" w:rsidRDefault="00E31210">
            <w:pPr>
              <w:pStyle w:val="PacketDiagramBodyText"/>
            </w:pPr>
            <w:r>
              <w:lastRenderedPageBreak/>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rgbPadding (variable, optional)</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blockTrailer</w:t>
            </w:r>
          </w:p>
        </w:tc>
      </w:tr>
      <w:tr w:rsidR="0062390A" w:rsidTr="0062390A">
        <w:trPr>
          <w:trHeight w:hRule="exact" w:val="490"/>
        </w:trPr>
        <w:tc>
          <w:tcPr>
            <w:tcW w:w="8640" w:type="dxa"/>
            <w:gridSpan w:val="32"/>
            <w:vAlign w:val="top"/>
          </w:tcPr>
          <w:p w:rsidR="0062390A" w:rsidRDefault="00E31210">
            <w:pPr>
              <w:pStyle w:val="PacketDiagramBodyText"/>
            </w:pPr>
            <w:r>
              <w:t>...</w:t>
            </w:r>
          </w:p>
        </w:tc>
      </w:tr>
      <w:tr w:rsidR="0062390A" w:rsidTr="0062390A">
        <w:trPr>
          <w:trHeight w:hRule="exact" w:val="490"/>
        </w:trPr>
        <w:tc>
          <w:tcPr>
            <w:tcW w:w="8640" w:type="dxa"/>
            <w:gridSpan w:val="32"/>
            <w:vAlign w:val="top"/>
          </w:tcPr>
          <w:p w:rsidR="0062390A" w:rsidRDefault="00E31210">
            <w:pPr>
              <w:pStyle w:val="PacketDiagramBodyText"/>
            </w:pPr>
            <w:r>
              <w:t>...</w:t>
            </w:r>
          </w:p>
        </w:tc>
      </w:tr>
    </w:tbl>
    <w:p w:rsidR="0062390A" w:rsidRDefault="00E31210">
      <w:pPr>
        <w:pStyle w:val="Definition-Field"/>
      </w:pPr>
      <w:r>
        <w:rPr>
          <w:b/>
        </w:rPr>
        <w:t>btype (1 byte):</w:t>
      </w:r>
      <w:r>
        <w:t xml:space="preserve"> Block type; MUST be set to 0x02.</w:t>
      </w:r>
    </w:p>
    <w:p w:rsidR="0062390A" w:rsidRDefault="00E31210">
      <w:pPr>
        <w:pStyle w:val="Definition-Field"/>
      </w:pPr>
      <w:r>
        <w:rPr>
          <w:b/>
        </w:rPr>
        <w:t>cLevel (1 byte):</w:t>
      </w:r>
      <w:r>
        <w:t xml:space="preserve"> MUST be set to 0x01.</w:t>
      </w:r>
    </w:p>
    <w:p w:rsidR="0062390A" w:rsidRDefault="00E31210">
      <w:pPr>
        <w:pStyle w:val="Definition-Field"/>
      </w:pPr>
      <w:r>
        <w:rPr>
          <w:b/>
        </w:rPr>
        <w:t>cEnt (2 bytes):</w:t>
      </w:r>
      <w:r>
        <w:t xml:space="preserve"> The number of SIENTRYs in the SIBLOCK.</w:t>
      </w:r>
    </w:p>
    <w:p w:rsidR="0062390A" w:rsidRDefault="00E31210">
      <w:pPr>
        <w:pStyle w:val="Definition-Field"/>
      </w:pPr>
      <w:r>
        <w:rPr>
          <w:b/>
        </w:rPr>
        <w:t>dwPadding (4 bytes, Unicode only):</w:t>
      </w:r>
      <w:r>
        <w:t xml:space="preserve"> Padding; MUST be set to zero.</w:t>
      </w:r>
    </w:p>
    <w:p w:rsidR="0062390A" w:rsidRDefault="00E31210">
      <w:pPr>
        <w:pStyle w:val="Definition-Field"/>
      </w:pPr>
      <w:r>
        <w:rPr>
          <w:b/>
        </w:rPr>
        <w:t xml:space="preserve">rgentries (variable </w:t>
      </w:r>
      <w:r>
        <w:rPr>
          <w:b/>
        </w:rPr>
        <w:t>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62390A" w:rsidRDefault="00E31210">
      <w:pPr>
        <w:pStyle w:val="Definition-Field"/>
      </w:pPr>
      <w:r>
        <w:rPr>
          <w:b/>
        </w:rPr>
        <w:t>rgbPadding (optional, variable):</w:t>
      </w:r>
      <w:r>
        <w:t xml:space="preserve"> This field is present if th</w:t>
      </w:r>
      <w:r>
        <w:t>e total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62390A" w:rsidRDefault="00E31210">
      <w:pPr>
        <w:pStyle w:val="Definition-Field"/>
      </w:pPr>
      <w:r>
        <w:rPr>
          <w:b/>
        </w:rPr>
        <w:t>blockTrailer (ANSI: 12 bytes; Unicode</w:t>
      </w:r>
      <w:r>
        <w:rPr>
          <w:b/>
        </w:rPr>
        <w:t>: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62390A" w:rsidRDefault="00E31210">
      <w:pPr>
        <w:pStyle w:val="Heading2"/>
      </w:pPr>
      <w:bookmarkStart w:id="193" w:name="section_77007716799344fe9b409526157cfc6d"/>
      <w:bookmarkStart w:id="194" w:name="_Toc163759615"/>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62390A" w:rsidRDefault="00E31210">
      <w:r>
        <w:t>The LTP layer builds on top of the</w:t>
      </w:r>
      <w:r>
        <w:t xml:space="preserv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62390A" w:rsidRDefault="00E31210">
      <w:r>
        <w:t xml:space="preserve">The LTP defines a heap on an NDB node as well as a BTree that is defined within the heap structure. </w:t>
      </w:r>
    </w:p>
    <w:p w:rsidR="0062390A" w:rsidRDefault="00E31210">
      <w:r>
        <w:t xml:space="preserve">The LTP uses these abstractions </w:t>
      </w:r>
      <w:r>
        <w:t>to further define property contexts and table contexts which represent collections of property-value pairs and tables consisting of rows of columns, respectively.</w:t>
      </w:r>
    </w:p>
    <w:p w:rsidR="0062390A" w:rsidRDefault="00E31210">
      <w:pPr>
        <w:pStyle w:val="Heading3"/>
      </w:pPr>
      <w:bookmarkStart w:id="195" w:name="section_77ce49a337724d8dbb2c2f7520a238a6"/>
      <w:bookmarkStart w:id="196" w:name="_Toc163759616"/>
      <w:r>
        <w:lastRenderedPageBreak/>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w:instrText>
      </w:r>
      <w:r>
        <w:instrText xml:space="preserve">ayer" </w:instrText>
      </w:r>
      <w:r>
        <w:fldChar w:fldCharType="end"/>
      </w:r>
      <w:r>
        <w:fldChar w:fldCharType="begin"/>
      </w:r>
      <w:r>
        <w:instrText xml:space="preserve"> XE "LTP layer:HN (Heap-on-Node)" </w:instrText>
      </w:r>
      <w:r>
        <w:fldChar w:fldCharType="end"/>
      </w:r>
    </w:p>
    <w:p w:rsidR="0062390A" w:rsidRDefault="00E31210">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w:t>
      </w:r>
      <w:r>
        <w:t xml:space="preserve"> is stored in the heap.</w:t>
      </w:r>
    </w:p>
    <w:p w:rsidR="0062390A" w:rsidRDefault="00E31210">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w:t>
      </w:r>
      <w:r>
        <w:t>bsequent data blocks only have an abridged header and a trailer. This is explained in more detail in the following sections. Because the heap is a structure that is defined at a higher layer than the NDB, the heap structures are written to the external dat</w:t>
      </w:r>
      <w:r>
        <w:t xml:space="preserve">a sections of data blocks and do not use any information from the data block's </w:t>
      </w:r>
      <w:r>
        <w:rPr>
          <w:b/>
        </w:rPr>
        <w:t>NDB</w:t>
      </w:r>
      <w:r>
        <w:t xml:space="preserve"> structure.</w:t>
      </w:r>
    </w:p>
    <w:p w:rsidR="0062390A" w:rsidRDefault="00E31210">
      <w:pPr>
        <w:pStyle w:val="Heading4"/>
      </w:pPr>
      <w:bookmarkStart w:id="197" w:name="section_85b9e985ea53447fb70ceb82bfbdcbc9"/>
      <w:bookmarkStart w:id="198" w:name="_Toc163759617"/>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62390A" w:rsidRDefault="00E31210">
      <w:r>
        <w:t xml:space="preserve">An </w:t>
      </w:r>
      <w:r>
        <w:rPr>
          <w:b/>
        </w:rPr>
        <w:t>HID</w:t>
      </w:r>
      <w:r>
        <w:t xml:space="preserve"> is a 4-byte value that identifies an item allocated from the heap. The value is unique only within the heap itself. The following is the structure of an HID.</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1350" w:type="dxa"/>
            <w:gridSpan w:val="5"/>
          </w:tcPr>
          <w:p w:rsidR="0062390A" w:rsidRDefault="00E31210">
            <w:pPr>
              <w:pStyle w:val="PacketDiagramBodyText"/>
            </w:pPr>
            <w:r>
              <w:t>hidType</w:t>
            </w:r>
          </w:p>
        </w:tc>
        <w:tc>
          <w:tcPr>
            <w:tcW w:w="2970" w:type="dxa"/>
            <w:gridSpan w:val="11"/>
          </w:tcPr>
          <w:p w:rsidR="0062390A" w:rsidRDefault="00E31210">
            <w:pPr>
              <w:pStyle w:val="PacketDiagramBodyText"/>
            </w:pPr>
            <w:r>
              <w:t>hidIndex</w:t>
            </w:r>
          </w:p>
        </w:tc>
        <w:tc>
          <w:tcPr>
            <w:tcW w:w="4320" w:type="dxa"/>
            <w:gridSpan w:val="16"/>
          </w:tcPr>
          <w:p w:rsidR="0062390A" w:rsidRDefault="00E31210">
            <w:pPr>
              <w:pStyle w:val="PacketDiagramBodyText"/>
            </w:pPr>
            <w:r>
              <w:t>hidBlockIndex</w:t>
            </w:r>
          </w:p>
        </w:tc>
      </w:tr>
    </w:tbl>
    <w:p w:rsidR="0062390A" w:rsidRDefault="00E31210">
      <w:pPr>
        <w:pStyle w:val="Definition-Field"/>
      </w:pPr>
      <w:r>
        <w:rPr>
          <w:b/>
        </w:rPr>
        <w:t>hidType (5 bits):</w:t>
      </w:r>
      <w:r>
        <w:t xml:space="preserve"> HID Type; MUST be set to 0 (NID_TYPE_HID) to indicate a valid HID.</w:t>
      </w:r>
    </w:p>
    <w:p w:rsidR="0062390A" w:rsidRDefault="00E31210">
      <w:pPr>
        <w:pStyle w:val="Definition-Field"/>
      </w:pPr>
      <w:r>
        <w:rPr>
          <w:b/>
        </w:rPr>
        <w:t>hidIndex (11 bits):</w:t>
      </w:r>
      <w:r>
        <w:t xml:space="preserve"> HID index. This is the 1-based index value that identifies an item allocated from the heap node. This value MUST NOT be zero.</w:t>
      </w:r>
    </w:p>
    <w:p w:rsidR="0062390A" w:rsidRDefault="00E31210">
      <w:pPr>
        <w:pStyle w:val="Definition-Field"/>
      </w:pPr>
      <w:r>
        <w:rPr>
          <w:b/>
        </w:rPr>
        <w:t>h</w:t>
      </w:r>
      <w:r>
        <w:rPr>
          <w:b/>
        </w:rPr>
        <w:t>idBlockIndex (16 bits):</w:t>
      </w:r>
      <w:r>
        <w:t xml:space="preserve"> This is the zero-based data block index. This number indicates the zero-based index of the data block in which this heap item resides. </w:t>
      </w:r>
    </w:p>
    <w:p w:rsidR="0062390A" w:rsidRDefault="00E31210">
      <w:pPr>
        <w:pStyle w:val="Heading4"/>
      </w:pPr>
      <w:bookmarkStart w:id="199" w:name="section_8e4ae05c3c244103b7e5ffef6f244834"/>
      <w:bookmarkStart w:id="200" w:name="_Toc163759618"/>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62390A" w:rsidRDefault="00E31210">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ibHnpm</w:t>
            </w:r>
          </w:p>
        </w:tc>
        <w:tc>
          <w:tcPr>
            <w:tcW w:w="2160" w:type="dxa"/>
            <w:gridSpan w:val="8"/>
          </w:tcPr>
          <w:p w:rsidR="0062390A" w:rsidRDefault="00E31210">
            <w:pPr>
              <w:pStyle w:val="PacketDiagramBodyText"/>
            </w:pPr>
            <w:r>
              <w:t>bSig</w:t>
            </w:r>
          </w:p>
        </w:tc>
        <w:tc>
          <w:tcPr>
            <w:tcW w:w="2160" w:type="dxa"/>
            <w:gridSpan w:val="8"/>
          </w:tcPr>
          <w:p w:rsidR="0062390A" w:rsidRDefault="00E31210">
            <w:pPr>
              <w:pStyle w:val="PacketDiagramBodyText"/>
            </w:pPr>
            <w:r>
              <w:t>bClientSig</w:t>
            </w:r>
          </w:p>
        </w:tc>
      </w:tr>
      <w:tr w:rsidR="0062390A" w:rsidTr="0062390A">
        <w:trPr>
          <w:trHeight w:val="490"/>
        </w:trPr>
        <w:tc>
          <w:tcPr>
            <w:tcW w:w="8640" w:type="dxa"/>
            <w:gridSpan w:val="32"/>
          </w:tcPr>
          <w:p w:rsidR="0062390A" w:rsidRDefault="00E31210">
            <w:pPr>
              <w:pStyle w:val="PacketDiagramBodyText"/>
            </w:pPr>
            <w:r>
              <w:t>hidUserRoot</w:t>
            </w:r>
          </w:p>
        </w:tc>
      </w:tr>
      <w:tr w:rsidR="0062390A" w:rsidTr="0062390A">
        <w:trPr>
          <w:trHeight w:val="490"/>
        </w:trPr>
        <w:tc>
          <w:tcPr>
            <w:tcW w:w="8640" w:type="dxa"/>
            <w:gridSpan w:val="32"/>
          </w:tcPr>
          <w:p w:rsidR="0062390A" w:rsidRDefault="00E31210">
            <w:pPr>
              <w:pStyle w:val="PacketDiagramBodyText"/>
            </w:pPr>
            <w:r>
              <w:t>rgbFillLevel</w:t>
            </w:r>
          </w:p>
        </w:tc>
      </w:tr>
    </w:tbl>
    <w:p w:rsidR="0062390A" w:rsidRDefault="00E31210">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62390A" w:rsidRDefault="00E31210">
      <w:pPr>
        <w:pStyle w:val="Definition-Field"/>
      </w:pPr>
      <w:r>
        <w:rPr>
          <w:b/>
        </w:rPr>
        <w:t>bSig (1 byte):</w:t>
      </w:r>
      <w:r>
        <w:t xml:space="preserve"> Block signature; MUST be set to 0xEC to indicate an HN.</w:t>
      </w:r>
    </w:p>
    <w:p w:rsidR="0062390A" w:rsidRDefault="00E31210">
      <w:pPr>
        <w:pStyle w:val="Definition-Field"/>
      </w:pPr>
      <w:r>
        <w:rPr>
          <w:b/>
        </w:rPr>
        <w:t>bClientSig (1 byte):</w:t>
      </w:r>
      <w:r>
        <w:t xml:space="preserve"> Client signature. This value describes the higher-level structure that is implemented on top of the HN. Thi</w:t>
      </w:r>
      <w:r>
        <w:t xml:space="preserve">s value is intended as a hint for a higher-level structure and has </w:t>
      </w:r>
      <w:r>
        <w:lastRenderedPageBreak/>
        <w:t xml:space="preserve">no meaning for structures defined at the HN level. The following values are pre-defined for </w:t>
      </w:r>
      <w:r>
        <w:rPr>
          <w:b/>
        </w:rPr>
        <w:t>bClientSig</w:t>
      </w:r>
      <w:r>
        <w:t>. All other values not described in the following table are reserved and MUST NOT be as</w:t>
      </w:r>
      <w:r>
        <w:t>signed or used.</w:t>
      </w:r>
    </w:p>
    <w:tbl>
      <w:tblPr>
        <w:tblStyle w:val="Table-ShadedHeaderIndented"/>
        <w:tblW w:w="0" w:type="auto"/>
        <w:tblLook w:val="04A0" w:firstRow="1" w:lastRow="0" w:firstColumn="1" w:lastColumn="0" w:noHBand="0" w:noVBand="1"/>
      </w:tblPr>
      <w:tblGrid>
        <w:gridCol w:w="774"/>
        <w:gridCol w:w="1890"/>
        <w:gridCol w:w="3852"/>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74" w:type="dxa"/>
          </w:tcPr>
          <w:p w:rsidR="0062390A" w:rsidRDefault="00E31210">
            <w:pPr>
              <w:pStyle w:val="TableHeaderText"/>
              <w:spacing w:after="0"/>
            </w:pPr>
            <w:r>
              <w:t>Value</w:t>
            </w:r>
          </w:p>
        </w:tc>
        <w:tc>
          <w:tcPr>
            <w:tcW w:w="1890" w:type="dxa"/>
          </w:tcPr>
          <w:p w:rsidR="0062390A" w:rsidRDefault="00E31210">
            <w:pPr>
              <w:pStyle w:val="TableHeaderText"/>
              <w:spacing w:after="0"/>
            </w:pPr>
            <w:r>
              <w:t>Friendly name</w:t>
            </w:r>
          </w:p>
        </w:tc>
        <w:tc>
          <w:tcPr>
            <w:tcW w:w="3852" w:type="dxa"/>
          </w:tcPr>
          <w:p w:rsidR="0062390A" w:rsidRDefault="00E31210">
            <w:pPr>
              <w:pStyle w:val="TableHeaderText"/>
              <w:spacing w:after="0"/>
            </w:pPr>
            <w:r>
              <w:t>Meaning</w:t>
            </w:r>
          </w:p>
        </w:tc>
      </w:tr>
      <w:tr w:rsidR="0062390A" w:rsidTr="0062390A">
        <w:tc>
          <w:tcPr>
            <w:tcW w:w="774" w:type="dxa"/>
          </w:tcPr>
          <w:p w:rsidR="0062390A" w:rsidRDefault="00E31210">
            <w:pPr>
              <w:pStyle w:val="TableBodyText"/>
              <w:spacing w:after="0"/>
            </w:pPr>
            <w:r>
              <w:t>0x6C</w:t>
            </w:r>
          </w:p>
        </w:tc>
        <w:tc>
          <w:tcPr>
            <w:tcW w:w="1890" w:type="dxa"/>
          </w:tcPr>
          <w:p w:rsidR="0062390A" w:rsidRDefault="00E31210">
            <w:pPr>
              <w:pStyle w:val="TableBodyText"/>
              <w:spacing w:after="0"/>
            </w:pPr>
            <w:r>
              <w:t>bTypeReserved1</w:t>
            </w:r>
          </w:p>
        </w:tc>
        <w:tc>
          <w:tcPr>
            <w:tcW w:w="3852" w:type="dxa"/>
          </w:tcPr>
          <w:p w:rsidR="0062390A" w:rsidRDefault="00E31210">
            <w:pPr>
              <w:pStyle w:val="TableBodyText"/>
              <w:spacing w:after="0"/>
            </w:pPr>
            <w:r>
              <w:t>Reserved</w:t>
            </w:r>
          </w:p>
        </w:tc>
      </w:tr>
      <w:tr w:rsidR="0062390A" w:rsidTr="0062390A">
        <w:tc>
          <w:tcPr>
            <w:tcW w:w="774" w:type="dxa"/>
          </w:tcPr>
          <w:p w:rsidR="0062390A" w:rsidRDefault="00E31210">
            <w:pPr>
              <w:pStyle w:val="TableBodyText"/>
              <w:spacing w:after="0"/>
            </w:pPr>
            <w:r>
              <w:t>0x7C</w:t>
            </w:r>
          </w:p>
        </w:tc>
        <w:tc>
          <w:tcPr>
            <w:tcW w:w="1890" w:type="dxa"/>
          </w:tcPr>
          <w:p w:rsidR="0062390A" w:rsidRDefault="00E31210">
            <w:pPr>
              <w:pStyle w:val="TableBodyText"/>
              <w:spacing w:after="0"/>
            </w:pPr>
            <w:r>
              <w:t>bTypeTC</w:t>
            </w:r>
          </w:p>
        </w:tc>
        <w:tc>
          <w:tcPr>
            <w:tcW w:w="3852" w:type="dxa"/>
          </w:tcPr>
          <w:p w:rsidR="0062390A" w:rsidRDefault="00E31210">
            <w:pPr>
              <w:pStyle w:val="TableBodyText"/>
              <w:spacing w:after="0"/>
            </w:pPr>
            <w:r>
              <w:t>Table Context (TC/HN)</w:t>
            </w:r>
          </w:p>
        </w:tc>
      </w:tr>
      <w:tr w:rsidR="0062390A" w:rsidTr="0062390A">
        <w:tc>
          <w:tcPr>
            <w:tcW w:w="774" w:type="dxa"/>
          </w:tcPr>
          <w:p w:rsidR="0062390A" w:rsidRDefault="00E31210">
            <w:pPr>
              <w:pStyle w:val="TableBodyText"/>
              <w:spacing w:after="0"/>
            </w:pPr>
            <w:r>
              <w:t>0x8C</w:t>
            </w:r>
          </w:p>
        </w:tc>
        <w:tc>
          <w:tcPr>
            <w:tcW w:w="1890" w:type="dxa"/>
          </w:tcPr>
          <w:p w:rsidR="0062390A" w:rsidRDefault="00E31210">
            <w:pPr>
              <w:pStyle w:val="TableBodyText"/>
              <w:spacing w:after="0"/>
            </w:pPr>
            <w:r>
              <w:t>bTypeReserved2</w:t>
            </w:r>
          </w:p>
        </w:tc>
        <w:tc>
          <w:tcPr>
            <w:tcW w:w="3852" w:type="dxa"/>
          </w:tcPr>
          <w:p w:rsidR="0062390A" w:rsidRDefault="00E31210">
            <w:pPr>
              <w:pStyle w:val="TableBodyText"/>
              <w:spacing w:after="0"/>
            </w:pPr>
            <w:r>
              <w:t>Reserved</w:t>
            </w:r>
          </w:p>
        </w:tc>
      </w:tr>
      <w:tr w:rsidR="0062390A" w:rsidTr="0062390A">
        <w:tc>
          <w:tcPr>
            <w:tcW w:w="774" w:type="dxa"/>
          </w:tcPr>
          <w:p w:rsidR="0062390A" w:rsidRDefault="00E31210">
            <w:pPr>
              <w:pStyle w:val="TableBodyText"/>
              <w:spacing w:after="0"/>
            </w:pPr>
            <w:r>
              <w:t>0x9C</w:t>
            </w:r>
          </w:p>
        </w:tc>
        <w:tc>
          <w:tcPr>
            <w:tcW w:w="1890" w:type="dxa"/>
          </w:tcPr>
          <w:p w:rsidR="0062390A" w:rsidRDefault="00E31210">
            <w:pPr>
              <w:pStyle w:val="TableBodyText"/>
              <w:spacing w:after="0"/>
            </w:pPr>
            <w:r>
              <w:t>bTypeReserved3</w:t>
            </w:r>
          </w:p>
        </w:tc>
        <w:tc>
          <w:tcPr>
            <w:tcW w:w="3852" w:type="dxa"/>
          </w:tcPr>
          <w:p w:rsidR="0062390A" w:rsidRDefault="00E31210">
            <w:pPr>
              <w:pStyle w:val="TableBodyText"/>
              <w:spacing w:after="0"/>
            </w:pPr>
            <w:r>
              <w:t>Reserved</w:t>
            </w:r>
          </w:p>
        </w:tc>
      </w:tr>
      <w:tr w:rsidR="0062390A" w:rsidTr="0062390A">
        <w:tc>
          <w:tcPr>
            <w:tcW w:w="774" w:type="dxa"/>
          </w:tcPr>
          <w:p w:rsidR="0062390A" w:rsidRDefault="00E31210">
            <w:pPr>
              <w:pStyle w:val="TableBodyText"/>
              <w:spacing w:after="0"/>
            </w:pPr>
            <w:r>
              <w:t>0xA5</w:t>
            </w:r>
          </w:p>
        </w:tc>
        <w:tc>
          <w:tcPr>
            <w:tcW w:w="1890" w:type="dxa"/>
          </w:tcPr>
          <w:p w:rsidR="0062390A" w:rsidRDefault="00E31210">
            <w:pPr>
              <w:pStyle w:val="TableBodyText"/>
              <w:spacing w:after="0"/>
            </w:pPr>
            <w:r>
              <w:t>bTypeReserved4</w:t>
            </w:r>
          </w:p>
        </w:tc>
        <w:tc>
          <w:tcPr>
            <w:tcW w:w="3852" w:type="dxa"/>
          </w:tcPr>
          <w:p w:rsidR="0062390A" w:rsidRDefault="00E31210">
            <w:pPr>
              <w:pStyle w:val="TableBodyText"/>
              <w:spacing w:after="0"/>
            </w:pPr>
            <w:r>
              <w:t>Reserved</w:t>
            </w:r>
          </w:p>
        </w:tc>
      </w:tr>
      <w:tr w:rsidR="0062390A" w:rsidTr="0062390A">
        <w:tc>
          <w:tcPr>
            <w:tcW w:w="774" w:type="dxa"/>
          </w:tcPr>
          <w:p w:rsidR="0062390A" w:rsidRDefault="00E31210">
            <w:pPr>
              <w:pStyle w:val="TableBodyText"/>
              <w:spacing w:after="0"/>
            </w:pPr>
            <w:r>
              <w:t>0xAC</w:t>
            </w:r>
          </w:p>
        </w:tc>
        <w:tc>
          <w:tcPr>
            <w:tcW w:w="1890" w:type="dxa"/>
          </w:tcPr>
          <w:p w:rsidR="0062390A" w:rsidRDefault="00E31210">
            <w:pPr>
              <w:pStyle w:val="TableBodyText"/>
              <w:spacing w:after="0"/>
            </w:pPr>
            <w:r>
              <w:t>bTypeReserved5</w:t>
            </w:r>
          </w:p>
        </w:tc>
        <w:tc>
          <w:tcPr>
            <w:tcW w:w="3852" w:type="dxa"/>
          </w:tcPr>
          <w:p w:rsidR="0062390A" w:rsidRDefault="00E31210">
            <w:pPr>
              <w:pStyle w:val="TableBodyText"/>
              <w:spacing w:after="0"/>
            </w:pPr>
            <w:r>
              <w:t>Reserved</w:t>
            </w:r>
          </w:p>
        </w:tc>
      </w:tr>
      <w:tr w:rsidR="0062390A" w:rsidTr="0062390A">
        <w:tc>
          <w:tcPr>
            <w:tcW w:w="774" w:type="dxa"/>
          </w:tcPr>
          <w:p w:rsidR="0062390A" w:rsidRDefault="00E31210">
            <w:pPr>
              <w:pStyle w:val="TableBodyText"/>
              <w:spacing w:after="0"/>
            </w:pPr>
            <w:r>
              <w:t>0xB5</w:t>
            </w:r>
          </w:p>
        </w:tc>
        <w:tc>
          <w:tcPr>
            <w:tcW w:w="1890" w:type="dxa"/>
          </w:tcPr>
          <w:p w:rsidR="0062390A" w:rsidRDefault="00E31210">
            <w:pPr>
              <w:pStyle w:val="TableBodyText"/>
              <w:spacing w:after="0"/>
            </w:pPr>
            <w:r>
              <w:t>bTypeBTH</w:t>
            </w:r>
          </w:p>
        </w:tc>
        <w:tc>
          <w:tcPr>
            <w:tcW w:w="3852" w:type="dxa"/>
          </w:tcPr>
          <w:p w:rsidR="0062390A" w:rsidRDefault="00E31210">
            <w:pPr>
              <w:pStyle w:val="TableBodyText"/>
              <w:spacing w:after="0"/>
            </w:pPr>
            <w:r>
              <w:t>BTree-on-Heap (BTH)</w:t>
            </w:r>
          </w:p>
        </w:tc>
      </w:tr>
      <w:tr w:rsidR="0062390A" w:rsidTr="0062390A">
        <w:tc>
          <w:tcPr>
            <w:tcW w:w="774" w:type="dxa"/>
          </w:tcPr>
          <w:p w:rsidR="0062390A" w:rsidRDefault="00E31210">
            <w:pPr>
              <w:pStyle w:val="TableBodyText"/>
              <w:spacing w:after="0"/>
            </w:pPr>
            <w:r>
              <w:t>0xBC</w:t>
            </w:r>
          </w:p>
        </w:tc>
        <w:tc>
          <w:tcPr>
            <w:tcW w:w="1890" w:type="dxa"/>
          </w:tcPr>
          <w:p w:rsidR="0062390A" w:rsidRDefault="00E31210">
            <w:pPr>
              <w:pStyle w:val="TableBodyText"/>
              <w:spacing w:after="0"/>
            </w:pPr>
            <w:r>
              <w:t>bTypePC</w:t>
            </w:r>
          </w:p>
        </w:tc>
        <w:tc>
          <w:tcPr>
            <w:tcW w:w="3852" w:type="dxa"/>
          </w:tcPr>
          <w:p w:rsidR="0062390A" w:rsidRDefault="00E31210">
            <w:pPr>
              <w:pStyle w:val="TableBodyText"/>
              <w:spacing w:after="0"/>
            </w:pPr>
            <w:r>
              <w:t>Property Context (PC/BTH)</w:t>
            </w:r>
          </w:p>
        </w:tc>
      </w:tr>
      <w:tr w:rsidR="0062390A" w:rsidTr="0062390A">
        <w:tc>
          <w:tcPr>
            <w:tcW w:w="774" w:type="dxa"/>
          </w:tcPr>
          <w:p w:rsidR="0062390A" w:rsidRDefault="00E31210">
            <w:pPr>
              <w:pStyle w:val="TableBodyText"/>
              <w:spacing w:after="0"/>
            </w:pPr>
            <w:r>
              <w:t>0xCC</w:t>
            </w:r>
          </w:p>
        </w:tc>
        <w:tc>
          <w:tcPr>
            <w:tcW w:w="1890" w:type="dxa"/>
          </w:tcPr>
          <w:p w:rsidR="0062390A" w:rsidRDefault="00E31210">
            <w:pPr>
              <w:pStyle w:val="TableBodyText"/>
              <w:spacing w:after="0"/>
            </w:pPr>
            <w:r>
              <w:t>bTypeReserved6</w:t>
            </w:r>
          </w:p>
        </w:tc>
        <w:tc>
          <w:tcPr>
            <w:tcW w:w="3852" w:type="dxa"/>
          </w:tcPr>
          <w:p w:rsidR="0062390A" w:rsidRDefault="00E31210">
            <w:pPr>
              <w:pStyle w:val="TableBodyText"/>
              <w:spacing w:after="0"/>
            </w:pPr>
            <w:r>
              <w:t>Reserved</w:t>
            </w:r>
          </w:p>
        </w:tc>
      </w:tr>
    </w:tbl>
    <w:p w:rsidR="0062390A" w:rsidRDefault="00E31210">
      <w:pPr>
        <w:pStyle w:val="Definition-Field"/>
      </w:pPr>
      <w:r>
        <w:rPr>
          <w:b/>
        </w:rPr>
        <w:t>hidUserRoot (4 bytes):</w:t>
      </w:r>
      <w:r>
        <w:t xml:space="preserve"> HID that points to the User Root record. The User Root record contains data that is specific to the higher level.</w:t>
      </w:r>
    </w:p>
    <w:p w:rsidR="0062390A" w:rsidRDefault="00E31210">
      <w:pPr>
        <w:pStyle w:val="Definition-Field"/>
      </w:pPr>
      <w:r>
        <w:rPr>
          <w:b/>
        </w:rPr>
        <w:t>rgbFillLevel (4 bytes):</w:t>
      </w:r>
      <w:r>
        <w:t xml:space="preserve"> Per-</w:t>
      </w:r>
      <w:r>
        <w:t>block Fill Level Map. This array consists of eight 4-bit values that indicate the fill level for each of the first 8 data blocks (including this header block). If the HN has fewer than 8 data blocks, then the values corresponding to the non-existent data b</w:t>
      </w:r>
      <w:r>
        <w:t>locks MUST be set to zero. The following table explains the values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666" w:type="dxa"/>
          </w:tcPr>
          <w:p w:rsidR="0062390A" w:rsidRDefault="00E31210">
            <w:pPr>
              <w:pStyle w:val="TableHeaderText"/>
              <w:spacing w:after="0"/>
            </w:pPr>
            <w:r>
              <w:t>Value</w:t>
            </w:r>
          </w:p>
        </w:tc>
        <w:tc>
          <w:tcPr>
            <w:tcW w:w="1620" w:type="dxa"/>
          </w:tcPr>
          <w:p w:rsidR="0062390A" w:rsidRDefault="00E31210">
            <w:pPr>
              <w:pStyle w:val="TableHeaderText"/>
              <w:spacing w:after="0"/>
            </w:pPr>
            <w:r>
              <w:t>Friendly name</w:t>
            </w:r>
          </w:p>
        </w:tc>
        <w:tc>
          <w:tcPr>
            <w:tcW w:w="4091" w:type="dxa"/>
          </w:tcPr>
          <w:p w:rsidR="0062390A" w:rsidRDefault="00E31210">
            <w:pPr>
              <w:pStyle w:val="TableHeaderText"/>
              <w:spacing w:after="0"/>
            </w:pPr>
            <w:r>
              <w:t>Meaning</w:t>
            </w:r>
          </w:p>
        </w:tc>
      </w:tr>
      <w:tr w:rsidR="0062390A" w:rsidTr="0062390A">
        <w:tc>
          <w:tcPr>
            <w:tcW w:w="666" w:type="dxa"/>
          </w:tcPr>
          <w:p w:rsidR="0062390A" w:rsidRDefault="00E31210">
            <w:pPr>
              <w:pStyle w:val="TableBodyText"/>
              <w:spacing w:after="0"/>
            </w:pPr>
            <w:r>
              <w:t>0x0</w:t>
            </w:r>
          </w:p>
        </w:tc>
        <w:tc>
          <w:tcPr>
            <w:tcW w:w="1620" w:type="dxa"/>
          </w:tcPr>
          <w:p w:rsidR="0062390A" w:rsidRDefault="00E31210">
            <w:pPr>
              <w:pStyle w:val="TableBodyText"/>
              <w:spacing w:after="0"/>
            </w:pPr>
            <w:r>
              <w:t>FILL_LEVEL_EMPTY</w:t>
            </w:r>
          </w:p>
        </w:tc>
        <w:tc>
          <w:tcPr>
            <w:tcW w:w="4091" w:type="dxa"/>
          </w:tcPr>
          <w:p w:rsidR="0062390A" w:rsidRDefault="00E31210">
            <w:pPr>
              <w:pStyle w:val="TableBodyText"/>
              <w:spacing w:after="0"/>
            </w:pPr>
            <w:r>
              <w:t>At least 3584 bytes free / data block does not exist</w:t>
            </w:r>
          </w:p>
        </w:tc>
      </w:tr>
      <w:tr w:rsidR="0062390A" w:rsidTr="0062390A">
        <w:tc>
          <w:tcPr>
            <w:tcW w:w="666" w:type="dxa"/>
          </w:tcPr>
          <w:p w:rsidR="0062390A" w:rsidRDefault="00E31210">
            <w:pPr>
              <w:pStyle w:val="TableBodyText"/>
              <w:spacing w:after="0"/>
            </w:pPr>
            <w:r>
              <w:t>0x1</w:t>
            </w:r>
          </w:p>
        </w:tc>
        <w:tc>
          <w:tcPr>
            <w:tcW w:w="1620" w:type="dxa"/>
          </w:tcPr>
          <w:p w:rsidR="0062390A" w:rsidRDefault="00E31210">
            <w:pPr>
              <w:pStyle w:val="TableBodyText"/>
              <w:spacing w:after="0"/>
            </w:pPr>
            <w:r>
              <w:t>FILL_LEVEL_1</w:t>
            </w:r>
          </w:p>
        </w:tc>
        <w:tc>
          <w:tcPr>
            <w:tcW w:w="4091" w:type="dxa"/>
          </w:tcPr>
          <w:p w:rsidR="0062390A" w:rsidRDefault="00E31210">
            <w:pPr>
              <w:pStyle w:val="TableBodyText"/>
              <w:spacing w:after="0"/>
            </w:pPr>
            <w:r>
              <w:t>2560-3584 bytes free</w:t>
            </w:r>
          </w:p>
        </w:tc>
      </w:tr>
      <w:tr w:rsidR="0062390A" w:rsidTr="0062390A">
        <w:tc>
          <w:tcPr>
            <w:tcW w:w="666" w:type="dxa"/>
          </w:tcPr>
          <w:p w:rsidR="0062390A" w:rsidRDefault="00E31210">
            <w:pPr>
              <w:pStyle w:val="TableBodyText"/>
              <w:spacing w:after="0"/>
            </w:pPr>
            <w:r>
              <w:t>0x2</w:t>
            </w:r>
          </w:p>
        </w:tc>
        <w:tc>
          <w:tcPr>
            <w:tcW w:w="1620" w:type="dxa"/>
          </w:tcPr>
          <w:p w:rsidR="0062390A" w:rsidRDefault="00E31210">
            <w:pPr>
              <w:pStyle w:val="TableBodyText"/>
              <w:spacing w:after="0"/>
            </w:pPr>
            <w:r>
              <w:t>FILL_LEVEL_2</w:t>
            </w:r>
          </w:p>
        </w:tc>
        <w:tc>
          <w:tcPr>
            <w:tcW w:w="4091" w:type="dxa"/>
          </w:tcPr>
          <w:p w:rsidR="0062390A" w:rsidRDefault="00E31210">
            <w:pPr>
              <w:pStyle w:val="TableBodyText"/>
              <w:spacing w:after="0"/>
            </w:pPr>
            <w:r>
              <w:t>2048-2560 bytes free</w:t>
            </w:r>
          </w:p>
        </w:tc>
      </w:tr>
      <w:tr w:rsidR="0062390A" w:rsidTr="0062390A">
        <w:tc>
          <w:tcPr>
            <w:tcW w:w="666" w:type="dxa"/>
          </w:tcPr>
          <w:p w:rsidR="0062390A" w:rsidRDefault="00E31210">
            <w:pPr>
              <w:pStyle w:val="TableBodyText"/>
              <w:spacing w:after="0"/>
            </w:pPr>
            <w:r>
              <w:t>0x3</w:t>
            </w:r>
          </w:p>
        </w:tc>
        <w:tc>
          <w:tcPr>
            <w:tcW w:w="1620" w:type="dxa"/>
          </w:tcPr>
          <w:p w:rsidR="0062390A" w:rsidRDefault="00E31210">
            <w:pPr>
              <w:pStyle w:val="TableBodyText"/>
              <w:spacing w:after="0"/>
            </w:pPr>
            <w:r>
              <w:t>FILL_LEVEL_3</w:t>
            </w:r>
          </w:p>
        </w:tc>
        <w:tc>
          <w:tcPr>
            <w:tcW w:w="4091" w:type="dxa"/>
          </w:tcPr>
          <w:p w:rsidR="0062390A" w:rsidRDefault="00E31210">
            <w:pPr>
              <w:pStyle w:val="TableBodyText"/>
              <w:spacing w:after="0"/>
            </w:pPr>
            <w:r>
              <w:t>1792-2048 bytes free</w:t>
            </w:r>
          </w:p>
        </w:tc>
      </w:tr>
      <w:tr w:rsidR="0062390A" w:rsidTr="0062390A">
        <w:tc>
          <w:tcPr>
            <w:tcW w:w="666" w:type="dxa"/>
          </w:tcPr>
          <w:p w:rsidR="0062390A" w:rsidRDefault="00E31210">
            <w:pPr>
              <w:pStyle w:val="TableBodyText"/>
              <w:spacing w:after="0"/>
            </w:pPr>
            <w:r>
              <w:t>0x4</w:t>
            </w:r>
          </w:p>
        </w:tc>
        <w:tc>
          <w:tcPr>
            <w:tcW w:w="1620" w:type="dxa"/>
          </w:tcPr>
          <w:p w:rsidR="0062390A" w:rsidRDefault="00E31210">
            <w:pPr>
              <w:pStyle w:val="TableBodyText"/>
              <w:spacing w:after="0"/>
            </w:pPr>
            <w:r>
              <w:t>FILL_LEVEL_4</w:t>
            </w:r>
          </w:p>
        </w:tc>
        <w:tc>
          <w:tcPr>
            <w:tcW w:w="4091" w:type="dxa"/>
          </w:tcPr>
          <w:p w:rsidR="0062390A" w:rsidRDefault="00E31210">
            <w:pPr>
              <w:pStyle w:val="TableBodyText"/>
              <w:spacing w:after="0"/>
            </w:pPr>
            <w:r>
              <w:t>1536-1792 bytes free</w:t>
            </w:r>
          </w:p>
        </w:tc>
      </w:tr>
      <w:tr w:rsidR="0062390A" w:rsidTr="0062390A">
        <w:tc>
          <w:tcPr>
            <w:tcW w:w="666" w:type="dxa"/>
          </w:tcPr>
          <w:p w:rsidR="0062390A" w:rsidRDefault="00E31210">
            <w:pPr>
              <w:pStyle w:val="TableBodyText"/>
              <w:spacing w:after="0"/>
            </w:pPr>
            <w:r>
              <w:t>0x5</w:t>
            </w:r>
          </w:p>
        </w:tc>
        <w:tc>
          <w:tcPr>
            <w:tcW w:w="1620" w:type="dxa"/>
          </w:tcPr>
          <w:p w:rsidR="0062390A" w:rsidRDefault="00E31210">
            <w:pPr>
              <w:pStyle w:val="TableBodyText"/>
              <w:spacing w:after="0"/>
            </w:pPr>
            <w:r>
              <w:t>FILL_LEVEL_5</w:t>
            </w:r>
          </w:p>
        </w:tc>
        <w:tc>
          <w:tcPr>
            <w:tcW w:w="4091" w:type="dxa"/>
          </w:tcPr>
          <w:p w:rsidR="0062390A" w:rsidRDefault="00E31210">
            <w:pPr>
              <w:pStyle w:val="TableBodyText"/>
              <w:spacing w:after="0"/>
            </w:pPr>
            <w:r>
              <w:t>1280-1536 bytes free</w:t>
            </w:r>
          </w:p>
        </w:tc>
      </w:tr>
      <w:tr w:rsidR="0062390A" w:rsidTr="0062390A">
        <w:tc>
          <w:tcPr>
            <w:tcW w:w="666" w:type="dxa"/>
          </w:tcPr>
          <w:p w:rsidR="0062390A" w:rsidRDefault="00E31210">
            <w:pPr>
              <w:pStyle w:val="TableBodyText"/>
              <w:spacing w:after="0"/>
            </w:pPr>
            <w:r>
              <w:t>0x6</w:t>
            </w:r>
          </w:p>
        </w:tc>
        <w:tc>
          <w:tcPr>
            <w:tcW w:w="1620" w:type="dxa"/>
          </w:tcPr>
          <w:p w:rsidR="0062390A" w:rsidRDefault="00E31210">
            <w:pPr>
              <w:pStyle w:val="TableBodyText"/>
              <w:spacing w:after="0"/>
            </w:pPr>
            <w:r>
              <w:t>FILL_LEVEL_6</w:t>
            </w:r>
          </w:p>
        </w:tc>
        <w:tc>
          <w:tcPr>
            <w:tcW w:w="4091" w:type="dxa"/>
          </w:tcPr>
          <w:p w:rsidR="0062390A" w:rsidRDefault="00E31210">
            <w:pPr>
              <w:pStyle w:val="TableBodyText"/>
              <w:spacing w:after="0"/>
            </w:pPr>
            <w:r>
              <w:t>1024-1280 bytes free</w:t>
            </w:r>
          </w:p>
        </w:tc>
      </w:tr>
      <w:tr w:rsidR="0062390A" w:rsidTr="0062390A">
        <w:tc>
          <w:tcPr>
            <w:tcW w:w="666" w:type="dxa"/>
          </w:tcPr>
          <w:p w:rsidR="0062390A" w:rsidRDefault="00E31210">
            <w:pPr>
              <w:pStyle w:val="TableBodyText"/>
              <w:spacing w:after="0"/>
            </w:pPr>
            <w:r>
              <w:t>0x7</w:t>
            </w:r>
          </w:p>
        </w:tc>
        <w:tc>
          <w:tcPr>
            <w:tcW w:w="1620" w:type="dxa"/>
          </w:tcPr>
          <w:p w:rsidR="0062390A" w:rsidRDefault="00E31210">
            <w:pPr>
              <w:pStyle w:val="TableBodyText"/>
              <w:spacing w:after="0"/>
            </w:pPr>
            <w:r>
              <w:t>FILL_LEVEL_7</w:t>
            </w:r>
          </w:p>
        </w:tc>
        <w:tc>
          <w:tcPr>
            <w:tcW w:w="4091" w:type="dxa"/>
          </w:tcPr>
          <w:p w:rsidR="0062390A" w:rsidRDefault="00E31210">
            <w:pPr>
              <w:pStyle w:val="TableBodyText"/>
              <w:spacing w:after="0"/>
            </w:pPr>
            <w:r>
              <w:t>768-1024 bytes free</w:t>
            </w:r>
          </w:p>
        </w:tc>
      </w:tr>
      <w:tr w:rsidR="0062390A" w:rsidTr="0062390A">
        <w:tc>
          <w:tcPr>
            <w:tcW w:w="666" w:type="dxa"/>
          </w:tcPr>
          <w:p w:rsidR="0062390A" w:rsidRDefault="00E31210">
            <w:pPr>
              <w:pStyle w:val="TableBodyText"/>
              <w:spacing w:after="0"/>
            </w:pPr>
            <w:r>
              <w:t>0x8</w:t>
            </w:r>
          </w:p>
        </w:tc>
        <w:tc>
          <w:tcPr>
            <w:tcW w:w="1620" w:type="dxa"/>
          </w:tcPr>
          <w:p w:rsidR="0062390A" w:rsidRDefault="00E31210">
            <w:pPr>
              <w:pStyle w:val="TableBodyText"/>
              <w:spacing w:after="0"/>
            </w:pPr>
            <w:r>
              <w:t>FILL_LEVEL_8</w:t>
            </w:r>
          </w:p>
        </w:tc>
        <w:tc>
          <w:tcPr>
            <w:tcW w:w="4091" w:type="dxa"/>
          </w:tcPr>
          <w:p w:rsidR="0062390A" w:rsidRDefault="00E31210">
            <w:pPr>
              <w:pStyle w:val="TableBodyText"/>
              <w:spacing w:after="0"/>
            </w:pPr>
            <w:r>
              <w:t xml:space="preserve">512-768 </w:t>
            </w:r>
            <w:r>
              <w:t>bytes free</w:t>
            </w:r>
          </w:p>
        </w:tc>
      </w:tr>
      <w:tr w:rsidR="0062390A" w:rsidTr="0062390A">
        <w:tc>
          <w:tcPr>
            <w:tcW w:w="666" w:type="dxa"/>
          </w:tcPr>
          <w:p w:rsidR="0062390A" w:rsidRDefault="00E31210">
            <w:pPr>
              <w:pStyle w:val="TableBodyText"/>
              <w:spacing w:after="0"/>
            </w:pPr>
            <w:r>
              <w:t>0x9</w:t>
            </w:r>
          </w:p>
        </w:tc>
        <w:tc>
          <w:tcPr>
            <w:tcW w:w="1620" w:type="dxa"/>
          </w:tcPr>
          <w:p w:rsidR="0062390A" w:rsidRDefault="00E31210">
            <w:pPr>
              <w:pStyle w:val="TableBodyText"/>
              <w:spacing w:after="0"/>
            </w:pPr>
            <w:r>
              <w:t>FILL_LEVEL_9</w:t>
            </w:r>
          </w:p>
        </w:tc>
        <w:tc>
          <w:tcPr>
            <w:tcW w:w="4091" w:type="dxa"/>
          </w:tcPr>
          <w:p w:rsidR="0062390A" w:rsidRDefault="00E31210">
            <w:pPr>
              <w:pStyle w:val="TableBodyText"/>
              <w:spacing w:after="0"/>
            </w:pPr>
            <w:r>
              <w:t>256-512 bytes free</w:t>
            </w:r>
          </w:p>
        </w:tc>
      </w:tr>
      <w:tr w:rsidR="0062390A" w:rsidTr="0062390A">
        <w:tc>
          <w:tcPr>
            <w:tcW w:w="666" w:type="dxa"/>
          </w:tcPr>
          <w:p w:rsidR="0062390A" w:rsidRDefault="00E31210">
            <w:pPr>
              <w:pStyle w:val="TableBodyText"/>
              <w:spacing w:after="0"/>
            </w:pPr>
            <w:r>
              <w:t>0xA</w:t>
            </w:r>
          </w:p>
        </w:tc>
        <w:tc>
          <w:tcPr>
            <w:tcW w:w="1620" w:type="dxa"/>
          </w:tcPr>
          <w:p w:rsidR="0062390A" w:rsidRDefault="00E31210">
            <w:pPr>
              <w:pStyle w:val="TableBodyText"/>
              <w:spacing w:after="0"/>
            </w:pPr>
            <w:r>
              <w:t>FILL_LEVEL_10</w:t>
            </w:r>
          </w:p>
        </w:tc>
        <w:tc>
          <w:tcPr>
            <w:tcW w:w="4091" w:type="dxa"/>
          </w:tcPr>
          <w:p w:rsidR="0062390A" w:rsidRDefault="00E31210">
            <w:pPr>
              <w:pStyle w:val="TableBodyText"/>
              <w:spacing w:after="0"/>
            </w:pPr>
            <w:r>
              <w:t>128-256 bytes free</w:t>
            </w:r>
          </w:p>
        </w:tc>
      </w:tr>
      <w:tr w:rsidR="0062390A" w:rsidTr="0062390A">
        <w:tc>
          <w:tcPr>
            <w:tcW w:w="666" w:type="dxa"/>
          </w:tcPr>
          <w:p w:rsidR="0062390A" w:rsidRDefault="00E31210">
            <w:pPr>
              <w:pStyle w:val="TableBodyText"/>
              <w:spacing w:after="0"/>
            </w:pPr>
            <w:r>
              <w:t>0xB</w:t>
            </w:r>
          </w:p>
        </w:tc>
        <w:tc>
          <w:tcPr>
            <w:tcW w:w="1620" w:type="dxa"/>
          </w:tcPr>
          <w:p w:rsidR="0062390A" w:rsidRDefault="00E31210">
            <w:pPr>
              <w:pStyle w:val="TableBodyText"/>
              <w:spacing w:after="0"/>
            </w:pPr>
            <w:r>
              <w:t>FILL_LEVEL_11</w:t>
            </w:r>
          </w:p>
        </w:tc>
        <w:tc>
          <w:tcPr>
            <w:tcW w:w="4091" w:type="dxa"/>
          </w:tcPr>
          <w:p w:rsidR="0062390A" w:rsidRDefault="00E31210">
            <w:pPr>
              <w:pStyle w:val="TableBodyText"/>
              <w:spacing w:after="0"/>
            </w:pPr>
            <w:r>
              <w:t>64-128 bytes free</w:t>
            </w:r>
          </w:p>
        </w:tc>
      </w:tr>
      <w:tr w:rsidR="0062390A" w:rsidTr="0062390A">
        <w:tc>
          <w:tcPr>
            <w:tcW w:w="666" w:type="dxa"/>
          </w:tcPr>
          <w:p w:rsidR="0062390A" w:rsidRDefault="00E31210">
            <w:pPr>
              <w:pStyle w:val="TableBodyText"/>
              <w:spacing w:after="0"/>
            </w:pPr>
            <w:r>
              <w:t>0xC</w:t>
            </w:r>
          </w:p>
        </w:tc>
        <w:tc>
          <w:tcPr>
            <w:tcW w:w="1620" w:type="dxa"/>
          </w:tcPr>
          <w:p w:rsidR="0062390A" w:rsidRDefault="00E31210">
            <w:pPr>
              <w:pStyle w:val="TableBodyText"/>
              <w:spacing w:after="0"/>
            </w:pPr>
            <w:r>
              <w:t>FILL_LEVEL_12</w:t>
            </w:r>
          </w:p>
        </w:tc>
        <w:tc>
          <w:tcPr>
            <w:tcW w:w="4091" w:type="dxa"/>
          </w:tcPr>
          <w:p w:rsidR="0062390A" w:rsidRDefault="00E31210">
            <w:pPr>
              <w:pStyle w:val="TableBodyText"/>
              <w:spacing w:after="0"/>
            </w:pPr>
            <w:r>
              <w:t>32-64 bytes free</w:t>
            </w:r>
          </w:p>
        </w:tc>
      </w:tr>
      <w:tr w:rsidR="0062390A" w:rsidTr="0062390A">
        <w:tc>
          <w:tcPr>
            <w:tcW w:w="666" w:type="dxa"/>
          </w:tcPr>
          <w:p w:rsidR="0062390A" w:rsidRDefault="00E31210">
            <w:pPr>
              <w:pStyle w:val="TableBodyText"/>
              <w:spacing w:after="0"/>
            </w:pPr>
            <w:r>
              <w:t>0xD</w:t>
            </w:r>
          </w:p>
        </w:tc>
        <w:tc>
          <w:tcPr>
            <w:tcW w:w="1620" w:type="dxa"/>
          </w:tcPr>
          <w:p w:rsidR="0062390A" w:rsidRDefault="00E31210">
            <w:pPr>
              <w:pStyle w:val="TableBodyText"/>
              <w:spacing w:after="0"/>
            </w:pPr>
            <w:r>
              <w:t>FILL_LEVEL_13</w:t>
            </w:r>
          </w:p>
        </w:tc>
        <w:tc>
          <w:tcPr>
            <w:tcW w:w="4091" w:type="dxa"/>
          </w:tcPr>
          <w:p w:rsidR="0062390A" w:rsidRDefault="00E31210">
            <w:pPr>
              <w:pStyle w:val="TableBodyText"/>
              <w:spacing w:after="0"/>
            </w:pPr>
            <w:r>
              <w:t>16-32 bytes free</w:t>
            </w:r>
          </w:p>
        </w:tc>
      </w:tr>
      <w:tr w:rsidR="0062390A" w:rsidTr="0062390A">
        <w:tc>
          <w:tcPr>
            <w:tcW w:w="666" w:type="dxa"/>
          </w:tcPr>
          <w:p w:rsidR="0062390A" w:rsidRDefault="00E31210">
            <w:pPr>
              <w:pStyle w:val="TableBodyText"/>
              <w:spacing w:after="0"/>
            </w:pPr>
            <w:r>
              <w:t>0xE</w:t>
            </w:r>
          </w:p>
        </w:tc>
        <w:tc>
          <w:tcPr>
            <w:tcW w:w="1620" w:type="dxa"/>
          </w:tcPr>
          <w:p w:rsidR="0062390A" w:rsidRDefault="00E31210">
            <w:pPr>
              <w:pStyle w:val="TableBodyText"/>
              <w:spacing w:after="0"/>
            </w:pPr>
            <w:r>
              <w:t>FILL_LEVEL_14</w:t>
            </w:r>
          </w:p>
        </w:tc>
        <w:tc>
          <w:tcPr>
            <w:tcW w:w="4091" w:type="dxa"/>
          </w:tcPr>
          <w:p w:rsidR="0062390A" w:rsidRDefault="00E31210">
            <w:pPr>
              <w:pStyle w:val="TableBodyText"/>
              <w:spacing w:after="0"/>
            </w:pPr>
            <w:r>
              <w:t>8-16 bytes free</w:t>
            </w:r>
          </w:p>
        </w:tc>
      </w:tr>
      <w:tr w:rsidR="0062390A" w:rsidTr="0062390A">
        <w:tc>
          <w:tcPr>
            <w:tcW w:w="666" w:type="dxa"/>
          </w:tcPr>
          <w:p w:rsidR="0062390A" w:rsidRDefault="00E31210">
            <w:pPr>
              <w:pStyle w:val="TableBodyText"/>
              <w:spacing w:after="0"/>
            </w:pPr>
            <w:r>
              <w:t>0xF</w:t>
            </w:r>
          </w:p>
        </w:tc>
        <w:tc>
          <w:tcPr>
            <w:tcW w:w="1620" w:type="dxa"/>
          </w:tcPr>
          <w:p w:rsidR="0062390A" w:rsidRDefault="00E31210">
            <w:pPr>
              <w:pStyle w:val="TableBodyText"/>
              <w:spacing w:after="0"/>
            </w:pPr>
            <w:r>
              <w:t>FILL_LEVEL_FULL</w:t>
            </w:r>
          </w:p>
        </w:tc>
        <w:tc>
          <w:tcPr>
            <w:tcW w:w="4091" w:type="dxa"/>
          </w:tcPr>
          <w:p w:rsidR="0062390A" w:rsidRDefault="00E31210">
            <w:pPr>
              <w:pStyle w:val="TableBodyText"/>
              <w:spacing w:after="0"/>
            </w:pPr>
            <w:r>
              <w:t xml:space="preserve">Data </w:t>
            </w:r>
            <w:r>
              <w:t>block has less than 8 bytes free</w:t>
            </w:r>
          </w:p>
        </w:tc>
      </w:tr>
    </w:tbl>
    <w:p w:rsidR="0062390A" w:rsidRDefault="0062390A"/>
    <w:p w:rsidR="0062390A" w:rsidRDefault="00E31210">
      <w:pPr>
        <w:pStyle w:val="Heading4"/>
      </w:pPr>
      <w:bookmarkStart w:id="201" w:name="section_9c34ecf836bc45a1a2dfee35c6dc840a"/>
      <w:bookmarkStart w:id="202" w:name="_Toc163759619"/>
      <w:r>
        <w:lastRenderedPageBreak/>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62390A" w:rsidRDefault="00E31210">
      <w:r>
        <w:t xml:space="preserve">This is the header record used in subsequent data blocks of the HN that do not require a new </w:t>
      </w:r>
      <w:r>
        <w:t>Fill Level Map (see next section). This is only used when multiple data blocks are present.</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gridAfter w:val="16"/>
          <w:wAfter w:w="4320" w:type="dxa"/>
          <w:trHeight w:val="490"/>
        </w:trPr>
        <w:tc>
          <w:tcPr>
            <w:tcW w:w="4320" w:type="dxa"/>
            <w:gridSpan w:val="16"/>
          </w:tcPr>
          <w:p w:rsidR="0062390A" w:rsidRDefault="00E31210">
            <w:pPr>
              <w:pStyle w:val="PacketDiagramBodyText"/>
            </w:pPr>
            <w:r>
              <w:t>ibHnpm</w:t>
            </w:r>
          </w:p>
        </w:tc>
      </w:tr>
    </w:tbl>
    <w:p w:rsidR="0062390A" w:rsidRDefault="00E31210">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62390A" w:rsidRDefault="00E31210">
      <w:pPr>
        <w:pStyle w:val="Heading4"/>
      </w:pPr>
      <w:bookmarkStart w:id="203" w:name="section_822e2327b29d4ec491be45637a438d40"/>
      <w:bookmarkStart w:id="204" w:name="_Toc163759620"/>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w:instrText>
      </w:r>
      <w:r>
        <w:instrText xml:space="preserve">" </w:instrText>
      </w:r>
      <w:r>
        <w:fldChar w:fldCharType="end"/>
      </w:r>
    </w:p>
    <w:p w:rsidR="0062390A" w:rsidRDefault="00E31210">
      <w:r>
        <w:t>Beginning with the eighth data block, a new Fill Level Map is required. An HNBITMAPHDR fulfills this requirement. The Fill Level Map in the HNBITMAPHDR can map 128 blocks. This means that an HNBITMAPHDR appears at data block 8 (the first data block is</w:t>
      </w:r>
      <w:r>
        <w:t xml:space="preserve"> data block 0) and thereafter every 128 blocks. (that is, data block 8, data block 136, data block 264, and so on).</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ibHnpm</w:t>
            </w:r>
          </w:p>
        </w:tc>
        <w:tc>
          <w:tcPr>
            <w:tcW w:w="4320" w:type="dxa"/>
            <w:gridSpan w:val="16"/>
          </w:tcPr>
          <w:p w:rsidR="0062390A" w:rsidRDefault="00E31210">
            <w:pPr>
              <w:pStyle w:val="PacketDiagramBodyText"/>
            </w:pPr>
            <w:r>
              <w:t>rgbFillLevel (64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 xml:space="preserve">ibHnpm (2 </w:t>
      </w:r>
      <w:r>
        <w:rPr>
          <w:b/>
        </w:rPr>
        <w:t>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62390A" w:rsidRDefault="00E31210">
      <w:pPr>
        <w:pStyle w:val="Definition-Field"/>
      </w:pPr>
      <w:r>
        <w:rPr>
          <w:b/>
        </w:rPr>
        <w:t>rgbFillLevel (64 bytes):</w:t>
      </w:r>
      <w:r>
        <w:t xml:space="preserve"> Per-block Fill Level Map. This array consists of one hundred and twenty-eight (128) 4-bit values that indicate the fill level for the next 128 data blocks (including this data block). If the HN has fewer than 128 data blocks after this data block, then th</w:t>
      </w:r>
      <w:r>
        <w:t xml:space="preserve">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62390A" w:rsidRDefault="00E31210">
      <w:pPr>
        <w:pStyle w:val="Heading4"/>
      </w:pPr>
      <w:bookmarkStart w:id="205" w:name="section_291653c0b3474c5bba4185ad780b4ba4"/>
      <w:bookmarkStart w:id="206" w:name="_Toc163759621"/>
      <w:r>
        <w:t>HNPAGEMAP</w:t>
      </w:r>
      <w:bookmarkEnd w:id="205"/>
      <w:bookmarkEnd w:id="206"/>
      <w:r>
        <w:fldChar w:fldCharType="begin"/>
      </w:r>
      <w:r>
        <w:instrText xml:space="preserve"> XE "Details:HNPAGEMAP – LTP Layer" </w:instrText>
      </w:r>
      <w:r>
        <w:fldChar w:fldCharType="end"/>
      </w:r>
      <w:r>
        <w:fldChar w:fldCharType="begin"/>
      </w:r>
      <w:r>
        <w:instrText xml:space="preserve"> XE "HNPAGEMAP –</w:instrText>
      </w:r>
      <w:r>
        <w:instrText xml:space="preserve"> LTP Layer" </w:instrText>
      </w:r>
      <w:r>
        <w:fldChar w:fldCharType="end"/>
      </w:r>
      <w:r>
        <w:fldChar w:fldCharType="begin"/>
      </w:r>
      <w:r>
        <w:instrText xml:space="preserve"> XE "LTP Layer:HN (Heap-on-Node) - HNPAGEMAP" </w:instrText>
      </w:r>
      <w:r>
        <w:fldChar w:fldCharType="end"/>
      </w:r>
    </w:p>
    <w:p w:rsidR="0062390A" w:rsidRDefault="00E31210">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w:t>
      </w:r>
      <w:r>
        <w:rPr>
          <w:b/>
        </w:rPr>
        <w:t>AP</w:t>
      </w:r>
      <w:r>
        <w:t xml:space="preserve"> and the block trailer. The beginning of the </w:t>
      </w:r>
      <w:r>
        <w:rPr>
          <w:b/>
        </w:rPr>
        <w:t>HNPAGEMAP</w:t>
      </w:r>
      <w:r>
        <w:t xml:space="preserve"> is aligned on a 2-byte boundary so there can be an additional 1 byte of padding between the last heap item and the </w:t>
      </w:r>
      <w:r>
        <w:rPr>
          <w:b/>
        </w:rPr>
        <w:t>HNPAGEMAP</w:t>
      </w:r>
      <w:r>
        <w:t>.</w:t>
      </w:r>
    </w:p>
    <w:p w:rsidR="0062390A" w:rsidRDefault="00E31210">
      <w:r>
        <w:t xml:space="preserve">The </w:t>
      </w:r>
      <w:r>
        <w:rPr>
          <w:b/>
        </w:rPr>
        <w:t>HNPAGEMAP</w:t>
      </w:r>
      <w:r>
        <w:t xml:space="preserve"> structure contains the information about the allocations in</w:t>
      </w:r>
      <w:r>
        <w:t xml:space="preserve"> the page. The </w:t>
      </w:r>
      <w:r>
        <w:rPr>
          <w:b/>
        </w:rPr>
        <w:t>HNPAGEMAP</w:t>
      </w:r>
      <w:r>
        <w:t xml:space="preserve"> is located using the </w:t>
      </w:r>
      <w:r>
        <w:rPr>
          <w:b/>
        </w:rPr>
        <w:t>ibHnpm</w:t>
      </w:r>
      <w:r>
        <w:t xml:space="preserve"> field in the HNHDR, HNPAGEHDR and HNBITMAPHDR records.</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cAlloc</w:t>
            </w:r>
          </w:p>
        </w:tc>
        <w:tc>
          <w:tcPr>
            <w:tcW w:w="4320" w:type="dxa"/>
            <w:gridSpan w:val="16"/>
          </w:tcPr>
          <w:p w:rsidR="0062390A" w:rsidRDefault="00E31210">
            <w:pPr>
              <w:pStyle w:val="PacketDiagramBodyText"/>
            </w:pPr>
            <w:r>
              <w:t>cFree</w:t>
            </w:r>
          </w:p>
        </w:tc>
      </w:tr>
      <w:tr w:rsidR="0062390A" w:rsidTr="0062390A">
        <w:trPr>
          <w:trHeight w:val="490"/>
        </w:trPr>
        <w:tc>
          <w:tcPr>
            <w:tcW w:w="8640" w:type="dxa"/>
            <w:gridSpan w:val="32"/>
          </w:tcPr>
          <w:p w:rsidR="0062390A" w:rsidRDefault="00E31210">
            <w:pPr>
              <w:pStyle w:val="PacketDiagramBodyText"/>
            </w:pPr>
            <w:r>
              <w:t>rgibAlloc (variable)</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cAlloc (2 bytes):</w:t>
      </w:r>
      <w:r>
        <w:t xml:space="preserve"> Allocation count. This represents the number of items (allocations) in the HN.</w:t>
      </w:r>
    </w:p>
    <w:p w:rsidR="0062390A" w:rsidRDefault="00E31210">
      <w:pPr>
        <w:pStyle w:val="Definition-Field"/>
      </w:pPr>
      <w:r>
        <w:rPr>
          <w:b/>
        </w:rPr>
        <w:t>cFree (2 bytes):</w:t>
      </w:r>
      <w:r>
        <w:t xml:space="preserve"> Free count. This represents the number of freed items in the HN.</w:t>
      </w:r>
    </w:p>
    <w:p w:rsidR="0062390A" w:rsidRDefault="00E31210">
      <w:pPr>
        <w:pStyle w:val="Definition-Field"/>
      </w:pPr>
      <w:r>
        <w:rPr>
          <w:b/>
        </w:rPr>
        <w:t>rgibAlloc (variable):</w:t>
      </w:r>
      <w:r>
        <w:t xml:space="preserve"> Allocation table. This contains </w:t>
      </w:r>
      <w:r>
        <w:rPr>
          <w:b/>
        </w:rPr>
        <w:t>cAlloc</w:t>
      </w:r>
      <w:r>
        <w:t xml:space="preserve"> + 1 entries. Each entry is a WORD</w:t>
      </w:r>
      <w:r>
        <w:t xml:space="preserve">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w:t>
      </w:r>
      <w:r>
        <w:t xml:space="preserve">eader), and its size is calculated as </w:t>
      </w:r>
      <w:r>
        <w:rPr>
          <w:rStyle w:val="InlineCode"/>
        </w:rPr>
        <w:t xml:space="preserve">rgibAlloc[n + 1] – rgibAlloc[n] </w:t>
      </w:r>
      <w:r>
        <w:t>bytes.</w:t>
      </w:r>
    </w:p>
    <w:p w:rsidR="0062390A" w:rsidRDefault="00E31210">
      <w:pPr>
        <w:pStyle w:val="Heading4"/>
      </w:pPr>
      <w:bookmarkStart w:id="207" w:name="section_a3fa280ceba3434f86e4b95141b3c7b1"/>
      <w:bookmarkStart w:id="208" w:name="_Toc163759622"/>
      <w:r>
        <w:lastRenderedPageBreak/>
        <w:t>Anatomy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w:instrText>
      </w:r>
      <w:r>
        <w:instrText xml:space="preserve">blocks, anatomy of HN – LTP layer" </w:instrText>
      </w:r>
      <w:r>
        <w:fldChar w:fldCharType="end"/>
      </w:r>
      <w:r>
        <w:fldChar w:fldCharType="begin"/>
      </w:r>
      <w:r>
        <w:instrText xml:space="preserve"> XE "LTP layer:HN (Heap-on-Node) - anatomy of HN data blocks" </w:instrText>
      </w:r>
      <w:r>
        <w:fldChar w:fldCharType="end"/>
      </w:r>
    </w:p>
    <w:p w:rsidR="0062390A" w:rsidRDefault="00E31210">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62390A" w:rsidRDefault="00E31210">
      <w:r>
        <w:t xml:space="preserve">This illustrates 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w:t>
      </w:r>
      <w:r>
        <w:t xml:space="preserve">an </w:t>
      </w:r>
      <w:r>
        <w:rPr>
          <w:b/>
        </w:rPr>
        <w:t>XBLOCK</w:t>
      </w:r>
      <w:r>
        <w:t>.</w:t>
      </w:r>
    </w:p>
    <w:p w:rsidR="0062390A" w:rsidRDefault="00E31210">
      <w:pPr>
        <w:pStyle w:val="Heading5"/>
      </w:pPr>
      <w:bookmarkStart w:id="209" w:name="section_5025dd4ecca84d12ad51f40e992c9506"/>
      <w:bookmarkStart w:id="210" w:name="_Toc163759623"/>
      <w:r>
        <w:t>Single-Block Configuration</w:t>
      </w:r>
      <w:bookmarkEnd w:id="209"/>
      <w:bookmarkEnd w:id="210"/>
    </w:p>
    <w:p w:rsidR="0062390A" w:rsidRDefault="00E31210">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w:t>
        </w:r>
        <w:r>
          <w:rPr>
            <w:rStyle w:val="Hyperlink"/>
          </w:rPr>
          <w:t>.6</w:t>
        </w:r>
      </w:hyperlink>
      <w:r>
        <w:t xml:space="preserve"> also shows how all the items allocated from the heap are located in the space between the </w:t>
      </w:r>
      <w:r>
        <w:rPr>
          <w:b/>
        </w:rPr>
        <w:t>HNHDR</w:t>
      </w:r>
      <w:r>
        <w:t xml:space="preserve"> and the </w:t>
      </w:r>
      <w:r>
        <w:rPr>
          <w:b/>
        </w:rPr>
        <w:t>HNPAGEMAP</w:t>
      </w:r>
      <w:r>
        <w:t xml:space="preserve"> structures.</w:t>
      </w:r>
    </w:p>
    <w:p w:rsidR="0062390A" w:rsidRDefault="00E31210">
      <w:pPr>
        <w:pStyle w:val="Heading5"/>
      </w:pPr>
      <w:bookmarkStart w:id="211" w:name="section_1bf67b8acbe84b589ddc89997126da17"/>
      <w:bookmarkStart w:id="212" w:name="_Toc163759624"/>
      <w:r>
        <w:t>Data Tree Configuration</w:t>
      </w:r>
      <w:bookmarkEnd w:id="211"/>
      <w:bookmarkEnd w:id="212"/>
    </w:p>
    <w:p w:rsidR="0062390A" w:rsidRDefault="00E31210">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The first data bloc</w:t>
      </w:r>
      <w:r>
        <w:t xml:space="preserve">k is identical to the single-block case. Because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w:t>
      </w:r>
      <w:r>
        <w:t xml:space="preserve">vel Map is needed. Because </w:t>
      </w:r>
      <w:r>
        <w:rPr>
          <w:b/>
        </w:rPr>
        <w:t>HNBITMAPHDR</w:t>
      </w:r>
      <w:r>
        <w:t xml:space="preserve"> has 128 slots, it is only required once every 128 blocks thereafter. All the blocks in-between have the </w:t>
      </w:r>
      <w:r>
        <w:rPr>
          <w:b/>
        </w:rPr>
        <w:t>HNPAGEHDR</w:t>
      </w:r>
      <w:r>
        <w:t xml:space="preserve"> header instead.</w:t>
      </w:r>
    </w:p>
    <w:p w:rsidR="0062390A" w:rsidRDefault="00E31210">
      <w:r>
        <w:t>In terms of data arrangement, the data tree case is an extension to the single-block ca</w:t>
      </w:r>
      <w:r>
        <w:t>se, where individual heap items are allocated from the leaf data blocks in a similar manner.</w:t>
      </w:r>
    </w:p>
    <w:p w:rsidR="0062390A" w:rsidRDefault="00E31210">
      <w:pPr>
        <w:pStyle w:val="Heading3"/>
      </w:pPr>
      <w:bookmarkStart w:id="213" w:name="section_2dd1a95ac8b14ac587d110cb8de64053"/>
      <w:bookmarkStart w:id="214" w:name="_Toc163759625"/>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62390A" w:rsidRDefault="00E31210">
      <w:r>
        <w:t xml:space="preserve">A </w:t>
      </w:r>
      <w:r>
        <w:rPr>
          <w:b/>
        </w:rPr>
        <w:t>BTree-on-Heap</w:t>
      </w:r>
      <w:r>
        <w:t xml:space="preserve"> i</w:t>
      </w:r>
      <w:r>
        <w:t>mplements a classic BTree on a heap node. A BTH consists of several parts: A header, the BTree records, and optional BTree data. The following diagram shows a high-level schematic of a BTH.</w:t>
      </w:r>
    </w:p>
    <w:p w:rsidR="0062390A" w:rsidRDefault="00E31210">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62390A" w:rsidRDefault="00E31210">
      <w:r>
        <w:t>Th</w:t>
      </w:r>
      <w:r>
        <w:t>e preceding diagram shows a BTH with two levels of indices. The top-level index  (Key, HID) value pairs actually point to heap items that contain the Level 1 Indices, which, in turn, point to heap items that contain the leaf (Key, data) value pairs. Each o</w:t>
      </w:r>
      <w:r>
        <w:t>f the six boxes in the diagram actually represents six separate items allocated out of the same HN, as indicated by their associated HIDs.</w:t>
      </w:r>
    </w:p>
    <w:p w:rsidR="0062390A" w:rsidRDefault="00E31210">
      <w:pPr>
        <w:pStyle w:val="Heading4"/>
      </w:pPr>
      <w:bookmarkStart w:id="215" w:name="section_5a6ab19e1f444defad647bd82d94bd78"/>
      <w:bookmarkStart w:id="216" w:name="_Toc163759626"/>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w:instrText>
      </w:r>
      <w:r>
        <w:instrText xml:space="preserve">HEADER" </w:instrText>
      </w:r>
      <w:r>
        <w:fldChar w:fldCharType="end"/>
      </w:r>
    </w:p>
    <w:p w:rsidR="0062390A" w:rsidRDefault="00E31210">
      <w:r>
        <w:t>The BTHHEADER contains the BTH metadata, which instructs the reader how to access the other objects of the BTH structure.</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cbKey</w:t>
            </w:r>
          </w:p>
        </w:tc>
        <w:tc>
          <w:tcPr>
            <w:tcW w:w="2160" w:type="dxa"/>
            <w:gridSpan w:val="8"/>
          </w:tcPr>
          <w:p w:rsidR="0062390A" w:rsidRDefault="00E31210">
            <w:pPr>
              <w:pStyle w:val="PacketDiagramBodyText"/>
            </w:pPr>
            <w:r>
              <w:t>cbEnt</w:t>
            </w:r>
          </w:p>
        </w:tc>
        <w:tc>
          <w:tcPr>
            <w:tcW w:w="2160" w:type="dxa"/>
            <w:gridSpan w:val="8"/>
          </w:tcPr>
          <w:p w:rsidR="0062390A" w:rsidRDefault="00E31210">
            <w:pPr>
              <w:pStyle w:val="PacketDiagramBodyText"/>
            </w:pPr>
            <w:r>
              <w:t>bIdxLevels</w:t>
            </w:r>
          </w:p>
        </w:tc>
      </w:tr>
      <w:tr w:rsidR="0062390A" w:rsidTr="0062390A">
        <w:trPr>
          <w:trHeight w:val="490"/>
        </w:trPr>
        <w:tc>
          <w:tcPr>
            <w:tcW w:w="8640" w:type="dxa"/>
            <w:gridSpan w:val="32"/>
          </w:tcPr>
          <w:p w:rsidR="0062390A" w:rsidRDefault="00E31210">
            <w:pPr>
              <w:pStyle w:val="PacketDiagramBodyText"/>
            </w:pPr>
            <w:r>
              <w:t>hidRoot</w:t>
            </w:r>
          </w:p>
        </w:tc>
      </w:tr>
    </w:tbl>
    <w:p w:rsidR="0062390A" w:rsidRDefault="00E31210">
      <w:pPr>
        <w:pStyle w:val="Definition-Field"/>
      </w:pPr>
      <w:r>
        <w:rPr>
          <w:b/>
        </w:rPr>
        <w:t>bType (1 byte):</w:t>
      </w:r>
      <w:r>
        <w:t xml:space="preserve"> MUST be </w:t>
      </w:r>
      <w:r>
        <w:rPr>
          <w:b/>
        </w:rPr>
        <w:t>bTypeBTH</w:t>
      </w:r>
      <w:r>
        <w:t>.</w:t>
      </w:r>
    </w:p>
    <w:p w:rsidR="0062390A" w:rsidRDefault="00E31210">
      <w:pPr>
        <w:pStyle w:val="Definition-Field"/>
      </w:pPr>
      <w:r>
        <w:rPr>
          <w:b/>
        </w:rPr>
        <w:t>cbKey (1 byte):</w:t>
      </w:r>
      <w:r>
        <w:t xml:space="preserve"> Size of the </w:t>
      </w:r>
      <w:r>
        <w:rPr>
          <w:b/>
        </w:rPr>
        <w:t>BTree Key</w:t>
      </w:r>
      <w:r>
        <w:t xml:space="preserve"> value, in bytes. This value MUST be set to 2, 4, 8, or 16.</w:t>
      </w:r>
    </w:p>
    <w:p w:rsidR="0062390A" w:rsidRDefault="00E31210">
      <w:pPr>
        <w:pStyle w:val="Definition-Field"/>
      </w:pPr>
      <w:r>
        <w:rPr>
          <w:b/>
        </w:rPr>
        <w:t>cbEnt (1 byte):</w:t>
      </w:r>
      <w:r>
        <w:t xml:space="preserve"> Size of the data value, in bytes. This MUST be greater than zero and less than or equal to 32. </w:t>
      </w:r>
    </w:p>
    <w:p w:rsidR="0062390A" w:rsidRDefault="00E31210">
      <w:pPr>
        <w:pStyle w:val="Definition-Field"/>
      </w:pPr>
      <w:r>
        <w:rPr>
          <w:b/>
        </w:rPr>
        <w:t>bIdx</w:t>
      </w:r>
      <w:r>
        <w:rPr>
          <w:b/>
        </w:rPr>
        <w:t>Levels (1 byte):</w:t>
      </w:r>
      <w:r>
        <w:t xml:space="preserve"> Index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w:t>
      </w:r>
      <w:r>
        <w:t>han zero, then its value indicates how many intermediate index levels are present.</w:t>
      </w:r>
    </w:p>
    <w:p w:rsidR="0062390A" w:rsidRDefault="00E31210">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w:t>
      </w:r>
      <w:r>
        <w:t>mpty.</w:t>
      </w:r>
    </w:p>
    <w:p w:rsidR="0062390A" w:rsidRDefault="00E31210">
      <w:pPr>
        <w:pStyle w:val="Heading4"/>
      </w:pPr>
      <w:bookmarkStart w:id="217" w:name="section_2c992ac11b214167b111f76cf609005f"/>
      <w:bookmarkStart w:id="218" w:name="_Toc163759627"/>
      <w:r>
        <w:t>Intermediate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62390A" w:rsidRDefault="00E31210">
      <w:r>
        <w:t>Index records do not contain a</w:t>
      </w:r>
      <w:r>
        <w:t>ctual data, but point to other index records or leaf records. The format of the intermediate index record is as follows. The number of index records can be determined based on the size of the heap allocation.</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key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hidNextLevel</w:t>
            </w:r>
          </w:p>
        </w:tc>
      </w:tr>
    </w:tbl>
    <w:p w:rsidR="0062390A" w:rsidRDefault="00E31210">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62390A" w:rsidRDefault="00E31210">
      <w:pPr>
        <w:pStyle w:val="Definition-Field"/>
      </w:pPr>
      <w:r>
        <w:rPr>
          <w:b/>
        </w:rPr>
        <w:t>hidNextLevel (4 bytes):</w:t>
      </w:r>
      <w:r>
        <w:t xml:space="preserve"> HID</w:t>
      </w:r>
      <w:r>
        <w:t xml:space="preserve"> of the next level index record array. This contains the HID of the heap item that contains the next level index record array. </w:t>
      </w:r>
    </w:p>
    <w:p w:rsidR="0062390A" w:rsidRDefault="00E31210">
      <w:pPr>
        <w:pStyle w:val="Heading4"/>
      </w:pPr>
      <w:bookmarkStart w:id="219" w:name="section_660db569c8f7451682ad44709b1c667f"/>
      <w:bookmarkStart w:id="220" w:name="_Toc163759628"/>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62390A" w:rsidRDefault="00E31210">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w:t>
      </w:r>
      <w:r>
        <w:t>e number of data records can be determined based on the size of the heap allocation.</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key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data (variable)</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62390A" w:rsidRDefault="00E31210">
      <w:pPr>
        <w:pStyle w:val="Definition-Field"/>
      </w:pPr>
      <w:r>
        <w:rPr>
          <w:b/>
        </w:rPr>
        <w:t>data (variable):</w:t>
      </w:r>
      <w:r>
        <w:t xml:space="preserve"> This contains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w:t>
      </w:r>
      <w:r>
        <w:t xml:space="preserve">ts of the data are specific to the higher level structure that implements this </w:t>
      </w:r>
      <w:r>
        <w:rPr>
          <w:b/>
        </w:rPr>
        <w:t>BTH</w:t>
      </w:r>
      <w:r>
        <w:t xml:space="preserve">. </w:t>
      </w:r>
    </w:p>
    <w:p w:rsidR="0062390A" w:rsidRDefault="00E31210">
      <w:pPr>
        <w:pStyle w:val="Heading3"/>
      </w:pPr>
      <w:bookmarkStart w:id="221" w:name="section_294c83c6ff9242f5b6b6876c29fa9737"/>
      <w:bookmarkStart w:id="222" w:name="_Toc163759629"/>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62390A" w:rsidRDefault="00E31210">
      <w:r>
        <w:t>The Property Cont</w:t>
      </w:r>
      <w:r>
        <w:t xml:space="preserve">ext is built directly on top of a BTH. The existence of a PC is indicated at the HN level, where </w:t>
      </w:r>
      <w:r>
        <w:rPr>
          <w:b/>
        </w:rPr>
        <w:t>bClientSig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62390A" w:rsidRDefault="00E31210">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62390A" w:rsidRDefault="00E31210">
      <w:pPr>
        <w:pStyle w:val="Heading4"/>
      </w:pPr>
      <w:bookmarkStart w:id="223" w:name="section_dbd9b0b584fa435aba1d67790d358c41"/>
      <w:bookmarkStart w:id="224" w:name="_Toc163759630"/>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w:instrText>
      </w:r>
      <w:r>
        <w:instrText xml:space="preserve">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accessing the PC BTHHEADER" </w:instrText>
      </w:r>
      <w:r>
        <w:fldChar w:fldCharType="end"/>
      </w:r>
    </w:p>
    <w:p w:rsidR="0062390A" w:rsidRDefault="00E31210">
      <w:r>
        <w:t xml:space="preserve">The BTHHEADER structure of a PC is accessed through the </w:t>
      </w:r>
      <w:r>
        <w:rPr>
          <w:b/>
        </w:rPr>
        <w:t>hidUserRoot</w:t>
      </w:r>
      <w:r>
        <w:t xml:space="preserve"> of the HNHDR structure of the containing HN.</w:t>
      </w:r>
    </w:p>
    <w:p w:rsidR="0062390A" w:rsidRDefault="00E31210">
      <w:pPr>
        <w:pStyle w:val="Heading4"/>
      </w:pPr>
      <w:bookmarkStart w:id="225" w:name="section_7ac490ce31af4a7597dfeb9d07a003fd"/>
      <w:bookmarkStart w:id="226" w:name="_Toc163759631"/>
      <w:r>
        <w:t>HNID</w:t>
      </w:r>
      <w:bookmarkEnd w:id="225"/>
      <w:bookmarkEnd w:id="226"/>
      <w:r>
        <w:fldChar w:fldCharType="begin"/>
      </w:r>
      <w:r>
        <w:instrText xml:space="preserve"> XE</w:instrText>
      </w:r>
      <w:r>
        <w:instrText xml:space="preserv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62390A" w:rsidRDefault="00E31210">
      <w:r>
        <w:t xml:space="preserve">An HNID is a 32-bit hybrid value that represents either an HID or an NID. The determination is made by examining the </w:t>
      </w:r>
      <w:r>
        <w:rPr>
          <w:b/>
        </w:rPr>
        <w:t>hidType</w:t>
      </w:r>
      <w:r>
        <w:t xml:space="preserve"> (or equivalently, </w:t>
      </w:r>
      <w:r>
        <w:rPr>
          <w:b/>
        </w:rPr>
        <w:t>nidType</w:t>
      </w:r>
      <w:r>
        <w:t>) v</w:t>
      </w:r>
      <w:r>
        <w:t xml:space="preserve">alue. The HNID refers to an HID if the </w:t>
      </w:r>
      <w:r>
        <w:rPr>
          <w:b/>
        </w:rPr>
        <w:t>hidType</w:t>
      </w:r>
      <w:r>
        <w:t xml:space="preserve"> is NID_TYPE_HID. Otherwise, the HNID refers to an NID.</w:t>
      </w:r>
    </w:p>
    <w:p w:rsidR="0062390A" w:rsidRDefault="00E31210">
      <w:r>
        <w:t xml:space="preserve">An HNID that refers to an HID indicates that the item is stored in the data block. An HNID that refers to an NID indicates that the item is stored in the </w:t>
      </w:r>
      <w:r>
        <w:t>subnode block, and the NID is the local NID under the subnode where the raw data is located.</w:t>
      </w:r>
    </w:p>
    <w:p w:rsidR="0062390A" w:rsidRDefault="00E31210">
      <w:pPr>
        <w:pStyle w:val="Heading4"/>
      </w:pPr>
      <w:bookmarkStart w:id="227" w:name="section_7daab6f5ce65437e80d51b1be4088bd3"/>
      <w:bookmarkStart w:id="228" w:name="_Toc163759632"/>
      <w:r>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w:instrText>
      </w:r>
      <w:r>
        <w:instrText xml:space="preserve">PC BTH record" </w:instrText>
      </w:r>
      <w:r>
        <w:fldChar w:fldCharType="end"/>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wPropId</w:t>
            </w:r>
          </w:p>
        </w:tc>
        <w:tc>
          <w:tcPr>
            <w:tcW w:w="4320" w:type="dxa"/>
            <w:gridSpan w:val="16"/>
          </w:tcPr>
          <w:p w:rsidR="0062390A" w:rsidRDefault="00E31210">
            <w:pPr>
              <w:pStyle w:val="PacketDiagramBodyText"/>
            </w:pPr>
            <w:r>
              <w:t>wPropType</w:t>
            </w:r>
          </w:p>
        </w:tc>
      </w:tr>
      <w:tr w:rsidR="0062390A" w:rsidTr="0062390A">
        <w:trPr>
          <w:trHeight w:val="490"/>
        </w:trPr>
        <w:tc>
          <w:tcPr>
            <w:tcW w:w="8640" w:type="dxa"/>
            <w:gridSpan w:val="32"/>
          </w:tcPr>
          <w:p w:rsidR="0062390A" w:rsidRDefault="00E31210">
            <w:pPr>
              <w:pStyle w:val="PacketDiagramBodyText"/>
            </w:pPr>
            <w:r>
              <w:lastRenderedPageBreak/>
              <w:t>dwValueHnid</w:t>
            </w:r>
          </w:p>
        </w:tc>
      </w:tr>
    </w:tbl>
    <w:p w:rsidR="0062390A" w:rsidRDefault="00E31210">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62390A" w:rsidRDefault="00E31210">
      <w:pPr>
        <w:pStyle w:val="Definition-Field"/>
      </w:pPr>
      <w:r>
        <w:rPr>
          <w:b/>
        </w:rPr>
        <w:t>wPropType (2 byt</w:t>
      </w:r>
      <w:r>
        <w:rPr>
          <w:b/>
        </w:rPr>
        <w:t>es):</w:t>
      </w:r>
      <w:r>
        <w:t xml:space="preserve"> </w:t>
      </w:r>
      <w:hyperlink w:anchor="gt_c17efaf4-bfdf-479d-8227-e165b647c933">
        <w:r>
          <w:rPr>
            <w:rStyle w:val="HyperlinkGreen"/>
            <w:b/>
          </w:rPr>
          <w:t>Property type</w:t>
        </w:r>
      </w:hyperlink>
      <w:r>
        <w:t>. This is the lower 16 bits of the property tag value, which identifies the type of data that is associated with the property. The complete list of property type values and the</w:t>
      </w:r>
      <w:r>
        <w:t xml:space="preserve">ir data sizes are specified in [MS-OXCDATA] section </w:t>
      </w:r>
      <w:hyperlink r:id="rId41" w:history="1">
        <w:r>
          <w:rPr>
            <w:rStyle w:val="Hyperlink"/>
          </w:rPr>
          <w:t>2.11.1</w:t>
        </w:r>
      </w:hyperlink>
      <w:r>
        <w:t>.</w:t>
      </w:r>
    </w:p>
    <w:p w:rsidR="0062390A" w:rsidRDefault="00E31210">
      <w:pPr>
        <w:pStyle w:val="Definition-Field"/>
      </w:pPr>
      <w:r>
        <w:rPr>
          <w:b/>
        </w:rPr>
        <w:t>dwValueHnid (4 bytes):</w:t>
      </w:r>
      <w:r>
        <w:t xml:space="preserve"> Depending on the data size of the property type indicated by </w:t>
      </w:r>
      <w:r>
        <w:rPr>
          <w:b/>
        </w:rPr>
        <w:t>wPropType</w:t>
      </w:r>
      <w:r>
        <w:t xml:space="preserve"> and a fe</w:t>
      </w:r>
      <w:r>
        <w:t xml:space="preserve">w other factors, this field represents different values. The following table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278" w:type="dxa"/>
          </w:tcPr>
          <w:p w:rsidR="0062390A" w:rsidRDefault="00E31210">
            <w:pPr>
              <w:pStyle w:val="TableHeaderText"/>
              <w:spacing w:after="0"/>
            </w:pPr>
            <w:r>
              <w:t>Variable size?</w:t>
            </w:r>
          </w:p>
        </w:tc>
        <w:tc>
          <w:tcPr>
            <w:tcW w:w="1391" w:type="dxa"/>
          </w:tcPr>
          <w:p w:rsidR="0062390A" w:rsidRDefault="00E31210">
            <w:pPr>
              <w:pStyle w:val="TableHeaderText"/>
              <w:spacing w:after="0"/>
            </w:pPr>
            <w:r>
              <w:t>Fixed data size</w:t>
            </w:r>
          </w:p>
        </w:tc>
        <w:tc>
          <w:tcPr>
            <w:tcW w:w="1804" w:type="dxa"/>
          </w:tcPr>
          <w:p w:rsidR="0062390A" w:rsidRDefault="00E31210">
            <w:pPr>
              <w:pStyle w:val="TableHeaderText"/>
              <w:spacing w:after="0"/>
            </w:pPr>
            <w:r>
              <w:t>NID_TYPE(dwValueHnid) == NID_TYPE_HID?</w:t>
            </w:r>
          </w:p>
        </w:tc>
        <w:tc>
          <w:tcPr>
            <w:tcW w:w="2520" w:type="dxa"/>
          </w:tcPr>
          <w:p w:rsidR="0062390A" w:rsidRDefault="00E31210">
            <w:pPr>
              <w:pStyle w:val="TableHeaderText"/>
              <w:spacing w:after="0"/>
            </w:pPr>
            <w:r>
              <w:t>dwValueHnid</w:t>
            </w:r>
          </w:p>
        </w:tc>
      </w:tr>
      <w:tr w:rsidR="0062390A" w:rsidTr="0062390A">
        <w:tc>
          <w:tcPr>
            <w:tcW w:w="1278" w:type="dxa"/>
            <w:vMerge w:val="restart"/>
          </w:tcPr>
          <w:p w:rsidR="0062390A" w:rsidRDefault="00E31210">
            <w:pPr>
              <w:pStyle w:val="TableBodyText"/>
              <w:spacing w:after="0"/>
            </w:pPr>
            <w:r>
              <w:t>N</w:t>
            </w:r>
          </w:p>
        </w:tc>
        <w:tc>
          <w:tcPr>
            <w:tcW w:w="1391" w:type="dxa"/>
          </w:tcPr>
          <w:p w:rsidR="0062390A" w:rsidRDefault="00E31210">
            <w:pPr>
              <w:pStyle w:val="TableBodyText"/>
              <w:spacing w:after="0"/>
            </w:pPr>
            <w:r>
              <w:t>&lt;= 4 bytes</w:t>
            </w:r>
          </w:p>
        </w:tc>
        <w:tc>
          <w:tcPr>
            <w:tcW w:w="1804" w:type="dxa"/>
          </w:tcPr>
          <w:p w:rsidR="0062390A" w:rsidRDefault="00E31210">
            <w:pPr>
              <w:pStyle w:val="TableBodyText"/>
              <w:spacing w:after="0"/>
            </w:pPr>
            <w:r>
              <w:t>-</w:t>
            </w:r>
          </w:p>
        </w:tc>
        <w:tc>
          <w:tcPr>
            <w:tcW w:w="2520" w:type="dxa"/>
          </w:tcPr>
          <w:p w:rsidR="0062390A" w:rsidRDefault="00E31210">
            <w:pPr>
              <w:pStyle w:val="TableBodyText"/>
              <w:spacing w:after="0"/>
            </w:pPr>
            <w:r>
              <w:t>Data Value</w:t>
            </w:r>
          </w:p>
        </w:tc>
      </w:tr>
      <w:tr w:rsidR="0062390A" w:rsidTr="0062390A">
        <w:trPr>
          <w:trHeight w:val="260"/>
        </w:trPr>
        <w:tc>
          <w:tcPr>
            <w:tcW w:w="1278" w:type="dxa"/>
            <w:vMerge/>
          </w:tcPr>
          <w:p w:rsidR="0062390A" w:rsidRDefault="0062390A">
            <w:pPr>
              <w:pStyle w:val="TableBodyText"/>
              <w:spacing w:after="0"/>
            </w:pPr>
          </w:p>
        </w:tc>
        <w:tc>
          <w:tcPr>
            <w:tcW w:w="1391" w:type="dxa"/>
          </w:tcPr>
          <w:p w:rsidR="0062390A" w:rsidRDefault="00E31210">
            <w:pPr>
              <w:pStyle w:val="TableBodyText"/>
              <w:spacing w:after="0"/>
            </w:pPr>
            <w:r>
              <w:t>&gt; 4 bytes</w:t>
            </w:r>
          </w:p>
        </w:tc>
        <w:tc>
          <w:tcPr>
            <w:tcW w:w="1804" w:type="dxa"/>
          </w:tcPr>
          <w:p w:rsidR="0062390A" w:rsidRDefault="00E31210">
            <w:pPr>
              <w:pStyle w:val="TableBodyText"/>
              <w:spacing w:after="0"/>
            </w:pPr>
            <w:r>
              <w:t>Y</w:t>
            </w:r>
          </w:p>
        </w:tc>
        <w:tc>
          <w:tcPr>
            <w:tcW w:w="2520" w:type="dxa"/>
          </w:tcPr>
          <w:p w:rsidR="0062390A" w:rsidRDefault="00E31210">
            <w:pPr>
              <w:pStyle w:val="TableBodyText"/>
              <w:spacing w:after="0"/>
            </w:pPr>
            <w:r>
              <w:t>HID</w:t>
            </w:r>
          </w:p>
        </w:tc>
      </w:tr>
      <w:tr w:rsidR="0062390A" w:rsidTr="0062390A">
        <w:tc>
          <w:tcPr>
            <w:tcW w:w="1278" w:type="dxa"/>
            <w:vMerge w:val="restart"/>
          </w:tcPr>
          <w:p w:rsidR="0062390A" w:rsidRDefault="00E31210">
            <w:pPr>
              <w:pStyle w:val="TableBodyText"/>
              <w:spacing w:after="0"/>
            </w:pPr>
            <w:r>
              <w:t>Y</w:t>
            </w:r>
          </w:p>
        </w:tc>
        <w:tc>
          <w:tcPr>
            <w:tcW w:w="1391" w:type="dxa"/>
            <w:vMerge w:val="restart"/>
          </w:tcPr>
          <w:p w:rsidR="0062390A" w:rsidRDefault="00E31210">
            <w:pPr>
              <w:pStyle w:val="TableBodyText"/>
              <w:spacing w:after="0"/>
            </w:pPr>
            <w:r>
              <w:t>-</w:t>
            </w:r>
          </w:p>
        </w:tc>
        <w:tc>
          <w:tcPr>
            <w:tcW w:w="1804" w:type="dxa"/>
          </w:tcPr>
          <w:p w:rsidR="0062390A" w:rsidRDefault="00E31210">
            <w:pPr>
              <w:pStyle w:val="TableBodyText"/>
              <w:spacing w:after="0"/>
            </w:pPr>
            <w:r>
              <w:t>Y</w:t>
            </w:r>
          </w:p>
        </w:tc>
        <w:tc>
          <w:tcPr>
            <w:tcW w:w="2520" w:type="dxa"/>
          </w:tcPr>
          <w:p w:rsidR="0062390A" w:rsidRDefault="00E31210">
            <w:pPr>
              <w:pStyle w:val="TableBodyText"/>
              <w:spacing w:after="0"/>
            </w:pPr>
            <w:r>
              <w:t>HID (&lt;= 3580 bytes)</w:t>
            </w:r>
          </w:p>
        </w:tc>
      </w:tr>
      <w:tr w:rsidR="0062390A" w:rsidTr="0062390A">
        <w:tc>
          <w:tcPr>
            <w:tcW w:w="1278" w:type="dxa"/>
            <w:vMerge/>
          </w:tcPr>
          <w:p w:rsidR="0062390A" w:rsidRDefault="0062390A">
            <w:pPr>
              <w:pStyle w:val="TableBodyText"/>
              <w:spacing w:after="0"/>
            </w:pPr>
          </w:p>
        </w:tc>
        <w:tc>
          <w:tcPr>
            <w:tcW w:w="1391" w:type="dxa"/>
            <w:vMerge/>
          </w:tcPr>
          <w:p w:rsidR="0062390A" w:rsidRDefault="0062390A">
            <w:pPr>
              <w:pStyle w:val="TableBodyText"/>
              <w:spacing w:after="0"/>
            </w:pPr>
          </w:p>
        </w:tc>
        <w:tc>
          <w:tcPr>
            <w:tcW w:w="1804" w:type="dxa"/>
          </w:tcPr>
          <w:p w:rsidR="0062390A" w:rsidRDefault="00E31210">
            <w:pPr>
              <w:pStyle w:val="TableBodyText"/>
              <w:spacing w:after="0"/>
            </w:pPr>
            <w:r>
              <w:t>N</w:t>
            </w:r>
          </w:p>
        </w:tc>
        <w:tc>
          <w:tcPr>
            <w:tcW w:w="2520" w:type="dxa"/>
          </w:tcPr>
          <w:p w:rsidR="0062390A" w:rsidRDefault="00E31210">
            <w:pPr>
              <w:pStyle w:val="TableBodyText"/>
              <w:spacing w:after="0"/>
            </w:pPr>
            <w:r>
              <w:t>NID (subnode, &gt; 3580 bytes)</w:t>
            </w:r>
          </w:p>
        </w:tc>
      </w:tr>
    </w:tbl>
    <w:p w:rsidR="0062390A" w:rsidRDefault="0062390A"/>
    <w:p w:rsidR="0062390A" w:rsidRDefault="00E31210">
      <w:pPr>
        <w:pStyle w:val="Heading4"/>
      </w:pPr>
      <w:bookmarkStart w:id="229" w:name="section_8867b1c4d15c49aebb785e35615c4cfd"/>
      <w:bookmarkStart w:id="230" w:name="_Toc163759633"/>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62390A" w:rsidRDefault="00E31210">
      <w:r>
        <w:t xml:space="preserve">Multi-valued (MV) properties are properties that contain an array of values.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 and is encoded in a packed binary format. The following explains the data format for Multi-valued properties:</w:t>
      </w:r>
    </w:p>
    <w:p w:rsidR="0062390A" w:rsidRDefault="00E31210">
      <w:pPr>
        <w:pStyle w:val="Heading5"/>
      </w:pPr>
      <w:bookmarkStart w:id="231" w:name="section_73b910ea09c045128cd2e98d06497d51"/>
      <w:bookmarkStart w:id="232" w:name="_Toc163759634"/>
      <w:r>
        <w:t>MV Properties with Fixed-size Base Type</w:t>
      </w:r>
      <w:bookmarkEnd w:id="231"/>
      <w:bookmarkEnd w:id="232"/>
    </w:p>
    <w:p w:rsidR="0062390A" w:rsidRDefault="00E31210">
      <w:r>
        <w:t>When an MV property contains elements of fixed siz</w:t>
      </w:r>
      <w:r>
        <w:t xml:space="preserve">e, such as </w:t>
      </w:r>
      <w:r>
        <w:rPr>
          <w:b/>
        </w:rPr>
        <w:t>PtypInteger32</w:t>
      </w:r>
      <w:r>
        <w:t xml:space="preserve"> or </w:t>
      </w:r>
      <w:r>
        <w:rPr>
          <w:b/>
        </w:rPr>
        <w:t>PtypGuid</w:t>
      </w:r>
      <w:r>
        <w:t>, the data layout is very straightforward. The number of elements present is determined by dividing the size of the heap or node data size by the size of the data type. Each data element is aligned with respect to its ow</w:t>
      </w:r>
      <w:r>
        <w:t>n data type, which results in a tightly-packed array of elements.</w:t>
      </w:r>
    </w:p>
    <w:p w:rsidR="0062390A" w:rsidRDefault="00E31210">
      <w:r>
        <w:t xml:space="preserve">For example, if the HID points to an allocation of 64 bytes, and the Fixed-size type is a </w:t>
      </w:r>
      <w:r>
        <w:rPr>
          <w:b/>
        </w:rPr>
        <w:t>PtypInteger64</w:t>
      </w:r>
      <w:r>
        <w:t xml:space="preserve"> (8 bytes), then the number of items in the MV property is 64 / 8 = 8 items. The size o</w:t>
      </w:r>
      <w:r>
        <w:t>f the heap or node data MUST be an integer multiple of the data type size.</w:t>
      </w:r>
    </w:p>
    <w:p w:rsidR="0062390A" w:rsidRDefault="00E31210">
      <w:pPr>
        <w:pStyle w:val="Heading5"/>
      </w:pPr>
      <w:bookmarkStart w:id="233" w:name="section_45063075c65d48cda441f86809bcc6eb"/>
      <w:bookmarkStart w:id="234" w:name="_Toc163759635"/>
      <w:r>
        <w:t>MV Properties with Variable-size Base Type</w:t>
      </w:r>
      <w:bookmarkEnd w:id="233"/>
      <w:bookmarkEnd w:id="234"/>
    </w:p>
    <w:p w:rsidR="0062390A" w:rsidRDefault="00E31210">
      <w:r>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ulCount</w:t>
            </w:r>
          </w:p>
        </w:tc>
      </w:tr>
      <w:tr w:rsidR="0062390A" w:rsidTr="0062390A">
        <w:trPr>
          <w:trHeight w:val="490"/>
        </w:trPr>
        <w:tc>
          <w:tcPr>
            <w:tcW w:w="8640" w:type="dxa"/>
            <w:gridSpan w:val="32"/>
          </w:tcPr>
          <w:p w:rsidR="0062390A" w:rsidRDefault="00E31210">
            <w:pPr>
              <w:pStyle w:val="PacketDiagramBodyText"/>
            </w:pPr>
            <w:r>
              <w:t>rgulDataOffsets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rgDataItems (variable)</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ulCount (4 bytes):</w:t>
      </w:r>
      <w:r>
        <w:t xml:space="preserve"> Number of data items in the array.</w:t>
      </w:r>
    </w:p>
    <w:p w:rsidR="0062390A" w:rsidRDefault="00E31210">
      <w:pPr>
        <w:pStyle w:val="Definition-Field"/>
      </w:pPr>
      <w:r>
        <w:rPr>
          <w:b/>
        </w:rPr>
        <w:t>rgulDataOffsets (variable):</w:t>
      </w:r>
      <w:r>
        <w:t xml:space="preserve"> An array of ULONG values that represent offsets to the start of each data item for the MV array. Offsets are relative to the beginning of the MV </w:t>
      </w:r>
      <w:r>
        <w:t>property data record. The length of the N</w:t>
      </w:r>
      <w:r>
        <w:rPr>
          <w:vertAlign w:val="superscript"/>
        </w:rPr>
        <w:t>th</w:t>
      </w:r>
      <w:r>
        <w:t xml:space="preserve"> data item is calculated as: </w:t>
      </w:r>
      <w:r>
        <w:rPr>
          <w:b/>
        </w:rPr>
        <w:t>rgulDataOffsets[N+1]</w:t>
      </w:r>
      <w:r>
        <w:t xml:space="preserve"> – </w:t>
      </w:r>
      <w:r>
        <w:rPr>
          <w:b/>
        </w:rPr>
        <w:t>rgulDataOffsets[N]</w:t>
      </w:r>
      <w:r>
        <w:t xml:space="preserve">, with the exception of the last item, in which the total size of the MV property data record is used instead of rgulDataOffsets[N+1]. </w:t>
      </w:r>
    </w:p>
    <w:p w:rsidR="0062390A" w:rsidRDefault="00E31210">
      <w:pPr>
        <w:pStyle w:val="Definition-Field"/>
      </w:pPr>
      <w:r>
        <w:rPr>
          <w:b/>
        </w:rPr>
        <w:t>rgDataI</w:t>
      </w:r>
      <w:r>
        <w:rPr>
          <w:b/>
        </w:rPr>
        <w:t>tems (variable):</w:t>
      </w:r>
      <w:r>
        <w:t xml:space="preserve"> A byte-aligned array of data items. Individual items are delineated using the </w:t>
      </w:r>
      <w:r>
        <w:rPr>
          <w:b/>
        </w:rPr>
        <w:t>rgulDataOffsets</w:t>
      </w:r>
      <w:r>
        <w:t xml:space="preserve"> values.</w:t>
      </w:r>
    </w:p>
    <w:p w:rsidR="0062390A" w:rsidRDefault="00E31210">
      <w:pPr>
        <w:pStyle w:val="Heading4"/>
      </w:pPr>
      <w:bookmarkStart w:id="235" w:name="section_49457d57820e453dbbc01d192a999814"/>
      <w:bookmarkStart w:id="236" w:name="_Toc163759636"/>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62390A" w:rsidRDefault="00E31210">
      <w:r>
        <w:t xml:space="preserve">When a property of type </w:t>
      </w:r>
      <w:r>
        <w:rPr>
          <w:b/>
        </w:rPr>
        <w:t>PtypObject</w:t>
      </w:r>
      <w:r>
        <w:t xml:space="preserve"> is stored in</w:t>
      </w:r>
      <w:r>
        <w:t xml:space="preserve">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w:t>
            </w:r>
          </w:p>
        </w:tc>
      </w:tr>
      <w:tr w:rsidR="0062390A" w:rsidTr="0062390A">
        <w:trPr>
          <w:trHeight w:val="490"/>
        </w:trPr>
        <w:tc>
          <w:tcPr>
            <w:tcW w:w="8640" w:type="dxa"/>
            <w:gridSpan w:val="32"/>
          </w:tcPr>
          <w:p w:rsidR="0062390A" w:rsidRDefault="00E31210">
            <w:pPr>
              <w:pStyle w:val="PacketDiagramBodyText"/>
            </w:pPr>
            <w:r>
              <w:t>ulSize</w:t>
            </w:r>
          </w:p>
        </w:tc>
      </w:tr>
    </w:tbl>
    <w:p w:rsidR="0062390A" w:rsidRDefault="00E31210">
      <w:pPr>
        <w:pStyle w:val="Definition-Field"/>
      </w:pPr>
      <w:r>
        <w:rPr>
          <w:b/>
        </w:rPr>
        <w:t>Nid (4 bytes):</w:t>
      </w:r>
      <w:r>
        <w:t xml:space="preserve"> The subnode identifier that contains the object data.</w:t>
      </w:r>
    </w:p>
    <w:p w:rsidR="0062390A" w:rsidRDefault="00E31210">
      <w:pPr>
        <w:pStyle w:val="Definition-Field"/>
      </w:pPr>
      <w:r>
        <w:rPr>
          <w:b/>
        </w:rPr>
        <w:t>ulSize (4 bytes):</w:t>
      </w:r>
      <w:r>
        <w:t xml:space="preserve"> The total size of the object.</w:t>
      </w:r>
    </w:p>
    <w:p w:rsidR="0062390A" w:rsidRDefault="00E31210">
      <w:pPr>
        <w:pStyle w:val="Heading4"/>
      </w:pPr>
      <w:bookmarkStart w:id="237" w:name="section_235cb001ebd64124872a73b7d2485b8f"/>
      <w:bookmarkStart w:id="238" w:name="_Toc163759637"/>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Layer:Property Context (PC) - anatomy of a PC" </w:instrText>
      </w:r>
      <w:r>
        <w:fldChar w:fldCharType="end"/>
      </w:r>
    </w:p>
    <w:p w:rsidR="0062390A" w:rsidRDefault="00E31210">
      <w:r>
        <w:t>The following diagram provides a visual representation how the various storage scenarios play out in a PC.</w:t>
      </w:r>
    </w:p>
    <w:p w:rsidR="0062390A" w:rsidRDefault="00E31210">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w:instrText>
      </w:r>
      <w:r>
        <w:instrText xml:space="preserve">ure \* ARABIC </w:instrText>
      </w:r>
      <w:r>
        <w:fldChar w:fldCharType="separate"/>
      </w:r>
      <w:r>
        <w:rPr>
          <w:noProof/>
        </w:rPr>
        <w:t>6</w:t>
      </w:r>
      <w:r>
        <w:fldChar w:fldCharType="end"/>
      </w:r>
      <w:r>
        <w:t>: Data organization of a property context</w:t>
      </w:r>
    </w:p>
    <w:p w:rsidR="0062390A" w:rsidRDefault="00E31210">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w:t>
      </w:r>
      <w:r>
        <w:t xml:space="preserve">built on top of an </w:t>
      </w:r>
      <w:r>
        <w:rPr>
          <w:b/>
        </w:rPr>
        <w:t>HN</w:t>
      </w:r>
      <w:r>
        <w:t xml:space="preserve"> as shown. For a PC, the </w:t>
      </w:r>
      <w:r>
        <w:rPr>
          <w:b/>
        </w:rPr>
        <w:t>hidUserRoot</w:t>
      </w:r>
      <w:r>
        <w:t xml:space="preserve"> of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w:t>
      </w:r>
      <w:r>
        <w:t>set to 0x40).</w:t>
      </w:r>
    </w:p>
    <w:p w:rsidR="0062390A" w:rsidRDefault="00E31210">
      <w:r>
        <w:t xml:space="preserve">The property-value pairs in the PC </w:t>
      </w:r>
      <w:r>
        <w:rPr>
          <w:b/>
        </w:rPr>
        <w:t>BTH</w:t>
      </w:r>
      <w:r>
        <w:t xml:space="preserve"> records are stored using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 data fits into the available space in the heap, and therefore is stored in the heap (HNID=0x60). </w:t>
      </w:r>
    </w:p>
    <w:p w:rsidR="0062390A" w:rsidRDefault="00E31210">
      <w:r>
        <w:t xml:space="preserve">In the </w:t>
      </w:r>
      <w:r>
        <w:rPr>
          <w:b/>
        </w:rPr>
        <w:t xml:space="preserve">PtypBinary </w:t>
      </w:r>
      <w:r>
        <w:t>([MS-OXCDATA] section 2.11.1) case, beca</w:t>
      </w:r>
      <w:r>
        <w:t xml:space="preserve">use the BLOB is too large to fit within the heap (larger than 3580 bytes), the subnode is used to store the data. In this case, the value of </w:t>
      </w:r>
      <w:r>
        <w:rPr>
          <w:b/>
        </w:rPr>
        <w:t>HNID</w:t>
      </w:r>
      <w:r>
        <w:t xml:space="preserve"> is set to the subnode </w:t>
      </w:r>
      <w:r>
        <w:rPr>
          <w:b/>
        </w:rPr>
        <w:t>NID</w:t>
      </w:r>
      <w:r>
        <w:t xml:space="preserve"> that contains the binary data. Note that the subnode structure in the diagram is sig</w:t>
      </w:r>
      <w:r>
        <w:t>nificantly simplified for illustrative purposes.</w:t>
      </w:r>
    </w:p>
    <w:p w:rsidR="0062390A" w:rsidRDefault="00E31210">
      <w:pPr>
        <w:pStyle w:val="Heading3"/>
      </w:pPr>
      <w:bookmarkStart w:id="239" w:name="section_5e48be0da75a4918a27750408ff96740"/>
      <w:bookmarkStart w:id="240" w:name="_Toc163759638"/>
      <w:r>
        <w:t>Table Context (TC)</w:t>
      </w:r>
      <w:bookmarkEnd w:id="239"/>
      <w:bookmarkEnd w:id="240"/>
      <w:r>
        <w:fldChar w:fldCharType="begin"/>
      </w:r>
      <w:r>
        <w:instrText xml:space="preserve"> XE "Details:Table Context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62390A" w:rsidRDefault="00E31210">
      <w:r>
        <w:t xml:space="preserve">A Table Context represents a table with rows of columns. From an </w:t>
      </w:r>
      <w:r>
        <w:t>implementation perspective, a TC is a complex, composite structure that is built on top of an HN. The presence of a TC is indicated at both the NDB and LTP Layers. At the NDB Layer, a TC is indicated through one of the special NID_TYPEs, and at the LTP Lay</w:t>
      </w:r>
      <w:r>
        <w:t xml:space="preserve">er, a value of </w:t>
      </w:r>
      <w:r>
        <w:rPr>
          <w:b/>
        </w:rPr>
        <w:t>bTypeTC</w:t>
      </w:r>
      <w:r>
        <w:t xml:space="preserve"> for </w:t>
      </w:r>
      <w:r>
        <w:rPr>
          <w:b/>
        </w:rPr>
        <w:t>bClientSig</w:t>
      </w:r>
      <w:r>
        <w:t xml:space="preserve"> in the HNHDR structure is reserved for TCs. The underlying TC data is separated into 3 entries: a header with Column descriptors, a RowIndex (a nested BTH), and the actual table data (known as the Row Matrix).</w:t>
      </w:r>
    </w:p>
    <w:p w:rsidR="0062390A" w:rsidRDefault="00E31210">
      <w:r>
        <w:t xml:space="preserve">The Row </w:t>
      </w:r>
      <w:r>
        <w:t xml:space="preserve">Matrix contains the actual row data for the TC. New rows are appended to the end of the Row Matrix, which means that the rows are not sorted in any meaningful manner. To provide a way to efficiently search the Row Matrix for a particular data row, each TC </w:t>
      </w:r>
      <w:r>
        <w:t>also contains an embedded BTH, known as the RowIndex, to provide a 32-bit "primary index" for the Row Matrix. Each 32-bit value is a key that uniquely identifies a row within the Row Matrix.</w:t>
      </w:r>
    </w:p>
    <w:p w:rsidR="0062390A" w:rsidRDefault="00E31210">
      <w:r>
        <w:lastRenderedPageBreak/>
        <w:t>In practice, the Row Matrix is stored in a subnode because of its</w:t>
      </w:r>
      <w:r>
        <w:t xml:space="preserve"> typical size, but in rare cases, a TC can fit into a single data block if it is small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data values are grouped according to its corresponding data size. DWORD and ULONGLONG values are grouped first, followed by WORD-sized data, and then byte</w:t>
      </w:r>
      <w:r>
        <w:t>-sized data. The TCINFO structure contains an array of offsets that points to the starting offset of each group of data.</w:t>
      </w:r>
    </w:p>
    <w:p w:rsidR="0062390A" w:rsidRDefault="00E31210">
      <w:r>
        <w:t>The TC also includes a construct known as a Cell Existence Bitmap (CEB), which is used to denote whether a particular column in a parti</w:t>
      </w:r>
      <w:r>
        <w:t xml:space="preserve">cular row actually "exists". A CEB is present at the end of each row of data in the Row Matrix that indicates which columns in that row exists and which columns don't exist. </w:t>
      </w:r>
    </w:p>
    <w:p w:rsidR="0062390A" w:rsidRDefault="00E31210">
      <w:r>
        <w:t>The following diagram depicts the various elements of a TC, and how they relate t</w:t>
      </w:r>
      <w:r>
        <w:t>o each other.</w:t>
      </w:r>
    </w:p>
    <w:p w:rsidR="0062390A" w:rsidRDefault="00E31210">
      <w:r>
        <w:rPr>
          <w:noProof/>
        </w:rPr>
        <w:drawing>
          <wp:inline distT="0" distB="0" distL="0" distR="0">
            <wp:extent cx="5760720" cy="3657600"/>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60720" cy="365760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62390A" w:rsidRDefault="00E31210">
      <w:r>
        <w:t>The preceding example illustrates a typical TC arrangement, where the metadata is stored in the main data block (a data tree can be used if the TC is large), and the Ro</w:t>
      </w:r>
      <w:r>
        <w:t>w Matrix is stored in the corresponding subnode. Note that the numerical values used in the example are for reference purposes only.</w:t>
      </w:r>
    </w:p>
    <w:p w:rsidR="0062390A" w:rsidRDefault="00E31210">
      <w:r>
        <w:t xml:space="preserve">The </w:t>
      </w:r>
      <w:r>
        <w:rPr>
          <w:b/>
        </w:rPr>
        <w:t>hidUserRoot</w:t>
      </w:r>
      <w:r>
        <w:t xml:space="preserve"> of the HNHDR points to the TC header, which is allocated from the heap with HID=0x20. The TC header contain</w:t>
      </w:r>
      <w:r>
        <w:t>s a TCINFO structure, followed by an array of column descriptors. The TCINFO structure contains pointers that point to the RowIndex (</w:t>
      </w:r>
      <w:r>
        <w:rPr>
          <w:b/>
        </w:rPr>
        <w:t>hidRowIndex</w:t>
      </w:r>
      <w:r>
        <w:t xml:space="preserve">) and The Row Matrix (hnidRowData). The RowIndex is allocated off the heap, whereas the Row Matrix is stored in </w:t>
      </w:r>
      <w:r>
        <w:t>the subnode (in rare cases where the TC is very small, the Row Matrix can be stored in a heap allocation instead. Note that the subnode structure in the diagram is significantly simplified for illustrative purposes.</w:t>
      </w:r>
    </w:p>
    <w:p w:rsidR="0062390A" w:rsidRDefault="00E31210">
      <w:r>
        <w:t xml:space="preserve">The next sections describe actual data </w:t>
      </w:r>
      <w:r>
        <w:t>structures associated with Table Contexts:</w:t>
      </w:r>
    </w:p>
    <w:p w:rsidR="0062390A" w:rsidRDefault="00E31210">
      <w:pPr>
        <w:pStyle w:val="Heading4"/>
      </w:pPr>
      <w:bookmarkStart w:id="241" w:name="section_45b3a0c5d6d64e02aebf13766ff693f0"/>
      <w:bookmarkStart w:id="242" w:name="_Toc163759639"/>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62390A" w:rsidRDefault="00E31210">
      <w:r>
        <w:t xml:space="preserve">TCINFO is the header structure for the TC. The TCINFO is accessed using the </w:t>
      </w:r>
      <w:r>
        <w:rPr>
          <w:b/>
        </w:rPr>
        <w:t>hidUserRoot</w:t>
      </w:r>
      <w:r>
        <w:t xml:space="preserve"> field in t</w:t>
      </w:r>
      <w:r>
        <w:t>he HNHDR structure of the containing HN. The header contains the column definitions and other relevant data.</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2160" w:type="dxa"/>
            <w:gridSpan w:val="8"/>
          </w:tcPr>
          <w:p w:rsidR="0062390A" w:rsidRDefault="00E31210">
            <w:pPr>
              <w:pStyle w:val="PacketDiagramBodyText"/>
            </w:pPr>
            <w:r>
              <w:t>bType</w:t>
            </w:r>
          </w:p>
        </w:tc>
        <w:tc>
          <w:tcPr>
            <w:tcW w:w="2160" w:type="dxa"/>
            <w:gridSpan w:val="8"/>
          </w:tcPr>
          <w:p w:rsidR="0062390A" w:rsidRDefault="00E31210">
            <w:pPr>
              <w:pStyle w:val="PacketDiagramBodyText"/>
            </w:pPr>
            <w:r>
              <w:t>cCols</w:t>
            </w:r>
          </w:p>
        </w:tc>
        <w:tc>
          <w:tcPr>
            <w:tcW w:w="4320" w:type="dxa"/>
            <w:gridSpan w:val="16"/>
          </w:tcPr>
          <w:p w:rsidR="0062390A" w:rsidRDefault="00E31210">
            <w:pPr>
              <w:pStyle w:val="PacketDiagramBodyText"/>
            </w:pPr>
            <w:r>
              <w:t>rgib</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4320" w:type="dxa"/>
            <w:gridSpan w:val="16"/>
          </w:tcPr>
          <w:p w:rsidR="0062390A" w:rsidRDefault="00E31210">
            <w:pPr>
              <w:pStyle w:val="PacketDiagramBodyText"/>
            </w:pPr>
            <w:r>
              <w:t>...</w:t>
            </w:r>
          </w:p>
        </w:tc>
        <w:tc>
          <w:tcPr>
            <w:tcW w:w="4320" w:type="dxa"/>
            <w:gridSpan w:val="16"/>
          </w:tcPr>
          <w:p w:rsidR="0062390A" w:rsidRDefault="00E31210">
            <w:pPr>
              <w:pStyle w:val="PacketDiagramBodyText"/>
            </w:pPr>
            <w:r>
              <w:t>hidRowIndex</w:t>
            </w:r>
          </w:p>
        </w:tc>
      </w:tr>
      <w:tr w:rsidR="0062390A" w:rsidTr="0062390A">
        <w:trPr>
          <w:trHeight w:val="490"/>
        </w:trPr>
        <w:tc>
          <w:tcPr>
            <w:tcW w:w="4320" w:type="dxa"/>
            <w:gridSpan w:val="16"/>
          </w:tcPr>
          <w:p w:rsidR="0062390A" w:rsidRDefault="00E31210">
            <w:pPr>
              <w:pStyle w:val="PacketDiagramBodyText"/>
            </w:pPr>
            <w:r>
              <w:t>...</w:t>
            </w:r>
          </w:p>
        </w:tc>
        <w:tc>
          <w:tcPr>
            <w:tcW w:w="4320" w:type="dxa"/>
            <w:gridSpan w:val="16"/>
          </w:tcPr>
          <w:p w:rsidR="0062390A" w:rsidRDefault="00E31210">
            <w:pPr>
              <w:pStyle w:val="PacketDiagramBodyText"/>
            </w:pPr>
            <w:r>
              <w:t>hnidRows</w:t>
            </w:r>
          </w:p>
        </w:tc>
      </w:tr>
      <w:tr w:rsidR="0062390A" w:rsidTr="0062390A">
        <w:trPr>
          <w:trHeight w:val="490"/>
        </w:trPr>
        <w:tc>
          <w:tcPr>
            <w:tcW w:w="4320" w:type="dxa"/>
            <w:gridSpan w:val="16"/>
          </w:tcPr>
          <w:p w:rsidR="0062390A" w:rsidRDefault="00E31210">
            <w:pPr>
              <w:pStyle w:val="PacketDiagramBodyText"/>
            </w:pPr>
            <w:r>
              <w:t>...</w:t>
            </w:r>
          </w:p>
        </w:tc>
        <w:tc>
          <w:tcPr>
            <w:tcW w:w="4320" w:type="dxa"/>
            <w:gridSpan w:val="16"/>
          </w:tcPr>
          <w:p w:rsidR="0062390A" w:rsidRDefault="00E31210">
            <w:pPr>
              <w:pStyle w:val="PacketDiagramBodyText"/>
            </w:pPr>
            <w:r>
              <w:t>hidIndex</w:t>
            </w:r>
          </w:p>
        </w:tc>
      </w:tr>
      <w:tr w:rsidR="0062390A" w:rsidTr="0062390A">
        <w:trPr>
          <w:trHeight w:val="490"/>
        </w:trPr>
        <w:tc>
          <w:tcPr>
            <w:tcW w:w="4320" w:type="dxa"/>
            <w:gridSpan w:val="16"/>
          </w:tcPr>
          <w:p w:rsidR="0062390A" w:rsidRDefault="00E31210">
            <w:pPr>
              <w:pStyle w:val="PacketDiagramBodyText"/>
            </w:pPr>
            <w:r>
              <w:t>...</w:t>
            </w:r>
          </w:p>
        </w:tc>
        <w:tc>
          <w:tcPr>
            <w:tcW w:w="4320" w:type="dxa"/>
            <w:gridSpan w:val="16"/>
          </w:tcPr>
          <w:p w:rsidR="0062390A" w:rsidRDefault="00E31210">
            <w:pPr>
              <w:pStyle w:val="PacketDiagramBodyText"/>
            </w:pPr>
            <w:r>
              <w:t>rgTCOLDESC (variable)</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bType (1 byte):</w:t>
      </w:r>
      <w:r>
        <w:t xml:space="preserve"> TC signature; MUST be set to </w:t>
      </w:r>
      <w:r>
        <w:rPr>
          <w:b/>
        </w:rPr>
        <w:t>bTypeTC.</w:t>
      </w:r>
    </w:p>
    <w:p w:rsidR="0062390A" w:rsidRDefault="00E31210">
      <w:pPr>
        <w:pStyle w:val="Definition-Field"/>
      </w:pPr>
      <w:r>
        <w:rPr>
          <w:b/>
        </w:rPr>
        <w:t>cCols (1 byte):</w:t>
      </w:r>
      <w:r>
        <w:t xml:space="preserve"> Column count. This specifies the number of columns in the TC.</w:t>
      </w:r>
    </w:p>
    <w:p w:rsidR="0062390A" w:rsidRDefault="00E31210">
      <w:pPr>
        <w:pStyle w:val="Definition-Field"/>
      </w:pPr>
      <w:r>
        <w:rPr>
          <w:b/>
        </w:rPr>
        <w:t>rgib (8 bytes):</w:t>
      </w:r>
      <w:r>
        <w:t xml:space="preserve"> This is an array of 4 16-bit values that specify the offsets of va</w:t>
      </w:r>
      <w:r>
        <w:t xml:space="preserve">rious groups of data in the actual row data. The application of this array is specified in section </w:t>
      </w:r>
      <w:hyperlink w:anchor="Section_7f5ec68fd4fd404f95c3fe3495a034ec" w:history="1">
        <w:r>
          <w:rPr>
            <w:rStyle w:val="Hyperlink"/>
          </w:rPr>
          <w:t>2.3.4.4</w:t>
        </w:r>
      </w:hyperlink>
      <w:r>
        <w:t>, which covers the data layout of the Row Matrix. The following table lists the meaning of</w:t>
      </w:r>
      <w:r>
        <w:t xml:space="preserve"> each value:</w:t>
      </w:r>
    </w:p>
    <w:tbl>
      <w:tblPr>
        <w:tblStyle w:val="Table-ShadedHeaderIndented"/>
        <w:tblW w:w="0" w:type="auto"/>
        <w:tblLook w:val="04A0" w:firstRow="1" w:lastRow="0" w:firstColumn="1" w:lastColumn="0" w:noHBand="0" w:noVBand="1"/>
      </w:tblPr>
      <w:tblGrid>
        <w:gridCol w:w="757"/>
        <w:gridCol w:w="1349"/>
        <w:gridCol w:w="4951"/>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23" w:type="dxa"/>
          </w:tcPr>
          <w:p w:rsidR="0062390A" w:rsidRDefault="00E31210">
            <w:pPr>
              <w:pStyle w:val="TableHeaderText"/>
              <w:spacing w:after="0"/>
              <w:jc w:val="center"/>
            </w:pPr>
            <w:r>
              <w:t>Index</w:t>
            </w:r>
          </w:p>
        </w:tc>
        <w:tc>
          <w:tcPr>
            <w:tcW w:w="1349" w:type="dxa"/>
          </w:tcPr>
          <w:p w:rsidR="0062390A" w:rsidRDefault="00E31210">
            <w:pPr>
              <w:pStyle w:val="TableHeaderText"/>
              <w:spacing w:after="0"/>
            </w:pPr>
            <w:r>
              <w:t>Friendly name</w:t>
            </w:r>
          </w:p>
        </w:tc>
        <w:tc>
          <w:tcPr>
            <w:tcW w:w="4951" w:type="dxa"/>
          </w:tcPr>
          <w:p w:rsidR="0062390A" w:rsidRDefault="00E31210">
            <w:pPr>
              <w:pStyle w:val="TableHeaderText"/>
              <w:spacing w:after="0"/>
            </w:pPr>
            <w:r>
              <w:t>Meaning of rgib[Index] value</w:t>
            </w:r>
          </w:p>
        </w:tc>
      </w:tr>
      <w:tr w:rsidR="0062390A" w:rsidTr="0062390A">
        <w:tc>
          <w:tcPr>
            <w:tcW w:w="723" w:type="dxa"/>
          </w:tcPr>
          <w:p w:rsidR="0062390A" w:rsidRDefault="00E31210">
            <w:pPr>
              <w:pStyle w:val="TableBodyText"/>
              <w:spacing w:after="0"/>
              <w:jc w:val="center"/>
            </w:pPr>
            <w:r>
              <w:t>0</w:t>
            </w:r>
          </w:p>
        </w:tc>
        <w:tc>
          <w:tcPr>
            <w:tcW w:w="1349" w:type="dxa"/>
          </w:tcPr>
          <w:p w:rsidR="0062390A" w:rsidRDefault="00E31210">
            <w:pPr>
              <w:pStyle w:val="TableBodyText"/>
              <w:spacing w:after="0"/>
            </w:pPr>
            <w:r>
              <w:t>TCI_4b</w:t>
            </w:r>
          </w:p>
        </w:tc>
        <w:tc>
          <w:tcPr>
            <w:tcW w:w="4951" w:type="dxa"/>
          </w:tcPr>
          <w:p w:rsidR="0062390A" w:rsidRDefault="00E31210">
            <w:pPr>
              <w:pStyle w:val="TableBodyText"/>
              <w:spacing w:after="0"/>
            </w:pPr>
            <w:r>
              <w:t>Ending offset of 8- and 4-byte data value group.</w:t>
            </w:r>
          </w:p>
        </w:tc>
      </w:tr>
      <w:tr w:rsidR="0062390A" w:rsidTr="0062390A">
        <w:tc>
          <w:tcPr>
            <w:tcW w:w="723" w:type="dxa"/>
          </w:tcPr>
          <w:p w:rsidR="0062390A" w:rsidRDefault="00E31210">
            <w:pPr>
              <w:pStyle w:val="TableBodyText"/>
              <w:spacing w:after="0"/>
              <w:jc w:val="center"/>
            </w:pPr>
            <w:r>
              <w:t>1</w:t>
            </w:r>
          </w:p>
        </w:tc>
        <w:tc>
          <w:tcPr>
            <w:tcW w:w="1349" w:type="dxa"/>
          </w:tcPr>
          <w:p w:rsidR="0062390A" w:rsidRDefault="00E31210">
            <w:pPr>
              <w:pStyle w:val="TableBodyText"/>
              <w:spacing w:after="0"/>
            </w:pPr>
            <w:r>
              <w:t>TCI_2b</w:t>
            </w:r>
          </w:p>
        </w:tc>
        <w:tc>
          <w:tcPr>
            <w:tcW w:w="4951" w:type="dxa"/>
          </w:tcPr>
          <w:p w:rsidR="0062390A" w:rsidRDefault="00E31210">
            <w:pPr>
              <w:pStyle w:val="TableBodyText"/>
              <w:spacing w:after="0"/>
            </w:pPr>
            <w:r>
              <w:t>Ending offset of 2-byte data value group.</w:t>
            </w:r>
          </w:p>
        </w:tc>
      </w:tr>
      <w:tr w:rsidR="0062390A" w:rsidTr="0062390A">
        <w:tc>
          <w:tcPr>
            <w:tcW w:w="723" w:type="dxa"/>
          </w:tcPr>
          <w:p w:rsidR="0062390A" w:rsidRDefault="00E31210">
            <w:pPr>
              <w:pStyle w:val="TableBodyText"/>
              <w:spacing w:after="0"/>
              <w:jc w:val="center"/>
            </w:pPr>
            <w:r>
              <w:t>2</w:t>
            </w:r>
          </w:p>
        </w:tc>
        <w:tc>
          <w:tcPr>
            <w:tcW w:w="1349" w:type="dxa"/>
          </w:tcPr>
          <w:p w:rsidR="0062390A" w:rsidRDefault="00E31210">
            <w:pPr>
              <w:pStyle w:val="TableBodyText"/>
              <w:spacing w:after="0"/>
            </w:pPr>
            <w:r>
              <w:t>TCI_1b</w:t>
            </w:r>
          </w:p>
        </w:tc>
        <w:tc>
          <w:tcPr>
            <w:tcW w:w="4951" w:type="dxa"/>
          </w:tcPr>
          <w:p w:rsidR="0062390A" w:rsidRDefault="00E31210">
            <w:pPr>
              <w:pStyle w:val="TableBodyText"/>
              <w:spacing w:after="0"/>
            </w:pPr>
            <w:r>
              <w:t>Ending offset of 1-byte data value group.</w:t>
            </w:r>
          </w:p>
        </w:tc>
      </w:tr>
      <w:tr w:rsidR="0062390A" w:rsidTr="0062390A">
        <w:tc>
          <w:tcPr>
            <w:tcW w:w="723" w:type="dxa"/>
          </w:tcPr>
          <w:p w:rsidR="0062390A" w:rsidRDefault="00E31210">
            <w:pPr>
              <w:pStyle w:val="TableBodyText"/>
              <w:spacing w:after="0"/>
              <w:jc w:val="center"/>
            </w:pPr>
            <w:r>
              <w:t>3</w:t>
            </w:r>
          </w:p>
        </w:tc>
        <w:tc>
          <w:tcPr>
            <w:tcW w:w="1349" w:type="dxa"/>
          </w:tcPr>
          <w:p w:rsidR="0062390A" w:rsidRDefault="00E31210">
            <w:pPr>
              <w:pStyle w:val="TableBodyText"/>
              <w:spacing w:after="0"/>
            </w:pPr>
            <w:r>
              <w:t>TCI_bm</w:t>
            </w:r>
          </w:p>
        </w:tc>
        <w:tc>
          <w:tcPr>
            <w:tcW w:w="4951" w:type="dxa"/>
          </w:tcPr>
          <w:p w:rsidR="0062390A" w:rsidRDefault="00E31210">
            <w:pPr>
              <w:pStyle w:val="TableBodyText"/>
              <w:spacing w:after="0"/>
            </w:pPr>
            <w:r>
              <w:t xml:space="preserve">Ending offset of the </w:t>
            </w:r>
            <w:r>
              <w:t>Cell Existence Block.</w:t>
            </w:r>
          </w:p>
        </w:tc>
      </w:tr>
    </w:tbl>
    <w:p w:rsidR="0062390A" w:rsidRDefault="00E31210">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w:t>
      </w:r>
      <w:r>
        <w:t xml:space="preserve"> depends on the higher level structure that implements this TC. The RowIndex is the zero-based index to a particular row in the Row Matrix.</w:t>
      </w:r>
    </w:p>
    <w:p w:rsidR="0062390A" w:rsidRDefault="00E31210">
      <w:pPr>
        <w:pStyle w:val="Definition-Field"/>
      </w:pPr>
      <w:r>
        <w:rPr>
          <w:b/>
        </w:rPr>
        <w:t>hnidRows (4 bytes):</w:t>
      </w:r>
      <w:r>
        <w:t xml:space="preserve"> HNID to the Row Matrix (that is, actual table data). This value is set to zero if the TC contain</w:t>
      </w:r>
      <w:r>
        <w:t>s no rows.</w:t>
      </w:r>
    </w:p>
    <w:p w:rsidR="0062390A" w:rsidRDefault="00E31210">
      <w:pPr>
        <w:pStyle w:val="Definition-Field"/>
      </w:pPr>
      <w:r>
        <w:rPr>
          <w:b/>
        </w:rPr>
        <w:t>hidIndex (4 bytes):</w:t>
      </w:r>
      <w:r>
        <w:t xml:space="preserve"> Deprecated. Implementations SHOULD ignore this value, and creators of a new PST MUST set this value to zero.</w:t>
      </w:r>
    </w:p>
    <w:p w:rsidR="0062390A" w:rsidRDefault="00E31210">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w:t>
      </w:r>
      <w:r>
        <w:t xml:space="preserve">at define each TC column. The entries in this array MUST be sorted by the tag field of </w:t>
      </w:r>
      <w:r>
        <w:rPr>
          <w:b/>
        </w:rPr>
        <w:t>TCOLDESC</w:t>
      </w:r>
      <w:r>
        <w:t>.</w:t>
      </w:r>
    </w:p>
    <w:p w:rsidR="0062390A" w:rsidRDefault="00E31210">
      <w:pPr>
        <w:pStyle w:val="Heading4"/>
      </w:pPr>
      <w:bookmarkStart w:id="243" w:name="section_3a2f63cfbb404559910ce55ec43d9cbb"/>
      <w:bookmarkStart w:id="244" w:name="_Toc163759640"/>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62390A" w:rsidRDefault="00E31210">
      <w:pPr>
        <w:rPr>
          <w:rStyle w:val="CommentReference"/>
        </w:rPr>
      </w:pPr>
      <w:r>
        <w:t xml:space="preserve">The </w:t>
      </w:r>
      <w:r>
        <w:rPr>
          <w:b/>
        </w:rPr>
        <w:t>TCOLDESC</w:t>
      </w:r>
      <w:r>
        <w:t xml:space="preserve"> structure describes a s</w:t>
      </w:r>
      <w:r>
        <w:t>ingle column in the TC, which includes metadata about the size of the data associated with this column, as well as whether a column exists, and how to locate the column data from the Row Matrix.</w:t>
      </w:r>
      <w:r>
        <w:rPr>
          <w:rStyle w:val="CommentReference"/>
        </w:rPr>
        <w:t xml:space="preserve"> </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tag</w:t>
            </w:r>
          </w:p>
        </w:tc>
      </w:tr>
      <w:tr w:rsidR="0062390A" w:rsidTr="0062390A">
        <w:trPr>
          <w:trHeight w:val="490"/>
        </w:trPr>
        <w:tc>
          <w:tcPr>
            <w:tcW w:w="4320" w:type="dxa"/>
            <w:gridSpan w:val="16"/>
          </w:tcPr>
          <w:p w:rsidR="0062390A" w:rsidRDefault="00E31210">
            <w:pPr>
              <w:pStyle w:val="PacketDiagramBodyText"/>
            </w:pPr>
            <w:r>
              <w:t>ibData</w:t>
            </w:r>
          </w:p>
        </w:tc>
        <w:tc>
          <w:tcPr>
            <w:tcW w:w="2160" w:type="dxa"/>
            <w:gridSpan w:val="8"/>
          </w:tcPr>
          <w:p w:rsidR="0062390A" w:rsidRDefault="00E31210">
            <w:pPr>
              <w:pStyle w:val="PacketDiagramBodyText"/>
            </w:pPr>
            <w:r>
              <w:t>cbData</w:t>
            </w:r>
          </w:p>
        </w:tc>
        <w:tc>
          <w:tcPr>
            <w:tcW w:w="2160" w:type="dxa"/>
            <w:gridSpan w:val="8"/>
          </w:tcPr>
          <w:p w:rsidR="0062390A" w:rsidRDefault="00E31210">
            <w:pPr>
              <w:pStyle w:val="PacketDiagramBodyText"/>
            </w:pPr>
            <w:r>
              <w:t>iBit</w:t>
            </w:r>
          </w:p>
        </w:tc>
      </w:tr>
    </w:tbl>
    <w:p w:rsidR="0062390A" w:rsidRDefault="00E31210">
      <w:pPr>
        <w:pStyle w:val="Definition-Field"/>
      </w:pPr>
      <w:r>
        <w:rPr>
          <w:b/>
        </w:rPr>
        <w:t>tag (4 bytes):</w:t>
      </w:r>
      <w:r>
        <w:t xml:space="preserve"> This field specifies that 32-bit tag that is associated with the column.</w:t>
      </w:r>
    </w:p>
    <w:p w:rsidR="0062390A" w:rsidRDefault="00E31210">
      <w:pPr>
        <w:pStyle w:val="Definition-Field"/>
      </w:pPr>
      <w:r>
        <w:rPr>
          <w:b/>
        </w:rPr>
        <w:t>ibData (2 bytes):</w:t>
      </w:r>
      <w:r>
        <w:t xml:space="preserve"> Data Offset. This field indicates the offset from the beginning of the row data (in the Row Matrix) where the data for this column can be retrieved. Because each data row is laid out the same way in the Row Matrix, the Column data for each row can be foun</w:t>
      </w:r>
      <w:r>
        <w:t>d at the same offset.</w:t>
      </w:r>
    </w:p>
    <w:p w:rsidR="0062390A" w:rsidRDefault="00E31210">
      <w:pPr>
        <w:pStyle w:val="Definition-Field"/>
      </w:pPr>
      <w:r>
        <w:rPr>
          <w:b/>
        </w:rPr>
        <w:t>cbData (1 byte):</w:t>
      </w:r>
      <w:r>
        <w:t xml:space="preserve"> Data size. This field specifies the size of the data associated with this column (that is, "width" of the column), in bytes per row. However, in the case of variable-sized data, this value is set to the size of an HNI</w:t>
      </w:r>
      <w:r>
        <w:t xml:space="preserve">D instead. This is explained further in section </w:t>
      </w:r>
      <w:hyperlink w:anchor="Section_7f5ec68fd4fd404f95c3fe3495a034ec" w:history="1">
        <w:r>
          <w:rPr>
            <w:rStyle w:val="Hyperlink"/>
          </w:rPr>
          <w:t>2.3.4.4</w:t>
        </w:r>
      </w:hyperlink>
      <w:r>
        <w:t>.</w:t>
      </w:r>
    </w:p>
    <w:p w:rsidR="0062390A" w:rsidRDefault="00E31210">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62390A" w:rsidRDefault="00E31210">
      <w:pPr>
        <w:pStyle w:val="Heading4"/>
      </w:pPr>
      <w:bookmarkStart w:id="245" w:name="section_bba20ff275fd474ab3e7a46f0d9116db"/>
      <w:bookmarkStart w:id="246" w:name="_Toc163759641"/>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62390A" w:rsidRDefault="00E31210">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62390A" w:rsidRDefault="00E31210">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62390A" w:rsidRDefault="00E31210">
      <w:r>
        <w:t xml:space="preserve">The following is the layout of the BTH data record used in the </w:t>
      </w:r>
      <w:r>
        <w:rPr>
          <w:b/>
        </w:rPr>
        <w:t>RowIndex</w:t>
      </w:r>
      <w:r>
        <w:t>.</w:t>
      </w:r>
    </w:p>
    <w:p w:rsidR="0062390A" w:rsidRDefault="00E31210">
      <w:pPr>
        <w:pStyle w:val="Heading5"/>
      </w:pPr>
      <w:bookmarkStart w:id="247" w:name="section_e20b5cf4ea5648b8a8fae086c9b862ca"/>
      <w:bookmarkStart w:id="248" w:name="_Toc163759642"/>
      <w:r>
        <w:t>TCROWI</w:t>
      </w:r>
      <w:r>
        <w:t>D</w:t>
      </w:r>
      <w:bookmarkEnd w:id="247"/>
      <w:bookmarkEnd w:id="248"/>
    </w:p>
    <w:p w:rsidR="0062390A" w:rsidRDefault="00E31210">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w:t>
      </w:r>
      <w:r>
        <w:t xml:space="preserve">o 2. The following is the binary layout of the </w:t>
      </w:r>
      <w:r>
        <w:rPr>
          <w:b/>
        </w:rPr>
        <w:t>TCROWID</w:t>
      </w:r>
      <w:r>
        <w:t xml:space="preserve"> structure.</w:t>
      </w:r>
    </w:p>
    <w:p w:rsidR="0062390A" w:rsidRDefault="00E3121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dwRowID</w:t>
            </w:r>
          </w:p>
        </w:tc>
      </w:tr>
      <w:tr w:rsidR="0062390A" w:rsidTr="0062390A">
        <w:trPr>
          <w:trHeight w:val="490"/>
        </w:trPr>
        <w:tc>
          <w:tcPr>
            <w:tcW w:w="8640" w:type="dxa"/>
            <w:gridSpan w:val="32"/>
          </w:tcPr>
          <w:p w:rsidR="0062390A" w:rsidRDefault="00E31210">
            <w:pPr>
              <w:pStyle w:val="PacketDiagramBodyText"/>
            </w:pPr>
            <w:r>
              <w:lastRenderedPageBreak/>
              <w:t>dwRowIndex</w:t>
            </w:r>
          </w:p>
        </w:tc>
      </w:tr>
    </w:tbl>
    <w:p w:rsidR="0062390A" w:rsidRDefault="00E3121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dwRowID</w:t>
            </w:r>
          </w:p>
        </w:tc>
      </w:tr>
      <w:tr w:rsidR="0062390A" w:rsidTr="0062390A">
        <w:trPr>
          <w:gridAfter w:val="16"/>
          <w:wAfter w:w="4320" w:type="dxa"/>
          <w:trHeight w:val="490"/>
        </w:trPr>
        <w:tc>
          <w:tcPr>
            <w:tcW w:w="4320" w:type="dxa"/>
            <w:gridSpan w:val="16"/>
          </w:tcPr>
          <w:p w:rsidR="0062390A" w:rsidRDefault="00E31210">
            <w:pPr>
              <w:pStyle w:val="PacketDiagramBodyText"/>
            </w:pPr>
            <w:r>
              <w:t>dwRowIndex</w:t>
            </w:r>
          </w:p>
        </w:tc>
      </w:tr>
    </w:tbl>
    <w:p w:rsidR="0062390A" w:rsidRDefault="00E31210">
      <w:pPr>
        <w:pStyle w:val="Definition-Field"/>
      </w:pPr>
      <w:r>
        <w:rPr>
          <w:b/>
        </w:rPr>
        <w:t>dwRowID (4 bytes):</w:t>
      </w:r>
      <w:r>
        <w:t xml:space="preserve"> This is  the 32-bit primary key value that uniquely identifies a row in the Row Matrix.</w:t>
      </w:r>
    </w:p>
    <w:p w:rsidR="0062390A" w:rsidRDefault="00E31210">
      <w:pPr>
        <w:pStyle w:val="Definition-Field"/>
      </w:pPr>
      <w:r>
        <w:rPr>
          <w:b/>
        </w:rPr>
        <w:t>dwRowIndex (Unicode: 4 bytes; ANSI: 2 bytes):</w:t>
      </w:r>
      <w:r>
        <w:t xml:space="preserve"> The 0-based index to the corresponding row in the Row Matrix. Note that for ANSI PSTs, the </w:t>
      </w:r>
      <w:r>
        <w:t>maximum number of rows is 2^16.</w:t>
      </w:r>
    </w:p>
    <w:p w:rsidR="0062390A" w:rsidRDefault="00E31210">
      <w:pPr>
        <w:pStyle w:val="Heading4"/>
      </w:pPr>
      <w:bookmarkStart w:id="249" w:name="section_7f5ec68fd4fd404f95c3fe3495a034ec"/>
      <w:bookmarkStart w:id="250" w:name="_Toc163759643"/>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62390A" w:rsidRDefault="00E31210">
      <w:r>
        <w:t>The Row Matrix contains the actual data for the rows and columns of the TC. The data is physi</w:t>
      </w:r>
      <w:r>
        <w:t xml:space="preserve">cally arranged in rows; each row contains the data for each of its columns. Each row of column data in the Row Matrix is of the same size and is arranged in the same layout, and the size of each row is specified in the </w:t>
      </w:r>
      <w:r>
        <w:rPr>
          <w:b/>
        </w:rPr>
        <w:t>rgib[TCI_bm]</w:t>
      </w:r>
      <w:r>
        <w:t xml:space="preserve"> value in the TCINFO head</w:t>
      </w:r>
      <w:r>
        <w:t xml:space="preserve">er structure. </w:t>
      </w:r>
    </w:p>
    <w:p w:rsidR="0062390A" w:rsidRDefault="00E31210">
      <w:r>
        <w:t>However, in many cases, the Row Matrix is larger than 8 kilobytes and therefore cannot fit in a single data block, which means that a data tree is used to store the Row Matrix in separate data blocks. This means that the row data is partitio</w:t>
      </w:r>
      <w:r>
        <w:t>ned across two or more data blocks and needs special handling considerations.</w:t>
      </w:r>
    </w:p>
    <w:p w:rsidR="0062390A" w:rsidRDefault="00E31210">
      <w:r>
        <w:t>The design of a TC dictates that each data block MUST store an integral number of rows, which means that rows cannot span across two blocks, and that each block MUST start with a</w:t>
      </w:r>
      <w:r>
        <w:t xml:space="preserve"> fresh row. This also means that in order for a client to access a particular row in the Row Matrix, it first calculates how many rows fit in a block, and calculates the row index within that block at which the row data is located. The general formulas to </w:t>
      </w:r>
      <w:r>
        <w:t>calculate the block index and row index for the N</w:t>
      </w:r>
      <w:r>
        <w:rPr>
          <w:vertAlign w:val="superscript"/>
        </w:rPr>
        <w:t>th</w:t>
      </w:r>
      <w:r>
        <w:t xml:space="preserve"> row are as follows:</w:t>
      </w:r>
    </w:p>
    <w:p w:rsidR="0062390A" w:rsidRDefault="00E31210">
      <w:r>
        <w:t>Rows per block = Floor((sizeof(block) – sizeof(BLOCKTRAILER)) / TCINFO.rgib[TCI_bm])</w:t>
      </w:r>
    </w:p>
    <w:p w:rsidR="0062390A" w:rsidRDefault="00E31210">
      <w:r>
        <w:t>Block index = N / (rows per block)</w:t>
      </w:r>
    </w:p>
    <w:p w:rsidR="0062390A" w:rsidRDefault="00E31210">
      <w:r>
        <w:t>Row index = N % (rows per block)</w:t>
      </w:r>
    </w:p>
    <w:p w:rsidR="0062390A" w:rsidRDefault="00E31210">
      <w:r>
        <w:t xml:space="preserve">Each block except the last one MUST have a size of 8192 bytes. If not, the file is considered corrupted. The size of a block is specified in the formula by </w:t>
      </w:r>
      <w:r>
        <w:rPr>
          <w:i/>
        </w:rPr>
        <w:t>sizeof(block)</w:t>
      </w:r>
      <w:r>
        <w:t>.</w:t>
      </w:r>
    </w:p>
    <w:p w:rsidR="0062390A" w:rsidRDefault="00E31210">
      <w:r>
        <w:t>The following diagram illustrates how the data in the Row Matrix is organized.</w:t>
      </w:r>
    </w:p>
    <w:p w:rsidR="0062390A" w:rsidRDefault="00E31210">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62390A" w:rsidRDefault="00E31210">
      <w:pPr>
        <w:pStyle w:val="Caption"/>
      </w:pPr>
      <w:r>
        <w:t>Figu</w:t>
      </w:r>
      <w:r>
        <w:t xml:space="preserve">re </w:t>
      </w:r>
      <w:r>
        <w:fldChar w:fldCharType="begin"/>
      </w:r>
      <w:r>
        <w:instrText xml:space="preserve"> SEQ Figure \* ARABIC </w:instrText>
      </w:r>
      <w:r>
        <w:fldChar w:fldCharType="separate"/>
      </w:r>
      <w:r>
        <w:rPr>
          <w:noProof/>
        </w:rPr>
        <w:t>8</w:t>
      </w:r>
      <w:r>
        <w:fldChar w:fldCharType="end"/>
      </w:r>
      <w:r>
        <w:t>: Data organization of the Row Matrix</w:t>
      </w:r>
    </w:p>
    <w:p w:rsidR="0062390A" w:rsidRDefault="00E31210">
      <w:r>
        <w:t>In addition to showing the data organization of the Row Matrix, this diagram also illustrates how the rows in the RowIndex relate to the row data in the Row Matrix. As illustrated by the cr</w:t>
      </w:r>
      <w:r>
        <w:t xml:space="preserve">ossing of dotted lines between the two structures, the Row Matrix data is unsorted, which makes searching inefficient. The RowIndex, which is implemented using an embedded BTH indexed by </w:t>
      </w:r>
      <w:r>
        <w:rPr>
          <w:b/>
        </w:rPr>
        <w:t>dwRowID</w:t>
      </w:r>
      <w:r>
        <w:t>, provides the primary search key to lookup specific rows in t</w:t>
      </w:r>
      <w:r>
        <w:t xml:space="preserve">he Row Matrix. </w:t>
      </w:r>
    </w:p>
    <w:p w:rsidR="0062390A" w:rsidRDefault="00E31210">
      <w:r>
        <w:t>It is also worth noting that because of the fact that partial rows are not allowed, there might be unused space at the end of the data block (shaded in gray in the diagram). Readers MUST ignore any such "dead space" and MUST NOT interpret i</w:t>
      </w:r>
      <w:r>
        <w:t xml:space="preserve">ts contents. </w:t>
      </w:r>
    </w:p>
    <w:p w:rsidR="0062390A" w:rsidRDefault="00E31210">
      <w:pPr>
        <w:pStyle w:val="Heading5"/>
      </w:pPr>
      <w:bookmarkStart w:id="251" w:name="section_c48fa6b4bfd449d780f88718bc4bcddc"/>
      <w:bookmarkStart w:id="252" w:name="_Toc163759644"/>
      <w:r>
        <w:t>Row Data Format</w:t>
      </w:r>
      <w:bookmarkEnd w:id="251"/>
      <w:bookmarkEnd w:id="252"/>
    </w:p>
    <w:p w:rsidR="0062390A" w:rsidRDefault="00E31210">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p>
    <w:p w:rsidR="0062390A" w:rsidRDefault="00E31210">
      <w:r>
        <w:t>Columns MUST be sorted</w:t>
      </w:r>
    </w:p>
    <w:p w:rsidR="0062390A" w:rsidRDefault="00E31210">
      <w:pPr>
        <w:pStyle w:val="ListParagraph"/>
        <w:numPr>
          <w:ilvl w:val="1"/>
          <w:numId w:val="52"/>
        </w:numPr>
      </w:pPr>
      <w:r>
        <w:rPr>
          <w:b/>
        </w:rPr>
        <w:t>PidTagLtpRowId</w:t>
      </w:r>
      <w:r>
        <w:t xml:space="preserve"> MUST be assigned </w:t>
      </w:r>
      <w:r>
        <w:rPr>
          <w:b/>
        </w:rPr>
        <w:t>iBit</w:t>
      </w:r>
      <w:r>
        <w:t xml:space="preserve"> == 0</w:t>
      </w:r>
    </w:p>
    <w:p w:rsidR="0062390A" w:rsidRDefault="00E31210">
      <w:pPr>
        <w:pStyle w:val="ListParagraph"/>
        <w:numPr>
          <w:ilvl w:val="1"/>
          <w:numId w:val="52"/>
        </w:numPr>
      </w:pPr>
      <w:r>
        <w:rPr>
          <w:b/>
        </w:rPr>
        <w:t>PidTagLtpRowId</w:t>
      </w:r>
      <w:r>
        <w:t xml:space="preserve"> MUST be assigned </w:t>
      </w:r>
      <w:r>
        <w:rPr>
          <w:b/>
        </w:rPr>
        <w:t>ibData</w:t>
      </w:r>
      <w:r>
        <w:t xml:space="preserve"> == 0</w:t>
      </w:r>
    </w:p>
    <w:p w:rsidR="0062390A" w:rsidRDefault="00E31210">
      <w:pPr>
        <w:pStyle w:val="ListParagraph"/>
        <w:numPr>
          <w:ilvl w:val="1"/>
          <w:numId w:val="52"/>
        </w:numPr>
      </w:pPr>
      <w:r>
        <w:rPr>
          <w:b/>
        </w:rPr>
        <w:t>PidTagLtpRowVer</w:t>
      </w:r>
      <w:r>
        <w:t xml:space="preserve"> MUST be assigned </w:t>
      </w:r>
      <w:r>
        <w:rPr>
          <w:b/>
        </w:rPr>
        <w:t>iBit</w:t>
      </w:r>
      <w:r>
        <w:t xml:space="preserve"> == 1</w:t>
      </w:r>
    </w:p>
    <w:p w:rsidR="0062390A" w:rsidRDefault="00E31210">
      <w:pPr>
        <w:pStyle w:val="ListParagraph"/>
        <w:numPr>
          <w:ilvl w:val="1"/>
          <w:numId w:val="52"/>
        </w:numPr>
      </w:pPr>
      <w:r>
        <w:rPr>
          <w:b/>
        </w:rPr>
        <w:t>PidTagLtpRowVer</w:t>
      </w:r>
      <w:r>
        <w:t xml:space="preserve"> MUST be as</w:t>
      </w:r>
      <w:r>
        <w:t>signed ibData == 4</w:t>
      </w:r>
    </w:p>
    <w:p w:rsidR="0062390A" w:rsidRDefault="00E31210">
      <w:pPr>
        <w:pStyle w:val="ListParagraph"/>
        <w:numPr>
          <w:ilvl w:val="1"/>
          <w:numId w:val="52"/>
        </w:numPr>
      </w:pPr>
      <w:r>
        <w:t xml:space="preserve">For any other columns, </w:t>
      </w:r>
      <w:r>
        <w:rPr>
          <w:b/>
        </w:rPr>
        <w:t>iBit</w:t>
      </w:r>
      <w:r>
        <w:t xml:space="preserve"> can change/be any valid value (other than 0 and 1)</w:t>
      </w:r>
    </w:p>
    <w:p w:rsidR="0062390A" w:rsidRDefault="00E31210">
      <w:pPr>
        <w:pStyle w:val="ListParagraph"/>
        <w:numPr>
          <w:ilvl w:val="1"/>
          <w:numId w:val="52"/>
        </w:numPr>
      </w:pPr>
      <w:r>
        <w:t xml:space="preserve">For any other columns, </w:t>
      </w:r>
      <w:r>
        <w:rPr>
          <w:b/>
        </w:rPr>
        <w:t>ibData</w:t>
      </w:r>
      <w:r>
        <w:t xml:space="preserve"> can be any valid value (other than 0 and 4)</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dwRowID</w:t>
            </w:r>
          </w:p>
        </w:tc>
      </w:tr>
      <w:tr w:rsidR="0062390A" w:rsidTr="0062390A">
        <w:trPr>
          <w:trHeight w:val="490"/>
        </w:trPr>
        <w:tc>
          <w:tcPr>
            <w:tcW w:w="8640" w:type="dxa"/>
            <w:gridSpan w:val="32"/>
          </w:tcPr>
          <w:p w:rsidR="0062390A" w:rsidRDefault="00E31210">
            <w:pPr>
              <w:pStyle w:val="PacketDiagramBodyText"/>
            </w:pPr>
            <w:r>
              <w:t>rgdwData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rgwData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rgbData (variable)</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rgbCEB (variable)</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62390A" w:rsidRDefault="00E31210">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w:t>
      </w:r>
      <w:r>
        <w:t>lues.</w:t>
      </w:r>
    </w:p>
    <w:p w:rsidR="0062390A" w:rsidRDefault="00E31210">
      <w:pPr>
        <w:pStyle w:val="Definition-Field"/>
      </w:pPr>
      <w:r>
        <w:rPr>
          <w:b/>
        </w:rPr>
        <w:t>rgwData (variable):</w:t>
      </w:r>
      <w:r>
        <w:t xml:space="preserve"> 2-byte-aligned </w:t>
      </w:r>
      <w:r>
        <w:rPr>
          <w:b/>
        </w:rPr>
        <w:t>Column</w:t>
      </w:r>
      <w:r>
        <w:t xml:space="preserve"> data. This region contains data that are 2 bytes in size.</w:t>
      </w:r>
    </w:p>
    <w:p w:rsidR="0062390A" w:rsidRDefault="00E31210">
      <w:pPr>
        <w:pStyle w:val="Definition-Field"/>
      </w:pPr>
      <w:r>
        <w:rPr>
          <w:b/>
        </w:rPr>
        <w:t>rgbData (variable):</w:t>
      </w:r>
      <w:r>
        <w:t xml:space="preserve"> Byte-aligned </w:t>
      </w:r>
      <w:r>
        <w:rPr>
          <w:b/>
        </w:rPr>
        <w:t>Column</w:t>
      </w:r>
      <w:r>
        <w:t xml:space="preserve"> data. This region contains data that are byte-sized.</w:t>
      </w:r>
    </w:p>
    <w:p w:rsidR="0062390A" w:rsidRDefault="00E31210">
      <w:pPr>
        <w:pStyle w:val="Definition-Field"/>
      </w:pPr>
      <w:r>
        <w:rPr>
          <w:b/>
        </w:rPr>
        <w:t>rgbCEB (variable):</w:t>
      </w:r>
      <w:r>
        <w:t xml:space="preserve"> Cell Existence Block. This array of bi</w:t>
      </w:r>
      <w:r>
        <w:t xml:space="preserve">ts comprises the CEB, in which each bit corresponds to a particular Column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Most Significant Bit (MSB) of the 0th byte of the CEB array (</w:t>
      </w:r>
      <w:r>
        <w:rPr>
          <w:rStyle w:val="InlineCode"/>
        </w:rPr>
        <w:t>rgCEB[0]</w:t>
      </w:r>
      <w:r>
        <w:t xml:space="preserve">). Subsequent </w:t>
      </w:r>
      <w:r>
        <w:rPr>
          <w:b/>
        </w:rPr>
        <w:t>iBit</w:t>
      </w:r>
      <w:r>
        <w:t xml:space="preserve"> values map to the next less-significant bit until the Least Significant Bit (LSB) is reached, where the subsequent </w:t>
      </w:r>
      <w:r>
        <w:rPr>
          <w:b/>
        </w:rPr>
        <w:t>iBit</w:t>
      </w:r>
      <w:r>
        <w:t xml:space="preserve"> can be found in the MSB of the next byte in the CEB array and the process repeats itself. Programmatically, the Cell Existence Bit that corresponds to iBit can be extracted as follows:</w:t>
      </w:r>
    </w:p>
    <w:p w:rsidR="0062390A" w:rsidRDefault="00E31210">
      <w:pPr>
        <w:pStyle w:val="Code"/>
      </w:pPr>
      <w:r>
        <w:t>BOOL fCEB = !!(rgCEB[iBit / 8] &amp; (1 &lt;&lt; (7 - (iBit % 8))));</w:t>
      </w:r>
    </w:p>
    <w:p w:rsidR="0062390A" w:rsidRDefault="00E31210">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62390A" w:rsidRDefault="00E31210">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62390A" w:rsidRDefault="00E31210">
      <w:pPr>
        <w:pStyle w:val="Heading5"/>
      </w:pPr>
      <w:bookmarkStart w:id="253" w:name="section_a8da3d6660514e308b8c2b7d3c373834"/>
      <w:bookmarkStart w:id="254" w:name="_Toc163759645"/>
      <w:r>
        <w:t>Variable-sized Data</w:t>
      </w:r>
      <w:bookmarkEnd w:id="253"/>
      <w:bookmarkEnd w:id="254"/>
    </w:p>
    <w:p w:rsidR="0062390A" w:rsidRDefault="00E31210">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62390A" w:rsidRDefault="00E31210">
      <w:pPr>
        <w:numPr>
          <w:ilvl w:val="0"/>
          <w:numId w:val="53"/>
        </w:numPr>
        <w:spacing w:before="0" w:after="200" w:line="276" w:lineRule="auto"/>
        <w:rPr>
          <w:b/>
        </w:rPr>
      </w:pPr>
      <w:r>
        <w:rPr>
          <w:b/>
        </w:rPr>
        <w:t>PtypString</w:t>
      </w:r>
    </w:p>
    <w:p w:rsidR="0062390A" w:rsidRDefault="00E31210">
      <w:pPr>
        <w:numPr>
          <w:ilvl w:val="0"/>
          <w:numId w:val="53"/>
        </w:numPr>
        <w:spacing w:before="0" w:after="200" w:line="276" w:lineRule="auto"/>
        <w:rPr>
          <w:b/>
        </w:rPr>
      </w:pPr>
      <w:r>
        <w:rPr>
          <w:b/>
        </w:rPr>
        <w:t>PtypString8</w:t>
      </w:r>
    </w:p>
    <w:p w:rsidR="0062390A" w:rsidRDefault="00E31210">
      <w:pPr>
        <w:numPr>
          <w:ilvl w:val="0"/>
          <w:numId w:val="53"/>
        </w:numPr>
        <w:spacing w:before="0" w:after="200" w:line="276" w:lineRule="auto"/>
        <w:rPr>
          <w:b/>
        </w:rPr>
      </w:pPr>
      <w:r>
        <w:rPr>
          <w:b/>
        </w:rPr>
        <w:t>PtypBinary</w:t>
      </w:r>
    </w:p>
    <w:p w:rsidR="0062390A" w:rsidRDefault="00E31210">
      <w:pPr>
        <w:numPr>
          <w:ilvl w:val="0"/>
          <w:numId w:val="53"/>
        </w:numPr>
        <w:spacing w:before="0" w:after="200" w:line="276" w:lineRule="auto"/>
        <w:rPr>
          <w:b/>
        </w:rPr>
      </w:pPr>
      <w:r>
        <w:rPr>
          <w:b/>
        </w:rPr>
        <w:t>PtypObject</w:t>
      </w:r>
    </w:p>
    <w:p w:rsidR="0062390A" w:rsidRDefault="00E31210">
      <w:pPr>
        <w:numPr>
          <w:ilvl w:val="0"/>
          <w:numId w:val="53"/>
        </w:numPr>
        <w:spacing w:before="0" w:after="200" w:line="276" w:lineRule="auto"/>
        <w:rPr>
          <w:b/>
        </w:rPr>
      </w:pPr>
      <w:r>
        <w:rPr>
          <w:b/>
        </w:rPr>
        <w:t>PtypGuid</w:t>
      </w:r>
    </w:p>
    <w:p w:rsidR="0062390A" w:rsidRDefault="00E31210">
      <w:pPr>
        <w:numPr>
          <w:ilvl w:val="0"/>
          <w:numId w:val="53"/>
        </w:numPr>
        <w:spacing w:before="0" w:after="200" w:line="276" w:lineRule="auto"/>
      </w:pPr>
      <w:r>
        <w:t>All multi-valued types</w:t>
      </w:r>
    </w:p>
    <w:p w:rsidR="0062390A" w:rsidRDefault="00E31210">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278" w:type="dxa"/>
          </w:tcPr>
          <w:p w:rsidR="0062390A" w:rsidRDefault="00E31210">
            <w:pPr>
              <w:pStyle w:val="TableHeaderText"/>
              <w:spacing w:after="0"/>
            </w:pPr>
            <w:r>
              <w:t>Variable size?</w:t>
            </w:r>
          </w:p>
        </w:tc>
        <w:tc>
          <w:tcPr>
            <w:tcW w:w="1391" w:type="dxa"/>
          </w:tcPr>
          <w:p w:rsidR="0062390A" w:rsidRDefault="00E31210">
            <w:pPr>
              <w:pStyle w:val="TableHeaderText"/>
              <w:spacing w:after="0"/>
            </w:pPr>
            <w:r>
              <w:t>Fixed data size</w:t>
            </w:r>
          </w:p>
        </w:tc>
        <w:tc>
          <w:tcPr>
            <w:tcW w:w="1849" w:type="dxa"/>
          </w:tcPr>
          <w:p w:rsidR="0062390A" w:rsidRDefault="00E31210">
            <w:pPr>
              <w:pStyle w:val="TableHeaderText"/>
              <w:spacing w:after="0"/>
            </w:pPr>
            <w:r>
              <w:t>NID_TYPE(dwValueHnid) == NID_TYPE_HID?</w:t>
            </w:r>
          </w:p>
        </w:tc>
        <w:tc>
          <w:tcPr>
            <w:tcW w:w="2430" w:type="dxa"/>
          </w:tcPr>
          <w:p w:rsidR="0062390A" w:rsidRDefault="00E31210">
            <w:pPr>
              <w:pStyle w:val="TableHeaderText"/>
              <w:spacing w:after="0"/>
            </w:pPr>
            <w:r>
              <w:t>rgdwData value</w:t>
            </w:r>
          </w:p>
        </w:tc>
      </w:tr>
      <w:tr w:rsidR="0062390A" w:rsidTr="0062390A">
        <w:tc>
          <w:tcPr>
            <w:tcW w:w="1278" w:type="dxa"/>
            <w:vMerge w:val="restart"/>
          </w:tcPr>
          <w:p w:rsidR="0062390A" w:rsidRDefault="00E31210">
            <w:pPr>
              <w:pStyle w:val="TableBodyText"/>
              <w:spacing w:after="0"/>
            </w:pPr>
            <w:r>
              <w:t>N</w:t>
            </w:r>
          </w:p>
        </w:tc>
        <w:tc>
          <w:tcPr>
            <w:tcW w:w="1391" w:type="dxa"/>
          </w:tcPr>
          <w:p w:rsidR="0062390A" w:rsidRDefault="00E31210">
            <w:pPr>
              <w:pStyle w:val="TableBodyText"/>
              <w:spacing w:after="0"/>
            </w:pPr>
            <w:r>
              <w:t>&lt;=</w:t>
            </w:r>
            <w:r>
              <w:t xml:space="preserve"> 8 bytes*</w:t>
            </w:r>
          </w:p>
        </w:tc>
        <w:tc>
          <w:tcPr>
            <w:tcW w:w="1849" w:type="dxa"/>
          </w:tcPr>
          <w:p w:rsidR="0062390A" w:rsidRDefault="00E31210">
            <w:pPr>
              <w:pStyle w:val="TableBodyText"/>
              <w:spacing w:after="0"/>
            </w:pPr>
            <w:r>
              <w:t>-</w:t>
            </w:r>
          </w:p>
        </w:tc>
        <w:tc>
          <w:tcPr>
            <w:tcW w:w="2430" w:type="dxa"/>
          </w:tcPr>
          <w:p w:rsidR="0062390A" w:rsidRDefault="00E31210">
            <w:pPr>
              <w:pStyle w:val="TableBodyText"/>
              <w:spacing w:after="0"/>
            </w:pPr>
            <w:r>
              <w:t>Data value</w:t>
            </w:r>
          </w:p>
        </w:tc>
      </w:tr>
      <w:tr w:rsidR="0062390A" w:rsidTr="0062390A">
        <w:trPr>
          <w:trHeight w:val="278"/>
        </w:trPr>
        <w:tc>
          <w:tcPr>
            <w:tcW w:w="1278" w:type="dxa"/>
            <w:vMerge/>
          </w:tcPr>
          <w:p w:rsidR="0062390A" w:rsidRDefault="0062390A">
            <w:pPr>
              <w:pStyle w:val="TableBodyText"/>
              <w:spacing w:after="0"/>
            </w:pPr>
          </w:p>
        </w:tc>
        <w:tc>
          <w:tcPr>
            <w:tcW w:w="1391" w:type="dxa"/>
          </w:tcPr>
          <w:p w:rsidR="0062390A" w:rsidRDefault="00E31210">
            <w:pPr>
              <w:pStyle w:val="TableBodyText"/>
              <w:spacing w:after="0"/>
            </w:pPr>
            <w:r>
              <w:t>&gt; 8 bytes*</w:t>
            </w:r>
          </w:p>
        </w:tc>
        <w:tc>
          <w:tcPr>
            <w:tcW w:w="1849" w:type="dxa"/>
          </w:tcPr>
          <w:p w:rsidR="0062390A" w:rsidRDefault="00E31210">
            <w:pPr>
              <w:pStyle w:val="TableBodyText"/>
            </w:pPr>
            <w:r>
              <w:t>Y</w:t>
            </w:r>
          </w:p>
        </w:tc>
        <w:tc>
          <w:tcPr>
            <w:tcW w:w="2430" w:type="dxa"/>
          </w:tcPr>
          <w:p w:rsidR="0062390A" w:rsidRDefault="00E31210">
            <w:pPr>
              <w:pStyle w:val="TableBodyText"/>
              <w:spacing w:after="0"/>
            </w:pPr>
            <w:r>
              <w:t>HID</w:t>
            </w:r>
          </w:p>
        </w:tc>
      </w:tr>
      <w:tr w:rsidR="0062390A" w:rsidTr="0062390A">
        <w:tc>
          <w:tcPr>
            <w:tcW w:w="1278" w:type="dxa"/>
            <w:vMerge w:val="restart"/>
          </w:tcPr>
          <w:p w:rsidR="0062390A" w:rsidRDefault="00E31210">
            <w:pPr>
              <w:pStyle w:val="TableBodyText"/>
              <w:spacing w:after="0"/>
            </w:pPr>
            <w:r>
              <w:t>Y</w:t>
            </w:r>
          </w:p>
        </w:tc>
        <w:tc>
          <w:tcPr>
            <w:tcW w:w="1391" w:type="dxa"/>
            <w:vMerge w:val="restart"/>
          </w:tcPr>
          <w:p w:rsidR="0062390A" w:rsidRDefault="00E31210">
            <w:pPr>
              <w:pStyle w:val="TableBodyText"/>
              <w:spacing w:after="0"/>
            </w:pPr>
            <w:r>
              <w:t>-</w:t>
            </w:r>
          </w:p>
        </w:tc>
        <w:tc>
          <w:tcPr>
            <w:tcW w:w="1849" w:type="dxa"/>
          </w:tcPr>
          <w:p w:rsidR="0062390A" w:rsidRDefault="00E31210">
            <w:pPr>
              <w:pStyle w:val="TableBodyText"/>
              <w:spacing w:after="0"/>
            </w:pPr>
            <w:r>
              <w:t>Y</w:t>
            </w:r>
          </w:p>
        </w:tc>
        <w:tc>
          <w:tcPr>
            <w:tcW w:w="2430" w:type="dxa"/>
          </w:tcPr>
          <w:p w:rsidR="0062390A" w:rsidRDefault="00E31210">
            <w:pPr>
              <w:pStyle w:val="TableBodyText"/>
              <w:spacing w:after="0"/>
            </w:pPr>
            <w:r>
              <w:t>HID (&lt;= 3580 bytes)</w:t>
            </w:r>
          </w:p>
        </w:tc>
      </w:tr>
      <w:tr w:rsidR="0062390A" w:rsidTr="0062390A">
        <w:tc>
          <w:tcPr>
            <w:tcW w:w="1278" w:type="dxa"/>
            <w:vMerge/>
          </w:tcPr>
          <w:p w:rsidR="0062390A" w:rsidRDefault="0062390A">
            <w:pPr>
              <w:pStyle w:val="TableBodyText"/>
              <w:spacing w:after="0"/>
            </w:pPr>
          </w:p>
        </w:tc>
        <w:tc>
          <w:tcPr>
            <w:tcW w:w="1391" w:type="dxa"/>
            <w:vMerge/>
          </w:tcPr>
          <w:p w:rsidR="0062390A" w:rsidRDefault="0062390A">
            <w:pPr>
              <w:pStyle w:val="TableBodyText"/>
              <w:spacing w:after="0"/>
            </w:pPr>
          </w:p>
        </w:tc>
        <w:tc>
          <w:tcPr>
            <w:tcW w:w="1849" w:type="dxa"/>
          </w:tcPr>
          <w:p w:rsidR="0062390A" w:rsidRDefault="00E31210">
            <w:pPr>
              <w:pStyle w:val="TableBodyText"/>
              <w:spacing w:after="0"/>
            </w:pPr>
            <w:r>
              <w:t>N</w:t>
            </w:r>
          </w:p>
        </w:tc>
        <w:tc>
          <w:tcPr>
            <w:tcW w:w="2430" w:type="dxa"/>
          </w:tcPr>
          <w:p w:rsidR="0062390A" w:rsidRDefault="00E31210">
            <w:pPr>
              <w:pStyle w:val="TableBodyText"/>
              <w:spacing w:after="0"/>
            </w:pPr>
            <w:r>
              <w:t>NID (subnode, &gt; 3580 bytes)</w:t>
            </w:r>
          </w:p>
        </w:tc>
      </w:tr>
    </w:tbl>
    <w:p w:rsidR="0062390A" w:rsidRDefault="00E31210">
      <w:r>
        <w:t xml:space="preserve">This contrasts with the PC in that the TC stores 8-byte values inline (in </w:t>
      </w:r>
      <w:r>
        <w:rPr>
          <w:b/>
        </w:rPr>
        <w:t>rgdwData</w:t>
      </w:r>
      <w:r>
        <w:t xml:space="preserve">), whereas a PC would use an HNID for any data that exceeds 4-bytes in </w:t>
      </w:r>
      <w:r>
        <w:t>size.</w:t>
      </w:r>
    </w:p>
    <w:p w:rsidR="0062390A" w:rsidRDefault="00E31210">
      <w:r>
        <w:t xml:space="preserve">All property value not stored inline in the Row Matrix are processed as described in section </w:t>
      </w:r>
      <w:hyperlink w:anchor="Section_294c83c6ff9242f5b6b6876c29fa9737" w:history="1">
        <w:r>
          <w:rPr>
            <w:rStyle w:val="Hyperlink"/>
          </w:rPr>
          <w:t>2.3.3</w:t>
        </w:r>
      </w:hyperlink>
      <w:r>
        <w:t xml:space="preserve"> Property Context (PC).</w:t>
      </w:r>
    </w:p>
    <w:p w:rsidR="0062390A" w:rsidRDefault="00E31210">
      <w:pPr>
        <w:pStyle w:val="Heading5"/>
      </w:pPr>
      <w:bookmarkStart w:id="255" w:name="section_dc3b980b9d164451ad1c7384540f11ec"/>
      <w:bookmarkStart w:id="256" w:name="_Toc163759646"/>
      <w:r>
        <w:t>Cell Existence Test</w:t>
      </w:r>
      <w:bookmarkEnd w:id="255"/>
      <w:bookmarkEnd w:id="256"/>
    </w:p>
    <w:p w:rsidR="0062390A" w:rsidRDefault="00E31210">
      <w:r>
        <w:t>Despite the existence of the CEB, the size of ea</w:t>
      </w:r>
      <w:r>
        <w:t>ch row of column data is still the same for every row. This means that a data slot exists for a column, whether or not the column exists for that row. Because the data slot of a non-existent column contains random values, third-party implementations MUST f</w:t>
      </w:r>
      <w:r>
        <w:t xml:space="preserve">irst check the CEB to determine if a column exists, and only process the column data if the column exists. This prevents any confusion resulting from interpreting invalid data from non-existent columns. Implementations MUST set the value of a non-existent </w:t>
      </w:r>
      <w:r>
        <w:t>column to zero.</w:t>
      </w:r>
    </w:p>
    <w:p w:rsidR="0062390A" w:rsidRDefault="00E31210">
      <w:pPr>
        <w:pStyle w:val="Heading2"/>
      </w:pPr>
      <w:bookmarkStart w:id="257" w:name="section_e2e7a5aac89f4fb8b04415ac76e5207e"/>
      <w:bookmarkStart w:id="258" w:name="_Toc163759647"/>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62390A" w:rsidRDefault="00E31210">
      <w:r>
        <w:t xml:space="preserve">The Messaging layer is a high-level layer that exposes functionality provided in the LTP Layer through Messaging </w:t>
      </w:r>
      <w:r>
        <w:t xml:space="preserve">semantics. Instead of primitive Property and Table Contexts, the Messaging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 o</w:t>
        </w:r>
        <w:r>
          <w:rPr>
            <w:rStyle w:val="HyperlinkGreen"/>
            <w:b/>
          </w:rPr>
          <w:t>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defines the composite structures for each of these objects, as well as defines t</w:t>
      </w:r>
      <w:r>
        <w:t>he rules that interrelate these objects with each other.</w:t>
      </w:r>
    </w:p>
    <w:p w:rsidR="0062390A" w:rsidRDefault="00E31210">
      <w:pPr>
        <w:pStyle w:val="Heading3"/>
      </w:pPr>
      <w:bookmarkStart w:id="259" w:name="section_0510ece468534bef8cc88df3468e3ff1"/>
      <w:bookmarkStart w:id="260" w:name="_Toc163759648"/>
      <w:r>
        <w:lastRenderedPageBreak/>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62390A" w:rsidRDefault="00E31210">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w:t>
      </w:r>
      <w:r>
        <w:t xml:space="preserve">er level implementations. </w:t>
      </w:r>
    </w:p>
    <w:p w:rsidR="0062390A" w:rsidRDefault="00E31210">
      <w:r>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w:t>
        </w:r>
        <w:r>
          <w:rPr>
            <w:rStyle w:val="HyperlinkGreen"/>
            <w:b/>
          </w:rPr>
          <w:t>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special functions.</w:t>
      </w:r>
    </w:p>
    <w:p w:rsidR="0062390A" w:rsidRDefault="00E31210">
      <w:r>
        <w:t>Because top-level NIDs are globally-unique with</w:t>
      </w:r>
      <w:r>
        <w:t>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874" w:type="dxa"/>
          </w:tcPr>
          <w:p w:rsidR="0062390A" w:rsidRDefault="00E31210">
            <w:pPr>
              <w:pStyle w:val="TableHeaderText"/>
              <w:spacing w:after="0"/>
              <w:jc w:val="center"/>
            </w:pPr>
            <w:r>
              <w:t>Value</w:t>
            </w:r>
          </w:p>
        </w:tc>
        <w:tc>
          <w:tcPr>
            <w:tcW w:w="3716" w:type="dxa"/>
          </w:tcPr>
          <w:p w:rsidR="0062390A" w:rsidRDefault="00E31210">
            <w:pPr>
              <w:pStyle w:val="TableHeaderText"/>
              <w:spacing w:after="0"/>
            </w:pPr>
            <w:r>
              <w:t>Friendly name</w:t>
            </w:r>
          </w:p>
        </w:tc>
        <w:tc>
          <w:tcPr>
            <w:tcW w:w="4113" w:type="dxa"/>
          </w:tcPr>
          <w:p w:rsidR="0062390A" w:rsidRDefault="00E31210">
            <w:pPr>
              <w:pStyle w:val="TableHeaderText"/>
              <w:spacing w:after="0"/>
            </w:pPr>
            <w:r>
              <w:t>Meaning</w:t>
            </w:r>
          </w:p>
        </w:tc>
      </w:tr>
      <w:tr w:rsidR="0062390A" w:rsidTr="0062390A">
        <w:tc>
          <w:tcPr>
            <w:tcW w:w="874" w:type="dxa"/>
          </w:tcPr>
          <w:p w:rsidR="0062390A" w:rsidRDefault="00E31210">
            <w:pPr>
              <w:pStyle w:val="TableBodyText"/>
              <w:spacing w:after="0"/>
              <w:jc w:val="center"/>
            </w:pPr>
            <w:r>
              <w:t>0x21</w:t>
            </w:r>
          </w:p>
        </w:tc>
        <w:tc>
          <w:tcPr>
            <w:tcW w:w="3716" w:type="dxa"/>
          </w:tcPr>
          <w:p w:rsidR="0062390A" w:rsidRDefault="00E31210">
            <w:pPr>
              <w:pStyle w:val="TableBodyText"/>
              <w:spacing w:after="0"/>
            </w:pPr>
            <w:r>
              <w:t>NID_MESSAGE_STORE</w:t>
            </w:r>
          </w:p>
        </w:tc>
        <w:tc>
          <w:tcPr>
            <w:tcW w:w="4113" w:type="dxa"/>
          </w:tcPr>
          <w:p w:rsidR="0062390A" w:rsidRDefault="00E31210">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62390A" w:rsidTr="0062390A">
        <w:tc>
          <w:tcPr>
            <w:tcW w:w="874" w:type="dxa"/>
          </w:tcPr>
          <w:p w:rsidR="0062390A" w:rsidRDefault="00E31210">
            <w:pPr>
              <w:pStyle w:val="TableBodyText"/>
              <w:spacing w:after="0"/>
              <w:jc w:val="center"/>
            </w:pPr>
            <w:r>
              <w:t>0x61</w:t>
            </w:r>
          </w:p>
        </w:tc>
        <w:tc>
          <w:tcPr>
            <w:tcW w:w="3716" w:type="dxa"/>
          </w:tcPr>
          <w:p w:rsidR="0062390A" w:rsidRDefault="00E31210">
            <w:pPr>
              <w:pStyle w:val="TableBodyText"/>
              <w:spacing w:after="0"/>
            </w:pPr>
            <w:r>
              <w:t>NID_NAME_TO_ID_MAP</w:t>
            </w:r>
          </w:p>
        </w:tc>
        <w:tc>
          <w:tcPr>
            <w:tcW w:w="4113" w:type="dxa"/>
          </w:tcPr>
          <w:p w:rsidR="0062390A" w:rsidRDefault="00E31210">
            <w:pPr>
              <w:pStyle w:val="TableBodyText"/>
              <w:spacing w:after="0"/>
            </w:pPr>
            <w:r>
              <w:t xml:space="preserve">Named Properties Map (section </w:t>
            </w:r>
            <w:hyperlink w:anchor="Section_e17e195d04544b9bb398c9127a26a678" w:history="1">
              <w:r>
                <w:rPr>
                  <w:rStyle w:val="Hyperlink"/>
                </w:rPr>
                <w:t>2.4.7</w:t>
              </w:r>
            </w:hyperlink>
            <w:r>
              <w:t>).</w:t>
            </w:r>
          </w:p>
        </w:tc>
      </w:tr>
      <w:tr w:rsidR="0062390A" w:rsidTr="0062390A">
        <w:tc>
          <w:tcPr>
            <w:tcW w:w="874" w:type="dxa"/>
          </w:tcPr>
          <w:p w:rsidR="0062390A" w:rsidRDefault="00E31210">
            <w:pPr>
              <w:pStyle w:val="TableBodyText"/>
              <w:spacing w:after="0"/>
              <w:jc w:val="center"/>
            </w:pPr>
            <w:r>
              <w:t>0xA1</w:t>
            </w:r>
          </w:p>
        </w:tc>
        <w:tc>
          <w:tcPr>
            <w:tcW w:w="3716" w:type="dxa"/>
          </w:tcPr>
          <w:p w:rsidR="0062390A" w:rsidRDefault="00E31210">
            <w:pPr>
              <w:pStyle w:val="TableBodyText"/>
              <w:spacing w:after="0"/>
            </w:pPr>
            <w:r>
              <w:t>NID_NORMAL_FOLDER_TEMPLATE</w:t>
            </w:r>
          </w:p>
        </w:tc>
        <w:tc>
          <w:tcPr>
            <w:tcW w:w="4113" w:type="dxa"/>
          </w:tcPr>
          <w:p w:rsidR="0062390A" w:rsidRDefault="00E31210">
            <w:pPr>
              <w:pStyle w:val="TableBodyText"/>
              <w:spacing w:after="0"/>
            </w:pPr>
            <w:r>
              <w:t>Special template node for an empty Folder object.</w:t>
            </w:r>
          </w:p>
        </w:tc>
      </w:tr>
      <w:tr w:rsidR="0062390A" w:rsidTr="0062390A">
        <w:tc>
          <w:tcPr>
            <w:tcW w:w="874" w:type="dxa"/>
          </w:tcPr>
          <w:p w:rsidR="0062390A" w:rsidRDefault="00E31210">
            <w:pPr>
              <w:pStyle w:val="TableBodyText"/>
              <w:spacing w:after="0"/>
              <w:jc w:val="center"/>
            </w:pPr>
            <w:r>
              <w:t>0xC1</w:t>
            </w:r>
          </w:p>
        </w:tc>
        <w:tc>
          <w:tcPr>
            <w:tcW w:w="3716" w:type="dxa"/>
          </w:tcPr>
          <w:p w:rsidR="0062390A" w:rsidRDefault="00E31210">
            <w:pPr>
              <w:pStyle w:val="TableBodyText"/>
              <w:spacing w:after="0"/>
            </w:pPr>
            <w:r>
              <w:t>NID_SEARCH_FOLDER_TEMPLATE</w:t>
            </w:r>
          </w:p>
        </w:tc>
        <w:tc>
          <w:tcPr>
            <w:tcW w:w="4113" w:type="dxa"/>
          </w:tcPr>
          <w:p w:rsidR="0062390A" w:rsidRDefault="00E31210">
            <w:pPr>
              <w:pStyle w:val="TableBodyText"/>
              <w:spacing w:after="0"/>
            </w:pPr>
            <w:r>
              <w:t>Special template node for an empty search Folder object.</w:t>
            </w:r>
          </w:p>
        </w:tc>
      </w:tr>
      <w:tr w:rsidR="0062390A" w:rsidTr="0062390A">
        <w:tc>
          <w:tcPr>
            <w:tcW w:w="874" w:type="dxa"/>
          </w:tcPr>
          <w:p w:rsidR="0062390A" w:rsidRDefault="00E31210">
            <w:pPr>
              <w:pStyle w:val="TableBodyText"/>
              <w:spacing w:after="0"/>
              <w:jc w:val="center"/>
            </w:pPr>
            <w:r>
              <w:t>0x122</w:t>
            </w:r>
          </w:p>
        </w:tc>
        <w:tc>
          <w:tcPr>
            <w:tcW w:w="3716" w:type="dxa"/>
          </w:tcPr>
          <w:p w:rsidR="0062390A" w:rsidRDefault="00E31210">
            <w:pPr>
              <w:pStyle w:val="TableBodyText"/>
              <w:spacing w:after="0"/>
            </w:pPr>
            <w:r>
              <w:t>NID_ROOT_FOLDER</w:t>
            </w:r>
          </w:p>
        </w:tc>
        <w:tc>
          <w:tcPr>
            <w:tcW w:w="4113" w:type="dxa"/>
          </w:tcPr>
          <w:p w:rsidR="0062390A" w:rsidRDefault="00E31210">
            <w:pPr>
              <w:pStyle w:val="TableBodyText"/>
              <w:spacing w:after="0"/>
            </w:pPr>
            <w:r>
              <w:t>Root Mailbox Folder object of PST.</w:t>
            </w:r>
          </w:p>
        </w:tc>
      </w:tr>
      <w:tr w:rsidR="0062390A" w:rsidTr="0062390A">
        <w:tc>
          <w:tcPr>
            <w:tcW w:w="874" w:type="dxa"/>
          </w:tcPr>
          <w:p w:rsidR="0062390A" w:rsidRDefault="00E31210">
            <w:pPr>
              <w:pStyle w:val="TableBodyText"/>
              <w:spacing w:after="0"/>
              <w:jc w:val="center"/>
            </w:pPr>
            <w:r>
              <w:t>0x1E1</w:t>
            </w:r>
          </w:p>
        </w:tc>
        <w:tc>
          <w:tcPr>
            <w:tcW w:w="3716" w:type="dxa"/>
          </w:tcPr>
          <w:p w:rsidR="0062390A" w:rsidRDefault="00E31210">
            <w:pPr>
              <w:pStyle w:val="TableBodyText"/>
              <w:spacing w:after="0"/>
            </w:pPr>
            <w:r>
              <w:t>NID_SEARCH_MANAGEMENT_QUEUE</w:t>
            </w:r>
          </w:p>
        </w:tc>
        <w:tc>
          <w:tcPr>
            <w:tcW w:w="4113" w:type="dxa"/>
          </w:tcPr>
          <w:p w:rsidR="0062390A" w:rsidRDefault="00E31210">
            <w:pPr>
              <w:pStyle w:val="TableBodyText"/>
              <w:spacing w:after="0"/>
            </w:pPr>
            <w:r>
              <w:t>Queue of Pending Search</w:t>
            </w:r>
            <w:r>
              <w:t>-related updates.</w:t>
            </w:r>
          </w:p>
        </w:tc>
      </w:tr>
      <w:tr w:rsidR="0062390A" w:rsidTr="0062390A">
        <w:tc>
          <w:tcPr>
            <w:tcW w:w="874" w:type="dxa"/>
          </w:tcPr>
          <w:p w:rsidR="0062390A" w:rsidRDefault="00E31210">
            <w:pPr>
              <w:pStyle w:val="TableBodyText"/>
              <w:spacing w:after="0"/>
              <w:jc w:val="center"/>
            </w:pPr>
            <w:r>
              <w:t>0x201</w:t>
            </w:r>
          </w:p>
        </w:tc>
        <w:tc>
          <w:tcPr>
            <w:tcW w:w="3716" w:type="dxa"/>
          </w:tcPr>
          <w:p w:rsidR="0062390A" w:rsidRDefault="00E31210">
            <w:pPr>
              <w:pStyle w:val="TableBodyText"/>
              <w:spacing w:after="0"/>
            </w:pPr>
            <w:r>
              <w:t>NID_SEARCH_ACTIVITY_LIST</w:t>
            </w:r>
          </w:p>
        </w:tc>
        <w:tc>
          <w:tcPr>
            <w:tcW w:w="4113" w:type="dxa"/>
          </w:tcPr>
          <w:p w:rsidR="0062390A" w:rsidRDefault="00E31210">
            <w:pPr>
              <w:pStyle w:val="TableBodyText"/>
              <w:spacing w:after="0"/>
            </w:pPr>
            <w:r>
              <w:t>Folder object NIDs with active Search activity.</w:t>
            </w:r>
          </w:p>
        </w:tc>
      </w:tr>
      <w:tr w:rsidR="0062390A" w:rsidTr="0062390A">
        <w:tc>
          <w:tcPr>
            <w:tcW w:w="874" w:type="dxa"/>
          </w:tcPr>
          <w:p w:rsidR="0062390A" w:rsidRDefault="00E31210">
            <w:pPr>
              <w:pStyle w:val="TableBodyText"/>
              <w:spacing w:after="0"/>
              <w:jc w:val="center"/>
            </w:pPr>
            <w:r>
              <w:t>0x241</w:t>
            </w:r>
          </w:p>
        </w:tc>
        <w:tc>
          <w:tcPr>
            <w:tcW w:w="3716" w:type="dxa"/>
          </w:tcPr>
          <w:p w:rsidR="0062390A" w:rsidRDefault="00E31210">
            <w:pPr>
              <w:pStyle w:val="TableBodyText"/>
              <w:spacing w:after="0"/>
            </w:pPr>
            <w:r>
              <w:t>NID_RESERVED1</w:t>
            </w:r>
          </w:p>
        </w:tc>
        <w:tc>
          <w:tcPr>
            <w:tcW w:w="4113" w:type="dxa"/>
          </w:tcPr>
          <w:p w:rsidR="0062390A" w:rsidRDefault="00E31210">
            <w:pPr>
              <w:pStyle w:val="TableBodyText"/>
              <w:spacing w:after="0"/>
            </w:pPr>
            <w:r>
              <w:t>Reserved.</w:t>
            </w:r>
          </w:p>
        </w:tc>
      </w:tr>
      <w:tr w:rsidR="0062390A" w:rsidTr="0062390A">
        <w:tc>
          <w:tcPr>
            <w:tcW w:w="874" w:type="dxa"/>
          </w:tcPr>
          <w:p w:rsidR="0062390A" w:rsidRDefault="00E31210">
            <w:pPr>
              <w:pStyle w:val="TableBodyText"/>
              <w:spacing w:after="0"/>
              <w:jc w:val="center"/>
            </w:pPr>
            <w:r>
              <w:t>0x261</w:t>
            </w:r>
          </w:p>
        </w:tc>
        <w:tc>
          <w:tcPr>
            <w:tcW w:w="3716" w:type="dxa"/>
          </w:tcPr>
          <w:p w:rsidR="0062390A" w:rsidRDefault="00E31210">
            <w:pPr>
              <w:pStyle w:val="TableBodyText"/>
              <w:spacing w:after="0"/>
            </w:pPr>
            <w:r>
              <w:t>NID_SEARCH_DOMAIN_OBJECT</w:t>
            </w:r>
          </w:p>
        </w:tc>
        <w:tc>
          <w:tcPr>
            <w:tcW w:w="4113" w:type="dxa"/>
          </w:tcPr>
          <w:p w:rsidR="0062390A" w:rsidRDefault="00E31210">
            <w:pPr>
              <w:pStyle w:val="TableBodyText"/>
              <w:spacing w:after="0"/>
            </w:pPr>
            <w:r>
              <w:t>Global list of all Folder objects that are referenced by any Folder object's Search Criteria.</w:t>
            </w:r>
          </w:p>
        </w:tc>
      </w:tr>
      <w:tr w:rsidR="0062390A" w:rsidTr="0062390A">
        <w:tc>
          <w:tcPr>
            <w:tcW w:w="874" w:type="dxa"/>
          </w:tcPr>
          <w:p w:rsidR="0062390A" w:rsidRDefault="00E31210">
            <w:pPr>
              <w:pStyle w:val="TableBodyText"/>
              <w:spacing w:after="0"/>
              <w:jc w:val="center"/>
            </w:pPr>
            <w:r>
              <w:t>0x281</w:t>
            </w:r>
          </w:p>
        </w:tc>
        <w:tc>
          <w:tcPr>
            <w:tcW w:w="3716" w:type="dxa"/>
          </w:tcPr>
          <w:p w:rsidR="0062390A" w:rsidRDefault="00E31210">
            <w:pPr>
              <w:pStyle w:val="TableBodyText"/>
              <w:spacing w:after="0"/>
            </w:pPr>
            <w:r>
              <w:t>NID_SEARCH_GATHERER_QUEUE</w:t>
            </w:r>
          </w:p>
        </w:tc>
        <w:tc>
          <w:tcPr>
            <w:tcW w:w="4113" w:type="dxa"/>
          </w:tcPr>
          <w:p w:rsidR="0062390A" w:rsidRDefault="00E31210">
            <w:pPr>
              <w:pStyle w:val="TableBodyText"/>
              <w:spacing w:after="0"/>
            </w:pPr>
            <w:r>
              <w:t xml:space="preserve">Search Gatherer Queue (section </w:t>
            </w:r>
            <w:hyperlink w:anchor="Section_984f26d366034229974f4373e5a95c6a" w:history="1">
              <w:r>
                <w:rPr>
                  <w:rStyle w:val="Hyperlink"/>
                </w:rPr>
                <w:t>2.4.8.5.1</w:t>
              </w:r>
            </w:hyperlink>
            <w:r>
              <w:t>).</w:t>
            </w:r>
          </w:p>
        </w:tc>
      </w:tr>
      <w:tr w:rsidR="0062390A" w:rsidTr="0062390A">
        <w:tc>
          <w:tcPr>
            <w:tcW w:w="874" w:type="dxa"/>
          </w:tcPr>
          <w:p w:rsidR="0062390A" w:rsidRDefault="00E31210">
            <w:pPr>
              <w:pStyle w:val="TableBodyText"/>
              <w:spacing w:after="0"/>
              <w:jc w:val="center"/>
            </w:pPr>
            <w:r>
              <w:t>0x2A1</w:t>
            </w:r>
          </w:p>
        </w:tc>
        <w:tc>
          <w:tcPr>
            <w:tcW w:w="3716" w:type="dxa"/>
          </w:tcPr>
          <w:p w:rsidR="0062390A" w:rsidRDefault="00E31210">
            <w:pPr>
              <w:pStyle w:val="TableBodyText"/>
              <w:spacing w:after="0"/>
            </w:pPr>
            <w:r>
              <w:t>NID_SEARCH_GATHERER_DESCRIPTOR</w:t>
            </w:r>
          </w:p>
        </w:tc>
        <w:tc>
          <w:tcPr>
            <w:tcW w:w="4113" w:type="dxa"/>
          </w:tcPr>
          <w:p w:rsidR="0062390A" w:rsidRDefault="00E31210">
            <w:pPr>
              <w:pStyle w:val="TableBodyText"/>
              <w:spacing w:after="0"/>
            </w:pPr>
            <w:r>
              <w:t xml:space="preserve">Search Gatherer Descriptor (section </w:t>
            </w:r>
            <w:hyperlink w:anchor="Section_45ac5a7b66984dbd8a34e499b79199b9" w:history="1">
              <w:r>
                <w:rPr>
                  <w:rStyle w:val="Hyperlink"/>
                </w:rPr>
                <w:t>2.4.8.5.2</w:t>
              </w:r>
            </w:hyperlink>
            <w:r>
              <w:t>).</w:t>
            </w:r>
          </w:p>
        </w:tc>
      </w:tr>
      <w:tr w:rsidR="0062390A" w:rsidTr="0062390A">
        <w:tc>
          <w:tcPr>
            <w:tcW w:w="874" w:type="dxa"/>
          </w:tcPr>
          <w:p w:rsidR="0062390A" w:rsidRDefault="00E31210">
            <w:pPr>
              <w:pStyle w:val="TableBodyText"/>
              <w:spacing w:after="0"/>
              <w:jc w:val="center"/>
            </w:pPr>
            <w:r>
              <w:t>0x2E1</w:t>
            </w:r>
          </w:p>
        </w:tc>
        <w:tc>
          <w:tcPr>
            <w:tcW w:w="3716" w:type="dxa"/>
          </w:tcPr>
          <w:p w:rsidR="0062390A" w:rsidRDefault="00E31210">
            <w:pPr>
              <w:pStyle w:val="TableBodyText"/>
              <w:spacing w:after="0"/>
            </w:pPr>
            <w:r>
              <w:t>NID_RESERVED2</w:t>
            </w:r>
          </w:p>
        </w:tc>
        <w:tc>
          <w:tcPr>
            <w:tcW w:w="4113" w:type="dxa"/>
          </w:tcPr>
          <w:p w:rsidR="0062390A" w:rsidRDefault="00E31210">
            <w:pPr>
              <w:pStyle w:val="TableBodyText"/>
              <w:spacing w:after="0"/>
            </w:pPr>
            <w:r>
              <w:t>Reserved.</w:t>
            </w:r>
          </w:p>
        </w:tc>
      </w:tr>
      <w:tr w:rsidR="0062390A" w:rsidTr="0062390A">
        <w:tc>
          <w:tcPr>
            <w:tcW w:w="874" w:type="dxa"/>
          </w:tcPr>
          <w:p w:rsidR="0062390A" w:rsidRDefault="00E31210">
            <w:pPr>
              <w:pStyle w:val="TableBodyText"/>
              <w:spacing w:after="0"/>
              <w:jc w:val="center"/>
            </w:pPr>
            <w:r>
              <w:t>0x301</w:t>
            </w:r>
          </w:p>
        </w:tc>
        <w:tc>
          <w:tcPr>
            <w:tcW w:w="3716" w:type="dxa"/>
          </w:tcPr>
          <w:p w:rsidR="0062390A" w:rsidRDefault="00E31210">
            <w:pPr>
              <w:pStyle w:val="TableBodyText"/>
              <w:spacing w:after="0"/>
            </w:pPr>
            <w:r>
              <w:t>NID_RESERVED3</w:t>
            </w:r>
          </w:p>
        </w:tc>
        <w:tc>
          <w:tcPr>
            <w:tcW w:w="4113" w:type="dxa"/>
          </w:tcPr>
          <w:p w:rsidR="0062390A" w:rsidRDefault="00E31210">
            <w:pPr>
              <w:pStyle w:val="TableBodyText"/>
              <w:spacing w:after="0"/>
            </w:pPr>
            <w:r>
              <w:t>Reserved.</w:t>
            </w:r>
          </w:p>
        </w:tc>
      </w:tr>
      <w:tr w:rsidR="0062390A" w:rsidTr="0062390A">
        <w:tc>
          <w:tcPr>
            <w:tcW w:w="874" w:type="dxa"/>
          </w:tcPr>
          <w:p w:rsidR="0062390A" w:rsidRDefault="00E31210">
            <w:pPr>
              <w:pStyle w:val="TableBodyText"/>
              <w:spacing w:after="0"/>
              <w:jc w:val="center"/>
            </w:pPr>
            <w:r>
              <w:t>0x321</w:t>
            </w:r>
          </w:p>
        </w:tc>
        <w:tc>
          <w:tcPr>
            <w:tcW w:w="3716" w:type="dxa"/>
          </w:tcPr>
          <w:p w:rsidR="0062390A" w:rsidRDefault="00E31210">
            <w:pPr>
              <w:pStyle w:val="TableBodyText"/>
              <w:spacing w:after="0"/>
            </w:pPr>
            <w:r>
              <w:t>NID_SEARCH_GATHERER_FOLDER_QUEUE</w:t>
            </w:r>
          </w:p>
        </w:tc>
        <w:tc>
          <w:tcPr>
            <w:tcW w:w="4113" w:type="dxa"/>
          </w:tcPr>
          <w:p w:rsidR="0062390A" w:rsidRDefault="00E31210">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62390A" w:rsidRDefault="0062390A"/>
    <w:p w:rsidR="0062390A" w:rsidRDefault="00E31210">
      <w:pPr>
        <w:pStyle w:val="Heading3"/>
      </w:pPr>
      <w:bookmarkStart w:id="261" w:name="section_36c1290e8b1b4d8c91e1d9fb3147c11c"/>
      <w:bookmarkStart w:id="262" w:name="_Toc163759649"/>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62390A" w:rsidRDefault="00E31210">
      <w:r>
        <w:t xml:space="preserve">A property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62390A" w:rsidRDefault="00E31210">
      <w:pPr>
        <w:pStyle w:val="Heading4"/>
      </w:pPr>
      <w:bookmarkStart w:id="263" w:name="section_8aa62bdf96d446d09e941f0808bbaabe"/>
      <w:bookmarkStart w:id="264" w:name="_Toc163759650"/>
      <w:r>
        <w:t>Standard Properties</w:t>
      </w:r>
      <w:bookmarkEnd w:id="263"/>
      <w:bookmarkEnd w:id="264"/>
      <w:r>
        <w:fldChar w:fldCharType="begin"/>
      </w:r>
      <w:r>
        <w:instrText xml:space="preserve"> XE "Details:standard properties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62390A" w:rsidRDefault="00E31210">
      <w:r>
        <w:t>This document assumes the reader is already familiar with the concept of properties, and does not delve into details about properties beyond what is required to describe how properties are stored and handled in the PST file format. Property definitions a</w:t>
      </w:r>
      <w:r>
        <w:t xml:space="preserve">re specified in </w:t>
      </w:r>
      <w:hyperlink r:id="rId51" w:anchor="Section_f6ab1613aefe447da49c18217230b148">
        <w:r>
          <w:rPr>
            <w:rStyle w:val="Hyperlink"/>
          </w:rPr>
          <w:t>[MS-OXPROPS]</w:t>
        </w:r>
      </w:hyperlink>
      <w:r>
        <w:t>.</w:t>
      </w:r>
    </w:p>
    <w:p w:rsidR="0062390A" w:rsidRDefault="00E31210">
      <w:pPr>
        <w:pStyle w:val="Heading4"/>
      </w:pPr>
      <w:bookmarkStart w:id="265" w:name="section_60003704dfa6476fb782ce8bb52a2df3"/>
      <w:bookmarkStart w:id="266" w:name="_Toc163759651"/>
      <w:r>
        <w:lastRenderedPageBreak/>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w:instrText>
      </w:r>
      <w:r>
        <w:instrText xml:space="preserve">named properties" </w:instrText>
      </w:r>
      <w:r>
        <w:fldChar w:fldCharType="end"/>
      </w:r>
    </w:p>
    <w:p w:rsidR="0062390A" w:rsidRDefault="00E31210">
      <w:hyperlink w:anchor="gt_e6245def-e67d-4ab2-8c7d-04863b1c1063">
        <w:r>
          <w:rPr>
            <w:rStyle w:val="HyperlinkGreen"/>
            <w:b/>
          </w:rPr>
          <w:t>Named properties</w:t>
        </w:r>
      </w:hyperlink>
      <w:r>
        <w:t xml:space="preserve"> are a special type of properties which reside in a reserved range of </w:t>
      </w:r>
      <w:hyperlink w:anchor="gt_382ac1cd-8ff9-493a-bfec-d9ad08955707">
        <w:r>
          <w:rPr>
            <w:rStyle w:val="HyperlinkGreen"/>
            <w:b/>
          </w:rPr>
          <w:t>property identifier</w:t>
        </w:r>
      </w:hyperlink>
      <w:r>
        <w:t xml:space="preserve"> value</w:t>
      </w:r>
      <w:r>
        <w:t>s (that is, WORD values between 0x8000 and 0x8FFF). Named properties, unlike standard properties, have names and meanings that are context-specific.</w:t>
      </w:r>
    </w:p>
    <w:p w:rsidR="0062390A" w:rsidRDefault="00E31210">
      <w:r>
        <w:t>The assignment of named property identifiers is sequential and starts from 0x8000. The first named property</w:t>
      </w:r>
      <w:r>
        <w:t xml:space="preserve"> in the </w:t>
      </w:r>
      <w:hyperlink w:anchor="gt_fda94a53-448d-48d5-9991-176c530ff597">
        <w:r>
          <w:rPr>
            <w:rStyle w:val="HyperlinkGreen"/>
            <w:b/>
          </w:rPr>
          <w:t>message store</w:t>
        </w:r>
      </w:hyperlink>
      <w:r>
        <w:t xml:space="preserve"> has a property identifier of 0x8000, followed by 0x8001, and so on. A mapping exists to map these property identifiers to property names. Note that a named property only ma</w:t>
      </w:r>
      <w:r>
        <w:t xml:space="preserve">ps a property identifier to a property name (which is a (GUID, Value) pair), but it says nothing about the data type of the named property. The data type of the named property is specified in </w:t>
      </w:r>
      <w:hyperlink w:anchor="gt_550ffe03-4145-49d1-8370-a9906b00452c">
        <w:r>
          <w:rPr>
            <w:rStyle w:val="HyperlinkGreen"/>
            <w:b/>
          </w:rPr>
          <w:t>pr</w:t>
        </w:r>
        <w:r>
          <w:rPr>
            <w:rStyle w:val="HyperlinkGreen"/>
            <w:b/>
          </w:rPr>
          <w:t>operty tag</w:t>
        </w:r>
      </w:hyperlink>
      <w:r>
        <w:t xml:space="preserve"> when the property is actually used (or stored). The effective scope of named properties is limited to the current PST only. In other words, the same named property identifier (for example, 0x8003) might map to different properties in different P</w:t>
      </w:r>
      <w:r>
        <w:t>STs.</w:t>
      </w:r>
    </w:p>
    <w:p w:rsidR="0062390A" w:rsidRDefault="00E31210">
      <w:r>
        <w:t>There are two ways to map a named property identifier (NPID) to a property name, the first way is to associate the NPID to a (GUID, string) value pair, and the second way is to associate the NPID to a (GUID, NameID) value pair. Each PST contains a spe</w:t>
      </w:r>
      <w:r>
        <w:t xml:space="preserve">cial construct to provide the mapping between NPIDs to their property names. The technical details of this mapping mechanism are quite involved, and is presented in section </w:t>
      </w:r>
      <w:hyperlink w:anchor="Section_e17e195d04544b9bb398c9127a26a678" w:history="1">
        <w:r>
          <w:rPr>
            <w:rStyle w:val="Hyperlink"/>
          </w:rPr>
          <w:t>2.4.7</w:t>
        </w:r>
      </w:hyperlink>
      <w:r>
        <w:t>.</w:t>
      </w:r>
    </w:p>
    <w:p w:rsidR="0062390A" w:rsidRDefault="00E31210">
      <w:pPr>
        <w:pStyle w:val="Heading4"/>
      </w:pPr>
      <w:bookmarkStart w:id="267" w:name="section_db5192a953074c2d8278ae1c36be852d"/>
      <w:bookmarkStart w:id="268" w:name="_Toc163759652"/>
      <w:r>
        <w:t>Calculated Prope</w:t>
      </w:r>
      <w:r>
        <w:t>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Layer:properties – calculated properties" </w:instrText>
      </w:r>
      <w:r>
        <w:fldChar w:fldCharType="end"/>
      </w:r>
    </w:p>
    <w:p w:rsidR="0062390A" w:rsidRDefault="00E31210">
      <w:r>
        <w:t>Calculated properties are properties that are well-known to the public but are not physic</w:t>
      </w:r>
      <w:r>
        <w:t>ally stored in the PST as individual properties. Instead, these properties are derived or calculated in one way or another using other properties and other existing data. A detailed account of all the calculated properties and how they are evaluated can be</w:t>
      </w:r>
      <w:r>
        <w:t xml:space="preserve"> found in section </w:t>
      </w:r>
      <w:hyperlink w:anchor="Section_86dd69f78bef48f3abab671b54e00976" w:history="1">
        <w:r>
          <w:rPr>
            <w:rStyle w:val="Hyperlink"/>
          </w:rPr>
          <w:t>2.5</w:t>
        </w:r>
      </w:hyperlink>
      <w:r>
        <w:t>.</w:t>
      </w:r>
    </w:p>
    <w:p w:rsidR="0062390A" w:rsidRDefault="00E31210">
      <w:pPr>
        <w:pStyle w:val="Heading3"/>
      </w:pPr>
      <w:bookmarkStart w:id="269" w:name="section_aa0539bde7bf4cec8bde0b87c2a86baf"/>
      <w:bookmarkStart w:id="270" w:name="_Toc163759653"/>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62390A" w:rsidRDefault="00E31210">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w:t>
      </w:r>
      <w:r>
        <w:t>ge the PST contents.</w:t>
      </w:r>
    </w:p>
    <w:p w:rsidR="0062390A" w:rsidRDefault="00E31210">
      <w:r>
        <w:t xml:space="preserve">At the LTP Level, the message store is implemented as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store node.</w:t>
      </w:r>
    </w:p>
    <w:p w:rsidR="0062390A" w:rsidRDefault="00E31210">
      <w:pPr>
        <w:pStyle w:val="Heading4"/>
      </w:pPr>
      <w:bookmarkStart w:id="271" w:name="section_5493a0eb03564e88b4f50433ce0a93fa"/>
      <w:bookmarkStart w:id="272" w:name="_Toc163759654"/>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w:instrText>
      </w:r>
      <w:r>
        <w:instrText xml:space="preserve">ging layer:message store – minimum set of required properties" </w:instrText>
      </w:r>
      <w:r>
        <w:fldChar w:fldCharType="end"/>
      </w:r>
    </w:p>
    <w:p w:rsidR="0062390A" w:rsidRDefault="00E31210">
      <w:r>
        <w:t xml:space="preserve">The following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34" w:type="dxa"/>
          </w:tcPr>
          <w:p w:rsidR="0062390A" w:rsidRDefault="00E31210">
            <w:pPr>
              <w:pStyle w:val="TableHeaderText"/>
              <w:spacing w:after="0"/>
              <w:jc w:val="center"/>
            </w:pPr>
            <w:r>
              <w:t>Property identifier</w:t>
            </w:r>
          </w:p>
        </w:tc>
        <w:tc>
          <w:tcPr>
            <w:tcW w:w="1338" w:type="dxa"/>
          </w:tcPr>
          <w:p w:rsidR="0062390A" w:rsidRDefault="00E31210">
            <w:pPr>
              <w:pStyle w:val="TableHeaderText"/>
              <w:spacing w:after="0"/>
            </w:pPr>
            <w:r>
              <w:t>Property type</w:t>
            </w:r>
          </w:p>
        </w:tc>
        <w:tc>
          <w:tcPr>
            <w:tcW w:w="2622" w:type="dxa"/>
          </w:tcPr>
          <w:p w:rsidR="0062390A" w:rsidRDefault="00E31210">
            <w:pPr>
              <w:pStyle w:val="TableHeaderText"/>
              <w:spacing w:after="0"/>
            </w:pPr>
            <w:r>
              <w:t>Friendly name</w:t>
            </w:r>
          </w:p>
        </w:tc>
        <w:tc>
          <w:tcPr>
            <w:tcW w:w="3690" w:type="dxa"/>
          </w:tcPr>
          <w:p w:rsidR="0062390A" w:rsidRDefault="00E31210">
            <w:pPr>
              <w:pStyle w:val="TableHeaderText"/>
              <w:spacing w:after="0"/>
            </w:pPr>
            <w:r>
              <w:t>Descript</w:t>
            </w:r>
            <w:r>
              <w:t>ion</w:t>
            </w:r>
          </w:p>
        </w:tc>
      </w:tr>
      <w:tr w:rsidR="0062390A" w:rsidTr="0062390A">
        <w:tc>
          <w:tcPr>
            <w:tcW w:w="1134" w:type="dxa"/>
          </w:tcPr>
          <w:p w:rsidR="0062390A" w:rsidRDefault="00E31210">
            <w:pPr>
              <w:pStyle w:val="TableBodyText"/>
              <w:spacing w:after="0"/>
              <w:jc w:val="center"/>
            </w:pPr>
            <w:r>
              <w:t>0x0FF9</w:t>
            </w:r>
          </w:p>
        </w:tc>
        <w:tc>
          <w:tcPr>
            <w:tcW w:w="1338" w:type="dxa"/>
          </w:tcPr>
          <w:p w:rsidR="0062390A" w:rsidRDefault="00E31210">
            <w:pPr>
              <w:pStyle w:val="TableBodyText"/>
              <w:spacing w:after="0"/>
              <w:rPr>
                <w:b/>
              </w:rPr>
            </w:pPr>
            <w:r>
              <w:rPr>
                <w:b/>
              </w:rPr>
              <w:t>PtypBinary</w:t>
            </w:r>
          </w:p>
        </w:tc>
        <w:tc>
          <w:tcPr>
            <w:tcW w:w="2622" w:type="dxa"/>
          </w:tcPr>
          <w:p w:rsidR="0062390A" w:rsidRDefault="00E31210">
            <w:pPr>
              <w:pStyle w:val="TableBodyText"/>
              <w:spacing w:after="0"/>
              <w:rPr>
                <w:b/>
              </w:rPr>
            </w:pPr>
            <w:r>
              <w:rPr>
                <w:b/>
              </w:rPr>
              <w:t>PidTagRecordKey</w:t>
            </w:r>
          </w:p>
        </w:tc>
        <w:tc>
          <w:tcPr>
            <w:tcW w:w="3690" w:type="dxa"/>
          </w:tcPr>
          <w:p w:rsidR="0062390A" w:rsidRDefault="00E31210">
            <w:pPr>
              <w:pStyle w:val="TableBodyText"/>
              <w:spacing w:after="0"/>
            </w:pPr>
            <w:r>
              <w:t>Record key. This is the Provider UID of this PST.</w:t>
            </w:r>
          </w:p>
        </w:tc>
      </w:tr>
      <w:tr w:rsidR="0062390A" w:rsidTr="0062390A">
        <w:tc>
          <w:tcPr>
            <w:tcW w:w="1134" w:type="dxa"/>
          </w:tcPr>
          <w:p w:rsidR="0062390A" w:rsidRDefault="00E31210">
            <w:pPr>
              <w:pStyle w:val="TableBodyText"/>
              <w:spacing w:after="0"/>
              <w:jc w:val="center"/>
            </w:pPr>
            <w:r>
              <w:t>0x3001</w:t>
            </w:r>
          </w:p>
        </w:tc>
        <w:tc>
          <w:tcPr>
            <w:tcW w:w="1338" w:type="dxa"/>
          </w:tcPr>
          <w:p w:rsidR="0062390A" w:rsidRDefault="00E31210">
            <w:pPr>
              <w:pStyle w:val="TableBodyText"/>
              <w:spacing w:after="0"/>
              <w:rPr>
                <w:b/>
              </w:rPr>
            </w:pPr>
            <w:r>
              <w:rPr>
                <w:b/>
              </w:rPr>
              <w:t>PtypString</w:t>
            </w:r>
          </w:p>
        </w:tc>
        <w:tc>
          <w:tcPr>
            <w:tcW w:w="2622" w:type="dxa"/>
          </w:tcPr>
          <w:p w:rsidR="0062390A" w:rsidRDefault="00E31210">
            <w:pPr>
              <w:pStyle w:val="TableBodyText"/>
              <w:spacing w:after="0"/>
              <w:rPr>
                <w:b/>
              </w:rPr>
            </w:pPr>
            <w:r>
              <w:rPr>
                <w:b/>
              </w:rPr>
              <w:t>PidTagDisplayName</w:t>
            </w:r>
          </w:p>
        </w:tc>
        <w:tc>
          <w:tcPr>
            <w:tcW w:w="3690" w:type="dxa"/>
          </w:tcPr>
          <w:p w:rsidR="0062390A" w:rsidRDefault="00E31210">
            <w:pPr>
              <w:pStyle w:val="TableBodyText"/>
              <w:spacing w:after="0"/>
            </w:pPr>
            <w:r>
              <w:t>Display name of PST</w:t>
            </w:r>
          </w:p>
        </w:tc>
      </w:tr>
      <w:tr w:rsidR="0062390A" w:rsidTr="0062390A">
        <w:tc>
          <w:tcPr>
            <w:tcW w:w="1134" w:type="dxa"/>
          </w:tcPr>
          <w:p w:rsidR="0062390A" w:rsidRDefault="00E31210">
            <w:pPr>
              <w:pStyle w:val="TableBodyText"/>
              <w:spacing w:after="0"/>
              <w:jc w:val="center"/>
            </w:pPr>
            <w:r>
              <w:t>0x35E0</w:t>
            </w:r>
          </w:p>
        </w:tc>
        <w:tc>
          <w:tcPr>
            <w:tcW w:w="1338" w:type="dxa"/>
          </w:tcPr>
          <w:p w:rsidR="0062390A" w:rsidRDefault="00E31210">
            <w:pPr>
              <w:pStyle w:val="TableBodyText"/>
              <w:spacing w:after="0"/>
              <w:rPr>
                <w:b/>
              </w:rPr>
            </w:pPr>
            <w:r>
              <w:rPr>
                <w:b/>
              </w:rPr>
              <w:t>PtypBinary</w:t>
            </w:r>
          </w:p>
        </w:tc>
        <w:tc>
          <w:tcPr>
            <w:tcW w:w="2622" w:type="dxa"/>
          </w:tcPr>
          <w:p w:rsidR="0062390A" w:rsidRDefault="00E31210">
            <w:pPr>
              <w:pStyle w:val="TableBodyText"/>
              <w:spacing w:after="0"/>
              <w:rPr>
                <w:b/>
              </w:rPr>
            </w:pPr>
            <w:r>
              <w:rPr>
                <w:b/>
              </w:rPr>
              <w:t>PidTagIpmSubTreeEntryId</w:t>
            </w:r>
          </w:p>
        </w:tc>
        <w:tc>
          <w:tcPr>
            <w:tcW w:w="3690" w:type="dxa"/>
          </w:tcPr>
          <w:p w:rsidR="0062390A" w:rsidRDefault="00E31210">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62390A" w:rsidTr="0062390A">
        <w:tc>
          <w:tcPr>
            <w:tcW w:w="1134" w:type="dxa"/>
          </w:tcPr>
          <w:p w:rsidR="0062390A" w:rsidRDefault="00E31210">
            <w:pPr>
              <w:pStyle w:val="TableBodyText"/>
              <w:spacing w:after="0"/>
              <w:jc w:val="center"/>
            </w:pPr>
            <w:r>
              <w:t>0x35E3</w:t>
            </w:r>
          </w:p>
        </w:tc>
        <w:tc>
          <w:tcPr>
            <w:tcW w:w="1338" w:type="dxa"/>
          </w:tcPr>
          <w:p w:rsidR="0062390A" w:rsidRDefault="00E31210">
            <w:pPr>
              <w:pStyle w:val="TableBodyText"/>
              <w:spacing w:after="0"/>
              <w:rPr>
                <w:b/>
              </w:rPr>
            </w:pPr>
            <w:r>
              <w:rPr>
                <w:b/>
              </w:rPr>
              <w:t>PtypBinary</w:t>
            </w:r>
          </w:p>
        </w:tc>
        <w:tc>
          <w:tcPr>
            <w:tcW w:w="2622" w:type="dxa"/>
          </w:tcPr>
          <w:p w:rsidR="0062390A" w:rsidRDefault="00E31210">
            <w:pPr>
              <w:pStyle w:val="TableBodyText"/>
              <w:spacing w:after="0"/>
              <w:rPr>
                <w:b/>
              </w:rPr>
            </w:pPr>
            <w:r>
              <w:rPr>
                <w:b/>
              </w:rPr>
              <w:t>PidTagIpmWastebasketEntryId</w:t>
            </w:r>
          </w:p>
        </w:tc>
        <w:tc>
          <w:tcPr>
            <w:tcW w:w="3690" w:type="dxa"/>
          </w:tcPr>
          <w:p w:rsidR="0062390A" w:rsidRDefault="00E31210">
            <w:pPr>
              <w:pStyle w:val="TableBodyText"/>
              <w:spacing w:after="0"/>
            </w:pPr>
            <w:r>
              <w:t>EntryID of the Deleted Items Folder object</w:t>
            </w:r>
          </w:p>
        </w:tc>
      </w:tr>
      <w:tr w:rsidR="0062390A" w:rsidTr="0062390A">
        <w:tc>
          <w:tcPr>
            <w:tcW w:w="1134" w:type="dxa"/>
          </w:tcPr>
          <w:p w:rsidR="0062390A" w:rsidRDefault="00E31210">
            <w:pPr>
              <w:pStyle w:val="TableBodyText"/>
              <w:spacing w:after="0"/>
              <w:jc w:val="center"/>
            </w:pPr>
            <w:r>
              <w:t>0x35E7</w:t>
            </w:r>
          </w:p>
        </w:tc>
        <w:tc>
          <w:tcPr>
            <w:tcW w:w="1338" w:type="dxa"/>
          </w:tcPr>
          <w:p w:rsidR="0062390A" w:rsidRDefault="00E31210">
            <w:pPr>
              <w:pStyle w:val="TableBodyText"/>
              <w:spacing w:after="0"/>
              <w:rPr>
                <w:b/>
              </w:rPr>
            </w:pPr>
            <w:r>
              <w:rPr>
                <w:b/>
              </w:rPr>
              <w:t>PtypBinary</w:t>
            </w:r>
          </w:p>
        </w:tc>
        <w:tc>
          <w:tcPr>
            <w:tcW w:w="2622" w:type="dxa"/>
          </w:tcPr>
          <w:p w:rsidR="0062390A" w:rsidRDefault="00E31210">
            <w:pPr>
              <w:pStyle w:val="TableBodyText"/>
              <w:spacing w:after="0"/>
              <w:rPr>
                <w:b/>
              </w:rPr>
            </w:pPr>
            <w:r>
              <w:rPr>
                <w:b/>
              </w:rPr>
              <w:t xml:space="preserve">PidTagFinderEntryId                  </w:t>
            </w:r>
          </w:p>
        </w:tc>
        <w:tc>
          <w:tcPr>
            <w:tcW w:w="3690" w:type="dxa"/>
          </w:tcPr>
          <w:p w:rsidR="0062390A" w:rsidRDefault="00E31210">
            <w:pPr>
              <w:pStyle w:val="TableBodyText"/>
              <w:spacing w:after="0"/>
            </w:pPr>
            <w:r>
              <w:t>EntryID of the search Folder object</w:t>
            </w:r>
          </w:p>
        </w:tc>
      </w:tr>
    </w:tbl>
    <w:p w:rsidR="0062390A" w:rsidRDefault="0062390A"/>
    <w:p w:rsidR="0062390A" w:rsidRDefault="00E31210">
      <w:pPr>
        <w:pStyle w:val="Heading4"/>
      </w:pPr>
      <w:bookmarkStart w:id="273" w:name="section_9378e8b97b6a45bfa51af21daf24d9ce"/>
      <w:bookmarkStart w:id="274" w:name="_Toc163759655"/>
      <w:r>
        <w:lastRenderedPageBreak/>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62390A" w:rsidRDefault="00E31210">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using their respective NIDs. The following explains the layout of the ENTRYID structure, which is used to map between an NID and its EntryID:</w:t>
      </w:r>
    </w:p>
    <w:p w:rsidR="0062390A" w:rsidRDefault="00E31210">
      <w:r>
        <w:t xml:space="preserve">Unicode / </w:t>
      </w: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rgbFlags</w:t>
            </w:r>
          </w:p>
        </w:tc>
      </w:tr>
      <w:tr w:rsidR="0062390A" w:rsidTr="0062390A">
        <w:trPr>
          <w:trHeight w:val="490"/>
        </w:trPr>
        <w:tc>
          <w:tcPr>
            <w:tcW w:w="8640" w:type="dxa"/>
            <w:gridSpan w:val="32"/>
          </w:tcPr>
          <w:p w:rsidR="0062390A" w:rsidRDefault="00E31210">
            <w:pPr>
              <w:pStyle w:val="PacketDiagramBodyText"/>
            </w:pPr>
            <w:r>
              <w:t>uid (16 bytes)</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w:t>
            </w:r>
          </w:p>
        </w:tc>
      </w:tr>
      <w:tr w:rsidR="0062390A" w:rsidTr="0062390A">
        <w:trPr>
          <w:trHeight w:val="490"/>
        </w:trPr>
        <w:tc>
          <w:tcPr>
            <w:tcW w:w="8640" w:type="dxa"/>
            <w:gridSpan w:val="32"/>
          </w:tcPr>
          <w:p w:rsidR="0062390A" w:rsidRDefault="00E31210">
            <w:pPr>
              <w:pStyle w:val="PacketDiagramBodyText"/>
            </w:pPr>
            <w:r>
              <w:t>nid</w:t>
            </w:r>
          </w:p>
        </w:tc>
      </w:tr>
    </w:tbl>
    <w:p w:rsidR="0062390A" w:rsidRDefault="00E31210">
      <w:pPr>
        <w:pStyle w:val="Definition-Field"/>
      </w:pPr>
      <w:r>
        <w:rPr>
          <w:b/>
        </w:rPr>
        <w:t>rgbFlags (4 bytes):</w:t>
      </w:r>
      <w:r>
        <w:t xml:space="preserve"> Flags; each of these bytes MUST be initialized to zero.</w:t>
      </w:r>
    </w:p>
    <w:p w:rsidR="0062390A" w:rsidRDefault="00E31210">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62390A" w:rsidRDefault="00E31210">
      <w:pPr>
        <w:pStyle w:val="Definition-Field"/>
      </w:pPr>
      <w:r>
        <w:rPr>
          <w:b/>
        </w:rPr>
        <w:t>nid (4 bytes):</w:t>
      </w:r>
      <w:r>
        <w:t xml:space="preserve"> This is the corresponding NID</w:t>
      </w:r>
      <w:r>
        <w:t xml:space="preserve"> of the underlying node that represents the object.</w:t>
      </w:r>
    </w:p>
    <w:p w:rsidR="0062390A" w:rsidRDefault="00E31210">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62390A" w:rsidRDefault="00E31210">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62390A" w:rsidRDefault="00E31210">
      <w:pPr>
        <w:pStyle w:val="Heading4"/>
      </w:pPr>
      <w:bookmarkStart w:id="275" w:name="section_48468b1ecc814e2b82a79bf61adc948e"/>
      <w:bookmarkStart w:id="276" w:name="_Toc163759656"/>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62390A" w:rsidRDefault="00E31210">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62390A" w:rsidRDefault="00E31210">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62390A" w:rsidRDefault="00E31210">
      <w:pPr>
        <w:pStyle w:val="Heading3"/>
      </w:pPr>
      <w:bookmarkStart w:id="277" w:name="section_dee5b9d055134c5e94aa8bd28a9350b2"/>
      <w:bookmarkStart w:id="278" w:name="_Toc163759657"/>
      <w:r>
        <w:lastRenderedPageBreak/>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62390A" w:rsidRDefault="00E31210">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62390A" w:rsidRDefault="00E31210">
      <w:r>
        <w:t>At the LTP level, a Folder object is a composite entity that is represented using four LTP constructs. Specifically, each Folder object consists of one PC, which contains the properties directly associated 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62390A" w:rsidRDefault="00E31210">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w:t>
      </w:r>
      <w:r>
        <w:t xml:space="preserve">llectively make up a Folder object. However, each of the 4 NIDs has a different </w:t>
      </w:r>
      <w:r>
        <w:rPr>
          <w:b/>
        </w:rPr>
        <w:t>nidType</w:t>
      </w:r>
      <w:r>
        <w:t xml:space="preserve"> value to differentiate their respective function. The following diagram indicates the relationships among these elements.</w:t>
      </w:r>
    </w:p>
    <w:p w:rsidR="0062390A" w:rsidRDefault="00E31210">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t>Components of a Folder object</w:t>
      </w:r>
    </w:p>
    <w:p w:rsidR="0062390A" w:rsidRDefault="00E31210">
      <w:r>
        <w:t>The following sections explain the structure and function of each of the 4 composite elements of a Folder object,</w:t>
      </w:r>
    </w:p>
    <w:p w:rsidR="0062390A" w:rsidRDefault="00E31210">
      <w:pPr>
        <w:pStyle w:val="Heading4"/>
      </w:pPr>
      <w:bookmarkStart w:id="279" w:name="section_2cdb6e4661b94426af1ee0c7bd889293"/>
      <w:bookmarkStart w:id="280" w:name="_Toc163759658"/>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62390A" w:rsidRDefault="00E31210">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w:t>
      </w:r>
      <w:r>
        <w:t>of NID_TYPE_NORMAL_FOLDER.</w:t>
      </w:r>
    </w:p>
    <w:p w:rsidR="0062390A" w:rsidRDefault="00E31210">
      <w:pPr>
        <w:pStyle w:val="Heading5"/>
      </w:pPr>
      <w:bookmarkStart w:id="281" w:name="section_ec5b8b408b31461288c8510745f7ae80"/>
      <w:bookmarkStart w:id="282" w:name="_Toc163759659"/>
      <w:r>
        <w:t>Property Schema of a Folder object PC</w:t>
      </w:r>
      <w:bookmarkEnd w:id="281"/>
      <w:bookmarkEnd w:id="282"/>
    </w:p>
    <w:p w:rsidR="0062390A" w:rsidRDefault="00E31210">
      <w:r>
        <w:t xml:space="preserve">The default property schema of a </w:t>
      </w:r>
      <w:hyperlink w:anchor="gt_0682daa7-c1b8-419b-8a32-6048833d0b72">
        <w:r>
          <w:rPr>
            <w:rStyle w:val="HyperlinkGreen"/>
            <w:b/>
          </w:rPr>
          <w:t>Folder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05" w:type="dxa"/>
          </w:tcPr>
          <w:p w:rsidR="0062390A" w:rsidRDefault="00E31210">
            <w:pPr>
              <w:pStyle w:val="TableHeaderText"/>
              <w:spacing w:after="0"/>
              <w:jc w:val="center"/>
            </w:pPr>
            <w:r>
              <w:t>Property identifier</w:t>
            </w:r>
          </w:p>
        </w:tc>
        <w:tc>
          <w:tcPr>
            <w:tcW w:w="1350" w:type="dxa"/>
          </w:tcPr>
          <w:p w:rsidR="0062390A" w:rsidRDefault="00E31210">
            <w:pPr>
              <w:pStyle w:val="TableHeaderText"/>
              <w:spacing w:after="0"/>
            </w:pPr>
            <w:r>
              <w:t>Property type</w:t>
            </w:r>
          </w:p>
        </w:tc>
        <w:tc>
          <w:tcPr>
            <w:tcW w:w="2340" w:type="dxa"/>
          </w:tcPr>
          <w:p w:rsidR="0062390A" w:rsidRDefault="00E31210">
            <w:pPr>
              <w:pStyle w:val="TableHeaderText"/>
              <w:spacing w:after="0"/>
            </w:pPr>
            <w:r>
              <w:t>Friendly nam</w:t>
            </w:r>
            <w:r>
              <w:t>e</w:t>
            </w:r>
          </w:p>
        </w:tc>
        <w:tc>
          <w:tcPr>
            <w:tcW w:w="3182" w:type="dxa"/>
          </w:tcPr>
          <w:p w:rsidR="0062390A" w:rsidRDefault="00E31210">
            <w:pPr>
              <w:pStyle w:val="TableHeaderText"/>
              <w:spacing w:after="0"/>
            </w:pPr>
            <w:r>
              <w:t>Description</w:t>
            </w:r>
          </w:p>
        </w:tc>
      </w:tr>
      <w:tr w:rsidR="0062390A" w:rsidTr="0062390A">
        <w:tc>
          <w:tcPr>
            <w:tcW w:w="1105" w:type="dxa"/>
          </w:tcPr>
          <w:p w:rsidR="0062390A" w:rsidRDefault="00E31210">
            <w:pPr>
              <w:pStyle w:val="TableBodyText"/>
              <w:spacing w:after="0"/>
              <w:jc w:val="center"/>
            </w:pPr>
            <w:r>
              <w:t>0x3001</w:t>
            </w:r>
          </w:p>
        </w:tc>
        <w:tc>
          <w:tcPr>
            <w:tcW w:w="1350" w:type="dxa"/>
          </w:tcPr>
          <w:p w:rsidR="0062390A" w:rsidRDefault="00E31210">
            <w:pPr>
              <w:pStyle w:val="TableBodyText"/>
              <w:spacing w:after="0"/>
              <w:rPr>
                <w:b/>
              </w:rPr>
            </w:pPr>
            <w:r>
              <w:rPr>
                <w:b/>
              </w:rPr>
              <w:t>PtypString</w:t>
            </w:r>
          </w:p>
        </w:tc>
        <w:tc>
          <w:tcPr>
            <w:tcW w:w="2340" w:type="dxa"/>
          </w:tcPr>
          <w:p w:rsidR="0062390A" w:rsidRDefault="00E31210">
            <w:pPr>
              <w:pStyle w:val="TableBodyText"/>
              <w:spacing w:after="0"/>
              <w:rPr>
                <w:b/>
              </w:rPr>
            </w:pPr>
            <w:r>
              <w:rPr>
                <w:b/>
              </w:rPr>
              <w:t>PidTagDisplayName</w:t>
            </w:r>
          </w:p>
        </w:tc>
        <w:tc>
          <w:tcPr>
            <w:tcW w:w="3182" w:type="dxa"/>
          </w:tcPr>
          <w:p w:rsidR="0062390A" w:rsidRDefault="00E31210">
            <w:pPr>
              <w:pStyle w:val="TableBodyText"/>
              <w:spacing w:after="0"/>
            </w:pPr>
            <w:r>
              <w:t>Display name of the Folder object.</w:t>
            </w:r>
          </w:p>
        </w:tc>
      </w:tr>
      <w:tr w:rsidR="0062390A" w:rsidTr="0062390A">
        <w:tc>
          <w:tcPr>
            <w:tcW w:w="1105" w:type="dxa"/>
          </w:tcPr>
          <w:p w:rsidR="0062390A" w:rsidRDefault="00E31210">
            <w:pPr>
              <w:pStyle w:val="TableBodyText"/>
              <w:spacing w:after="0"/>
              <w:jc w:val="center"/>
            </w:pPr>
            <w:r>
              <w:t>0x3602</w:t>
            </w:r>
          </w:p>
        </w:tc>
        <w:tc>
          <w:tcPr>
            <w:tcW w:w="1350" w:type="dxa"/>
          </w:tcPr>
          <w:p w:rsidR="0062390A" w:rsidRDefault="00E31210">
            <w:pPr>
              <w:pStyle w:val="TableBodyText"/>
              <w:spacing w:after="0"/>
              <w:rPr>
                <w:b/>
              </w:rPr>
            </w:pPr>
            <w:r>
              <w:rPr>
                <w:b/>
              </w:rPr>
              <w:t>PtypInteger32</w:t>
            </w:r>
          </w:p>
        </w:tc>
        <w:tc>
          <w:tcPr>
            <w:tcW w:w="2340" w:type="dxa"/>
          </w:tcPr>
          <w:p w:rsidR="0062390A" w:rsidRDefault="00E31210">
            <w:pPr>
              <w:pStyle w:val="TableBodyText"/>
              <w:spacing w:after="0"/>
              <w:rPr>
                <w:b/>
              </w:rPr>
            </w:pPr>
            <w:r>
              <w:rPr>
                <w:b/>
              </w:rPr>
              <w:t>PidTagContentCount</w:t>
            </w:r>
          </w:p>
        </w:tc>
        <w:tc>
          <w:tcPr>
            <w:tcW w:w="3182" w:type="dxa"/>
          </w:tcPr>
          <w:p w:rsidR="0062390A" w:rsidRDefault="00E31210">
            <w:pPr>
              <w:pStyle w:val="TableBodyText"/>
              <w:spacing w:after="0"/>
            </w:pPr>
            <w:r>
              <w:t>Total number of items in the Folder object.</w:t>
            </w:r>
          </w:p>
        </w:tc>
      </w:tr>
      <w:tr w:rsidR="0062390A" w:rsidTr="0062390A">
        <w:tc>
          <w:tcPr>
            <w:tcW w:w="1105" w:type="dxa"/>
          </w:tcPr>
          <w:p w:rsidR="0062390A" w:rsidRDefault="00E31210">
            <w:pPr>
              <w:pStyle w:val="TableBodyText"/>
              <w:spacing w:after="0"/>
              <w:jc w:val="center"/>
            </w:pPr>
            <w:r>
              <w:t>0x3603</w:t>
            </w:r>
          </w:p>
        </w:tc>
        <w:tc>
          <w:tcPr>
            <w:tcW w:w="1350" w:type="dxa"/>
          </w:tcPr>
          <w:p w:rsidR="0062390A" w:rsidRDefault="00E31210">
            <w:pPr>
              <w:pStyle w:val="TableBodyText"/>
              <w:spacing w:after="0"/>
              <w:rPr>
                <w:b/>
              </w:rPr>
            </w:pPr>
            <w:r>
              <w:rPr>
                <w:b/>
              </w:rPr>
              <w:t>PtypInteger32</w:t>
            </w:r>
          </w:p>
        </w:tc>
        <w:tc>
          <w:tcPr>
            <w:tcW w:w="2340" w:type="dxa"/>
          </w:tcPr>
          <w:p w:rsidR="0062390A" w:rsidRDefault="00E31210">
            <w:pPr>
              <w:pStyle w:val="TableBodyText"/>
              <w:spacing w:after="0"/>
              <w:rPr>
                <w:b/>
              </w:rPr>
            </w:pPr>
            <w:r>
              <w:rPr>
                <w:b/>
              </w:rPr>
              <w:t xml:space="preserve">PidTagContentUnreadCount             </w:t>
            </w:r>
          </w:p>
        </w:tc>
        <w:tc>
          <w:tcPr>
            <w:tcW w:w="3182" w:type="dxa"/>
          </w:tcPr>
          <w:p w:rsidR="0062390A" w:rsidRDefault="00E31210">
            <w:pPr>
              <w:pStyle w:val="TableBodyText"/>
              <w:spacing w:after="0"/>
            </w:pPr>
            <w:r>
              <w:t>Number of unread items in the Folder object.</w:t>
            </w:r>
          </w:p>
        </w:tc>
      </w:tr>
      <w:tr w:rsidR="0062390A" w:rsidTr="0062390A">
        <w:tc>
          <w:tcPr>
            <w:tcW w:w="1105" w:type="dxa"/>
          </w:tcPr>
          <w:p w:rsidR="0062390A" w:rsidRDefault="00E31210">
            <w:pPr>
              <w:pStyle w:val="TableBodyText"/>
              <w:spacing w:after="0"/>
              <w:jc w:val="center"/>
            </w:pPr>
            <w:r>
              <w:t>0x360A</w:t>
            </w:r>
          </w:p>
        </w:tc>
        <w:tc>
          <w:tcPr>
            <w:tcW w:w="1350" w:type="dxa"/>
          </w:tcPr>
          <w:p w:rsidR="0062390A" w:rsidRDefault="00E31210">
            <w:pPr>
              <w:pStyle w:val="TableBodyText"/>
              <w:spacing w:after="0"/>
              <w:rPr>
                <w:b/>
              </w:rPr>
            </w:pPr>
            <w:r>
              <w:rPr>
                <w:b/>
              </w:rPr>
              <w:t>PtypBoolean</w:t>
            </w:r>
          </w:p>
        </w:tc>
        <w:tc>
          <w:tcPr>
            <w:tcW w:w="2340" w:type="dxa"/>
          </w:tcPr>
          <w:p w:rsidR="0062390A" w:rsidRDefault="00E31210">
            <w:pPr>
              <w:pStyle w:val="TableBodyText"/>
              <w:spacing w:after="0"/>
              <w:rPr>
                <w:b/>
              </w:rPr>
            </w:pPr>
            <w:r>
              <w:rPr>
                <w:b/>
              </w:rPr>
              <w:t>PidTagSubfolders</w:t>
            </w:r>
          </w:p>
        </w:tc>
        <w:tc>
          <w:tcPr>
            <w:tcW w:w="3182" w:type="dxa"/>
          </w:tcPr>
          <w:p w:rsidR="0062390A" w:rsidRDefault="00E31210">
            <w:pPr>
              <w:pStyle w:val="TableBodyText"/>
              <w:spacing w:after="0"/>
            </w:pPr>
            <w:r>
              <w:t>Whether the Folder object has any sub-Folder objects.</w:t>
            </w:r>
          </w:p>
        </w:tc>
      </w:tr>
    </w:tbl>
    <w:p w:rsidR="0062390A" w:rsidRDefault="0062390A"/>
    <w:p w:rsidR="0062390A" w:rsidRDefault="00E31210">
      <w:pPr>
        <w:pStyle w:val="Heading5"/>
      </w:pPr>
      <w:bookmarkStart w:id="283" w:name="section_5c9168e6c2c4496db8501dec10d9aef1"/>
      <w:bookmarkStart w:id="284" w:name="_Toc163759660"/>
      <w:r>
        <w:t>Locating the Parent Folder object</w:t>
      </w:r>
      <w:bookmarkEnd w:id="283"/>
      <w:bookmarkEnd w:id="284"/>
    </w:p>
    <w:p w:rsidR="0062390A" w:rsidRDefault="00E31210">
      <w:r>
        <w:lastRenderedPageBreak/>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62390A" w:rsidRDefault="00E31210">
      <w:pPr>
        <w:pStyle w:val="Heading4"/>
      </w:pPr>
      <w:bookmarkStart w:id="285" w:name="section_fc498696c7994662b6e34b2854b9d6c0"/>
      <w:bookmarkStart w:id="286" w:name="_Toc163759661"/>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62390A" w:rsidRDefault="00E31210">
      <w:r>
        <w:t>The PST has the notion of folder template tables, which are blank TCs (that is, no data rows</w:t>
      </w:r>
      <w:r>
        <w:t xml:space="preserve">) with a set of columns. A folder template table exists for each of the three </w:t>
      </w:r>
      <w:hyperlink w:anchor="gt_0682daa7-c1b8-419b-8a32-6048833d0b72">
        <w:r>
          <w:rPr>
            <w:rStyle w:val="HyperlinkGreen"/>
            <w:b/>
          </w:rPr>
          <w:t>Folder object</w:t>
        </w:r>
      </w:hyperlink>
      <w:r>
        <w:t xml:space="preserve"> TCs (</w:t>
      </w:r>
      <w:r>
        <w:rPr>
          <w:b/>
        </w:rPr>
        <w:t>Hierarchy</w:t>
      </w:r>
      <w:r>
        <w:t xml:space="preserve">, </w:t>
      </w:r>
      <w:r>
        <w:rPr>
          <w:b/>
        </w:rPr>
        <w:t>Contents</w:t>
      </w:r>
      <w:r>
        <w:t xml:space="preserve">, and </w:t>
      </w:r>
      <w:hyperlink w:anchor="gt_6f222571-3f61-4250-a8a6-d56505335792">
        <w:r>
          <w:rPr>
            <w:rStyle w:val="HyperlinkGreen"/>
            <w:b/>
          </w:rPr>
          <w:t>folder ass</w:t>
        </w:r>
        <w:r>
          <w:rPr>
            <w:rStyle w:val="HyperlinkGreen"/>
            <w:b/>
          </w:rPr>
          <w:t>ociated information (FAI)</w:t>
        </w:r>
      </w:hyperlink>
      <w:r>
        <w:t>), and the folder template table serves two purposes:</w:t>
      </w:r>
    </w:p>
    <w:p w:rsidR="0062390A" w:rsidRDefault="00E31210">
      <w:pPr>
        <w:pStyle w:val="ListParagraph"/>
        <w:numPr>
          <w:ilvl w:val="0"/>
          <w:numId w:val="54"/>
        </w:numPr>
      </w:pPr>
      <w:r>
        <w:t>Defines the default column schema for each Folder object TC.</w:t>
      </w:r>
    </w:p>
    <w:p w:rsidR="0062390A" w:rsidRDefault="00E31210">
      <w:pPr>
        <w:pStyle w:val="ListParagraph"/>
        <w:numPr>
          <w:ilvl w:val="0"/>
          <w:numId w:val="54"/>
        </w:numPr>
      </w:pPr>
      <w:r>
        <w:t>Specifies which columns to copy from the child object into the TC.</w:t>
      </w:r>
    </w:p>
    <w:p w:rsidR="0062390A" w:rsidRDefault="00E31210">
      <w:r>
        <w:t>In the first case, whenever a new Folder object i</w:t>
      </w:r>
      <w:r>
        <w:t>s created, each of the folder template table TCs is duplicated into the new Folder object, which defines the default set of columns for each of the Folder object TCs. For the second case, when a new child object is created under the Folder object (for exam</w:t>
      </w:r>
      <w:r>
        <w:t xml:space="preserve">ple, sub-Folder object, </w:t>
      </w:r>
      <w:hyperlink w:anchor="gt_b6c15d0c-d992-421d-ba96-99d3b63894cf">
        <w:r>
          <w:rPr>
            <w:rStyle w:val="HyperlinkGreen"/>
            <w:b/>
          </w:rPr>
          <w:t>Message object</w:t>
        </w:r>
      </w:hyperlink>
      <w:r>
        <w:t>, and so on), the default columns determine which properties of the child object is to be copied into the TC row.</w:t>
      </w:r>
    </w:p>
    <w:p w:rsidR="0062390A" w:rsidRDefault="00E31210">
      <w:pPr>
        <w:pStyle w:val="Heading4"/>
      </w:pPr>
      <w:bookmarkStart w:id="287" w:name="section_0ca6bb6592c34c949276a7d5f8b15abe"/>
      <w:bookmarkStart w:id="288" w:name="_Toc163759662"/>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Layer:Folders – data duplication and coherency maintenance" </w:instrText>
      </w:r>
      <w:r>
        <w:fldChar w:fldCharType="end"/>
      </w:r>
    </w:p>
    <w:p w:rsidR="0062390A" w:rsidRDefault="00E31210">
      <w:r>
        <w:t>It follows from the previous sec</w:t>
      </w:r>
      <w:r>
        <w:t xml:space="preserve">tions that information in each row of the </w:t>
      </w:r>
      <w:hyperlink w:anchor="gt_0682daa7-c1b8-419b-8a32-6048833d0b72">
        <w:r>
          <w:rPr>
            <w:rStyle w:val="HyperlinkGreen"/>
            <w:b/>
          </w:rPr>
          <w:t>Folder object</w:t>
        </w:r>
      </w:hyperlink>
      <w:r>
        <w:t xml:space="preserve"> TC are duplicates of properties in a child object. While this duplication of information allows efficient enumeration of sub-objects witho</w:t>
      </w:r>
      <w:r>
        <w:t xml:space="preserve">ut having to enumerate and examine the sub-object nodes one-by-one, this duplication of information also requires additional effort to keep both copies of the information in sync. Implementations MUST ensure that changes to the underlying child object are </w:t>
      </w:r>
      <w:r>
        <w:t>correctly reflected in the parent Folder object TC.</w:t>
      </w:r>
    </w:p>
    <w:p w:rsidR="0062390A" w:rsidRDefault="00E31210">
      <w:pPr>
        <w:pStyle w:val="Heading4"/>
      </w:pPr>
      <w:bookmarkStart w:id="289" w:name="section_63a983fc6d5b4573aa4c2858116c0f73"/>
      <w:bookmarkStart w:id="290" w:name="_Toc163759663"/>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62390A" w:rsidRDefault="00E31210">
      <w:r>
        <w:t>The hierarchy table is implemented as a TC. Th</w:t>
      </w:r>
      <w:r>
        <w:t>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w:t>
      </w:r>
      <w:r>
        <w:t xml:space="preserve">ntains sub-Folder object information. Information about </w:t>
      </w:r>
      <w:hyperlink w:anchor="gt_b6c15d0c-d992-421d-ba96-99d3b63894cf">
        <w:r>
          <w:rPr>
            <w:rStyle w:val="HyperlinkGreen"/>
            <w:b/>
          </w:rPr>
          <w:t>Message objects</w:t>
        </w:r>
      </w:hyperlink>
      <w:r>
        <w:t xml:space="preserve"> stored in the Folder object is stored in the Contents Table (section </w:t>
      </w:r>
      <w:hyperlink w:anchor="Section_53148bd269f3442a947c1d8b88f4abf9" w:history="1">
        <w:r>
          <w:rPr>
            <w:rStyle w:val="Hyperlink"/>
          </w:rPr>
          <w:t>2.4.4.5</w:t>
        </w:r>
      </w:hyperlink>
      <w:r>
        <w:t>) instead.</w:t>
      </w:r>
    </w:p>
    <w:p w:rsidR="0062390A" w:rsidRDefault="00E31210">
      <w:pPr>
        <w:pStyle w:val="Heading5"/>
      </w:pPr>
      <w:bookmarkStart w:id="291" w:name="section_c08fb6cb2d9142e5b70df3e4f9781a2a"/>
      <w:bookmarkStart w:id="292" w:name="_Toc163759664"/>
      <w:r>
        <w:t>Hierarchy Table Template</w:t>
      </w:r>
      <w:bookmarkEnd w:id="291"/>
      <w:bookmarkEnd w:id="292"/>
    </w:p>
    <w:p w:rsidR="0062390A" w:rsidRDefault="00E31210">
      <w:r>
        <w:t>Each PST MUST have one hierarchy table template, which is identified with an NID value of NID_HIERARCHY_TABLE_TEMPLATE (0x60D). The hierarchy table template defines the set of columns for every new hierarch</w:t>
      </w:r>
      <w:r>
        <w:t>y table that is created. The hierarchy table template MUST have no data rows, and MUST contain the following property columns. The list of columns below represent the required properties, and different versions of Outlook can add additional properties to t</w:t>
      </w:r>
      <w:r>
        <w: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834" w:type="dxa"/>
          </w:tcPr>
          <w:p w:rsidR="0062390A" w:rsidRDefault="00E31210">
            <w:pPr>
              <w:pStyle w:val="TableHeaderText"/>
              <w:spacing w:after="0"/>
              <w:jc w:val="center"/>
            </w:pPr>
            <w:r>
              <w:t>Property identifier</w:t>
            </w:r>
          </w:p>
        </w:tc>
        <w:tc>
          <w:tcPr>
            <w:tcW w:w="1345" w:type="dxa"/>
          </w:tcPr>
          <w:p w:rsidR="0062390A" w:rsidRDefault="00E31210">
            <w:pPr>
              <w:pStyle w:val="TableHeaderText"/>
              <w:spacing w:after="0"/>
            </w:pPr>
            <w:r>
              <w:t>Property type</w:t>
            </w:r>
          </w:p>
        </w:tc>
        <w:tc>
          <w:tcPr>
            <w:tcW w:w="2320" w:type="dxa"/>
          </w:tcPr>
          <w:p w:rsidR="0062390A" w:rsidRDefault="00E31210">
            <w:pPr>
              <w:pStyle w:val="TableHeaderText"/>
              <w:spacing w:after="0"/>
            </w:pPr>
            <w:r>
              <w:t>Friendly name</w:t>
            </w:r>
          </w:p>
        </w:tc>
        <w:tc>
          <w:tcPr>
            <w:tcW w:w="3385" w:type="dxa"/>
          </w:tcPr>
          <w:p w:rsidR="0062390A" w:rsidRDefault="00E31210">
            <w:pPr>
              <w:pStyle w:val="TableHeaderText"/>
              <w:spacing w:after="0"/>
            </w:pPr>
            <w:r>
              <w:t>Description</w:t>
            </w:r>
          </w:p>
        </w:tc>
        <w:tc>
          <w:tcPr>
            <w:tcW w:w="810" w:type="dxa"/>
          </w:tcPr>
          <w:p w:rsidR="0062390A" w:rsidRDefault="00E31210">
            <w:pPr>
              <w:pStyle w:val="TableHeaderText"/>
              <w:spacing w:after="0"/>
              <w:jc w:val="center"/>
            </w:pPr>
            <w:r>
              <w:t>Copied?</w:t>
            </w:r>
          </w:p>
        </w:tc>
      </w:tr>
      <w:tr w:rsidR="0062390A" w:rsidTr="0062390A">
        <w:tc>
          <w:tcPr>
            <w:tcW w:w="834" w:type="dxa"/>
          </w:tcPr>
          <w:p w:rsidR="0062390A" w:rsidRDefault="00E31210">
            <w:pPr>
              <w:pStyle w:val="TableBodyText"/>
              <w:spacing w:after="0"/>
            </w:pPr>
            <w:r>
              <w:t>0x0E30</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PidTagReplItemid</w:t>
            </w:r>
          </w:p>
        </w:tc>
        <w:tc>
          <w:tcPr>
            <w:tcW w:w="3385" w:type="dxa"/>
          </w:tcPr>
          <w:p w:rsidR="0062390A" w:rsidRDefault="00E31210">
            <w:pPr>
              <w:pStyle w:val="TableBodyText"/>
              <w:spacing w:after="0"/>
            </w:pPr>
            <w:r>
              <w:t>Replication Item ID.</w:t>
            </w:r>
          </w:p>
        </w:tc>
        <w:tc>
          <w:tcPr>
            <w:tcW w:w="810" w:type="dxa"/>
          </w:tcPr>
          <w:p w:rsidR="0062390A" w:rsidRDefault="00E31210">
            <w:pPr>
              <w:pStyle w:val="TableBodyText"/>
              <w:spacing w:after="0"/>
            </w:pPr>
            <w:r>
              <w:t>N</w:t>
            </w:r>
          </w:p>
        </w:tc>
      </w:tr>
      <w:tr w:rsidR="0062390A" w:rsidTr="0062390A">
        <w:tc>
          <w:tcPr>
            <w:tcW w:w="834" w:type="dxa"/>
          </w:tcPr>
          <w:p w:rsidR="0062390A" w:rsidRDefault="00E31210">
            <w:pPr>
              <w:pStyle w:val="TableBodyText"/>
              <w:spacing w:after="0"/>
            </w:pPr>
            <w:r>
              <w:t>0x0E33</w:t>
            </w:r>
          </w:p>
        </w:tc>
        <w:tc>
          <w:tcPr>
            <w:tcW w:w="1345" w:type="dxa"/>
          </w:tcPr>
          <w:p w:rsidR="0062390A" w:rsidRDefault="00E31210">
            <w:pPr>
              <w:pStyle w:val="TableBodyText"/>
              <w:spacing w:after="0"/>
              <w:rPr>
                <w:b/>
              </w:rPr>
            </w:pPr>
            <w:r>
              <w:rPr>
                <w:b/>
              </w:rPr>
              <w:t>PtypInteger64</w:t>
            </w:r>
          </w:p>
        </w:tc>
        <w:tc>
          <w:tcPr>
            <w:tcW w:w="2320" w:type="dxa"/>
          </w:tcPr>
          <w:p w:rsidR="0062390A" w:rsidRDefault="00E31210">
            <w:pPr>
              <w:pStyle w:val="TableBodyText"/>
              <w:spacing w:after="0"/>
              <w:rPr>
                <w:b/>
              </w:rPr>
            </w:pPr>
            <w:r>
              <w:rPr>
                <w:b/>
              </w:rPr>
              <w:t>PidTagReplChangenum</w:t>
            </w:r>
          </w:p>
        </w:tc>
        <w:tc>
          <w:tcPr>
            <w:tcW w:w="3385" w:type="dxa"/>
          </w:tcPr>
          <w:p w:rsidR="0062390A" w:rsidRDefault="00E31210">
            <w:pPr>
              <w:pStyle w:val="TableBodyText"/>
              <w:spacing w:after="0"/>
            </w:pPr>
            <w:r>
              <w:t>Replication Change Number.</w:t>
            </w:r>
          </w:p>
        </w:tc>
        <w:tc>
          <w:tcPr>
            <w:tcW w:w="810" w:type="dxa"/>
          </w:tcPr>
          <w:p w:rsidR="0062390A" w:rsidRDefault="00E31210">
            <w:pPr>
              <w:pStyle w:val="TableBodyText"/>
              <w:spacing w:after="0"/>
            </w:pPr>
            <w:r>
              <w:t>N</w:t>
            </w:r>
          </w:p>
        </w:tc>
      </w:tr>
      <w:tr w:rsidR="0062390A" w:rsidTr="0062390A">
        <w:tc>
          <w:tcPr>
            <w:tcW w:w="834" w:type="dxa"/>
          </w:tcPr>
          <w:p w:rsidR="0062390A" w:rsidRDefault="00E31210">
            <w:pPr>
              <w:pStyle w:val="TableBodyText"/>
              <w:spacing w:after="0"/>
            </w:pPr>
            <w:r>
              <w:t>0x0E34</w:t>
            </w:r>
          </w:p>
        </w:tc>
        <w:tc>
          <w:tcPr>
            <w:tcW w:w="1345" w:type="dxa"/>
          </w:tcPr>
          <w:p w:rsidR="0062390A" w:rsidRDefault="00E31210">
            <w:pPr>
              <w:pStyle w:val="TableBodyText"/>
              <w:spacing w:after="0"/>
              <w:rPr>
                <w:b/>
              </w:rPr>
            </w:pPr>
            <w:r>
              <w:rPr>
                <w:b/>
              </w:rPr>
              <w:t>PtypBinary</w:t>
            </w:r>
          </w:p>
        </w:tc>
        <w:tc>
          <w:tcPr>
            <w:tcW w:w="2320" w:type="dxa"/>
          </w:tcPr>
          <w:p w:rsidR="0062390A" w:rsidRDefault="00E31210">
            <w:pPr>
              <w:pStyle w:val="TableBodyText"/>
              <w:spacing w:after="0"/>
              <w:rPr>
                <w:b/>
              </w:rPr>
            </w:pPr>
            <w:r>
              <w:rPr>
                <w:b/>
              </w:rPr>
              <w:t>PidTagReplVersionHistory</w:t>
            </w:r>
          </w:p>
        </w:tc>
        <w:tc>
          <w:tcPr>
            <w:tcW w:w="3385" w:type="dxa"/>
          </w:tcPr>
          <w:p w:rsidR="0062390A" w:rsidRDefault="00E31210">
            <w:pPr>
              <w:pStyle w:val="TableBodyText"/>
              <w:spacing w:after="0"/>
            </w:pPr>
            <w:r>
              <w:t>Replication Version History.</w:t>
            </w:r>
          </w:p>
        </w:tc>
        <w:tc>
          <w:tcPr>
            <w:tcW w:w="810" w:type="dxa"/>
          </w:tcPr>
          <w:p w:rsidR="0062390A" w:rsidRDefault="00E31210">
            <w:pPr>
              <w:pStyle w:val="TableBodyText"/>
              <w:spacing w:after="0"/>
            </w:pPr>
            <w:r>
              <w:t>N</w:t>
            </w:r>
          </w:p>
        </w:tc>
      </w:tr>
      <w:tr w:rsidR="0062390A" w:rsidTr="0062390A">
        <w:tc>
          <w:tcPr>
            <w:tcW w:w="834" w:type="dxa"/>
          </w:tcPr>
          <w:p w:rsidR="0062390A" w:rsidRDefault="00E31210">
            <w:pPr>
              <w:pStyle w:val="TableBodyText"/>
              <w:spacing w:after="0"/>
            </w:pPr>
            <w:r>
              <w:t>0x0E38</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PidTagReplFlags</w:t>
            </w:r>
          </w:p>
        </w:tc>
        <w:tc>
          <w:tcPr>
            <w:tcW w:w="3385" w:type="dxa"/>
          </w:tcPr>
          <w:p w:rsidR="0062390A" w:rsidRDefault="00E31210">
            <w:pPr>
              <w:pStyle w:val="TableBodyText"/>
              <w:spacing w:after="0"/>
            </w:pPr>
            <w:r>
              <w:t>Replication flags.</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0x3001</w:t>
            </w:r>
          </w:p>
        </w:tc>
        <w:tc>
          <w:tcPr>
            <w:tcW w:w="1345" w:type="dxa"/>
          </w:tcPr>
          <w:p w:rsidR="0062390A" w:rsidRDefault="00E31210">
            <w:pPr>
              <w:pStyle w:val="TableBodyText"/>
              <w:spacing w:after="0"/>
              <w:rPr>
                <w:b/>
              </w:rPr>
            </w:pPr>
            <w:r>
              <w:rPr>
                <w:b/>
              </w:rPr>
              <w:t>PtypString</w:t>
            </w:r>
          </w:p>
        </w:tc>
        <w:tc>
          <w:tcPr>
            <w:tcW w:w="2320" w:type="dxa"/>
          </w:tcPr>
          <w:p w:rsidR="0062390A" w:rsidRDefault="00E31210">
            <w:pPr>
              <w:pStyle w:val="TableBodyText"/>
              <w:spacing w:after="0"/>
              <w:rPr>
                <w:b/>
              </w:rPr>
            </w:pPr>
            <w:r>
              <w:rPr>
                <w:b/>
              </w:rPr>
              <w:t>PidTagDisplayName</w:t>
            </w:r>
          </w:p>
        </w:tc>
        <w:tc>
          <w:tcPr>
            <w:tcW w:w="3385" w:type="dxa"/>
          </w:tcPr>
          <w:p w:rsidR="0062390A" w:rsidRDefault="00E31210">
            <w:pPr>
              <w:pStyle w:val="TableBodyText"/>
              <w:spacing w:after="0"/>
            </w:pPr>
            <w:r>
              <w:t>Display name of sub-Folder object. This property has an alternate name of PidTagDisplayName_W.</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lastRenderedPageBreak/>
              <w:t>0x3602</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PidTagContentCount</w:t>
            </w:r>
          </w:p>
        </w:tc>
        <w:tc>
          <w:tcPr>
            <w:tcW w:w="3385" w:type="dxa"/>
          </w:tcPr>
          <w:p w:rsidR="0062390A" w:rsidRDefault="00E31210">
            <w:pPr>
              <w:pStyle w:val="TableBodyText"/>
              <w:spacing w:after="0"/>
            </w:pPr>
            <w:r>
              <w:t>Total number of items in the Folder object.</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0x3603</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PidTagContentUnreadCount</w:t>
            </w:r>
          </w:p>
        </w:tc>
        <w:tc>
          <w:tcPr>
            <w:tcW w:w="3385" w:type="dxa"/>
          </w:tcPr>
          <w:p w:rsidR="0062390A" w:rsidRDefault="00E31210">
            <w:pPr>
              <w:pStyle w:val="TableBodyText"/>
              <w:spacing w:after="0"/>
            </w:pPr>
            <w:r>
              <w:t>Number of unread items in the Folder object.</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0x360A</w:t>
            </w:r>
          </w:p>
        </w:tc>
        <w:tc>
          <w:tcPr>
            <w:tcW w:w="1345" w:type="dxa"/>
          </w:tcPr>
          <w:p w:rsidR="0062390A" w:rsidRDefault="00E31210">
            <w:pPr>
              <w:pStyle w:val="TableBodyText"/>
              <w:spacing w:after="0"/>
              <w:rPr>
                <w:b/>
              </w:rPr>
            </w:pPr>
            <w:r>
              <w:rPr>
                <w:b/>
              </w:rPr>
              <w:t>PtypBoolean</w:t>
            </w:r>
          </w:p>
        </w:tc>
        <w:tc>
          <w:tcPr>
            <w:tcW w:w="2320" w:type="dxa"/>
          </w:tcPr>
          <w:p w:rsidR="0062390A" w:rsidRDefault="00E31210">
            <w:pPr>
              <w:pStyle w:val="TableBodyText"/>
              <w:spacing w:after="0"/>
              <w:rPr>
                <w:b/>
              </w:rPr>
            </w:pPr>
            <w:r>
              <w:rPr>
                <w:b/>
              </w:rPr>
              <w:t>PidTagSubfolders</w:t>
            </w:r>
          </w:p>
        </w:tc>
        <w:tc>
          <w:tcPr>
            <w:tcW w:w="3385" w:type="dxa"/>
          </w:tcPr>
          <w:p w:rsidR="0062390A" w:rsidRDefault="00E31210">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0x3613</w:t>
            </w:r>
          </w:p>
        </w:tc>
        <w:tc>
          <w:tcPr>
            <w:tcW w:w="1345" w:type="dxa"/>
          </w:tcPr>
          <w:p w:rsidR="0062390A" w:rsidRDefault="00E31210">
            <w:pPr>
              <w:pStyle w:val="TableBodyText"/>
              <w:spacing w:after="0"/>
              <w:rPr>
                <w:b/>
              </w:rPr>
            </w:pPr>
            <w:r>
              <w:rPr>
                <w:b/>
              </w:rPr>
              <w:t>PtypBinary</w:t>
            </w:r>
          </w:p>
        </w:tc>
        <w:tc>
          <w:tcPr>
            <w:tcW w:w="2320" w:type="dxa"/>
          </w:tcPr>
          <w:p w:rsidR="0062390A" w:rsidRDefault="00E31210">
            <w:pPr>
              <w:pStyle w:val="TableBodyText"/>
              <w:spacing w:after="0"/>
              <w:rPr>
                <w:b/>
              </w:rPr>
            </w:pPr>
            <w:r>
              <w:rPr>
                <w:b/>
              </w:rPr>
              <w:t>PidTagContainerClass</w:t>
            </w:r>
          </w:p>
        </w:tc>
        <w:tc>
          <w:tcPr>
            <w:tcW w:w="3385" w:type="dxa"/>
          </w:tcPr>
          <w:p w:rsidR="0062390A" w:rsidRDefault="00E31210">
            <w:pPr>
              <w:pStyle w:val="TableBodyText"/>
              <w:spacing w:after="0"/>
            </w:pPr>
            <w:r>
              <w:t>Container class of the sub-Folder object. This property has an alternate name of PidTagContainerClass_W.</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0x66</w:t>
            </w:r>
            <w:r>
              <w:t>35</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PidTagPstHiddenCount</w:t>
            </w:r>
          </w:p>
        </w:tc>
        <w:tc>
          <w:tcPr>
            <w:tcW w:w="3385" w:type="dxa"/>
          </w:tcPr>
          <w:p w:rsidR="0062390A" w:rsidRDefault="00E31210">
            <w:pPr>
              <w:pStyle w:val="TableBodyText"/>
              <w:spacing w:after="0"/>
            </w:pPr>
            <w:r>
              <w:t>Total number of hidden Items in sub-Folder object.</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0x6636</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PidTagPstHiddenUnread</w:t>
            </w:r>
          </w:p>
        </w:tc>
        <w:tc>
          <w:tcPr>
            <w:tcW w:w="3385" w:type="dxa"/>
          </w:tcPr>
          <w:p w:rsidR="0062390A" w:rsidRDefault="00E31210">
            <w:pPr>
              <w:pStyle w:val="TableBodyText"/>
              <w:spacing w:after="0"/>
            </w:pPr>
            <w:r>
              <w:t>Unread hidden items in sub-Folder object.</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0x67F2</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PidTagLtpRowId</w:t>
            </w:r>
          </w:p>
        </w:tc>
        <w:tc>
          <w:tcPr>
            <w:tcW w:w="3385" w:type="dxa"/>
          </w:tcPr>
          <w:p w:rsidR="0062390A" w:rsidRDefault="00E31210">
            <w:pPr>
              <w:pStyle w:val="TableBodyText"/>
              <w:spacing w:after="0"/>
            </w:pPr>
            <w:r>
              <w:t>LTP Row ID.</w:t>
            </w:r>
          </w:p>
        </w:tc>
        <w:tc>
          <w:tcPr>
            <w:tcW w:w="810" w:type="dxa"/>
          </w:tcPr>
          <w:p w:rsidR="0062390A" w:rsidRDefault="00E31210">
            <w:pPr>
              <w:pStyle w:val="TableBodyText"/>
              <w:spacing w:after="0"/>
            </w:pPr>
            <w:r>
              <w:t>Y</w:t>
            </w:r>
          </w:p>
        </w:tc>
      </w:tr>
      <w:tr w:rsidR="0062390A" w:rsidTr="0062390A">
        <w:tc>
          <w:tcPr>
            <w:tcW w:w="834" w:type="dxa"/>
          </w:tcPr>
          <w:p w:rsidR="0062390A" w:rsidRDefault="00E31210">
            <w:pPr>
              <w:pStyle w:val="TableBodyText"/>
              <w:spacing w:after="0"/>
            </w:pPr>
            <w:r>
              <w:t>0x67F3</w:t>
            </w:r>
          </w:p>
        </w:tc>
        <w:tc>
          <w:tcPr>
            <w:tcW w:w="1345" w:type="dxa"/>
          </w:tcPr>
          <w:p w:rsidR="0062390A" w:rsidRDefault="00E31210">
            <w:pPr>
              <w:pStyle w:val="TableBodyText"/>
              <w:spacing w:after="0"/>
              <w:rPr>
                <w:b/>
              </w:rPr>
            </w:pPr>
            <w:r>
              <w:rPr>
                <w:b/>
              </w:rPr>
              <w:t>PtypInteger32</w:t>
            </w:r>
          </w:p>
        </w:tc>
        <w:tc>
          <w:tcPr>
            <w:tcW w:w="2320" w:type="dxa"/>
          </w:tcPr>
          <w:p w:rsidR="0062390A" w:rsidRDefault="00E31210">
            <w:pPr>
              <w:pStyle w:val="TableBodyText"/>
              <w:spacing w:after="0"/>
              <w:rPr>
                <w:b/>
              </w:rPr>
            </w:pPr>
            <w:r>
              <w:rPr>
                <w:b/>
              </w:rPr>
              <w:t>PidTagLtpRowVer</w:t>
            </w:r>
          </w:p>
        </w:tc>
        <w:tc>
          <w:tcPr>
            <w:tcW w:w="3385" w:type="dxa"/>
          </w:tcPr>
          <w:p w:rsidR="0062390A" w:rsidRDefault="00E31210">
            <w:pPr>
              <w:pStyle w:val="TableBodyText"/>
              <w:spacing w:after="0"/>
            </w:pPr>
            <w:r>
              <w:t>LTP Row Version.</w:t>
            </w:r>
          </w:p>
        </w:tc>
        <w:tc>
          <w:tcPr>
            <w:tcW w:w="810" w:type="dxa"/>
          </w:tcPr>
          <w:p w:rsidR="0062390A" w:rsidRDefault="00E31210">
            <w:pPr>
              <w:pStyle w:val="TableBodyText"/>
              <w:spacing w:after="0"/>
            </w:pPr>
            <w:r>
              <w:t>Y</w:t>
            </w:r>
          </w:p>
        </w:tc>
      </w:tr>
    </w:tbl>
    <w:p w:rsidR="0062390A" w:rsidRDefault="00E31210">
      <w:r>
        <w:t>The right-most column indicates whether the property is copied from the child Folder object PC into the hierarchy TC row when a new child Folder object is created.</w:t>
      </w:r>
    </w:p>
    <w:p w:rsidR="0062390A" w:rsidRDefault="00E31210">
      <w:pPr>
        <w:pStyle w:val="Heading5"/>
      </w:pPr>
      <w:bookmarkStart w:id="293" w:name="section_7ed1b488f1194d0cbe70015dd360fc6d"/>
      <w:bookmarkStart w:id="294" w:name="_Toc163759665"/>
      <w:r>
        <w:t>Locating Sub-Folder Object Nodes</w:t>
      </w:r>
      <w:bookmarkEnd w:id="293"/>
      <w:bookmarkEnd w:id="294"/>
    </w:p>
    <w:p w:rsidR="0062390A" w:rsidRDefault="00E31210">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w:t>
      </w:r>
      <w:r>
        <w:t xml:space="preserve">resents the 0-based sub-Folder object row in the Row Matrix, whereas the </w:t>
      </w:r>
      <w:r>
        <w:rPr>
          <w:b/>
        </w:rPr>
        <w:t>dwRowID</w:t>
      </w:r>
      <w:r>
        <w:t xml:space="preserve"> value represents the NID of the sub-Folder object node that corresponds to the row specified by RowIndex. For example, if a TCROWID is: "{ </w:t>
      </w:r>
      <w:r>
        <w:rPr>
          <w:b/>
        </w:rPr>
        <w:t>dwRowID</w:t>
      </w:r>
      <w:r>
        <w:t xml:space="preserve">=0x8022, </w:t>
      </w:r>
      <w:r>
        <w:rPr>
          <w:b/>
        </w:rPr>
        <w:t>dwRowIndex</w:t>
      </w:r>
      <w:r>
        <w:t>=3 }", the</w:t>
      </w:r>
      <w:r>
        <w:t xml:space="preserve"> sub-Folder object NID that corresponds to the fourth (first being 0</w:t>
      </w:r>
      <w:r>
        <w:rPr>
          <w:vertAlign w:val="superscript"/>
        </w:rPr>
        <w:t>th</w:t>
      </w:r>
      <w:r>
        <w:t>) sub-Folder object row in the Row Matrix is 0x8022.</w:t>
      </w:r>
    </w:p>
    <w:p w:rsidR="0062390A" w:rsidRDefault="00E31210">
      <w:pPr>
        <w:pStyle w:val="Heading4"/>
      </w:pPr>
      <w:bookmarkStart w:id="295" w:name="section_53148bd269f3442a947c1d8b88f4abf9"/>
      <w:bookmarkStart w:id="296" w:name="_Toc163759666"/>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w:instrText>
      </w:r>
      <w:r>
        <w:instrText xml:space="preserve">– contents table" </w:instrText>
      </w:r>
      <w:r>
        <w:fldChar w:fldCharType="end"/>
      </w:r>
    </w:p>
    <w:p w:rsidR="0062390A" w:rsidRDefault="00E31210">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62390A" w:rsidRDefault="00E31210">
      <w:pPr>
        <w:pStyle w:val="Heading5"/>
      </w:pPr>
      <w:bookmarkStart w:id="297" w:name="section_f58e1ea9b592408db89e53fd4cd6024b"/>
      <w:bookmarkStart w:id="298" w:name="_Toc163759667"/>
      <w:r>
        <w:t>Contents Table Template</w:t>
      </w:r>
      <w:bookmarkEnd w:id="297"/>
      <w:bookmarkEnd w:id="298"/>
    </w:p>
    <w:p w:rsidR="0062390A" w:rsidRDefault="00E31210">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62390A" w:rsidTr="0062390A">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62390A" w:rsidRDefault="00E31210">
            <w:pPr>
              <w:pStyle w:val="PacketDiagramHeaderText"/>
              <w:spacing w:after="0"/>
              <w:rPr>
                <w:b/>
              </w:rPr>
            </w:pPr>
            <w:r>
              <w:rPr>
                <w:b/>
              </w:rPr>
              <w:t>Property identifier</w:t>
            </w:r>
          </w:p>
        </w:tc>
        <w:tc>
          <w:tcPr>
            <w:tcW w:w="1346" w:type="dxa"/>
            <w:vAlign w:val="top"/>
          </w:tcPr>
          <w:p w:rsidR="0062390A" w:rsidRDefault="00E31210">
            <w:pPr>
              <w:pStyle w:val="PacketDiagramHeaderText"/>
              <w:spacing w:after="0"/>
              <w:rPr>
                <w:b/>
              </w:rPr>
            </w:pPr>
            <w:r>
              <w:rPr>
                <w:b/>
              </w:rPr>
              <w:t>Property type</w:t>
            </w:r>
          </w:p>
        </w:tc>
        <w:tc>
          <w:tcPr>
            <w:tcW w:w="2956" w:type="dxa"/>
            <w:vAlign w:val="top"/>
          </w:tcPr>
          <w:p w:rsidR="0062390A" w:rsidRDefault="00E31210">
            <w:pPr>
              <w:pStyle w:val="PacketDiagramHeaderText"/>
              <w:spacing w:after="0"/>
              <w:rPr>
                <w:b/>
              </w:rPr>
            </w:pPr>
            <w:r>
              <w:rPr>
                <w:b/>
              </w:rPr>
              <w:t>Friendly name</w:t>
            </w:r>
          </w:p>
        </w:tc>
        <w:tc>
          <w:tcPr>
            <w:tcW w:w="2753" w:type="dxa"/>
            <w:vAlign w:val="top"/>
          </w:tcPr>
          <w:p w:rsidR="0062390A" w:rsidRDefault="00E31210">
            <w:pPr>
              <w:pStyle w:val="PacketDiagramHeaderText"/>
              <w:spacing w:after="0"/>
              <w:rPr>
                <w:b/>
              </w:rPr>
            </w:pPr>
            <w:r>
              <w:rPr>
                <w:b/>
              </w:rPr>
              <w:t>Description</w:t>
            </w:r>
          </w:p>
        </w:tc>
        <w:tc>
          <w:tcPr>
            <w:tcW w:w="900" w:type="dxa"/>
            <w:vAlign w:val="top"/>
          </w:tcPr>
          <w:p w:rsidR="0062390A" w:rsidRDefault="00E31210">
            <w:pPr>
              <w:pStyle w:val="PacketDiagramHeaderText"/>
              <w:spacing w:after="0"/>
              <w:rPr>
                <w:b/>
              </w:rPr>
            </w:pPr>
            <w:r>
              <w:rPr>
                <w:b/>
              </w:rPr>
              <w:t>Copied?</w:t>
            </w:r>
          </w:p>
        </w:tc>
      </w:tr>
      <w:tr w:rsidR="0062390A" w:rsidTr="0062390A">
        <w:tc>
          <w:tcPr>
            <w:tcW w:w="883" w:type="dxa"/>
            <w:vAlign w:val="top"/>
          </w:tcPr>
          <w:p w:rsidR="0062390A" w:rsidRDefault="00E31210">
            <w:pPr>
              <w:pStyle w:val="PacketDiagramBodyText"/>
              <w:spacing w:after="0"/>
            </w:pPr>
            <w:r>
              <w:t>0x0017</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PidTagImportance</w:t>
            </w:r>
          </w:p>
        </w:tc>
        <w:tc>
          <w:tcPr>
            <w:tcW w:w="2753" w:type="dxa"/>
            <w:vAlign w:val="top"/>
          </w:tcPr>
          <w:p w:rsidR="0062390A" w:rsidRDefault="00E31210">
            <w:pPr>
              <w:pStyle w:val="PacketDiagramBodyText"/>
              <w:spacing w:after="0"/>
            </w:pPr>
            <w:r>
              <w:t>Importance</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0x001A</w:t>
            </w:r>
          </w:p>
        </w:tc>
        <w:tc>
          <w:tcPr>
            <w:tcW w:w="1346" w:type="dxa"/>
            <w:vAlign w:val="top"/>
          </w:tcPr>
          <w:p w:rsidR="0062390A" w:rsidRDefault="00E31210">
            <w:pPr>
              <w:pStyle w:val="PacketDiagramBodyText"/>
              <w:spacing w:after="0"/>
            </w:pPr>
            <w:r>
              <w:rPr>
                <w:b/>
              </w:rPr>
              <w:t>PtypString</w:t>
            </w:r>
          </w:p>
        </w:tc>
        <w:tc>
          <w:tcPr>
            <w:tcW w:w="2956" w:type="dxa"/>
            <w:vAlign w:val="top"/>
          </w:tcPr>
          <w:p w:rsidR="0062390A" w:rsidRDefault="00E31210">
            <w:pPr>
              <w:pStyle w:val="PacketDiagramBodyText"/>
              <w:spacing w:after="0"/>
              <w:rPr>
                <w:b/>
              </w:rPr>
            </w:pPr>
            <w:r>
              <w:rPr>
                <w:b/>
              </w:rPr>
              <w:t>PidTagMessageClassW</w:t>
            </w:r>
          </w:p>
        </w:tc>
        <w:tc>
          <w:tcPr>
            <w:tcW w:w="2753" w:type="dxa"/>
            <w:vAlign w:val="top"/>
          </w:tcPr>
          <w:p w:rsidR="0062390A" w:rsidRDefault="00E31210">
            <w:pPr>
              <w:pStyle w:val="PacketDiagramBodyText"/>
              <w:spacing w:after="0"/>
            </w:pPr>
            <w:r>
              <w:t xml:space="preserve">Message class. This property has an alternate name of </w:t>
            </w:r>
            <w:r>
              <w:rPr>
                <w:b/>
              </w:rPr>
              <w:t>PidTagMessageClass_W</w:t>
            </w:r>
            <w:r>
              <w:t>.</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0x0036</w:t>
            </w:r>
          </w:p>
        </w:tc>
        <w:tc>
          <w:tcPr>
            <w:tcW w:w="1346" w:type="dxa"/>
            <w:vAlign w:val="top"/>
          </w:tcPr>
          <w:p w:rsidR="0062390A" w:rsidRDefault="00E31210">
            <w:pPr>
              <w:pStyle w:val="PacketDiagramBodyText"/>
              <w:spacing w:after="0"/>
            </w:pPr>
            <w:r>
              <w:rPr>
                <w:b/>
              </w:rPr>
              <w:t>PtypInteger3</w:t>
            </w:r>
            <w:r>
              <w:rPr>
                <w:b/>
              </w:rPr>
              <w:lastRenderedPageBreak/>
              <w:t>2</w:t>
            </w:r>
          </w:p>
        </w:tc>
        <w:tc>
          <w:tcPr>
            <w:tcW w:w="2956" w:type="dxa"/>
            <w:vAlign w:val="top"/>
          </w:tcPr>
          <w:p w:rsidR="0062390A" w:rsidRDefault="00E31210">
            <w:pPr>
              <w:pStyle w:val="PacketDiagramBodyText"/>
              <w:spacing w:after="0"/>
              <w:rPr>
                <w:b/>
              </w:rPr>
            </w:pPr>
            <w:r>
              <w:rPr>
                <w:b/>
              </w:rPr>
              <w:lastRenderedPageBreak/>
              <w:t>PidTagSensitivity</w:t>
            </w:r>
          </w:p>
        </w:tc>
        <w:tc>
          <w:tcPr>
            <w:tcW w:w="2753" w:type="dxa"/>
            <w:vAlign w:val="top"/>
          </w:tcPr>
          <w:p w:rsidR="0062390A" w:rsidRDefault="00E31210">
            <w:pPr>
              <w:pStyle w:val="PacketDiagramBodyText"/>
              <w:spacing w:after="0"/>
            </w:pPr>
            <w:r>
              <w:t>Sensitivity</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0x0037</w:t>
            </w:r>
          </w:p>
        </w:tc>
        <w:tc>
          <w:tcPr>
            <w:tcW w:w="1346" w:type="dxa"/>
            <w:vAlign w:val="top"/>
          </w:tcPr>
          <w:p w:rsidR="0062390A" w:rsidRDefault="00E31210">
            <w:pPr>
              <w:pStyle w:val="PacketDiagramBodyText"/>
              <w:spacing w:after="0"/>
            </w:pPr>
            <w:r>
              <w:rPr>
                <w:b/>
              </w:rPr>
              <w:t>PtypString</w:t>
            </w:r>
          </w:p>
        </w:tc>
        <w:tc>
          <w:tcPr>
            <w:tcW w:w="2956" w:type="dxa"/>
            <w:vAlign w:val="top"/>
          </w:tcPr>
          <w:p w:rsidR="0062390A" w:rsidRDefault="00E31210">
            <w:pPr>
              <w:pStyle w:val="PacketDiagramBodyText"/>
              <w:spacing w:after="0"/>
              <w:rPr>
                <w:b/>
              </w:rPr>
            </w:pPr>
            <w:r>
              <w:rPr>
                <w:b/>
              </w:rPr>
              <w:t>PidTagSubjectW</w:t>
            </w:r>
          </w:p>
        </w:tc>
        <w:tc>
          <w:tcPr>
            <w:tcW w:w="2753" w:type="dxa"/>
            <w:vAlign w:val="top"/>
          </w:tcPr>
          <w:p w:rsidR="0062390A" w:rsidRDefault="00E31210">
            <w:pPr>
              <w:pStyle w:val="PacketDiagramBodyText"/>
              <w:spacing w:after="0"/>
            </w:pPr>
            <w:r>
              <w:t xml:space="preserve">Subject. This property has an alternate name of </w:t>
            </w:r>
            <w:r>
              <w:rPr>
                <w:b/>
              </w:rPr>
              <w:t>PidTagSubject_W</w:t>
            </w:r>
            <w:r>
              <w:t xml:space="preserve">.                 </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0x0039</w:t>
            </w:r>
          </w:p>
        </w:tc>
        <w:tc>
          <w:tcPr>
            <w:tcW w:w="1346" w:type="dxa"/>
            <w:vAlign w:val="top"/>
          </w:tcPr>
          <w:p w:rsidR="0062390A" w:rsidRDefault="00E31210">
            <w:pPr>
              <w:pStyle w:val="PacketDiagramBodyText"/>
              <w:spacing w:after="0"/>
            </w:pPr>
            <w:r>
              <w:rPr>
                <w:b/>
              </w:rPr>
              <w:t>PtypTime</w:t>
            </w:r>
          </w:p>
        </w:tc>
        <w:tc>
          <w:tcPr>
            <w:tcW w:w="2956" w:type="dxa"/>
            <w:vAlign w:val="top"/>
          </w:tcPr>
          <w:p w:rsidR="0062390A" w:rsidRDefault="00E31210">
            <w:pPr>
              <w:pStyle w:val="PacketDiagramBodyText"/>
              <w:spacing w:after="0"/>
              <w:rPr>
                <w:b/>
              </w:rPr>
            </w:pPr>
            <w:r>
              <w:rPr>
                <w:b/>
              </w:rPr>
              <w:t>PidTagClientSubmitTime</w:t>
            </w:r>
          </w:p>
        </w:tc>
        <w:tc>
          <w:tcPr>
            <w:tcW w:w="2753" w:type="dxa"/>
            <w:vAlign w:val="top"/>
          </w:tcPr>
          <w:p w:rsidR="0062390A" w:rsidRDefault="00E31210">
            <w:pPr>
              <w:pStyle w:val="PacketDiagramBodyText"/>
              <w:spacing w:after="0"/>
            </w:pPr>
            <w:r>
              <w:t>Submit timestamp</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0x0042</w:t>
            </w:r>
          </w:p>
        </w:tc>
        <w:tc>
          <w:tcPr>
            <w:tcW w:w="1346" w:type="dxa"/>
            <w:vAlign w:val="top"/>
          </w:tcPr>
          <w:p w:rsidR="0062390A" w:rsidRDefault="00E31210">
            <w:pPr>
              <w:pStyle w:val="PacketDiagramBodyText"/>
              <w:spacing w:after="0"/>
            </w:pPr>
            <w:r>
              <w:rPr>
                <w:b/>
              </w:rPr>
              <w:t>PtypString</w:t>
            </w:r>
          </w:p>
        </w:tc>
        <w:tc>
          <w:tcPr>
            <w:tcW w:w="2956" w:type="dxa"/>
            <w:vAlign w:val="top"/>
          </w:tcPr>
          <w:p w:rsidR="0062390A" w:rsidRDefault="00E31210">
            <w:pPr>
              <w:pStyle w:val="PacketDiagramBodyText"/>
              <w:spacing w:after="0"/>
              <w:rPr>
                <w:b/>
              </w:rPr>
            </w:pPr>
            <w:r>
              <w:rPr>
                <w:b/>
              </w:rPr>
              <w:t>PidTagSentRepresentingNameW</w:t>
            </w:r>
          </w:p>
        </w:tc>
        <w:tc>
          <w:tcPr>
            <w:tcW w:w="2753" w:type="dxa"/>
            <w:vAlign w:val="top"/>
          </w:tcPr>
          <w:p w:rsidR="0062390A" w:rsidRDefault="00E31210">
            <w:pPr>
              <w:pStyle w:val="PacketDiagramBodyText"/>
              <w:spacing w:after="0"/>
            </w:pPr>
            <w:r>
              <w:t xml:space="preserve">Sender representative name. This property has an alternate name of </w:t>
            </w:r>
            <w:r>
              <w:rPr>
                <w:b/>
              </w:rPr>
              <w:t>PidTagSentRepresentingName_W</w:t>
            </w:r>
            <w:r>
              <w:t>.</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0x0057</w:t>
            </w:r>
          </w:p>
        </w:tc>
        <w:tc>
          <w:tcPr>
            <w:tcW w:w="1346" w:type="dxa"/>
            <w:vAlign w:val="top"/>
          </w:tcPr>
          <w:p w:rsidR="0062390A" w:rsidRDefault="00E31210">
            <w:pPr>
              <w:pStyle w:val="PacketDiagramBodyText"/>
              <w:spacing w:after="0"/>
            </w:pPr>
            <w:r>
              <w:rPr>
                <w:b/>
              </w:rPr>
              <w:t>PtypBoolean</w:t>
            </w:r>
          </w:p>
        </w:tc>
        <w:tc>
          <w:tcPr>
            <w:tcW w:w="2956" w:type="dxa"/>
            <w:vAlign w:val="top"/>
          </w:tcPr>
          <w:p w:rsidR="0062390A" w:rsidRDefault="00E31210">
            <w:pPr>
              <w:pStyle w:val="PacketDiagramBodyText"/>
              <w:spacing w:after="0"/>
              <w:rPr>
                <w:b/>
              </w:rPr>
            </w:pPr>
            <w:r>
              <w:rPr>
                <w:b/>
              </w:rPr>
              <w:t>PidTagMessageToMe</w:t>
            </w:r>
          </w:p>
        </w:tc>
        <w:tc>
          <w:tcPr>
            <w:tcW w:w="2753" w:type="dxa"/>
            <w:vAlign w:val="top"/>
          </w:tcPr>
          <w:p w:rsidR="0062390A" w:rsidRDefault="00E31210">
            <w:pPr>
              <w:pStyle w:val="PacketDiagramBodyText"/>
              <w:spacing w:after="0"/>
            </w:pPr>
            <w:r>
              <w:t>Whether recipient is in To: line</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0x0058</w:t>
            </w:r>
          </w:p>
        </w:tc>
        <w:tc>
          <w:tcPr>
            <w:tcW w:w="1346" w:type="dxa"/>
            <w:vAlign w:val="top"/>
          </w:tcPr>
          <w:p w:rsidR="0062390A" w:rsidRDefault="00E31210">
            <w:pPr>
              <w:pStyle w:val="PacketDiagramBodyText"/>
              <w:spacing w:after="0"/>
            </w:pPr>
            <w:r>
              <w:rPr>
                <w:b/>
              </w:rPr>
              <w:t>PtypBoolean</w:t>
            </w:r>
          </w:p>
        </w:tc>
        <w:tc>
          <w:tcPr>
            <w:tcW w:w="2956" w:type="dxa"/>
            <w:vAlign w:val="top"/>
          </w:tcPr>
          <w:p w:rsidR="0062390A" w:rsidRDefault="00E31210">
            <w:pPr>
              <w:pStyle w:val="PacketDiagramBodyText"/>
              <w:spacing w:after="0"/>
              <w:rPr>
                <w:b/>
              </w:rPr>
            </w:pPr>
            <w:r>
              <w:rPr>
                <w:b/>
              </w:rPr>
              <w:t>PidTagMessageCcMe</w:t>
            </w:r>
          </w:p>
        </w:tc>
        <w:tc>
          <w:tcPr>
            <w:tcW w:w="2753" w:type="dxa"/>
            <w:vAlign w:val="top"/>
          </w:tcPr>
          <w:p w:rsidR="0062390A" w:rsidRDefault="00E31210">
            <w:pPr>
              <w:pStyle w:val="PacketDiagramBodyText"/>
              <w:spacing w:after="0"/>
            </w:pPr>
            <w:r>
              <w:t>Whether recipient is in Cc: line</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0x0070</w:t>
            </w:r>
          </w:p>
        </w:tc>
        <w:tc>
          <w:tcPr>
            <w:tcW w:w="1346" w:type="dxa"/>
            <w:vAlign w:val="top"/>
          </w:tcPr>
          <w:p w:rsidR="0062390A" w:rsidRDefault="00E31210">
            <w:pPr>
              <w:pStyle w:val="PacketDiagramBodyText"/>
              <w:spacing w:after="0"/>
            </w:pPr>
            <w:r>
              <w:rPr>
                <w:b/>
              </w:rPr>
              <w:t>PtypString</w:t>
            </w:r>
          </w:p>
        </w:tc>
        <w:tc>
          <w:tcPr>
            <w:tcW w:w="2956" w:type="dxa"/>
            <w:vAlign w:val="top"/>
          </w:tcPr>
          <w:p w:rsidR="0062390A" w:rsidRDefault="00E31210">
            <w:pPr>
              <w:pStyle w:val="PacketDiagramBodyText"/>
              <w:spacing w:after="0"/>
              <w:rPr>
                <w:b/>
              </w:rPr>
            </w:pPr>
            <w:r>
              <w:rPr>
                <w:b/>
              </w:rPr>
              <w:t>PidTagConversationTopicW</w:t>
            </w:r>
          </w:p>
        </w:tc>
        <w:tc>
          <w:tcPr>
            <w:tcW w:w="2753" w:type="dxa"/>
            <w:vAlign w:val="top"/>
          </w:tcPr>
          <w:p w:rsidR="0062390A" w:rsidRDefault="00E31210">
            <w:pPr>
              <w:pStyle w:val="PacketDiagramBodyText"/>
              <w:spacing w:after="0"/>
            </w:pPr>
            <w:r>
              <w:t xml:space="preserve">Conversation topic. This property has an alternate name of </w:t>
            </w:r>
            <w:r>
              <w:rPr>
                <w:b/>
              </w:rPr>
              <w:t>PidTagConversationTopic_W</w:t>
            </w:r>
            <w:r>
              <w:t>.</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0x0071</w:t>
            </w:r>
          </w:p>
        </w:tc>
        <w:tc>
          <w:tcPr>
            <w:tcW w:w="1346" w:type="dxa"/>
            <w:vAlign w:val="top"/>
          </w:tcPr>
          <w:p w:rsidR="0062390A" w:rsidRDefault="00E31210">
            <w:pPr>
              <w:pStyle w:val="PacketDiagramBodyText"/>
              <w:spacing w:after="0"/>
            </w:pPr>
            <w:r>
              <w:rPr>
                <w:b/>
              </w:rPr>
              <w:t>PtypBinary</w:t>
            </w:r>
          </w:p>
        </w:tc>
        <w:tc>
          <w:tcPr>
            <w:tcW w:w="2956" w:type="dxa"/>
            <w:vAlign w:val="top"/>
          </w:tcPr>
          <w:p w:rsidR="0062390A" w:rsidRDefault="00E31210">
            <w:pPr>
              <w:pStyle w:val="PacketDiagramBodyText"/>
              <w:spacing w:after="0"/>
              <w:rPr>
                <w:b/>
              </w:rPr>
            </w:pPr>
            <w:r>
              <w:rPr>
                <w:b/>
              </w:rPr>
              <w:t>PidTagConversationIndex</w:t>
            </w:r>
          </w:p>
        </w:tc>
        <w:tc>
          <w:tcPr>
            <w:tcW w:w="2753" w:type="dxa"/>
            <w:vAlign w:val="top"/>
          </w:tcPr>
          <w:p w:rsidR="0062390A" w:rsidRDefault="00E31210">
            <w:pPr>
              <w:pStyle w:val="PacketDiagramBodyText"/>
              <w:spacing w:after="0"/>
            </w:pPr>
            <w:r>
              <w:t>Conversation index</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0x0E03</w:t>
            </w:r>
          </w:p>
        </w:tc>
        <w:tc>
          <w:tcPr>
            <w:tcW w:w="1346" w:type="dxa"/>
            <w:vAlign w:val="top"/>
          </w:tcPr>
          <w:p w:rsidR="0062390A" w:rsidRDefault="00E31210">
            <w:pPr>
              <w:pStyle w:val="PacketDiagramBodyText"/>
              <w:spacing w:after="0"/>
            </w:pPr>
            <w:r>
              <w:rPr>
                <w:b/>
              </w:rPr>
              <w:t>PtypString</w:t>
            </w:r>
          </w:p>
        </w:tc>
        <w:tc>
          <w:tcPr>
            <w:tcW w:w="2956" w:type="dxa"/>
            <w:vAlign w:val="top"/>
          </w:tcPr>
          <w:p w:rsidR="0062390A" w:rsidRDefault="00E31210">
            <w:pPr>
              <w:pStyle w:val="PacketDiagramBodyText"/>
              <w:spacing w:after="0"/>
              <w:rPr>
                <w:b/>
              </w:rPr>
            </w:pPr>
            <w:r>
              <w:rPr>
                <w:b/>
              </w:rPr>
              <w:t>PidTagDisplayCcW</w:t>
            </w:r>
          </w:p>
        </w:tc>
        <w:tc>
          <w:tcPr>
            <w:tcW w:w="2753" w:type="dxa"/>
            <w:vAlign w:val="top"/>
          </w:tcPr>
          <w:p w:rsidR="0062390A" w:rsidRDefault="00E31210">
            <w:pPr>
              <w:pStyle w:val="PacketDiagramBodyText"/>
              <w:spacing w:after="0"/>
            </w:pPr>
            <w:r>
              <w:t xml:space="preserve">Cc: line. This property has an alternate name of </w:t>
            </w:r>
            <w:r>
              <w:rPr>
                <w:b/>
              </w:rPr>
              <w:t>PidTagDisplayCc_W</w:t>
            </w:r>
            <w:r>
              <w:t>.</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0x0E04</w:t>
            </w:r>
          </w:p>
        </w:tc>
        <w:tc>
          <w:tcPr>
            <w:tcW w:w="1346" w:type="dxa"/>
            <w:vAlign w:val="top"/>
          </w:tcPr>
          <w:p w:rsidR="0062390A" w:rsidRDefault="00E31210">
            <w:pPr>
              <w:pStyle w:val="PacketDiagramBodyText"/>
              <w:spacing w:after="0"/>
            </w:pPr>
            <w:r>
              <w:rPr>
                <w:b/>
              </w:rPr>
              <w:t>PtypString</w:t>
            </w:r>
          </w:p>
        </w:tc>
        <w:tc>
          <w:tcPr>
            <w:tcW w:w="2956" w:type="dxa"/>
            <w:vAlign w:val="top"/>
          </w:tcPr>
          <w:p w:rsidR="0062390A" w:rsidRDefault="00E31210">
            <w:pPr>
              <w:pStyle w:val="PacketDiagramBodyText"/>
              <w:spacing w:after="0"/>
              <w:rPr>
                <w:b/>
              </w:rPr>
            </w:pPr>
            <w:r>
              <w:rPr>
                <w:b/>
              </w:rPr>
              <w:t>PidTagDisplayToW</w:t>
            </w:r>
          </w:p>
        </w:tc>
        <w:tc>
          <w:tcPr>
            <w:tcW w:w="2753" w:type="dxa"/>
            <w:vAlign w:val="top"/>
          </w:tcPr>
          <w:p w:rsidR="0062390A" w:rsidRDefault="00E31210">
            <w:pPr>
              <w:pStyle w:val="PacketDiagramBodyText"/>
              <w:spacing w:after="0"/>
            </w:pPr>
            <w:r>
              <w:t>To: line. This property has an alternate name of</w:t>
            </w:r>
            <w:r>
              <w:t xml:space="preserve"> </w:t>
            </w:r>
            <w:r>
              <w:rPr>
                <w:b/>
              </w:rPr>
              <w:t>PidTagDisplayTo_W</w:t>
            </w:r>
            <w:r>
              <w:t>.</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0x0E06</w:t>
            </w:r>
          </w:p>
        </w:tc>
        <w:tc>
          <w:tcPr>
            <w:tcW w:w="1346" w:type="dxa"/>
            <w:vAlign w:val="top"/>
          </w:tcPr>
          <w:p w:rsidR="0062390A" w:rsidRDefault="00E31210">
            <w:pPr>
              <w:pStyle w:val="PacketDiagramBodyText"/>
              <w:spacing w:after="0"/>
            </w:pPr>
            <w:r>
              <w:rPr>
                <w:b/>
              </w:rPr>
              <w:t>PtypTime</w:t>
            </w:r>
          </w:p>
        </w:tc>
        <w:tc>
          <w:tcPr>
            <w:tcW w:w="2956" w:type="dxa"/>
            <w:vAlign w:val="top"/>
          </w:tcPr>
          <w:p w:rsidR="0062390A" w:rsidRDefault="00E31210">
            <w:pPr>
              <w:pStyle w:val="PacketDiagramBodyText"/>
              <w:spacing w:after="0"/>
              <w:rPr>
                <w:b/>
              </w:rPr>
            </w:pPr>
            <w:r>
              <w:rPr>
                <w:b/>
              </w:rPr>
              <w:t>PidTagMessageDeliveryTime</w:t>
            </w:r>
          </w:p>
        </w:tc>
        <w:tc>
          <w:tcPr>
            <w:tcW w:w="2753" w:type="dxa"/>
            <w:vAlign w:val="top"/>
          </w:tcPr>
          <w:p w:rsidR="0062390A" w:rsidRDefault="00E31210">
            <w:pPr>
              <w:pStyle w:val="PacketDiagramBodyText"/>
              <w:spacing w:after="0"/>
            </w:pPr>
            <w:r>
              <w:t>Message delivery timestamp</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0x0E07</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PidTagMessageFlags</w:t>
            </w:r>
          </w:p>
        </w:tc>
        <w:tc>
          <w:tcPr>
            <w:tcW w:w="2753" w:type="dxa"/>
            <w:vAlign w:val="top"/>
          </w:tcPr>
          <w:p w:rsidR="0062390A" w:rsidRDefault="00E31210">
            <w:pPr>
              <w:pStyle w:val="PacketDiagramBodyText"/>
              <w:spacing w:after="0"/>
            </w:pPr>
            <w:r>
              <w:t>Message flags</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0x0E08</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PidTagMessageSize</w:t>
            </w:r>
          </w:p>
        </w:tc>
        <w:tc>
          <w:tcPr>
            <w:tcW w:w="2753" w:type="dxa"/>
            <w:vAlign w:val="top"/>
          </w:tcPr>
          <w:p w:rsidR="0062390A" w:rsidRDefault="00E31210">
            <w:pPr>
              <w:pStyle w:val="PacketDiagramBodyText"/>
              <w:spacing w:after="0"/>
            </w:pPr>
            <w:r>
              <w:t>Message size</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0x0E17</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PidTagMessageStatus</w:t>
            </w:r>
          </w:p>
        </w:tc>
        <w:tc>
          <w:tcPr>
            <w:tcW w:w="2753" w:type="dxa"/>
            <w:vAlign w:val="top"/>
          </w:tcPr>
          <w:p w:rsidR="0062390A" w:rsidRDefault="00E31210">
            <w:pPr>
              <w:pStyle w:val="PacketDiagramBodyText"/>
              <w:spacing w:after="0"/>
            </w:pPr>
            <w:r>
              <w:t xml:space="preserve">Message </w:t>
            </w:r>
            <w:r>
              <w:t>status</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0x0E30</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PidTagReplItemid</w:t>
            </w:r>
          </w:p>
        </w:tc>
        <w:tc>
          <w:tcPr>
            <w:tcW w:w="2753" w:type="dxa"/>
            <w:vAlign w:val="top"/>
          </w:tcPr>
          <w:p w:rsidR="0062390A" w:rsidRDefault="00E31210">
            <w:pPr>
              <w:pStyle w:val="PacketDiagramBodyText"/>
              <w:spacing w:after="0"/>
            </w:pPr>
            <w:r>
              <w:t>Replication item ID</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0x0E33</w:t>
            </w:r>
          </w:p>
        </w:tc>
        <w:tc>
          <w:tcPr>
            <w:tcW w:w="1346" w:type="dxa"/>
            <w:vAlign w:val="top"/>
          </w:tcPr>
          <w:p w:rsidR="0062390A" w:rsidRDefault="00E31210">
            <w:pPr>
              <w:pStyle w:val="PacketDiagramBodyText"/>
              <w:spacing w:after="0"/>
            </w:pPr>
            <w:r>
              <w:rPr>
                <w:b/>
              </w:rPr>
              <w:t>PtypInteger64</w:t>
            </w:r>
          </w:p>
        </w:tc>
        <w:tc>
          <w:tcPr>
            <w:tcW w:w="2956" w:type="dxa"/>
            <w:vAlign w:val="top"/>
          </w:tcPr>
          <w:p w:rsidR="0062390A" w:rsidRDefault="00E31210">
            <w:pPr>
              <w:pStyle w:val="PacketDiagramBodyText"/>
              <w:spacing w:after="0"/>
              <w:rPr>
                <w:b/>
              </w:rPr>
            </w:pPr>
            <w:r>
              <w:rPr>
                <w:b/>
              </w:rPr>
              <w:t>PidTagReplChangenum</w:t>
            </w:r>
          </w:p>
        </w:tc>
        <w:tc>
          <w:tcPr>
            <w:tcW w:w="2753" w:type="dxa"/>
            <w:vAlign w:val="top"/>
          </w:tcPr>
          <w:p w:rsidR="0062390A" w:rsidRDefault="00E31210">
            <w:pPr>
              <w:pStyle w:val="PacketDiagramBodyText"/>
              <w:spacing w:after="0"/>
            </w:pPr>
            <w:r>
              <w:t>Replication change number</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0x0E34</w:t>
            </w:r>
          </w:p>
        </w:tc>
        <w:tc>
          <w:tcPr>
            <w:tcW w:w="1346" w:type="dxa"/>
            <w:vAlign w:val="top"/>
          </w:tcPr>
          <w:p w:rsidR="0062390A" w:rsidRDefault="00E31210">
            <w:pPr>
              <w:pStyle w:val="PacketDiagramBodyText"/>
              <w:spacing w:after="0"/>
            </w:pPr>
            <w:r>
              <w:rPr>
                <w:b/>
              </w:rPr>
              <w:t>PtypBinary</w:t>
            </w:r>
          </w:p>
        </w:tc>
        <w:tc>
          <w:tcPr>
            <w:tcW w:w="2956" w:type="dxa"/>
            <w:vAlign w:val="top"/>
          </w:tcPr>
          <w:p w:rsidR="0062390A" w:rsidRDefault="00E31210">
            <w:pPr>
              <w:pStyle w:val="PacketDiagramBodyText"/>
              <w:spacing w:after="0"/>
              <w:rPr>
                <w:b/>
              </w:rPr>
            </w:pPr>
            <w:r>
              <w:rPr>
                <w:b/>
              </w:rPr>
              <w:t>PidTagReplVersionHistory</w:t>
            </w:r>
          </w:p>
        </w:tc>
        <w:tc>
          <w:tcPr>
            <w:tcW w:w="2753" w:type="dxa"/>
            <w:vAlign w:val="top"/>
          </w:tcPr>
          <w:p w:rsidR="0062390A" w:rsidRDefault="00E31210">
            <w:pPr>
              <w:pStyle w:val="PacketDiagramBodyText"/>
              <w:spacing w:after="0"/>
            </w:pPr>
            <w:r>
              <w:t>Replication version history</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0x0E38</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PidTagReplFlags</w:t>
            </w:r>
          </w:p>
        </w:tc>
        <w:tc>
          <w:tcPr>
            <w:tcW w:w="2753" w:type="dxa"/>
            <w:vAlign w:val="top"/>
          </w:tcPr>
          <w:p w:rsidR="0062390A" w:rsidRDefault="00E31210">
            <w:pPr>
              <w:pStyle w:val="PacketDiagramBodyText"/>
              <w:spacing w:after="0"/>
            </w:pPr>
            <w:r>
              <w:t>Replication flags</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0x0E3C</w:t>
            </w:r>
          </w:p>
        </w:tc>
        <w:tc>
          <w:tcPr>
            <w:tcW w:w="1346" w:type="dxa"/>
            <w:vAlign w:val="top"/>
          </w:tcPr>
          <w:p w:rsidR="0062390A" w:rsidRDefault="00E31210">
            <w:pPr>
              <w:pStyle w:val="PacketDiagramBodyText"/>
              <w:spacing w:after="0"/>
            </w:pPr>
            <w:r>
              <w:rPr>
                <w:b/>
              </w:rPr>
              <w:t>PtypBinary</w:t>
            </w:r>
          </w:p>
        </w:tc>
        <w:tc>
          <w:tcPr>
            <w:tcW w:w="2956" w:type="dxa"/>
            <w:vAlign w:val="top"/>
          </w:tcPr>
          <w:p w:rsidR="0062390A" w:rsidRDefault="00E31210">
            <w:pPr>
              <w:pStyle w:val="PacketDiagramBodyText"/>
              <w:spacing w:after="0"/>
              <w:rPr>
                <w:b/>
              </w:rPr>
            </w:pPr>
            <w:r>
              <w:rPr>
                <w:b/>
              </w:rPr>
              <w:t>PidTagReplCopiedfromVersionhistory</w:t>
            </w:r>
          </w:p>
        </w:tc>
        <w:tc>
          <w:tcPr>
            <w:tcW w:w="2753" w:type="dxa"/>
            <w:vAlign w:val="top"/>
          </w:tcPr>
          <w:p w:rsidR="0062390A" w:rsidRDefault="00E31210">
            <w:pPr>
              <w:pStyle w:val="PacketDiagramBodyText"/>
              <w:spacing w:after="0"/>
            </w:pPr>
            <w:r>
              <w:t>Replication version information</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0x0E3D</w:t>
            </w:r>
          </w:p>
        </w:tc>
        <w:tc>
          <w:tcPr>
            <w:tcW w:w="1346" w:type="dxa"/>
            <w:vAlign w:val="top"/>
          </w:tcPr>
          <w:p w:rsidR="0062390A" w:rsidRDefault="00E31210">
            <w:pPr>
              <w:pStyle w:val="PacketDiagramBodyText"/>
              <w:spacing w:after="0"/>
            </w:pPr>
            <w:r>
              <w:rPr>
                <w:b/>
              </w:rPr>
              <w:t>PtypBinary</w:t>
            </w:r>
          </w:p>
        </w:tc>
        <w:tc>
          <w:tcPr>
            <w:tcW w:w="2956" w:type="dxa"/>
            <w:vAlign w:val="top"/>
          </w:tcPr>
          <w:p w:rsidR="0062390A" w:rsidRDefault="00E31210">
            <w:pPr>
              <w:pStyle w:val="PacketDiagramBodyText"/>
              <w:spacing w:after="0"/>
              <w:rPr>
                <w:b/>
              </w:rPr>
            </w:pPr>
            <w:r>
              <w:rPr>
                <w:b/>
              </w:rPr>
              <w:t>PidTagReplCopiedfromItemid</w:t>
            </w:r>
          </w:p>
        </w:tc>
        <w:tc>
          <w:tcPr>
            <w:tcW w:w="2753" w:type="dxa"/>
            <w:vAlign w:val="top"/>
          </w:tcPr>
          <w:p w:rsidR="0062390A" w:rsidRDefault="00E31210">
            <w:pPr>
              <w:pStyle w:val="PacketDiagramBodyText"/>
              <w:spacing w:after="0"/>
            </w:pPr>
            <w:r>
              <w:t>Replication item ID information</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0x1097</w:t>
            </w:r>
          </w:p>
        </w:tc>
        <w:tc>
          <w:tcPr>
            <w:tcW w:w="1346" w:type="dxa"/>
            <w:vAlign w:val="top"/>
          </w:tcPr>
          <w:p w:rsidR="0062390A" w:rsidRDefault="00E31210">
            <w:pPr>
              <w:pStyle w:val="PacketDiagramBodyText"/>
              <w:spacing w:after="0"/>
            </w:pPr>
            <w:r>
              <w:rPr>
                <w:b/>
              </w:rPr>
              <w:t>PtypInteger3</w:t>
            </w:r>
            <w:r>
              <w:rPr>
                <w:b/>
              </w:rPr>
              <w:lastRenderedPageBreak/>
              <w:t>2</w:t>
            </w:r>
          </w:p>
        </w:tc>
        <w:tc>
          <w:tcPr>
            <w:tcW w:w="2956" w:type="dxa"/>
            <w:vAlign w:val="top"/>
          </w:tcPr>
          <w:p w:rsidR="0062390A" w:rsidRDefault="00E31210">
            <w:pPr>
              <w:pStyle w:val="PacketDiagramBodyText"/>
              <w:spacing w:after="0"/>
              <w:rPr>
                <w:b/>
              </w:rPr>
            </w:pPr>
            <w:r>
              <w:rPr>
                <w:b/>
              </w:rPr>
              <w:lastRenderedPageBreak/>
              <w:t>PidTagItemTemporaryFlags</w:t>
            </w:r>
          </w:p>
        </w:tc>
        <w:tc>
          <w:tcPr>
            <w:tcW w:w="2753" w:type="dxa"/>
            <w:vAlign w:val="top"/>
          </w:tcPr>
          <w:p w:rsidR="0062390A" w:rsidRDefault="00E31210">
            <w:pPr>
              <w:pStyle w:val="PacketDiagramBodyText"/>
              <w:spacing w:after="0"/>
            </w:pPr>
            <w:r>
              <w:t>Temporary flags</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0x3008</w:t>
            </w:r>
          </w:p>
        </w:tc>
        <w:tc>
          <w:tcPr>
            <w:tcW w:w="1346" w:type="dxa"/>
            <w:vAlign w:val="top"/>
          </w:tcPr>
          <w:p w:rsidR="0062390A" w:rsidRDefault="00E31210">
            <w:pPr>
              <w:pStyle w:val="PacketDiagramBodyText"/>
              <w:spacing w:after="0"/>
            </w:pPr>
            <w:r>
              <w:rPr>
                <w:b/>
              </w:rPr>
              <w:t>PtypTime</w:t>
            </w:r>
          </w:p>
        </w:tc>
        <w:tc>
          <w:tcPr>
            <w:tcW w:w="2956" w:type="dxa"/>
            <w:vAlign w:val="top"/>
          </w:tcPr>
          <w:p w:rsidR="0062390A" w:rsidRDefault="00E31210">
            <w:pPr>
              <w:pStyle w:val="PacketDiagramBodyText"/>
              <w:spacing w:after="0"/>
              <w:rPr>
                <w:b/>
              </w:rPr>
            </w:pPr>
            <w:r>
              <w:rPr>
                <w:b/>
              </w:rPr>
              <w:t>PidTagLastModificationTime</w:t>
            </w:r>
          </w:p>
        </w:tc>
        <w:tc>
          <w:tcPr>
            <w:tcW w:w="2753" w:type="dxa"/>
            <w:vAlign w:val="top"/>
          </w:tcPr>
          <w:p w:rsidR="0062390A" w:rsidRDefault="00E31210">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0x65C6</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 xml:space="preserve">PidTagSecureSubmitFlags </w:t>
            </w:r>
          </w:p>
        </w:tc>
        <w:tc>
          <w:tcPr>
            <w:tcW w:w="2753" w:type="dxa"/>
            <w:vAlign w:val="top"/>
          </w:tcPr>
          <w:p w:rsidR="0062390A" w:rsidRDefault="00E31210">
            <w:pPr>
              <w:pStyle w:val="PacketDiagramBodyText"/>
              <w:spacing w:after="0"/>
            </w:pPr>
            <w:r>
              <w:t>Secure submit flags</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0x67F2</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PidTagLtpRowId</w:t>
            </w:r>
          </w:p>
        </w:tc>
        <w:tc>
          <w:tcPr>
            <w:tcW w:w="2753" w:type="dxa"/>
            <w:vAlign w:val="top"/>
          </w:tcPr>
          <w:p w:rsidR="0062390A" w:rsidRDefault="00E31210">
            <w:pPr>
              <w:pStyle w:val="PacketDiagramBodyText"/>
              <w:spacing w:after="0"/>
            </w:pPr>
            <w:r>
              <w:t>LTP row ID</w:t>
            </w:r>
          </w:p>
        </w:tc>
        <w:tc>
          <w:tcPr>
            <w:tcW w:w="900" w:type="dxa"/>
            <w:vAlign w:val="top"/>
          </w:tcPr>
          <w:p w:rsidR="0062390A" w:rsidRDefault="00E31210">
            <w:pPr>
              <w:pStyle w:val="PacketDiagramBodyText"/>
              <w:spacing w:after="0"/>
            </w:pPr>
            <w:r>
              <w:t>Y</w:t>
            </w:r>
          </w:p>
        </w:tc>
      </w:tr>
      <w:tr w:rsidR="0062390A" w:rsidTr="0062390A">
        <w:tc>
          <w:tcPr>
            <w:tcW w:w="883" w:type="dxa"/>
            <w:vAlign w:val="top"/>
          </w:tcPr>
          <w:p w:rsidR="0062390A" w:rsidRDefault="00E31210">
            <w:pPr>
              <w:pStyle w:val="PacketDiagramBodyText"/>
              <w:spacing w:after="0"/>
            </w:pPr>
            <w:r>
              <w:t>0x67F3</w:t>
            </w:r>
          </w:p>
        </w:tc>
        <w:tc>
          <w:tcPr>
            <w:tcW w:w="1346" w:type="dxa"/>
            <w:vAlign w:val="top"/>
          </w:tcPr>
          <w:p w:rsidR="0062390A" w:rsidRDefault="00E31210">
            <w:pPr>
              <w:pStyle w:val="PacketDiagramBodyText"/>
              <w:spacing w:after="0"/>
            </w:pPr>
            <w:r>
              <w:rPr>
                <w:b/>
              </w:rPr>
              <w:t>PtypInteger32</w:t>
            </w:r>
          </w:p>
        </w:tc>
        <w:tc>
          <w:tcPr>
            <w:tcW w:w="2956" w:type="dxa"/>
            <w:vAlign w:val="top"/>
          </w:tcPr>
          <w:p w:rsidR="0062390A" w:rsidRDefault="00E31210">
            <w:pPr>
              <w:pStyle w:val="PacketDiagramBodyText"/>
              <w:spacing w:after="0"/>
              <w:rPr>
                <w:b/>
              </w:rPr>
            </w:pPr>
            <w:r>
              <w:rPr>
                <w:b/>
              </w:rPr>
              <w:t>PidTagLtpRowVer</w:t>
            </w:r>
          </w:p>
        </w:tc>
        <w:tc>
          <w:tcPr>
            <w:tcW w:w="2753" w:type="dxa"/>
            <w:vAlign w:val="top"/>
          </w:tcPr>
          <w:p w:rsidR="0062390A" w:rsidRDefault="00E31210">
            <w:pPr>
              <w:pStyle w:val="PacketDiagramBodyText"/>
              <w:spacing w:after="0"/>
            </w:pPr>
            <w:r>
              <w:t>LTP row version</w:t>
            </w:r>
          </w:p>
        </w:tc>
        <w:tc>
          <w:tcPr>
            <w:tcW w:w="900" w:type="dxa"/>
            <w:vAlign w:val="top"/>
          </w:tcPr>
          <w:p w:rsidR="0062390A" w:rsidRDefault="00E31210">
            <w:pPr>
              <w:pStyle w:val="PacketDiagramBodyText"/>
              <w:spacing w:after="0"/>
            </w:pPr>
            <w:r>
              <w:t>Y</w:t>
            </w:r>
          </w:p>
        </w:tc>
      </w:tr>
    </w:tbl>
    <w:p w:rsidR="0062390A" w:rsidRDefault="00E31210">
      <w:r>
        <w:t xml:space="preserve">The right-most column indicates whether the property is copied from the Message object PC into the Contents TC row when a new Message object is created. </w:t>
      </w:r>
    </w:p>
    <w:p w:rsidR="0062390A" w:rsidRDefault="00E31210">
      <w:pPr>
        <w:pStyle w:val="Heading5"/>
      </w:pPr>
      <w:bookmarkStart w:id="299" w:name="section_5a8713b7efa54f6caba75de42731e00f"/>
      <w:bookmarkStart w:id="300" w:name="_Toc163759668"/>
      <w:r>
        <w:t>Locating Message Object Nodes</w:t>
      </w:r>
      <w:bookmarkEnd w:id="299"/>
      <w:bookmarkEnd w:id="300"/>
    </w:p>
    <w:p w:rsidR="0062390A" w:rsidRDefault="00E31210">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w:t>
      </w:r>
      <w:r>
        <w:t xml:space="preserve">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w:t>
      </w:r>
      <w:r>
        <w:t xml:space="preserve">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62390A" w:rsidRDefault="00E31210">
      <w:pPr>
        <w:pStyle w:val="Heading4"/>
      </w:pPr>
      <w:bookmarkStart w:id="301" w:name="section_080c4dcfd9424e22b616dde6effa51e2"/>
      <w:bookmarkStart w:id="302" w:name="_Toc163759669"/>
      <w:r>
        <w:t>FAI Contents Table</w:t>
      </w:r>
      <w:bookmarkEnd w:id="301"/>
      <w:bookmarkEnd w:id="302"/>
      <w:r>
        <w:fldChar w:fldCharType="begin"/>
      </w:r>
      <w:r>
        <w:instrText xml:space="preserve"> XE "Details:FAI</w:instrText>
      </w:r>
      <w:r>
        <w:instrText xml:space="preserve">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62390A" w:rsidRDefault="00E31210">
      <w:r>
        <w:t xml:space="preserve">The </w:t>
      </w:r>
      <w:hyperlink w:anchor="gt_d7d60068-8690-4d36-8dae-9d7f73dc77b9">
        <w:r>
          <w:rPr>
            <w:rStyle w:val="HyperlinkGreen"/>
            <w:b/>
          </w:rPr>
          <w:t>FAI contents table</w:t>
        </w:r>
      </w:hyperlink>
      <w:r>
        <w:t xml:space="preserve"> is a TC node identified with an NID</w:t>
      </w:r>
      <w:r>
        <w:t xml:space="preserve">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62390A" w:rsidRDefault="00E31210">
      <w:pPr>
        <w:pStyle w:val="Heading5"/>
      </w:pPr>
      <w:bookmarkStart w:id="303" w:name="section_b2e619a06a9c41019dcb340ac41cf308"/>
      <w:bookmarkStart w:id="304" w:name="_Toc163759670"/>
      <w:r>
        <w:t>FAI Contents Table Template</w:t>
      </w:r>
      <w:bookmarkEnd w:id="303"/>
      <w:bookmarkEnd w:id="304"/>
    </w:p>
    <w:p w:rsidR="0062390A" w:rsidRDefault="00E31210">
      <w:r>
        <w:t xml:space="preserve">Each PST MUST have one </w:t>
      </w:r>
      <w:hyperlink w:anchor="gt_d7d60068-8690-4d36-8dae-9d7f73dc77b9">
        <w:r>
          <w:rPr>
            <w:rStyle w:val="HyperlinkGreen"/>
            <w:b/>
          </w:rPr>
          <w:t>FAI contents table</w:t>
        </w:r>
      </w:hyperlink>
      <w:r>
        <w:t xml:space="preserve"> template, which is identified with an NID value of NID_ASSOC_CONTENTS_TABLE_TEMPLATE</w:t>
      </w:r>
      <w:r>
        <w:t xml:space="preserv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900" w:type="dxa"/>
          </w:tcPr>
          <w:p w:rsidR="0062390A" w:rsidRDefault="00E31210">
            <w:pPr>
              <w:pStyle w:val="TableHeaderText"/>
              <w:spacing w:after="0"/>
              <w:jc w:val="center"/>
            </w:pPr>
            <w:r>
              <w:t>Property identifier</w:t>
            </w:r>
          </w:p>
        </w:tc>
        <w:tc>
          <w:tcPr>
            <w:tcW w:w="1350" w:type="dxa"/>
          </w:tcPr>
          <w:p w:rsidR="0062390A" w:rsidRDefault="00E31210">
            <w:pPr>
              <w:pStyle w:val="TableHeaderText"/>
              <w:spacing w:after="0"/>
            </w:pPr>
            <w:r>
              <w:t>Property type</w:t>
            </w:r>
          </w:p>
        </w:tc>
        <w:tc>
          <w:tcPr>
            <w:tcW w:w="3330" w:type="dxa"/>
          </w:tcPr>
          <w:p w:rsidR="0062390A" w:rsidRDefault="00E31210">
            <w:pPr>
              <w:pStyle w:val="TableHeaderText"/>
              <w:spacing w:after="0"/>
            </w:pPr>
            <w:r>
              <w:t>Friendly name</w:t>
            </w:r>
          </w:p>
        </w:tc>
        <w:tc>
          <w:tcPr>
            <w:tcW w:w="2160" w:type="dxa"/>
          </w:tcPr>
          <w:p w:rsidR="0062390A" w:rsidRDefault="00E31210">
            <w:pPr>
              <w:pStyle w:val="TableHeaderText"/>
              <w:spacing w:after="0"/>
            </w:pPr>
            <w:r>
              <w:t>Description</w:t>
            </w:r>
          </w:p>
        </w:tc>
        <w:tc>
          <w:tcPr>
            <w:tcW w:w="900" w:type="dxa"/>
          </w:tcPr>
          <w:p w:rsidR="0062390A" w:rsidRDefault="00E31210">
            <w:pPr>
              <w:pStyle w:val="TableHeaderText"/>
              <w:spacing w:after="0"/>
            </w:pPr>
            <w:r>
              <w:t>Copied?</w:t>
            </w:r>
          </w:p>
        </w:tc>
      </w:tr>
      <w:tr w:rsidR="0062390A" w:rsidTr="0062390A">
        <w:tc>
          <w:tcPr>
            <w:tcW w:w="900" w:type="dxa"/>
          </w:tcPr>
          <w:p w:rsidR="0062390A" w:rsidRDefault="00E31210">
            <w:pPr>
              <w:pStyle w:val="TableBodyText"/>
              <w:spacing w:after="0"/>
            </w:pPr>
            <w:r>
              <w:t>0x001A</w:t>
            </w:r>
          </w:p>
        </w:tc>
        <w:tc>
          <w:tcPr>
            <w:tcW w:w="1350" w:type="dxa"/>
          </w:tcPr>
          <w:p w:rsidR="0062390A" w:rsidRDefault="00E31210">
            <w:pPr>
              <w:pStyle w:val="TableBodyText"/>
              <w:spacing w:after="0"/>
            </w:pPr>
            <w:r>
              <w:rPr>
                <w:b/>
              </w:rPr>
              <w:t>PtypString</w:t>
            </w:r>
          </w:p>
        </w:tc>
        <w:tc>
          <w:tcPr>
            <w:tcW w:w="3330" w:type="dxa"/>
          </w:tcPr>
          <w:p w:rsidR="0062390A" w:rsidRDefault="00E31210">
            <w:pPr>
              <w:pStyle w:val="TableBodyText"/>
              <w:spacing w:after="0"/>
              <w:rPr>
                <w:b/>
              </w:rPr>
            </w:pPr>
            <w:r>
              <w:rPr>
                <w:b/>
              </w:rPr>
              <w:t>PidTagMessageClass</w:t>
            </w:r>
          </w:p>
        </w:tc>
        <w:tc>
          <w:tcPr>
            <w:tcW w:w="2160" w:type="dxa"/>
          </w:tcPr>
          <w:p w:rsidR="0062390A" w:rsidRDefault="00E31210">
            <w:pPr>
              <w:pStyle w:val="TableBodyText"/>
              <w:spacing w:after="0"/>
            </w:pPr>
            <w:r>
              <w:t xml:space="preserve">Message class. And it has an </w:t>
            </w:r>
            <w:r>
              <w:t>alternate name PidTagMessageClass_W.</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0x0E07</w:t>
            </w:r>
          </w:p>
        </w:tc>
        <w:tc>
          <w:tcPr>
            <w:tcW w:w="1350" w:type="dxa"/>
          </w:tcPr>
          <w:p w:rsidR="0062390A" w:rsidRDefault="00E31210">
            <w:pPr>
              <w:pStyle w:val="TableBodyText"/>
              <w:spacing w:after="0"/>
            </w:pPr>
            <w:r>
              <w:rPr>
                <w:b/>
              </w:rPr>
              <w:t>PtypInteger32</w:t>
            </w:r>
          </w:p>
        </w:tc>
        <w:tc>
          <w:tcPr>
            <w:tcW w:w="3330" w:type="dxa"/>
          </w:tcPr>
          <w:p w:rsidR="0062390A" w:rsidRDefault="00E31210">
            <w:pPr>
              <w:pStyle w:val="TableBodyText"/>
              <w:spacing w:after="0"/>
              <w:rPr>
                <w:b/>
              </w:rPr>
            </w:pPr>
            <w:r>
              <w:rPr>
                <w:b/>
              </w:rPr>
              <w:t>PidTagMessageFlags</w:t>
            </w:r>
          </w:p>
        </w:tc>
        <w:tc>
          <w:tcPr>
            <w:tcW w:w="2160" w:type="dxa"/>
          </w:tcPr>
          <w:p w:rsidR="0062390A" w:rsidRDefault="00E31210">
            <w:pPr>
              <w:pStyle w:val="TableBodyText"/>
              <w:spacing w:after="0"/>
            </w:pPr>
            <w:r>
              <w:t>Message flags.</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0x0E17</w:t>
            </w:r>
          </w:p>
        </w:tc>
        <w:tc>
          <w:tcPr>
            <w:tcW w:w="1350" w:type="dxa"/>
          </w:tcPr>
          <w:p w:rsidR="0062390A" w:rsidRDefault="00E31210">
            <w:pPr>
              <w:pStyle w:val="TableBodyText"/>
              <w:spacing w:after="0"/>
            </w:pPr>
            <w:r>
              <w:rPr>
                <w:b/>
              </w:rPr>
              <w:t>PtypInteger32</w:t>
            </w:r>
          </w:p>
        </w:tc>
        <w:tc>
          <w:tcPr>
            <w:tcW w:w="3330" w:type="dxa"/>
          </w:tcPr>
          <w:p w:rsidR="0062390A" w:rsidRDefault="00E31210">
            <w:pPr>
              <w:pStyle w:val="TableBodyText"/>
              <w:spacing w:after="0"/>
              <w:rPr>
                <w:b/>
              </w:rPr>
            </w:pPr>
            <w:r>
              <w:rPr>
                <w:b/>
              </w:rPr>
              <w:t>PidTagMessageStatus</w:t>
            </w:r>
          </w:p>
        </w:tc>
        <w:tc>
          <w:tcPr>
            <w:tcW w:w="2160" w:type="dxa"/>
          </w:tcPr>
          <w:p w:rsidR="0062390A" w:rsidRDefault="00E31210">
            <w:pPr>
              <w:pStyle w:val="TableBodyText"/>
              <w:spacing w:after="0"/>
            </w:pPr>
            <w:r>
              <w:t>Message status.</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0x3001</w:t>
            </w:r>
          </w:p>
        </w:tc>
        <w:tc>
          <w:tcPr>
            <w:tcW w:w="1350" w:type="dxa"/>
          </w:tcPr>
          <w:p w:rsidR="0062390A" w:rsidRDefault="00E31210">
            <w:pPr>
              <w:pStyle w:val="TableBodyText"/>
              <w:spacing w:after="0"/>
            </w:pPr>
            <w:r>
              <w:rPr>
                <w:b/>
              </w:rPr>
              <w:t>PtypString</w:t>
            </w:r>
          </w:p>
        </w:tc>
        <w:tc>
          <w:tcPr>
            <w:tcW w:w="3330" w:type="dxa"/>
          </w:tcPr>
          <w:p w:rsidR="0062390A" w:rsidRDefault="00E31210">
            <w:pPr>
              <w:pStyle w:val="TableBodyText"/>
              <w:spacing w:after="0"/>
              <w:rPr>
                <w:b/>
              </w:rPr>
            </w:pPr>
            <w:r>
              <w:rPr>
                <w:b/>
              </w:rPr>
              <w:t>PidTagDisplayName</w:t>
            </w:r>
          </w:p>
        </w:tc>
        <w:tc>
          <w:tcPr>
            <w:tcW w:w="2160" w:type="dxa"/>
          </w:tcPr>
          <w:p w:rsidR="0062390A" w:rsidRDefault="00E31210">
            <w:pPr>
              <w:pStyle w:val="TableBodyText"/>
              <w:spacing w:after="0"/>
            </w:pPr>
            <w:r>
              <w:t xml:space="preserve">Display name. And it has an alternate name </w:t>
            </w:r>
            <w:r>
              <w:t>PidTagDisplayName_W.</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0x67F2</w:t>
            </w:r>
          </w:p>
        </w:tc>
        <w:tc>
          <w:tcPr>
            <w:tcW w:w="1350" w:type="dxa"/>
          </w:tcPr>
          <w:p w:rsidR="0062390A" w:rsidRDefault="00E31210">
            <w:pPr>
              <w:pStyle w:val="TableBodyText"/>
              <w:spacing w:after="0"/>
            </w:pPr>
            <w:r>
              <w:rPr>
                <w:b/>
              </w:rPr>
              <w:t>PtypInteger32</w:t>
            </w:r>
          </w:p>
        </w:tc>
        <w:tc>
          <w:tcPr>
            <w:tcW w:w="3330" w:type="dxa"/>
          </w:tcPr>
          <w:p w:rsidR="0062390A" w:rsidRDefault="00E31210">
            <w:pPr>
              <w:pStyle w:val="TableBodyText"/>
              <w:spacing w:after="0"/>
              <w:rPr>
                <w:b/>
              </w:rPr>
            </w:pPr>
            <w:r>
              <w:rPr>
                <w:b/>
              </w:rPr>
              <w:t>PidTagLtpRowId</w:t>
            </w:r>
          </w:p>
        </w:tc>
        <w:tc>
          <w:tcPr>
            <w:tcW w:w="2160" w:type="dxa"/>
          </w:tcPr>
          <w:p w:rsidR="0062390A" w:rsidRDefault="00E31210">
            <w:pPr>
              <w:pStyle w:val="TableBodyText"/>
              <w:spacing w:after="0"/>
            </w:pPr>
            <w:r>
              <w:t>LTP row ID.</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0x67F3</w:t>
            </w:r>
          </w:p>
        </w:tc>
        <w:tc>
          <w:tcPr>
            <w:tcW w:w="1350" w:type="dxa"/>
          </w:tcPr>
          <w:p w:rsidR="0062390A" w:rsidRDefault="00E31210">
            <w:pPr>
              <w:pStyle w:val="TableBodyText"/>
              <w:spacing w:after="0"/>
            </w:pPr>
            <w:r>
              <w:rPr>
                <w:b/>
              </w:rPr>
              <w:t>PtypInteger</w:t>
            </w:r>
            <w:r>
              <w:rPr>
                <w:b/>
              </w:rPr>
              <w:lastRenderedPageBreak/>
              <w:t>32</w:t>
            </w:r>
          </w:p>
        </w:tc>
        <w:tc>
          <w:tcPr>
            <w:tcW w:w="3330" w:type="dxa"/>
          </w:tcPr>
          <w:p w:rsidR="0062390A" w:rsidRDefault="00E31210">
            <w:pPr>
              <w:pStyle w:val="TableBodyText"/>
              <w:spacing w:after="0"/>
              <w:rPr>
                <w:b/>
              </w:rPr>
            </w:pPr>
            <w:r>
              <w:rPr>
                <w:b/>
              </w:rPr>
              <w:lastRenderedPageBreak/>
              <w:t>PidTagLtpRowVer</w:t>
            </w:r>
          </w:p>
        </w:tc>
        <w:tc>
          <w:tcPr>
            <w:tcW w:w="2160" w:type="dxa"/>
          </w:tcPr>
          <w:p w:rsidR="0062390A" w:rsidRDefault="00E31210">
            <w:pPr>
              <w:pStyle w:val="TableBodyText"/>
              <w:spacing w:after="0"/>
            </w:pPr>
            <w:r>
              <w:t>LTP row version.</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0x6800</w:t>
            </w:r>
          </w:p>
        </w:tc>
        <w:tc>
          <w:tcPr>
            <w:tcW w:w="1350" w:type="dxa"/>
          </w:tcPr>
          <w:p w:rsidR="0062390A" w:rsidRDefault="00E31210">
            <w:pPr>
              <w:pStyle w:val="TableBodyText"/>
              <w:spacing w:after="0"/>
            </w:pPr>
            <w:r>
              <w:rPr>
                <w:b/>
              </w:rPr>
              <w:t>PtypString</w:t>
            </w:r>
          </w:p>
        </w:tc>
        <w:tc>
          <w:tcPr>
            <w:tcW w:w="3330" w:type="dxa"/>
          </w:tcPr>
          <w:p w:rsidR="0062390A" w:rsidRDefault="00E31210">
            <w:pPr>
              <w:pStyle w:val="TableBodyText"/>
              <w:spacing w:after="0"/>
              <w:rPr>
                <w:b/>
              </w:rPr>
            </w:pPr>
            <w:r>
              <w:rPr>
                <w:b/>
              </w:rPr>
              <w:t>PidTagOfflineAddressBookName</w:t>
            </w:r>
          </w:p>
        </w:tc>
        <w:tc>
          <w:tcPr>
            <w:tcW w:w="2160" w:type="dxa"/>
          </w:tcPr>
          <w:p w:rsidR="0062390A" w:rsidRDefault="00E31210">
            <w:pPr>
              <w:pStyle w:val="TableBodyText"/>
              <w:spacing w:after="0"/>
            </w:pPr>
            <w:r>
              <w:t>OAB name. And it has an alternate name PidTagOfflineAddressBookName_W.</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0x6803</w:t>
            </w:r>
          </w:p>
        </w:tc>
        <w:tc>
          <w:tcPr>
            <w:tcW w:w="1350" w:type="dxa"/>
          </w:tcPr>
          <w:p w:rsidR="0062390A" w:rsidRDefault="00E31210">
            <w:pPr>
              <w:pStyle w:val="TableBodyText"/>
              <w:spacing w:after="0"/>
            </w:pPr>
            <w:r>
              <w:rPr>
                <w:b/>
              </w:rPr>
              <w:t>PtypBoolean</w:t>
            </w:r>
          </w:p>
        </w:tc>
        <w:tc>
          <w:tcPr>
            <w:tcW w:w="3330" w:type="dxa"/>
          </w:tcPr>
          <w:p w:rsidR="0062390A" w:rsidRDefault="00E31210">
            <w:pPr>
              <w:pStyle w:val="TableBodyText"/>
              <w:spacing w:after="0"/>
              <w:rPr>
                <w:b/>
              </w:rPr>
            </w:pPr>
            <w:r>
              <w:rPr>
                <w:b/>
              </w:rPr>
              <w:t>PidTagSendOutlookRecallReport</w:t>
            </w:r>
          </w:p>
        </w:tc>
        <w:tc>
          <w:tcPr>
            <w:tcW w:w="2160" w:type="dxa"/>
          </w:tcPr>
          <w:p w:rsidR="0062390A" w:rsidRDefault="00E31210">
            <w:pPr>
              <w:pStyle w:val="TableBodyText"/>
              <w:spacing w:after="0"/>
            </w:pPr>
            <w:r>
              <w:t>Send recall report.</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0x6805</w:t>
            </w:r>
          </w:p>
        </w:tc>
        <w:tc>
          <w:tcPr>
            <w:tcW w:w="1350" w:type="dxa"/>
          </w:tcPr>
          <w:p w:rsidR="0062390A" w:rsidRDefault="00E31210">
            <w:pPr>
              <w:pStyle w:val="TableBodyText"/>
              <w:spacing w:after="0"/>
            </w:pPr>
            <w:r>
              <w:rPr>
                <w:b/>
              </w:rPr>
              <w:t>PtypMultipleInteger32</w:t>
            </w:r>
          </w:p>
        </w:tc>
        <w:tc>
          <w:tcPr>
            <w:tcW w:w="3330" w:type="dxa"/>
          </w:tcPr>
          <w:p w:rsidR="0062390A" w:rsidRDefault="00E31210">
            <w:pPr>
              <w:pStyle w:val="TableBodyText"/>
              <w:spacing w:after="0"/>
              <w:rPr>
                <w:b/>
              </w:rPr>
            </w:pPr>
            <w:r>
              <w:rPr>
                <w:b/>
              </w:rPr>
              <w:t>PidTagOfflineAddressBookTruncatedProperties</w:t>
            </w:r>
          </w:p>
        </w:tc>
        <w:tc>
          <w:tcPr>
            <w:tcW w:w="2160" w:type="dxa"/>
          </w:tcPr>
          <w:p w:rsidR="0062390A" w:rsidRDefault="00E31210">
            <w:pPr>
              <w:pStyle w:val="TableBodyText"/>
              <w:spacing w:after="0"/>
            </w:pPr>
            <w:r>
              <w:t>OAB truncated properties.</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0x7003</w:t>
            </w:r>
          </w:p>
        </w:tc>
        <w:tc>
          <w:tcPr>
            <w:tcW w:w="1350" w:type="dxa"/>
          </w:tcPr>
          <w:p w:rsidR="0062390A" w:rsidRDefault="00E31210">
            <w:pPr>
              <w:pStyle w:val="TableBodyText"/>
              <w:spacing w:after="0"/>
            </w:pPr>
            <w:r>
              <w:rPr>
                <w:b/>
              </w:rPr>
              <w:t>PtypInteger32</w:t>
            </w:r>
          </w:p>
        </w:tc>
        <w:tc>
          <w:tcPr>
            <w:tcW w:w="3330" w:type="dxa"/>
          </w:tcPr>
          <w:p w:rsidR="0062390A" w:rsidRDefault="00E31210">
            <w:pPr>
              <w:pStyle w:val="TableBodyText"/>
              <w:spacing w:after="0"/>
              <w:rPr>
                <w:b/>
              </w:rPr>
            </w:pPr>
            <w:r>
              <w:rPr>
                <w:b/>
              </w:rPr>
              <w:t>PidTagViewDescriptorFlags</w:t>
            </w:r>
          </w:p>
        </w:tc>
        <w:tc>
          <w:tcPr>
            <w:tcW w:w="2160" w:type="dxa"/>
          </w:tcPr>
          <w:p w:rsidR="0062390A" w:rsidRDefault="00E31210">
            <w:pPr>
              <w:pStyle w:val="TableBodyText"/>
              <w:spacing w:after="0"/>
            </w:pPr>
            <w:r>
              <w:t>View descriptor flags.</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0x7004</w:t>
            </w:r>
          </w:p>
        </w:tc>
        <w:tc>
          <w:tcPr>
            <w:tcW w:w="1350" w:type="dxa"/>
          </w:tcPr>
          <w:p w:rsidR="0062390A" w:rsidRDefault="00E31210">
            <w:pPr>
              <w:pStyle w:val="TableBodyText"/>
              <w:spacing w:after="0"/>
            </w:pPr>
            <w:r>
              <w:rPr>
                <w:b/>
              </w:rPr>
              <w:t>PtypBinary</w:t>
            </w:r>
          </w:p>
        </w:tc>
        <w:tc>
          <w:tcPr>
            <w:tcW w:w="3330" w:type="dxa"/>
          </w:tcPr>
          <w:p w:rsidR="0062390A" w:rsidRDefault="00E31210">
            <w:pPr>
              <w:pStyle w:val="TableBodyText"/>
              <w:spacing w:after="0"/>
              <w:rPr>
                <w:b/>
              </w:rPr>
            </w:pPr>
            <w:r>
              <w:rPr>
                <w:b/>
              </w:rPr>
              <w:t>PidTagViewDescriptorLinkTo</w:t>
            </w:r>
          </w:p>
        </w:tc>
        <w:tc>
          <w:tcPr>
            <w:tcW w:w="2160" w:type="dxa"/>
          </w:tcPr>
          <w:p w:rsidR="0062390A" w:rsidRDefault="00E31210">
            <w:pPr>
              <w:pStyle w:val="TableBodyText"/>
              <w:spacing w:after="0"/>
            </w:pPr>
            <w:r>
              <w:t>View descriptor link.</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0x7005</w:t>
            </w:r>
          </w:p>
        </w:tc>
        <w:tc>
          <w:tcPr>
            <w:tcW w:w="1350" w:type="dxa"/>
          </w:tcPr>
          <w:p w:rsidR="0062390A" w:rsidRDefault="00E31210">
            <w:pPr>
              <w:pStyle w:val="TableBodyText"/>
              <w:spacing w:after="0"/>
            </w:pPr>
            <w:r>
              <w:rPr>
                <w:b/>
              </w:rPr>
              <w:t>PtypBinary</w:t>
            </w:r>
          </w:p>
        </w:tc>
        <w:tc>
          <w:tcPr>
            <w:tcW w:w="3330" w:type="dxa"/>
          </w:tcPr>
          <w:p w:rsidR="0062390A" w:rsidRDefault="00E31210">
            <w:pPr>
              <w:pStyle w:val="TableBodyText"/>
              <w:spacing w:after="0"/>
              <w:rPr>
                <w:b/>
              </w:rPr>
            </w:pPr>
            <w:r>
              <w:rPr>
                <w:b/>
              </w:rPr>
              <w:t>PidTagViewDescriptorViewFolder</w:t>
            </w:r>
          </w:p>
        </w:tc>
        <w:tc>
          <w:tcPr>
            <w:tcW w:w="2160" w:type="dxa"/>
          </w:tcPr>
          <w:p w:rsidR="0062390A" w:rsidRDefault="00E31210">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0x7006</w:t>
            </w:r>
          </w:p>
        </w:tc>
        <w:tc>
          <w:tcPr>
            <w:tcW w:w="1350" w:type="dxa"/>
          </w:tcPr>
          <w:p w:rsidR="0062390A" w:rsidRDefault="00E31210">
            <w:pPr>
              <w:pStyle w:val="TableBodyText"/>
              <w:spacing w:after="0"/>
            </w:pPr>
            <w:r>
              <w:rPr>
                <w:b/>
              </w:rPr>
              <w:t>PtypString</w:t>
            </w:r>
          </w:p>
        </w:tc>
        <w:tc>
          <w:tcPr>
            <w:tcW w:w="3330" w:type="dxa"/>
          </w:tcPr>
          <w:p w:rsidR="0062390A" w:rsidRDefault="00E31210">
            <w:pPr>
              <w:pStyle w:val="TableBodyText"/>
              <w:spacing w:after="0"/>
              <w:rPr>
                <w:b/>
              </w:rPr>
            </w:pPr>
            <w:r>
              <w:rPr>
                <w:b/>
              </w:rPr>
              <w:t>PidTagViewDescriptorName</w:t>
            </w:r>
          </w:p>
        </w:tc>
        <w:tc>
          <w:tcPr>
            <w:tcW w:w="2160" w:type="dxa"/>
          </w:tcPr>
          <w:p w:rsidR="0062390A" w:rsidRDefault="00E31210">
            <w:pPr>
              <w:pStyle w:val="TableBodyText"/>
              <w:spacing w:after="0"/>
            </w:pPr>
            <w:r>
              <w:t xml:space="preserve">View </w:t>
            </w:r>
            <w:r>
              <w:t>descriptor name. And it has an alternate name PidTagViewDescriptorName_W.</w:t>
            </w:r>
          </w:p>
        </w:tc>
        <w:tc>
          <w:tcPr>
            <w:tcW w:w="900" w:type="dxa"/>
          </w:tcPr>
          <w:p w:rsidR="0062390A" w:rsidRDefault="00E31210">
            <w:pPr>
              <w:pStyle w:val="TableBodyText"/>
              <w:spacing w:after="0"/>
            </w:pPr>
            <w:r>
              <w:t>Y</w:t>
            </w:r>
          </w:p>
        </w:tc>
      </w:tr>
      <w:tr w:rsidR="0062390A" w:rsidTr="0062390A">
        <w:tc>
          <w:tcPr>
            <w:tcW w:w="900" w:type="dxa"/>
          </w:tcPr>
          <w:p w:rsidR="0062390A" w:rsidRDefault="00E31210">
            <w:pPr>
              <w:pStyle w:val="TableBodyText"/>
              <w:spacing w:after="0"/>
            </w:pPr>
            <w:r>
              <w:t>0x7007</w:t>
            </w:r>
          </w:p>
        </w:tc>
        <w:tc>
          <w:tcPr>
            <w:tcW w:w="1350" w:type="dxa"/>
          </w:tcPr>
          <w:p w:rsidR="0062390A" w:rsidRDefault="00E31210">
            <w:pPr>
              <w:pStyle w:val="TableBodyText"/>
              <w:spacing w:after="0"/>
            </w:pPr>
            <w:r>
              <w:rPr>
                <w:b/>
              </w:rPr>
              <w:t>PtypInteger32</w:t>
            </w:r>
          </w:p>
        </w:tc>
        <w:tc>
          <w:tcPr>
            <w:tcW w:w="3330" w:type="dxa"/>
          </w:tcPr>
          <w:p w:rsidR="0062390A" w:rsidRDefault="00E31210">
            <w:pPr>
              <w:pStyle w:val="TableBodyText"/>
              <w:spacing w:after="0"/>
              <w:rPr>
                <w:b/>
              </w:rPr>
            </w:pPr>
            <w:r>
              <w:rPr>
                <w:b/>
              </w:rPr>
              <w:t>PidTagViewDescriptorVersion</w:t>
            </w:r>
          </w:p>
        </w:tc>
        <w:tc>
          <w:tcPr>
            <w:tcW w:w="2160" w:type="dxa"/>
          </w:tcPr>
          <w:p w:rsidR="0062390A" w:rsidRDefault="00E31210">
            <w:pPr>
              <w:pStyle w:val="TableBodyText"/>
              <w:spacing w:after="0"/>
            </w:pPr>
            <w:r>
              <w:t>View descriptor version.</w:t>
            </w:r>
          </w:p>
        </w:tc>
        <w:tc>
          <w:tcPr>
            <w:tcW w:w="900" w:type="dxa"/>
          </w:tcPr>
          <w:p w:rsidR="0062390A" w:rsidRDefault="00E31210">
            <w:pPr>
              <w:pStyle w:val="TableBodyText"/>
              <w:spacing w:after="0"/>
            </w:pPr>
            <w:r>
              <w:t>Y</w:t>
            </w:r>
          </w:p>
        </w:tc>
      </w:tr>
    </w:tbl>
    <w:p w:rsidR="0062390A" w:rsidRDefault="0062390A"/>
    <w:p w:rsidR="0062390A" w:rsidRDefault="00E31210">
      <w:pPr>
        <w:pStyle w:val="Heading4"/>
      </w:pPr>
      <w:bookmarkStart w:id="305" w:name="section_412a79f35b1249b3848fda1738233db1"/>
      <w:bookmarkStart w:id="306" w:name="_Toc163759671"/>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w:instrText>
      </w:r>
      <w:r>
        <w:instrText xml:space="preserve">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62390A" w:rsidRDefault="00E31210">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62390A" w:rsidRDefault="00E31210">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62390A" w:rsidRDefault="00E31210">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62390A" w:rsidRDefault="00E31210">
      <w:r>
        <w:t>The preceding example illustrates how the various elements of a Folder object</w:t>
      </w:r>
      <w:r>
        <w:t xml:space="preserve"> work together to represent a Folder object hierarchy. The equivalent "tree view" of the hierarchy is indicated on the right.</w:t>
      </w:r>
    </w:p>
    <w:p w:rsidR="0062390A" w:rsidRDefault="00E31210">
      <w:r>
        <w:t xml:space="preserve">At the top of the hierarchy is Folder object 1, which contains 3 </w:t>
      </w:r>
      <w:hyperlink w:anchor="gt_b6c15d0c-d992-421d-ba96-99d3b63894cf">
        <w:r>
          <w:rPr>
            <w:rStyle w:val="HyperlinkGreen"/>
            <w:b/>
          </w:rPr>
          <w:t>Mes</w:t>
        </w:r>
        <w:r>
          <w:rPr>
            <w:rStyle w:val="HyperlinkGreen"/>
            <w:b/>
          </w:rPr>
          <w:t>sage objects</w:t>
        </w:r>
      </w:hyperlink>
      <w:r>
        <w:t xml:space="preserve"> and 2 sub-Folder objects. The PC contains all the properties associated with Folder object 1, where the hierarchy table (HT) contains information about the 2 sub-Folder objects: Folder object 2 and Folder object 3. The information about the 3 </w:t>
      </w:r>
      <w:r>
        <w:t xml:space="preserve">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w:t>
      </w:r>
      <w:r>
        <w:t>Folder object 1's HT contains the necessary NID mappings that enable navigation from Folder object 1 to Folder objects 2 and 3. The relationship applies recursively to Folder object 2 and Folder object 3, and eventually, to Folder object 4, as shown in the</w:t>
      </w:r>
      <w:r>
        <w:t xml:space="preserve"> preceding diagram.</w:t>
      </w:r>
    </w:p>
    <w:p w:rsidR="0062390A" w:rsidRDefault="00E31210">
      <w:r>
        <w:t xml:space="preserve">Note the use of the </w:t>
      </w:r>
      <w:r>
        <w:rPr>
          <w:b/>
        </w:rPr>
        <w:t>nidParent</w:t>
      </w:r>
      <w:r>
        <w:t xml:space="preserve"> field in the hierarchy table node to point back to the NID of the parent Folder object. Also note that all arrows eventually point to the Folder object PC node, whose NID can be replaced with different NID_</w:t>
      </w:r>
      <w:r>
        <w:t>TYPEs to access the other TCs.</w:t>
      </w:r>
    </w:p>
    <w:p w:rsidR="0062390A" w:rsidRDefault="00E31210">
      <w:pPr>
        <w:pStyle w:val="Heading4"/>
      </w:pPr>
      <w:bookmarkStart w:id="307" w:name="section_55516aaad441433691fdba168ca9311c"/>
      <w:bookmarkStart w:id="308" w:name="_Toc163759672"/>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w:instrText>
      </w:r>
      <w:r>
        <w:instrText xml:space="preserve">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62390A" w:rsidRDefault="00E31210">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created prior to the modification. Implementations MUST NOT remov</w:t>
      </w:r>
      <w:r>
        <w:t>e columns from a template Table that is part of its original template Table definition.</w:t>
      </w:r>
    </w:p>
    <w:p w:rsidR="0062390A" w:rsidRDefault="00E31210">
      <w:r>
        <w:t>Implementations MUST NOT create data rows in a folder template table.</w:t>
      </w:r>
    </w:p>
    <w:p w:rsidR="0062390A" w:rsidRDefault="00E31210">
      <w:pPr>
        <w:pStyle w:val="Heading4"/>
      </w:pPr>
      <w:bookmarkStart w:id="309" w:name="section_0bee3de86e12459aa659d211d0076e7d"/>
      <w:bookmarkStart w:id="310" w:name="_Toc163759673"/>
      <w:r>
        <w:t>Implications of Modifying a Folder Object TC</w:t>
      </w:r>
      <w:bookmarkEnd w:id="309"/>
      <w:bookmarkEnd w:id="310"/>
      <w:r>
        <w:fldChar w:fldCharType="begin"/>
      </w:r>
      <w:r>
        <w:instrText xml:space="preserve"> XE "Details:implications of modifying a folder object</w:instrText>
      </w:r>
      <w:r>
        <w:instrText xml:space="preserve">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Layer:Folders – implications of modifying a folder object TC" </w:instrText>
      </w:r>
      <w:r>
        <w:fldChar w:fldCharType="end"/>
      </w:r>
    </w:p>
    <w:p w:rsidR="0062390A" w:rsidRDefault="00E31210">
      <w:r>
        <w:t>In general</w:t>
      </w:r>
      <w:r>
        <w:t xml:space="preserve">, columns can be added to existing </w:t>
      </w:r>
      <w:hyperlink w:anchor="gt_0682daa7-c1b8-419b-8a32-6048833d0b72">
        <w:r>
          <w:rPr>
            <w:rStyle w:val="HyperlinkGreen"/>
            <w:b/>
          </w:rPr>
          <w:t>Folder object</w:t>
        </w:r>
      </w:hyperlink>
      <w:r>
        <w:t xml:space="preserve"> TCs. Any new columns added to a Folder object TC MUST also be copied from the child object, if the property exists in the child object, otherwise</w:t>
      </w:r>
      <w:r>
        <w:t>, the new column is marked as non-existent for that particular row. Implementations MUST also make sure that the information in the TC is kept in sync with the underlying child objects.</w:t>
      </w:r>
    </w:p>
    <w:p w:rsidR="0062390A" w:rsidRDefault="00E31210">
      <w:r>
        <w:t>Implementations MUST NOT remove columns form a TC (that is, remove a T</w:t>
      </w:r>
      <w:r>
        <w:t>COLDESC).</w:t>
      </w:r>
    </w:p>
    <w:p w:rsidR="0062390A" w:rsidRDefault="00E31210">
      <w:pPr>
        <w:pStyle w:val="Heading3"/>
      </w:pPr>
      <w:bookmarkStart w:id="311" w:name="section_1042af37aaa44edcbffd90a1ede24188"/>
      <w:bookmarkStart w:id="312" w:name="_Toc163759674"/>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62390A" w:rsidRDefault="00E31210">
      <w:r>
        <w:t xml:space="preserve">A </w:t>
      </w:r>
      <w:hyperlink w:anchor="gt_b6c15d0c-d992-421d-ba96-99d3b63894cf">
        <w:r>
          <w:rPr>
            <w:rStyle w:val="HyperlinkGreen"/>
            <w:b/>
          </w:rPr>
          <w:t>Message object</w:t>
        </w:r>
      </w:hyperlink>
      <w:r>
        <w:t xml:space="preserve"> is a composite struct</w:t>
      </w:r>
      <w:r>
        <w:t xml:space="preserve">ure, but unlike a </w:t>
      </w:r>
      <w:hyperlink w:anchor="gt_0682daa7-c1b8-419b-8a32-6048833d0b72">
        <w:r>
          <w:rPr>
            <w:rStyle w:val="HyperlinkGreen"/>
            <w:b/>
          </w:rPr>
          <w:t>Folder object</w:t>
        </w:r>
      </w:hyperlink>
      <w:r>
        <w:t xml:space="preserve">, all the data of a Message object is contained in a single top-level node (that is, accessed through a single top-level NID). Both the data block and subnode are </w:t>
      </w:r>
      <w:r>
        <w:t xml:space="preserve">used in a Message object node, where the data block contains a PC structure that contains the immediate properties of the Message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62390A" w:rsidRDefault="00E31210">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62390A" w:rsidRDefault="00E31210">
      <w:r>
        <w:t>The preceding diagram is an illustration of the various components of a Message object node. The data</w:t>
      </w:r>
      <w:r>
        <w:t xml:space="preserve"> block contains the Message object PC, which contains the properties associated with this Message object. The subnode of the Message object can contain a number of objects, such as: a Recipient Table TC, an optional Attachment Table TC, optional Attachment</w:t>
      </w:r>
      <w:r>
        <w:t xml:space="preserve"> object PCs, as well as variable-size data from the Message object PC that cannot fit directly into the Message object PC heap. The subnode BTree contains an array of subnodes that are identified using internal NIDs (that is, unique within the Message obje</w:t>
      </w:r>
      <w:r>
        <w:t>ct node only). The contents of each subnode are identified primarily by the NID_TYPE. The following table lists the NID_TYPEs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605" w:type="dxa"/>
          </w:tcPr>
          <w:p w:rsidR="0062390A" w:rsidRDefault="00E31210">
            <w:pPr>
              <w:pStyle w:val="TableHeaderText"/>
              <w:spacing w:after="0"/>
              <w:jc w:val="center"/>
            </w:pPr>
            <w:r>
              <w:t>NID_TYPE</w:t>
            </w:r>
          </w:p>
        </w:tc>
        <w:tc>
          <w:tcPr>
            <w:tcW w:w="4334" w:type="dxa"/>
          </w:tcPr>
          <w:p w:rsidR="0062390A" w:rsidRDefault="00E31210">
            <w:pPr>
              <w:pStyle w:val="TableHeaderText"/>
              <w:spacing w:after="0"/>
            </w:pPr>
            <w:r>
              <w:t>Description</w:t>
            </w:r>
          </w:p>
        </w:tc>
        <w:tc>
          <w:tcPr>
            <w:tcW w:w="279" w:type="dxa"/>
          </w:tcPr>
          <w:p w:rsidR="0062390A" w:rsidRDefault="00E31210">
            <w:pPr>
              <w:pStyle w:val="TableHeaderText"/>
              <w:spacing w:after="0"/>
              <w:jc w:val="center"/>
            </w:pPr>
            <w:r>
              <w:t>Required?</w:t>
            </w:r>
          </w:p>
        </w:tc>
      </w:tr>
      <w:tr w:rsidR="0062390A" w:rsidTr="0062390A">
        <w:tc>
          <w:tcPr>
            <w:tcW w:w="2605" w:type="dxa"/>
          </w:tcPr>
          <w:p w:rsidR="0062390A" w:rsidRDefault="00E31210">
            <w:pPr>
              <w:pStyle w:val="TableBodyText"/>
              <w:spacing w:after="0"/>
            </w:pPr>
            <w:r>
              <w:t>NID_TYPE_RECIPIENT_TABLE</w:t>
            </w:r>
          </w:p>
        </w:tc>
        <w:tc>
          <w:tcPr>
            <w:tcW w:w="4334" w:type="dxa"/>
          </w:tcPr>
          <w:p w:rsidR="0062390A" w:rsidRDefault="00E31210">
            <w:pPr>
              <w:pStyle w:val="TableBodyText"/>
              <w:spacing w:after="0"/>
            </w:pPr>
            <w:r>
              <w:t>The subnode is</w:t>
            </w:r>
            <w:r>
              <w:t xml:space="preserve"> a Message Recipient Table.</w:t>
            </w:r>
          </w:p>
        </w:tc>
        <w:tc>
          <w:tcPr>
            <w:tcW w:w="279" w:type="dxa"/>
          </w:tcPr>
          <w:p w:rsidR="0062390A" w:rsidRDefault="00E31210">
            <w:pPr>
              <w:pStyle w:val="TableBodyText"/>
              <w:spacing w:after="0"/>
              <w:jc w:val="center"/>
            </w:pPr>
            <w:r>
              <w:t>Y</w:t>
            </w:r>
          </w:p>
        </w:tc>
      </w:tr>
      <w:tr w:rsidR="0062390A" w:rsidTr="0062390A">
        <w:tc>
          <w:tcPr>
            <w:tcW w:w="2605" w:type="dxa"/>
          </w:tcPr>
          <w:p w:rsidR="0062390A" w:rsidRDefault="00E31210">
            <w:pPr>
              <w:pStyle w:val="TableBodyText"/>
              <w:spacing w:after="0"/>
            </w:pPr>
            <w:r>
              <w:t>NID_TYPE_ATTACHMENT_TABLE</w:t>
            </w:r>
          </w:p>
        </w:tc>
        <w:tc>
          <w:tcPr>
            <w:tcW w:w="4334" w:type="dxa"/>
          </w:tcPr>
          <w:p w:rsidR="0062390A" w:rsidRDefault="00E31210">
            <w:pPr>
              <w:pStyle w:val="TableBodyText"/>
              <w:spacing w:after="0"/>
            </w:pPr>
            <w:r>
              <w:t>The subnode is an Attachment Table (optional).</w:t>
            </w:r>
          </w:p>
        </w:tc>
        <w:tc>
          <w:tcPr>
            <w:tcW w:w="279" w:type="dxa"/>
          </w:tcPr>
          <w:p w:rsidR="0062390A" w:rsidRDefault="00E31210">
            <w:pPr>
              <w:pStyle w:val="TableBodyText"/>
              <w:spacing w:after="0"/>
              <w:jc w:val="center"/>
            </w:pPr>
            <w:r>
              <w:t>N</w:t>
            </w:r>
          </w:p>
        </w:tc>
      </w:tr>
      <w:tr w:rsidR="0062390A" w:rsidTr="0062390A">
        <w:tc>
          <w:tcPr>
            <w:tcW w:w="2605" w:type="dxa"/>
          </w:tcPr>
          <w:p w:rsidR="0062390A" w:rsidRDefault="00E31210">
            <w:pPr>
              <w:pStyle w:val="TableBodyText"/>
              <w:spacing w:after="0"/>
            </w:pPr>
            <w:r>
              <w:t>NID_TYPE_ATTACHMENT</w:t>
            </w:r>
          </w:p>
        </w:tc>
        <w:tc>
          <w:tcPr>
            <w:tcW w:w="4334" w:type="dxa"/>
          </w:tcPr>
          <w:p w:rsidR="0062390A" w:rsidRDefault="00E31210">
            <w:pPr>
              <w:pStyle w:val="TableBodyText"/>
              <w:spacing w:after="0"/>
            </w:pPr>
            <w:r>
              <w:t>The subnode is an Attachment object.</w:t>
            </w:r>
          </w:p>
        </w:tc>
        <w:tc>
          <w:tcPr>
            <w:tcW w:w="279" w:type="dxa"/>
          </w:tcPr>
          <w:p w:rsidR="0062390A" w:rsidRDefault="00E31210">
            <w:pPr>
              <w:pStyle w:val="TableBodyText"/>
              <w:spacing w:after="0"/>
              <w:jc w:val="center"/>
            </w:pPr>
            <w:r>
              <w:t>N</w:t>
            </w:r>
          </w:p>
        </w:tc>
      </w:tr>
      <w:tr w:rsidR="0062390A" w:rsidTr="0062390A">
        <w:tc>
          <w:tcPr>
            <w:tcW w:w="2605" w:type="dxa"/>
          </w:tcPr>
          <w:p w:rsidR="0062390A" w:rsidRDefault="00E31210">
            <w:pPr>
              <w:pStyle w:val="TableBodyText"/>
              <w:spacing w:after="0"/>
            </w:pPr>
            <w:r>
              <w:t>NID_TYPE_LTP</w:t>
            </w:r>
          </w:p>
        </w:tc>
        <w:tc>
          <w:tcPr>
            <w:tcW w:w="4334" w:type="dxa"/>
          </w:tcPr>
          <w:p w:rsidR="0062390A" w:rsidRDefault="00E31210">
            <w:pPr>
              <w:pStyle w:val="TableBodyText"/>
              <w:spacing w:after="0"/>
            </w:pPr>
            <w:r>
              <w:t>The subnode contains raw LTP data for the Message PC.</w:t>
            </w:r>
          </w:p>
        </w:tc>
        <w:tc>
          <w:tcPr>
            <w:tcW w:w="279" w:type="dxa"/>
          </w:tcPr>
          <w:p w:rsidR="0062390A" w:rsidRDefault="00E31210">
            <w:pPr>
              <w:pStyle w:val="TableBodyText"/>
              <w:spacing w:after="0"/>
              <w:jc w:val="center"/>
            </w:pPr>
            <w:r>
              <w:t>N</w:t>
            </w:r>
          </w:p>
        </w:tc>
      </w:tr>
    </w:tbl>
    <w:p w:rsidR="0062390A" w:rsidRDefault="0062390A"/>
    <w:p w:rsidR="0062390A" w:rsidRDefault="00E31210">
      <w:pPr>
        <w:pStyle w:val="Heading4"/>
      </w:pPr>
      <w:bookmarkStart w:id="313" w:name="section_73697a9818b94a1e85475160d1a854de"/>
      <w:bookmarkStart w:id="314" w:name="_Toc163759675"/>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62390A" w:rsidRDefault="00E31210">
      <w:r>
        <w:t xml:space="preserve">The </w:t>
      </w:r>
      <w:hyperlink w:anchor="gt_b6c15d0c-d992-421d-ba96-99d3b63894cf">
        <w:r>
          <w:rPr>
            <w:rStyle w:val="HyperlinkGreen"/>
            <w:b/>
          </w:rPr>
          <w:t>Message object</w:t>
        </w:r>
      </w:hyperlink>
      <w:r>
        <w:t xml:space="preserve"> PC is a standard P</w:t>
      </w:r>
      <w:r>
        <w:t>roperty Context structure that contains the properties associated with the Message object. Message object PC nodes are identified with an NID_TYPE of NID_TYPE_NORMAL_MESSAGE.</w:t>
      </w:r>
    </w:p>
    <w:p w:rsidR="0062390A" w:rsidRDefault="00E31210">
      <w:pPr>
        <w:pStyle w:val="Heading5"/>
      </w:pPr>
      <w:bookmarkStart w:id="315" w:name="section_6a967f44cec3403d91007313656cc65c"/>
      <w:bookmarkStart w:id="316" w:name="_Toc163759676"/>
      <w:r>
        <w:lastRenderedPageBreak/>
        <w:t>Property Schema of a Message Object PC</w:t>
      </w:r>
      <w:bookmarkEnd w:id="315"/>
      <w:bookmarkEnd w:id="316"/>
    </w:p>
    <w:p w:rsidR="0062390A" w:rsidRDefault="00E31210">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883" w:type="dxa"/>
          </w:tcPr>
          <w:p w:rsidR="0062390A" w:rsidRDefault="00E31210">
            <w:pPr>
              <w:pStyle w:val="TableHeaderText"/>
              <w:spacing w:after="0"/>
              <w:jc w:val="center"/>
            </w:pPr>
            <w:r>
              <w:t>Property identifier</w:t>
            </w:r>
          </w:p>
        </w:tc>
        <w:tc>
          <w:tcPr>
            <w:tcW w:w="1346" w:type="dxa"/>
          </w:tcPr>
          <w:p w:rsidR="0062390A" w:rsidRDefault="00E31210">
            <w:pPr>
              <w:pStyle w:val="TableHeaderText"/>
              <w:spacing w:after="0"/>
            </w:pPr>
            <w:r>
              <w:t>Property type</w:t>
            </w:r>
          </w:p>
        </w:tc>
        <w:tc>
          <w:tcPr>
            <w:tcW w:w="2546" w:type="dxa"/>
          </w:tcPr>
          <w:p w:rsidR="0062390A" w:rsidRDefault="00E31210">
            <w:pPr>
              <w:pStyle w:val="TableHeaderText"/>
              <w:spacing w:after="0"/>
            </w:pPr>
            <w:r>
              <w:t>Friendly name</w:t>
            </w:r>
          </w:p>
        </w:tc>
        <w:tc>
          <w:tcPr>
            <w:tcW w:w="2250" w:type="dxa"/>
          </w:tcPr>
          <w:p w:rsidR="0062390A" w:rsidRDefault="00E31210">
            <w:pPr>
              <w:pStyle w:val="TableHeaderText"/>
              <w:spacing w:after="0"/>
            </w:pPr>
            <w:r>
              <w:t>Description</w:t>
            </w:r>
          </w:p>
        </w:tc>
      </w:tr>
      <w:tr w:rsidR="0062390A" w:rsidTr="0062390A">
        <w:tc>
          <w:tcPr>
            <w:tcW w:w="883" w:type="dxa"/>
          </w:tcPr>
          <w:p w:rsidR="0062390A" w:rsidRDefault="00E31210">
            <w:pPr>
              <w:pStyle w:val="TableBodyText"/>
              <w:spacing w:after="0"/>
            </w:pPr>
            <w:r>
              <w:t>0x001A</w:t>
            </w:r>
          </w:p>
        </w:tc>
        <w:tc>
          <w:tcPr>
            <w:tcW w:w="1346" w:type="dxa"/>
          </w:tcPr>
          <w:p w:rsidR="0062390A" w:rsidRDefault="00E31210">
            <w:pPr>
              <w:pStyle w:val="TableBodyText"/>
              <w:spacing w:after="0"/>
            </w:pPr>
            <w:r>
              <w:rPr>
                <w:b/>
              </w:rPr>
              <w:t>PtypString</w:t>
            </w:r>
          </w:p>
        </w:tc>
        <w:tc>
          <w:tcPr>
            <w:tcW w:w="2546" w:type="dxa"/>
          </w:tcPr>
          <w:p w:rsidR="0062390A" w:rsidRDefault="00E31210">
            <w:pPr>
              <w:pStyle w:val="TableBodyText"/>
              <w:spacing w:after="0"/>
              <w:rPr>
                <w:b/>
              </w:rPr>
            </w:pPr>
            <w:r>
              <w:rPr>
                <w:b/>
              </w:rPr>
              <w:t>PidTagMessageClass</w:t>
            </w:r>
          </w:p>
        </w:tc>
        <w:tc>
          <w:tcPr>
            <w:tcW w:w="2250" w:type="dxa"/>
          </w:tcPr>
          <w:p w:rsidR="0062390A" w:rsidRDefault="00E31210">
            <w:pPr>
              <w:pStyle w:val="TableBodyText"/>
              <w:spacing w:after="0"/>
            </w:pPr>
            <w:r>
              <w:t>Message class. And it has an al</w:t>
            </w:r>
            <w:r>
              <w:t>ternate name PidTagMessageClassW.</w:t>
            </w:r>
          </w:p>
        </w:tc>
      </w:tr>
      <w:tr w:rsidR="0062390A" w:rsidTr="0062390A">
        <w:tc>
          <w:tcPr>
            <w:tcW w:w="883" w:type="dxa"/>
          </w:tcPr>
          <w:p w:rsidR="0062390A" w:rsidRDefault="00E31210">
            <w:pPr>
              <w:pStyle w:val="TableBodyText"/>
              <w:spacing w:after="0"/>
            </w:pPr>
            <w:r>
              <w:t>0x0E07</w:t>
            </w:r>
          </w:p>
        </w:tc>
        <w:tc>
          <w:tcPr>
            <w:tcW w:w="1346" w:type="dxa"/>
          </w:tcPr>
          <w:p w:rsidR="0062390A" w:rsidRDefault="00E31210">
            <w:pPr>
              <w:pStyle w:val="TableBodyText"/>
              <w:spacing w:after="0"/>
            </w:pPr>
            <w:r>
              <w:rPr>
                <w:b/>
              </w:rPr>
              <w:t>PtypInteger32</w:t>
            </w:r>
          </w:p>
        </w:tc>
        <w:tc>
          <w:tcPr>
            <w:tcW w:w="2546" w:type="dxa"/>
          </w:tcPr>
          <w:p w:rsidR="0062390A" w:rsidRDefault="00E31210">
            <w:pPr>
              <w:pStyle w:val="TableBodyText"/>
              <w:spacing w:after="0"/>
              <w:rPr>
                <w:b/>
              </w:rPr>
            </w:pPr>
            <w:r>
              <w:rPr>
                <w:b/>
              </w:rPr>
              <w:t>PidTagMessageFlags</w:t>
            </w:r>
          </w:p>
        </w:tc>
        <w:tc>
          <w:tcPr>
            <w:tcW w:w="2250" w:type="dxa"/>
          </w:tcPr>
          <w:p w:rsidR="0062390A" w:rsidRDefault="00E31210">
            <w:pPr>
              <w:pStyle w:val="TableBodyText"/>
              <w:spacing w:after="0"/>
            </w:pPr>
            <w:r>
              <w:t>Message flags.</w:t>
            </w:r>
          </w:p>
        </w:tc>
      </w:tr>
      <w:tr w:rsidR="0062390A" w:rsidTr="0062390A">
        <w:tc>
          <w:tcPr>
            <w:tcW w:w="883" w:type="dxa"/>
          </w:tcPr>
          <w:p w:rsidR="0062390A" w:rsidRDefault="00E31210">
            <w:pPr>
              <w:pStyle w:val="TableBodyText"/>
              <w:spacing w:after="0"/>
            </w:pPr>
            <w:r>
              <w:t>0x0E08</w:t>
            </w:r>
          </w:p>
        </w:tc>
        <w:tc>
          <w:tcPr>
            <w:tcW w:w="1346" w:type="dxa"/>
          </w:tcPr>
          <w:p w:rsidR="0062390A" w:rsidRDefault="00E31210">
            <w:pPr>
              <w:pStyle w:val="TableBodyText"/>
              <w:spacing w:after="0"/>
            </w:pPr>
            <w:r>
              <w:rPr>
                <w:b/>
              </w:rPr>
              <w:t>PtypInteger32</w:t>
            </w:r>
          </w:p>
        </w:tc>
        <w:tc>
          <w:tcPr>
            <w:tcW w:w="2546" w:type="dxa"/>
          </w:tcPr>
          <w:p w:rsidR="0062390A" w:rsidRDefault="00E31210">
            <w:pPr>
              <w:pStyle w:val="TableBodyText"/>
              <w:spacing w:after="0"/>
              <w:rPr>
                <w:b/>
              </w:rPr>
            </w:pPr>
            <w:r>
              <w:rPr>
                <w:b/>
              </w:rPr>
              <w:t>PidTagMessageSize</w:t>
            </w:r>
          </w:p>
        </w:tc>
        <w:tc>
          <w:tcPr>
            <w:tcW w:w="2250" w:type="dxa"/>
          </w:tcPr>
          <w:p w:rsidR="0062390A" w:rsidRDefault="00E31210">
            <w:pPr>
              <w:pStyle w:val="TableBodyText"/>
              <w:spacing w:after="0"/>
            </w:pPr>
            <w:r>
              <w:t>Message size.</w:t>
            </w:r>
          </w:p>
        </w:tc>
      </w:tr>
      <w:tr w:rsidR="0062390A" w:rsidTr="0062390A">
        <w:tc>
          <w:tcPr>
            <w:tcW w:w="883" w:type="dxa"/>
          </w:tcPr>
          <w:p w:rsidR="0062390A" w:rsidRDefault="00E31210">
            <w:pPr>
              <w:pStyle w:val="TableBodyText"/>
              <w:spacing w:after="0"/>
            </w:pPr>
            <w:r>
              <w:t>0x0E17</w:t>
            </w:r>
          </w:p>
        </w:tc>
        <w:tc>
          <w:tcPr>
            <w:tcW w:w="1346" w:type="dxa"/>
          </w:tcPr>
          <w:p w:rsidR="0062390A" w:rsidRDefault="00E31210">
            <w:pPr>
              <w:pStyle w:val="TableBodyText"/>
              <w:spacing w:after="0"/>
            </w:pPr>
            <w:r>
              <w:rPr>
                <w:b/>
              </w:rPr>
              <w:t>PtypInteger32</w:t>
            </w:r>
          </w:p>
        </w:tc>
        <w:tc>
          <w:tcPr>
            <w:tcW w:w="2546" w:type="dxa"/>
          </w:tcPr>
          <w:p w:rsidR="0062390A" w:rsidRDefault="00E31210">
            <w:pPr>
              <w:pStyle w:val="TableBodyText"/>
              <w:spacing w:after="0"/>
              <w:rPr>
                <w:b/>
              </w:rPr>
            </w:pPr>
            <w:r>
              <w:rPr>
                <w:b/>
              </w:rPr>
              <w:t>PidTagMessageStatus</w:t>
            </w:r>
          </w:p>
        </w:tc>
        <w:tc>
          <w:tcPr>
            <w:tcW w:w="2250" w:type="dxa"/>
          </w:tcPr>
          <w:p w:rsidR="0062390A" w:rsidRDefault="00E31210">
            <w:pPr>
              <w:pStyle w:val="TableBodyText"/>
              <w:spacing w:after="0"/>
            </w:pPr>
            <w:r>
              <w:t>Message status.</w:t>
            </w:r>
          </w:p>
        </w:tc>
      </w:tr>
      <w:tr w:rsidR="0062390A" w:rsidTr="0062390A">
        <w:tc>
          <w:tcPr>
            <w:tcW w:w="883" w:type="dxa"/>
          </w:tcPr>
          <w:p w:rsidR="0062390A" w:rsidRDefault="00E31210">
            <w:pPr>
              <w:pStyle w:val="TableBodyText"/>
              <w:spacing w:after="0"/>
            </w:pPr>
            <w:r>
              <w:t>0x3007</w:t>
            </w:r>
          </w:p>
        </w:tc>
        <w:tc>
          <w:tcPr>
            <w:tcW w:w="1346" w:type="dxa"/>
          </w:tcPr>
          <w:p w:rsidR="0062390A" w:rsidRDefault="00E31210">
            <w:pPr>
              <w:pStyle w:val="TableBodyText"/>
              <w:spacing w:after="0"/>
            </w:pPr>
            <w:r>
              <w:rPr>
                <w:b/>
              </w:rPr>
              <w:t>PtypTime</w:t>
            </w:r>
          </w:p>
        </w:tc>
        <w:tc>
          <w:tcPr>
            <w:tcW w:w="2546" w:type="dxa"/>
          </w:tcPr>
          <w:p w:rsidR="0062390A" w:rsidRDefault="00E31210">
            <w:pPr>
              <w:pStyle w:val="TableBodyText"/>
              <w:spacing w:after="0"/>
              <w:rPr>
                <w:b/>
              </w:rPr>
            </w:pPr>
            <w:r>
              <w:rPr>
                <w:b/>
              </w:rPr>
              <w:t>PidTagCreationTime</w:t>
            </w:r>
          </w:p>
        </w:tc>
        <w:tc>
          <w:tcPr>
            <w:tcW w:w="2250" w:type="dxa"/>
          </w:tcPr>
          <w:p w:rsidR="0062390A" w:rsidRDefault="00E31210">
            <w:pPr>
              <w:pStyle w:val="TableBodyText"/>
              <w:spacing w:after="0"/>
            </w:pPr>
            <w:r>
              <w:t>Creation time.</w:t>
            </w:r>
          </w:p>
        </w:tc>
      </w:tr>
      <w:tr w:rsidR="0062390A" w:rsidTr="0062390A">
        <w:tc>
          <w:tcPr>
            <w:tcW w:w="883" w:type="dxa"/>
          </w:tcPr>
          <w:p w:rsidR="0062390A" w:rsidRDefault="00E31210">
            <w:pPr>
              <w:pStyle w:val="TableBodyText"/>
              <w:spacing w:after="0"/>
            </w:pPr>
            <w:r>
              <w:t>0x3008</w:t>
            </w:r>
          </w:p>
        </w:tc>
        <w:tc>
          <w:tcPr>
            <w:tcW w:w="1346" w:type="dxa"/>
          </w:tcPr>
          <w:p w:rsidR="0062390A" w:rsidRDefault="00E31210">
            <w:pPr>
              <w:pStyle w:val="TableBodyText"/>
              <w:spacing w:after="0"/>
            </w:pPr>
            <w:r>
              <w:rPr>
                <w:b/>
              </w:rPr>
              <w:t>PtypTime</w:t>
            </w:r>
          </w:p>
        </w:tc>
        <w:tc>
          <w:tcPr>
            <w:tcW w:w="2546" w:type="dxa"/>
          </w:tcPr>
          <w:p w:rsidR="0062390A" w:rsidRDefault="00E31210">
            <w:pPr>
              <w:pStyle w:val="TableBodyText"/>
              <w:spacing w:after="0"/>
              <w:rPr>
                <w:b/>
              </w:rPr>
            </w:pPr>
            <w:r>
              <w:rPr>
                <w:b/>
              </w:rPr>
              <w:t>PidTagLastModificationTime</w:t>
            </w:r>
          </w:p>
        </w:tc>
        <w:tc>
          <w:tcPr>
            <w:tcW w:w="2250" w:type="dxa"/>
          </w:tcPr>
          <w:p w:rsidR="0062390A" w:rsidRDefault="00E31210">
            <w:pPr>
              <w:pStyle w:val="TableBodyText"/>
              <w:spacing w:after="0"/>
            </w:pPr>
            <w:r>
              <w:t>Last modification time.</w:t>
            </w:r>
          </w:p>
        </w:tc>
      </w:tr>
      <w:tr w:rsidR="0062390A" w:rsidTr="0062390A">
        <w:tc>
          <w:tcPr>
            <w:tcW w:w="883" w:type="dxa"/>
          </w:tcPr>
          <w:p w:rsidR="0062390A" w:rsidRDefault="00E31210">
            <w:pPr>
              <w:pStyle w:val="TableBodyText"/>
              <w:spacing w:after="0"/>
            </w:pPr>
            <w:r>
              <w:t>0x300B</w:t>
            </w:r>
          </w:p>
        </w:tc>
        <w:tc>
          <w:tcPr>
            <w:tcW w:w="1346" w:type="dxa"/>
          </w:tcPr>
          <w:p w:rsidR="0062390A" w:rsidRDefault="00E31210">
            <w:pPr>
              <w:pStyle w:val="TableBodyText"/>
              <w:spacing w:after="0"/>
            </w:pPr>
            <w:r>
              <w:rPr>
                <w:b/>
              </w:rPr>
              <w:t>PtypBinary</w:t>
            </w:r>
          </w:p>
        </w:tc>
        <w:tc>
          <w:tcPr>
            <w:tcW w:w="2546" w:type="dxa"/>
          </w:tcPr>
          <w:p w:rsidR="0062390A" w:rsidRDefault="00E31210">
            <w:pPr>
              <w:pStyle w:val="TableBodyText"/>
              <w:spacing w:after="0"/>
              <w:rPr>
                <w:b/>
              </w:rPr>
            </w:pPr>
            <w:r>
              <w:rPr>
                <w:b/>
              </w:rPr>
              <w:t>PidTagSearchKey</w:t>
            </w:r>
          </w:p>
        </w:tc>
        <w:tc>
          <w:tcPr>
            <w:tcW w:w="2250" w:type="dxa"/>
          </w:tcPr>
          <w:p w:rsidR="0062390A" w:rsidRDefault="00E31210">
            <w:pPr>
              <w:pStyle w:val="TableBodyText"/>
              <w:spacing w:after="0"/>
            </w:pPr>
            <w:r>
              <w:t>Message Search Key.</w:t>
            </w:r>
          </w:p>
        </w:tc>
      </w:tr>
    </w:tbl>
    <w:p w:rsidR="0062390A" w:rsidRDefault="0062390A"/>
    <w:p w:rsidR="0062390A" w:rsidRDefault="00E31210">
      <w:pPr>
        <w:pStyle w:val="Heading4"/>
      </w:pPr>
      <w:bookmarkStart w:id="317" w:name="section_cf4c8e64c36b4a7996dc14e47c1d22af"/>
      <w:bookmarkStart w:id="318" w:name="_Toc163759677"/>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Messaging Layer" </w:instrText>
      </w:r>
      <w:r>
        <w:fldChar w:fldCharType="end"/>
      </w:r>
      <w:r>
        <w:fldChar w:fldCharType="begin"/>
      </w:r>
      <w:r>
        <w:instrText xml:space="preserve"> XE "Messaging Layer:Message objects – locating the parent Folder object of a Message ob</w:instrText>
      </w:r>
      <w:r>
        <w:instrText xml:space="preserve">ject" </w:instrText>
      </w:r>
      <w:r>
        <w:fldChar w:fldCharType="end"/>
      </w:r>
    </w:p>
    <w:p w:rsidR="0062390A" w:rsidRDefault="00E31210">
      <w:hyperlink w:anchor="gt_b6c15d0c-d992-421d-ba96-99d3b63894cf">
        <w:r>
          <w:rPr>
            <w:rStyle w:val="HyperlinkGreen"/>
            <w:b/>
          </w:rPr>
          <w:t>Message objects</w:t>
        </w:r>
      </w:hyperlink>
      <w:r>
        <w:t xml:space="preserve"> are not stand-alone entities and therefore each Message object belongs to a parent </w:t>
      </w:r>
      <w:hyperlink w:anchor="gt_0682daa7-c1b8-419b-8a32-6048833d0b72">
        <w:r>
          <w:rPr>
            <w:rStyle w:val="HyperlinkGreen"/>
            <w:b/>
          </w:rPr>
          <w:t>Folder object</w:t>
        </w:r>
      </w:hyperlink>
      <w:r>
        <w:t>. Similar t</w:t>
      </w:r>
      <w:r>
        <w:t xml:space="preserve">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w:t>
      </w:r>
      <w:r>
        <w:t xml:space="preserve">efficient moving of Message objects from one Folder object to another simply by updating the </w:t>
      </w:r>
      <w:r>
        <w:rPr>
          <w:b/>
        </w:rPr>
        <w:t>nidParent</w:t>
      </w:r>
      <w:r>
        <w:t xml:space="preserve"> to point to the new parent.</w:t>
      </w:r>
    </w:p>
    <w:p w:rsidR="0062390A" w:rsidRDefault="00E31210">
      <w:pPr>
        <w:pStyle w:val="Heading4"/>
      </w:pPr>
      <w:bookmarkStart w:id="319" w:name="section_0e6d7ebdc8504772ba9df5a642c9ff85"/>
      <w:bookmarkStart w:id="320" w:name="_Toc163759678"/>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w:instrText>
      </w:r>
      <w:r>
        <w:instrText xml:space="preserve">er:Message objects – Recipient Table" </w:instrText>
      </w:r>
      <w:r>
        <w:fldChar w:fldCharType="end"/>
      </w:r>
    </w:p>
    <w:p w:rsidR="0062390A" w:rsidRDefault="00E31210">
      <w:r>
        <w:t xml:space="preserve">The Recipient Table is a standard Table Context structure that is identified with an NID_TYPE of NID_TYPE_RECIPIENT_TABLE. With the exception of the recipient table template a Recipient Table resides in the subnode </w:t>
      </w:r>
      <w:r>
        <w:t xml:space="preserve">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62390A" w:rsidRDefault="00E31210">
      <w:pPr>
        <w:pStyle w:val="Heading5"/>
      </w:pPr>
      <w:bookmarkStart w:id="321" w:name="section_bb069b2b80ad46d5b86f33487d16bf0c"/>
      <w:bookmarkStart w:id="322" w:name="_Toc163759679"/>
      <w:r>
        <w:t>Recipient Table Template</w:t>
      </w:r>
      <w:bookmarkEnd w:id="321"/>
      <w:bookmarkEnd w:id="322"/>
    </w:p>
    <w:p w:rsidR="0062390A" w:rsidRDefault="00E31210">
      <w:r>
        <w:t>Each PST</w:t>
      </w:r>
      <w:r>
        <w:t xml:space="preserve"> MUST have one recipient table template, which is identified with an NID value of NID_RECIPIENT_TABLE (0x692). The recipient table template defines the set of columns for every new Recipient Table that is created. The recipient table template MUST have no </w:t>
      </w:r>
      <w:r>
        <w:t>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38" w:type="dxa"/>
          </w:tcPr>
          <w:p w:rsidR="0062390A" w:rsidRDefault="00E31210">
            <w:pPr>
              <w:pStyle w:val="TableHeaderText"/>
              <w:spacing w:after="0"/>
              <w:jc w:val="center"/>
            </w:pPr>
            <w:r>
              <w:t>Property identifier</w:t>
            </w:r>
          </w:p>
        </w:tc>
        <w:tc>
          <w:tcPr>
            <w:tcW w:w="1339" w:type="dxa"/>
          </w:tcPr>
          <w:p w:rsidR="0062390A" w:rsidRDefault="00E31210">
            <w:pPr>
              <w:pStyle w:val="TableHeaderText"/>
              <w:spacing w:after="0"/>
            </w:pPr>
            <w:r>
              <w:t>Property type</w:t>
            </w:r>
          </w:p>
        </w:tc>
        <w:tc>
          <w:tcPr>
            <w:tcW w:w="2125" w:type="dxa"/>
          </w:tcPr>
          <w:p w:rsidR="0062390A" w:rsidRDefault="00E31210">
            <w:pPr>
              <w:pStyle w:val="TableHeaderText"/>
              <w:spacing w:after="0"/>
            </w:pPr>
            <w:r>
              <w:t>Friendly name</w:t>
            </w:r>
          </w:p>
        </w:tc>
        <w:tc>
          <w:tcPr>
            <w:tcW w:w="2694" w:type="dxa"/>
          </w:tcPr>
          <w:p w:rsidR="0062390A" w:rsidRDefault="00E31210">
            <w:pPr>
              <w:pStyle w:val="TableHeaderText"/>
              <w:spacing w:after="0"/>
            </w:pPr>
            <w:r>
              <w:t>Description</w:t>
            </w:r>
          </w:p>
        </w:tc>
      </w:tr>
      <w:tr w:rsidR="0062390A" w:rsidTr="0062390A">
        <w:tc>
          <w:tcPr>
            <w:tcW w:w="1138" w:type="dxa"/>
          </w:tcPr>
          <w:p w:rsidR="0062390A" w:rsidRDefault="00E31210">
            <w:pPr>
              <w:pStyle w:val="TableBodyText"/>
              <w:spacing w:after="0"/>
              <w:jc w:val="center"/>
            </w:pPr>
            <w:r>
              <w:t>0x0c15</w:t>
            </w:r>
          </w:p>
        </w:tc>
        <w:tc>
          <w:tcPr>
            <w:tcW w:w="1339" w:type="dxa"/>
          </w:tcPr>
          <w:p w:rsidR="0062390A" w:rsidRDefault="00E31210">
            <w:pPr>
              <w:pStyle w:val="TableBodyText"/>
              <w:spacing w:after="0"/>
            </w:pPr>
            <w:r>
              <w:rPr>
                <w:b/>
              </w:rPr>
              <w:t>PtypInteger32</w:t>
            </w:r>
          </w:p>
        </w:tc>
        <w:tc>
          <w:tcPr>
            <w:tcW w:w="2125" w:type="dxa"/>
          </w:tcPr>
          <w:p w:rsidR="0062390A" w:rsidRDefault="00E31210">
            <w:pPr>
              <w:pStyle w:val="TableBodyText"/>
              <w:spacing w:after="0"/>
              <w:rPr>
                <w:b/>
              </w:rPr>
            </w:pPr>
            <w:r>
              <w:rPr>
                <w:b/>
              </w:rPr>
              <w:t>PidTagRecipientType</w:t>
            </w:r>
          </w:p>
        </w:tc>
        <w:tc>
          <w:tcPr>
            <w:tcW w:w="2694" w:type="dxa"/>
          </w:tcPr>
          <w:p w:rsidR="0062390A" w:rsidRDefault="00E31210">
            <w:pPr>
              <w:pStyle w:val="TableBodyText"/>
              <w:spacing w:after="0"/>
            </w:pPr>
            <w:r>
              <w:t>Type of recipient.</w:t>
            </w:r>
          </w:p>
        </w:tc>
      </w:tr>
      <w:tr w:rsidR="0062390A" w:rsidTr="0062390A">
        <w:tc>
          <w:tcPr>
            <w:tcW w:w="1138" w:type="dxa"/>
          </w:tcPr>
          <w:p w:rsidR="0062390A" w:rsidRDefault="00E31210">
            <w:pPr>
              <w:pStyle w:val="TableBodyText"/>
              <w:spacing w:after="0"/>
              <w:jc w:val="center"/>
            </w:pPr>
            <w:r>
              <w:t>0x0E0F</w:t>
            </w:r>
          </w:p>
        </w:tc>
        <w:tc>
          <w:tcPr>
            <w:tcW w:w="1339" w:type="dxa"/>
          </w:tcPr>
          <w:p w:rsidR="0062390A" w:rsidRDefault="00E31210">
            <w:pPr>
              <w:pStyle w:val="TableBodyText"/>
              <w:spacing w:after="0"/>
            </w:pPr>
            <w:r>
              <w:rPr>
                <w:b/>
              </w:rPr>
              <w:t>PtypBoolean</w:t>
            </w:r>
          </w:p>
        </w:tc>
        <w:tc>
          <w:tcPr>
            <w:tcW w:w="2125" w:type="dxa"/>
          </w:tcPr>
          <w:p w:rsidR="0062390A" w:rsidRDefault="00E31210">
            <w:pPr>
              <w:pStyle w:val="TableBodyText"/>
              <w:spacing w:after="0"/>
              <w:rPr>
                <w:b/>
              </w:rPr>
            </w:pPr>
            <w:r>
              <w:rPr>
                <w:b/>
              </w:rPr>
              <w:t>PidTagResponsibility</w:t>
            </w:r>
          </w:p>
        </w:tc>
        <w:tc>
          <w:tcPr>
            <w:tcW w:w="2694" w:type="dxa"/>
          </w:tcPr>
          <w:p w:rsidR="0062390A" w:rsidRDefault="00E31210">
            <w:pPr>
              <w:pStyle w:val="TableBodyText"/>
              <w:spacing w:after="0"/>
            </w:pPr>
            <w:r>
              <w:t>Handling Responsibility.</w:t>
            </w:r>
          </w:p>
        </w:tc>
      </w:tr>
      <w:tr w:rsidR="0062390A" w:rsidTr="0062390A">
        <w:tc>
          <w:tcPr>
            <w:tcW w:w="1138" w:type="dxa"/>
          </w:tcPr>
          <w:p w:rsidR="0062390A" w:rsidRDefault="00E31210">
            <w:pPr>
              <w:pStyle w:val="TableBodyText"/>
              <w:spacing w:after="0"/>
              <w:jc w:val="center"/>
            </w:pPr>
            <w:r>
              <w:t>0x0FF9</w:t>
            </w:r>
          </w:p>
        </w:tc>
        <w:tc>
          <w:tcPr>
            <w:tcW w:w="1339" w:type="dxa"/>
          </w:tcPr>
          <w:p w:rsidR="0062390A" w:rsidRDefault="00E31210">
            <w:pPr>
              <w:pStyle w:val="TableBodyText"/>
              <w:spacing w:after="0"/>
            </w:pPr>
            <w:r>
              <w:rPr>
                <w:b/>
              </w:rPr>
              <w:t>PtypBinary</w:t>
            </w:r>
          </w:p>
        </w:tc>
        <w:tc>
          <w:tcPr>
            <w:tcW w:w="2125" w:type="dxa"/>
          </w:tcPr>
          <w:p w:rsidR="0062390A" w:rsidRDefault="00E31210">
            <w:pPr>
              <w:pStyle w:val="TableBodyText"/>
              <w:spacing w:after="0"/>
              <w:rPr>
                <w:b/>
              </w:rPr>
            </w:pPr>
            <w:r>
              <w:rPr>
                <w:b/>
              </w:rPr>
              <w:t>PidTagRecordKey</w:t>
            </w:r>
          </w:p>
        </w:tc>
        <w:tc>
          <w:tcPr>
            <w:tcW w:w="2694" w:type="dxa"/>
          </w:tcPr>
          <w:p w:rsidR="0062390A" w:rsidRDefault="00E31210">
            <w:pPr>
              <w:pStyle w:val="TableBodyText"/>
              <w:spacing w:after="0"/>
            </w:pPr>
            <w:r>
              <w:t>Record Key.</w:t>
            </w:r>
          </w:p>
        </w:tc>
      </w:tr>
      <w:tr w:rsidR="0062390A" w:rsidTr="0062390A">
        <w:tc>
          <w:tcPr>
            <w:tcW w:w="1138" w:type="dxa"/>
          </w:tcPr>
          <w:p w:rsidR="0062390A" w:rsidRDefault="00E31210">
            <w:pPr>
              <w:pStyle w:val="TableBodyText"/>
              <w:spacing w:after="0"/>
              <w:jc w:val="center"/>
            </w:pPr>
            <w:r>
              <w:t>0x0FFE</w:t>
            </w:r>
          </w:p>
        </w:tc>
        <w:tc>
          <w:tcPr>
            <w:tcW w:w="1339" w:type="dxa"/>
          </w:tcPr>
          <w:p w:rsidR="0062390A" w:rsidRDefault="00E31210">
            <w:pPr>
              <w:pStyle w:val="TableBodyText"/>
              <w:spacing w:after="0"/>
            </w:pPr>
            <w:r>
              <w:rPr>
                <w:b/>
              </w:rPr>
              <w:t>PtypInteger32</w:t>
            </w:r>
          </w:p>
        </w:tc>
        <w:tc>
          <w:tcPr>
            <w:tcW w:w="2125" w:type="dxa"/>
          </w:tcPr>
          <w:p w:rsidR="0062390A" w:rsidRDefault="00E31210">
            <w:pPr>
              <w:pStyle w:val="TableBodyText"/>
              <w:spacing w:after="0"/>
              <w:rPr>
                <w:b/>
              </w:rPr>
            </w:pPr>
            <w:r>
              <w:rPr>
                <w:b/>
              </w:rPr>
              <w:t>PidTagObjectType</w:t>
            </w:r>
          </w:p>
        </w:tc>
        <w:tc>
          <w:tcPr>
            <w:tcW w:w="2694" w:type="dxa"/>
          </w:tcPr>
          <w:p w:rsidR="0062390A" w:rsidRDefault="00E31210">
            <w:pPr>
              <w:pStyle w:val="TableBodyText"/>
              <w:spacing w:after="0"/>
            </w:pPr>
            <w:r>
              <w:t>Recipient Object type.</w:t>
            </w:r>
          </w:p>
        </w:tc>
      </w:tr>
      <w:tr w:rsidR="0062390A" w:rsidTr="0062390A">
        <w:tc>
          <w:tcPr>
            <w:tcW w:w="1138" w:type="dxa"/>
          </w:tcPr>
          <w:p w:rsidR="0062390A" w:rsidRDefault="00E31210">
            <w:pPr>
              <w:pStyle w:val="TableBodyText"/>
              <w:spacing w:after="0"/>
              <w:jc w:val="center"/>
            </w:pPr>
            <w:r>
              <w:t>0x0FFF</w:t>
            </w:r>
          </w:p>
        </w:tc>
        <w:tc>
          <w:tcPr>
            <w:tcW w:w="1339" w:type="dxa"/>
          </w:tcPr>
          <w:p w:rsidR="0062390A" w:rsidRDefault="00E31210">
            <w:pPr>
              <w:pStyle w:val="TableBodyText"/>
              <w:spacing w:after="0"/>
            </w:pPr>
            <w:r>
              <w:rPr>
                <w:b/>
              </w:rPr>
              <w:t>PtypBinary</w:t>
            </w:r>
          </w:p>
        </w:tc>
        <w:tc>
          <w:tcPr>
            <w:tcW w:w="2125" w:type="dxa"/>
          </w:tcPr>
          <w:p w:rsidR="0062390A" w:rsidRDefault="00E31210">
            <w:pPr>
              <w:pStyle w:val="TableBodyText"/>
              <w:spacing w:after="0"/>
              <w:rPr>
                <w:b/>
              </w:rPr>
            </w:pPr>
            <w:r>
              <w:rPr>
                <w:b/>
              </w:rPr>
              <w:t>PidTagEntryId</w:t>
            </w:r>
          </w:p>
        </w:tc>
        <w:tc>
          <w:tcPr>
            <w:tcW w:w="2694" w:type="dxa"/>
          </w:tcPr>
          <w:p w:rsidR="0062390A" w:rsidRDefault="00E31210">
            <w:pPr>
              <w:pStyle w:val="TableBodyText"/>
              <w:spacing w:after="0"/>
            </w:pPr>
            <w:r>
              <w:t>EntryID of the recipient.</w:t>
            </w:r>
          </w:p>
        </w:tc>
      </w:tr>
      <w:tr w:rsidR="0062390A" w:rsidTr="0062390A">
        <w:tc>
          <w:tcPr>
            <w:tcW w:w="1138" w:type="dxa"/>
          </w:tcPr>
          <w:p w:rsidR="0062390A" w:rsidRDefault="00E31210">
            <w:pPr>
              <w:pStyle w:val="TableBodyText"/>
              <w:spacing w:after="0"/>
              <w:jc w:val="center"/>
            </w:pPr>
            <w:r>
              <w:t>0x3001</w:t>
            </w:r>
          </w:p>
        </w:tc>
        <w:tc>
          <w:tcPr>
            <w:tcW w:w="1339" w:type="dxa"/>
          </w:tcPr>
          <w:p w:rsidR="0062390A" w:rsidRDefault="00E31210">
            <w:pPr>
              <w:pStyle w:val="TableBodyText"/>
              <w:spacing w:after="0"/>
            </w:pPr>
            <w:r>
              <w:rPr>
                <w:b/>
              </w:rPr>
              <w:t>PtypString</w:t>
            </w:r>
          </w:p>
        </w:tc>
        <w:tc>
          <w:tcPr>
            <w:tcW w:w="2125" w:type="dxa"/>
          </w:tcPr>
          <w:p w:rsidR="0062390A" w:rsidRDefault="00E31210">
            <w:pPr>
              <w:pStyle w:val="TableBodyText"/>
              <w:spacing w:after="0"/>
              <w:rPr>
                <w:b/>
              </w:rPr>
            </w:pPr>
            <w:r>
              <w:rPr>
                <w:b/>
              </w:rPr>
              <w:t>PidTagDisplayName</w:t>
            </w:r>
          </w:p>
        </w:tc>
        <w:tc>
          <w:tcPr>
            <w:tcW w:w="2694" w:type="dxa"/>
          </w:tcPr>
          <w:p w:rsidR="0062390A" w:rsidRDefault="00E31210">
            <w:pPr>
              <w:pStyle w:val="TableBodyText"/>
              <w:spacing w:after="0"/>
            </w:pPr>
            <w:r>
              <w:t xml:space="preserve">Display name of the recipient. </w:t>
            </w:r>
            <w:r>
              <w:lastRenderedPageBreak/>
              <w:t>And it has an alternate name</w:t>
            </w:r>
            <w:r>
              <w:t xml:space="preserve"> PidTagDisplayName_W.</w:t>
            </w:r>
          </w:p>
        </w:tc>
      </w:tr>
      <w:tr w:rsidR="0062390A" w:rsidTr="0062390A">
        <w:tc>
          <w:tcPr>
            <w:tcW w:w="1138" w:type="dxa"/>
          </w:tcPr>
          <w:p w:rsidR="0062390A" w:rsidRDefault="00E31210">
            <w:pPr>
              <w:pStyle w:val="TableBodyText"/>
              <w:spacing w:after="0"/>
              <w:jc w:val="center"/>
            </w:pPr>
            <w:r>
              <w:lastRenderedPageBreak/>
              <w:t>0x3002</w:t>
            </w:r>
          </w:p>
        </w:tc>
        <w:tc>
          <w:tcPr>
            <w:tcW w:w="1339" w:type="dxa"/>
          </w:tcPr>
          <w:p w:rsidR="0062390A" w:rsidRDefault="00E31210">
            <w:pPr>
              <w:pStyle w:val="TableBodyText"/>
              <w:spacing w:after="0"/>
            </w:pPr>
            <w:r>
              <w:rPr>
                <w:b/>
              </w:rPr>
              <w:t>PtypString</w:t>
            </w:r>
          </w:p>
        </w:tc>
        <w:tc>
          <w:tcPr>
            <w:tcW w:w="2125" w:type="dxa"/>
          </w:tcPr>
          <w:p w:rsidR="0062390A" w:rsidRDefault="00E31210">
            <w:pPr>
              <w:pStyle w:val="TableBodyText"/>
              <w:spacing w:after="0"/>
              <w:rPr>
                <w:b/>
              </w:rPr>
            </w:pPr>
            <w:r>
              <w:rPr>
                <w:b/>
              </w:rPr>
              <w:t>PidTagAddressType</w:t>
            </w:r>
          </w:p>
        </w:tc>
        <w:tc>
          <w:tcPr>
            <w:tcW w:w="2694" w:type="dxa"/>
          </w:tcPr>
          <w:p w:rsidR="0062390A" w:rsidRDefault="00E31210">
            <w:pPr>
              <w:pStyle w:val="TableBodyText"/>
              <w:spacing w:after="0"/>
            </w:pPr>
            <w:r>
              <w:t>Type of recipient address.</w:t>
            </w:r>
          </w:p>
        </w:tc>
      </w:tr>
      <w:tr w:rsidR="0062390A" w:rsidTr="0062390A">
        <w:tc>
          <w:tcPr>
            <w:tcW w:w="1138" w:type="dxa"/>
          </w:tcPr>
          <w:p w:rsidR="0062390A" w:rsidRDefault="00E31210">
            <w:pPr>
              <w:pStyle w:val="TableBodyText"/>
              <w:spacing w:after="0"/>
              <w:jc w:val="center"/>
            </w:pPr>
            <w:r>
              <w:t>0x3003</w:t>
            </w:r>
          </w:p>
        </w:tc>
        <w:tc>
          <w:tcPr>
            <w:tcW w:w="1339" w:type="dxa"/>
          </w:tcPr>
          <w:p w:rsidR="0062390A" w:rsidRDefault="00E31210">
            <w:pPr>
              <w:pStyle w:val="TableBodyText"/>
              <w:spacing w:after="0"/>
            </w:pPr>
            <w:r>
              <w:rPr>
                <w:b/>
              </w:rPr>
              <w:t>PtypString</w:t>
            </w:r>
          </w:p>
        </w:tc>
        <w:tc>
          <w:tcPr>
            <w:tcW w:w="2125" w:type="dxa"/>
          </w:tcPr>
          <w:p w:rsidR="0062390A" w:rsidRDefault="00E31210">
            <w:pPr>
              <w:pStyle w:val="TableBodyText"/>
              <w:spacing w:after="0"/>
              <w:rPr>
                <w:b/>
              </w:rPr>
            </w:pPr>
            <w:r>
              <w:rPr>
                <w:b/>
              </w:rPr>
              <w:t>PidTagEmailAddress</w:t>
            </w:r>
          </w:p>
        </w:tc>
        <w:tc>
          <w:tcPr>
            <w:tcW w:w="2694" w:type="dxa"/>
          </w:tcPr>
          <w:p w:rsidR="0062390A" w:rsidRDefault="00E31210">
            <w:pPr>
              <w:pStyle w:val="TableBodyText"/>
              <w:spacing w:after="0"/>
            </w:pPr>
            <w:r>
              <w:t>E-mail address of recipient.</w:t>
            </w:r>
          </w:p>
        </w:tc>
      </w:tr>
      <w:tr w:rsidR="0062390A" w:rsidTr="0062390A">
        <w:tc>
          <w:tcPr>
            <w:tcW w:w="1138" w:type="dxa"/>
          </w:tcPr>
          <w:p w:rsidR="0062390A" w:rsidRDefault="00E31210">
            <w:pPr>
              <w:pStyle w:val="TableBodyText"/>
              <w:spacing w:after="0"/>
              <w:jc w:val="center"/>
            </w:pPr>
            <w:r>
              <w:t>0x300B</w:t>
            </w:r>
          </w:p>
        </w:tc>
        <w:tc>
          <w:tcPr>
            <w:tcW w:w="1339" w:type="dxa"/>
          </w:tcPr>
          <w:p w:rsidR="0062390A" w:rsidRDefault="00E31210">
            <w:pPr>
              <w:pStyle w:val="TableBodyText"/>
              <w:spacing w:after="0"/>
            </w:pPr>
            <w:r>
              <w:rPr>
                <w:b/>
              </w:rPr>
              <w:t>PtypBinary</w:t>
            </w:r>
          </w:p>
        </w:tc>
        <w:tc>
          <w:tcPr>
            <w:tcW w:w="2125" w:type="dxa"/>
          </w:tcPr>
          <w:p w:rsidR="0062390A" w:rsidRDefault="00E31210">
            <w:pPr>
              <w:pStyle w:val="TableBodyText"/>
              <w:spacing w:after="0"/>
              <w:rPr>
                <w:b/>
              </w:rPr>
            </w:pPr>
            <w:r>
              <w:rPr>
                <w:b/>
              </w:rPr>
              <w:t>PidTagSearchKey</w:t>
            </w:r>
          </w:p>
        </w:tc>
        <w:tc>
          <w:tcPr>
            <w:tcW w:w="2694" w:type="dxa"/>
          </w:tcPr>
          <w:p w:rsidR="0062390A" w:rsidRDefault="00E31210">
            <w:pPr>
              <w:pStyle w:val="TableBodyText"/>
              <w:spacing w:after="0"/>
            </w:pPr>
            <w:r>
              <w:t>Search Key.</w:t>
            </w:r>
          </w:p>
        </w:tc>
      </w:tr>
      <w:tr w:rsidR="0062390A" w:rsidTr="0062390A">
        <w:tc>
          <w:tcPr>
            <w:tcW w:w="1138" w:type="dxa"/>
          </w:tcPr>
          <w:p w:rsidR="0062390A" w:rsidRDefault="00E31210">
            <w:pPr>
              <w:pStyle w:val="TableBodyText"/>
              <w:spacing w:after="0"/>
              <w:jc w:val="center"/>
            </w:pPr>
            <w:r>
              <w:t>0x3900</w:t>
            </w:r>
          </w:p>
        </w:tc>
        <w:tc>
          <w:tcPr>
            <w:tcW w:w="1339" w:type="dxa"/>
          </w:tcPr>
          <w:p w:rsidR="0062390A" w:rsidRDefault="00E31210">
            <w:pPr>
              <w:pStyle w:val="TableBodyText"/>
              <w:spacing w:after="0"/>
            </w:pPr>
            <w:r>
              <w:rPr>
                <w:b/>
              </w:rPr>
              <w:t>PtypInteger32</w:t>
            </w:r>
          </w:p>
        </w:tc>
        <w:tc>
          <w:tcPr>
            <w:tcW w:w="2125" w:type="dxa"/>
          </w:tcPr>
          <w:p w:rsidR="0062390A" w:rsidRDefault="00E31210">
            <w:pPr>
              <w:pStyle w:val="TableBodyText"/>
              <w:spacing w:after="0"/>
              <w:rPr>
                <w:b/>
              </w:rPr>
            </w:pPr>
            <w:r>
              <w:rPr>
                <w:b/>
              </w:rPr>
              <w:t>PidTagDisplayType</w:t>
            </w:r>
          </w:p>
        </w:tc>
        <w:tc>
          <w:tcPr>
            <w:tcW w:w="2694" w:type="dxa"/>
          </w:tcPr>
          <w:p w:rsidR="0062390A" w:rsidRDefault="00E31210">
            <w:pPr>
              <w:pStyle w:val="TableBodyText"/>
              <w:spacing w:after="0"/>
            </w:pPr>
            <w:r>
              <w:t>Display type.</w:t>
            </w:r>
          </w:p>
        </w:tc>
      </w:tr>
      <w:tr w:rsidR="0062390A" w:rsidTr="0062390A">
        <w:tc>
          <w:tcPr>
            <w:tcW w:w="1138" w:type="dxa"/>
          </w:tcPr>
          <w:p w:rsidR="0062390A" w:rsidRDefault="00E31210">
            <w:pPr>
              <w:pStyle w:val="TableBodyText"/>
              <w:spacing w:after="0"/>
              <w:jc w:val="center"/>
            </w:pPr>
            <w:r>
              <w:t>0x39FF</w:t>
            </w:r>
          </w:p>
        </w:tc>
        <w:tc>
          <w:tcPr>
            <w:tcW w:w="1339" w:type="dxa"/>
          </w:tcPr>
          <w:p w:rsidR="0062390A" w:rsidRDefault="00E31210">
            <w:pPr>
              <w:pStyle w:val="TableBodyText"/>
              <w:spacing w:after="0"/>
            </w:pPr>
            <w:r>
              <w:rPr>
                <w:b/>
              </w:rPr>
              <w:t>PtypString</w:t>
            </w:r>
          </w:p>
        </w:tc>
        <w:tc>
          <w:tcPr>
            <w:tcW w:w="2125" w:type="dxa"/>
          </w:tcPr>
          <w:p w:rsidR="0062390A" w:rsidRDefault="00E31210">
            <w:pPr>
              <w:pStyle w:val="TableBodyText"/>
              <w:spacing w:after="0"/>
              <w:rPr>
                <w:b/>
              </w:rPr>
            </w:pPr>
            <w:r>
              <w:rPr>
                <w:b/>
              </w:rPr>
              <w:t>PidTag7BitDisplayName</w:t>
            </w:r>
          </w:p>
        </w:tc>
        <w:tc>
          <w:tcPr>
            <w:tcW w:w="2694" w:type="dxa"/>
          </w:tcPr>
          <w:p w:rsidR="0062390A" w:rsidRDefault="00E31210">
            <w:pPr>
              <w:pStyle w:val="TableBodyText"/>
              <w:spacing w:after="0"/>
            </w:pPr>
            <w:r>
              <w:t>7-bit Display name.</w:t>
            </w:r>
          </w:p>
        </w:tc>
      </w:tr>
      <w:tr w:rsidR="0062390A" w:rsidTr="0062390A">
        <w:tc>
          <w:tcPr>
            <w:tcW w:w="1138" w:type="dxa"/>
          </w:tcPr>
          <w:p w:rsidR="0062390A" w:rsidRDefault="00E31210">
            <w:pPr>
              <w:pStyle w:val="TableBodyText"/>
              <w:spacing w:after="0"/>
              <w:jc w:val="center"/>
            </w:pPr>
            <w:r>
              <w:t>0x3A40</w:t>
            </w:r>
          </w:p>
        </w:tc>
        <w:tc>
          <w:tcPr>
            <w:tcW w:w="1339" w:type="dxa"/>
          </w:tcPr>
          <w:p w:rsidR="0062390A" w:rsidRDefault="00E31210">
            <w:pPr>
              <w:pStyle w:val="TableBodyText"/>
              <w:spacing w:after="0"/>
            </w:pPr>
            <w:r>
              <w:rPr>
                <w:b/>
              </w:rPr>
              <w:t>PtypBoolean</w:t>
            </w:r>
          </w:p>
        </w:tc>
        <w:tc>
          <w:tcPr>
            <w:tcW w:w="2125" w:type="dxa"/>
          </w:tcPr>
          <w:p w:rsidR="0062390A" w:rsidRDefault="00E31210">
            <w:pPr>
              <w:pStyle w:val="TableBodyText"/>
              <w:spacing w:after="0"/>
              <w:rPr>
                <w:b/>
              </w:rPr>
            </w:pPr>
            <w:r>
              <w:rPr>
                <w:b/>
              </w:rPr>
              <w:t>PidTagSendRichInfo</w:t>
            </w:r>
          </w:p>
        </w:tc>
        <w:tc>
          <w:tcPr>
            <w:tcW w:w="2694" w:type="dxa"/>
          </w:tcPr>
          <w:p w:rsidR="0062390A" w:rsidRDefault="00E31210">
            <w:pPr>
              <w:pStyle w:val="TableBodyText"/>
              <w:spacing w:after="0"/>
            </w:pPr>
            <w:r>
              <w:t>Send Rich info for recipient.</w:t>
            </w:r>
          </w:p>
        </w:tc>
      </w:tr>
      <w:tr w:rsidR="0062390A" w:rsidTr="0062390A">
        <w:tc>
          <w:tcPr>
            <w:tcW w:w="1138" w:type="dxa"/>
          </w:tcPr>
          <w:p w:rsidR="0062390A" w:rsidRDefault="00E31210">
            <w:pPr>
              <w:pStyle w:val="TableBodyText"/>
              <w:spacing w:after="0"/>
              <w:jc w:val="center"/>
            </w:pPr>
            <w:r>
              <w:t>0x67F2</w:t>
            </w:r>
          </w:p>
        </w:tc>
        <w:tc>
          <w:tcPr>
            <w:tcW w:w="1339" w:type="dxa"/>
          </w:tcPr>
          <w:p w:rsidR="0062390A" w:rsidRDefault="00E31210">
            <w:pPr>
              <w:pStyle w:val="TableBodyText"/>
              <w:spacing w:after="0"/>
            </w:pPr>
            <w:r>
              <w:rPr>
                <w:b/>
              </w:rPr>
              <w:t>PtypInteger32</w:t>
            </w:r>
          </w:p>
        </w:tc>
        <w:tc>
          <w:tcPr>
            <w:tcW w:w="2125" w:type="dxa"/>
          </w:tcPr>
          <w:p w:rsidR="0062390A" w:rsidRDefault="00E31210">
            <w:pPr>
              <w:pStyle w:val="TableBodyText"/>
              <w:spacing w:after="0"/>
              <w:rPr>
                <w:b/>
              </w:rPr>
            </w:pPr>
            <w:r>
              <w:rPr>
                <w:b/>
              </w:rPr>
              <w:t>PidTagLtpRowId</w:t>
            </w:r>
          </w:p>
        </w:tc>
        <w:tc>
          <w:tcPr>
            <w:tcW w:w="2694" w:type="dxa"/>
          </w:tcPr>
          <w:p w:rsidR="0062390A" w:rsidRDefault="00E31210">
            <w:pPr>
              <w:pStyle w:val="TableBodyText"/>
              <w:spacing w:after="0"/>
            </w:pPr>
            <w:r>
              <w:t>LTP Row ID.</w:t>
            </w:r>
          </w:p>
        </w:tc>
      </w:tr>
      <w:tr w:rsidR="0062390A" w:rsidTr="0062390A">
        <w:tc>
          <w:tcPr>
            <w:tcW w:w="1138" w:type="dxa"/>
          </w:tcPr>
          <w:p w:rsidR="0062390A" w:rsidRDefault="00E31210">
            <w:pPr>
              <w:pStyle w:val="TableBodyText"/>
              <w:spacing w:after="0"/>
              <w:jc w:val="center"/>
            </w:pPr>
            <w:r>
              <w:t>0x67F3</w:t>
            </w:r>
          </w:p>
        </w:tc>
        <w:tc>
          <w:tcPr>
            <w:tcW w:w="1339" w:type="dxa"/>
          </w:tcPr>
          <w:p w:rsidR="0062390A" w:rsidRDefault="00E31210">
            <w:pPr>
              <w:pStyle w:val="TableBodyText"/>
              <w:spacing w:after="0"/>
            </w:pPr>
            <w:r>
              <w:rPr>
                <w:b/>
              </w:rPr>
              <w:t>PtypInteger32</w:t>
            </w:r>
          </w:p>
        </w:tc>
        <w:tc>
          <w:tcPr>
            <w:tcW w:w="2125" w:type="dxa"/>
          </w:tcPr>
          <w:p w:rsidR="0062390A" w:rsidRDefault="00E31210">
            <w:pPr>
              <w:pStyle w:val="TableBodyText"/>
              <w:spacing w:after="0"/>
              <w:rPr>
                <w:b/>
              </w:rPr>
            </w:pPr>
            <w:r>
              <w:rPr>
                <w:b/>
              </w:rPr>
              <w:t>PidTagLtpRowVer</w:t>
            </w:r>
          </w:p>
        </w:tc>
        <w:tc>
          <w:tcPr>
            <w:tcW w:w="2694" w:type="dxa"/>
          </w:tcPr>
          <w:p w:rsidR="0062390A" w:rsidRDefault="00E31210">
            <w:pPr>
              <w:pStyle w:val="TableBodyText"/>
              <w:spacing w:after="0"/>
            </w:pPr>
            <w:r>
              <w:t>LTP Row Version.</w:t>
            </w:r>
          </w:p>
        </w:tc>
      </w:tr>
    </w:tbl>
    <w:p w:rsidR="0062390A" w:rsidRDefault="0062390A"/>
    <w:p w:rsidR="0062390A" w:rsidRDefault="00E31210">
      <w:pPr>
        <w:pStyle w:val="Heading5"/>
      </w:pPr>
      <w:bookmarkStart w:id="323" w:name="section_7de50aecde1f40dd81ef5e5fb078f6ea"/>
      <w:bookmarkStart w:id="324" w:name="_Toc163759680"/>
      <w:r>
        <w:t>Message Object Recipient Tables</w:t>
      </w:r>
      <w:bookmarkEnd w:id="323"/>
      <w:bookmarkEnd w:id="324"/>
    </w:p>
    <w:p w:rsidR="0062390A" w:rsidRDefault="00E31210">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w:t>
      </w:r>
      <w:r>
        <w:t xml:space="preserve"> about its Recipients. Recipient properties are specified in </w:t>
      </w:r>
      <w:hyperlink r:id="rId63" w:anchor="Section_f6ab1613aefe447da49c18217230b148">
        <w:r>
          <w:rPr>
            <w:rStyle w:val="Hyperlink"/>
          </w:rPr>
          <w:t>[MS-OXPROPS]</w:t>
        </w:r>
      </w:hyperlink>
      <w:r>
        <w:t xml:space="preserve">. </w:t>
      </w:r>
    </w:p>
    <w:p w:rsidR="0062390A" w:rsidRDefault="00E31210">
      <w:pPr>
        <w:pStyle w:val="Heading3"/>
      </w:pPr>
      <w:bookmarkStart w:id="325" w:name="section_46eb4828c6a5420da1379ee36df317c1"/>
      <w:bookmarkStart w:id="326" w:name="_Toc163759681"/>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w:instrText>
      </w:r>
      <w:r>
        <w:instrText xml:space="preserve">saging Layer" </w:instrText>
      </w:r>
      <w:r>
        <w:fldChar w:fldCharType="end"/>
      </w:r>
      <w:r>
        <w:fldChar w:fldCharType="begin"/>
      </w:r>
      <w:r>
        <w:instrText xml:space="preserve"> XE "Messaging Layer:Attachment objects" </w:instrText>
      </w:r>
      <w:r>
        <w:fldChar w:fldCharType="end"/>
      </w:r>
    </w:p>
    <w:p w:rsidR="0062390A" w:rsidRDefault="00E31210">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w:t>
      </w:r>
      <w:r>
        <w:t>ssible through the Message object node.</w:t>
      </w:r>
    </w:p>
    <w:p w:rsidR="0062390A" w:rsidRDefault="00E31210">
      <w:r>
        <w:t>A Message object keeps track of its Attachment objects using an optional Attachment Table in its subnode. The Attachment Table is said to be optional because it only exists if a Message object has at least one Attach</w:t>
      </w:r>
      <w:r>
        <w:t xml:space="preserve">ment object. The presence of Attachment objects is indicated in </w:t>
      </w:r>
      <w:r>
        <w:rPr>
          <w:b/>
        </w:rPr>
        <w:t>PidTagMessageFlags</w:t>
      </w:r>
      <w:r>
        <w:t xml:space="preserve"> property in the Message object. The presence of Attachment objects is indicated by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w:t>
      </w:r>
      <w:r>
        <w:t xml:space="preserve">ssed by scanning the subnode BTree of the Message object subnode to locate a subnode whose NID is NID_ATTACHMENT_TABLE. Each Message object MUST have at most one Attachment Table. </w:t>
      </w:r>
    </w:p>
    <w:p w:rsidR="0062390A" w:rsidRDefault="00E31210">
      <w:r>
        <w:t>While the Attachment Table lists all the Attachment objects of a Message ob</w:t>
      </w:r>
      <w:r>
        <w:t>ject, The actual Attachment objects are stored in separate subnodes in the Message object (see the diagram in section 2.4.6.3). Attachment object subnodes are easily identified by having an NID_TYPE of NID_TYPE_ATTACHMENT. Each Attachment object subnode co</w:t>
      </w:r>
      <w:r>
        <w:t>ntains a PC with all the properties of the Attachment object, including a property that contains the actual binary data of the Attachment object. The number of Attachment object subnodes MUST match the number of rows in the Attachment Table.</w:t>
      </w:r>
    </w:p>
    <w:p w:rsidR="0062390A" w:rsidRDefault="00E31210">
      <w:pPr>
        <w:pStyle w:val="Heading4"/>
      </w:pPr>
      <w:bookmarkStart w:id="327" w:name="section_9770fee7a3534f5590464f9ef9e9d4a0"/>
      <w:bookmarkStart w:id="328" w:name="_Toc163759682"/>
      <w:r>
        <w:t>Attachment Tab</w:t>
      </w:r>
      <w:r>
        <w:t>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62390A" w:rsidRDefault="00E31210">
      <w:r>
        <w:t xml:space="preserve">The Attachment Table is a standard TC structure where each of its rows maps to an </w:t>
      </w:r>
      <w:hyperlink w:anchor="gt_6ab4cacc-0e1a-4843-b9e5-4f1fee5a695a">
        <w:r>
          <w:rPr>
            <w:rStyle w:val="HyperlinkGreen"/>
            <w:b/>
          </w:rPr>
          <w:t>Attachment object</w:t>
        </w:r>
      </w:hyperlink>
      <w:r>
        <w:t>. Each row contains sufficient metadata to identify or display a representation of the Attachment object, but the full Attachment object data is stored in a separate subnode. The Attachment ta</w:t>
      </w:r>
      <w:r>
        <w:t xml:space="preserve">ble is optional, and can be absent from </w:t>
      </w:r>
      <w:hyperlink w:anchor="gt_b6c15d0c-d992-421d-ba96-99d3b63894cf">
        <w:r>
          <w:rPr>
            <w:rStyle w:val="HyperlinkGreen"/>
            <w:b/>
          </w:rPr>
          <w:t>Message objects</w:t>
        </w:r>
      </w:hyperlink>
      <w:r>
        <w:t xml:space="preserve"> that do not contain any Attachment objects.</w:t>
      </w:r>
    </w:p>
    <w:p w:rsidR="0062390A" w:rsidRDefault="00E31210">
      <w:pPr>
        <w:pStyle w:val="Heading5"/>
      </w:pPr>
      <w:bookmarkStart w:id="329" w:name="section_47c336f72d9b4f2291c75bb422aaebbb"/>
      <w:bookmarkStart w:id="330" w:name="_Toc163759683"/>
      <w:r>
        <w:t>Attachment Table Template</w:t>
      </w:r>
      <w:bookmarkEnd w:id="329"/>
      <w:bookmarkEnd w:id="330"/>
    </w:p>
    <w:p w:rsidR="0062390A" w:rsidRDefault="00E31210">
      <w:r>
        <w:lastRenderedPageBreak/>
        <w:t>Each PST MUST have one attachment table template, which is identifie</w:t>
      </w:r>
      <w:r>
        <w:t>d with an NID value of NID_ATTACHMENT_TABLE (0x671). The attachment table template defines the set of columns for every new Attachment Table that is created. The attachment table template MUST have no data rows, and MUST contain the following property colu</w:t>
      </w:r>
      <w:r>
        <w:t>mns.</w:t>
      </w:r>
    </w:p>
    <w:tbl>
      <w:tblPr>
        <w:tblStyle w:val="Table-ShadedHeader"/>
        <w:tblW w:w="0" w:type="auto"/>
        <w:tblLook w:val="04A0" w:firstRow="1" w:lastRow="0" w:firstColumn="1" w:lastColumn="0" w:noHBand="0" w:noVBand="1"/>
      </w:tblPr>
      <w:tblGrid>
        <w:gridCol w:w="1889"/>
        <w:gridCol w:w="1542"/>
        <w:gridCol w:w="2494"/>
        <w:gridCol w:w="3537"/>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0" w:type="auto"/>
          </w:tcPr>
          <w:p w:rsidR="0062390A" w:rsidRDefault="00E31210">
            <w:pPr>
              <w:pStyle w:val="TableHeaderText"/>
              <w:spacing w:after="0"/>
            </w:pPr>
            <w:r>
              <w:t>Property identifier</w:t>
            </w:r>
          </w:p>
        </w:tc>
        <w:tc>
          <w:tcPr>
            <w:tcW w:w="0" w:type="auto"/>
          </w:tcPr>
          <w:p w:rsidR="0062390A" w:rsidRDefault="00E31210">
            <w:pPr>
              <w:pStyle w:val="TableHeaderText"/>
              <w:spacing w:after="0"/>
            </w:pPr>
            <w:r>
              <w:t>Property type</w:t>
            </w:r>
          </w:p>
        </w:tc>
        <w:tc>
          <w:tcPr>
            <w:tcW w:w="0" w:type="auto"/>
          </w:tcPr>
          <w:p w:rsidR="0062390A" w:rsidRDefault="00E31210">
            <w:pPr>
              <w:pStyle w:val="TableHeaderText"/>
              <w:spacing w:after="0"/>
            </w:pPr>
            <w:r>
              <w:t>Friendly name</w:t>
            </w:r>
          </w:p>
        </w:tc>
        <w:tc>
          <w:tcPr>
            <w:tcW w:w="0" w:type="auto"/>
          </w:tcPr>
          <w:p w:rsidR="0062390A" w:rsidRDefault="00E31210">
            <w:pPr>
              <w:pStyle w:val="TableHeaderText"/>
              <w:spacing w:after="0"/>
            </w:pPr>
            <w:r>
              <w:t>Description</w:t>
            </w:r>
          </w:p>
        </w:tc>
      </w:tr>
      <w:tr w:rsidR="0062390A" w:rsidTr="0062390A">
        <w:tc>
          <w:tcPr>
            <w:tcW w:w="0" w:type="auto"/>
          </w:tcPr>
          <w:p w:rsidR="0062390A" w:rsidRDefault="00E31210">
            <w:pPr>
              <w:pStyle w:val="TableBodyText"/>
              <w:spacing w:after="0"/>
            </w:pPr>
            <w:r>
              <w:t>0x0E20</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PidTagAttachSize</w:t>
            </w:r>
          </w:p>
        </w:tc>
        <w:tc>
          <w:tcPr>
            <w:tcW w:w="0" w:type="auto"/>
          </w:tcPr>
          <w:p w:rsidR="0062390A" w:rsidRDefault="00E31210">
            <w:pPr>
              <w:pStyle w:val="TableBodyText"/>
              <w:spacing w:after="0"/>
            </w:pPr>
            <w:r>
              <w:t xml:space="preserve">Size of </w:t>
            </w:r>
            <w:hyperlink w:anchor="gt_6ab4cacc-0e1a-4843-b9e5-4f1fee5a695a">
              <w:r>
                <w:rPr>
                  <w:rStyle w:val="HyperlinkGreen"/>
                  <w:b/>
                </w:rPr>
                <w:t>Attachment object</w:t>
              </w:r>
            </w:hyperlink>
            <w:r>
              <w:t>.</w:t>
            </w:r>
          </w:p>
        </w:tc>
      </w:tr>
      <w:tr w:rsidR="0062390A" w:rsidTr="0062390A">
        <w:tc>
          <w:tcPr>
            <w:tcW w:w="0" w:type="auto"/>
          </w:tcPr>
          <w:p w:rsidR="0062390A" w:rsidRDefault="00E31210">
            <w:pPr>
              <w:pStyle w:val="TableBodyText"/>
              <w:spacing w:after="0"/>
            </w:pPr>
            <w:r>
              <w:t>0x3704</w:t>
            </w:r>
          </w:p>
        </w:tc>
        <w:tc>
          <w:tcPr>
            <w:tcW w:w="0" w:type="auto"/>
          </w:tcPr>
          <w:p w:rsidR="0062390A" w:rsidRDefault="00E31210">
            <w:pPr>
              <w:pStyle w:val="TableBodyText"/>
              <w:spacing w:after="0"/>
            </w:pPr>
            <w:r>
              <w:rPr>
                <w:b/>
              </w:rPr>
              <w:t>PtypString</w:t>
            </w:r>
          </w:p>
        </w:tc>
        <w:tc>
          <w:tcPr>
            <w:tcW w:w="0" w:type="auto"/>
          </w:tcPr>
          <w:p w:rsidR="0062390A" w:rsidRDefault="00E31210">
            <w:pPr>
              <w:pStyle w:val="TableBodyText"/>
              <w:spacing w:after="0"/>
              <w:rPr>
                <w:b/>
              </w:rPr>
            </w:pPr>
            <w:r>
              <w:rPr>
                <w:b/>
              </w:rPr>
              <w:t>PidTagAttachFilenameW</w:t>
            </w:r>
          </w:p>
        </w:tc>
        <w:tc>
          <w:tcPr>
            <w:tcW w:w="0" w:type="auto"/>
          </w:tcPr>
          <w:p w:rsidR="0062390A" w:rsidRDefault="00E31210">
            <w:pPr>
              <w:pStyle w:val="TableBodyText"/>
              <w:spacing w:after="0"/>
            </w:pPr>
            <w:r>
              <w:t xml:space="preserve">File name of </w:t>
            </w:r>
            <w:r>
              <w:t>Attachment object.</w:t>
            </w:r>
          </w:p>
        </w:tc>
      </w:tr>
      <w:tr w:rsidR="0062390A" w:rsidTr="0062390A">
        <w:tc>
          <w:tcPr>
            <w:tcW w:w="0" w:type="auto"/>
          </w:tcPr>
          <w:p w:rsidR="0062390A" w:rsidRDefault="00E31210">
            <w:pPr>
              <w:pStyle w:val="TableBodyText"/>
              <w:spacing w:after="0"/>
            </w:pPr>
            <w:r>
              <w:t>0x3705</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PidTagAttachMethod</w:t>
            </w:r>
          </w:p>
        </w:tc>
        <w:tc>
          <w:tcPr>
            <w:tcW w:w="0" w:type="auto"/>
          </w:tcPr>
          <w:p w:rsidR="0062390A" w:rsidRDefault="00E31210">
            <w:pPr>
              <w:pStyle w:val="TableBodyText"/>
              <w:spacing w:after="0"/>
            </w:pPr>
            <w:r>
              <w:t>Attachment method.</w:t>
            </w:r>
          </w:p>
        </w:tc>
      </w:tr>
      <w:tr w:rsidR="0062390A" w:rsidTr="0062390A">
        <w:tc>
          <w:tcPr>
            <w:tcW w:w="0" w:type="auto"/>
          </w:tcPr>
          <w:p w:rsidR="0062390A" w:rsidRDefault="00E31210">
            <w:pPr>
              <w:pStyle w:val="TableBodyText"/>
              <w:spacing w:after="0"/>
            </w:pPr>
            <w:r>
              <w:t>0x370B</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PidTagRenderingPosition</w:t>
            </w:r>
          </w:p>
        </w:tc>
        <w:tc>
          <w:tcPr>
            <w:tcW w:w="0" w:type="auto"/>
          </w:tcPr>
          <w:p w:rsidR="0062390A" w:rsidRDefault="00E31210">
            <w:pPr>
              <w:pStyle w:val="TableBodyText"/>
              <w:spacing w:after="0"/>
            </w:pPr>
            <w:r>
              <w:t>Rendering position of Attachment object.</w:t>
            </w:r>
          </w:p>
        </w:tc>
      </w:tr>
      <w:tr w:rsidR="0062390A" w:rsidTr="0062390A">
        <w:tc>
          <w:tcPr>
            <w:tcW w:w="0" w:type="auto"/>
          </w:tcPr>
          <w:p w:rsidR="0062390A" w:rsidRDefault="00E31210">
            <w:pPr>
              <w:pStyle w:val="TableBodyText"/>
              <w:spacing w:after="0"/>
            </w:pPr>
            <w:r>
              <w:t>0x67F2</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PidTagLtpRowId</w:t>
            </w:r>
          </w:p>
        </w:tc>
        <w:tc>
          <w:tcPr>
            <w:tcW w:w="0" w:type="auto"/>
          </w:tcPr>
          <w:p w:rsidR="0062390A" w:rsidRDefault="00E31210">
            <w:pPr>
              <w:pStyle w:val="TableBodyText"/>
              <w:spacing w:after="0"/>
            </w:pPr>
            <w:r>
              <w:t>LTP Row ID.</w:t>
            </w:r>
          </w:p>
        </w:tc>
      </w:tr>
      <w:tr w:rsidR="0062390A" w:rsidTr="0062390A">
        <w:tc>
          <w:tcPr>
            <w:tcW w:w="0" w:type="auto"/>
          </w:tcPr>
          <w:p w:rsidR="0062390A" w:rsidRDefault="00E31210">
            <w:pPr>
              <w:pStyle w:val="TableBodyText"/>
              <w:spacing w:after="0"/>
            </w:pPr>
            <w:r>
              <w:t>0x67F3</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PidTagLtpRowVer</w:t>
            </w:r>
          </w:p>
        </w:tc>
        <w:tc>
          <w:tcPr>
            <w:tcW w:w="0" w:type="auto"/>
          </w:tcPr>
          <w:p w:rsidR="0062390A" w:rsidRDefault="00E31210">
            <w:pPr>
              <w:pStyle w:val="TableBodyText"/>
              <w:spacing w:after="0"/>
            </w:pPr>
            <w:r>
              <w:t>LTP</w:t>
            </w:r>
            <w:r>
              <w:t xml:space="preserve"> Row Version.</w:t>
            </w:r>
          </w:p>
        </w:tc>
      </w:tr>
    </w:tbl>
    <w:p w:rsidR="0062390A" w:rsidRDefault="0062390A"/>
    <w:p w:rsidR="0062390A" w:rsidRDefault="00E31210">
      <w:pPr>
        <w:pStyle w:val="Heading5"/>
      </w:pPr>
      <w:bookmarkStart w:id="331" w:name="section_db45c8ae6d384ab7b444a5cca3010101"/>
      <w:bookmarkStart w:id="332" w:name="_Toc163759684"/>
      <w:r>
        <w:t>Message Object Attachment Tables</w:t>
      </w:r>
      <w:bookmarkEnd w:id="331"/>
      <w:bookmarkEnd w:id="332"/>
    </w:p>
    <w:p w:rsidR="0062390A" w:rsidRDefault="00E31210">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w:t>
      </w:r>
      <w:r>
        <w:t xml:space="preserve"> </w:t>
      </w:r>
      <w:hyperlink w:anchor="gt_6ab4cacc-0e1a-4843-b9e5-4f1fee5a695a">
        <w:r>
          <w:rPr>
            <w:rStyle w:val="HyperlinkGreen"/>
            <w:b/>
          </w:rPr>
          <w:t>Attachment object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62390A" w:rsidRDefault="00E31210">
      <w:pPr>
        <w:pStyle w:val="Heading5"/>
      </w:pPr>
      <w:bookmarkStart w:id="333" w:name="section_fd3a33fe64254f5f8db2c432e09782cc"/>
      <w:bookmarkStart w:id="334" w:name="_Toc163759685"/>
      <w:r>
        <w:t>Locating Attachment Object Nodes from the Attachment Table</w:t>
      </w:r>
      <w:bookmarkEnd w:id="333"/>
      <w:bookmarkEnd w:id="334"/>
    </w:p>
    <w:p w:rsidR="0062390A" w:rsidRDefault="00E31210">
      <w:r>
        <w:t xml:space="preserve">Each row in the Attachment Table maps to an </w:t>
      </w:r>
      <w:hyperlink w:anchor="gt_6ab4cacc-0e1a-4843-b9e5-4f1fee5a695a">
        <w:r>
          <w:rPr>
            <w:rStyle w:val="HyperlinkGreen"/>
            <w:b/>
          </w:rPr>
          <w:t>Attachment object</w:t>
        </w:r>
      </w:hyperlink>
      <w:r>
        <w:t xml:space="preserve"> subnode</w:t>
      </w:r>
      <w:r>
        <w:t xml:space="preserv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w:t>
      </w:r>
      <w:r>
        <w:t xml:space="preserve">at corresponds to the row specified by </w:t>
      </w:r>
      <w:r>
        <w:rPr>
          <w:b/>
        </w:rPr>
        <w:t>dwRowIndex</w:t>
      </w:r>
      <w:r>
        <w:t>.</w:t>
      </w:r>
    </w:p>
    <w:p w:rsidR="0062390A" w:rsidRDefault="00E31210">
      <w:pPr>
        <w:pStyle w:val="Heading4"/>
      </w:pPr>
      <w:bookmarkStart w:id="335" w:name="section_af7dcc38920d4f93ae9ea58e00d223b9"/>
      <w:bookmarkStart w:id="336" w:name="_Toc163759686"/>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62390A" w:rsidRDefault="00E31210">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w:t>
      </w:r>
      <w:r>
        <w:t xml:space="preserve"> binary data of the Attachment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w:t>
      </w:r>
      <w:r>
        <w:t xml:space="preserve"> binary content. The number of Attachment object subnodes in a Message object MUST equal the number of rows in the Attachment Table.</w:t>
      </w:r>
    </w:p>
    <w:p w:rsidR="0062390A" w:rsidRDefault="00E31210">
      <w:pPr>
        <w:pStyle w:val="Heading5"/>
      </w:pPr>
      <w:bookmarkStart w:id="337" w:name="section_37b3a8d1acde4759820d6febd7befba8"/>
      <w:bookmarkStart w:id="338" w:name="_Toc163759687"/>
      <w:r>
        <w:t>Property Schema of an Attachment Object PC</w:t>
      </w:r>
      <w:bookmarkEnd w:id="337"/>
      <w:bookmarkEnd w:id="338"/>
    </w:p>
    <w:p w:rsidR="0062390A" w:rsidRDefault="00E31210">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From the PS</w:t>
      </w:r>
      <w:r>
        <w:t xml:space="preserve">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0" w:type="auto"/>
          </w:tcPr>
          <w:p w:rsidR="0062390A" w:rsidRDefault="00E31210">
            <w:pPr>
              <w:pStyle w:val="TableHeaderText"/>
              <w:spacing w:after="0"/>
            </w:pPr>
            <w:r>
              <w:t>Property identifier</w:t>
            </w:r>
          </w:p>
        </w:tc>
        <w:tc>
          <w:tcPr>
            <w:tcW w:w="0" w:type="auto"/>
          </w:tcPr>
          <w:p w:rsidR="0062390A" w:rsidRDefault="00E31210">
            <w:pPr>
              <w:pStyle w:val="TableHeaderText"/>
              <w:spacing w:after="0"/>
            </w:pPr>
            <w:r>
              <w:t>Property type</w:t>
            </w:r>
          </w:p>
        </w:tc>
        <w:tc>
          <w:tcPr>
            <w:tcW w:w="0" w:type="auto"/>
          </w:tcPr>
          <w:p w:rsidR="0062390A" w:rsidRDefault="00E31210">
            <w:pPr>
              <w:pStyle w:val="TableHeaderText"/>
              <w:spacing w:after="0"/>
            </w:pPr>
            <w:r>
              <w:t>Friendly name</w:t>
            </w:r>
          </w:p>
        </w:tc>
        <w:tc>
          <w:tcPr>
            <w:tcW w:w="0" w:type="auto"/>
          </w:tcPr>
          <w:p w:rsidR="0062390A" w:rsidRDefault="00E31210">
            <w:pPr>
              <w:pStyle w:val="TableHeaderText"/>
              <w:spacing w:after="0"/>
            </w:pPr>
            <w:r>
              <w:t>Description</w:t>
            </w:r>
          </w:p>
        </w:tc>
      </w:tr>
      <w:tr w:rsidR="0062390A" w:rsidTr="0062390A">
        <w:tc>
          <w:tcPr>
            <w:tcW w:w="0" w:type="auto"/>
          </w:tcPr>
          <w:p w:rsidR="0062390A" w:rsidRDefault="00E31210">
            <w:pPr>
              <w:pStyle w:val="TableBodyText"/>
              <w:spacing w:after="0"/>
            </w:pPr>
            <w:r>
              <w:t>0x0E20</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PidTagAttachSize</w:t>
            </w:r>
          </w:p>
        </w:tc>
        <w:tc>
          <w:tcPr>
            <w:tcW w:w="0" w:type="auto"/>
          </w:tcPr>
          <w:p w:rsidR="0062390A" w:rsidRDefault="00E31210">
            <w:pPr>
              <w:pStyle w:val="TableBodyText"/>
              <w:spacing w:after="0"/>
            </w:pPr>
            <w:r>
              <w:t>Size of Attachment object.</w:t>
            </w:r>
          </w:p>
        </w:tc>
      </w:tr>
      <w:tr w:rsidR="0062390A" w:rsidTr="0062390A">
        <w:tc>
          <w:tcPr>
            <w:tcW w:w="0" w:type="auto"/>
          </w:tcPr>
          <w:p w:rsidR="0062390A" w:rsidRDefault="00E31210">
            <w:pPr>
              <w:pStyle w:val="TableBodyText"/>
              <w:spacing w:after="0"/>
            </w:pPr>
            <w:r>
              <w:t>0x3705</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PidTagAttachMethod</w:t>
            </w:r>
          </w:p>
        </w:tc>
        <w:tc>
          <w:tcPr>
            <w:tcW w:w="0" w:type="auto"/>
          </w:tcPr>
          <w:p w:rsidR="0062390A" w:rsidRDefault="00E31210">
            <w:pPr>
              <w:pStyle w:val="TableBodyText"/>
              <w:spacing w:after="0"/>
            </w:pPr>
            <w:r>
              <w:t>Attachment method.</w:t>
            </w:r>
          </w:p>
        </w:tc>
      </w:tr>
      <w:tr w:rsidR="0062390A" w:rsidTr="0062390A">
        <w:tc>
          <w:tcPr>
            <w:tcW w:w="0" w:type="auto"/>
          </w:tcPr>
          <w:p w:rsidR="0062390A" w:rsidRDefault="00E31210">
            <w:pPr>
              <w:pStyle w:val="TableBodyText"/>
              <w:spacing w:after="0"/>
            </w:pPr>
            <w:r>
              <w:t>0x370B</w:t>
            </w:r>
          </w:p>
        </w:tc>
        <w:tc>
          <w:tcPr>
            <w:tcW w:w="0" w:type="auto"/>
          </w:tcPr>
          <w:p w:rsidR="0062390A" w:rsidRDefault="00E31210">
            <w:pPr>
              <w:pStyle w:val="TableBodyText"/>
              <w:spacing w:after="0"/>
            </w:pPr>
            <w:r>
              <w:rPr>
                <w:b/>
              </w:rPr>
              <w:t>PtypInteger32</w:t>
            </w:r>
          </w:p>
        </w:tc>
        <w:tc>
          <w:tcPr>
            <w:tcW w:w="0" w:type="auto"/>
          </w:tcPr>
          <w:p w:rsidR="0062390A" w:rsidRDefault="00E31210">
            <w:pPr>
              <w:pStyle w:val="TableBodyText"/>
              <w:spacing w:after="0"/>
              <w:rPr>
                <w:b/>
              </w:rPr>
            </w:pPr>
            <w:r>
              <w:rPr>
                <w:b/>
              </w:rPr>
              <w:t>PidTagRenderingPosition</w:t>
            </w:r>
          </w:p>
        </w:tc>
        <w:tc>
          <w:tcPr>
            <w:tcW w:w="0" w:type="auto"/>
          </w:tcPr>
          <w:p w:rsidR="0062390A" w:rsidRDefault="00E31210">
            <w:pPr>
              <w:pStyle w:val="TableBodyText"/>
              <w:spacing w:after="0"/>
            </w:pPr>
            <w:r>
              <w:t>Rendering position of Attachment object.</w:t>
            </w:r>
          </w:p>
        </w:tc>
      </w:tr>
    </w:tbl>
    <w:p w:rsidR="0062390A" w:rsidRDefault="0062390A"/>
    <w:p w:rsidR="0062390A" w:rsidRDefault="00E31210">
      <w:pPr>
        <w:pStyle w:val="Heading5"/>
      </w:pPr>
      <w:bookmarkStart w:id="339" w:name="section_1c0985fa83f549ba87dc3eafb4da4a6f"/>
      <w:bookmarkStart w:id="340" w:name="_Toc163759688"/>
      <w:r>
        <w:t>Attachment Data</w:t>
      </w:r>
      <w:bookmarkEnd w:id="339"/>
      <w:bookmarkEnd w:id="340"/>
    </w:p>
    <w:p w:rsidR="0062390A" w:rsidRDefault="00E31210">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w:t>
      </w:r>
      <w:r>
        <w:t xml:space="preserve">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exception that such attached me</w:t>
      </w:r>
      <w:r>
        <w:t>ssages are not located in the NBT and do not have a parent folder.</w:t>
      </w:r>
    </w:p>
    <w:p w:rsidR="0062390A" w:rsidRDefault="00E31210">
      <w:pPr>
        <w:pStyle w:val="Heading4"/>
      </w:pPr>
      <w:bookmarkStart w:id="341" w:name="section_f3fcc68c53ee4c2a82d7113e44f1fb3f"/>
      <w:bookmarkStart w:id="342" w:name="_Toc163759689"/>
      <w:r>
        <w:t>Relationship between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w:instrText>
      </w:r>
      <w:r>
        <w:instrText xml:space="preserve">nt Table and Attachment objects – Messaging Layer" </w:instrText>
      </w:r>
      <w:r>
        <w:fldChar w:fldCharType="end"/>
      </w:r>
      <w:r>
        <w:fldChar w:fldCharType="begin"/>
      </w:r>
      <w:r>
        <w:instrText xml:space="preserve"> XE "Messaging Layer:Attachment objects – relationship between Attachment Table and Attachment objects" </w:instrText>
      </w:r>
      <w:r>
        <w:fldChar w:fldCharType="end"/>
      </w:r>
    </w:p>
    <w:p w:rsidR="0062390A" w:rsidRDefault="00E31210">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w:t>
      </w:r>
      <w:r>
        <w:t>ts</w:t>
      </w:r>
    </w:p>
    <w:p w:rsidR="0062390A" w:rsidRDefault="00E31210">
      <w:r>
        <w:t xml:space="preserve">The preceding diagram depicts the mapping between 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w:t>
      </w:r>
      <w:r>
        <w:t>de BTree records to locate the BIDs associated with each Attachment object PC.</w:t>
      </w:r>
    </w:p>
    <w:p w:rsidR="0062390A" w:rsidRDefault="00E31210">
      <w:pPr>
        <w:pStyle w:val="Heading3"/>
      </w:pPr>
      <w:bookmarkStart w:id="343" w:name="section_e17e195d04544b9bb398c9127a26a678"/>
      <w:bookmarkStart w:id="344" w:name="_Toc163759690"/>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w:instrText>
      </w:r>
      <w:r>
        <w:instrText xml:space="preserve">up map" </w:instrText>
      </w:r>
      <w:r>
        <w:fldChar w:fldCharType="end"/>
      </w:r>
    </w:p>
    <w:p w:rsidR="0062390A" w:rsidRDefault="00E31210">
      <w:r>
        <w:t>The mapping between NPIDs and property names is done using a special Name-to-ID-Map in the PST, with a special NID of NID_NAME_TO_ID_MAP (0x61). There is one Name-to-ID-Map per PST. From an implementation point of view, the Name-to-ID-Map is a s</w:t>
      </w:r>
      <w:r>
        <w:t xml:space="preserve">tandard PC with some special properties. Specifically, the properties in the PC do not refer to real </w:t>
      </w:r>
      <w:hyperlink w:anchor="gt_382ac1cd-8ff9-493a-bfec-d9ad08955707">
        <w:r>
          <w:rPr>
            <w:rStyle w:val="HyperlinkGreen"/>
            <w:b/>
          </w:rPr>
          <w:t>property identifiers</w:t>
        </w:r>
      </w:hyperlink>
      <w:r>
        <w:t>, but instead point to specific data sections of the Name-to-ID-Map.</w:t>
      </w:r>
    </w:p>
    <w:p w:rsidR="0062390A" w:rsidRDefault="00E31210">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 which the property name is associated. Well-known property names and a list of property set GUIDs are specified in </w:t>
      </w:r>
      <w:hyperlink r:id="rId71" w:anchor="Section_f6ab1613aefe447da49c18217230b148">
        <w:r>
          <w:rPr>
            <w:rStyle w:val="Hyperlink"/>
          </w:rPr>
          <w:t>[MS-OXPROPS]</w:t>
        </w:r>
      </w:hyperlink>
      <w:r>
        <w:t>.</w:t>
      </w:r>
    </w:p>
    <w:p w:rsidR="0062390A" w:rsidRDefault="00E31210">
      <w:r>
        <w:t>The Name-to-ID-Map (NPMAP) consists of several components: an Entry Stream, a GUID Stream, a String Stream, and a hash table to expedite searching. The following are the data structures used for the NPMAP.</w:t>
      </w:r>
    </w:p>
    <w:p w:rsidR="0062390A" w:rsidRDefault="00E31210">
      <w:pPr>
        <w:pStyle w:val="Heading4"/>
      </w:pPr>
      <w:bookmarkStart w:id="345" w:name="section_0d6b478192c54d49b24bb783557098d1"/>
      <w:bookmarkStart w:id="346" w:name="_Toc163759691"/>
      <w:r>
        <w:t>NAMEID</w:t>
      </w:r>
      <w:bookmarkEnd w:id="345"/>
      <w:bookmarkEnd w:id="346"/>
      <w:r>
        <w:fldChar w:fldCharType="begin"/>
      </w:r>
      <w:r>
        <w:instrText xml:space="preserve"> XE "Details:N</w:instrText>
      </w:r>
      <w:r>
        <w:instrText xml:space="preserve">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Layer:named property lookup map – NAMEID" </w:instrText>
      </w:r>
      <w:r>
        <w:fldChar w:fldCharType="end"/>
      </w:r>
    </w:p>
    <w:p w:rsidR="0062390A" w:rsidRDefault="00E31210">
      <w:r>
        <w:t xml:space="preserve">Each NAMEID record corresponds to a </w:t>
      </w:r>
      <w:hyperlink w:anchor="gt_e6245def-e67d-4ab2-8c7d-04863b1c1063">
        <w:r>
          <w:rPr>
            <w:rStyle w:val="HyperlinkGreen"/>
            <w:b/>
          </w:rPr>
          <w:t>named property</w:t>
        </w:r>
      </w:hyperlink>
      <w:r>
        <w:t xml:space="preserve">. The contents of the </w:t>
      </w:r>
      <w:r>
        <w:t>NAMEID record can be interpreted in two ways, depending on the value of the N bit.</w:t>
      </w:r>
    </w:p>
    <w:p w:rsidR="0062390A" w:rsidRDefault="00E3121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dwPropertyID</w:t>
            </w:r>
          </w:p>
        </w:tc>
      </w:tr>
      <w:tr w:rsidR="0062390A" w:rsidTr="0062390A">
        <w:trPr>
          <w:trHeight w:val="490"/>
        </w:trPr>
        <w:tc>
          <w:tcPr>
            <w:tcW w:w="270" w:type="dxa"/>
          </w:tcPr>
          <w:p w:rsidR="0062390A" w:rsidRDefault="00E31210">
            <w:pPr>
              <w:pStyle w:val="PacketDiagramBodyText"/>
            </w:pPr>
            <w:r>
              <w:t>N</w:t>
            </w:r>
          </w:p>
        </w:tc>
        <w:tc>
          <w:tcPr>
            <w:tcW w:w="4050" w:type="dxa"/>
            <w:gridSpan w:val="15"/>
          </w:tcPr>
          <w:p w:rsidR="0062390A" w:rsidRDefault="00E31210">
            <w:pPr>
              <w:pStyle w:val="PacketDiagramBodyText"/>
            </w:pPr>
            <w:r>
              <w:t>wGuid</w:t>
            </w:r>
          </w:p>
        </w:tc>
        <w:tc>
          <w:tcPr>
            <w:tcW w:w="4320" w:type="dxa"/>
            <w:gridSpan w:val="16"/>
          </w:tcPr>
          <w:p w:rsidR="0062390A" w:rsidRDefault="00E31210">
            <w:pPr>
              <w:pStyle w:val="PacketDiagramBodyText"/>
            </w:pPr>
            <w:r>
              <w:t>wPropIdx</w:t>
            </w:r>
          </w:p>
        </w:tc>
      </w:tr>
    </w:tbl>
    <w:p w:rsidR="0062390A" w:rsidRDefault="00E31210">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62390A" w:rsidRDefault="00E31210">
      <w:pPr>
        <w:pStyle w:val="Definition-Field"/>
      </w:pPr>
      <w:r>
        <w:rPr>
          <w:b/>
        </w:rPr>
        <w:t>N (1 bit):</w:t>
      </w:r>
      <w:r>
        <w:t xml:space="preserve"> Named property identifier type. If this value is 1, the n</w:t>
      </w:r>
      <w:r>
        <w:t>amed property identifier is a string. If this value is 0, the named property identifier is a 16-bit numerical value.</w:t>
      </w:r>
    </w:p>
    <w:p w:rsidR="0062390A" w:rsidRDefault="00E31210">
      <w:pPr>
        <w:pStyle w:val="Definition-Field"/>
      </w:pPr>
      <w:r>
        <w:rPr>
          <w:b/>
        </w:rPr>
        <w:t>wGuid (15 bits):</w:t>
      </w:r>
      <w:r>
        <w:t xml:space="preserve"> GUID index. If this value is 1 or 2, the named property's GUID is one of 2 well-known GUIDs. If this value is greater than</w:t>
      </w:r>
      <w:r>
        <w:t xml:space="preserve"> 2, this value is the index plus 3 into the GUID Stream where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32" w:type="dxa"/>
          </w:tcPr>
          <w:p w:rsidR="0062390A" w:rsidRDefault="00E31210">
            <w:pPr>
              <w:pStyle w:val="TableHeaderText"/>
              <w:spacing w:after="0"/>
            </w:pPr>
            <w:r>
              <w:t xml:space="preserve">wGuid </w:t>
            </w:r>
          </w:p>
        </w:tc>
        <w:tc>
          <w:tcPr>
            <w:tcW w:w="2917" w:type="dxa"/>
          </w:tcPr>
          <w:p w:rsidR="0062390A" w:rsidRDefault="00E31210">
            <w:pPr>
              <w:pStyle w:val="TableHeaderText"/>
              <w:spacing w:after="0"/>
            </w:pPr>
            <w:r>
              <w:t>Friendly name</w:t>
            </w:r>
          </w:p>
        </w:tc>
        <w:tc>
          <w:tcPr>
            <w:tcW w:w="4024" w:type="dxa"/>
          </w:tcPr>
          <w:p w:rsidR="0062390A" w:rsidRDefault="00E31210">
            <w:pPr>
              <w:pStyle w:val="TableHeaderText"/>
              <w:spacing w:after="0"/>
            </w:pPr>
            <w:r>
              <w:t>Description</w:t>
            </w:r>
          </w:p>
        </w:tc>
      </w:tr>
      <w:tr w:rsidR="0062390A" w:rsidTr="0062390A">
        <w:tc>
          <w:tcPr>
            <w:tcW w:w="1132" w:type="dxa"/>
          </w:tcPr>
          <w:p w:rsidR="0062390A" w:rsidRDefault="00E31210">
            <w:pPr>
              <w:pStyle w:val="TableBodyText"/>
              <w:spacing w:after="0"/>
            </w:pPr>
            <w:r>
              <w:t>0x0000</w:t>
            </w:r>
          </w:p>
        </w:tc>
        <w:tc>
          <w:tcPr>
            <w:tcW w:w="2917" w:type="dxa"/>
          </w:tcPr>
          <w:p w:rsidR="0062390A" w:rsidRDefault="00E31210">
            <w:pPr>
              <w:pStyle w:val="TableBodyText"/>
              <w:spacing w:after="0"/>
            </w:pPr>
            <w:r>
              <w:t>NAMEID_GUID_NONE</w:t>
            </w:r>
          </w:p>
        </w:tc>
        <w:tc>
          <w:tcPr>
            <w:tcW w:w="4024" w:type="dxa"/>
          </w:tcPr>
          <w:p w:rsidR="0062390A" w:rsidRDefault="00E31210">
            <w:pPr>
              <w:pStyle w:val="TableBodyText"/>
              <w:spacing w:after="0"/>
            </w:pPr>
            <w:r>
              <w:t>No GUID (</w:t>
            </w:r>
            <w:r>
              <w:rPr>
                <w:rStyle w:val="InlineCode"/>
              </w:rPr>
              <w:t>N=1</w:t>
            </w:r>
            <w:r>
              <w:t>).</w:t>
            </w:r>
          </w:p>
        </w:tc>
      </w:tr>
      <w:tr w:rsidR="0062390A" w:rsidTr="0062390A">
        <w:tc>
          <w:tcPr>
            <w:tcW w:w="1132" w:type="dxa"/>
          </w:tcPr>
          <w:p w:rsidR="0062390A" w:rsidRDefault="00E31210">
            <w:pPr>
              <w:pStyle w:val="TableBodyText"/>
              <w:spacing w:after="0"/>
            </w:pPr>
            <w:r>
              <w:t>0x0001</w:t>
            </w:r>
          </w:p>
        </w:tc>
        <w:tc>
          <w:tcPr>
            <w:tcW w:w="2917" w:type="dxa"/>
          </w:tcPr>
          <w:p w:rsidR="0062390A" w:rsidRDefault="00E31210">
            <w:pPr>
              <w:pStyle w:val="TableBodyText"/>
              <w:spacing w:after="0"/>
            </w:pPr>
            <w:r>
              <w:t>NAMEID_GUID_MAPI</w:t>
            </w:r>
          </w:p>
        </w:tc>
        <w:tc>
          <w:tcPr>
            <w:tcW w:w="4024" w:type="dxa"/>
          </w:tcPr>
          <w:p w:rsidR="0062390A" w:rsidRDefault="00E31210">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62390A" w:rsidTr="0062390A">
        <w:tc>
          <w:tcPr>
            <w:tcW w:w="1132" w:type="dxa"/>
          </w:tcPr>
          <w:p w:rsidR="0062390A" w:rsidRDefault="00E31210">
            <w:pPr>
              <w:pStyle w:val="TableBodyText"/>
              <w:spacing w:after="0"/>
            </w:pPr>
            <w:r>
              <w:t>0x0002</w:t>
            </w:r>
          </w:p>
        </w:tc>
        <w:tc>
          <w:tcPr>
            <w:tcW w:w="2917" w:type="dxa"/>
          </w:tcPr>
          <w:p w:rsidR="0062390A" w:rsidRDefault="00E31210">
            <w:pPr>
              <w:pStyle w:val="TableBodyText"/>
              <w:spacing w:after="0"/>
            </w:pPr>
            <w:r>
              <w:t>NAMEI</w:t>
            </w:r>
            <w:r>
              <w:t>D_GUID_PUBLIC_STRINGS</w:t>
            </w:r>
          </w:p>
        </w:tc>
        <w:tc>
          <w:tcPr>
            <w:tcW w:w="4024" w:type="dxa"/>
          </w:tcPr>
          <w:p w:rsidR="0062390A" w:rsidRDefault="00E31210">
            <w:pPr>
              <w:pStyle w:val="TableBodyText"/>
              <w:spacing w:after="0"/>
            </w:pPr>
            <w:r>
              <w:t>The GUID is PS_PUBLIC_STRINGS ([MS-OXPROPS] section 1.3.2).</w:t>
            </w:r>
          </w:p>
        </w:tc>
      </w:tr>
      <w:tr w:rsidR="0062390A" w:rsidTr="0062390A">
        <w:tc>
          <w:tcPr>
            <w:tcW w:w="1132" w:type="dxa"/>
          </w:tcPr>
          <w:p w:rsidR="0062390A" w:rsidRDefault="00E31210">
            <w:pPr>
              <w:pStyle w:val="TableBodyText"/>
              <w:spacing w:after="0"/>
            </w:pPr>
            <w:r>
              <w:t>0x0003</w:t>
            </w:r>
          </w:p>
        </w:tc>
        <w:tc>
          <w:tcPr>
            <w:tcW w:w="2917" w:type="dxa"/>
          </w:tcPr>
          <w:p w:rsidR="0062390A" w:rsidRDefault="00E31210">
            <w:pPr>
              <w:pStyle w:val="TableBodyText"/>
              <w:spacing w:after="0"/>
            </w:pPr>
            <w:r>
              <w:t>N/A</w:t>
            </w:r>
          </w:p>
        </w:tc>
        <w:tc>
          <w:tcPr>
            <w:tcW w:w="4024" w:type="dxa"/>
          </w:tcPr>
          <w:p w:rsidR="0062390A" w:rsidRDefault="00E31210">
            <w:pPr>
              <w:pStyle w:val="TableBodyText"/>
              <w:spacing w:after="0"/>
            </w:pPr>
            <w:r>
              <w:t xml:space="preserve">GUID is found at the </w:t>
            </w:r>
            <w:r>
              <w:rPr>
                <w:rStyle w:val="InlineCode"/>
              </w:rPr>
              <w:t>(N-3) * 16</w:t>
            </w:r>
            <w:r>
              <w:t xml:space="preserve"> byte offset in the GUID Stream.</w:t>
            </w:r>
          </w:p>
        </w:tc>
      </w:tr>
    </w:tbl>
    <w:p w:rsidR="0062390A" w:rsidRDefault="00E31210">
      <w:r>
        <w:rPr>
          <w:b/>
        </w:rPr>
        <w:t>wPropIdx (2 bytes):</w:t>
      </w:r>
      <w:r>
        <w:t xml:space="preserve"> Property index. This is the ordinal number of the named property</w:t>
      </w:r>
      <w:r>
        <w:t xml:space="preserve">, which is used to calculate the NPID of this named property. The NPID of this named property is calculated by adding 0x8000 to </w:t>
      </w:r>
      <w:r>
        <w:rPr>
          <w:b/>
        </w:rPr>
        <w:t>wPropIdx</w:t>
      </w:r>
      <w:r>
        <w:t>.</w:t>
      </w:r>
    </w:p>
    <w:p w:rsidR="0062390A" w:rsidRDefault="00E31210">
      <w:pPr>
        <w:pStyle w:val="Heading4"/>
      </w:pPr>
      <w:bookmarkStart w:id="347" w:name="section_0f67b30c089144ef9a8024d43ba1b28c"/>
      <w:bookmarkStart w:id="348" w:name="_Toc163759692"/>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w:instrText>
      </w:r>
      <w:r>
        <w:instrText xml:space="preserve">med property lookup map – GUID Stream" </w:instrText>
      </w:r>
      <w:r>
        <w:fldChar w:fldCharType="end"/>
      </w:r>
    </w:p>
    <w:p w:rsidR="0062390A" w:rsidRDefault="00E31210">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62390A" w:rsidRDefault="00E31210">
      <w:r>
        <w:t>For each NAMEID re</w:t>
      </w:r>
      <w:r>
        <w:t xml:space="preserve">cord, the </w:t>
      </w:r>
      <w:r>
        <w:rPr>
          <w:b/>
        </w:rPr>
        <w:t>wGuid</w:t>
      </w:r>
      <w:r>
        <w:t xml:space="preserve"> field is used to locate the GUID that is associated with the named property. Because each GUID represents a property set that can contain many related properties, it is therefore quite common to have multiple NAMEID records referring to the</w:t>
      </w:r>
      <w:r>
        <w:t xml:space="preserve"> same GUID.</w:t>
      </w:r>
    </w:p>
    <w:p w:rsidR="0062390A" w:rsidRDefault="00E31210">
      <w:pPr>
        <w:pStyle w:val="Heading4"/>
      </w:pPr>
      <w:bookmarkStart w:id="349" w:name="section_838e9da84e794bbdaee89af10cfc2a08"/>
      <w:bookmarkStart w:id="350" w:name="_Toc163759693"/>
      <w:r>
        <w:t>Entry Stream</w:t>
      </w:r>
      <w:bookmarkEnd w:id="349"/>
      <w:bookmarkEnd w:id="350"/>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62390A" w:rsidRDefault="00E31210">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62390A" w:rsidRDefault="00E31210">
      <w:pPr>
        <w:pStyle w:val="Heading4"/>
      </w:pPr>
      <w:bookmarkStart w:id="351" w:name="section_bbf3cbf674f448f0899d7d79650c021f"/>
      <w:bookmarkStart w:id="352" w:name="_Toc163759694"/>
      <w:r>
        <w:t>The String Stream</w:t>
      </w:r>
      <w:bookmarkEnd w:id="351"/>
      <w:bookmarkEnd w:id="352"/>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62390A" w:rsidRDefault="00E31210">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62390A" w:rsidRDefault="00E31210">
      <w:r>
        <w:lastRenderedPageBreak/>
        <w:t>The Strin</w:t>
      </w:r>
      <w:r>
        <w:t xml:space="preserve">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format, even f</w:t>
      </w:r>
      <w:r>
        <w:t>or ANSI PSTs. Each string is preceded by the a DWORD giving the length of the string, in bytes. NAMEID records given the offset of this length DWORD. Padding is also added to the end of each string, so each length/string pair ends on a 4 byte boundary. The</w:t>
      </w:r>
      <w:r>
        <w:t xml:space="preserve"> strings are not null terminated.</w:t>
      </w:r>
    </w:p>
    <w:p w:rsidR="0062390A" w:rsidRDefault="00E31210">
      <w:pPr>
        <w:pStyle w:val="Heading4"/>
      </w:pPr>
      <w:bookmarkStart w:id="353" w:name="section_6d390cac0a024a349a93e04e26f149ee"/>
      <w:bookmarkStart w:id="354" w:name="_Toc163759695"/>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62390A" w:rsidRDefault="00E31210">
      <w:r>
        <w:t xml:space="preserve">The NPMAP has a hash table to expedite searches without having to </w:t>
      </w:r>
      <w:r>
        <w:t xml:space="preserve">scan the various streams. The hash table is mostly used in avoiding duplicates when attempting to add a new </w:t>
      </w:r>
      <w:hyperlink w:anchor="gt_e6245def-e67d-4ab2-8c7d-04863b1c1063">
        <w:r>
          <w:rPr>
            <w:rStyle w:val="HyperlinkGreen"/>
            <w:b/>
          </w:rPr>
          <w:t>named property</w:t>
        </w:r>
      </w:hyperlink>
      <w:r>
        <w:t>. The hash table consists of a number of properties in the PC, including</w:t>
      </w:r>
      <w:r>
        <w:t xml:space="preserve"> a special property that contains the bucket count, and the hash buckets, each bucket being a separate property.</w:t>
      </w:r>
    </w:p>
    <w:p w:rsidR="0062390A" w:rsidRDefault="00E31210">
      <w:r>
        <w:t xml:space="preserve">The bucket count is stored in the property </w:t>
      </w:r>
      <w:r>
        <w:rPr>
          <w:b/>
        </w:rPr>
        <w:t>PidTagNameidBucketCount</w:t>
      </w:r>
      <w:r>
        <w:t>. This property contains the number of hash buckets in the hash table. The va</w:t>
      </w:r>
      <w:r>
        <w:t xml:space="preserve">lue of this property SHOULD be 251 (0xFB). Implementations, however, MUST consult </w:t>
      </w:r>
      <w:r>
        <w:rPr>
          <w:b/>
        </w:rPr>
        <w:t>PidTagNameidBucketCount</w:t>
      </w:r>
      <w:r>
        <w:t xml:space="preserve"> to obtain the actual bucket count.</w:t>
      </w:r>
    </w:p>
    <w:p w:rsidR="0062390A" w:rsidRDefault="00E31210">
      <w:r>
        <w:t xml:space="preserve">Hash buckets start at the </w:t>
      </w:r>
      <w:hyperlink w:anchor="gt_382ac1cd-8ff9-493a-bfec-d9ad08955707">
        <w:r>
          <w:rPr>
            <w:rStyle w:val="HyperlinkGreen"/>
            <w:b/>
          </w:rPr>
          <w:t>property identifier</w:t>
        </w:r>
      </w:hyperlink>
      <w:r>
        <w:t xml:space="preserve"> of </w:t>
      </w:r>
      <w:r>
        <w:rPr>
          <w:b/>
        </w:rPr>
        <w:t>PidT</w:t>
      </w:r>
      <w:r>
        <w:rPr>
          <w:b/>
        </w:rPr>
        <w:t>agNameidBucketBase</w:t>
      </w:r>
      <w:r>
        <w:t>, and are assigned sequentially. The hash bucket property identifiers range from 0x1000 to (0x1000 + (bucket count – 1)).</w:t>
      </w:r>
    </w:p>
    <w:p w:rsidR="0062390A" w:rsidRDefault="00E31210">
      <w:r>
        <w:t>Given any NAMEID record, the bucket selection is determined using the following formula:</w:t>
      </w:r>
    </w:p>
    <w:p w:rsidR="0062390A" w:rsidRDefault="00E31210">
      <w:pPr>
        <w:pStyle w:val="Code"/>
      </w:pPr>
      <w:r>
        <w:t>NAMEID nameid = { … };ULONG</w:t>
      </w:r>
      <w:r>
        <w:t xml:space="preserve"> *pul = (ULONG *)&amp;nameid;ULONG ulBucket = ((pul[0] ^ (pul[1] &amp; 0xFFFF)) % BucketCount);</w:t>
      </w:r>
    </w:p>
    <w:p w:rsidR="0062390A" w:rsidRDefault="00E31210">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collision</w:t>
      </w:r>
      <w:r>
        <w:t>s when searching and inserting named properties, respectively. Note that because of the many-to-one properties of the CRC32 hash, a matching CRC32 value merely indicates the potential of a Name match. An exact match is determined by checking the actual str</w:t>
      </w:r>
      <w:r>
        <w:t>ings.</w:t>
      </w:r>
    </w:p>
    <w:p w:rsidR="0062390A" w:rsidRDefault="00E31210">
      <w:r>
        <w:t>The individual records within the bucket are not sorted in any particular order so it is necessary to scan all the records in the bucket to determine if a match is present.</w:t>
      </w:r>
    </w:p>
    <w:p w:rsidR="0062390A" w:rsidRDefault="00E31210">
      <w:pPr>
        <w:pStyle w:val="Heading4"/>
      </w:pPr>
      <w:bookmarkStart w:id="355" w:name="section_1ba98f4a2abf4b49a7cd26ae0e177443"/>
      <w:bookmarkStart w:id="356" w:name="_Toc163759696"/>
      <w:r>
        <w:t>Data Organization of the Name-to-ID Map</w:t>
      </w:r>
      <w:bookmarkEnd w:id="355"/>
      <w:bookmarkEnd w:id="356"/>
      <w:r>
        <w:fldChar w:fldCharType="begin"/>
      </w:r>
      <w:r>
        <w:instrText xml:space="preserve"> XE "Details:data organization of the </w:instrText>
      </w:r>
      <w:r>
        <w:instrText xml:space="preserve">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62390A" w:rsidRDefault="00E31210">
      <w:r>
        <w:t>T</w:t>
      </w:r>
      <w:r>
        <w:t>he following diagram depicts how the various elements of the NPMAP relate to each other, and the two mapping scenarios.</w:t>
      </w:r>
    </w:p>
    <w:p w:rsidR="0062390A" w:rsidRDefault="00E31210">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62390A" w:rsidRDefault="00E31210">
      <w:r>
        <w:t xml:space="preserve">The preceding diagram shows the Name-to-ID map (NPMAP) as a single Property Context, and all the streams and hash table entities as individual properties in the PC. </w:t>
      </w:r>
    </w:p>
    <w:p w:rsidR="0062390A" w:rsidRDefault="00E31210">
      <w:r>
        <w:t xml:space="preserve">The top-right case shows the case where the property name is a (GUID, string) value pair. </w:t>
      </w:r>
      <w:r>
        <w:t xml:space="preserve">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w:t>
      </w:r>
      <w:r>
        <w:t>ed with this property name.</w:t>
      </w:r>
    </w:p>
    <w:p w:rsidR="0062390A" w:rsidRDefault="00E31210">
      <w:r>
        <w:t xml:space="preserve">The bottom-right case shows the second scenario, where property identifier 0x8014 associated with well-known property name </w:t>
      </w:r>
      <w:r>
        <w:rPr>
          <w:b/>
        </w:rPr>
        <w:t>PidLidAppointmentStartTime</w:t>
      </w:r>
      <w:r>
        <w:t>. 0x8014 is also associated with GUID {00062008-0000-0000-C000-000000000046}, w</w:t>
      </w:r>
      <w:r>
        <w:t xml:space="preserve">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62390A" w:rsidRDefault="00E31210">
      <w:r>
        <w:lastRenderedPageBreak/>
        <w:t>The left column depicts the hash table and how tw</w:t>
      </w:r>
      <w:r>
        <w:t xml:space="preserve">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62390A" w:rsidRDefault="00E31210">
      <w:pPr>
        <w:pStyle w:val="Heading3"/>
      </w:pPr>
      <w:bookmarkStart w:id="357" w:name="section_3991391e6cf64c978b9efc25bee7391b"/>
      <w:bookmarkStart w:id="358" w:name="_Toc163759697"/>
      <w:r>
        <w:t>Search</w:t>
      </w:r>
      <w:bookmarkEnd w:id="357"/>
      <w:bookmarkEnd w:id="358"/>
      <w:r>
        <w:fldChar w:fldCharType="begin"/>
      </w:r>
      <w:r>
        <w:instrText xml:space="preserve"> XE</w:instrText>
      </w:r>
      <w:r>
        <w:instrText xml:space="preserv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62390A" w:rsidRDefault="00E31210">
      <w:r>
        <w:t>A number of objects exist in the PST to support search-related features. This section provides high-level information about the various Search objects th</w:t>
      </w:r>
      <w:r>
        <w:t>at can be found in a PST. The discussion of search-related objects in this document is strictly limited to the scope of providing a brief technical overview of each of the objects, and allowing implementers to perform the necessary update requirements to t</w:t>
      </w:r>
      <w:r>
        <w:t xml:space="preserve">he search object when changing the contents of the PST. </w:t>
      </w:r>
    </w:p>
    <w:p w:rsidR="0062390A" w:rsidRDefault="00E31210">
      <w:r>
        <w:t>The following are specific non-goals of this section:</w:t>
      </w:r>
    </w:p>
    <w:p w:rsidR="0062390A" w:rsidRDefault="00E31210">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62390A" w:rsidRDefault="00E31210">
      <w:pPr>
        <w:pStyle w:val="ListParagraph"/>
        <w:numPr>
          <w:ilvl w:val="0"/>
          <w:numId w:val="55"/>
        </w:numPr>
        <w:spacing w:before="0" w:after="200" w:line="276" w:lineRule="auto"/>
      </w:pPr>
      <w:r>
        <w:t>Provide technical information such that implementations can perform search queue processing and content indexing.</w:t>
      </w:r>
    </w:p>
    <w:p w:rsidR="0062390A" w:rsidRDefault="00E31210">
      <w:r>
        <w:t>The following diagram depicts the various search objects and their relationship.</w:t>
      </w:r>
    </w:p>
    <w:p w:rsidR="0062390A" w:rsidRDefault="00E31210">
      <w:r>
        <w:rPr>
          <w:noProof/>
        </w:rPr>
        <w:drawing>
          <wp:inline distT="0" distB="0" distL="0" distR="0">
            <wp:extent cx="4959350" cy="3244850"/>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59350" cy="324485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w:instrText>
      </w:r>
      <w:r>
        <w:instrText xml:space="preserve">RABIC </w:instrText>
      </w:r>
      <w:r>
        <w:fldChar w:fldCharType="separate"/>
      </w:r>
      <w:r>
        <w:rPr>
          <w:noProof/>
        </w:rPr>
        <w:t>14</w:t>
      </w:r>
      <w:r>
        <w:fldChar w:fldCharType="end"/>
      </w:r>
      <w:r>
        <w:t>: Search-related objects</w:t>
      </w:r>
    </w:p>
    <w:p w:rsidR="0062390A" w:rsidRDefault="00E31210">
      <w:pPr>
        <w:pStyle w:val="Heading4"/>
      </w:pPr>
      <w:bookmarkStart w:id="359" w:name="section_feced5b5714b47e18ca0a8aae53c2fe4"/>
      <w:bookmarkStart w:id="360" w:name="_Toc163759698"/>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62390A" w:rsidRDefault="00E31210">
      <w:r>
        <w:t>The</w:t>
      </w:r>
      <w:r>
        <w:t xml:space="preserve"> SUD represents a single unit of change that can have an effect on any of the search objects. When a change is made to the contents of a PST (add, modification, removal, and so on), the modifier is responsible to create a SUD that describes the change and </w:t>
      </w:r>
      <w:r>
        <w:t>queue it into the Search Management Queue (SMQ). In order to prevent wasted space in the PST, the following rules are applied:</w:t>
      </w:r>
    </w:p>
    <w:p w:rsidR="0062390A" w:rsidRDefault="00E31210">
      <w:pPr>
        <w:pStyle w:val="ListParagraph"/>
        <w:numPr>
          <w:ilvl w:val="0"/>
          <w:numId w:val="56"/>
        </w:numPr>
      </w:pPr>
      <w:r>
        <w:t xml:space="preserve">If indexing is enabled for a desktop search, the following types are queued: </w:t>
      </w:r>
    </w:p>
    <w:p w:rsidR="0062390A" w:rsidRDefault="00E31210">
      <w:pPr>
        <w:pStyle w:val="ListParagraph"/>
        <w:numPr>
          <w:ilvl w:val="1"/>
          <w:numId w:val="57"/>
        </w:numPr>
      </w:pPr>
      <w:r>
        <w:lastRenderedPageBreak/>
        <w:t>SUDT_MSG_ADD</w:t>
      </w:r>
    </w:p>
    <w:p w:rsidR="0062390A" w:rsidRDefault="00E31210">
      <w:pPr>
        <w:pStyle w:val="ListParagraph"/>
        <w:numPr>
          <w:ilvl w:val="1"/>
          <w:numId w:val="57"/>
        </w:numPr>
      </w:pPr>
      <w:r>
        <w:t>SUDT_MSG_MOD</w:t>
      </w:r>
    </w:p>
    <w:p w:rsidR="0062390A" w:rsidRDefault="00E31210">
      <w:pPr>
        <w:pStyle w:val="ListParagraph"/>
        <w:numPr>
          <w:ilvl w:val="1"/>
          <w:numId w:val="57"/>
        </w:numPr>
      </w:pPr>
      <w:r>
        <w:t>SUDT_MSG_DEL</w:t>
      </w:r>
    </w:p>
    <w:p w:rsidR="0062390A" w:rsidRDefault="00E31210">
      <w:pPr>
        <w:pStyle w:val="ListParagraph"/>
        <w:numPr>
          <w:ilvl w:val="1"/>
          <w:numId w:val="57"/>
        </w:numPr>
      </w:pPr>
      <w:r>
        <w:t>SUDT_FLD_ADD</w:t>
      </w:r>
    </w:p>
    <w:p w:rsidR="0062390A" w:rsidRDefault="00E31210">
      <w:pPr>
        <w:pStyle w:val="ListParagraph"/>
        <w:numPr>
          <w:ilvl w:val="1"/>
          <w:numId w:val="57"/>
        </w:numPr>
      </w:pPr>
      <w:r>
        <w:t>SUDT_FLD_MOD</w:t>
      </w:r>
    </w:p>
    <w:p w:rsidR="0062390A" w:rsidRDefault="00E31210">
      <w:pPr>
        <w:pStyle w:val="ListParagraph"/>
        <w:numPr>
          <w:ilvl w:val="1"/>
          <w:numId w:val="57"/>
        </w:numPr>
      </w:pPr>
      <w:r>
        <w:t>SUDT_FLD_DEL</w:t>
      </w:r>
    </w:p>
    <w:p w:rsidR="0062390A" w:rsidRDefault="00E31210">
      <w:pPr>
        <w:pStyle w:val="ListParagraph"/>
        <w:numPr>
          <w:ilvl w:val="1"/>
          <w:numId w:val="57"/>
        </w:numPr>
      </w:pPr>
      <w:r>
        <w:t>SUDT_IDX_MSG_DEL</w:t>
      </w:r>
    </w:p>
    <w:p w:rsidR="0062390A" w:rsidRDefault="00E31210">
      <w:pPr>
        <w:pStyle w:val="ListParagraph"/>
        <w:numPr>
          <w:ilvl w:val="1"/>
          <w:numId w:val="57"/>
        </w:numPr>
      </w:pPr>
      <w:r>
        <w:t>SUDT_MSG_MOV</w:t>
      </w:r>
    </w:p>
    <w:p w:rsidR="0062390A" w:rsidRDefault="00E31210">
      <w:pPr>
        <w:pStyle w:val="ListParagraph"/>
        <w:numPr>
          <w:ilvl w:val="0"/>
          <w:numId w:val="56"/>
        </w:numPr>
      </w:pPr>
      <w:r>
        <w:t xml:space="preserve">The following types are queued: </w:t>
      </w:r>
    </w:p>
    <w:p w:rsidR="0062390A" w:rsidRDefault="00E31210">
      <w:pPr>
        <w:pStyle w:val="ListParagraph"/>
        <w:numPr>
          <w:ilvl w:val="1"/>
          <w:numId w:val="58"/>
        </w:numPr>
      </w:pPr>
      <w:r>
        <w:t>SUDT_SRCH_ADD</w:t>
      </w:r>
    </w:p>
    <w:p w:rsidR="0062390A" w:rsidRDefault="00E31210">
      <w:pPr>
        <w:pStyle w:val="ListParagraph"/>
        <w:numPr>
          <w:ilvl w:val="1"/>
          <w:numId w:val="58"/>
        </w:numPr>
      </w:pPr>
      <w:r>
        <w:t>SUDT_SRCH_MOD</w:t>
      </w:r>
    </w:p>
    <w:p w:rsidR="0062390A" w:rsidRDefault="00E31210">
      <w:pPr>
        <w:pStyle w:val="ListParagraph"/>
        <w:numPr>
          <w:ilvl w:val="1"/>
          <w:numId w:val="58"/>
        </w:numPr>
      </w:pPr>
      <w:r>
        <w:t>SUDT_SRCH_DEL</w:t>
      </w:r>
    </w:p>
    <w:p w:rsidR="0062390A" w:rsidRDefault="00E31210">
      <w:pPr>
        <w:pStyle w:val="ListParagraph"/>
        <w:numPr>
          <w:ilvl w:val="0"/>
          <w:numId w:val="56"/>
        </w:numPr>
      </w:pPr>
      <w:r>
        <w:t xml:space="preserve">If the NIDs of either old or new parent folders are contained in the SDO, the following types are queued: </w:t>
      </w:r>
    </w:p>
    <w:p w:rsidR="0062390A" w:rsidRDefault="00E31210">
      <w:pPr>
        <w:pStyle w:val="ListParagraph"/>
        <w:numPr>
          <w:ilvl w:val="1"/>
          <w:numId w:val="59"/>
        </w:numPr>
      </w:pPr>
      <w:r>
        <w:t>SUDT_MSG_MOV</w:t>
      </w:r>
    </w:p>
    <w:p w:rsidR="0062390A" w:rsidRDefault="00E31210">
      <w:pPr>
        <w:pStyle w:val="ListParagraph"/>
        <w:numPr>
          <w:ilvl w:val="1"/>
          <w:numId w:val="59"/>
        </w:numPr>
      </w:pPr>
      <w:r>
        <w:t>SUDT_FLD_MOV</w:t>
      </w:r>
    </w:p>
    <w:p w:rsidR="0062390A" w:rsidRDefault="00E31210">
      <w:pPr>
        <w:pStyle w:val="ListParagraph"/>
        <w:numPr>
          <w:ilvl w:val="1"/>
          <w:numId w:val="59"/>
        </w:numPr>
      </w:pPr>
      <w:r>
        <w:t>SUDT_MSG_ADD</w:t>
      </w:r>
    </w:p>
    <w:p w:rsidR="0062390A" w:rsidRDefault="00E31210">
      <w:pPr>
        <w:pStyle w:val="ListParagraph"/>
        <w:numPr>
          <w:ilvl w:val="1"/>
          <w:numId w:val="59"/>
        </w:numPr>
      </w:pPr>
      <w:r>
        <w:t>SUDT_MSG_MOD</w:t>
      </w:r>
    </w:p>
    <w:p w:rsidR="0062390A" w:rsidRDefault="00E31210">
      <w:pPr>
        <w:pStyle w:val="ListParagraph"/>
        <w:numPr>
          <w:ilvl w:val="1"/>
          <w:numId w:val="59"/>
        </w:numPr>
      </w:pPr>
      <w:r>
        <w:t>SUDT_MSG_ROW_MOD</w:t>
      </w:r>
    </w:p>
    <w:p w:rsidR="0062390A" w:rsidRDefault="00E31210">
      <w:pPr>
        <w:pStyle w:val="ListParagraph"/>
        <w:numPr>
          <w:ilvl w:val="1"/>
          <w:numId w:val="59"/>
        </w:numPr>
      </w:pPr>
      <w:r>
        <w:t>SUDT_MSG_DEL</w:t>
      </w:r>
    </w:p>
    <w:p w:rsidR="0062390A" w:rsidRDefault="00E31210">
      <w:pPr>
        <w:pStyle w:val="ListParagraph"/>
        <w:numPr>
          <w:ilvl w:val="1"/>
          <w:numId w:val="59"/>
        </w:numPr>
      </w:pPr>
      <w:r>
        <w:t>SUDT_MSG_SPAM</w:t>
      </w:r>
    </w:p>
    <w:p w:rsidR="0062390A" w:rsidRDefault="00E31210">
      <w:pPr>
        <w:pStyle w:val="ListParagraph"/>
        <w:numPr>
          <w:ilvl w:val="1"/>
          <w:numId w:val="59"/>
        </w:numPr>
      </w:pPr>
      <w:r>
        <w:t>SUDT_IDX_MSG_DEL</w:t>
      </w:r>
    </w:p>
    <w:p w:rsidR="0062390A" w:rsidRDefault="00E31210">
      <w:pPr>
        <w:pStyle w:val="ListParagraph"/>
        <w:numPr>
          <w:ilvl w:val="1"/>
          <w:numId w:val="59"/>
        </w:numPr>
      </w:pPr>
      <w:r>
        <w:t>SUDT_FLD_ADD</w:t>
      </w:r>
    </w:p>
    <w:p w:rsidR="0062390A" w:rsidRDefault="00E31210">
      <w:pPr>
        <w:pStyle w:val="ListParagraph"/>
        <w:numPr>
          <w:ilvl w:val="1"/>
          <w:numId w:val="59"/>
        </w:numPr>
      </w:pPr>
      <w:r>
        <w:t>SUDT_FLD_MOD</w:t>
      </w:r>
    </w:p>
    <w:p w:rsidR="0062390A" w:rsidRDefault="00E31210">
      <w:pPr>
        <w:pStyle w:val="ListParagraph"/>
        <w:numPr>
          <w:ilvl w:val="1"/>
          <w:numId w:val="59"/>
        </w:numPr>
      </w:pPr>
      <w:r>
        <w:t>SUDT_FLD_DEL</w:t>
      </w:r>
    </w:p>
    <w:p w:rsidR="0062390A" w:rsidRDefault="00E31210">
      <w:pPr>
        <w:pStyle w:val="ListParagraph"/>
        <w:numPr>
          <w:ilvl w:val="0"/>
          <w:numId w:val="56"/>
        </w:numPr>
      </w:pPr>
      <w:r>
        <w:t>If none of the above conditions is satisfied, the SUD is not queued.</w:t>
      </w:r>
    </w:p>
    <w:p w:rsidR="0062390A" w:rsidRDefault="00E31210">
      <w:pPr>
        <w:pStyle w:val="Heading5"/>
      </w:pPr>
      <w:bookmarkStart w:id="361" w:name="section_ea392b3c48ca442b98c6f38f5d66f93b"/>
      <w:bookmarkStart w:id="362" w:name="_Toc163759699"/>
      <w:r>
        <w:t>SUD Structure</w:t>
      </w:r>
      <w:bookmarkEnd w:id="361"/>
      <w:bookmarkEnd w:id="362"/>
    </w:p>
    <w:p w:rsidR="0062390A" w:rsidRDefault="00E31210">
      <w:r>
        <w:t xml:space="preserve">Each SUD is represented by SUD </w:t>
      </w:r>
      <w:r>
        <w:t>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4320" w:type="dxa"/>
            <w:gridSpan w:val="16"/>
          </w:tcPr>
          <w:p w:rsidR="0062390A" w:rsidRDefault="00E31210">
            <w:pPr>
              <w:pStyle w:val="PacketDiagramBodyText"/>
            </w:pPr>
            <w:r>
              <w:t>wFlags</w:t>
            </w:r>
          </w:p>
        </w:tc>
        <w:tc>
          <w:tcPr>
            <w:tcW w:w="4320" w:type="dxa"/>
            <w:gridSpan w:val="16"/>
          </w:tcPr>
          <w:p w:rsidR="0062390A" w:rsidRDefault="00E31210">
            <w:pPr>
              <w:pStyle w:val="PacketDiagramBodyText"/>
            </w:pPr>
            <w:r>
              <w:t>wSUDType</w:t>
            </w:r>
          </w:p>
        </w:tc>
      </w:tr>
      <w:tr w:rsidR="0062390A" w:rsidTr="0062390A">
        <w:trPr>
          <w:trHeight w:val="490"/>
        </w:trPr>
        <w:tc>
          <w:tcPr>
            <w:tcW w:w="8640" w:type="dxa"/>
            <w:gridSpan w:val="32"/>
          </w:tcPr>
          <w:p w:rsidR="0062390A" w:rsidRDefault="00E31210">
            <w:pPr>
              <w:pStyle w:val="PacketDiagramBodyText"/>
            </w:pPr>
            <w:r>
              <w:t>SUDData (16 bytes)</w:t>
            </w:r>
          </w:p>
        </w:tc>
      </w:tr>
      <w:tr w:rsidR="0062390A" w:rsidTr="0062390A">
        <w:trPr>
          <w:trHeight w:val="490"/>
        </w:trPr>
        <w:tc>
          <w:tcPr>
            <w:tcW w:w="8640" w:type="dxa"/>
            <w:gridSpan w:val="32"/>
          </w:tcPr>
          <w:p w:rsidR="0062390A" w:rsidRDefault="00E31210">
            <w:pPr>
              <w:pStyle w:val="PacketDiagramBodyText"/>
            </w:pPr>
            <w:r>
              <w:lastRenderedPageBreak/>
              <w:t>...</w:t>
            </w:r>
          </w:p>
        </w:tc>
      </w:tr>
      <w:tr w:rsidR="0062390A" w:rsidTr="0062390A">
        <w:trPr>
          <w:trHeight w:val="490"/>
        </w:trPr>
        <w:tc>
          <w:tcPr>
            <w:tcW w:w="8640" w:type="dxa"/>
            <w:gridSpan w:val="32"/>
          </w:tcPr>
          <w:p w:rsidR="0062390A" w:rsidRDefault="00E31210">
            <w:pPr>
              <w:pStyle w:val="PacketDiagramBodyText"/>
            </w:pPr>
            <w:r>
              <w:t>...</w:t>
            </w:r>
          </w:p>
        </w:tc>
      </w:tr>
    </w:tbl>
    <w:p w:rsidR="0062390A" w:rsidRDefault="00E31210">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52" w:type="dxa"/>
          </w:tcPr>
          <w:p w:rsidR="0062390A" w:rsidRDefault="00E31210">
            <w:pPr>
              <w:pStyle w:val="TableHeaderText"/>
              <w:spacing w:after="0"/>
            </w:pPr>
            <w:r>
              <w:t>Value</w:t>
            </w:r>
          </w:p>
        </w:tc>
        <w:tc>
          <w:tcPr>
            <w:tcW w:w="2352" w:type="dxa"/>
          </w:tcPr>
          <w:p w:rsidR="0062390A" w:rsidRDefault="00E31210">
            <w:pPr>
              <w:pStyle w:val="TableHeaderText"/>
              <w:spacing w:after="0"/>
            </w:pPr>
            <w:r>
              <w:t>Friendly name</w:t>
            </w:r>
          </w:p>
        </w:tc>
        <w:tc>
          <w:tcPr>
            <w:tcW w:w="3625" w:type="dxa"/>
          </w:tcPr>
          <w:p w:rsidR="0062390A" w:rsidRDefault="00E31210">
            <w:pPr>
              <w:pStyle w:val="TableHeaderText"/>
              <w:spacing w:after="0"/>
            </w:pPr>
            <w:r>
              <w:t>Meaning</w:t>
            </w:r>
          </w:p>
        </w:tc>
        <w:tc>
          <w:tcPr>
            <w:tcW w:w="1868" w:type="dxa"/>
          </w:tcPr>
          <w:p w:rsidR="0062390A" w:rsidRDefault="00E31210">
            <w:pPr>
              <w:pStyle w:val="TableHeaderText"/>
              <w:spacing w:after="0"/>
            </w:pPr>
            <w:r>
              <w:t>Applies To</w:t>
            </w:r>
          </w:p>
        </w:tc>
      </w:tr>
      <w:tr w:rsidR="0062390A" w:rsidTr="0062390A">
        <w:tc>
          <w:tcPr>
            <w:tcW w:w="752" w:type="dxa"/>
          </w:tcPr>
          <w:p w:rsidR="0062390A" w:rsidRDefault="00E31210">
            <w:pPr>
              <w:pStyle w:val="TableBodyText"/>
              <w:spacing w:after="0"/>
            </w:pPr>
            <w:r>
              <w:t>0x0001</w:t>
            </w:r>
          </w:p>
        </w:tc>
        <w:tc>
          <w:tcPr>
            <w:tcW w:w="2352" w:type="dxa"/>
          </w:tcPr>
          <w:p w:rsidR="0062390A" w:rsidRDefault="00E31210">
            <w:pPr>
              <w:pStyle w:val="TableBodyText"/>
              <w:spacing w:after="0"/>
            </w:pPr>
            <w:r>
              <w:t>SUDF_PRIORITY_LOW</w:t>
            </w:r>
          </w:p>
        </w:tc>
        <w:tc>
          <w:tcPr>
            <w:tcW w:w="3625" w:type="dxa"/>
          </w:tcPr>
          <w:p w:rsidR="0062390A" w:rsidRDefault="00E31210">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62390A" w:rsidRDefault="00E31210">
            <w:pPr>
              <w:pStyle w:val="TableBodyText"/>
              <w:spacing w:after="0"/>
            </w:pPr>
            <w:r>
              <w:t>SUDT_SRCH_MOD</w:t>
            </w:r>
          </w:p>
        </w:tc>
      </w:tr>
      <w:tr w:rsidR="0062390A" w:rsidTr="0062390A">
        <w:tc>
          <w:tcPr>
            <w:tcW w:w="752" w:type="dxa"/>
          </w:tcPr>
          <w:p w:rsidR="0062390A" w:rsidRDefault="00E31210">
            <w:pPr>
              <w:pStyle w:val="TableBodyText"/>
              <w:spacing w:after="0"/>
            </w:pPr>
            <w:r>
              <w:t>0x0002</w:t>
            </w:r>
          </w:p>
        </w:tc>
        <w:tc>
          <w:tcPr>
            <w:tcW w:w="2352" w:type="dxa"/>
          </w:tcPr>
          <w:p w:rsidR="0062390A" w:rsidRDefault="00E31210">
            <w:pPr>
              <w:pStyle w:val="TableBodyText"/>
              <w:spacing w:after="0"/>
            </w:pPr>
            <w:r>
              <w:t>SUDF_PRIORITY_HIGH</w:t>
            </w:r>
          </w:p>
        </w:tc>
        <w:tc>
          <w:tcPr>
            <w:tcW w:w="3625" w:type="dxa"/>
          </w:tcPr>
          <w:p w:rsidR="0062390A" w:rsidRDefault="00E31210">
            <w:pPr>
              <w:pStyle w:val="TableBodyText"/>
              <w:spacing w:after="0"/>
            </w:pPr>
            <w:r>
              <w:t>Change search Folder object priority to background.</w:t>
            </w:r>
          </w:p>
        </w:tc>
        <w:tc>
          <w:tcPr>
            <w:tcW w:w="1868" w:type="dxa"/>
          </w:tcPr>
          <w:p w:rsidR="0062390A" w:rsidRDefault="00E31210">
            <w:pPr>
              <w:pStyle w:val="TableBodyText"/>
              <w:spacing w:after="0"/>
            </w:pPr>
            <w:r>
              <w:t>SUDT_SRCH_MOD</w:t>
            </w:r>
          </w:p>
        </w:tc>
      </w:tr>
      <w:tr w:rsidR="0062390A" w:rsidTr="0062390A">
        <w:tc>
          <w:tcPr>
            <w:tcW w:w="752" w:type="dxa"/>
          </w:tcPr>
          <w:p w:rsidR="0062390A" w:rsidRDefault="00E31210">
            <w:pPr>
              <w:pStyle w:val="TableBodyText"/>
              <w:spacing w:after="0"/>
            </w:pPr>
            <w:r>
              <w:t>0x0004</w:t>
            </w:r>
          </w:p>
        </w:tc>
        <w:tc>
          <w:tcPr>
            <w:tcW w:w="2352" w:type="dxa"/>
          </w:tcPr>
          <w:p w:rsidR="0062390A" w:rsidRDefault="00E31210">
            <w:pPr>
              <w:pStyle w:val="TableBodyText"/>
              <w:spacing w:after="0"/>
            </w:pPr>
            <w:r>
              <w:t>SUDF_SEARCH_RESTART</w:t>
            </w:r>
          </w:p>
        </w:tc>
        <w:tc>
          <w:tcPr>
            <w:tcW w:w="3625" w:type="dxa"/>
          </w:tcPr>
          <w:p w:rsidR="0062390A" w:rsidRDefault="00E31210">
            <w:pPr>
              <w:pStyle w:val="TableBodyText"/>
              <w:spacing w:after="0"/>
            </w:pPr>
            <w:r>
              <w:t>Request full rebuild of search Folder object contents.</w:t>
            </w:r>
          </w:p>
        </w:tc>
        <w:tc>
          <w:tcPr>
            <w:tcW w:w="1868" w:type="dxa"/>
          </w:tcPr>
          <w:p w:rsidR="0062390A" w:rsidRDefault="00E31210">
            <w:pPr>
              <w:pStyle w:val="TableBodyText"/>
              <w:spacing w:after="0"/>
            </w:pPr>
            <w:r>
              <w:t>SUDT_SRCH_MOD</w:t>
            </w:r>
          </w:p>
        </w:tc>
      </w:tr>
      <w:tr w:rsidR="0062390A" w:rsidTr="0062390A">
        <w:tc>
          <w:tcPr>
            <w:tcW w:w="752" w:type="dxa"/>
          </w:tcPr>
          <w:p w:rsidR="0062390A" w:rsidRDefault="00E31210">
            <w:pPr>
              <w:pStyle w:val="TableBodyText"/>
              <w:spacing w:after="0"/>
            </w:pPr>
            <w:r>
              <w:t>0x0008</w:t>
            </w:r>
          </w:p>
        </w:tc>
        <w:tc>
          <w:tcPr>
            <w:tcW w:w="2352" w:type="dxa"/>
          </w:tcPr>
          <w:p w:rsidR="0062390A" w:rsidRDefault="00E31210">
            <w:pPr>
              <w:pStyle w:val="TableBodyText"/>
              <w:spacing w:after="0"/>
            </w:pPr>
            <w:r>
              <w:t>SUDF_NAME_CHANGED</w:t>
            </w:r>
          </w:p>
        </w:tc>
        <w:tc>
          <w:tcPr>
            <w:tcW w:w="3625" w:type="dxa"/>
          </w:tcPr>
          <w:p w:rsidR="0062390A" w:rsidRDefault="00E31210">
            <w:pPr>
              <w:pStyle w:val="TableBodyText"/>
              <w:spacing w:after="0"/>
            </w:pPr>
            <w:r>
              <w:t>Display Name of Folder object changed.</w:t>
            </w:r>
          </w:p>
        </w:tc>
        <w:tc>
          <w:tcPr>
            <w:tcW w:w="1868" w:type="dxa"/>
          </w:tcPr>
          <w:p w:rsidR="0062390A" w:rsidRDefault="00E31210">
            <w:pPr>
              <w:pStyle w:val="TableBodyText"/>
              <w:spacing w:after="0"/>
            </w:pPr>
            <w:r>
              <w:t>SUDT_FLD_MOD</w:t>
            </w:r>
          </w:p>
        </w:tc>
      </w:tr>
      <w:tr w:rsidR="0062390A" w:rsidTr="0062390A">
        <w:tc>
          <w:tcPr>
            <w:tcW w:w="752" w:type="dxa"/>
          </w:tcPr>
          <w:p w:rsidR="0062390A" w:rsidRDefault="00E31210">
            <w:pPr>
              <w:pStyle w:val="TableBodyText"/>
              <w:spacing w:after="0"/>
            </w:pPr>
            <w:r>
              <w:t>0x0010</w:t>
            </w:r>
          </w:p>
        </w:tc>
        <w:tc>
          <w:tcPr>
            <w:tcW w:w="2352" w:type="dxa"/>
          </w:tcPr>
          <w:p w:rsidR="0062390A" w:rsidRDefault="00E31210">
            <w:pPr>
              <w:pStyle w:val="TableBodyText"/>
              <w:spacing w:after="0"/>
            </w:pPr>
            <w:r>
              <w:t>SUDF_MOVE_OUT_TO_IN</w:t>
            </w:r>
          </w:p>
        </w:tc>
        <w:tc>
          <w:tcPr>
            <w:tcW w:w="3625" w:type="dxa"/>
          </w:tcPr>
          <w:p w:rsidR="0062390A" w:rsidRDefault="00E31210">
            <w:pPr>
              <w:pStyle w:val="TableBodyText"/>
              <w:spacing w:after="0"/>
            </w:pPr>
            <w:r>
              <w:t>Move from non-SDO domain to SDO domain.</w:t>
            </w:r>
          </w:p>
        </w:tc>
        <w:tc>
          <w:tcPr>
            <w:tcW w:w="1868" w:type="dxa"/>
          </w:tcPr>
          <w:p w:rsidR="0062390A" w:rsidRDefault="00E31210">
            <w:pPr>
              <w:pStyle w:val="TableBodyText"/>
              <w:spacing w:after="0"/>
            </w:pPr>
            <w:r>
              <w:t>SUDT_FLD/MSG_MOV</w:t>
            </w:r>
          </w:p>
        </w:tc>
      </w:tr>
      <w:tr w:rsidR="0062390A" w:rsidTr="0062390A">
        <w:tc>
          <w:tcPr>
            <w:tcW w:w="752" w:type="dxa"/>
          </w:tcPr>
          <w:p w:rsidR="0062390A" w:rsidRDefault="00E31210">
            <w:pPr>
              <w:pStyle w:val="TableBodyText"/>
              <w:spacing w:after="0"/>
            </w:pPr>
            <w:r>
              <w:t>0x0020</w:t>
            </w:r>
          </w:p>
        </w:tc>
        <w:tc>
          <w:tcPr>
            <w:tcW w:w="2352" w:type="dxa"/>
          </w:tcPr>
          <w:p w:rsidR="0062390A" w:rsidRDefault="00E31210">
            <w:pPr>
              <w:pStyle w:val="TableBodyText"/>
              <w:spacing w:after="0"/>
            </w:pPr>
            <w:r>
              <w:t>SUDF_MOVE_IN_TO_IN</w:t>
            </w:r>
          </w:p>
        </w:tc>
        <w:tc>
          <w:tcPr>
            <w:tcW w:w="3625" w:type="dxa"/>
          </w:tcPr>
          <w:p w:rsidR="0062390A" w:rsidRDefault="00E31210">
            <w:pPr>
              <w:pStyle w:val="TableBodyText"/>
              <w:spacing w:after="0"/>
            </w:pPr>
            <w:r>
              <w:t>Move from SDO domain to SDO domain.</w:t>
            </w:r>
          </w:p>
        </w:tc>
        <w:tc>
          <w:tcPr>
            <w:tcW w:w="1868" w:type="dxa"/>
          </w:tcPr>
          <w:p w:rsidR="0062390A" w:rsidRDefault="00E31210">
            <w:pPr>
              <w:pStyle w:val="TableBodyText"/>
              <w:spacing w:after="0"/>
            </w:pPr>
            <w:r>
              <w:t>SUDT_FLD/MSG_MOV</w:t>
            </w:r>
          </w:p>
        </w:tc>
      </w:tr>
      <w:tr w:rsidR="0062390A" w:rsidTr="0062390A">
        <w:tc>
          <w:tcPr>
            <w:tcW w:w="752" w:type="dxa"/>
          </w:tcPr>
          <w:p w:rsidR="0062390A" w:rsidRDefault="00E31210">
            <w:pPr>
              <w:pStyle w:val="TableBodyText"/>
              <w:spacing w:after="0"/>
            </w:pPr>
            <w:r>
              <w:t>0x0040</w:t>
            </w:r>
          </w:p>
        </w:tc>
        <w:tc>
          <w:tcPr>
            <w:tcW w:w="2352" w:type="dxa"/>
          </w:tcPr>
          <w:p w:rsidR="0062390A" w:rsidRDefault="00E31210">
            <w:pPr>
              <w:pStyle w:val="TableBodyText"/>
              <w:spacing w:after="0"/>
            </w:pPr>
            <w:r>
              <w:t>SUDF_MOVE_IN_TO_OUT</w:t>
            </w:r>
          </w:p>
        </w:tc>
        <w:tc>
          <w:tcPr>
            <w:tcW w:w="3625" w:type="dxa"/>
          </w:tcPr>
          <w:p w:rsidR="0062390A" w:rsidRDefault="00E31210">
            <w:pPr>
              <w:pStyle w:val="TableBodyText"/>
              <w:spacing w:after="0"/>
            </w:pPr>
            <w:r>
              <w:t>Move from SDO domain to non-SDO domain.</w:t>
            </w:r>
          </w:p>
        </w:tc>
        <w:tc>
          <w:tcPr>
            <w:tcW w:w="1868" w:type="dxa"/>
          </w:tcPr>
          <w:p w:rsidR="0062390A" w:rsidRDefault="00E31210">
            <w:pPr>
              <w:pStyle w:val="TableBodyText"/>
              <w:spacing w:after="0"/>
            </w:pPr>
            <w:r>
              <w:t>SUDT_MSG_MOV</w:t>
            </w:r>
          </w:p>
        </w:tc>
      </w:tr>
      <w:tr w:rsidR="0062390A" w:rsidTr="0062390A">
        <w:tc>
          <w:tcPr>
            <w:tcW w:w="752" w:type="dxa"/>
          </w:tcPr>
          <w:p w:rsidR="0062390A" w:rsidRDefault="00E31210">
            <w:pPr>
              <w:pStyle w:val="TableBodyText"/>
              <w:spacing w:after="0"/>
            </w:pPr>
            <w:r>
              <w:t>0x0080</w:t>
            </w:r>
          </w:p>
        </w:tc>
        <w:tc>
          <w:tcPr>
            <w:tcW w:w="2352" w:type="dxa"/>
          </w:tcPr>
          <w:p w:rsidR="0062390A" w:rsidRDefault="00E31210">
            <w:pPr>
              <w:pStyle w:val="TableBodyText"/>
              <w:spacing w:after="0"/>
            </w:pPr>
            <w:r>
              <w:t>SUDF_MOVE_OUT_TO_OUT</w:t>
            </w:r>
          </w:p>
        </w:tc>
        <w:tc>
          <w:tcPr>
            <w:tcW w:w="3625" w:type="dxa"/>
          </w:tcPr>
          <w:p w:rsidR="0062390A" w:rsidRDefault="00E31210">
            <w:pPr>
              <w:pStyle w:val="TableBodyText"/>
              <w:spacing w:after="0"/>
            </w:pPr>
            <w:r>
              <w:t>Move between non-SDO domains.</w:t>
            </w:r>
          </w:p>
        </w:tc>
        <w:tc>
          <w:tcPr>
            <w:tcW w:w="1868" w:type="dxa"/>
          </w:tcPr>
          <w:p w:rsidR="0062390A" w:rsidRDefault="00E31210">
            <w:pPr>
              <w:pStyle w:val="TableBodyText"/>
              <w:spacing w:after="0"/>
            </w:pPr>
            <w:r>
              <w:t>SUDT_MSG_MOV</w:t>
            </w:r>
          </w:p>
        </w:tc>
      </w:tr>
      <w:tr w:rsidR="0062390A" w:rsidTr="0062390A">
        <w:tc>
          <w:tcPr>
            <w:tcW w:w="752" w:type="dxa"/>
          </w:tcPr>
          <w:p w:rsidR="0062390A" w:rsidRDefault="00E31210">
            <w:pPr>
              <w:pStyle w:val="TableBodyText"/>
              <w:spacing w:after="0"/>
            </w:pPr>
            <w:r>
              <w:t>0x0100</w:t>
            </w:r>
          </w:p>
        </w:tc>
        <w:tc>
          <w:tcPr>
            <w:tcW w:w="2352" w:type="dxa"/>
          </w:tcPr>
          <w:p w:rsidR="0062390A" w:rsidRDefault="00E31210">
            <w:pPr>
              <w:pStyle w:val="TableBodyText"/>
              <w:spacing w:after="0"/>
            </w:pPr>
            <w:r>
              <w:t>SUDF_SPAM_CHECK_SERVER</w:t>
            </w:r>
          </w:p>
        </w:tc>
        <w:tc>
          <w:tcPr>
            <w:tcW w:w="3625" w:type="dxa"/>
          </w:tcPr>
          <w:p w:rsidR="0062390A" w:rsidRDefault="00E31210">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62390A" w:rsidRDefault="00E31210">
            <w:pPr>
              <w:pStyle w:val="TableBodyText"/>
              <w:spacing w:after="0"/>
            </w:pPr>
            <w:r>
              <w:t>SUDT_MSG_SPAM</w:t>
            </w:r>
          </w:p>
        </w:tc>
      </w:tr>
      <w:tr w:rsidR="0062390A" w:rsidTr="0062390A">
        <w:tc>
          <w:tcPr>
            <w:tcW w:w="752" w:type="dxa"/>
          </w:tcPr>
          <w:p w:rsidR="0062390A" w:rsidRDefault="00E31210">
            <w:pPr>
              <w:pStyle w:val="TableBodyText"/>
              <w:spacing w:after="0"/>
            </w:pPr>
            <w:r>
              <w:t>0x0200</w:t>
            </w:r>
          </w:p>
        </w:tc>
        <w:tc>
          <w:tcPr>
            <w:tcW w:w="2352" w:type="dxa"/>
          </w:tcPr>
          <w:p w:rsidR="0062390A" w:rsidRDefault="00E31210">
            <w:pPr>
              <w:pStyle w:val="TableBodyText"/>
              <w:spacing w:after="0"/>
            </w:pPr>
            <w:r>
              <w:t>SUDF_SET_DEL_NAME</w:t>
            </w:r>
          </w:p>
        </w:tc>
        <w:tc>
          <w:tcPr>
            <w:tcW w:w="3625" w:type="dxa"/>
          </w:tcPr>
          <w:p w:rsidR="0062390A" w:rsidRDefault="00E31210">
            <w:pPr>
              <w:pStyle w:val="TableBodyText"/>
              <w:spacing w:after="0"/>
            </w:pPr>
            <w:r>
              <w:t>Delegate Root Name of Folder object changed.</w:t>
            </w:r>
          </w:p>
        </w:tc>
        <w:tc>
          <w:tcPr>
            <w:tcW w:w="1868" w:type="dxa"/>
          </w:tcPr>
          <w:p w:rsidR="0062390A" w:rsidRDefault="00E31210">
            <w:pPr>
              <w:pStyle w:val="TableBodyText"/>
              <w:spacing w:after="0"/>
            </w:pPr>
            <w:r>
              <w:t>SUDT_FLD_MOD</w:t>
            </w:r>
          </w:p>
        </w:tc>
      </w:tr>
      <w:tr w:rsidR="0062390A" w:rsidTr="0062390A">
        <w:tc>
          <w:tcPr>
            <w:tcW w:w="752" w:type="dxa"/>
          </w:tcPr>
          <w:p w:rsidR="0062390A" w:rsidRDefault="00E31210">
            <w:pPr>
              <w:pStyle w:val="TableBodyText"/>
              <w:spacing w:after="0"/>
            </w:pPr>
            <w:r>
              <w:t>0x0400</w:t>
            </w:r>
          </w:p>
        </w:tc>
        <w:tc>
          <w:tcPr>
            <w:tcW w:w="2352" w:type="dxa"/>
          </w:tcPr>
          <w:p w:rsidR="0062390A" w:rsidRDefault="00E31210">
            <w:pPr>
              <w:pStyle w:val="TableBodyText"/>
              <w:spacing w:after="0"/>
            </w:pPr>
            <w:r>
              <w:t>SUDF_SRCH_DONE</w:t>
            </w:r>
          </w:p>
        </w:tc>
        <w:tc>
          <w:tcPr>
            <w:tcW w:w="3625" w:type="dxa"/>
          </w:tcPr>
          <w:p w:rsidR="0062390A" w:rsidRDefault="00E31210">
            <w:pPr>
              <w:pStyle w:val="TableBodyText"/>
              <w:spacing w:after="0"/>
            </w:pPr>
            <w:r>
              <w:t>Search is finished for associated object.</w:t>
            </w:r>
          </w:p>
        </w:tc>
        <w:tc>
          <w:tcPr>
            <w:tcW w:w="1868" w:type="dxa"/>
          </w:tcPr>
          <w:p w:rsidR="0062390A" w:rsidRDefault="00E31210">
            <w:pPr>
              <w:pStyle w:val="TableBodyText"/>
              <w:spacing w:after="0"/>
            </w:pPr>
            <w:r>
              <w:t>SUDT_SRCH_MOD</w:t>
            </w:r>
          </w:p>
        </w:tc>
      </w:tr>
      <w:tr w:rsidR="0062390A" w:rsidTr="0062390A">
        <w:tc>
          <w:tcPr>
            <w:tcW w:w="752" w:type="dxa"/>
          </w:tcPr>
          <w:p w:rsidR="0062390A" w:rsidRDefault="00E31210">
            <w:pPr>
              <w:pStyle w:val="TableBodyText"/>
              <w:spacing w:after="0"/>
            </w:pPr>
            <w:r>
              <w:t>0x8000</w:t>
            </w:r>
          </w:p>
        </w:tc>
        <w:tc>
          <w:tcPr>
            <w:tcW w:w="2352" w:type="dxa"/>
          </w:tcPr>
          <w:p w:rsidR="0062390A" w:rsidRDefault="00E31210">
            <w:pPr>
              <w:pStyle w:val="TableBodyText"/>
              <w:spacing w:after="0"/>
            </w:pPr>
            <w:r>
              <w:t>SUDF_DOMAIN_CHECKED</w:t>
            </w:r>
          </w:p>
        </w:tc>
        <w:tc>
          <w:tcPr>
            <w:tcW w:w="3625" w:type="dxa"/>
          </w:tcPr>
          <w:p w:rsidR="0062390A" w:rsidRDefault="00E31210">
            <w:pPr>
              <w:pStyle w:val="TableBodyText"/>
              <w:spacing w:after="0"/>
            </w:pPr>
            <w:r>
              <w:t>Object is validated against the SDO.</w:t>
            </w:r>
          </w:p>
        </w:tc>
        <w:tc>
          <w:tcPr>
            <w:tcW w:w="1868" w:type="dxa"/>
          </w:tcPr>
          <w:p w:rsidR="0062390A" w:rsidRDefault="00E31210">
            <w:pPr>
              <w:pStyle w:val="TableBodyText"/>
              <w:spacing w:after="0"/>
            </w:pPr>
            <w:r>
              <w:t>SUDT_FLD/MSG_*</w:t>
            </w:r>
          </w:p>
        </w:tc>
      </w:tr>
    </w:tbl>
    <w:p w:rsidR="0062390A" w:rsidRDefault="00E31210">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855"/>
        <w:gridCol w:w="2132"/>
        <w:gridCol w:w="3414"/>
        <w:gridCol w:w="1867"/>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52" w:type="dxa"/>
          </w:tcPr>
          <w:p w:rsidR="0062390A" w:rsidRDefault="00E31210">
            <w:pPr>
              <w:pStyle w:val="TableHeaderText"/>
              <w:spacing w:after="0"/>
            </w:pPr>
            <w:r>
              <w:t>Value</w:t>
            </w:r>
          </w:p>
        </w:tc>
        <w:tc>
          <w:tcPr>
            <w:tcW w:w="2115" w:type="dxa"/>
          </w:tcPr>
          <w:p w:rsidR="0062390A" w:rsidRDefault="00E31210">
            <w:pPr>
              <w:pStyle w:val="TableHeaderText"/>
              <w:spacing w:after="0"/>
            </w:pPr>
            <w:r>
              <w:t>Friendl</w:t>
            </w:r>
            <w:r>
              <w:t>y name</w:t>
            </w:r>
          </w:p>
        </w:tc>
        <w:tc>
          <w:tcPr>
            <w:tcW w:w="3414" w:type="dxa"/>
          </w:tcPr>
          <w:p w:rsidR="0062390A" w:rsidRDefault="00E31210">
            <w:pPr>
              <w:pStyle w:val="TableHeaderText"/>
              <w:spacing w:after="0"/>
            </w:pPr>
            <w:r>
              <w:t>Meaning</w:t>
            </w:r>
          </w:p>
        </w:tc>
        <w:tc>
          <w:tcPr>
            <w:tcW w:w="1837" w:type="dxa"/>
          </w:tcPr>
          <w:p w:rsidR="0062390A" w:rsidRDefault="00E31210">
            <w:pPr>
              <w:pStyle w:val="TableHeaderText"/>
              <w:spacing w:after="0"/>
            </w:pPr>
            <w:r>
              <w:t>SUDData structure</w:t>
            </w:r>
          </w:p>
        </w:tc>
      </w:tr>
      <w:tr w:rsidR="0062390A" w:rsidTr="0062390A">
        <w:tc>
          <w:tcPr>
            <w:tcW w:w="752" w:type="dxa"/>
          </w:tcPr>
          <w:p w:rsidR="0062390A" w:rsidRDefault="00E31210">
            <w:pPr>
              <w:pStyle w:val="TableBodyText"/>
              <w:spacing w:after="0"/>
            </w:pPr>
            <w:r>
              <w:t>0x0000</w:t>
            </w:r>
          </w:p>
        </w:tc>
        <w:tc>
          <w:tcPr>
            <w:tcW w:w="2115" w:type="dxa"/>
          </w:tcPr>
          <w:p w:rsidR="0062390A" w:rsidRDefault="00E31210">
            <w:pPr>
              <w:pStyle w:val="TableBodyText"/>
              <w:spacing w:after="0"/>
            </w:pPr>
            <w:r>
              <w:t>SUDT_NULL</w:t>
            </w:r>
          </w:p>
        </w:tc>
        <w:tc>
          <w:tcPr>
            <w:tcW w:w="3414" w:type="dxa"/>
          </w:tcPr>
          <w:p w:rsidR="0062390A" w:rsidRDefault="00E31210">
            <w:pPr>
              <w:pStyle w:val="TableBodyText"/>
              <w:spacing w:after="0"/>
            </w:pPr>
            <w:r>
              <w:t>Invalid SUD Type.</w:t>
            </w:r>
          </w:p>
        </w:tc>
        <w:tc>
          <w:tcPr>
            <w:tcW w:w="1837" w:type="dxa"/>
          </w:tcPr>
          <w:p w:rsidR="0062390A" w:rsidRDefault="00E31210">
            <w:pPr>
              <w:pStyle w:val="TableBodyText"/>
              <w:spacing w:after="0"/>
            </w:pPr>
            <w:r>
              <w:t>None</w:t>
            </w:r>
          </w:p>
        </w:tc>
      </w:tr>
      <w:tr w:rsidR="0062390A" w:rsidTr="0062390A">
        <w:tc>
          <w:tcPr>
            <w:tcW w:w="752" w:type="dxa"/>
          </w:tcPr>
          <w:p w:rsidR="0062390A" w:rsidRDefault="00E31210">
            <w:pPr>
              <w:pStyle w:val="TableBodyText"/>
              <w:spacing w:after="0"/>
            </w:pPr>
            <w:r>
              <w:t>0x0001</w:t>
            </w:r>
          </w:p>
        </w:tc>
        <w:tc>
          <w:tcPr>
            <w:tcW w:w="2115" w:type="dxa"/>
          </w:tcPr>
          <w:p w:rsidR="0062390A" w:rsidRDefault="00E31210">
            <w:pPr>
              <w:pStyle w:val="TableBodyText"/>
              <w:spacing w:after="0"/>
            </w:pPr>
            <w:r>
              <w:t>SUDT_MSG_ADD</w:t>
            </w:r>
          </w:p>
        </w:tc>
        <w:tc>
          <w:tcPr>
            <w:tcW w:w="3414" w:type="dxa"/>
          </w:tcPr>
          <w:p w:rsidR="0062390A" w:rsidRDefault="00E31210">
            <w:pPr>
              <w:pStyle w:val="TableBodyText"/>
              <w:spacing w:after="0"/>
            </w:pPr>
            <w:r>
              <w:t>Message added.</w:t>
            </w:r>
          </w:p>
        </w:tc>
        <w:tc>
          <w:tcPr>
            <w:tcW w:w="1837" w:type="dxa"/>
          </w:tcPr>
          <w:p w:rsidR="0062390A" w:rsidRDefault="00E31210">
            <w:pPr>
              <w:pStyle w:val="TableBodyText"/>
              <w:spacing w:after="0"/>
            </w:pPr>
            <w:r>
              <w:t>SUD_MSG_ADD</w:t>
            </w:r>
          </w:p>
        </w:tc>
      </w:tr>
      <w:tr w:rsidR="0062390A" w:rsidTr="0062390A">
        <w:tc>
          <w:tcPr>
            <w:tcW w:w="752" w:type="dxa"/>
          </w:tcPr>
          <w:p w:rsidR="0062390A" w:rsidRDefault="00E31210">
            <w:pPr>
              <w:pStyle w:val="TableBodyText"/>
              <w:spacing w:after="0"/>
            </w:pPr>
            <w:r>
              <w:t>0x0002</w:t>
            </w:r>
          </w:p>
        </w:tc>
        <w:tc>
          <w:tcPr>
            <w:tcW w:w="2115" w:type="dxa"/>
          </w:tcPr>
          <w:p w:rsidR="0062390A" w:rsidRDefault="00E31210">
            <w:pPr>
              <w:pStyle w:val="TableBodyText"/>
              <w:spacing w:after="0"/>
            </w:pPr>
            <w:r>
              <w:t>SUDT_MSG_MOD</w:t>
            </w:r>
          </w:p>
        </w:tc>
        <w:tc>
          <w:tcPr>
            <w:tcW w:w="3414" w:type="dxa"/>
          </w:tcPr>
          <w:p w:rsidR="0062390A" w:rsidRDefault="00E31210">
            <w:pPr>
              <w:pStyle w:val="TableBodyText"/>
              <w:spacing w:after="0"/>
            </w:pPr>
            <w:r>
              <w:t>Message modified.</w:t>
            </w:r>
          </w:p>
        </w:tc>
        <w:tc>
          <w:tcPr>
            <w:tcW w:w="1837" w:type="dxa"/>
          </w:tcPr>
          <w:p w:rsidR="0062390A" w:rsidRDefault="00E31210">
            <w:pPr>
              <w:pStyle w:val="TableBodyText"/>
              <w:spacing w:after="0"/>
            </w:pPr>
            <w:r>
              <w:t>SUD_MSG_MOD</w:t>
            </w:r>
          </w:p>
        </w:tc>
      </w:tr>
      <w:tr w:rsidR="0062390A" w:rsidTr="0062390A">
        <w:tc>
          <w:tcPr>
            <w:tcW w:w="752" w:type="dxa"/>
          </w:tcPr>
          <w:p w:rsidR="0062390A" w:rsidRDefault="00E31210">
            <w:pPr>
              <w:pStyle w:val="TableBodyText"/>
              <w:spacing w:after="0"/>
            </w:pPr>
            <w:r>
              <w:t>0x0003</w:t>
            </w:r>
          </w:p>
        </w:tc>
        <w:tc>
          <w:tcPr>
            <w:tcW w:w="2115" w:type="dxa"/>
          </w:tcPr>
          <w:p w:rsidR="0062390A" w:rsidRDefault="00E31210">
            <w:pPr>
              <w:pStyle w:val="TableBodyText"/>
              <w:spacing w:after="0"/>
            </w:pPr>
            <w:r>
              <w:t>SUDT_MSG_DEL</w:t>
            </w:r>
          </w:p>
        </w:tc>
        <w:tc>
          <w:tcPr>
            <w:tcW w:w="3414" w:type="dxa"/>
          </w:tcPr>
          <w:p w:rsidR="0062390A" w:rsidRDefault="00E31210">
            <w:pPr>
              <w:pStyle w:val="TableBodyText"/>
              <w:spacing w:after="0"/>
            </w:pPr>
            <w:r>
              <w:t>Message deleted.</w:t>
            </w:r>
          </w:p>
        </w:tc>
        <w:tc>
          <w:tcPr>
            <w:tcW w:w="1837" w:type="dxa"/>
          </w:tcPr>
          <w:p w:rsidR="0062390A" w:rsidRDefault="00E31210">
            <w:pPr>
              <w:pStyle w:val="TableBodyText"/>
              <w:spacing w:after="0"/>
            </w:pPr>
            <w:r>
              <w:t>SUD_MSG_DEL</w:t>
            </w:r>
          </w:p>
        </w:tc>
      </w:tr>
      <w:tr w:rsidR="0062390A" w:rsidTr="0062390A">
        <w:tc>
          <w:tcPr>
            <w:tcW w:w="752" w:type="dxa"/>
          </w:tcPr>
          <w:p w:rsidR="0062390A" w:rsidRDefault="00E31210">
            <w:pPr>
              <w:pStyle w:val="TableBodyText"/>
              <w:spacing w:after="0"/>
            </w:pPr>
            <w:r>
              <w:t>0x0004</w:t>
            </w:r>
          </w:p>
        </w:tc>
        <w:tc>
          <w:tcPr>
            <w:tcW w:w="2115" w:type="dxa"/>
          </w:tcPr>
          <w:p w:rsidR="0062390A" w:rsidRDefault="00E31210">
            <w:pPr>
              <w:pStyle w:val="TableBodyText"/>
              <w:spacing w:after="0"/>
            </w:pPr>
            <w:r>
              <w:t>SUDT_MSG_MOV</w:t>
            </w:r>
          </w:p>
        </w:tc>
        <w:tc>
          <w:tcPr>
            <w:tcW w:w="3414" w:type="dxa"/>
          </w:tcPr>
          <w:p w:rsidR="0062390A" w:rsidRDefault="00E31210">
            <w:pPr>
              <w:pStyle w:val="TableBodyText"/>
              <w:spacing w:after="0"/>
            </w:pPr>
            <w:r>
              <w:t xml:space="preserve">Message </w:t>
            </w:r>
            <w:r>
              <w:t>moved.</w:t>
            </w:r>
          </w:p>
        </w:tc>
        <w:tc>
          <w:tcPr>
            <w:tcW w:w="1837" w:type="dxa"/>
          </w:tcPr>
          <w:p w:rsidR="0062390A" w:rsidRDefault="00E31210">
            <w:pPr>
              <w:pStyle w:val="TableBodyText"/>
              <w:spacing w:after="0"/>
            </w:pPr>
            <w:r>
              <w:t>SUD_MSG_MOV</w:t>
            </w:r>
          </w:p>
        </w:tc>
      </w:tr>
      <w:tr w:rsidR="0062390A" w:rsidTr="0062390A">
        <w:tc>
          <w:tcPr>
            <w:tcW w:w="752" w:type="dxa"/>
          </w:tcPr>
          <w:p w:rsidR="0062390A" w:rsidRDefault="00E31210">
            <w:pPr>
              <w:pStyle w:val="TableBodyText"/>
              <w:spacing w:after="0"/>
            </w:pPr>
            <w:r>
              <w:t>0x0005</w:t>
            </w:r>
          </w:p>
        </w:tc>
        <w:tc>
          <w:tcPr>
            <w:tcW w:w="2115" w:type="dxa"/>
          </w:tcPr>
          <w:p w:rsidR="0062390A" w:rsidRDefault="00E31210">
            <w:pPr>
              <w:pStyle w:val="TableBodyText"/>
              <w:spacing w:after="0"/>
            </w:pPr>
            <w:r>
              <w:t>SUDT_FLD_ADD</w:t>
            </w:r>
          </w:p>
        </w:tc>
        <w:tc>
          <w:tcPr>
            <w:tcW w:w="3414" w:type="dxa"/>
          </w:tcPr>
          <w:p w:rsidR="0062390A" w:rsidRDefault="00E31210">
            <w:pPr>
              <w:pStyle w:val="TableBodyText"/>
              <w:spacing w:after="0"/>
            </w:pPr>
            <w:r>
              <w:t>Folder object added.</w:t>
            </w:r>
          </w:p>
        </w:tc>
        <w:tc>
          <w:tcPr>
            <w:tcW w:w="1837" w:type="dxa"/>
          </w:tcPr>
          <w:p w:rsidR="0062390A" w:rsidRDefault="00E31210">
            <w:pPr>
              <w:pStyle w:val="TableBodyText"/>
              <w:spacing w:after="0"/>
            </w:pPr>
            <w:r>
              <w:t>SUD_FLD_ADD</w:t>
            </w:r>
          </w:p>
        </w:tc>
      </w:tr>
      <w:tr w:rsidR="0062390A" w:rsidTr="0062390A">
        <w:tc>
          <w:tcPr>
            <w:tcW w:w="752" w:type="dxa"/>
          </w:tcPr>
          <w:p w:rsidR="0062390A" w:rsidRDefault="00E31210">
            <w:pPr>
              <w:pStyle w:val="TableBodyText"/>
              <w:spacing w:after="0"/>
            </w:pPr>
            <w:r>
              <w:t>0x0006</w:t>
            </w:r>
          </w:p>
        </w:tc>
        <w:tc>
          <w:tcPr>
            <w:tcW w:w="2115" w:type="dxa"/>
          </w:tcPr>
          <w:p w:rsidR="0062390A" w:rsidRDefault="00E31210">
            <w:pPr>
              <w:pStyle w:val="TableBodyText"/>
              <w:spacing w:after="0"/>
            </w:pPr>
            <w:r>
              <w:t>SUDT_FLD_MOD</w:t>
            </w:r>
          </w:p>
        </w:tc>
        <w:tc>
          <w:tcPr>
            <w:tcW w:w="3414" w:type="dxa"/>
          </w:tcPr>
          <w:p w:rsidR="0062390A" w:rsidRDefault="00E31210">
            <w:pPr>
              <w:pStyle w:val="TableBodyText"/>
              <w:spacing w:after="0"/>
            </w:pPr>
            <w:r>
              <w:t>Folder object modified.</w:t>
            </w:r>
          </w:p>
        </w:tc>
        <w:tc>
          <w:tcPr>
            <w:tcW w:w="1837" w:type="dxa"/>
          </w:tcPr>
          <w:p w:rsidR="0062390A" w:rsidRDefault="00E31210">
            <w:pPr>
              <w:pStyle w:val="TableBodyText"/>
              <w:spacing w:after="0"/>
            </w:pPr>
            <w:r>
              <w:t>SUD_FLD_MOD</w:t>
            </w:r>
          </w:p>
        </w:tc>
      </w:tr>
      <w:tr w:rsidR="0062390A" w:rsidTr="0062390A">
        <w:tc>
          <w:tcPr>
            <w:tcW w:w="752" w:type="dxa"/>
          </w:tcPr>
          <w:p w:rsidR="0062390A" w:rsidRDefault="00E31210">
            <w:pPr>
              <w:pStyle w:val="TableBodyText"/>
              <w:spacing w:after="0"/>
            </w:pPr>
            <w:r>
              <w:t>0x0007</w:t>
            </w:r>
          </w:p>
        </w:tc>
        <w:tc>
          <w:tcPr>
            <w:tcW w:w="2115" w:type="dxa"/>
          </w:tcPr>
          <w:p w:rsidR="0062390A" w:rsidRDefault="00E31210">
            <w:pPr>
              <w:pStyle w:val="TableBodyText"/>
              <w:spacing w:after="0"/>
            </w:pPr>
            <w:r>
              <w:t>SUDT_FLD_DEL</w:t>
            </w:r>
          </w:p>
        </w:tc>
        <w:tc>
          <w:tcPr>
            <w:tcW w:w="3414" w:type="dxa"/>
          </w:tcPr>
          <w:p w:rsidR="0062390A" w:rsidRDefault="00E31210">
            <w:pPr>
              <w:pStyle w:val="TableBodyText"/>
              <w:spacing w:after="0"/>
            </w:pPr>
            <w:r>
              <w:t>Folder object deleted.</w:t>
            </w:r>
          </w:p>
        </w:tc>
        <w:tc>
          <w:tcPr>
            <w:tcW w:w="1837" w:type="dxa"/>
          </w:tcPr>
          <w:p w:rsidR="0062390A" w:rsidRDefault="00E31210">
            <w:pPr>
              <w:pStyle w:val="TableBodyText"/>
              <w:spacing w:after="0"/>
            </w:pPr>
            <w:r>
              <w:t>SUD_FLD_DEL</w:t>
            </w:r>
          </w:p>
        </w:tc>
      </w:tr>
      <w:tr w:rsidR="0062390A" w:rsidTr="0062390A">
        <w:tc>
          <w:tcPr>
            <w:tcW w:w="752" w:type="dxa"/>
          </w:tcPr>
          <w:p w:rsidR="0062390A" w:rsidRDefault="00E31210">
            <w:pPr>
              <w:pStyle w:val="TableBodyText"/>
              <w:spacing w:after="0"/>
            </w:pPr>
            <w:r>
              <w:t>0x0008</w:t>
            </w:r>
          </w:p>
        </w:tc>
        <w:tc>
          <w:tcPr>
            <w:tcW w:w="2115" w:type="dxa"/>
          </w:tcPr>
          <w:p w:rsidR="0062390A" w:rsidRDefault="00E31210">
            <w:pPr>
              <w:pStyle w:val="TableBodyText"/>
              <w:spacing w:after="0"/>
            </w:pPr>
            <w:r>
              <w:t>SUDT_FLD_MOV</w:t>
            </w:r>
          </w:p>
        </w:tc>
        <w:tc>
          <w:tcPr>
            <w:tcW w:w="3414" w:type="dxa"/>
          </w:tcPr>
          <w:p w:rsidR="0062390A" w:rsidRDefault="00E31210">
            <w:pPr>
              <w:pStyle w:val="TableBodyText"/>
              <w:spacing w:after="0"/>
            </w:pPr>
            <w:r>
              <w:t>Folder object moved.</w:t>
            </w:r>
          </w:p>
        </w:tc>
        <w:tc>
          <w:tcPr>
            <w:tcW w:w="1837" w:type="dxa"/>
          </w:tcPr>
          <w:p w:rsidR="0062390A" w:rsidRDefault="00E31210">
            <w:pPr>
              <w:pStyle w:val="TableBodyText"/>
              <w:spacing w:after="0"/>
            </w:pPr>
            <w:r>
              <w:t>SUD_FLD_MOV</w:t>
            </w:r>
          </w:p>
        </w:tc>
      </w:tr>
      <w:tr w:rsidR="0062390A" w:rsidTr="0062390A">
        <w:tc>
          <w:tcPr>
            <w:tcW w:w="752" w:type="dxa"/>
          </w:tcPr>
          <w:p w:rsidR="0062390A" w:rsidRDefault="00E31210">
            <w:pPr>
              <w:pStyle w:val="TableBodyText"/>
              <w:spacing w:after="0"/>
            </w:pPr>
            <w:r>
              <w:t>0x0009</w:t>
            </w:r>
          </w:p>
        </w:tc>
        <w:tc>
          <w:tcPr>
            <w:tcW w:w="2115" w:type="dxa"/>
          </w:tcPr>
          <w:p w:rsidR="0062390A" w:rsidRDefault="00E31210">
            <w:pPr>
              <w:pStyle w:val="TableBodyText"/>
              <w:spacing w:after="0"/>
            </w:pPr>
            <w:r>
              <w:t>SUDT_SRCH_ADD</w:t>
            </w:r>
          </w:p>
        </w:tc>
        <w:tc>
          <w:tcPr>
            <w:tcW w:w="3414" w:type="dxa"/>
          </w:tcPr>
          <w:p w:rsidR="0062390A" w:rsidRDefault="00E31210">
            <w:pPr>
              <w:pStyle w:val="TableBodyText"/>
              <w:spacing w:after="0"/>
            </w:pPr>
            <w:r>
              <w:t>Search Folder object added.</w:t>
            </w:r>
          </w:p>
        </w:tc>
        <w:tc>
          <w:tcPr>
            <w:tcW w:w="1837" w:type="dxa"/>
          </w:tcPr>
          <w:p w:rsidR="0062390A" w:rsidRDefault="00E31210">
            <w:pPr>
              <w:pStyle w:val="TableBodyText"/>
              <w:spacing w:after="0"/>
            </w:pPr>
            <w:r>
              <w:t>SUD_SRCH_ADD</w:t>
            </w:r>
          </w:p>
        </w:tc>
      </w:tr>
      <w:tr w:rsidR="0062390A" w:rsidTr="0062390A">
        <w:tc>
          <w:tcPr>
            <w:tcW w:w="752" w:type="dxa"/>
          </w:tcPr>
          <w:p w:rsidR="0062390A" w:rsidRDefault="00E31210">
            <w:pPr>
              <w:pStyle w:val="TableBodyText"/>
              <w:spacing w:after="0"/>
            </w:pPr>
            <w:r>
              <w:lastRenderedPageBreak/>
              <w:t>0x000A</w:t>
            </w:r>
          </w:p>
        </w:tc>
        <w:tc>
          <w:tcPr>
            <w:tcW w:w="2115" w:type="dxa"/>
          </w:tcPr>
          <w:p w:rsidR="0062390A" w:rsidRDefault="00E31210">
            <w:pPr>
              <w:pStyle w:val="TableBodyText"/>
              <w:spacing w:after="0"/>
            </w:pPr>
            <w:r>
              <w:t>SUDT_SRCH_MOD</w:t>
            </w:r>
          </w:p>
        </w:tc>
        <w:tc>
          <w:tcPr>
            <w:tcW w:w="3414" w:type="dxa"/>
          </w:tcPr>
          <w:p w:rsidR="0062390A" w:rsidRDefault="00E31210">
            <w:pPr>
              <w:pStyle w:val="TableBodyText"/>
              <w:spacing w:after="0"/>
            </w:pPr>
            <w:r>
              <w:t>Search Folder object modified.</w:t>
            </w:r>
          </w:p>
        </w:tc>
        <w:tc>
          <w:tcPr>
            <w:tcW w:w="1837" w:type="dxa"/>
          </w:tcPr>
          <w:p w:rsidR="0062390A" w:rsidRDefault="00E31210">
            <w:pPr>
              <w:pStyle w:val="TableBodyText"/>
              <w:spacing w:after="0"/>
            </w:pPr>
            <w:r>
              <w:t>SUD_SRCH_MOD</w:t>
            </w:r>
          </w:p>
        </w:tc>
      </w:tr>
      <w:tr w:rsidR="0062390A" w:rsidTr="0062390A">
        <w:tc>
          <w:tcPr>
            <w:tcW w:w="752" w:type="dxa"/>
          </w:tcPr>
          <w:p w:rsidR="0062390A" w:rsidRDefault="00E31210">
            <w:pPr>
              <w:pStyle w:val="TableBodyText"/>
              <w:spacing w:after="0"/>
            </w:pPr>
            <w:r>
              <w:t>0x000B</w:t>
            </w:r>
          </w:p>
        </w:tc>
        <w:tc>
          <w:tcPr>
            <w:tcW w:w="2115" w:type="dxa"/>
          </w:tcPr>
          <w:p w:rsidR="0062390A" w:rsidRDefault="00E31210">
            <w:pPr>
              <w:pStyle w:val="TableBodyText"/>
              <w:spacing w:after="0"/>
            </w:pPr>
            <w:r>
              <w:t>SUDT_SRCH_DEL</w:t>
            </w:r>
          </w:p>
        </w:tc>
        <w:tc>
          <w:tcPr>
            <w:tcW w:w="3414" w:type="dxa"/>
          </w:tcPr>
          <w:p w:rsidR="0062390A" w:rsidRDefault="00E31210">
            <w:pPr>
              <w:pStyle w:val="TableBodyText"/>
              <w:spacing w:after="0"/>
            </w:pPr>
            <w:r>
              <w:t>Search Folder object deleted.</w:t>
            </w:r>
          </w:p>
        </w:tc>
        <w:tc>
          <w:tcPr>
            <w:tcW w:w="1837" w:type="dxa"/>
          </w:tcPr>
          <w:p w:rsidR="0062390A" w:rsidRDefault="00E31210">
            <w:pPr>
              <w:pStyle w:val="TableBodyText"/>
              <w:spacing w:after="0"/>
            </w:pPr>
            <w:r>
              <w:t>SUD_SRCH_DEL</w:t>
            </w:r>
          </w:p>
        </w:tc>
      </w:tr>
      <w:tr w:rsidR="0062390A" w:rsidTr="0062390A">
        <w:tc>
          <w:tcPr>
            <w:tcW w:w="752" w:type="dxa"/>
          </w:tcPr>
          <w:p w:rsidR="0062390A" w:rsidRDefault="00E31210">
            <w:pPr>
              <w:pStyle w:val="TableBodyText"/>
              <w:spacing w:after="0"/>
            </w:pPr>
            <w:r>
              <w:t>0x000C</w:t>
            </w:r>
          </w:p>
        </w:tc>
        <w:tc>
          <w:tcPr>
            <w:tcW w:w="2115" w:type="dxa"/>
          </w:tcPr>
          <w:p w:rsidR="0062390A" w:rsidRDefault="00E31210">
            <w:pPr>
              <w:pStyle w:val="TableBodyText"/>
              <w:spacing w:after="0"/>
            </w:pPr>
            <w:r>
              <w:t>SUDT_MSG_ROW_MOD</w:t>
            </w:r>
          </w:p>
        </w:tc>
        <w:tc>
          <w:tcPr>
            <w:tcW w:w="3414" w:type="dxa"/>
          </w:tcPr>
          <w:p w:rsidR="0062390A" w:rsidRDefault="00E31210">
            <w:pPr>
              <w:pStyle w:val="TableBodyText"/>
              <w:spacing w:after="0"/>
            </w:pPr>
            <w:r>
              <w:t>Message modified, contents table affected.</w:t>
            </w:r>
          </w:p>
        </w:tc>
        <w:tc>
          <w:tcPr>
            <w:tcW w:w="1837" w:type="dxa"/>
          </w:tcPr>
          <w:p w:rsidR="0062390A" w:rsidRDefault="00E31210">
            <w:pPr>
              <w:pStyle w:val="TableBodyText"/>
              <w:spacing w:after="0"/>
            </w:pPr>
            <w:r>
              <w:t>SUD_MSG_MOD</w:t>
            </w:r>
          </w:p>
        </w:tc>
      </w:tr>
      <w:tr w:rsidR="0062390A" w:rsidTr="0062390A">
        <w:tc>
          <w:tcPr>
            <w:tcW w:w="752" w:type="dxa"/>
          </w:tcPr>
          <w:p w:rsidR="0062390A" w:rsidRDefault="00E31210">
            <w:pPr>
              <w:pStyle w:val="TableBodyText"/>
              <w:spacing w:after="0"/>
            </w:pPr>
            <w:r>
              <w:t>0x000D</w:t>
            </w:r>
          </w:p>
        </w:tc>
        <w:tc>
          <w:tcPr>
            <w:tcW w:w="2115" w:type="dxa"/>
          </w:tcPr>
          <w:p w:rsidR="0062390A" w:rsidRDefault="00E31210">
            <w:pPr>
              <w:pStyle w:val="TableBodyText"/>
              <w:spacing w:after="0"/>
            </w:pPr>
            <w:r>
              <w:t>SUDT_MSG_SPAM</w:t>
            </w:r>
          </w:p>
        </w:tc>
        <w:tc>
          <w:tcPr>
            <w:tcW w:w="3414" w:type="dxa"/>
          </w:tcPr>
          <w:p w:rsidR="0062390A" w:rsidRDefault="00E31210">
            <w:pPr>
              <w:pStyle w:val="TableBodyText"/>
              <w:spacing w:after="0"/>
            </w:pPr>
            <w:r>
              <w:t>Message identified as spam.</w:t>
            </w:r>
          </w:p>
        </w:tc>
        <w:tc>
          <w:tcPr>
            <w:tcW w:w="1837" w:type="dxa"/>
          </w:tcPr>
          <w:p w:rsidR="0062390A" w:rsidRDefault="00E31210">
            <w:pPr>
              <w:pStyle w:val="TableBodyText"/>
              <w:spacing w:after="0"/>
            </w:pPr>
            <w:r>
              <w:t>SUD_MSG_SPAM</w:t>
            </w:r>
          </w:p>
        </w:tc>
      </w:tr>
      <w:tr w:rsidR="0062390A" w:rsidTr="0062390A">
        <w:tc>
          <w:tcPr>
            <w:tcW w:w="752" w:type="dxa"/>
          </w:tcPr>
          <w:p w:rsidR="0062390A" w:rsidRDefault="00E31210">
            <w:pPr>
              <w:pStyle w:val="TableBodyText"/>
              <w:spacing w:after="0"/>
            </w:pPr>
            <w:r>
              <w:t>0x000E</w:t>
            </w:r>
          </w:p>
        </w:tc>
        <w:tc>
          <w:tcPr>
            <w:tcW w:w="2115" w:type="dxa"/>
          </w:tcPr>
          <w:p w:rsidR="0062390A" w:rsidRDefault="00E31210">
            <w:pPr>
              <w:pStyle w:val="TableBodyText"/>
              <w:spacing w:after="0"/>
            </w:pPr>
            <w:r>
              <w:t>SUDT_IDX_MSG_DEL</w:t>
            </w:r>
          </w:p>
        </w:tc>
        <w:tc>
          <w:tcPr>
            <w:tcW w:w="3414" w:type="dxa"/>
          </w:tcPr>
          <w:p w:rsidR="0062390A" w:rsidRDefault="00E31210">
            <w:pPr>
              <w:pStyle w:val="TableBodyText"/>
              <w:spacing w:after="0"/>
            </w:pPr>
            <w:r>
              <w:t>Content-indexed Message object deleted.</w:t>
            </w:r>
          </w:p>
        </w:tc>
        <w:tc>
          <w:tcPr>
            <w:tcW w:w="1837" w:type="dxa"/>
          </w:tcPr>
          <w:p w:rsidR="0062390A" w:rsidRDefault="00E31210">
            <w:pPr>
              <w:pStyle w:val="TableBodyText"/>
              <w:spacing w:after="0"/>
            </w:pPr>
            <w:r>
              <w:t>SUD_IDX_MSG_DEL</w:t>
            </w:r>
          </w:p>
        </w:tc>
      </w:tr>
      <w:tr w:rsidR="0062390A" w:rsidTr="0062390A">
        <w:tc>
          <w:tcPr>
            <w:tcW w:w="752" w:type="dxa"/>
          </w:tcPr>
          <w:p w:rsidR="0062390A" w:rsidRDefault="00E31210">
            <w:pPr>
              <w:pStyle w:val="TableBodyText"/>
              <w:spacing w:after="0"/>
            </w:pPr>
            <w:r>
              <w:t>0x000F</w:t>
            </w:r>
          </w:p>
        </w:tc>
        <w:tc>
          <w:tcPr>
            <w:tcW w:w="2115" w:type="dxa"/>
          </w:tcPr>
          <w:p w:rsidR="0062390A" w:rsidRDefault="00E31210">
            <w:pPr>
              <w:pStyle w:val="TableBodyText"/>
              <w:spacing w:after="0"/>
            </w:pPr>
            <w:r>
              <w:t>SUDT_MSG_IDX</w:t>
            </w:r>
          </w:p>
        </w:tc>
        <w:tc>
          <w:tcPr>
            <w:tcW w:w="3414" w:type="dxa"/>
          </w:tcPr>
          <w:p w:rsidR="0062390A" w:rsidRDefault="00E31210">
            <w:pPr>
              <w:pStyle w:val="TableBodyText"/>
              <w:spacing w:after="0"/>
            </w:pPr>
            <w:r>
              <w:t>Message has been indexed.</w:t>
            </w:r>
          </w:p>
        </w:tc>
        <w:tc>
          <w:tcPr>
            <w:tcW w:w="1837" w:type="dxa"/>
          </w:tcPr>
          <w:p w:rsidR="0062390A" w:rsidRDefault="00E31210">
            <w:pPr>
              <w:pStyle w:val="TableBodyText"/>
              <w:spacing w:after="0"/>
            </w:pPr>
            <w:r>
              <w:t>SUD_MSG_IDX</w:t>
            </w:r>
          </w:p>
        </w:tc>
      </w:tr>
    </w:tbl>
    <w:p w:rsidR="0062390A" w:rsidRDefault="00E31210">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62390A" w:rsidRDefault="00E31210">
      <w:pPr>
        <w:pStyle w:val="Heading4"/>
      </w:pPr>
      <w:bookmarkStart w:id="363" w:name="section_4d919e3b33b346fab2ff17fbc324b12b"/>
      <w:bookmarkStart w:id="364" w:name="_Toc163759700"/>
      <w:r>
        <w:t>SUDData Structures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62390A" w:rsidRDefault="00E31210">
      <w:r>
        <w:t xml:space="preserve">The following are the definitions of the various </w:t>
      </w:r>
      <w:r>
        <w:rPr>
          <w:b/>
        </w:rPr>
        <w:t>SUDData</w:t>
      </w:r>
      <w:r>
        <w:t xml:space="preserve"> structures referenced in the p</w:t>
      </w:r>
      <w:r>
        <w:t>receding table.</w:t>
      </w:r>
    </w:p>
    <w:p w:rsidR="0062390A" w:rsidRDefault="00E31210">
      <w:pPr>
        <w:pStyle w:val="Heading5"/>
      </w:pPr>
      <w:bookmarkStart w:id="365" w:name="section_c0a889d86a34431f830591f836620cdb"/>
      <w:bookmarkStart w:id="366" w:name="_Toc163759701"/>
      <w:r>
        <w:t>SUD_MSG_ADD / SUD_MSG_MOD / SUD_MSG_DEL Structure</w:t>
      </w:r>
      <w:bookmarkEnd w:id="365"/>
      <w:bookmarkEnd w:id="366"/>
    </w:p>
    <w:p w:rsidR="0062390A" w:rsidRDefault="00E31210">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w:t>
      </w:r>
      <w:r>
        <w:t>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nidParent</w:t>
            </w:r>
          </w:p>
        </w:tc>
      </w:tr>
      <w:tr w:rsidR="0062390A" w:rsidTr="0062390A">
        <w:trPr>
          <w:trHeight w:val="490"/>
        </w:trPr>
        <w:tc>
          <w:tcPr>
            <w:tcW w:w="8640" w:type="dxa"/>
            <w:gridSpan w:val="32"/>
          </w:tcPr>
          <w:p w:rsidR="0062390A" w:rsidRDefault="00E31210">
            <w:pPr>
              <w:pStyle w:val="PacketDiagramBodyText"/>
            </w:pPr>
            <w:r>
              <w:t>nidMsg</w:t>
            </w:r>
          </w:p>
        </w:tc>
      </w:tr>
    </w:tbl>
    <w:p w:rsidR="0062390A" w:rsidRDefault="00E3121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62390A" w:rsidRDefault="00E31210">
      <w:pPr>
        <w:pStyle w:val="Definition-Field"/>
      </w:pPr>
      <w:r>
        <w:rPr>
          <w:b/>
        </w:rPr>
        <w:t>nidMsg (4 bytes):</w:t>
      </w:r>
      <w:r>
        <w:t xml:space="preserve"> NID of the Message object that was added, modified, or deleted.</w:t>
      </w:r>
    </w:p>
    <w:p w:rsidR="0062390A" w:rsidRDefault="00E31210">
      <w:pPr>
        <w:pStyle w:val="Heading5"/>
      </w:pPr>
      <w:bookmarkStart w:id="367" w:name="section_ed48b4c0a03448189e288488c8c30681"/>
      <w:bookmarkStart w:id="368" w:name="_Toc163759702"/>
      <w:r>
        <w:t>SUD_MSG_MOV Structure</w:t>
      </w:r>
      <w:bookmarkEnd w:id="367"/>
      <w:bookmarkEnd w:id="368"/>
    </w:p>
    <w:p w:rsidR="0062390A" w:rsidRDefault="00E31210">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nidParentNew</w:t>
            </w:r>
          </w:p>
        </w:tc>
      </w:tr>
      <w:tr w:rsidR="0062390A" w:rsidTr="0062390A">
        <w:trPr>
          <w:trHeight w:val="490"/>
        </w:trPr>
        <w:tc>
          <w:tcPr>
            <w:tcW w:w="8640" w:type="dxa"/>
            <w:gridSpan w:val="32"/>
          </w:tcPr>
          <w:p w:rsidR="0062390A" w:rsidRDefault="00E31210">
            <w:pPr>
              <w:pStyle w:val="PacketDiagramBodyText"/>
            </w:pPr>
            <w:r>
              <w:t>nidMsg</w:t>
            </w:r>
          </w:p>
        </w:tc>
      </w:tr>
      <w:tr w:rsidR="0062390A" w:rsidTr="0062390A">
        <w:trPr>
          <w:trHeight w:val="490"/>
        </w:trPr>
        <w:tc>
          <w:tcPr>
            <w:tcW w:w="8640" w:type="dxa"/>
            <w:gridSpan w:val="32"/>
          </w:tcPr>
          <w:p w:rsidR="0062390A" w:rsidRDefault="00E31210">
            <w:pPr>
              <w:pStyle w:val="PacketDiagramBodyText"/>
            </w:pPr>
            <w:r>
              <w:t>nidParentOld</w:t>
            </w:r>
          </w:p>
        </w:tc>
      </w:tr>
    </w:tbl>
    <w:p w:rsidR="0062390A" w:rsidRDefault="00E31210">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62390A" w:rsidRDefault="00E31210">
      <w:pPr>
        <w:pStyle w:val="Definition-Field"/>
      </w:pPr>
      <w:r>
        <w:rPr>
          <w:b/>
        </w:rPr>
        <w:lastRenderedPageBreak/>
        <w:t>nidMsg (4 bytes):</w:t>
      </w:r>
      <w:r>
        <w:t xml:space="preserve"> NID of the Message object that was moved.</w:t>
      </w:r>
    </w:p>
    <w:p w:rsidR="0062390A" w:rsidRDefault="00E31210">
      <w:pPr>
        <w:pStyle w:val="Definition-Field"/>
      </w:pPr>
      <w:r>
        <w:rPr>
          <w:b/>
        </w:rPr>
        <w:t>nidParentOld (4 bytes):</w:t>
      </w:r>
      <w:r>
        <w:t xml:space="preserve"> NID of the parent Folder object from which the Message obj</w:t>
      </w:r>
      <w:r>
        <w:t>ect is moved.</w:t>
      </w:r>
    </w:p>
    <w:p w:rsidR="0062390A" w:rsidRDefault="00E31210">
      <w:pPr>
        <w:pStyle w:val="Heading5"/>
      </w:pPr>
      <w:bookmarkStart w:id="369" w:name="section_f8d4750e9721479dacf543c902919e0d"/>
      <w:bookmarkStart w:id="370" w:name="_Toc163759703"/>
      <w:r>
        <w:t>SUD_FLD_ADD / SUD_FLD_MOV Structure</w:t>
      </w:r>
      <w:bookmarkEnd w:id="369"/>
      <w:bookmarkEnd w:id="370"/>
    </w:p>
    <w:p w:rsidR="0062390A" w:rsidRDefault="00E31210">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nidParent</w:t>
            </w:r>
          </w:p>
        </w:tc>
      </w:tr>
      <w:tr w:rsidR="0062390A" w:rsidTr="0062390A">
        <w:trPr>
          <w:trHeight w:val="490"/>
        </w:trPr>
        <w:tc>
          <w:tcPr>
            <w:tcW w:w="8640" w:type="dxa"/>
            <w:gridSpan w:val="32"/>
          </w:tcPr>
          <w:p w:rsidR="0062390A" w:rsidRDefault="00E31210">
            <w:pPr>
              <w:pStyle w:val="PacketDiagramBodyText"/>
            </w:pPr>
            <w:r>
              <w:t>nidMsg</w:t>
            </w:r>
          </w:p>
        </w:tc>
      </w:tr>
      <w:tr w:rsidR="0062390A" w:rsidTr="0062390A">
        <w:trPr>
          <w:trHeight w:val="490"/>
        </w:trPr>
        <w:tc>
          <w:tcPr>
            <w:tcW w:w="8640" w:type="dxa"/>
            <w:gridSpan w:val="32"/>
          </w:tcPr>
          <w:p w:rsidR="0062390A" w:rsidRDefault="00E31210">
            <w:pPr>
              <w:pStyle w:val="PacketDiagramBodyText"/>
            </w:pPr>
            <w:r>
              <w:t>dwReserved1</w:t>
            </w:r>
          </w:p>
        </w:tc>
      </w:tr>
      <w:tr w:rsidR="0062390A" w:rsidTr="0062390A">
        <w:trPr>
          <w:trHeight w:val="490"/>
        </w:trPr>
        <w:tc>
          <w:tcPr>
            <w:tcW w:w="8640" w:type="dxa"/>
            <w:gridSpan w:val="32"/>
          </w:tcPr>
          <w:p w:rsidR="0062390A" w:rsidRDefault="00E31210">
            <w:pPr>
              <w:pStyle w:val="PacketDiagramBodyText"/>
            </w:pPr>
            <w:r>
              <w:t>dwReserved2</w:t>
            </w:r>
          </w:p>
        </w:tc>
      </w:tr>
    </w:tbl>
    <w:p w:rsidR="0062390A" w:rsidRDefault="00E31210">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62390A" w:rsidRDefault="00E31210">
      <w:pPr>
        <w:pStyle w:val="Definition-Field"/>
      </w:pPr>
      <w:r>
        <w:rPr>
          <w:b/>
        </w:rPr>
        <w:t>nidMsg (4 bytes):</w:t>
      </w:r>
      <w:r>
        <w:t xml:space="preserve"> NID of the Folder object that was added or moved.</w:t>
      </w:r>
    </w:p>
    <w:p w:rsidR="0062390A" w:rsidRDefault="00E31210">
      <w:pPr>
        <w:pStyle w:val="Definition-Field"/>
      </w:pPr>
      <w:r>
        <w:rPr>
          <w:b/>
        </w:rPr>
        <w:t>dwReserved1 (4 bytes):</w:t>
      </w:r>
      <w:r>
        <w:t xml:space="preserve"> Reserved; MUST be set to zero.</w:t>
      </w:r>
    </w:p>
    <w:p w:rsidR="0062390A" w:rsidRDefault="00E31210">
      <w:pPr>
        <w:pStyle w:val="Definition-Field"/>
      </w:pPr>
      <w:r>
        <w:rPr>
          <w:b/>
        </w:rPr>
        <w:t>dwReserved2 (4 bytes):</w:t>
      </w:r>
      <w:r>
        <w:t xml:space="preserve"> Reserved; MUST be set to zero.</w:t>
      </w:r>
    </w:p>
    <w:p w:rsidR="0062390A" w:rsidRDefault="00E31210">
      <w:pPr>
        <w:pStyle w:val="Heading5"/>
      </w:pPr>
      <w:bookmarkStart w:id="371" w:name="section_249e61f9d19242e3b5bc9eecc7f2d5e3"/>
      <w:bookmarkStart w:id="372" w:name="_Toc163759704"/>
      <w:r>
        <w:t>SUD_FLD_MOD / SUD_FLD_DEL Structure</w:t>
      </w:r>
      <w:bookmarkEnd w:id="371"/>
      <w:bookmarkEnd w:id="372"/>
    </w:p>
    <w:p w:rsidR="0062390A" w:rsidRDefault="00E31210">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nidFld</w:t>
            </w:r>
          </w:p>
        </w:tc>
      </w:tr>
      <w:tr w:rsidR="0062390A" w:rsidTr="0062390A">
        <w:trPr>
          <w:trHeight w:val="490"/>
        </w:trPr>
        <w:tc>
          <w:tcPr>
            <w:tcW w:w="8640" w:type="dxa"/>
            <w:gridSpan w:val="32"/>
          </w:tcPr>
          <w:p w:rsidR="0062390A" w:rsidRDefault="00E31210">
            <w:pPr>
              <w:pStyle w:val="PacketDiagramBodyText"/>
            </w:pPr>
            <w:r>
              <w:t>dwReserved</w:t>
            </w:r>
          </w:p>
        </w:tc>
      </w:tr>
    </w:tbl>
    <w:p w:rsidR="0062390A" w:rsidRDefault="00E31210">
      <w:pPr>
        <w:pStyle w:val="Definition-Field"/>
      </w:pPr>
      <w:r>
        <w:rPr>
          <w:b/>
        </w:rPr>
        <w:t>nidFld (4 bytes):</w:t>
      </w:r>
      <w:r>
        <w:t xml:space="preserve"> NID of the Folder object that was modified or deleted.</w:t>
      </w:r>
    </w:p>
    <w:p w:rsidR="0062390A" w:rsidRDefault="00E31210">
      <w:pPr>
        <w:pStyle w:val="Definition-Field"/>
      </w:pPr>
      <w:r>
        <w:rPr>
          <w:b/>
        </w:rPr>
        <w:t>dwReserved (4 bytes):</w:t>
      </w:r>
      <w:r>
        <w:t xml:space="preserve"> Reserved. Readers MUST NOT modify this value. Creators of this structure MUST initialize this value to zero.</w:t>
      </w:r>
    </w:p>
    <w:p w:rsidR="0062390A" w:rsidRDefault="00E31210">
      <w:pPr>
        <w:pStyle w:val="Heading5"/>
      </w:pPr>
      <w:bookmarkStart w:id="373" w:name="section_f795bd47d65847e1aa35f921fa0da8f9"/>
      <w:bookmarkStart w:id="374" w:name="_Toc163759705"/>
      <w:r>
        <w:t>SUD_SRCH_ADD / SUD_SRCH_DEL Structure</w:t>
      </w:r>
      <w:bookmarkEnd w:id="373"/>
      <w:bookmarkEnd w:id="374"/>
    </w:p>
    <w:p w:rsidR="0062390A" w:rsidRDefault="00E31210">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nidSrch</w:t>
            </w:r>
          </w:p>
        </w:tc>
      </w:tr>
    </w:tbl>
    <w:p w:rsidR="0062390A" w:rsidRDefault="00E31210">
      <w:pPr>
        <w:pStyle w:val="Definition-Field"/>
      </w:pPr>
      <w:r>
        <w:rPr>
          <w:b/>
        </w:rPr>
        <w:lastRenderedPageBreak/>
        <w:t>nidSrch (4 bytes):</w:t>
      </w:r>
      <w:r>
        <w:t xml:space="preserve"> NID of the search Folder object that was added or deleted.</w:t>
      </w:r>
    </w:p>
    <w:p w:rsidR="0062390A" w:rsidRDefault="00E31210">
      <w:pPr>
        <w:pStyle w:val="Heading5"/>
      </w:pPr>
      <w:bookmarkStart w:id="375" w:name="section_f540791db5b541fe8b3c43cdaf1ef12c"/>
      <w:bookmarkStart w:id="376" w:name="_Toc163759706"/>
      <w:r>
        <w:t>SUD_SRCH_MOD Structure</w:t>
      </w:r>
      <w:bookmarkEnd w:id="375"/>
      <w:bookmarkEnd w:id="376"/>
    </w:p>
    <w:p w:rsidR="0062390A" w:rsidRDefault="00E31210">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nidSrch</w:t>
            </w:r>
          </w:p>
        </w:tc>
      </w:tr>
      <w:tr w:rsidR="0062390A" w:rsidTr="0062390A">
        <w:trPr>
          <w:trHeight w:val="490"/>
        </w:trPr>
        <w:tc>
          <w:tcPr>
            <w:tcW w:w="8640" w:type="dxa"/>
            <w:gridSpan w:val="32"/>
          </w:tcPr>
          <w:p w:rsidR="0062390A" w:rsidRDefault="00E31210">
            <w:pPr>
              <w:pStyle w:val="PacketDiagramBodyText"/>
            </w:pPr>
            <w:r>
              <w:t>dwReserved</w:t>
            </w:r>
          </w:p>
        </w:tc>
      </w:tr>
    </w:tbl>
    <w:p w:rsidR="0062390A" w:rsidRDefault="00E31210">
      <w:pPr>
        <w:pStyle w:val="Definition-Field"/>
      </w:pPr>
      <w:r>
        <w:rPr>
          <w:b/>
        </w:rPr>
        <w:t>nidSrch (4 bytes):</w:t>
      </w:r>
      <w:r>
        <w:t xml:space="preserve"> NID of the search Folder object that was modified.</w:t>
      </w:r>
    </w:p>
    <w:p w:rsidR="0062390A" w:rsidRDefault="00E31210">
      <w:pPr>
        <w:pStyle w:val="Definition-Field"/>
      </w:pPr>
      <w:r>
        <w:rPr>
          <w:b/>
        </w:rPr>
        <w:t>dwReserved (4 bytes):</w:t>
      </w:r>
      <w:r>
        <w:t xml:space="preserve"> Reserved. Readers MUST NOT modify this value. Creators of this structure MUST initialize this value to zero.</w:t>
      </w:r>
    </w:p>
    <w:p w:rsidR="0062390A" w:rsidRDefault="00E31210">
      <w:pPr>
        <w:pStyle w:val="Heading5"/>
      </w:pPr>
      <w:bookmarkStart w:id="377" w:name="section_f3776950d0d443d39d13b4c4ae8fe16f"/>
      <w:bookmarkStart w:id="378" w:name="_Toc163759707"/>
      <w:r>
        <w:t>SUD_MSG_SPAM Structure</w:t>
      </w:r>
      <w:bookmarkEnd w:id="377"/>
      <w:bookmarkEnd w:id="378"/>
    </w:p>
    <w:p w:rsidR="0062390A" w:rsidRDefault="00E31210">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nidParent</w:t>
            </w:r>
          </w:p>
        </w:tc>
      </w:tr>
      <w:tr w:rsidR="0062390A" w:rsidTr="0062390A">
        <w:trPr>
          <w:trHeight w:val="490"/>
        </w:trPr>
        <w:tc>
          <w:tcPr>
            <w:tcW w:w="8640" w:type="dxa"/>
            <w:gridSpan w:val="32"/>
          </w:tcPr>
          <w:p w:rsidR="0062390A" w:rsidRDefault="00E31210">
            <w:pPr>
              <w:pStyle w:val="PacketDiagramBodyText"/>
            </w:pPr>
            <w:r>
              <w:t>nidMsg</w:t>
            </w:r>
          </w:p>
        </w:tc>
      </w:tr>
    </w:tbl>
    <w:p w:rsidR="0062390A" w:rsidRDefault="00E3121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62390A" w:rsidRDefault="00E31210">
      <w:pPr>
        <w:pStyle w:val="Definition-Field"/>
      </w:pPr>
      <w:r>
        <w:rPr>
          <w:b/>
        </w:rPr>
        <w:t>nidMsg (4 bytes):</w:t>
      </w:r>
      <w:r>
        <w:t xml:space="preserve"> NID of the Message object being identified as spam.</w:t>
      </w:r>
    </w:p>
    <w:p w:rsidR="0062390A" w:rsidRDefault="00E31210">
      <w:pPr>
        <w:pStyle w:val="Heading5"/>
      </w:pPr>
      <w:bookmarkStart w:id="379" w:name="section_637f8847da314b1d8f21a287e6220fbd"/>
      <w:bookmarkStart w:id="380" w:name="_Toc163759708"/>
      <w:r>
        <w:t>SUD_IDX_MSG_DEL Structure</w:t>
      </w:r>
      <w:bookmarkEnd w:id="379"/>
      <w:bookmarkEnd w:id="380"/>
    </w:p>
    <w:p w:rsidR="0062390A" w:rsidRDefault="00E31210">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nidParent</w:t>
            </w:r>
          </w:p>
        </w:tc>
      </w:tr>
      <w:tr w:rsidR="0062390A" w:rsidTr="0062390A">
        <w:trPr>
          <w:trHeight w:val="490"/>
        </w:trPr>
        <w:tc>
          <w:tcPr>
            <w:tcW w:w="8640" w:type="dxa"/>
            <w:gridSpan w:val="32"/>
          </w:tcPr>
          <w:p w:rsidR="0062390A" w:rsidRDefault="00E31210">
            <w:pPr>
              <w:pStyle w:val="PacketDiagramBodyText"/>
            </w:pPr>
            <w:r>
              <w:t>nidMsg</w:t>
            </w:r>
          </w:p>
        </w:tc>
      </w:tr>
    </w:tbl>
    <w:p w:rsidR="0062390A" w:rsidRDefault="00E3121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62390A" w:rsidRDefault="00E31210">
      <w:pPr>
        <w:pStyle w:val="Definition-Field"/>
      </w:pPr>
      <w:r>
        <w:rPr>
          <w:b/>
        </w:rPr>
        <w:t>nidMsg (4 bytes):</w:t>
      </w:r>
      <w:r>
        <w:t xml:space="preserve"> NID of the deleted Message object.</w:t>
      </w:r>
    </w:p>
    <w:p w:rsidR="0062390A" w:rsidRDefault="00E31210">
      <w:pPr>
        <w:pStyle w:val="Heading5"/>
      </w:pPr>
      <w:bookmarkStart w:id="381" w:name="section_cb466e7475e24e22a474197592fcb93f"/>
      <w:bookmarkStart w:id="382" w:name="_Toc163759709"/>
      <w:r>
        <w:t>SUD_MSG_IDX Structure</w:t>
      </w:r>
      <w:bookmarkEnd w:id="381"/>
      <w:bookmarkEnd w:id="382"/>
    </w:p>
    <w:p w:rsidR="0062390A" w:rsidRDefault="00E31210">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2390A" w:rsidTr="0062390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2390A" w:rsidRDefault="00E31210">
            <w:pPr>
              <w:pStyle w:val="PacketDiagramHeaderText"/>
            </w:pPr>
            <w:r>
              <w:lastRenderedPageBreak/>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1</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2</w:t>
            </w:r>
          </w:p>
          <w:p w:rsidR="0062390A" w:rsidRDefault="00E31210">
            <w:pPr>
              <w:pStyle w:val="PacketDiagramHeaderText"/>
            </w:pPr>
            <w:r>
              <w:t>0</w:t>
            </w:r>
          </w:p>
        </w:tc>
        <w:tc>
          <w:tcPr>
            <w:tcW w:w="270" w:type="dxa"/>
          </w:tcPr>
          <w:p w:rsidR="0062390A" w:rsidRDefault="00E31210">
            <w:pPr>
              <w:pStyle w:val="PacketDiagramHeaderText"/>
            </w:pPr>
            <w:r>
              <w:t>1</w:t>
            </w:r>
          </w:p>
        </w:tc>
        <w:tc>
          <w:tcPr>
            <w:tcW w:w="270" w:type="dxa"/>
          </w:tcPr>
          <w:p w:rsidR="0062390A" w:rsidRDefault="00E31210">
            <w:pPr>
              <w:pStyle w:val="PacketDiagramHeaderText"/>
            </w:pPr>
            <w:r>
              <w:t>2</w:t>
            </w:r>
          </w:p>
        </w:tc>
        <w:tc>
          <w:tcPr>
            <w:tcW w:w="270" w:type="dxa"/>
          </w:tcPr>
          <w:p w:rsidR="0062390A" w:rsidRDefault="00E31210">
            <w:pPr>
              <w:pStyle w:val="PacketDiagramHeaderText"/>
            </w:pPr>
            <w:r>
              <w:t>3</w:t>
            </w:r>
          </w:p>
        </w:tc>
        <w:tc>
          <w:tcPr>
            <w:tcW w:w="270" w:type="dxa"/>
          </w:tcPr>
          <w:p w:rsidR="0062390A" w:rsidRDefault="00E31210">
            <w:pPr>
              <w:pStyle w:val="PacketDiagramHeaderText"/>
            </w:pPr>
            <w:r>
              <w:t>4</w:t>
            </w:r>
          </w:p>
        </w:tc>
        <w:tc>
          <w:tcPr>
            <w:tcW w:w="270" w:type="dxa"/>
          </w:tcPr>
          <w:p w:rsidR="0062390A" w:rsidRDefault="00E31210">
            <w:pPr>
              <w:pStyle w:val="PacketDiagramHeaderText"/>
            </w:pPr>
            <w:r>
              <w:t>5</w:t>
            </w:r>
          </w:p>
        </w:tc>
        <w:tc>
          <w:tcPr>
            <w:tcW w:w="270" w:type="dxa"/>
          </w:tcPr>
          <w:p w:rsidR="0062390A" w:rsidRDefault="00E31210">
            <w:pPr>
              <w:pStyle w:val="PacketDiagramHeaderText"/>
            </w:pPr>
            <w:r>
              <w:t>6</w:t>
            </w:r>
          </w:p>
        </w:tc>
        <w:tc>
          <w:tcPr>
            <w:tcW w:w="270" w:type="dxa"/>
          </w:tcPr>
          <w:p w:rsidR="0062390A" w:rsidRDefault="00E31210">
            <w:pPr>
              <w:pStyle w:val="PacketDiagramHeaderText"/>
            </w:pPr>
            <w:r>
              <w:t>7</w:t>
            </w:r>
          </w:p>
        </w:tc>
        <w:tc>
          <w:tcPr>
            <w:tcW w:w="270" w:type="dxa"/>
          </w:tcPr>
          <w:p w:rsidR="0062390A" w:rsidRDefault="00E31210">
            <w:pPr>
              <w:pStyle w:val="PacketDiagramHeaderText"/>
            </w:pPr>
            <w:r>
              <w:t>8</w:t>
            </w:r>
          </w:p>
        </w:tc>
        <w:tc>
          <w:tcPr>
            <w:tcW w:w="270" w:type="dxa"/>
          </w:tcPr>
          <w:p w:rsidR="0062390A" w:rsidRDefault="00E31210">
            <w:pPr>
              <w:pStyle w:val="PacketDiagramHeaderText"/>
            </w:pPr>
            <w:r>
              <w:t>9</w:t>
            </w:r>
          </w:p>
        </w:tc>
        <w:tc>
          <w:tcPr>
            <w:tcW w:w="270" w:type="dxa"/>
          </w:tcPr>
          <w:p w:rsidR="0062390A" w:rsidRDefault="00E31210">
            <w:pPr>
              <w:pStyle w:val="PacketDiagramHeaderText"/>
            </w:pPr>
            <w:r>
              <w:t>3</w:t>
            </w:r>
          </w:p>
          <w:p w:rsidR="0062390A" w:rsidRDefault="00E31210">
            <w:pPr>
              <w:pStyle w:val="PacketDiagramHeaderText"/>
            </w:pPr>
            <w:r>
              <w:t>0</w:t>
            </w:r>
          </w:p>
        </w:tc>
        <w:tc>
          <w:tcPr>
            <w:tcW w:w="270" w:type="dxa"/>
          </w:tcPr>
          <w:p w:rsidR="0062390A" w:rsidRDefault="00E31210">
            <w:pPr>
              <w:pStyle w:val="PacketDiagramHeaderText"/>
            </w:pPr>
            <w:r>
              <w:t>1</w:t>
            </w:r>
          </w:p>
        </w:tc>
      </w:tr>
      <w:tr w:rsidR="0062390A" w:rsidTr="0062390A">
        <w:trPr>
          <w:trHeight w:val="490"/>
        </w:trPr>
        <w:tc>
          <w:tcPr>
            <w:tcW w:w="8640" w:type="dxa"/>
            <w:gridSpan w:val="32"/>
          </w:tcPr>
          <w:p w:rsidR="0062390A" w:rsidRDefault="00E31210">
            <w:pPr>
              <w:pStyle w:val="PacketDiagramBodyText"/>
            </w:pPr>
            <w:r>
              <w:t>nidMsg</w:t>
            </w:r>
          </w:p>
        </w:tc>
      </w:tr>
    </w:tbl>
    <w:p w:rsidR="0062390A" w:rsidRDefault="00E31210">
      <w:pPr>
        <w:pStyle w:val="Definition-Field"/>
      </w:pPr>
      <w:r>
        <w:rPr>
          <w:b/>
        </w:rPr>
        <w:t xml:space="preserve">nidMsg (4 </w:t>
      </w:r>
      <w:r>
        <w:rPr>
          <w:b/>
        </w:rPr>
        <w:t>bytes):</w:t>
      </w:r>
      <w:r>
        <w:t xml:space="preserve"> NID of the Message object that was indexed.</w:t>
      </w:r>
    </w:p>
    <w:p w:rsidR="0062390A" w:rsidRDefault="00E31210">
      <w:pPr>
        <w:pStyle w:val="Heading4"/>
      </w:pPr>
      <w:bookmarkStart w:id="383" w:name="section_e08cffe6faaf4b16af9be23ee96713c9"/>
      <w:bookmarkStart w:id="384" w:name="_Toc163759710"/>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62390A" w:rsidRDefault="00E31210">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62390A" w:rsidRDefault="00E31210">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62390A" w:rsidRDefault="00E31210">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62390A" w:rsidRDefault="00E31210">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62390A" w:rsidRDefault="00E31210">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62390A" w:rsidRDefault="00E31210">
      <w:r>
        <w:t>As an implementation detail, when the last item of the queue is removed (that is, NBTENTRY.</w:t>
      </w:r>
      <w:r>
        <w:rPr>
          <w:b/>
        </w:rPr>
        <w:t>nidParent</w:t>
      </w:r>
      <w:r>
        <w:t xml:space="preserve"> == BBTENTRY.</w:t>
      </w:r>
      <w:r>
        <w:rPr>
          <w:b/>
        </w:rPr>
        <w:t>cbData</w:t>
      </w:r>
      <w:r>
        <w:t>), the entire q</w:t>
      </w:r>
      <w:r>
        <w:t xml:space="preserve">ueue contents are deleted, and both </w:t>
      </w:r>
      <w:r>
        <w:rPr>
          <w:b/>
        </w:rPr>
        <w:t>nidParent</w:t>
      </w:r>
      <w:r>
        <w:t xml:space="preserve"> and </w:t>
      </w:r>
      <w:r>
        <w:rPr>
          <w:b/>
        </w:rPr>
        <w:t>cbData</w:t>
      </w:r>
      <w:r>
        <w:t xml:space="preserve"> are reset to zero.</w:t>
      </w:r>
    </w:p>
    <w:p w:rsidR="0062390A" w:rsidRDefault="00E31210">
      <w:r>
        <w:t>The same generic queue node concept is used throughout this section, except that each type of queue has its own specific value for the size of each item (that is, k).</w:t>
      </w:r>
    </w:p>
    <w:p w:rsidR="0062390A" w:rsidRDefault="00E31210">
      <w:pPr>
        <w:pStyle w:val="Heading4"/>
      </w:pPr>
      <w:bookmarkStart w:id="385" w:name="section_d1a6bd1211834b8fbe690f0946f1c7ee"/>
      <w:bookmarkStart w:id="386" w:name="_Toc163759711"/>
      <w:r>
        <w:lastRenderedPageBreak/>
        <w:t>Search Manage</w:t>
      </w:r>
      <w:r>
        <w:t>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62390A" w:rsidRDefault="00E31210">
      <w:r>
        <w:t>The Search Management object is responsible for trac</w:t>
      </w:r>
      <w:r>
        <w:t>king all pending search activity in the PST. It consists of three nodes: The Search Management queue (SMQ), Search Activity List (SAL), and Search Domain object (SDO).</w:t>
      </w:r>
    </w:p>
    <w:p w:rsidR="0062390A" w:rsidRDefault="00E31210">
      <w:pPr>
        <w:pStyle w:val="Heading5"/>
      </w:pPr>
      <w:bookmarkStart w:id="387" w:name="section_db1945eade3f4e47996af56c4e8eb029"/>
      <w:bookmarkStart w:id="388" w:name="_Toc163759712"/>
      <w:r>
        <w:t>Search Management Queue (SMQ)</w:t>
      </w:r>
      <w:bookmarkEnd w:id="387"/>
      <w:bookmarkEnd w:id="388"/>
    </w:p>
    <w:p w:rsidR="0062390A" w:rsidRDefault="00E31210">
      <w:r>
        <w:t>The Search Management queue is where all the SUDs are queu</w:t>
      </w:r>
      <w:r>
        <w:t>ed when changes are made to the PST contents. There MUST be exactly one instance of the SMQ in each PST, and it is identified by a special NID value of NID_SEARCH_MANAGEMENT_QUEUE (0x1e1). Implementation-wise, it uses a basic queue node described in sectio</w:t>
      </w:r>
      <w:r>
        <w:t xml:space="preserve">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all p</w:t>
      </w:r>
      <w:r>
        <w:t>ending search activity in the PST.</w:t>
      </w:r>
    </w:p>
    <w:p w:rsidR="0062390A" w:rsidRDefault="00E31210">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contents.</w:t>
      </w:r>
    </w:p>
    <w:p w:rsidR="0062390A" w:rsidRDefault="00E31210">
      <w:pPr>
        <w:pStyle w:val="Heading5"/>
      </w:pPr>
      <w:bookmarkStart w:id="389" w:name="section_3131ac6b4243475da4a001db133d559f"/>
      <w:bookmarkStart w:id="390" w:name="_Toc163759713"/>
      <w:r>
        <w:t>Search Activity List (SAL)</w:t>
      </w:r>
      <w:bookmarkEnd w:id="389"/>
      <w:bookmarkEnd w:id="390"/>
    </w:p>
    <w:p w:rsidR="0062390A" w:rsidRDefault="00E31210">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62390A" w:rsidRDefault="00E31210">
      <w:pPr>
        <w:pStyle w:val="Heading5"/>
      </w:pPr>
      <w:bookmarkStart w:id="392" w:name="section_5b20750ce8f0421db900197826863f20"/>
      <w:bookmarkStart w:id="393" w:name="_Toc163759714"/>
      <w:r>
        <w:t>Search Domain Object (SDO)</w:t>
      </w:r>
      <w:bookmarkEnd w:id="392"/>
      <w:bookmarkEnd w:id="393"/>
    </w:p>
    <w:p w:rsidR="0062390A" w:rsidRDefault="00E31210">
      <w:r>
        <w:t>The Search Domain Object is a node that is identified by a special NID value of NID_SEARCH_DOMAIN_OBJECT (0x261), which contains a simple array of NIDs that collectively represent the global search domain of the PST.</w:t>
      </w:r>
    </w:p>
    <w:p w:rsidR="0062390A" w:rsidRDefault="00E31210">
      <w:pPr>
        <w:pStyle w:val="Heading4"/>
      </w:pPr>
      <w:bookmarkStart w:id="394" w:name="section_936f0e60fd2448848de08309f9551c74"/>
      <w:bookmarkStart w:id="395" w:name="_Toc163759715"/>
      <w:r>
        <w:t>Search Gathe</w:t>
      </w:r>
      <w:r>
        <w:t>rer Object (SGO)</w:t>
      </w:r>
      <w:bookmarkEnd w:id="394"/>
      <w:bookmarkEnd w:id="395"/>
      <w:r>
        <w:fldChar w:fldCharType="begin"/>
      </w:r>
      <w:r>
        <w:instrText xml:space="preserve"> XE "Details:Search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62390A" w:rsidRDefault="00E31210">
      <w:r>
        <w:t>The Search Gatherer Object controls all the Content Indexin</w:t>
      </w:r>
      <w:r>
        <w:t>g functionality in the PST. However, because the implementation of Content Indexing is out of the scope of this document, this section only provides a high-level summary of the various objects that are associated with Content Indexing.</w:t>
      </w:r>
    </w:p>
    <w:p w:rsidR="0062390A" w:rsidRDefault="00E31210">
      <w:pPr>
        <w:pStyle w:val="Heading5"/>
      </w:pPr>
      <w:bookmarkStart w:id="396" w:name="section_984f26d366034229974f4373e5a95c6a"/>
      <w:bookmarkStart w:id="397" w:name="_Toc163759716"/>
      <w:r>
        <w:t>Search Gatherer Queu</w:t>
      </w:r>
      <w:r>
        <w:t>e (SGQ)</w:t>
      </w:r>
      <w:bookmarkEnd w:id="396"/>
      <w:bookmarkEnd w:id="397"/>
    </w:p>
    <w:p w:rsidR="0062390A" w:rsidRDefault="00E31210">
      <w:r>
        <w:t xml:space="preserve">The Search Gatherer Queue is a node that is identified by a special NID value of NID_SEARCH_GATHERER_QUEUE (0x281). It is implemented as a queue node where each of its items is a SUD Structure that contains specific changes that pertain to Content </w:t>
      </w:r>
      <w:r>
        <w:t>Indexing. Entries in the SGQ are moved from the SMQ to the SGQ during SMQ processing. All SUDs MUST be queued through the SMQ and implementations MUST NOT modify the SGQ in any way.</w:t>
      </w:r>
    </w:p>
    <w:p w:rsidR="0062390A" w:rsidRDefault="00E31210">
      <w:pPr>
        <w:pStyle w:val="Heading5"/>
      </w:pPr>
      <w:bookmarkStart w:id="398" w:name="section_45ac5a7b66984dbd8a34e499b79199b9"/>
      <w:bookmarkStart w:id="399" w:name="_Toc163759717"/>
      <w:r>
        <w:t>Search Gatherer Descriptor (SGD)</w:t>
      </w:r>
      <w:bookmarkEnd w:id="398"/>
      <w:bookmarkEnd w:id="399"/>
    </w:p>
    <w:p w:rsidR="0062390A" w:rsidRDefault="00E31210">
      <w:r>
        <w:t xml:space="preserve">The Search Gatherer Descriptor is a node </w:t>
      </w:r>
      <w:r>
        <w:t>that is identified by a special NID value of NID_SEARCH_GATHERER_DESCRIPTOR (0x2A1). It contains an opaque, variable-size binary BLOB that provides context for Context Indexing. Implementations MUST NOT modify the SGD in any way.</w:t>
      </w:r>
    </w:p>
    <w:p w:rsidR="0062390A" w:rsidRDefault="00E31210">
      <w:pPr>
        <w:pStyle w:val="Heading5"/>
      </w:pPr>
      <w:bookmarkStart w:id="400" w:name="section_5dd87c455f2d4945b7e32612bd1a94d3"/>
      <w:bookmarkStart w:id="401" w:name="_Toc163759718"/>
      <w:r>
        <w:t>Search Gatherer Folder Que</w:t>
      </w:r>
      <w:r>
        <w:t>ue (SGFQ)</w:t>
      </w:r>
      <w:bookmarkEnd w:id="400"/>
      <w:bookmarkEnd w:id="401"/>
    </w:p>
    <w:p w:rsidR="0062390A" w:rsidRDefault="00E31210">
      <w:r>
        <w:t xml:space="preserve">The Search Gatherer Folder Queue is a node that is identified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62390A" w:rsidRDefault="00E31210">
      <w:pPr>
        <w:pStyle w:val="Heading4"/>
      </w:pPr>
      <w:bookmarkStart w:id="402" w:name="section_4431f207ef3e4ce1aa41d9ac4a44f69f"/>
      <w:bookmarkStart w:id="403" w:name="_Toc163759719"/>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w:instrText>
      </w:r>
      <w:r>
        <w:instrText xml:space="preserve">bjects – Messaging Layer" </w:instrText>
      </w:r>
      <w:r>
        <w:fldChar w:fldCharType="end"/>
      </w:r>
      <w:r>
        <w:fldChar w:fldCharType="begin"/>
      </w:r>
      <w:r>
        <w:instrText xml:space="preserve"> XE "Messaging Layer:search – search Folder objects" </w:instrText>
      </w:r>
      <w:r>
        <w:fldChar w:fldCharType="end"/>
      </w:r>
    </w:p>
    <w:p w:rsidR="0062390A" w:rsidRDefault="00E31210">
      <w:r>
        <w:t xml:space="preserve">This section describes the various objects that are associated with search </w:t>
      </w:r>
      <w:hyperlink w:anchor="gt_0682daa7-c1b8-419b-8a32-6048833d0b72">
        <w:r>
          <w:rPr>
            <w:rStyle w:val="HyperlinkGreen"/>
            <w:b/>
          </w:rPr>
          <w:t>Folder objects</w:t>
        </w:r>
      </w:hyperlink>
      <w:r>
        <w:t>. Because it is not t</w:t>
      </w:r>
      <w:r>
        <w:t>he intention of this document to document the creation and maintenance of search Folder object, this section only provides high-level information about these objects so that they can be identified when reading existing PSTs.</w:t>
      </w:r>
    </w:p>
    <w:p w:rsidR="0062390A" w:rsidRDefault="00E31210">
      <w:pPr>
        <w:pStyle w:val="Heading5"/>
      </w:pPr>
      <w:bookmarkStart w:id="404" w:name="section_2dfb3012b81c466b831c2d2f0c29e591"/>
      <w:bookmarkStart w:id="405" w:name="_Toc163759720"/>
      <w:r>
        <w:t>Search Folder Object (SF)</w:t>
      </w:r>
      <w:bookmarkEnd w:id="404"/>
      <w:bookmarkEnd w:id="405"/>
    </w:p>
    <w:p w:rsidR="0062390A" w:rsidRDefault="00E31210">
      <w:r>
        <w:t>The s</w:t>
      </w:r>
      <w:r>
        <w:t xml:space="preserve">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w:t>
      </w:r>
      <w:r>
        <w:t xml:space="preserve">o the Folder object PC (section </w:t>
      </w:r>
      <w:hyperlink w:anchor="Section_2cdb6e4661b94426af1ee0c7bd889293" w:history="1">
        <w:r>
          <w:rPr>
            <w:rStyle w:val="Hyperlink"/>
          </w:rPr>
          <w:t>2.4.4.1</w:t>
        </w:r>
      </w:hyperlink>
      <w:r>
        <w:t>).</w:t>
      </w:r>
    </w:p>
    <w:p w:rsidR="0062390A" w:rsidRDefault="00E31210">
      <w:pPr>
        <w:pStyle w:val="Heading5"/>
      </w:pPr>
      <w:bookmarkStart w:id="406" w:name="section_f7b58f702240497a90057771bcff9cb6"/>
      <w:bookmarkStart w:id="407" w:name="_Toc163759721"/>
      <w:r>
        <w:t>Search Folder Object Contents Table (SFCT)</w:t>
      </w:r>
      <w:bookmarkEnd w:id="406"/>
      <w:bookmarkEnd w:id="407"/>
    </w:p>
    <w:p w:rsidR="0062390A" w:rsidRDefault="00E31210">
      <w:r>
        <w:t>The Search Folder Object Contents table is a TC node identified with an NID_TYPE of NID_TYPE_SEARCH_CONTENTS_TA</w:t>
      </w:r>
      <w:r>
        <w:t xml:space="preserve">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w:t>
      </w:r>
      <w:r>
        <w:t xml:space="preserve"> object's search criteria.</w:t>
      </w:r>
    </w:p>
    <w:p w:rsidR="0062390A" w:rsidRDefault="00E31210">
      <w:pPr>
        <w:pStyle w:val="Heading6"/>
      </w:pPr>
      <w:bookmarkStart w:id="408" w:name="section_cdcf9571049f47f5b0758374057134ec"/>
      <w:bookmarkStart w:id="409" w:name="_Toc163759722"/>
      <w:r>
        <w:t>Search Folder Contents Table Template</w:t>
      </w:r>
      <w:bookmarkEnd w:id="408"/>
      <w:bookmarkEnd w:id="409"/>
    </w:p>
    <w:p w:rsidR="0062390A" w:rsidRDefault="00E31210">
      <w:r>
        <w:t>Each PST MUST have one search folder contents table template, which is identified with an NID value of NID_SEARCH_CONTENTS_TABLE_TEMPLATE (0x610). The search contents table template MUST have</w:t>
      </w:r>
      <w:r>
        <w:t xml:space="preserve"> no data rows, and MUST 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883" w:type="dxa"/>
          </w:tcPr>
          <w:p w:rsidR="0062390A" w:rsidRDefault="00E31210">
            <w:pPr>
              <w:pStyle w:val="TableHeaderText"/>
              <w:spacing w:after="0"/>
            </w:pPr>
            <w:r>
              <w:t>Property identifier</w:t>
            </w:r>
          </w:p>
        </w:tc>
        <w:tc>
          <w:tcPr>
            <w:tcW w:w="1346" w:type="dxa"/>
          </w:tcPr>
          <w:p w:rsidR="0062390A" w:rsidRDefault="00E31210">
            <w:pPr>
              <w:pStyle w:val="TableHeaderText"/>
              <w:spacing w:after="0"/>
            </w:pPr>
            <w:r>
              <w:t>Property type</w:t>
            </w:r>
          </w:p>
        </w:tc>
        <w:tc>
          <w:tcPr>
            <w:tcW w:w="2609" w:type="dxa"/>
          </w:tcPr>
          <w:p w:rsidR="0062390A" w:rsidRDefault="00E31210">
            <w:pPr>
              <w:pStyle w:val="TableHeaderText"/>
              <w:spacing w:after="0"/>
            </w:pPr>
            <w:r>
              <w:t>Friendly name</w:t>
            </w:r>
          </w:p>
        </w:tc>
        <w:tc>
          <w:tcPr>
            <w:tcW w:w="2880" w:type="dxa"/>
          </w:tcPr>
          <w:p w:rsidR="0062390A" w:rsidRDefault="00E31210">
            <w:pPr>
              <w:pStyle w:val="TableHeaderText"/>
              <w:spacing w:after="0"/>
            </w:pPr>
            <w:r>
              <w:t>Description</w:t>
            </w:r>
          </w:p>
        </w:tc>
      </w:tr>
      <w:tr w:rsidR="0062390A" w:rsidTr="0062390A">
        <w:tc>
          <w:tcPr>
            <w:tcW w:w="883" w:type="dxa"/>
          </w:tcPr>
          <w:p w:rsidR="0062390A" w:rsidRDefault="00E31210">
            <w:pPr>
              <w:pStyle w:val="TableBodyText"/>
              <w:spacing w:after="0"/>
            </w:pPr>
            <w:r>
              <w:t>0x0017</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PidTagImportance</w:t>
            </w:r>
          </w:p>
        </w:tc>
        <w:tc>
          <w:tcPr>
            <w:tcW w:w="2880" w:type="dxa"/>
          </w:tcPr>
          <w:p w:rsidR="0062390A" w:rsidRDefault="00E31210">
            <w:pPr>
              <w:pStyle w:val="TableBodyText"/>
              <w:spacing w:after="0"/>
            </w:pPr>
            <w:r>
              <w:t>Importance</w:t>
            </w:r>
          </w:p>
        </w:tc>
      </w:tr>
      <w:tr w:rsidR="0062390A" w:rsidTr="0062390A">
        <w:tc>
          <w:tcPr>
            <w:tcW w:w="883" w:type="dxa"/>
          </w:tcPr>
          <w:p w:rsidR="0062390A" w:rsidRDefault="00E31210">
            <w:pPr>
              <w:pStyle w:val="TableBodyText"/>
              <w:spacing w:after="0"/>
            </w:pPr>
            <w:r>
              <w:t>0x001A</w:t>
            </w:r>
          </w:p>
        </w:tc>
        <w:tc>
          <w:tcPr>
            <w:tcW w:w="1346" w:type="dxa"/>
          </w:tcPr>
          <w:p w:rsidR="0062390A" w:rsidRDefault="00E31210">
            <w:pPr>
              <w:pStyle w:val="TableBodyText"/>
              <w:spacing w:after="0"/>
            </w:pPr>
            <w:r>
              <w:rPr>
                <w:b/>
              </w:rPr>
              <w:t>PtypString</w:t>
            </w:r>
          </w:p>
        </w:tc>
        <w:tc>
          <w:tcPr>
            <w:tcW w:w="2609" w:type="dxa"/>
          </w:tcPr>
          <w:p w:rsidR="0062390A" w:rsidRDefault="00E31210">
            <w:pPr>
              <w:pStyle w:val="TableBodyText"/>
              <w:spacing w:after="0"/>
              <w:rPr>
                <w:b/>
              </w:rPr>
            </w:pPr>
            <w:r>
              <w:rPr>
                <w:b/>
              </w:rPr>
              <w:t>PidTagMessageClassW</w:t>
            </w:r>
          </w:p>
        </w:tc>
        <w:tc>
          <w:tcPr>
            <w:tcW w:w="2880" w:type="dxa"/>
          </w:tcPr>
          <w:p w:rsidR="0062390A" w:rsidRDefault="00E31210">
            <w:pPr>
              <w:pStyle w:val="TableBodyText"/>
              <w:spacing w:after="0"/>
            </w:pPr>
            <w:r>
              <w:t xml:space="preserve">Message class. This property has an alternate name of </w:t>
            </w:r>
            <w:r>
              <w:rPr>
                <w:b/>
              </w:rPr>
              <w:t>PidTagMessageClass_W</w:t>
            </w:r>
            <w:r>
              <w:t>.</w:t>
            </w:r>
          </w:p>
        </w:tc>
      </w:tr>
      <w:tr w:rsidR="0062390A" w:rsidTr="0062390A">
        <w:tc>
          <w:tcPr>
            <w:tcW w:w="883" w:type="dxa"/>
          </w:tcPr>
          <w:p w:rsidR="0062390A" w:rsidRDefault="00E31210">
            <w:pPr>
              <w:pStyle w:val="TableBodyText"/>
              <w:spacing w:after="0"/>
            </w:pPr>
            <w:r>
              <w:t>0x0036</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PidTagSensitivity</w:t>
            </w:r>
          </w:p>
        </w:tc>
        <w:tc>
          <w:tcPr>
            <w:tcW w:w="2880" w:type="dxa"/>
          </w:tcPr>
          <w:p w:rsidR="0062390A" w:rsidRDefault="00E31210">
            <w:pPr>
              <w:pStyle w:val="TableBodyText"/>
              <w:spacing w:after="0"/>
            </w:pPr>
            <w:r>
              <w:t>Sensitivity</w:t>
            </w:r>
          </w:p>
        </w:tc>
      </w:tr>
      <w:tr w:rsidR="0062390A" w:rsidTr="0062390A">
        <w:tc>
          <w:tcPr>
            <w:tcW w:w="883" w:type="dxa"/>
          </w:tcPr>
          <w:p w:rsidR="0062390A" w:rsidRDefault="00E31210">
            <w:pPr>
              <w:pStyle w:val="TableBodyText"/>
              <w:spacing w:after="0"/>
            </w:pPr>
            <w:r>
              <w:t>0x0E07</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PidTagMessageFlags</w:t>
            </w:r>
          </w:p>
        </w:tc>
        <w:tc>
          <w:tcPr>
            <w:tcW w:w="2880" w:type="dxa"/>
          </w:tcPr>
          <w:p w:rsidR="0062390A" w:rsidRDefault="00E31210">
            <w:pPr>
              <w:pStyle w:val="TableBodyText"/>
              <w:spacing w:after="0"/>
            </w:pPr>
            <w:r>
              <w:t>Message flags</w:t>
            </w:r>
          </w:p>
        </w:tc>
      </w:tr>
      <w:tr w:rsidR="0062390A" w:rsidTr="0062390A">
        <w:tc>
          <w:tcPr>
            <w:tcW w:w="883" w:type="dxa"/>
          </w:tcPr>
          <w:p w:rsidR="0062390A" w:rsidRDefault="00E31210">
            <w:pPr>
              <w:pStyle w:val="TableBodyText"/>
              <w:spacing w:after="0"/>
            </w:pPr>
            <w:r>
              <w:t>0x0E17</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PidTagMessageStatus</w:t>
            </w:r>
          </w:p>
        </w:tc>
        <w:tc>
          <w:tcPr>
            <w:tcW w:w="2880" w:type="dxa"/>
          </w:tcPr>
          <w:p w:rsidR="0062390A" w:rsidRDefault="00E31210">
            <w:pPr>
              <w:pStyle w:val="TableBodyText"/>
              <w:spacing w:after="0"/>
            </w:pPr>
            <w:r>
              <w:t>Message status</w:t>
            </w:r>
          </w:p>
        </w:tc>
      </w:tr>
      <w:tr w:rsidR="0062390A" w:rsidTr="0062390A">
        <w:tc>
          <w:tcPr>
            <w:tcW w:w="883" w:type="dxa"/>
          </w:tcPr>
          <w:p w:rsidR="0062390A" w:rsidRDefault="00E31210">
            <w:pPr>
              <w:pStyle w:val="TableBodyText"/>
              <w:spacing w:after="0"/>
            </w:pPr>
            <w:r>
              <w:t>0x0037</w:t>
            </w:r>
          </w:p>
        </w:tc>
        <w:tc>
          <w:tcPr>
            <w:tcW w:w="1346" w:type="dxa"/>
          </w:tcPr>
          <w:p w:rsidR="0062390A" w:rsidRDefault="00E31210">
            <w:pPr>
              <w:pStyle w:val="TableBodyText"/>
              <w:spacing w:after="0"/>
            </w:pPr>
            <w:r>
              <w:rPr>
                <w:b/>
              </w:rPr>
              <w:t>PtypString</w:t>
            </w:r>
          </w:p>
        </w:tc>
        <w:tc>
          <w:tcPr>
            <w:tcW w:w="2609" w:type="dxa"/>
          </w:tcPr>
          <w:p w:rsidR="0062390A" w:rsidRDefault="00E31210">
            <w:pPr>
              <w:pStyle w:val="TableBodyText"/>
              <w:spacing w:after="0"/>
              <w:rPr>
                <w:b/>
              </w:rPr>
            </w:pPr>
            <w:r>
              <w:rPr>
                <w:b/>
              </w:rPr>
              <w:t>PidTagSubjectW</w:t>
            </w:r>
          </w:p>
        </w:tc>
        <w:tc>
          <w:tcPr>
            <w:tcW w:w="2880" w:type="dxa"/>
          </w:tcPr>
          <w:p w:rsidR="0062390A" w:rsidRDefault="00E31210">
            <w:pPr>
              <w:pStyle w:val="TableBodyText"/>
              <w:spacing w:after="0"/>
            </w:pPr>
            <w:r>
              <w:t xml:space="preserve">Subject. This property has an alternate name of </w:t>
            </w:r>
            <w:r>
              <w:rPr>
                <w:b/>
              </w:rPr>
              <w:t>PidTagSubject_W</w:t>
            </w:r>
            <w:r>
              <w:t>.</w:t>
            </w:r>
          </w:p>
        </w:tc>
      </w:tr>
      <w:tr w:rsidR="0062390A" w:rsidTr="0062390A">
        <w:tc>
          <w:tcPr>
            <w:tcW w:w="883" w:type="dxa"/>
          </w:tcPr>
          <w:p w:rsidR="0062390A" w:rsidRDefault="00E31210">
            <w:pPr>
              <w:pStyle w:val="TableBodyText"/>
              <w:spacing w:after="0"/>
            </w:pPr>
            <w:r>
              <w:t>0x0042</w:t>
            </w:r>
          </w:p>
        </w:tc>
        <w:tc>
          <w:tcPr>
            <w:tcW w:w="1346" w:type="dxa"/>
          </w:tcPr>
          <w:p w:rsidR="0062390A" w:rsidRDefault="00E31210">
            <w:pPr>
              <w:pStyle w:val="TableBodyText"/>
              <w:spacing w:after="0"/>
            </w:pPr>
            <w:r>
              <w:rPr>
                <w:b/>
              </w:rPr>
              <w:t>PtypString</w:t>
            </w:r>
          </w:p>
        </w:tc>
        <w:tc>
          <w:tcPr>
            <w:tcW w:w="2609" w:type="dxa"/>
          </w:tcPr>
          <w:p w:rsidR="0062390A" w:rsidRDefault="00E31210">
            <w:pPr>
              <w:pStyle w:val="TableBodyText"/>
              <w:spacing w:after="0"/>
              <w:rPr>
                <w:b/>
              </w:rPr>
            </w:pPr>
            <w:r>
              <w:rPr>
                <w:b/>
              </w:rPr>
              <w:t>PidTagSentRepresentingNameW</w:t>
            </w:r>
          </w:p>
        </w:tc>
        <w:tc>
          <w:tcPr>
            <w:tcW w:w="2880" w:type="dxa"/>
          </w:tcPr>
          <w:p w:rsidR="0062390A" w:rsidRDefault="00E31210">
            <w:pPr>
              <w:pStyle w:val="TableBodyText"/>
              <w:spacing w:after="0"/>
            </w:pPr>
            <w:r>
              <w:t xml:space="preserve">Sender representative name. This property has an alternate name of </w:t>
            </w:r>
            <w:r>
              <w:rPr>
                <w:b/>
              </w:rPr>
              <w:t>PidTagSentRepresentingName_W</w:t>
            </w:r>
            <w:r>
              <w:t>.</w:t>
            </w:r>
          </w:p>
        </w:tc>
      </w:tr>
      <w:tr w:rsidR="0062390A" w:rsidTr="0062390A">
        <w:tc>
          <w:tcPr>
            <w:tcW w:w="883" w:type="dxa"/>
          </w:tcPr>
          <w:p w:rsidR="0062390A" w:rsidRDefault="00E31210">
            <w:pPr>
              <w:pStyle w:val="TableBodyText"/>
              <w:spacing w:after="0"/>
            </w:pPr>
            <w:r>
              <w:t>0x0057</w:t>
            </w:r>
          </w:p>
        </w:tc>
        <w:tc>
          <w:tcPr>
            <w:tcW w:w="1346" w:type="dxa"/>
          </w:tcPr>
          <w:p w:rsidR="0062390A" w:rsidRDefault="00E31210">
            <w:pPr>
              <w:pStyle w:val="TableBodyText"/>
              <w:spacing w:after="0"/>
            </w:pPr>
            <w:r>
              <w:rPr>
                <w:b/>
              </w:rPr>
              <w:t>PtypBoolean</w:t>
            </w:r>
          </w:p>
        </w:tc>
        <w:tc>
          <w:tcPr>
            <w:tcW w:w="2609" w:type="dxa"/>
          </w:tcPr>
          <w:p w:rsidR="0062390A" w:rsidRDefault="00E31210">
            <w:pPr>
              <w:pStyle w:val="TableBodyText"/>
              <w:spacing w:after="0"/>
              <w:rPr>
                <w:b/>
              </w:rPr>
            </w:pPr>
            <w:r>
              <w:rPr>
                <w:b/>
              </w:rPr>
              <w:t>PidTagMessageToMe</w:t>
            </w:r>
          </w:p>
        </w:tc>
        <w:tc>
          <w:tcPr>
            <w:tcW w:w="2880" w:type="dxa"/>
          </w:tcPr>
          <w:p w:rsidR="0062390A" w:rsidRDefault="00E31210">
            <w:pPr>
              <w:pStyle w:val="TableBodyText"/>
              <w:spacing w:after="0"/>
            </w:pPr>
            <w:r>
              <w:t>Whether recipient is in the To: line</w:t>
            </w:r>
          </w:p>
        </w:tc>
      </w:tr>
      <w:tr w:rsidR="0062390A" w:rsidTr="0062390A">
        <w:tc>
          <w:tcPr>
            <w:tcW w:w="883" w:type="dxa"/>
          </w:tcPr>
          <w:p w:rsidR="0062390A" w:rsidRDefault="00E31210">
            <w:pPr>
              <w:pStyle w:val="TableBodyText"/>
              <w:spacing w:after="0"/>
            </w:pPr>
            <w:r>
              <w:t>0x0E03</w:t>
            </w:r>
          </w:p>
        </w:tc>
        <w:tc>
          <w:tcPr>
            <w:tcW w:w="1346" w:type="dxa"/>
          </w:tcPr>
          <w:p w:rsidR="0062390A" w:rsidRDefault="00E31210">
            <w:pPr>
              <w:pStyle w:val="TableBodyText"/>
              <w:spacing w:after="0"/>
            </w:pPr>
            <w:r>
              <w:rPr>
                <w:b/>
              </w:rPr>
              <w:t>PtypString</w:t>
            </w:r>
          </w:p>
        </w:tc>
        <w:tc>
          <w:tcPr>
            <w:tcW w:w="2609" w:type="dxa"/>
          </w:tcPr>
          <w:p w:rsidR="0062390A" w:rsidRDefault="00E31210">
            <w:pPr>
              <w:pStyle w:val="TableBodyText"/>
              <w:spacing w:after="0"/>
              <w:rPr>
                <w:b/>
              </w:rPr>
            </w:pPr>
            <w:r>
              <w:rPr>
                <w:b/>
              </w:rPr>
              <w:t>PidTagDisplayCcW</w:t>
            </w:r>
          </w:p>
        </w:tc>
        <w:tc>
          <w:tcPr>
            <w:tcW w:w="2880" w:type="dxa"/>
          </w:tcPr>
          <w:p w:rsidR="0062390A" w:rsidRDefault="00E31210">
            <w:pPr>
              <w:pStyle w:val="TableBodyText"/>
              <w:spacing w:after="0"/>
            </w:pPr>
            <w:r>
              <w:t xml:space="preserve">Cc: line. This property has an alternate name of </w:t>
            </w:r>
            <w:r>
              <w:rPr>
                <w:b/>
              </w:rPr>
              <w:t>PidTagDisplayCc_W</w:t>
            </w:r>
            <w:r>
              <w:t>.</w:t>
            </w:r>
          </w:p>
        </w:tc>
      </w:tr>
      <w:tr w:rsidR="0062390A" w:rsidTr="0062390A">
        <w:tc>
          <w:tcPr>
            <w:tcW w:w="883" w:type="dxa"/>
          </w:tcPr>
          <w:p w:rsidR="0062390A" w:rsidRDefault="00E31210">
            <w:pPr>
              <w:pStyle w:val="TableBodyText"/>
              <w:spacing w:after="0"/>
            </w:pPr>
            <w:r>
              <w:t>0x0E04</w:t>
            </w:r>
          </w:p>
        </w:tc>
        <w:tc>
          <w:tcPr>
            <w:tcW w:w="1346" w:type="dxa"/>
          </w:tcPr>
          <w:p w:rsidR="0062390A" w:rsidRDefault="00E31210">
            <w:pPr>
              <w:pStyle w:val="TableBodyText"/>
              <w:spacing w:after="0"/>
            </w:pPr>
            <w:r>
              <w:rPr>
                <w:b/>
              </w:rPr>
              <w:t>PtypString</w:t>
            </w:r>
          </w:p>
        </w:tc>
        <w:tc>
          <w:tcPr>
            <w:tcW w:w="2609" w:type="dxa"/>
          </w:tcPr>
          <w:p w:rsidR="0062390A" w:rsidRDefault="00E31210">
            <w:pPr>
              <w:pStyle w:val="TableBodyText"/>
              <w:spacing w:after="0"/>
              <w:rPr>
                <w:b/>
              </w:rPr>
            </w:pPr>
            <w:r>
              <w:rPr>
                <w:b/>
              </w:rPr>
              <w:t>PidTagDisplayToW</w:t>
            </w:r>
          </w:p>
        </w:tc>
        <w:tc>
          <w:tcPr>
            <w:tcW w:w="2880" w:type="dxa"/>
          </w:tcPr>
          <w:p w:rsidR="0062390A" w:rsidRDefault="00E31210">
            <w:pPr>
              <w:pStyle w:val="TableBodyText"/>
              <w:spacing w:after="0"/>
            </w:pPr>
            <w:r>
              <w:t xml:space="preserve">To: line. This property has an alternate name of </w:t>
            </w:r>
            <w:r>
              <w:rPr>
                <w:b/>
              </w:rPr>
              <w:t>PidTagDispla</w:t>
            </w:r>
            <w:r>
              <w:rPr>
                <w:b/>
              </w:rPr>
              <w:t>yTo_W</w:t>
            </w:r>
            <w:r>
              <w:t>.</w:t>
            </w:r>
          </w:p>
        </w:tc>
      </w:tr>
      <w:tr w:rsidR="0062390A" w:rsidTr="0062390A">
        <w:tc>
          <w:tcPr>
            <w:tcW w:w="883" w:type="dxa"/>
          </w:tcPr>
          <w:p w:rsidR="0062390A" w:rsidRDefault="00E31210">
            <w:pPr>
              <w:pStyle w:val="TableBodyText"/>
              <w:spacing w:after="0"/>
            </w:pPr>
            <w:r>
              <w:t>0x0E05</w:t>
            </w:r>
          </w:p>
        </w:tc>
        <w:tc>
          <w:tcPr>
            <w:tcW w:w="1346" w:type="dxa"/>
          </w:tcPr>
          <w:p w:rsidR="0062390A" w:rsidRDefault="00E31210">
            <w:pPr>
              <w:pStyle w:val="TableBodyText"/>
              <w:spacing w:after="0"/>
            </w:pPr>
            <w:r>
              <w:rPr>
                <w:b/>
              </w:rPr>
              <w:t>PtypString</w:t>
            </w:r>
          </w:p>
        </w:tc>
        <w:tc>
          <w:tcPr>
            <w:tcW w:w="2609" w:type="dxa"/>
          </w:tcPr>
          <w:p w:rsidR="0062390A" w:rsidRDefault="00E31210">
            <w:pPr>
              <w:pStyle w:val="TableBodyText"/>
              <w:spacing w:after="0"/>
              <w:rPr>
                <w:b/>
              </w:rPr>
            </w:pPr>
            <w:r>
              <w:rPr>
                <w:b/>
              </w:rPr>
              <w:t>PidTagParentDisplayW</w:t>
            </w:r>
          </w:p>
        </w:tc>
        <w:tc>
          <w:tcPr>
            <w:tcW w:w="2880" w:type="dxa"/>
          </w:tcPr>
          <w:p w:rsidR="0062390A" w:rsidRDefault="00E31210">
            <w:pPr>
              <w:pStyle w:val="TableBodyText"/>
              <w:spacing w:after="0"/>
            </w:pPr>
            <w:r>
              <w:t xml:space="preserve">Parent Display name. This property has an alternate name of </w:t>
            </w:r>
            <w:r>
              <w:rPr>
                <w:b/>
              </w:rPr>
              <w:t>PidTagParentDisplay_W</w:t>
            </w:r>
            <w:r>
              <w:t>.</w:t>
            </w:r>
          </w:p>
        </w:tc>
      </w:tr>
      <w:tr w:rsidR="0062390A" w:rsidTr="0062390A">
        <w:tc>
          <w:tcPr>
            <w:tcW w:w="883" w:type="dxa"/>
          </w:tcPr>
          <w:p w:rsidR="0062390A" w:rsidRDefault="00E31210">
            <w:pPr>
              <w:pStyle w:val="TableBodyText"/>
              <w:spacing w:after="0"/>
            </w:pPr>
            <w:r>
              <w:lastRenderedPageBreak/>
              <w:t>0x0E06</w:t>
            </w:r>
          </w:p>
        </w:tc>
        <w:tc>
          <w:tcPr>
            <w:tcW w:w="1346" w:type="dxa"/>
          </w:tcPr>
          <w:p w:rsidR="0062390A" w:rsidRDefault="00E31210">
            <w:pPr>
              <w:pStyle w:val="TableBodyText"/>
              <w:spacing w:after="0"/>
            </w:pPr>
            <w:r>
              <w:rPr>
                <w:b/>
              </w:rPr>
              <w:t>PtypTime</w:t>
            </w:r>
          </w:p>
        </w:tc>
        <w:tc>
          <w:tcPr>
            <w:tcW w:w="2609" w:type="dxa"/>
          </w:tcPr>
          <w:p w:rsidR="0062390A" w:rsidRDefault="00E31210">
            <w:pPr>
              <w:pStyle w:val="TableBodyText"/>
              <w:spacing w:after="0"/>
              <w:rPr>
                <w:b/>
              </w:rPr>
            </w:pPr>
            <w:r>
              <w:rPr>
                <w:b/>
              </w:rPr>
              <w:t xml:space="preserve">PidTagMessageDeliveryTime            </w:t>
            </w:r>
          </w:p>
        </w:tc>
        <w:tc>
          <w:tcPr>
            <w:tcW w:w="2880" w:type="dxa"/>
          </w:tcPr>
          <w:p w:rsidR="0062390A" w:rsidRDefault="00E31210">
            <w:pPr>
              <w:pStyle w:val="TableBodyText"/>
              <w:spacing w:after="0"/>
            </w:pPr>
            <w:r>
              <w:t>Message delivery timestamp</w:t>
            </w:r>
          </w:p>
        </w:tc>
      </w:tr>
      <w:tr w:rsidR="0062390A" w:rsidTr="0062390A">
        <w:tc>
          <w:tcPr>
            <w:tcW w:w="883" w:type="dxa"/>
          </w:tcPr>
          <w:p w:rsidR="0062390A" w:rsidRDefault="00E31210">
            <w:pPr>
              <w:pStyle w:val="TableBodyText"/>
              <w:spacing w:after="0"/>
            </w:pPr>
            <w:r>
              <w:t>0x0E07</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PidTagMessageFlags</w:t>
            </w:r>
          </w:p>
        </w:tc>
        <w:tc>
          <w:tcPr>
            <w:tcW w:w="2880" w:type="dxa"/>
          </w:tcPr>
          <w:p w:rsidR="0062390A" w:rsidRDefault="00E31210">
            <w:pPr>
              <w:pStyle w:val="TableBodyText"/>
              <w:spacing w:after="0"/>
            </w:pPr>
            <w:r>
              <w:t>Message flags</w:t>
            </w:r>
          </w:p>
        </w:tc>
      </w:tr>
      <w:tr w:rsidR="0062390A" w:rsidTr="0062390A">
        <w:tc>
          <w:tcPr>
            <w:tcW w:w="883" w:type="dxa"/>
          </w:tcPr>
          <w:p w:rsidR="0062390A" w:rsidRDefault="00E31210">
            <w:pPr>
              <w:pStyle w:val="TableBodyText"/>
              <w:spacing w:after="0"/>
            </w:pPr>
            <w:r>
              <w:t>0x0E08</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PidTagMessageSize</w:t>
            </w:r>
          </w:p>
        </w:tc>
        <w:tc>
          <w:tcPr>
            <w:tcW w:w="2880" w:type="dxa"/>
          </w:tcPr>
          <w:p w:rsidR="0062390A" w:rsidRDefault="00E31210">
            <w:pPr>
              <w:pStyle w:val="TableBodyText"/>
              <w:spacing w:after="0"/>
            </w:pPr>
            <w:r>
              <w:t>Message size</w:t>
            </w:r>
          </w:p>
        </w:tc>
      </w:tr>
      <w:tr w:rsidR="0062390A" w:rsidTr="0062390A">
        <w:tc>
          <w:tcPr>
            <w:tcW w:w="883" w:type="dxa"/>
          </w:tcPr>
          <w:p w:rsidR="0062390A" w:rsidRDefault="00E31210">
            <w:pPr>
              <w:pStyle w:val="TableBodyText"/>
              <w:spacing w:after="0"/>
            </w:pPr>
            <w:r>
              <w:t>0x0E17</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PidTagMessageStatus</w:t>
            </w:r>
          </w:p>
        </w:tc>
        <w:tc>
          <w:tcPr>
            <w:tcW w:w="2880" w:type="dxa"/>
          </w:tcPr>
          <w:p w:rsidR="0062390A" w:rsidRDefault="00E31210">
            <w:pPr>
              <w:pStyle w:val="TableBodyText"/>
              <w:spacing w:after="0"/>
            </w:pPr>
            <w:r>
              <w:t>Message status</w:t>
            </w:r>
          </w:p>
        </w:tc>
      </w:tr>
      <w:tr w:rsidR="0062390A" w:rsidTr="0062390A">
        <w:tc>
          <w:tcPr>
            <w:tcW w:w="883" w:type="dxa"/>
          </w:tcPr>
          <w:p w:rsidR="0062390A" w:rsidRDefault="00E31210">
            <w:pPr>
              <w:pStyle w:val="TableBodyText"/>
              <w:spacing w:after="0"/>
            </w:pPr>
            <w:r>
              <w:t>0x0E2A</w:t>
            </w:r>
          </w:p>
        </w:tc>
        <w:tc>
          <w:tcPr>
            <w:tcW w:w="1346" w:type="dxa"/>
          </w:tcPr>
          <w:p w:rsidR="0062390A" w:rsidRDefault="00E31210">
            <w:pPr>
              <w:pStyle w:val="TableBodyText"/>
              <w:spacing w:after="0"/>
            </w:pPr>
            <w:r>
              <w:rPr>
                <w:b/>
              </w:rPr>
              <w:t>PtypBoolean</w:t>
            </w:r>
          </w:p>
        </w:tc>
        <w:tc>
          <w:tcPr>
            <w:tcW w:w="2609" w:type="dxa"/>
          </w:tcPr>
          <w:p w:rsidR="0062390A" w:rsidRDefault="00E31210">
            <w:pPr>
              <w:pStyle w:val="TableBodyText"/>
              <w:spacing w:after="0"/>
              <w:rPr>
                <w:b/>
              </w:rPr>
            </w:pPr>
            <w:r>
              <w:rPr>
                <w:b/>
              </w:rPr>
              <w:t>PidTagExchangeRemoteHeader</w:t>
            </w:r>
          </w:p>
        </w:tc>
        <w:tc>
          <w:tcPr>
            <w:tcW w:w="2880" w:type="dxa"/>
          </w:tcPr>
          <w:p w:rsidR="0062390A" w:rsidRDefault="00E31210">
            <w:pPr>
              <w:pStyle w:val="TableBodyText"/>
              <w:spacing w:after="0"/>
            </w:pPr>
            <w:r>
              <w:t>Has Exchange Remote Header</w:t>
            </w:r>
          </w:p>
        </w:tc>
      </w:tr>
      <w:tr w:rsidR="0062390A" w:rsidTr="0062390A">
        <w:tc>
          <w:tcPr>
            <w:tcW w:w="883" w:type="dxa"/>
          </w:tcPr>
          <w:p w:rsidR="0062390A" w:rsidRDefault="00E31210">
            <w:pPr>
              <w:pStyle w:val="TableBodyText"/>
              <w:spacing w:after="0"/>
            </w:pPr>
            <w:r>
              <w:t>0x3008</w:t>
            </w:r>
          </w:p>
        </w:tc>
        <w:tc>
          <w:tcPr>
            <w:tcW w:w="1346" w:type="dxa"/>
          </w:tcPr>
          <w:p w:rsidR="0062390A" w:rsidRDefault="00E31210">
            <w:pPr>
              <w:pStyle w:val="TableBodyText"/>
              <w:spacing w:after="0"/>
            </w:pPr>
            <w:r>
              <w:rPr>
                <w:b/>
              </w:rPr>
              <w:t>PtypTime</w:t>
            </w:r>
          </w:p>
        </w:tc>
        <w:tc>
          <w:tcPr>
            <w:tcW w:w="2609" w:type="dxa"/>
          </w:tcPr>
          <w:p w:rsidR="0062390A" w:rsidRDefault="00E31210">
            <w:pPr>
              <w:pStyle w:val="TableBodyText"/>
              <w:spacing w:after="0"/>
              <w:rPr>
                <w:b/>
              </w:rPr>
            </w:pPr>
            <w:r>
              <w:rPr>
                <w:b/>
              </w:rPr>
              <w:t>PidTagLastModificationTime</w:t>
            </w:r>
          </w:p>
        </w:tc>
        <w:tc>
          <w:tcPr>
            <w:tcW w:w="2880" w:type="dxa"/>
          </w:tcPr>
          <w:p w:rsidR="0062390A" w:rsidRDefault="00E31210">
            <w:pPr>
              <w:pStyle w:val="TableBodyText"/>
              <w:spacing w:after="0"/>
            </w:pPr>
            <w:r>
              <w:t xml:space="preserve">Last modification time of </w:t>
            </w:r>
            <w:hyperlink w:anchor="gt_b6c15d0c-d992-421d-ba96-99d3b63894cf">
              <w:r>
                <w:rPr>
                  <w:rStyle w:val="HyperlinkGreen"/>
                  <w:b/>
                </w:rPr>
                <w:t>Message object</w:t>
              </w:r>
            </w:hyperlink>
          </w:p>
        </w:tc>
      </w:tr>
      <w:tr w:rsidR="0062390A" w:rsidTr="0062390A">
        <w:tc>
          <w:tcPr>
            <w:tcW w:w="883" w:type="dxa"/>
          </w:tcPr>
          <w:p w:rsidR="0062390A" w:rsidRDefault="00E31210">
            <w:pPr>
              <w:pStyle w:val="TableBodyText"/>
              <w:spacing w:after="0"/>
            </w:pPr>
            <w:r>
              <w:t>0x67F1</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PidTagLtpParentNid</w:t>
            </w:r>
          </w:p>
        </w:tc>
        <w:tc>
          <w:tcPr>
            <w:tcW w:w="2880" w:type="dxa"/>
          </w:tcPr>
          <w:p w:rsidR="0062390A" w:rsidRDefault="00E31210">
            <w:pPr>
              <w:pStyle w:val="TableBodyText"/>
              <w:spacing w:after="0"/>
            </w:pPr>
            <w:r>
              <w:t>LTP Parent NID</w:t>
            </w:r>
          </w:p>
        </w:tc>
      </w:tr>
      <w:tr w:rsidR="0062390A" w:rsidTr="0062390A">
        <w:tc>
          <w:tcPr>
            <w:tcW w:w="883" w:type="dxa"/>
          </w:tcPr>
          <w:p w:rsidR="0062390A" w:rsidRDefault="00E31210">
            <w:pPr>
              <w:pStyle w:val="TableBodyText"/>
              <w:spacing w:after="0"/>
            </w:pPr>
            <w:r>
              <w:t>0x67F2</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PidTagLtpRowId</w:t>
            </w:r>
          </w:p>
        </w:tc>
        <w:tc>
          <w:tcPr>
            <w:tcW w:w="2880" w:type="dxa"/>
          </w:tcPr>
          <w:p w:rsidR="0062390A" w:rsidRDefault="00E31210">
            <w:pPr>
              <w:pStyle w:val="TableBodyText"/>
              <w:spacing w:after="0"/>
            </w:pPr>
            <w:r>
              <w:t>LTP Row ID</w:t>
            </w:r>
          </w:p>
        </w:tc>
      </w:tr>
      <w:tr w:rsidR="0062390A" w:rsidTr="0062390A">
        <w:tc>
          <w:tcPr>
            <w:tcW w:w="883" w:type="dxa"/>
          </w:tcPr>
          <w:p w:rsidR="0062390A" w:rsidRDefault="00E31210">
            <w:pPr>
              <w:pStyle w:val="TableBodyText"/>
              <w:spacing w:after="0"/>
            </w:pPr>
            <w:r>
              <w:t>0x67F3</w:t>
            </w:r>
          </w:p>
        </w:tc>
        <w:tc>
          <w:tcPr>
            <w:tcW w:w="1346" w:type="dxa"/>
          </w:tcPr>
          <w:p w:rsidR="0062390A" w:rsidRDefault="00E31210">
            <w:pPr>
              <w:pStyle w:val="TableBodyText"/>
              <w:spacing w:after="0"/>
            </w:pPr>
            <w:r>
              <w:rPr>
                <w:b/>
              </w:rPr>
              <w:t>PtypInteger32</w:t>
            </w:r>
          </w:p>
        </w:tc>
        <w:tc>
          <w:tcPr>
            <w:tcW w:w="2609" w:type="dxa"/>
          </w:tcPr>
          <w:p w:rsidR="0062390A" w:rsidRDefault="00E31210">
            <w:pPr>
              <w:pStyle w:val="TableBodyText"/>
              <w:spacing w:after="0"/>
              <w:rPr>
                <w:b/>
              </w:rPr>
            </w:pPr>
            <w:r>
              <w:rPr>
                <w:b/>
              </w:rPr>
              <w:t>PidTagLtpRowVer</w:t>
            </w:r>
          </w:p>
        </w:tc>
        <w:tc>
          <w:tcPr>
            <w:tcW w:w="2880" w:type="dxa"/>
          </w:tcPr>
          <w:p w:rsidR="0062390A" w:rsidRDefault="00E31210">
            <w:pPr>
              <w:pStyle w:val="TableBodyText"/>
              <w:spacing w:after="0"/>
            </w:pPr>
            <w:r>
              <w:t>LTP Row Ver</w:t>
            </w:r>
            <w:r>
              <w:t>sion</w:t>
            </w:r>
          </w:p>
        </w:tc>
      </w:tr>
    </w:tbl>
    <w:p w:rsidR="0062390A" w:rsidRDefault="0062390A"/>
    <w:p w:rsidR="0062390A" w:rsidRDefault="00E31210">
      <w:pPr>
        <w:pStyle w:val="Heading5"/>
      </w:pPr>
      <w:bookmarkStart w:id="410" w:name="section_a313072bf7424b85bb9eb861b842ced3"/>
      <w:bookmarkStart w:id="411" w:name="_Toc163759723"/>
      <w:r>
        <w:t>Search Update Queue (SUQ)</w:t>
      </w:r>
      <w:bookmarkEnd w:id="410"/>
      <w:bookmarkEnd w:id="411"/>
    </w:p>
    <w:p w:rsidR="0062390A" w:rsidRDefault="00E31210">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62390A" w:rsidRDefault="00E31210">
      <w:pPr>
        <w:pStyle w:val="Heading5"/>
      </w:pPr>
      <w:bookmarkStart w:id="412" w:name="section_af3410cc62a24bd99e778854d535cc22"/>
      <w:bookmarkStart w:id="413" w:name="_Toc163759724"/>
      <w:r>
        <w:t>Search Criteria Object (SCO)</w:t>
      </w:r>
      <w:bookmarkEnd w:id="412"/>
      <w:bookmarkEnd w:id="413"/>
    </w:p>
    <w:p w:rsidR="0062390A" w:rsidRDefault="00E31210">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62390A" w:rsidRDefault="00E31210">
      <w:pPr>
        <w:pStyle w:val="Heading2"/>
      </w:pPr>
      <w:bookmarkStart w:id="414" w:name="section_86dd69f78bef48f3abab671b54e00976"/>
      <w:bookmarkStart w:id="415" w:name="_Toc163759725"/>
      <w:r>
        <w:t>Calculated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62390A" w:rsidRDefault="00E31210">
      <w:r>
        <w:t>Calculated properties are properties that are not physically stored in the PST as individual properties. Instead, these properties are d</w:t>
      </w:r>
      <w:r>
        <w:t>erived or calculated in one way or another. This section defines the list of calculated properties and the mechanisms through which the values of these properties are evaluated, discovered, modified and otherwise manipulated.</w:t>
      </w:r>
    </w:p>
    <w:p w:rsidR="0062390A" w:rsidRDefault="00E31210">
      <w:r>
        <w:t>The following is a comprehensi</w:t>
      </w:r>
      <w:r>
        <w:t>ve list of calculated properties defined for the PST. The properties are grouped by Object Type. Note that for an ANSI PST, all string properties are stored in ANSI encoding, whereas a Unicode PST stores all string properties in Unicode encoding. Implement</w:t>
      </w:r>
      <w:r>
        <w:t xml:space="preserve">ations MUST support retrieving string properties in either </w:t>
      </w:r>
      <w:r>
        <w:rPr>
          <w:b/>
        </w:rPr>
        <w:t>PtypString8</w:t>
      </w:r>
      <w:r>
        <w:t xml:space="preserve"> or </w:t>
      </w:r>
      <w:r>
        <w:rPr>
          <w:b/>
        </w:rPr>
        <w:t>PtypString</w:t>
      </w:r>
      <w:r>
        <w:t xml:space="preserve"> formats.</w:t>
      </w:r>
    </w:p>
    <w:p w:rsidR="0062390A" w:rsidRDefault="00E31210">
      <w:pPr>
        <w:pStyle w:val="Heading3"/>
      </w:pPr>
      <w:bookmarkStart w:id="416" w:name="section_42926f74bbad4bf3bd15f939af5bdc3b"/>
      <w:bookmarkStart w:id="417" w:name="_Toc163759726"/>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w:instrText>
      </w:r>
      <w:r>
        <w:instrText xml:space="preserve">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62390A" w:rsidRDefault="00E31210">
      <w:r>
        <w:t>A calculated property has six attributes, which are represented by the six columns in each of the calculated</w:t>
      </w:r>
      <w:r>
        <w:t xml:space="preserve">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908" w:type="dxa"/>
          </w:tcPr>
          <w:p w:rsidR="0062390A" w:rsidRDefault="00E31210">
            <w:pPr>
              <w:pStyle w:val="TableHeaderText"/>
            </w:pPr>
            <w:r>
              <w:lastRenderedPageBreak/>
              <w:t>Attribute</w:t>
            </w:r>
          </w:p>
        </w:tc>
        <w:tc>
          <w:tcPr>
            <w:tcW w:w="7668" w:type="dxa"/>
          </w:tcPr>
          <w:p w:rsidR="0062390A" w:rsidRDefault="00E31210">
            <w:pPr>
              <w:pStyle w:val="TableHeaderText"/>
            </w:pPr>
            <w:r>
              <w:t>Descripti</w:t>
            </w:r>
            <w:r>
              <w:t>on</w:t>
            </w:r>
          </w:p>
        </w:tc>
      </w:tr>
      <w:tr w:rsidR="0062390A" w:rsidTr="0062390A">
        <w:tc>
          <w:tcPr>
            <w:tcW w:w="1908" w:type="dxa"/>
          </w:tcPr>
          <w:p w:rsidR="0062390A" w:rsidRDefault="00E31210">
            <w:pPr>
              <w:pStyle w:val="TableBodyText"/>
            </w:pPr>
            <w:r>
              <w:t>Property Tag</w:t>
            </w:r>
          </w:p>
        </w:tc>
        <w:tc>
          <w:tcPr>
            <w:tcW w:w="7668" w:type="dxa"/>
          </w:tcPr>
          <w:p w:rsidR="0062390A" w:rsidRDefault="00E31210">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62390A" w:rsidTr="0062390A">
        <w:tc>
          <w:tcPr>
            <w:tcW w:w="1908" w:type="dxa"/>
          </w:tcPr>
          <w:p w:rsidR="0062390A" w:rsidRDefault="00E31210">
            <w:pPr>
              <w:pStyle w:val="TableBodyText"/>
            </w:pPr>
            <w:r>
              <w:t>Base Tag</w:t>
            </w:r>
          </w:p>
        </w:tc>
        <w:tc>
          <w:tcPr>
            <w:tcW w:w="7668" w:type="dxa"/>
          </w:tcPr>
          <w:p w:rsidR="0062390A" w:rsidRDefault="00E31210">
            <w:pPr>
              <w:pStyle w:val="TableBodyText"/>
            </w:pPr>
            <w:r>
              <w:t xml:space="preserve">The internal property tag of the corresponding property, if applicable. If specified, this is the </w:t>
            </w:r>
            <w:r>
              <w:t>property tag that is used to store the related property value in the PC or TC. In most cases, the value stored in the base property is further manipulated to calculate the actual property value.</w:t>
            </w:r>
          </w:p>
        </w:tc>
      </w:tr>
      <w:tr w:rsidR="0062390A" w:rsidTr="0062390A">
        <w:tc>
          <w:tcPr>
            <w:tcW w:w="1908" w:type="dxa"/>
          </w:tcPr>
          <w:p w:rsidR="0062390A" w:rsidRDefault="00E31210">
            <w:pPr>
              <w:pStyle w:val="TableBodyText"/>
            </w:pPr>
            <w:r>
              <w:t>Get Behavior</w:t>
            </w:r>
          </w:p>
        </w:tc>
        <w:tc>
          <w:tcPr>
            <w:tcW w:w="7668" w:type="dxa"/>
          </w:tcPr>
          <w:p w:rsidR="0062390A" w:rsidRDefault="00E31210">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62390A" w:rsidRDefault="00E31210">
            <w:pPr>
              <w:pStyle w:val="TableBodyText"/>
            </w:pPr>
            <w:r>
              <w:t>In some cases, the property v</w:t>
            </w:r>
            <w:r>
              <w:t>alue is retrieved directly from the PC.</w:t>
            </w:r>
          </w:p>
        </w:tc>
      </w:tr>
      <w:tr w:rsidR="0062390A" w:rsidTr="0062390A">
        <w:tc>
          <w:tcPr>
            <w:tcW w:w="1908" w:type="dxa"/>
          </w:tcPr>
          <w:p w:rsidR="0062390A" w:rsidRDefault="00E31210">
            <w:pPr>
              <w:pStyle w:val="TableBodyText"/>
            </w:pPr>
            <w:r>
              <w:t>Set Behavior</w:t>
            </w:r>
          </w:p>
        </w:tc>
        <w:tc>
          <w:tcPr>
            <w:tcW w:w="7668" w:type="dxa"/>
          </w:tcPr>
          <w:p w:rsidR="0062390A" w:rsidRDefault="00E31210">
            <w:pPr>
              <w:pStyle w:val="TableBodyText"/>
            </w:pPr>
            <w:r>
              <w:t>Whether the property can be modified, and if so, whether there are special remarks or side effects. Set behavior is discussed in further detail after the Get Behavior.</w:t>
            </w:r>
          </w:p>
        </w:tc>
      </w:tr>
      <w:tr w:rsidR="0062390A" w:rsidTr="0062390A">
        <w:tc>
          <w:tcPr>
            <w:tcW w:w="1908" w:type="dxa"/>
          </w:tcPr>
          <w:p w:rsidR="0062390A" w:rsidRDefault="00E31210">
            <w:pPr>
              <w:pStyle w:val="TableBodyText"/>
            </w:pPr>
            <w:r>
              <w:t>Delete Behavior</w:t>
            </w:r>
          </w:p>
        </w:tc>
        <w:tc>
          <w:tcPr>
            <w:tcW w:w="7668" w:type="dxa"/>
          </w:tcPr>
          <w:p w:rsidR="0062390A" w:rsidRDefault="00E31210">
            <w:pPr>
              <w:pStyle w:val="TableBodyText"/>
            </w:pPr>
            <w:r>
              <w:t>Whether the prope</w:t>
            </w:r>
            <w:r>
              <w:t>rty can be deleted. There are a few special cases that have some side effects.</w:t>
            </w:r>
          </w:p>
        </w:tc>
      </w:tr>
      <w:tr w:rsidR="0062390A" w:rsidTr="0062390A">
        <w:tc>
          <w:tcPr>
            <w:tcW w:w="1908" w:type="dxa"/>
          </w:tcPr>
          <w:p w:rsidR="0062390A" w:rsidRDefault="00E31210">
            <w:pPr>
              <w:pStyle w:val="TableBodyText"/>
            </w:pPr>
            <w:r>
              <w:t>List Behavior</w:t>
            </w:r>
          </w:p>
        </w:tc>
        <w:tc>
          <w:tcPr>
            <w:tcW w:w="7668" w:type="dxa"/>
          </w:tcPr>
          <w:p w:rsidR="0062390A" w:rsidRDefault="00E31210">
            <w:pPr>
              <w:pStyle w:val="TableBodyText"/>
            </w:pPr>
            <w:r>
              <w:t>This column describes the visibility of the calculated property in the event of an "Enumerate All Properties" query.</w:t>
            </w:r>
          </w:p>
        </w:tc>
      </w:tr>
    </w:tbl>
    <w:p w:rsidR="0062390A" w:rsidRDefault="0062390A"/>
    <w:p w:rsidR="0062390A" w:rsidRDefault="00E31210">
      <w:r>
        <w:t xml:space="preserve">Implementations MUST follow the documented </w:t>
      </w:r>
      <w:r>
        <w:t>Get / Set / Delete and List behaviors while accessing these properties.</w:t>
      </w:r>
    </w:p>
    <w:p w:rsidR="0062390A" w:rsidRDefault="00E31210">
      <w:r>
        <w:t>In the event where the ANSI and Unicode versions support different sets of special properties, they are defined separately. Rows that are different between the ANSI and Unicode version</w:t>
      </w:r>
      <w:r>
        <w:t>s are shaded in gray.</w:t>
      </w:r>
    </w:p>
    <w:p w:rsidR="0062390A" w:rsidRDefault="00E31210">
      <w:pPr>
        <w:pStyle w:val="Heading3"/>
      </w:pPr>
      <w:bookmarkStart w:id="418" w:name="section_4bd9935542f64ff7841f7ed04e6fd6da"/>
      <w:bookmarkStart w:id="419" w:name="_Toc163759727"/>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62390A" w:rsidRDefault="00E31210">
      <w:r>
        <w:t>The following are the list of Messaging objects and the corresponding list of calculated properties for that object type.</w:t>
      </w:r>
    </w:p>
    <w:p w:rsidR="0062390A" w:rsidRDefault="00E31210">
      <w:pPr>
        <w:pStyle w:val="Heading4"/>
      </w:pPr>
      <w:bookmarkStart w:id="420" w:name="section_f2aa97c7ad3c4b2c8e67b132eb3d04de"/>
      <w:bookmarkStart w:id="421" w:name="_Toc163759728"/>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62390A" w:rsidRDefault="00E31210">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62390A" w:rsidRDefault="00E31210">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448" w:type="dxa"/>
          </w:tcPr>
          <w:p w:rsidR="0062390A" w:rsidRDefault="00E31210">
            <w:pPr>
              <w:pStyle w:val="TableHeaderText"/>
            </w:pPr>
            <w:r>
              <w:t>Property tag</w:t>
            </w:r>
          </w:p>
        </w:tc>
        <w:tc>
          <w:tcPr>
            <w:tcW w:w="1890" w:type="dxa"/>
          </w:tcPr>
          <w:p w:rsidR="0062390A" w:rsidRDefault="00E31210">
            <w:pPr>
              <w:pStyle w:val="TableHeaderText"/>
            </w:pPr>
            <w:r>
              <w:t>Base tag</w:t>
            </w:r>
          </w:p>
        </w:tc>
        <w:tc>
          <w:tcPr>
            <w:tcW w:w="2340" w:type="dxa"/>
          </w:tcPr>
          <w:p w:rsidR="0062390A" w:rsidRDefault="00E31210">
            <w:pPr>
              <w:pStyle w:val="TableHeaderText"/>
            </w:pPr>
            <w:r>
              <w:t>Get behavior</w:t>
            </w:r>
          </w:p>
        </w:tc>
        <w:tc>
          <w:tcPr>
            <w:tcW w:w="1080" w:type="dxa"/>
          </w:tcPr>
          <w:p w:rsidR="0062390A" w:rsidRDefault="00E31210">
            <w:pPr>
              <w:pStyle w:val="TableHeaderText"/>
            </w:pPr>
            <w:r>
              <w:t>Set</w:t>
            </w:r>
          </w:p>
        </w:tc>
        <w:tc>
          <w:tcPr>
            <w:tcW w:w="990" w:type="dxa"/>
          </w:tcPr>
          <w:p w:rsidR="0062390A" w:rsidRDefault="00E31210">
            <w:pPr>
              <w:pStyle w:val="TableHeaderText"/>
            </w:pPr>
            <w:r>
              <w:t>Delete</w:t>
            </w:r>
          </w:p>
        </w:tc>
        <w:tc>
          <w:tcPr>
            <w:tcW w:w="828" w:type="dxa"/>
          </w:tcPr>
          <w:p w:rsidR="0062390A" w:rsidRDefault="00E31210">
            <w:pPr>
              <w:pStyle w:val="TableHeaderText"/>
            </w:pPr>
            <w:r>
              <w:t>List</w:t>
            </w:r>
          </w:p>
        </w:tc>
      </w:tr>
      <w:tr w:rsidR="0062390A" w:rsidTr="0062390A">
        <w:tc>
          <w:tcPr>
            <w:tcW w:w="2448" w:type="dxa"/>
          </w:tcPr>
          <w:p w:rsidR="0062390A" w:rsidRDefault="00E31210">
            <w:pPr>
              <w:pStyle w:val="TableBodyText"/>
              <w:rPr>
                <w:b/>
              </w:rPr>
            </w:pPr>
            <w:r>
              <w:rPr>
                <w:b/>
              </w:rPr>
              <w:t>PidTagReplFlags</w:t>
            </w:r>
          </w:p>
        </w:tc>
        <w:tc>
          <w:tcPr>
            <w:tcW w:w="1890" w:type="dxa"/>
          </w:tcPr>
          <w:p w:rsidR="0062390A" w:rsidRDefault="0062390A">
            <w:pPr>
              <w:pStyle w:val="TableBodyText"/>
            </w:pPr>
          </w:p>
        </w:tc>
        <w:tc>
          <w:tcPr>
            <w:tcW w:w="2340" w:type="dxa"/>
          </w:tcPr>
          <w:p w:rsidR="0062390A" w:rsidRDefault="00E31210">
            <w:pPr>
              <w:pStyle w:val="TableBodyText"/>
            </w:pPr>
            <w:r>
              <w:t>PC</w:t>
            </w:r>
          </w:p>
        </w:tc>
        <w:tc>
          <w:tcPr>
            <w:tcW w:w="1080" w:type="dxa"/>
          </w:tcPr>
          <w:p w:rsidR="0062390A" w:rsidRDefault="00E31210">
            <w:pPr>
              <w:pStyle w:val="TableBodyText"/>
            </w:pPr>
            <w:r>
              <w:t>PC</w:t>
            </w:r>
          </w:p>
        </w:tc>
        <w:tc>
          <w:tcPr>
            <w:tcW w:w="990" w:type="dxa"/>
          </w:tcPr>
          <w:p w:rsidR="0062390A" w:rsidRDefault="00E31210">
            <w:pPr>
              <w:pStyle w:val="TableBodyText"/>
            </w:pPr>
            <w:r>
              <w:t>PC</w:t>
            </w:r>
          </w:p>
        </w:tc>
        <w:tc>
          <w:tcPr>
            <w:tcW w:w="828" w:type="dxa"/>
          </w:tcPr>
          <w:p w:rsidR="0062390A" w:rsidRDefault="00E31210">
            <w:pPr>
              <w:pStyle w:val="TableBodyText"/>
            </w:pPr>
            <w:r>
              <w:t>ALLOW</w:t>
            </w:r>
          </w:p>
        </w:tc>
      </w:tr>
      <w:tr w:rsidR="0062390A" w:rsidTr="0062390A">
        <w:tc>
          <w:tcPr>
            <w:tcW w:w="2448" w:type="dxa"/>
          </w:tcPr>
          <w:p w:rsidR="0062390A" w:rsidRDefault="00E31210">
            <w:pPr>
              <w:pStyle w:val="TableBodyText"/>
              <w:rPr>
                <w:b/>
              </w:rPr>
            </w:pPr>
            <w:r>
              <w:rPr>
                <w:b/>
              </w:rPr>
              <w:t>PidTagAssociatedSharingProvider</w:t>
            </w:r>
          </w:p>
        </w:tc>
        <w:tc>
          <w:tcPr>
            <w:tcW w:w="1890" w:type="dxa"/>
          </w:tcPr>
          <w:p w:rsidR="0062390A" w:rsidRDefault="0062390A">
            <w:pPr>
              <w:pStyle w:val="TableBodyText"/>
            </w:pPr>
          </w:p>
        </w:tc>
        <w:tc>
          <w:tcPr>
            <w:tcW w:w="2340" w:type="dxa"/>
          </w:tcPr>
          <w:p w:rsidR="0062390A" w:rsidRDefault="00E31210">
            <w:pPr>
              <w:pStyle w:val="TableBodyText"/>
            </w:pPr>
            <w:r>
              <w:t>PC</w:t>
            </w:r>
          </w:p>
        </w:tc>
        <w:tc>
          <w:tcPr>
            <w:tcW w:w="1080" w:type="dxa"/>
          </w:tcPr>
          <w:p w:rsidR="0062390A" w:rsidRDefault="00E31210">
            <w:pPr>
              <w:pStyle w:val="TableBodyText"/>
            </w:pPr>
            <w:r>
              <w:t>PC</w:t>
            </w:r>
          </w:p>
        </w:tc>
        <w:tc>
          <w:tcPr>
            <w:tcW w:w="990" w:type="dxa"/>
          </w:tcPr>
          <w:p w:rsidR="0062390A" w:rsidRDefault="00E31210">
            <w:pPr>
              <w:pStyle w:val="TableBodyText"/>
            </w:pPr>
            <w:r>
              <w:t>PC</w:t>
            </w:r>
          </w:p>
        </w:tc>
        <w:tc>
          <w:tcPr>
            <w:tcW w:w="828" w:type="dxa"/>
          </w:tcPr>
          <w:p w:rsidR="0062390A" w:rsidRDefault="00E31210">
            <w:pPr>
              <w:pStyle w:val="TableBodyText"/>
            </w:pPr>
            <w:r>
              <w:t>ALLOW</w:t>
            </w:r>
          </w:p>
        </w:tc>
      </w:tr>
      <w:tr w:rsidR="0062390A" w:rsidTr="0062390A">
        <w:tc>
          <w:tcPr>
            <w:tcW w:w="2448" w:type="dxa"/>
          </w:tcPr>
          <w:p w:rsidR="0062390A" w:rsidRDefault="00E31210">
            <w:pPr>
              <w:pStyle w:val="TableBodyText"/>
              <w:rPr>
                <w:b/>
              </w:rPr>
            </w:pPr>
            <w:r>
              <w:rPr>
                <w:b/>
              </w:rPr>
              <w:t>PidTagMappingSignature</w:t>
            </w:r>
          </w:p>
        </w:tc>
        <w:tc>
          <w:tcPr>
            <w:tcW w:w="1890" w:type="dxa"/>
          </w:tcPr>
          <w:p w:rsidR="0062390A" w:rsidRDefault="0062390A">
            <w:pPr>
              <w:pStyle w:val="TableBodyText"/>
            </w:pPr>
          </w:p>
        </w:tc>
        <w:tc>
          <w:tcPr>
            <w:tcW w:w="2340" w:type="dxa"/>
          </w:tcPr>
          <w:p w:rsidR="0062390A" w:rsidRDefault="00E31210">
            <w:pPr>
              <w:pStyle w:val="TableBodyText"/>
            </w:pPr>
            <w:r>
              <w:t>SPGET_MAPSIG</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t>PidTagRecordKey</w:t>
            </w:r>
          </w:p>
        </w:tc>
        <w:tc>
          <w:tcPr>
            <w:tcW w:w="1890" w:type="dxa"/>
          </w:tcPr>
          <w:p w:rsidR="0062390A" w:rsidRDefault="0062390A">
            <w:pPr>
              <w:pStyle w:val="TableBodyText"/>
            </w:pPr>
          </w:p>
        </w:tc>
        <w:tc>
          <w:tcPr>
            <w:tcW w:w="2340" w:type="dxa"/>
          </w:tcPr>
          <w:p w:rsidR="0062390A" w:rsidRDefault="00E31210">
            <w:pPr>
              <w:pStyle w:val="TableBodyText"/>
            </w:pPr>
            <w:r>
              <w:t>SPGET_UIDRESOURCE</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ALLOW</w:t>
            </w:r>
          </w:p>
        </w:tc>
      </w:tr>
      <w:tr w:rsidR="0062390A" w:rsidTr="0062390A">
        <w:tc>
          <w:tcPr>
            <w:tcW w:w="2448" w:type="dxa"/>
          </w:tcPr>
          <w:p w:rsidR="0062390A" w:rsidRDefault="00E31210">
            <w:pPr>
              <w:pStyle w:val="TableBodyText"/>
              <w:rPr>
                <w:b/>
              </w:rPr>
            </w:pPr>
            <w:r>
              <w:rPr>
                <w:b/>
              </w:rPr>
              <w:t>PidTagStoreRecordKey</w:t>
            </w:r>
          </w:p>
        </w:tc>
        <w:tc>
          <w:tcPr>
            <w:tcW w:w="1890" w:type="dxa"/>
          </w:tcPr>
          <w:p w:rsidR="0062390A" w:rsidRDefault="0062390A">
            <w:pPr>
              <w:pStyle w:val="TableBodyText"/>
            </w:pPr>
          </w:p>
        </w:tc>
        <w:tc>
          <w:tcPr>
            <w:tcW w:w="2340" w:type="dxa"/>
          </w:tcPr>
          <w:p w:rsidR="0062390A" w:rsidRDefault="00E31210">
            <w:pPr>
              <w:pStyle w:val="TableBodyText"/>
            </w:pPr>
            <w:r>
              <w:t>SPGET_UIDRESOURCE</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t>PidTagStoreEntryId</w:t>
            </w:r>
          </w:p>
        </w:tc>
        <w:tc>
          <w:tcPr>
            <w:tcW w:w="1890" w:type="dxa"/>
          </w:tcPr>
          <w:p w:rsidR="0062390A" w:rsidRDefault="0062390A">
            <w:pPr>
              <w:pStyle w:val="TableBodyText"/>
            </w:pPr>
          </w:p>
        </w:tc>
        <w:tc>
          <w:tcPr>
            <w:tcW w:w="2340" w:type="dxa"/>
          </w:tcPr>
          <w:p w:rsidR="0062390A" w:rsidRDefault="00E31210">
            <w:pPr>
              <w:pStyle w:val="TableBodyText"/>
            </w:pPr>
            <w:r>
              <w:t>SPGET_STOREEID</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t>PidTagObjectType</w:t>
            </w:r>
          </w:p>
        </w:tc>
        <w:tc>
          <w:tcPr>
            <w:tcW w:w="1890" w:type="dxa"/>
          </w:tcPr>
          <w:p w:rsidR="0062390A" w:rsidRDefault="00E31210">
            <w:pPr>
              <w:pStyle w:val="TableBodyText"/>
            </w:pPr>
            <w:r>
              <w:t>nid</w:t>
            </w:r>
          </w:p>
        </w:tc>
        <w:tc>
          <w:tcPr>
            <w:tcW w:w="2340" w:type="dxa"/>
          </w:tcPr>
          <w:p w:rsidR="0062390A" w:rsidRDefault="00E31210">
            <w:pPr>
              <w:pStyle w:val="TableBodyText"/>
            </w:pPr>
            <w:r>
              <w:t>SPGET_OBJECTTYPE</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lastRenderedPageBreak/>
              <w:t>PidTagEntryId</w:t>
            </w:r>
          </w:p>
        </w:tc>
        <w:tc>
          <w:tcPr>
            <w:tcW w:w="1890" w:type="dxa"/>
          </w:tcPr>
          <w:p w:rsidR="0062390A" w:rsidRDefault="0062390A">
            <w:pPr>
              <w:pStyle w:val="TableBodyText"/>
            </w:pPr>
          </w:p>
        </w:tc>
        <w:tc>
          <w:tcPr>
            <w:tcW w:w="2340" w:type="dxa"/>
          </w:tcPr>
          <w:p w:rsidR="0062390A" w:rsidRDefault="00E31210">
            <w:pPr>
              <w:pStyle w:val="TableBodyText"/>
            </w:pPr>
            <w:r>
              <w:t>SPGET_STOREEID</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t>PidTagDisplayName</w:t>
            </w:r>
          </w:p>
        </w:tc>
        <w:tc>
          <w:tcPr>
            <w:tcW w:w="1890" w:type="dxa"/>
          </w:tcPr>
          <w:p w:rsidR="0062390A" w:rsidRDefault="0062390A">
            <w:pPr>
              <w:pStyle w:val="TableBodyText"/>
            </w:pPr>
          </w:p>
        </w:tc>
        <w:tc>
          <w:tcPr>
            <w:tcW w:w="2340" w:type="dxa"/>
          </w:tcPr>
          <w:p w:rsidR="0062390A" w:rsidRDefault="00E31210">
            <w:pPr>
              <w:pStyle w:val="TableBodyText"/>
            </w:pPr>
            <w:r>
              <w:t>PC</w:t>
            </w:r>
          </w:p>
        </w:tc>
        <w:tc>
          <w:tcPr>
            <w:tcW w:w="1080" w:type="dxa"/>
          </w:tcPr>
          <w:p w:rsidR="0062390A" w:rsidRDefault="00E31210">
            <w:pPr>
              <w:pStyle w:val="TableBodyText"/>
            </w:pPr>
            <w:r>
              <w:t>PC</w:t>
            </w:r>
          </w:p>
        </w:tc>
        <w:tc>
          <w:tcPr>
            <w:tcW w:w="990" w:type="dxa"/>
          </w:tcPr>
          <w:p w:rsidR="0062390A" w:rsidRDefault="00E31210">
            <w:pPr>
              <w:pStyle w:val="TableBodyText"/>
            </w:pPr>
            <w:r>
              <w:t>N</w:t>
            </w:r>
          </w:p>
        </w:tc>
        <w:tc>
          <w:tcPr>
            <w:tcW w:w="828" w:type="dxa"/>
          </w:tcPr>
          <w:p w:rsidR="0062390A" w:rsidRDefault="00E31210">
            <w:pPr>
              <w:pStyle w:val="TableBodyText"/>
            </w:pPr>
            <w:r>
              <w:t>ALLOW</w:t>
            </w:r>
          </w:p>
        </w:tc>
      </w:tr>
      <w:tr w:rsidR="0062390A" w:rsidTr="0062390A">
        <w:tc>
          <w:tcPr>
            <w:tcW w:w="2448" w:type="dxa"/>
          </w:tcPr>
          <w:p w:rsidR="0062390A" w:rsidRDefault="00E31210">
            <w:pPr>
              <w:pStyle w:val="TableBodyText"/>
              <w:rPr>
                <w:b/>
              </w:rPr>
            </w:pPr>
            <w:r>
              <w:rPr>
                <w:b/>
              </w:rPr>
              <w:t>PidTagStoreState</w:t>
            </w:r>
          </w:p>
        </w:tc>
        <w:tc>
          <w:tcPr>
            <w:tcW w:w="1890" w:type="dxa"/>
          </w:tcPr>
          <w:p w:rsidR="0062390A" w:rsidRDefault="0062390A">
            <w:pPr>
              <w:pStyle w:val="TableBodyText"/>
            </w:pPr>
          </w:p>
        </w:tc>
        <w:tc>
          <w:tcPr>
            <w:tcW w:w="2340" w:type="dxa"/>
          </w:tcPr>
          <w:p w:rsidR="0062390A" w:rsidRDefault="00E31210">
            <w:pPr>
              <w:pStyle w:val="TableBodyText"/>
            </w:pPr>
            <w:r>
              <w:t>SPGET_STORESTATE</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t>PidTagStoreProvider</w:t>
            </w:r>
          </w:p>
        </w:tc>
        <w:tc>
          <w:tcPr>
            <w:tcW w:w="1890" w:type="dxa"/>
          </w:tcPr>
          <w:p w:rsidR="0062390A" w:rsidRDefault="0062390A">
            <w:pPr>
              <w:pStyle w:val="TableBodyText"/>
            </w:pPr>
          </w:p>
        </w:tc>
        <w:tc>
          <w:tcPr>
            <w:tcW w:w="2340" w:type="dxa"/>
          </w:tcPr>
          <w:p w:rsidR="0062390A" w:rsidRDefault="00E31210">
            <w:pPr>
              <w:pStyle w:val="TableBodyText"/>
            </w:pPr>
            <w:r>
              <w:t>SPGET_UIDPROVIDER</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r w:rsidR="0062390A" w:rsidTr="0062390A">
        <w:tc>
          <w:tcPr>
            <w:tcW w:w="2448" w:type="dxa"/>
          </w:tcPr>
          <w:p w:rsidR="0062390A" w:rsidRDefault="00E31210">
            <w:pPr>
              <w:pStyle w:val="TableBodyText"/>
              <w:rPr>
                <w:b/>
              </w:rPr>
            </w:pPr>
            <w:r>
              <w:rPr>
                <w:b/>
              </w:rPr>
              <w:t>PidTagReceiveFolderSettings</w:t>
            </w:r>
          </w:p>
        </w:tc>
        <w:tc>
          <w:tcPr>
            <w:tcW w:w="1890" w:type="dxa"/>
          </w:tcPr>
          <w:p w:rsidR="0062390A" w:rsidRDefault="0062390A">
            <w:pPr>
              <w:pStyle w:val="TableBodyText"/>
            </w:pPr>
          </w:p>
        </w:tc>
        <w:tc>
          <w:tcPr>
            <w:tcW w:w="2340" w:type="dxa"/>
          </w:tcPr>
          <w:p w:rsidR="0062390A" w:rsidRDefault="00E31210">
            <w:pPr>
              <w:pStyle w:val="TableBodyText"/>
            </w:pPr>
            <w:r>
              <w:t>SPGET_TRUE</w:t>
            </w:r>
          </w:p>
        </w:tc>
        <w:tc>
          <w:tcPr>
            <w:tcW w:w="1080" w:type="dxa"/>
          </w:tcPr>
          <w:p w:rsidR="0062390A" w:rsidRDefault="00E31210">
            <w:pPr>
              <w:pStyle w:val="TableBodyText"/>
            </w:pPr>
            <w:r>
              <w:t>N</w:t>
            </w:r>
          </w:p>
        </w:tc>
        <w:tc>
          <w:tcPr>
            <w:tcW w:w="990" w:type="dxa"/>
          </w:tcPr>
          <w:p w:rsidR="0062390A" w:rsidRDefault="00E31210">
            <w:pPr>
              <w:pStyle w:val="TableBodyText"/>
            </w:pPr>
            <w:r>
              <w:t>N</w:t>
            </w:r>
          </w:p>
        </w:tc>
        <w:tc>
          <w:tcPr>
            <w:tcW w:w="828" w:type="dxa"/>
          </w:tcPr>
          <w:p w:rsidR="0062390A" w:rsidRDefault="00E31210">
            <w:pPr>
              <w:pStyle w:val="TableBodyText"/>
            </w:pPr>
            <w:r>
              <w:t>ALWAYS</w:t>
            </w:r>
          </w:p>
        </w:tc>
      </w:tr>
    </w:tbl>
    <w:p w:rsidR="0062390A" w:rsidRDefault="0062390A"/>
    <w:p w:rsidR="0062390A" w:rsidRDefault="00E31210">
      <w:pPr>
        <w:pStyle w:val="Heading4"/>
      </w:pPr>
      <w:bookmarkStart w:id="422" w:name="section_c4169b51ea4941029e8a8bc86ce6ff51"/>
      <w:bookmarkStart w:id="423" w:name="_Toc163759729"/>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62390A" w:rsidRDefault="00E31210">
      <w:r>
        <w:t>The following are the calculated properties</w:t>
      </w:r>
      <w:r>
        <w:t xml:space="preserve"> defined under the Folder object.</w:t>
      </w:r>
    </w:p>
    <w:p w:rsidR="0062390A" w:rsidRDefault="00E31210">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3078" w:type="dxa"/>
          </w:tcPr>
          <w:p w:rsidR="0062390A" w:rsidRDefault="00E31210">
            <w:pPr>
              <w:pStyle w:val="TableHeaderText"/>
            </w:pPr>
            <w:r>
              <w:t>Property tag</w:t>
            </w:r>
          </w:p>
        </w:tc>
        <w:tc>
          <w:tcPr>
            <w:tcW w:w="1739" w:type="dxa"/>
          </w:tcPr>
          <w:p w:rsidR="0062390A" w:rsidRDefault="00E31210">
            <w:pPr>
              <w:pStyle w:val="TableHeaderText"/>
            </w:pPr>
            <w:r>
              <w:t>Base tag</w:t>
            </w:r>
          </w:p>
        </w:tc>
        <w:tc>
          <w:tcPr>
            <w:tcW w:w="1969" w:type="dxa"/>
          </w:tcPr>
          <w:p w:rsidR="0062390A" w:rsidRDefault="00E31210">
            <w:pPr>
              <w:pStyle w:val="TableHeaderText"/>
            </w:pPr>
            <w:r>
              <w:t>Get behavior</w:t>
            </w:r>
          </w:p>
        </w:tc>
        <w:tc>
          <w:tcPr>
            <w:tcW w:w="1265" w:type="dxa"/>
          </w:tcPr>
          <w:p w:rsidR="0062390A" w:rsidRDefault="00E31210">
            <w:pPr>
              <w:pStyle w:val="TableHeaderText"/>
            </w:pPr>
            <w:r>
              <w:t>Set</w:t>
            </w:r>
          </w:p>
        </w:tc>
        <w:tc>
          <w:tcPr>
            <w:tcW w:w="762" w:type="dxa"/>
          </w:tcPr>
          <w:p w:rsidR="0062390A" w:rsidRDefault="00E31210">
            <w:pPr>
              <w:pStyle w:val="TableHeaderText"/>
            </w:pPr>
            <w:r>
              <w:t>Delete</w:t>
            </w:r>
          </w:p>
        </w:tc>
        <w:tc>
          <w:tcPr>
            <w:tcW w:w="763" w:type="dxa"/>
          </w:tcPr>
          <w:p w:rsidR="0062390A" w:rsidRDefault="00E31210">
            <w:pPr>
              <w:pStyle w:val="TableHeaderText"/>
            </w:pPr>
            <w:r>
              <w:t>List</w:t>
            </w:r>
          </w:p>
        </w:tc>
      </w:tr>
      <w:tr w:rsidR="0062390A" w:rsidTr="0062390A">
        <w:tc>
          <w:tcPr>
            <w:tcW w:w="3078" w:type="dxa"/>
          </w:tcPr>
          <w:p w:rsidR="0062390A" w:rsidRDefault="00E31210">
            <w:pPr>
              <w:pStyle w:val="TableBodyText"/>
              <w:rPr>
                <w:b/>
              </w:rPr>
            </w:pPr>
            <w:r>
              <w:rPr>
                <w:b/>
              </w:rPr>
              <w:t>PidTagParentEntryId</w:t>
            </w:r>
          </w:p>
        </w:tc>
        <w:tc>
          <w:tcPr>
            <w:tcW w:w="1739" w:type="dxa"/>
          </w:tcPr>
          <w:p w:rsidR="0062390A" w:rsidRDefault="00E31210">
            <w:pPr>
              <w:pStyle w:val="TableBodyText"/>
            </w:pPr>
            <w:r>
              <w:t>nidParent</w:t>
            </w:r>
          </w:p>
        </w:tc>
        <w:tc>
          <w:tcPr>
            <w:tcW w:w="1969" w:type="dxa"/>
          </w:tcPr>
          <w:p w:rsidR="0062390A" w:rsidRDefault="00E31210">
            <w:pPr>
              <w:pStyle w:val="TableBodyText"/>
            </w:pPr>
            <w:r>
              <w:t>SPGET_PARENTEID</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PidTagReplItemid</w:t>
            </w:r>
          </w:p>
        </w:tc>
        <w:tc>
          <w:tcPr>
            <w:tcW w:w="1739" w:type="dxa"/>
          </w:tcPr>
          <w:p w:rsidR="0062390A" w:rsidRDefault="0062390A">
            <w:pPr>
              <w:pStyle w:val="TableBodyText"/>
            </w:pPr>
          </w:p>
        </w:tc>
        <w:tc>
          <w:tcPr>
            <w:tcW w:w="1969" w:type="dxa"/>
          </w:tcPr>
          <w:p w:rsidR="0062390A" w:rsidRDefault="00E31210">
            <w:pPr>
              <w:pStyle w:val="TableBodyText"/>
            </w:pPr>
            <w:r>
              <w:t>SPGET_TABLE_ONLY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PidTagReplFolderid</w:t>
            </w:r>
          </w:p>
        </w:tc>
        <w:tc>
          <w:tcPr>
            <w:tcW w:w="1739" w:type="dxa"/>
          </w:tcPr>
          <w:p w:rsidR="0062390A" w:rsidRDefault="00E31210">
            <w:pPr>
              <w:pStyle w:val="TableBodyText"/>
            </w:pPr>
            <w:r>
              <w:t>nidParent</w:t>
            </w:r>
          </w:p>
        </w:tc>
        <w:tc>
          <w:tcPr>
            <w:tcW w:w="1969" w:type="dxa"/>
          </w:tcPr>
          <w:p w:rsidR="0062390A" w:rsidRDefault="00E31210">
            <w:pPr>
              <w:pStyle w:val="TableBodyText"/>
            </w:pPr>
            <w:r>
              <w:t>SPGET_FOLDERID</w:t>
            </w:r>
          </w:p>
        </w:tc>
        <w:tc>
          <w:tcPr>
            <w:tcW w:w="1265" w:type="dxa"/>
          </w:tcPr>
          <w:p w:rsidR="0062390A" w:rsidRDefault="00E31210">
            <w:pPr>
              <w:pStyle w:val="TableBodyText"/>
            </w:pPr>
            <w:r>
              <w:t>SPSET_FOLDERID</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PidTagReplChangenum</w:t>
            </w:r>
          </w:p>
        </w:tc>
        <w:tc>
          <w:tcPr>
            <w:tcW w:w="1739" w:type="dxa"/>
          </w:tcPr>
          <w:p w:rsidR="0062390A" w:rsidRDefault="00E31210">
            <w:pPr>
              <w:pStyle w:val="TableBodyText"/>
            </w:pPr>
            <w:r>
              <w:t>nid</w:t>
            </w:r>
          </w:p>
        </w:tc>
        <w:tc>
          <w:tcPr>
            <w:tcW w:w="1969" w:type="dxa"/>
          </w:tcPr>
          <w:p w:rsidR="0062390A" w:rsidRDefault="00E31210">
            <w:pPr>
              <w:pStyle w:val="TableBodyText"/>
            </w:pPr>
            <w:r>
              <w:t>SPGET_TABLE_ONLY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PidTagReplVersionhistory</w:t>
            </w:r>
          </w:p>
        </w:tc>
        <w:tc>
          <w:tcPr>
            <w:tcW w:w="1739" w:type="dxa"/>
          </w:tcPr>
          <w:p w:rsidR="0062390A" w:rsidRDefault="0062390A">
            <w:pPr>
              <w:pStyle w:val="TableBodyText"/>
            </w:pPr>
          </w:p>
        </w:tc>
        <w:tc>
          <w:tcPr>
            <w:tcW w:w="1969" w:type="dxa"/>
          </w:tcPr>
          <w:p w:rsidR="0062390A" w:rsidRDefault="00E31210">
            <w:pPr>
              <w:pStyle w:val="TableBodyText"/>
            </w:pPr>
            <w:r>
              <w:t>SPGET_TABLE_ONLY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PidTagReplFlags</w:t>
            </w:r>
          </w:p>
        </w:tc>
        <w:tc>
          <w:tcPr>
            <w:tcW w:w="1739" w:type="dxa"/>
          </w:tcPr>
          <w:p w:rsidR="0062390A" w:rsidRDefault="0062390A">
            <w:pPr>
              <w:pStyle w:val="TableBodyText"/>
            </w:pPr>
          </w:p>
        </w:tc>
        <w:tc>
          <w:tcPr>
            <w:tcW w:w="1969" w:type="dxa"/>
          </w:tcPr>
          <w:p w:rsidR="0062390A" w:rsidRDefault="00E31210">
            <w:pPr>
              <w:pStyle w:val="TableBodyText"/>
            </w:pPr>
            <w:r>
              <w:t>SPGET_TABLE_ONLY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PidTagReplCopiedfromVersionhistory</w:t>
            </w:r>
          </w:p>
        </w:tc>
        <w:tc>
          <w:tcPr>
            <w:tcW w:w="1739" w:type="dxa"/>
          </w:tcPr>
          <w:p w:rsidR="0062390A" w:rsidRDefault="0062390A">
            <w:pPr>
              <w:pStyle w:val="TableBodyText"/>
            </w:pPr>
          </w:p>
        </w:tc>
        <w:tc>
          <w:tcPr>
            <w:tcW w:w="1969" w:type="dxa"/>
          </w:tcPr>
          <w:p w:rsidR="0062390A" w:rsidRDefault="00E31210">
            <w:pPr>
              <w:pStyle w:val="TableBodyText"/>
            </w:pPr>
            <w:r>
              <w:t>SPGET_TABLE_ONLY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PidTagReplCopiedfromItemid</w:t>
            </w:r>
          </w:p>
        </w:tc>
        <w:tc>
          <w:tcPr>
            <w:tcW w:w="1739" w:type="dxa"/>
          </w:tcPr>
          <w:p w:rsidR="0062390A" w:rsidRDefault="0062390A">
            <w:pPr>
              <w:pStyle w:val="TableBodyText"/>
            </w:pPr>
          </w:p>
        </w:tc>
        <w:tc>
          <w:tcPr>
            <w:tcW w:w="1969" w:type="dxa"/>
          </w:tcPr>
          <w:p w:rsidR="0062390A" w:rsidRDefault="00E31210">
            <w:pPr>
              <w:pStyle w:val="TableBodyText"/>
            </w:pPr>
            <w:r>
              <w:t>SPGET_TABLE_ONLY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PidTagProviderItemid</w:t>
            </w:r>
          </w:p>
        </w:tc>
        <w:tc>
          <w:tcPr>
            <w:tcW w:w="1739" w:type="dxa"/>
          </w:tcPr>
          <w:p w:rsidR="0062390A" w:rsidRDefault="00E31210">
            <w:pPr>
              <w:pStyle w:val="TableBodyText"/>
            </w:pPr>
            <w:r>
              <w:t>nid</w:t>
            </w:r>
          </w:p>
        </w:tc>
        <w:tc>
          <w:tcPr>
            <w:tcW w:w="1969" w:type="dxa"/>
          </w:tcPr>
          <w:p w:rsidR="0062390A" w:rsidRDefault="00E31210">
            <w:pPr>
              <w:pStyle w:val="TableBodyText"/>
            </w:pPr>
            <w:r>
              <w:t>SPGET_PROV_ITEMID</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PidTagMappingSignature</w:t>
            </w:r>
          </w:p>
        </w:tc>
        <w:tc>
          <w:tcPr>
            <w:tcW w:w="1739" w:type="dxa"/>
          </w:tcPr>
          <w:p w:rsidR="0062390A" w:rsidRDefault="0062390A">
            <w:pPr>
              <w:pStyle w:val="TableBodyText"/>
            </w:pPr>
          </w:p>
        </w:tc>
        <w:tc>
          <w:tcPr>
            <w:tcW w:w="1969" w:type="dxa"/>
          </w:tcPr>
          <w:p w:rsidR="0062390A" w:rsidRDefault="00E31210">
            <w:pPr>
              <w:pStyle w:val="TableBodyText"/>
            </w:pPr>
            <w:r>
              <w:t>SPGET_MAPSIG</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PidTagRecordKey</w:t>
            </w:r>
          </w:p>
        </w:tc>
        <w:tc>
          <w:tcPr>
            <w:tcW w:w="1739" w:type="dxa"/>
          </w:tcPr>
          <w:p w:rsidR="0062390A" w:rsidRDefault="00E31210">
            <w:pPr>
              <w:pStyle w:val="TableBodyText"/>
            </w:pPr>
            <w:r>
              <w:t>nid</w:t>
            </w:r>
          </w:p>
        </w:tc>
        <w:tc>
          <w:tcPr>
            <w:tcW w:w="1969" w:type="dxa"/>
          </w:tcPr>
          <w:p w:rsidR="0062390A" w:rsidRDefault="00E31210">
            <w:pPr>
              <w:pStyle w:val="TableBodyText"/>
            </w:pPr>
            <w:r>
              <w:t>SPGET_RECORDKEY</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PidTagStoreRecordKey</w:t>
            </w:r>
          </w:p>
        </w:tc>
        <w:tc>
          <w:tcPr>
            <w:tcW w:w="1739" w:type="dxa"/>
          </w:tcPr>
          <w:p w:rsidR="0062390A" w:rsidRDefault="0062390A">
            <w:pPr>
              <w:pStyle w:val="TableBodyText"/>
            </w:pPr>
          </w:p>
        </w:tc>
        <w:tc>
          <w:tcPr>
            <w:tcW w:w="1969" w:type="dxa"/>
          </w:tcPr>
          <w:p w:rsidR="0062390A" w:rsidRDefault="00E31210">
            <w:pPr>
              <w:pStyle w:val="TableBodyText"/>
            </w:pPr>
            <w:r>
              <w:t>SPGET_UIDRESOURCE</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PidTagStoreEntryId</w:t>
            </w:r>
          </w:p>
        </w:tc>
        <w:tc>
          <w:tcPr>
            <w:tcW w:w="1739" w:type="dxa"/>
          </w:tcPr>
          <w:p w:rsidR="0062390A" w:rsidRDefault="0062390A">
            <w:pPr>
              <w:pStyle w:val="TableBodyText"/>
            </w:pPr>
          </w:p>
        </w:tc>
        <w:tc>
          <w:tcPr>
            <w:tcW w:w="1969" w:type="dxa"/>
          </w:tcPr>
          <w:p w:rsidR="0062390A" w:rsidRDefault="00E31210">
            <w:pPr>
              <w:pStyle w:val="TableBodyText"/>
            </w:pPr>
            <w:r>
              <w:t>SPGET_STOREEID</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PidTagObjectType</w:t>
            </w:r>
          </w:p>
        </w:tc>
        <w:tc>
          <w:tcPr>
            <w:tcW w:w="1739" w:type="dxa"/>
          </w:tcPr>
          <w:p w:rsidR="0062390A" w:rsidRDefault="00E31210">
            <w:pPr>
              <w:pStyle w:val="TableBodyText"/>
            </w:pPr>
            <w:r>
              <w:t>nid</w:t>
            </w:r>
          </w:p>
        </w:tc>
        <w:tc>
          <w:tcPr>
            <w:tcW w:w="1969" w:type="dxa"/>
          </w:tcPr>
          <w:p w:rsidR="0062390A" w:rsidRDefault="00E31210">
            <w:pPr>
              <w:pStyle w:val="TableBodyText"/>
            </w:pPr>
            <w:r>
              <w:t>SPGET_OBJECTTYPE</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w:t>
            </w:r>
            <w:r>
              <w:lastRenderedPageBreak/>
              <w:t>YS</w:t>
            </w:r>
          </w:p>
        </w:tc>
      </w:tr>
      <w:tr w:rsidR="0062390A" w:rsidTr="0062390A">
        <w:tc>
          <w:tcPr>
            <w:tcW w:w="3078" w:type="dxa"/>
          </w:tcPr>
          <w:p w:rsidR="0062390A" w:rsidRDefault="00E31210">
            <w:pPr>
              <w:pStyle w:val="TableBodyText"/>
              <w:rPr>
                <w:b/>
              </w:rPr>
            </w:pPr>
            <w:r>
              <w:rPr>
                <w:b/>
              </w:rPr>
              <w:lastRenderedPageBreak/>
              <w:t>PidTagEntryId</w:t>
            </w:r>
          </w:p>
        </w:tc>
        <w:tc>
          <w:tcPr>
            <w:tcW w:w="1739" w:type="dxa"/>
          </w:tcPr>
          <w:p w:rsidR="0062390A" w:rsidRDefault="00E31210">
            <w:pPr>
              <w:pStyle w:val="TableBodyText"/>
            </w:pPr>
            <w:r>
              <w:t>nid</w:t>
            </w:r>
          </w:p>
        </w:tc>
        <w:tc>
          <w:tcPr>
            <w:tcW w:w="1969" w:type="dxa"/>
          </w:tcPr>
          <w:p w:rsidR="0062390A" w:rsidRDefault="00E31210">
            <w:pPr>
              <w:pStyle w:val="TableBodyText"/>
            </w:pPr>
            <w:r>
              <w:t>SPGET_EID</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PidTagAttributeHidden</w:t>
            </w:r>
          </w:p>
        </w:tc>
        <w:tc>
          <w:tcPr>
            <w:tcW w:w="1739" w:type="dxa"/>
          </w:tcPr>
          <w:p w:rsidR="0062390A" w:rsidRDefault="0062390A">
            <w:pPr>
              <w:pStyle w:val="TableBodyText"/>
            </w:pPr>
          </w:p>
        </w:tc>
        <w:tc>
          <w:tcPr>
            <w:tcW w:w="1969" w:type="dxa"/>
          </w:tcPr>
          <w:p w:rsidR="0062390A" w:rsidRDefault="00E31210">
            <w:pPr>
              <w:pStyle w:val="TableBodyText"/>
            </w:pPr>
            <w:r>
              <w:t>PC</w:t>
            </w:r>
          </w:p>
        </w:tc>
        <w:tc>
          <w:tcPr>
            <w:tcW w:w="1265" w:type="dxa"/>
          </w:tcPr>
          <w:p w:rsidR="0062390A" w:rsidRDefault="00E31210">
            <w:pPr>
              <w:pStyle w:val="TableBodyText"/>
            </w:pPr>
            <w:r>
              <w:t>PC</w:t>
            </w:r>
          </w:p>
        </w:tc>
        <w:tc>
          <w:tcPr>
            <w:tcW w:w="762" w:type="dxa"/>
          </w:tcPr>
          <w:p w:rsidR="0062390A" w:rsidRDefault="00E31210">
            <w:pPr>
              <w:pStyle w:val="TableBodyText"/>
            </w:pPr>
            <w:r>
              <w:t>PC</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PidTagDisplayName</w:t>
            </w:r>
          </w:p>
        </w:tc>
        <w:tc>
          <w:tcPr>
            <w:tcW w:w="1739" w:type="dxa"/>
          </w:tcPr>
          <w:p w:rsidR="0062390A" w:rsidRDefault="0062390A">
            <w:pPr>
              <w:pStyle w:val="TableBodyText"/>
            </w:pPr>
          </w:p>
        </w:tc>
        <w:tc>
          <w:tcPr>
            <w:tcW w:w="1969" w:type="dxa"/>
          </w:tcPr>
          <w:p w:rsidR="0062390A" w:rsidRDefault="00E31210">
            <w:pPr>
              <w:pStyle w:val="TableBodyText"/>
            </w:pPr>
            <w:r>
              <w:t>PC</w:t>
            </w:r>
          </w:p>
        </w:tc>
        <w:tc>
          <w:tcPr>
            <w:tcW w:w="1265" w:type="dxa"/>
          </w:tcPr>
          <w:p w:rsidR="0062390A" w:rsidRDefault="00E31210">
            <w:pPr>
              <w:pStyle w:val="TableBodyText"/>
            </w:pPr>
            <w:r>
              <w:t>PC</w:t>
            </w:r>
          </w:p>
        </w:tc>
        <w:tc>
          <w:tcPr>
            <w:tcW w:w="762"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PidTagStoreProvider</w:t>
            </w:r>
          </w:p>
        </w:tc>
        <w:tc>
          <w:tcPr>
            <w:tcW w:w="1739" w:type="dxa"/>
          </w:tcPr>
          <w:p w:rsidR="0062390A" w:rsidRDefault="0062390A">
            <w:pPr>
              <w:pStyle w:val="TableBodyText"/>
            </w:pPr>
          </w:p>
        </w:tc>
        <w:tc>
          <w:tcPr>
            <w:tcW w:w="1969" w:type="dxa"/>
          </w:tcPr>
          <w:p w:rsidR="0062390A" w:rsidRDefault="00E31210">
            <w:pPr>
              <w:pStyle w:val="TableBodyText"/>
            </w:pPr>
            <w:r>
              <w:t>SPGET_UIDPROVIDER</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PidTagFolderType</w:t>
            </w:r>
          </w:p>
        </w:tc>
        <w:tc>
          <w:tcPr>
            <w:tcW w:w="1739" w:type="dxa"/>
          </w:tcPr>
          <w:p w:rsidR="0062390A" w:rsidRDefault="00E31210">
            <w:pPr>
              <w:pStyle w:val="TableBodyText"/>
            </w:pPr>
            <w:r>
              <w:t>nid</w:t>
            </w:r>
          </w:p>
        </w:tc>
        <w:tc>
          <w:tcPr>
            <w:tcW w:w="1969" w:type="dxa"/>
          </w:tcPr>
          <w:p w:rsidR="0062390A" w:rsidRDefault="00E31210">
            <w:pPr>
              <w:pStyle w:val="TableBodyText"/>
            </w:pPr>
            <w:r>
              <w:t>SPGET_FOLDERTYPE</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PidTagContentCount</w:t>
            </w:r>
          </w:p>
        </w:tc>
        <w:tc>
          <w:tcPr>
            <w:tcW w:w="1739" w:type="dxa"/>
          </w:tcPr>
          <w:p w:rsidR="0062390A" w:rsidRDefault="00E31210">
            <w:pPr>
              <w:pStyle w:val="TableBodyText"/>
            </w:pPr>
            <w:r>
              <w:t>PR_CONTENT_COUNT</w:t>
            </w:r>
          </w:p>
        </w:tc>
        <w:tc>
          <w:tcPr>
            <w:tcW w:w="1969" w:type="dxa"/>
          </w:tcPr>
          <w:p w:rsidR="0062390A" w:rsidRDefault="00E31210">
            <w:pPr>
              <w:pStyle w:val="TableBodyText"/>
            </w:pPr>
            <w:r>
              <w:t>SPGET_CONTENT_COUNT</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PidTagContentUnreadCount</w:t>
            </w:r>
          </w:p>
        </w:tc>
        <w:tc>
          <w:tcPr>
            <w:tcW w:w="1739" w:type="dxa"/>
          </w:tcPr>
          <w:p w:rsidR="0062390A" w:rsidRDefault="00E31210">
            <w:pPr>
              <w:pStyle w:val="TableBodyText"/>
            </w:pPr>
            <w:r>
              <w:t>PR_CONTENT_UNREAD</w:t>
            </w:r>
          </w:p>
        </w:tc>
        <w:tc>
          <w:tcPr>
            <w:tcW w:w="1969" w:type="dxa"/>
          </w:tcPr>
          <w:p w:rsidR="0062390A" w:rsidRDefault="00E31210">
            <w:pPr>
              <w:pStyle w:val="TableBodyText"/>
            </w:pPr>
            <w:r>
              <w:t>SPGET_UNREAD_COUNT</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PidTagSubfolders</w:t>
            </w:r>
          </w:p>
        </w:tc>
        <w:tc>
          <w:tcPr>
            <w:tcW w:w="1739" w:type="dxa"/>
          </w:tcPr>
          <w:p w:rsidR="0062390A" w:rsidRDefault="0062390A">
            <w:pPr>
              <w:pStyle w:val="TableBodyText"/>
            </w:pPr>
          </w:p>
        </w:tc>
        <w:tc>
          <w:tcPr>
            <w:tcW w:w="1969" w:type="dxa"/>
          </w:tcPr>
          <w:p w:rsidR="0062390A" w:rsidRDefault="00E31210">
            <w:pPr>
              <w:pStyle w:val="TableBodyText"/>
            </w:pPr>
            <w:r>
              <w:t>PC</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PidTagContainerHierarchy</w:t>
            </w:r>
          </w:p>
        </w:tc>
        <w:tc>
          <w:tcPr>
            <w:tcW w:w="1739" w:type="dxa"/>
          </w:tcPr>
          <w:p w:rsidR="0062390A" w:rsidRDefault="0062390A">
            <w:pPr>
              <w:pStyle w:val="TableBodyText"/>
            </w:pPr>
          </w:p>
        </w:tc>
        <w:tc>
          <w:tcPr>
            <w:tcW w:w="1969" w:type="dxa"/>
          </w:tcPr>
          <w:p w:rsidR="0062390A" w:rsidRDefault="00E31210">
            <w:pPr>
              <w:pStyle w:val="TableBodyText"/>
            </w:pPr>
            <w:r>
              <w:t>SPGET_TRUE</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PidTagContainerContents</w:t>
            </w:r>
          </w:p>
        </w:tc>
        <w:tc>
          <w:tcPr>
            <w:tcW w:w="1739" w:type="dxa"/>
          </w:tcPr>
          <w:p w:rsidR="0062390A" w:rsidRDefault="0062390A">
            <w:pPr>
              <w:pStyle w:val="TableBodyText"/>
            </w:pPr>
          </w:p>
        </w:tc>
        <w:tc>
          <w:tcPr>
            <w:tcW w:w="1969" w:type="dxa"/>
          </w:tcPr>
          <w:p w:rsidR="0062390A" w:rsidRDefault="00E31210">
            <w:pPr>
              <w:pStyle w:val="TableBodyText"/>
            </w:pPr>
            <w:r>
              <w:t>SPGET_TRUE</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PidTagFolderAssociatedContents</w:t>
            </w:r>
          </w:p>
        </w:tc>
        <w:tc>
          <w:tcPr>
            <w:tcW w:w="1739" w:type="dxa"/>
          </w:tcPr>
          <w:p w:rsidR="0062390A" w:rsidRDefault="0062390A">
            <w:pPr>
              <w:pStyle w:val="TableBodyText"/>
            </w:pPr>
          </w:p>
        </w:tc>
        <w:tc>
          <w:tcPr>
            <w:tcW w:w="1969" w:type="dxa"/>
          </w:tcPr>
          <w:p w:rsidR="0062390A" w:rsidRDefault="00E31210">
            <w:pPr>
              <w:pStyle w:val="TableBodyText"/>
            </w:pPr>
            <w:r>
              <w:t>SPGET_TRUE</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PidTagExtendedFolderFlags</w:t>
            </w:r>
          </w:p>
        </w:tc>
        <w:tc>
          <w:tcPr>
            <w:tcW w:w="1739" w:type="dxa"/>
          </w:tcPr>
          <w:p w:rsidR="0062390A" w:rsidRDefault="0062390A">
            <w:pPr>
              <w:pStyle w:val="TableBodyText"/>
            </w:pPr>
          </w:p>
        </w:tc>
        <w:tc>
          <w:tcPr>
            <w:tcW w:w="1969" w:type="dxa"/>
          </w:tcPr>
          <w:p w:rsidR="0062390A" w:rsidRDefault="00E31210">
            <w:pPr>
              <w:pStyle w:val="TableBodyText"/>
            </w:pPr>
            <w:r>
              <w:t>PC</w:t>
            </w:r>
          </w:p>
        </w:tc>
        <w:tc>
          <w:tcPr>
            <w:tcW w:w="1265" w:type="dxa"/>
          </w:tcPr>
          <w:p w:rsidR="0062390A" w:rsidRDefault="00E31210">
            <w:pPr>
              <w:pStyle w:val="TableBodyText"/>
            </w:pPr>
            <w:r>
              <w:t>PC</w:t>
            </w:r>
          </w:p>
        </w:tc>
        <w:tc>
          <w:tcPr>
            <w:tcW w:w="762" w:type="dxa"/>
          </w:tcPr>
          <w:p w:rsidR="0062390A" w:rsidRDefault="00E31210">
            <w:pPr>
              <w:pStyle w:val="TableBodyText"/>
            </w:pPr>
            <w:r>
              <w:t>PC</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PidTagShortTermParentEntryIdFromObject</w:t>
            </w:r>
          </w:p>
        </w:tc>
        <w:tc>
          <w:tcPr>
            <w:tcW w:w="1739" w:type="dxa"/>
          </w:tcPr>
          <w:p w:rsidR="0062390A" w:rsidRDefault="00E31210">
            <w:pPr>
              <w:pStyle w:val="TableBodyText"/>
            </w:pPr>
            <w:r>
              <w:t>nidParent</w:t>
            </w:r>
          </w:p>
        </w:tc>
        <w:tc>
          <w:tcPr>
            <w:tcW w:w="1969" w:type="dxa"/>
          </w:tcPr>
          <w:p w:rsidR="0062390A" w:rsidRDefault="00E31210">
            <w:pPr>
              <w:pStyle w:val="TableBodyText"/>
            </w:pPr>
            <w:r>
              <w:t>SPGET_PARENTEID</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PidTagShortTermEntryIdFromObject</w:t>
            </w:r>
          </w:p>
        </w:tc>
        <w:tc>
          <w:tcPr>
            <w:tcW w:w="1739" w:type="dxa"/>
          </w:tcPr>
          <w:p w:rsidR="0062390A" w:rsidRDefault="00E31210">
            <w:pPr>
              <w:pStyle w:val="TableBodyText"/>
            </w:pPr>
            <w:r>
              <w:t>nid</w:t>
            </w:r>
          </w:p>
        </w:tc>
        <w:tc>
          <w:tcPr>
            <w:tcW w:w="1969" w:type="dxa"/>
          </w:tcPr>
          <w:p w:rsidR="0062390A" w:rsidRDefault="00E31210">
            <w:pPr>
              <w:pStyle w:val="TableBodyText"/>
            </w:pPr>
            <w:r>
              <w:t>SPGET_EID</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PidTagPstIpmsubTreeDescendant</w:t>
            </w:r>
          </w:p>
        </w:tc>
        <w:tc>
          <w:tcPr>
            <w:tcW w:w="1739" w:type="dxa"/>
          </w:tcPr>
          <w:p w:rsidR="0062390A" w:rsidRDefault="00E31210">
            <w:pPr>
              <w:pStyle w:val="TableBodyText"/>
            </w:pPr>
            <w:r>
              <w:t>nid</w:t>
            </w:r>
          </w:p>
        </w:tc>
        <w:tc>
          <w:tcPr>
            <w:tcW w:w="1969" w:type="dxa"/>
          </w:tcPr>
          <w:p w:rsidR="0062390A" w:rsidRDefault="00E31210">
            <w:pPr>
              <w:pStyle w:val="TableBodyText"/>
            </w:pPr>
            <w:r>
              <w:t>SPGET_IPMSUBTREE_DESC</w:t>
            </w:r>
          </w:p>
        </w:tc>
        <w:tc>
          <w:tcPr>
            <w:tcW w:w="1265" w:type="dxa"/>
          </w:tcPr>
          <w:p w:rsidR="0062390A" w:rsidRDefault="00E31210">
            <w:pPr>
              <w:pStyle w:val="TableBodyText"/>
            </w:pPr>
            <w:r>
              <w:t>N</w:t>
            </w:r>
          </w:p>
        </w:tc>
        <w:tc>
          <w:tcPr>
            <w:tcW w:w="762" w:type="dxa"/>
          </w:tcPr>
          <w:p w:rsidR="0062390A" w:rsidRDefault="00E31210">
            <w:pPr>
              <w:pStyle w:val="TableBodyText"/>
            </w:pPr>
            <w:r>
              <w:t>N</w:t>
            </w:r>
          </w:p>
        </w:tc>
        <w:tc>
          <w:tcPr>
            <w:tcW w:w="763" w:type="dxa"/>
          </w:tcPr>
          <w:p w:rsidR="0062390A" w:rsidRDefault="00E31210">
            <w:pPr>
              <w:pStyle w:val="TableBodyText"/>
            </w:pPr>
            <w:r>
              <w:t>NEVER</w:t>
            </w:r>
          </w:p>
        </w:tc>
      </w:tr>
    </w:tbl>
    <w:p w:rsidR="0062390A" w:rsidRDefault="0062390A"/>
    <w:p w:rsidR="0062390A" w:rsidRDefault="00E31210">
      <w:pPr>
        <w:pStyle w:val="Heading4"/>
      </w:pPr>
      <w:bookmarkStart w:id="424" w:name="section_3b890c8d0276491ebe58ea766c888ab0"/>
      <w:bookmarkStart w:id="425" w:name="_Toc163759730"/>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62390A" w:rsidRDefault="00E31210">
      <w:r>
        <w:t xml:space="preserve">The following are the calculated properties defined under the </w:t>
      </w:r>
      <w:hyperlink w:anchor="gt_b6c15d0c-d992-421d-ba96-99d3b63894cf">
        <w:r>
          <w:rPr>
            <w:rStyle w:val="HyperlinkGreen"/>
            <w:b/>
          </w:rPr>
          <w:t>Message object</w:t>
        </w:r>
      </w:hyperlink>
      <w:r>
        <w:t>.</w:t>
      </w:r>
    </w:p>
    <w:p w:rsidR="0062390A" w:rsidRDefault="00E31210">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3058" w:type="dxa"/>
          </w:tcPr>
          <w:p w:rsidR="0062390A" w:rsidRDefault="00E31210">
            <w:pPr>
              <w:pStyle w:val="TableHeaderText"/>
            </w:pPr>
            <w:r>
              <w:t>Property tag</w:t>
            </w:r>
          </w:p>
        </w:tc>
        <w:tc>
          <w:tcPr>
            <w:tcW w:w="1548" w:type="dxa"/>
          </w:tcPr>
          <w:p w:rsidR="0062390A" w:rsidRDefault="00E31210">
            <w:pPr>
              <w:pStyle w:val="TableHeaderText"/>
            </w:pPr>
            <w:r>
              <w:t>Base tag</w:t>
            </w:r>
          </w:p>
        </w:tc>
        <w:tc>
          <w:tcPr>
            <w:tcW w:w="2315" w:type="dxa"/>
          </w:tcPr>
          <w:p w:rsidR="0062390A" w:rsidRDefault="00E31210">
            <w:pPr>
              <w:pStyle w:val="TableHeaderText"/>
            </w:pPr>
            <w:r>
              <w:t>Get behavior</w:t>
            </w:r>
          </w:p>
        </w:tc>
        <w:tc>
          <w:tcPr>
            <w:tcW w:w="1115" w:type="dxa"/>
          </w:tcPr>
          <w:p w:rsidR="0062390A" w:rsidRDefault="00E31210">
            <w:pPr>
              <w:pStyle w:val="TableHeaderText"/>
            </w:pPr>
            <w:r>
              <w:t>Set</w:t>
            </w:r>
          </w:p>
        </w:tc>
        <w:tc>
          <w:tcPr>
            <w:tcW w:w="777" w:type="dxa"/>
          </w:tcPr>
          <w:p w:rsidR="0062390A" w:rsidRDefault="00E31210">
            <w:pPr>
              <w:pStyle w:val="TableHeaderText"/>
            </w:pPr>
            <w:r>
              <w:t>Delete</w:t>
            </w:r>
          </w:p>
        </w:tc>
        <w:tc>
          <w:tcPr>
            <w:tcW w:w="763" w:type="dxa"/>
          </w:tcPr>
          <w:p w:rsidR="0062390A" w:rsidRDefault="00E31210">
            <w:pPr>
              <w:pStyle w:val="TableHeaderText"/>
            </w:pPr>
            <w:r>
              <w:t>List</w:t>
            </w:r>
          </w:p>
        </w:tc>
      </w:tr>
      <w:tr w:rsidR="0062390A" w:rsidTr="0062390A">
        <w:tc>
          <w:tcPr>
            <w:tcW w:w="3058" w:type="dxa"/>
          </w:tcPr>
          <w:p w:rsidR="0062390A" w:rsidRDefault="00E31210">
            <w:pPr>
              <w:pStyle w:val="TableBodyText"/>
              <w:rPr>
                <w:b/>
              </w:rPr>
            </w:pPr>
            <w:r>
              <w:rPr>
                <w:b/>
              </w:rPr>
              <w:t>PidTagMessageClass</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SPSET_MC</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lastRenderedPageBreak/>
              <w:t>PidTagSubject</w:t>
            </w:r>
          </w:p>
        </w:tc>
        <w:tc>
          <w:tcPr>
            <w:tcW w:w="1548" w:type="dxa"/>
          </w:tcPr>
          <w:p w:rsidR="0062390A" w:rsidRDefault="00E31210">
            <w:pPr>
              <w:pStyle w:val="TableBodyText"/>
            </w:pPr>
            <w:r>
              <w:t>PidTagSubject</w:t>
            </w:r>
          </w:p>
        </w:tc>
        <w:tc>
          <w:tcPr>
            <w:tcW w:w="2315" w:type="dxa"/>
          </w:tcPr>
          <w:p w:rsidR="0062390A" w:rsidRDefault="00E31210">
            <w:pPr>
              <w:pStyle w:val="TableBodyText"/>
            </w:pPr>
            <w:r>
              <w:t>SPGET_SUBJECT</w:t>
            </w:r>
          </w:p>
        </w:tc>
        <w:tc>
          <w:tcPr>
            <w:tcW w:w="1115" w:type="dxa"/>
          </w:tcPr>
          <w:p w:rsidR="0062390A" w:rsidRDefault="00E31210">
            <w:pPr>
              <w:pStyle w:val="TableBodyText"/>
            </w:pPr>
            <w:r>
              <w:t>SPSET_SP</w:t>
            </w:r>
          </w:p>
        </w:tc>
        <w:tc>
          <w:tcPr>
            <w:tcW w:w="777" w:type="dxa"/>
          </w:tcPr>
          <w:p w:rsidR="0062390A" w:rsidRDefault="00E31210">
            <w:pPr>
              <w:pStyle w:val="TableBodyText"/>
            </w:pPr>
            <w:r>
              <w:t>DEL_1</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PidTagSubjectPrefix</w:t>
            </w:r>
          </w:p>
        </w:tc>
        <w:tc>
          <w:tcPr>
            <w:tcW w:w="1548" w:type="dxa"/>
          </w:tcPr>
          <w:p w:rsidR="0062390A" w:rsidRDefault="00E31210">
            <w:pPr>
              <w:pStyle w:val="TableBodyText"/>
            </w:pPr>
            <w:r>
              <w:t>PidTagSubject</w:t>
            </w:r>
          </w:p>
        </w:tc>
        <w:tc>
          <w:tcPr>
            <w:tcW w:w="2315" w:type="dxa"/>
          </w:tcPr>
          <w:p w:rsidR="0062390A" w:rsidRDefault="00E31210">
            <w:pPr>
              <w:pStyle w:val="TableBodyText"/>
            </w:pPr>
            <w:r>
              <w:t>SPGET_SUBJECTPREFIX</w:t>
            </w:r>
          </w:p>
        </w:tc>
        <w:tc>
          <w:tcPr>
            <w:tcW w:w="1115" w:type="dxa"/>
          </w:tcPr>
          <w:p w:rsidR="0062390A" w:rsidRDefault="00E31210">
            <w:pPr>
              <w:pStyle w:val="TableBodyText"/>
            </w:pPr>
            <w:r>
              <w:t>SPSET_SUB</w:t>
            </w:r>
          </w:p>
        </w:tc>
        <w:tc>
          <w:tcPr>
            <w:tcW w:w="777" w:type="dxa"/>
          </w:tcPr>
          <w:p w:rsidR="0062390A" w:rsidRDefault="00E31210">
            <w:pPr>
              <w:pStyle w:val="TableBodyText"/>
            </w:pPr>
            <w:r>
              <w:t>DEL_1</w:t>
            </w:r>
          </w:p>
        </w:tc>
        <w:tc>
          <w:tcPr>
            <w:tcW w:w="763" w:type="dxa"/>
          </w:tcPr>
          <w:p w:rsidR="0062390A" w:rsidRDefault="00E31210">
            <w:pPr>
              <w:pStyle w:val="TableBodyText"/>
            </w:pPr>
            <w:r>
              <w:t>BASED</w:t>
            </w:r>
          </w:p>
        </w:tc>
      </w:tr>
      <w:tr w:rsidR="0062390A" w:rsidTr="0062390A">
        <w:tc>
          <w:tcPr>
            <w:tcW w:w="3058" w:type="dxa"/>
          </w:tcPr>
          <w:p w:rsidR="0062390A" w:rsidRDefault="00E31210">
            <w:pPr>
              <w:pStyle w:val="TableBodyText"/>
              <w:rPr>
                <w:b/>
              </w:rPr>
            </w:pPr>
            <w:r>
              <w:rPr>
                <w:b/>
              </w:rPr>
              <w:t>PidTagConversationTopic</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SPSET_CID</w:t>
            </w:r>
          </w:p>
        </w:tc>
        <w:tc>
          <w:tcPr>
            <w:tcW w:w="777"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PidTagConversationIndex</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SPSET_CID</w:t>
            </w:r>
          </w:p>
        </w:tc>
        <w:tc>
          <w:tcPr>
            <w:tcW w:w="777"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PidTagDisplayBcc</w:t>
            </w:r>
          </w:p>
        </w:tc>
        <w:tc>
          <w:tcPr>
            <w:tcW w:w="1548" w:type="dxa"/>
          </w:tcPr>
          <w:p w:rsidR="0062390A" w:rsidRDefault="00E31210">
            <w:pPr>
              <w:pStyle w:val="TableBodyText"/>
            </w:pPr>
            <w:r>
              <w:t>PidTagDisplayBcc</w:t>
            </w:r>
          </w:p>
        </w:tc>
        <w:tc>
          <w:tcPr>
            <w:tcW w:w="2315" w:type="dxa"/>
          </w:tcPr>
          <w:p w:rsidR="0062390A" w:rsidRDefault="00E31210">
            <w:pPr>
              <w:pStyle w:val="TableBodyText"/>
            </w:pPr>
            <w:r>
              <w:t>SPGET_DISPLAY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PidTagDisplayCc</w:t>
            </w:r>
          </w:p>
        </w:tc>
        <w:tc>
          <w:tcPr>
            <w:tcW w:w="1548" w:type="dxa"/>
          </w:tcPr>
          <w:p w:rsidR="0062390A" w:rsidRDefault="00E31210">
            <w:pPr>
              <w:pStyle w:val="TableBodyText"/>
            </w:pPr>
            <w:r>
              <w:t>PidTagDisplayCc</w:t>
            </w:r>
          </w:p>
        </w:tc>
        <w:tc>
          <w:tcPr>
            <w:tcW w:w="2315" w:type="dxa"/>
          </w:tcPr>
          <w:p w:rsidR="0062390A" w:rsidRDefault="00E31210">
            <w:pPr>
              <w:pStyle w:val="TableBodyText"/>
            </w:pPr>
            <w:r>
              <w:t>SPGET_DISPLAY</w:t>
            </w:r>
          </w:p>
        </w:tc>
        <w:tc>
          <w:tcPr>
            <w:tcW w:w="1115" w:type="dxa"/>
          </w:tcPr>
          <w:p w:rsidR="0062390A" w:rsidRDefault="00E31210">
            <w:pPr>
              <w:pStyle w:val="TableBodyText"/>
            </w:pPr>
            <w:r>
              <w:t>PC</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PidTagDisplayTo</w:t>
            </w:r>
          </w:p>
        </w:tc>
        <w:tc>
          <w:tcPr>
            <w:tcW w:w="1548" w:type="dxa"/>
          </w:tcPr>
          <w:p w:rsidR="0062390A" w:rsidRDefault="00E31210">
            <w:pPr>
              <w:pStyle w:val="TableBodyText"/>
            </w:pPr>
            <w:r>
              <w:t>PidTagDisplayTo</w:t>
            </w:r>
          </w:p>
        </w:tc>
        <w:tc>
          <w:tcPr>
            <w:tcW w:w="2315" w:type="dxa"/>
          </w:tcPr>
          <w:p w:rsidR="0062390A" w:rsidRDefault="00E31210">
            <w:pPr>
              <w:pStyle w:val="TableBodyText"/>
            </w:pPr>
            <w:r>
              <w:t>SPGET_DISPLAY</w:t>
            </w:r>
          </w:p>
        </w:tc>
        <w:tc>
          <w:tcPr>
            <w:tcW w:w="1115" w:type="dxa"/>
          </w:tcPr>
          <w:p w:rsidR="0062390A" w:rsidRDefault="00E31210">
            <w:pPr>
              <w:pStyle w:val="TableBodyText"/>
            </w:pPr>
            <w:r>
              <w:t>PC</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PidTagMessageFlags</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SPSET_MF</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PidTagMessageSize</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PC</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PidTagParentEntryId</w:t>
            </w:r>
          </w:p>
        </w:tc>
        <w:tc>
          <w:tcPr>
            <w:tcW w:w="1548" w:type="dxa"/>
          </w:tcPr>
          <w:p w:rsidR="0062390A" w:rsidRDefault="00E31210">
            <w:pPr>
              <w:pStyle w:val="TableBodyText"/>
            </w:pPr>
            <w:r>
              <w:t>nidParent</w:t>
            </w:r>
          </w:p>
        </w:tc>
        <w:tc>
          <w:tcPr>
            <w:tcW w:w="2315" w:type="dxa"/>
          </w:tcPr>
          <w:p w:rsidR="0062390A" w:rsidRDefault="00E31210">
            <w:pPr>
              <w:pStyle w:val="TableBodyText"/>
            </w:pPr>
            <w:r>
              <w:t>SPGET_PARENTEID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PidTagMessageRecipients</w:t>
            </w:r>
          </w:p>
        </w:tc>
        <w:tc>
          <w:tcPr>
            <w:tcW w:w="1548" w:type="dxa"/>
          </w:tcPr>
          <w:p w:rsidR="0062390A" w:rsidRDefault="0062390A">
            <w:pPr>
              <w:pStyle w:val="TableBodyText"/>
            </w:pPr>
          </w:p>
        </w:tc>
        <w:tc>
          <w:tcPr>
            <w:tcW w:w="2315" w:type="dxa"/>
          </w:tcPr>
          <w:p w:rsidR="0062390A" w:rsidRDefault="00E31210">
            <w:pPr>
              <w:pStyle w:val="TableBodyText"/>
            </w:pPr>
            <w:r>
              <w:t>SPGET_TRUE</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PidTagMessageAttachments</w:t>
            </w:r>
          </w:p>
        </w:tc>
        <w:tc>
          <w:tcPr>
            <w:tcW w:w="1548" w:type="dxa"/>
          </w:tcPr>
          <w:p w:rsidR="0062390A" w:rsidRDefault="0062390A">
            <w:pPr>
              <w:pStyle w:val="TableBodyText"/>
            </w:pPr>
          </w:p>
        </w:tc>
        <w:tc>
          <w:tcPr>
            <w:tcW w:w="2315" w:type="dxa"/>
          </w:tcPr>
          <w:p w:rsidR="0062390A" w:rsidRDefault="00E31210">
            <w:pPr>
              <w:pStyle w:val="TableBodyText"/>
            </w:pPr>
            <w:r>
              <w:t>SPGET_TRUE</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PidTagMessageStatus</w:t>
            </w:r>
          </w:p>
        </w:tc>
        <w:tc>
          <w:tcPr>
            <w:tcW w:w="1548" w:type="dxa"/>
          </w:tcPr>
          <w:p w:rsidR="0062390A" w:rsidRDefault="0062390A">
            <w:pPr>
              <w:pStyle w:val="TableBodyText"/>
            </w:pPr>
          </w:p>
        </w:tc>
        <w:tc>
          <w:tcPr>
            <w:tcW w:w="2315" w:type="dxa"/>
          </w:tcPr>
          <w:p w:rsidR="0062390A" w:rsidRDefault="00E31210">
            <w:pPr>
              <w:pStyle w:val="TableBodyText"/>
            </w:pPr>
            <w:r>
              <w:t>SPGET_MSGSTATUS</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PidTagHasAttachments</w:t>
            </w:r>
          </w:p>
        </w:tc>
        <w:tc>
          <w:tcPr>
            <w:tcW w:w="1548" w:type="dxa"/>
          </w:tcPr>
          <w:p w:rsidR="0062390A" w:rsidRDefault="00E31210">
            <w:pPr>
              <w:pStyle w:val="TableBodyText"/>
            </w:pPr>
            <w:r>
              <w:t>PidTagMessageFlags</w:t>
            </w:r>
          </w:p>
        </w:tc>
        <w:tc>
          <w:tcPr>
            <w:tcW w:w="2315" w:type="dxa"/>
          </w:tcPr>
          <w:p w:rsidR="0062390A" w:rsidRDefault="00E31210">
            <w:pPr>
              <w:pStyle w:val="TableBodyText"/>
            </w:pPr>
            <w:r>
              <w:t>SPGET_HASATTACH</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PidTagNormalizedSubject</w:t>
            </w:r>
          </w:p>
        </w:tc>
        <w:tc>
          <w:tcPr>
            <w:tcW w:w="1548" w:type="dxa"/>
          </w:tcPr>
          <w:p w:rsidR="0062390A" w:rsidRDefault="00E31210">
            <w:pPr>
              <w:pStyle w:val="TableBodyText"/>
            </w:pPr>
            <w:r>
              <w:t>PidTagSubject</w:t>
            </w:r>
          </w:p>
        </w:tc>
        <w:tc>
          <w:tcPr>
            <w:tcW w:w="2315" w:type="dxa"/>
          </w:tcPr>
          <w:p w:rsidR="0062390A" w:rsidRDefault="00E31210">
            <w:pPr>
              <w:pStyle w:val="TableBodyText"/>
            </w:pPr>
            <w:r>
              <w:t>SPGET_NORMALIZESUBJECT</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BASED</w:t>
            </w:r>
          </w:p>
        </w:tc>
      </w:tr>
      <w:tr w:rsidR="0062390A" w:rsidTr="0062390A">
        <w:tc>
          <w:tcPr>
            <w:tcW w:w="3058" w:type="dxa"/>
          </w:tcPr>
          <w:p w:rsidR="0062390A" w:rsidRDefault="00E31210">
            <w:pPr>
              <w:pStyle w:val="TableBodyText"/>
              <w:rPr>
                <w:b/>
              </w:rPr>
            </w:pPr>
            <w:r>
              <w:rPr>
                <w:b/>
              </w:rPr>
              <w:t>PidTagRtfInSync</w:t>
            </w:r>
          </w:p>
        </w:tc>
        <w:tc>
          <w:tcPr>
            <w:tcW w:w="1548" w:type="dxa"/>
          </w:tcPr>
          <w:p w:rsidR="0062390A" w:rsidRDefault="0062390A">
            <w:pPr>
              <w:pStyle w:val="TableBodyText"/>
            </w:pPr>
          </w:p>
        </w:tc>
        <w:tc>
          <w:tcPr>
            <w:tcW w:w="2315" w:type="dxa"/>
          </w:tcPr>
          <w:p w:rsidR="0062390A" w:rsidRDefault="00E31210">
            <w:pPr>
              <w:pStyle w:val="TableBodyText"/>
            </w:pPr>
            <w:r>
              <w:t>SPGET_RTF_IN_SYNC</w:t>
            </w:r>
          </w:p>
        </w:tc>
        <w:tc>
          <w:tcPr>
            <w:tcW w:w="1115" w:type="dxa"/>
          </w:tcPr>
          <w:p w:rsidR="0062390A" w:rsidRDefault="00E31210">
            <w:pPr>
              <w:pStyle w:val="TableBodyText"/>
            </w:pPr>
            <w:r>
              <w:t>SPSET_RIS</w:t>
            </w:r>
          </w:p>
        </w:tc>
        <w:tc>
          <w:tcPr>
            <w:tcW w:w="777" w:type="dxa"/>
          </w:tcPr>
          <w:p w:rsidR="0062390A" w:rsidRDefault="00E31210">
            <w:pPr>
              <w:pStyle w:val="TableBodyText"/>
            </w:pPr>
            <w:r>
              <w:t>SPDEL_4</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PidTagReplItemid</w:t>
            </w:r>
          </w:p>
        </w:tc>
        <w:tc>
          <w:tcPr>
            <w:tcW w:w="1548" w:type="dxa"/>
          </w:tcPr>
          <w:p w:rsidR="0062390A" w:rsidRDefault="0062390A">
            <w:pPr>
              <w:pStyle w:val="TableBodyText"/>
            </w:pPr>
          </w:p>
        </w:tc>
        <w:tc>
          <w:tcPr>
            <w:tcW w:w="2315" w:type="dxa"/>
          </w:tcPr>
          <w:p w:rsidR="0062390A" w:rsidRDefault="00E31210">
            <w:pPr>
              <w:pStyle w:val="TableBodyText"/>
            </w:pPr>
            <w:r>
              <w:t>SPGET_TABLE_ONLY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PidTagReplFolderid</w:t>
            </w:r>
          </w:p>
        </w:tc>
        <w:tc>
          <w:tcPr>
            <w:tcW w:w="1548" w:type="dxa"/>
          </w:tcPr>
          <w:p w:rsidR="0062390A" w:rsidRDefault="00E31210">
            <w:pPr>
              <w:pStyle w:val="TableBodyText"/>
            </w:pPr>
            <w:r>
              <w:t>nidParent</w:t>
            </w:r>
          </w:p>
        </w:tc>
        <w:tc>
          <w:tcPr>
            <w:tcW w:w="2315" w:type="dxa"/>
          </w:tcPr>
          <w:p w:rsidR="0062390A" w:rsidRDefault="00E31210">
            <w:pPr>
              <w:pStyle w:val="TableBodyText"/>
            </w:pPr>
            <w:r>
              <w:t>SPGET_FOLDERID</w:t>
            </w:r>
          </w:p>
        </w:tc>
        <w:tc>
          <w:tcPr>
            <w:tcW w:w="1115" w:type="dxa"/>
          </w:tcPr>
          <w:p w:rsidR="0062390A" w:rsidRDefault="00E31210">
            <w:pPr>
              <w:pStyle w:val="TableBodyText"/>
            </w:pPr>
            <w:r>
              <w:t>SPSET_FOLDERID</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PidTagReplChangenum</w:t>
            </w:r>
          </w:p>
        </w:tc>
        <w:tc>
          <w:tcPr>
            <w:tcW w:w="1548" w:type="dxa"/>
          </w:tcPr>
          <w:p w:rsidR="0062390A" w:rsidRDefault="00E31210">
            <w:pPr>
              <w:pStyle w:val="TableBodyText"/>
            </w:pPr>
            <w:r>
              <w:t>nid</w:t>
            </w:r>
          </w:p>
        </w:tc>
        <w:tc>
          <w:tcPr>
            <w:tcW w:w="2315" w:type="dxa"/>
          </w:tcPr>
          <w:p w:rsidR="0062390A" w:rsidRDefault="00E31210">
            <w:pPr>
              <w:pStyle w:val="TableBodyText"/>
            </w:pPr>
            <w:r>
              <w:t>SPGET_TABLE_ONLY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PidTagReplVersionhistory</w:t>
            </w:r>
          </w:p>
        </w:tc>
        <w:tc>
          <w:tcPr>
            <w:tcW w:w="1548" w:type="dxa"/>
          </w:tcPr>
          <w:p w:rsidR="0062390A" w:rsidRDefault="0062390A">
            <w:pPr>
              <w:pStyle w:val="TableBodyText"/>
            </w:pPr>
          </w:p>
        </w:tc>
        <w:tc>
          <w:tcPr>
            <w:tcW w:w="2315" w:type="dxa"/>
          </w:tcPr>
          <w:p w:rsidR="0062390A" w:rsidRDefault="00E31210">
            <w:pPr>
              <w:pStyle w:val="TableBodyText"/>
            </w:pPr>
            <w:r>
              <w:t>SPGET_TABLE_ONLY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PidTagReplFlags</w:t>
            </w:r>
          </w:p>
        </w:tc>
        <w:tc>
          <w:tcPr>
            <w:tcW w:w="1548" w:type="dxa"/>
          </w:tcPr>
          <w:p w:rsidR="0062390A" w:rsidRDefault="0062390A">
            <w:pPr>
              <w:pStyle w:val="TableBodyText"/>
            </w:pPr>
          </w:p>
        </w:tc>
        <w:tc>
          <w:tcPr>
            <w:tcW w:w="2315" w:type="dxa"/>
          </w:tcPr>
          <w:p w:rsidR="0062390A" w:rsidRDefault="00E31210">
            <w:pPr>
              <w:pStyle w:val="TableBodyText"/>
            </w:pPr>
            <w:r>
              <w:t>SPGET_TABLE_ONLY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lastRenderedPageBreak/>
              <w:t>PidTagReplCopiedfromVersionhistory</w:t>
            </w:r>
          </w:p>
        </w:tc>
        <w:tc>
          <w:tcPr>
            <w:tcW w:w="1548" w:type="dxa"/>
          </w:tcPr>
          <w:p w:rsidR="0062390A" w:rsidRDefault="0062390A">
            <w:pPr>
              <w:pStyle w:val="TableBodyText"/>
            </w:pPr>
          </w:p>
        </w:tc>
        <w:tc>
          <w:tcPr>
            <w:tcW w:w="2315" w:type="dxa"/>
          </w:tcPr>
          <w:p w:rsidR="0062390A" w:rsidRDefault="00E31210">
            <w:pPr>
              <w:pStyle w:val="TableBodyText"/>
            </w:pPr>
            <w:r>
              <w:t>SPGET_TABLE_ONLY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PidTagReplCopiedfromItemid</w:t>
            </w:r>
          </w:p>
        </w:tc>
        <w:tc>
          <w:tcPr>
            <w:tcW w:w="1548" w:type="dxa"/>
          </w:tcPr>
          <w:p w:rsidR="0062390A" w:rsidRDefault="0062390A">
            <w:pPr>
              <w:pStyle w:val="TableBodyText"/>
            </w:pPr>
          </w:p>
        </w:tc>
        <w:tc>
          <w:tcPr>
            <w:tcW w:w="2315" w:type="dxa"/>
          </w:tcPr>
          <w:p w:rsidR="0062390A" w:rsidRDefault="00E31210">
            <w:pPr>
              <w:pStyle w:val="TableBodyText"/>
            </w:pPr>
            <w:r>
              <w:t>SPGET_TABLE_ONLY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PidTagProviderItemid</w:t>
            </w:r>
          </w:p>
        </w:tc>
        <w:tc>
          <w:tcPr>
            <w:tcW w:w="1548" w:type="dxa"/>
          </w:tcPr>
          <w:p w:rsidR="0062390A" w:rsidRDefault="00E31210">
            <w:pPr>
              <w:pStyle w:val="TableBodyText"/>
            </w:pPr>
            <w:r>
              <w:t>nid</w:t>
            </w:r>
          </w:p>
        </w:tc>
        <w:tc>
          <w:tcPr>
            <w:tcW w:w="2315" w:type="dxa"/>
          </w:tcPr>
          <w:p w:rsidR="0062390A" w:rsidRDefault="00E31210">
            <w:pPr>
              <w:pStyle w:val="TableBodyText"/>
            </w:pPr>
            <w:r>
              <w:t>SPGET_PROV_ITEMID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PidTagProviderParentItemid</w:t>
            </w:r>
          </w:p>
        </w:tc>
        <w:tc>
          <w:tcPr>
            <w:tcW w:w="1548" w:type="dxa"/>
          </w:tcPr>
          <w:p w:rsidR="0062390A" w:rsidRDefault="00E31210">
            <w:pPr>
              <w:pStyle w:val="TableBodyText"/>
            </w:pPr>
            <w:r>
              <w:t>nidParent</w:t>
            </w:r>
          </w:p>
        </w:tc>
        <w:tc>
          <w:tcPr>
            <w:tcW w:w="2315" w:type="dxa"/>
          </w:tcPr>
          <w:p w:rsidR="0062390A" w:rsidRDefault="00E31210">
            <w:pPr>
              <w:pStyle w:val="TableBodyText"/>
            </w:pPr>
            <w:r>
              <w:t>SPGET_PROV_ITEMID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PidTagMappingSignature</w:t>
            </w:r>
          </w:p>
        </w:tc>
        <w:tc>
          <w:tcPr>
            <w:tcW w:w="1548" w:type="dxa"/>
          </w:tcPr>
          <w:p w:rsidR="0062390A" w:rsidRDefault="0062390A">
            <w:pPr>
              <w:pStyle w:val="TableBodyText"/>
            </w:pPr>
          </w:p>
        </w:tc>
        <w:tc>
          <w:tcPr>
            <w:tcW w:w="2315" w:type="dxa"/>
          </w:tcPr>
          <w:p w:rsidR="0062390A" w:rsidRDefault="00E31210">
            <w:pPr>
              <w:pStyle w:val="TableBodyText"/>
            </w:pPr>
            <w:r>
              <w:t>SPGET_MAPSIG</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PidTagRecordKey</w:t>
            </w:r>
          </w:p>
        </w:tc>
        <w:tc>
          <w:tcPr>
            <w:tcW w:w="1548" w:type="dxa"/>
          </w:tcPr>
          <w:p w:rsidR="0062390A" w:rsidRDefault="0062390A">
            <w:pPr>
              <w:pStyle w:val="TableBodyText"/>
            </w:pPr>
          </w:p>
        </w:tc>
        <w:tc>
          <w:tcPr>
            <w:tcW w:w="2315" w:type="dxa"/>
          </w:tcPr>
          <w:p w:rsidR="0062390A" w:rsidRDefault="00E31210">
            <w:pPr>
              <w:pStyle w:val="TableBodyText"/>
            </w:pPr>
            <w:r>
              <w:t>SPGET_RECORDKEY</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PidTagStoreRecordKey</w:t>
            </w:r>
          </w:p>
        </w:tc>
        <w:tc>
          <w:tcPr>
            <w:tcW w:w="1548" w:type="dxa"/>
          </w:tcPr>
          <w:p w:rsidR="0062390A" w:rsidRDefault="0062390A">
            <w:pPr>
              <w:pStyle w:val="TableBodyText"/>
            </w:pPr>
          </w:p>
        </w:tc>
        <w:tc>
          <w:tcPr>
            <w:tcW w:w="2315" w:type="dxa"/>
          </w:tcPr>
          <w:p w:rsidR="0062390A" w:rsidRDefault="00E31210">
            <w:pPr>
              <w:pStyle w:val="TableBodyText"/>
            </w:pPr>
            <w:r>
              <w:t>SPGET_UIDRESOURCE</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PidTagStoreEntryId</w:t>
            </w:r>
          </w:p>
        </w:tc>
        <w:tc>
          <w:tcPr>
            <w:tcW w:w="1548" w:type="dxa"/>
          </w:tcPr>
          <w:p w:rsidR="0062390A" w:rsidRDefault="0062390A">
            <w:pPr>
              <w:pStyle w:val="TableBodyText"/>
            </w:pPr>
          </w:p>
        </w:tc>
        <w:tc>
          <w:tcPr>
            <w:tcW w:w="2315" w:type="dxa"/>
          </w:tcPr>
          <w:p w:rsidR="0062390A" w:rsidRDefault="00E31210">
            <w:pPr>
              <w:pStyle w:val="TableBodyText"/>
            </w:pPr>
            <w:r>
              <w:t>SPGET_STOREEID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PidTagObjectType</w:t>
            </w:r>
          </w:p>
        </w:tc>
        <w:tc>
          <w:tcPr>
            <w:tcW w:w="1548" w:type="dxa"/>
          </w:tcPr>
          <w:p w:rsidR="0062390A" w:rsidRDefault="00E31210">
            <w:pPr>
              <w:pStyle w:val="TableBodyText"/>
            </w:pPr>
            <w:r>
              <w:t>nid</w:t>
            </w:r>
          </w:p>
        </w:tc>
        <w:tc>
          <w:tcPr>
            <w:tcW w:w="2315" w:type="dxa"/>
          </w:tcPr>
          <w:p w:rsidR="0062390A" w:rsidRDefault="00E31210">
            <w:pPr>
              <w:pStyle w:val="TableBodyText"/>
            </w:pPr>
            <w:r>
              <w:t>SPGET_OBJECTTYPE</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PidTagEntryId</w:t>
            </w:r>
          </w:p>
        </w:tc>
        <w:tc>
          <w:tcPr>
            <w:tcW w:w="1548" w:type="dxa"/>
          </w:tcPr>
          <w:p w:rsidR="0062390A" w:rsidRDefault="00E31210">
            <w:pPr>
              <w:pStyle w:val="TableBodyText"/>
            </w:pPr>
            <w:r>
              <w:t>nid</w:t>
            </w:r>
          </w:p>
        </w:tc>
        <w:tc>
          <w:tcPr>
            <w:tcW w:w="2315" w:type="dxa"/>
          </w:tcPr>
          <w:p w:rsidR="0062390A" w:rsidRDefault="00E31210">
            <w:pPr>
              <w:pStyle w:val="TableBodyText"/>
            </w:pPr>
            <w:r>
              <w:t>SPGET_EID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PidTagBody</w:t>
            </w:r>
          </w:p>
        </w:tc>
        <w:tc>
          <w:tcPr>
            <w:tcW w:w="1548" w:type="dxa"/>
          </w:tcPr>
          <w:p w:rsidR="0062390A" w:rsidRDefault="0062390A">
            <w:pPr>
              <w:pStyle w:val="TableBodyText"/>
            </w:pPr>
          </w:p>
        </w:tc>
        <w:tc>
          <w:tcPr>
            <w:tcW w:w="2315" w:type="dxa"/>
          </w:tcPr>
          <w:p w:rsidR="0062390A" w:rsidRDefault="00E31210">
            <w:pPr>
              <w:pStyle w:val="TableBodyText"/>
            </w:pPr>
            <w:r>
              <w:t>SPGET_BB_BODY</w:t>
            </w:r>
          </w:p>
        </w:tc>
        <w:tc>
          <w:tcPr>
            <w:tcW w:w="1115" w:type="dxa"/>
          </w:tcPr>
          <w:p w:rsidR="0062390A" w:rsidRDefault="00E31210">
            <w:pPr>
              <w:pStyle w:val="TableBodyText"/>
            </w:pPr>
            <w:r>
              <w:t>SPSET_BBB</w:t>
            </w:r>
          </w:p>
        </w:tc>
        <w:tc>
          <w:tcPr>
            <w:tcW w:w="777"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58" w:type="dxa"/>
          </w:tcPr>
          <w:p w:rsidR="0062390A" w:rsidRDefault="00E31210">
            <w:pPr>
              <w:pStyle w:val="TableBodyText"/>
              <w:rPr>
                <w:b/>
              </w:rPr>
            </w:pPr>
            <w:r>
              <w:rPr>
                <w:b/>
              </w:rPr>
              <w:t>PidTagRtfSyncBodyCrc</w:t>
            </w:r>
          </w:p>
        </w:tc>
        <w:tc>
          <w:tcPr>
            <w:tcW w:w="1548" w:type="dxa"/>
          </w:tcPr>
          <w:p w:rsidR="0062390A" w:rsidRDefault="0062390A">
            <w:pPr>
              <w:pStyle w:val="TableBodyText"/>
            </w:pPr>
          </w:p>
        </w:tc>
        <w:tc>
          <w:tcPr>
            <w:tcW w:w="2315" w:type="dxa"/>
          </w:tcPr>
          <w:p w:rsidR="0062390A" w:rsidRDefault="00E31210">
            <w:pPr>
              <w:pStyle w:val="TableBodyText"/>
            </w:pPr>
            <w:r>
              <w:t>SPGET_RTF_AUX</w:t>
            </w:r>
          </w:p>
        </w:tc>
        <w:tc>
          <w:tcPr>
            <w:tcW w:w="1115" w:type="dxa"/>
          </w:tcPr>
          <w:p w:rsidR="0062390A" w:rsidRDefault="00E31210">
            <w:pPr>
              <w:pStyle w:val="TableBodyText"/>
            </w:pPr>
            <w:r>
              <w:t>SPSET_RA</w:t>
            </w:r>
          </w:p>
        </w:tc>
        <w:tc>
          <w:tcPr>
            <w:tcW w:w="777"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PidTagRtfSyncBodyCount</w:t>
            </w:r>
          </w:p>
        </w:tc>
        <w:tc>
          <w:tcPr>
            <w:tcW w:w="1548" w:type="dxa"/>
          </w:tcPr>
          <w:p w:rsidR="0062390A" w:rsidRDefault="0062390A">
            <w:pPr>
              <w:pStyle w:val="TableBodyText"/>
            </w:pPr>
          </w:p>
        </w:tc>
        <w:tc>
          <w:tcPr>
            <w:tcW w:w="2315" w:type="dxa"/>
          </w:tcPr>
          <w:p w:rsidR="0062390A" w:rsidRDefault="00E31210">
            <w:pPr>
              <w:pStyle w:val="TableBodyText"/>
            </w:pPr>
            <w:r>
              <w:t>SPGET_RTF_AUX</w:t>
            </w:r>
          </w:p>
        </w:tc>
        <w:tc>
          <w:tcPr>
            <w:tcW w:w="1115" w:type="dxa"/>
          </w:tcPr>
          <w:p w:rsidR="0062390A" w:rsidRDefault="00E31210">
            <w:pPr>
              <w:pStyle w:val="TableBodyText"/>
            </w:pPr>
            <w:r>
              <w:t>SPSET_RA</w:t>
            </w:r>
          </w:p>
        </w:tc>
        <w:tc>
          <w:tcPr>
            <w:tcW w:w="777" w:type="dxa"/>
          </w:tcPr>
          <w:p w:rsidR="0062390A" w:rsidRDefault="00E31210">
            <w:pPr>
              <w:pStyle w:val="TableBodyText"/>
            </w:pPr>
            <w:r>
              <w:t>DEL_3</w:t>
            </w:r>
          </w:p>
        </w:tc>
        <w:tc>
          <w:tcPr>
            <w:tcW w:w="763" w:type="dxa"/>
          </w:tcPr>
          <w:p w:rsidR="0062390A" w:rsidRDefault="00E31210">
            <w:pPr>
              <w:pStyle w:val="TableBodyText"/>
            </w:pPr>
            <w:r>
              <w:t xml:space="preserve">NEVER </w:t>
            </w:r>
          </w:p>
        </w:tc>
      </w:tr>
      <w:tr w:rsidR="0062390A" w:rsidTr="0062390A">
        <w:tc>
          <w:tcPr>
            <w:tcW w:w="3058" w:type="dxa"/>
          </w:tcPr>
          <w:p w:rsidR="0062390A" w:rsidRDefault="00E31210">
            <w:pPr>
              <w:pStyle w:val="TableBodyText"/>
              <w:rPr>
                <w:b/>
              </w:rPr>
            </w:pPr>
            <w:r>
              <w:rPr>
                <w:b/>
              </w:rPr>
              <w:t>PidTagRtfSyncBodyTag</w:t>
            </w:r>
          </w:p>
        </w:tc>
        <w:tc>
          <w:tcPr>
            <w:tcW w:w="1548" w:type="dxa"/>
          </w:tcPr>
          <w:p w:rsidR="0062390A" w:rsidRDefault="0062390A">
            <w:pPr>
              <w:pStyle w:val="TableBodyText"/>
            </w:pPr>
          </w:p>
        </w:tc>
        <w:tc>
          <w:tcPr>
            <w:tcW w:w="2315" w:type="dxa"/>
          </w:tcPr>
          <w:p w:rsidR="0062390A" w:rsidRDefault="00E31210">
            <w:pPr>
              <w:pStyle w:val="TableBodyText"/>
            </w:pPr>
            <w:r>
              <w:t>SPGET_RTF_AUX</w:t>
            </w:r>
          </w:p>
        </w:tc>
        <w:tc>
          <w:tcPr>
            <w:tcW w:w="1115" w:type="dxa"/>
          </w:tcPr>
          <w:p w:rsidR="0062390A" w:rsidRDefault="00E31210">
            <w:pPr>
              <w:pStyle w:val="TableBodyText"/>
            </w:pPr>
            <w:r>
              <w:t>SPSET_RA</w:t>
            </w:r>
          </w:p>
        </w:tc>
        <w:tc>
          <w:tcPr>
            <w:tcW w:w="777"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PidTagRtfCompressed</w:t>
            </w:r>
          </w:p>
        </w:tc>
        <w:tc>
          <w:tcPr>
            <w:tcW w:w="1548" w:type="dxa"/>
          </w:tcPr>
          <w:p w:rsidR="0062390A" w:rsidRDefault="0062390A">
            <w:pPr>
              <w:pStyle w:val="TableBodyText"/>
            </w:pPr>
          </w:p>
        </w:tc>
        <w:tc>
          <w:tcPr>
            <w:tcW w:w="2315" w:type="dxa"/>
          </w:tcPr>
          <w:p w:rsidR="0062390A" w:rsidRDefault="00E31210">
            <w:pPr>
              <w:pStyle w:val="TableBodyText"/>
            </w:pPr>
            <w:r>
              <w:t>SPGET_BB_BODY</w:t>
            </w:r>
          </w:p>
        </w:tc>
        <w:tc>
          <w:tcPr>
            <w:tcW w:w="1115" w:type="dxa"/>
          </w:tcPr>
          <w:p w:rsidR="0062390A" w:rsidRDefault="00E31210">
            <w:pPr>
              <w:pStyle w:val="TableBodyText"/>
            </w:pPr>
            <w:r>
              <w:t>SPSET_BBB</w:t>
            </w:r>
          </w:p>
        </w:tc>
        <w:tc>
          <w:tcPr>
            <w:tcW w:w="777"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58" w:type="dxa"/>
          </w:tcPr>
          <w:p w:rsidR="0062390A" w:rsidRDefault="00E31210">
            <w:pPr>
              <w:pStyle w:val="TableBodyText"/>
              <w:rPr>
                <w:b/>
              </w:rPr>
            </w:pPr>
            <w:r>
              <w:rPr>
                <w:b/>
              </w:rPr>
              <w:t>PidTagRtfSyncPrefixCount</w:t>
            </w:r>
          </w:p>
        </w:tc>
        <w:tc>
          <w:tcPr>
            <w:tcW w:w="1548" w:type="dxa"/>
          </w:tcPr>
          <w:p w:rsidR="0062390A" w:rsidRDefault="0062390A">
            <w:pPr>
              <w:pStyle w:val="TableBodyText"/>
            </w:pPr>
          </w:p>
        </w:tc>
        <w:tc>
          <w:tcPr>
            <w:tcW w:w="2315" w:type="dxa"/>
          </w:tcPr>
          <w:p w:rsidR="0062390A" w:rsidRDefault="00E31210">
            <w:pPr>
              <w:pStyle w:val="TableBodyText"/>
            </w:pPr>
            <w:r>
              <w:t>SPGET_RTF_AUX</w:t>
            </w:r>
          </w:p>
        </w:tc>
        <w:tc>
          <w:tcPr>
            <w:tcW w:w="1115" w:type="dxa"/>
          </w:tcPr>
          <w:p w:rsidR="0062390A" w:rsidRDefault="00E31210">
            <w:pPr>
              <w:pStyle w:val="TableBodyText"/>
            </w:pPr>
            <w:r>
              <w:t>SPSET_RA</w:t>
            </w:r>
          </w:p>
        </w:tc>
        <w:tc>
          <w:tcPr>
            <w:tcW w:w="777"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PidTagRtfSyncTrailingCount</w:t>
            </w:r>
          </w:p>
        </w:tc>
        <w:tc>
          <w:tcPr>
            <w:tcW w:w="1548" w:type="dxa"/>
          </w:tcPr>
          <w:p w:rsidR="0062390A" w:rsidRDefault="0062390A">
            <w:pPr>
              <w:pStyle w:val="TableBodyText"/>
            </w:pPr>
          </w:p>
        </w:tc>
        <w:tc>
          <w:tcPr>
            <w:tcW w:w="2315" w:type="dxa"/>
          </w:tcPr>
          <w:p w:rsidR="0062390A" w:rsidRDefault="00E31210">
            <w:pPr>
              <w:pStyle w:val="TableBodyText"/>
            </w:pPr>
            <w:r>
              <w:t>SPGET_RTF_AUX</w:t>
            </w:r>
          </w:p>
        </w:tc>
        <w:tc>
          <w:tcPr>
            <w:tcW w:w="1115" w:type="dxa"/>
          </w:tcPr>
          <w:p w:rsidR="0062390A" w:rsidRDefault="00E31210">
            <w:pPr>
              <w:pStyle w:val="TableBodyText"/>
            </w:pPr>
            <w:r>
              <w:t>SPSET_RA</w:t>
            </w:r>
          </w:p>
        </w:tc>
        <w:tc>
          <w:tcPr>
            <w:tcW w:w="777"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PidTagBodyHtml (ANSI ONLY)</w:t>
            </w:r>
          </w:p>
        </w:tc>
        <w:tc>
          <w:tcPr>
            <w:tcW w:w="1548" w:type="dxa"/>
          </w:tcPr>
          <w:p w:rsidR="0062390A" w:rsidRDefault="00E31210">
            <w:pPr>
              <w:pStyle w:val="TableBodyText"/>
            </w:pPr>
            <w:r>
              <w:t>PidTagHtml</w:t>
            </w:r>
          </w:p>
        </w:tc>
        <w:tc>
          <w:tcPr>
            <w:tcW w:w="2315" w:type="dxa"/>
          </w:tcPr>
          <w:p w:rsidR="0062390A" w:rsidRDefault="00E31210">
            <w:pPr>
              <w:pStyle w:val="TableBodyText"/>
            </w:pPr>
            <w:r>
              <w:t>SPGET_BODYHTMLA</w:t>
            </w:r>
          </w:p>
        </w:tc>
        <w:tc>
          <w:tcPr>
            <w:tcW w:w="1115" w:type="dxa"/>
          </w:tcPr>
          <w:p w:rsidR="0062390A" w:rsidRDefault="00E31210">
            <w:pPr>
              <w:pStyle w:val="TableBodyText"/>
            </w:pPr>
            <w:r>
              <w:t>SPSET_BBB</w:t>
            </w:r>
          </w:p>
        </w:tc>
        <w:tc>
          <w:tcPr>
            <w:tcW w:w="777" w:type="dxa"/>
          </w:tcPr>
          <w:p w:rsidR="0062390A" w:rsidRDefault="00E31210">
            <w:pPr>
              <w:pStyle w:val="TableBodyText"/>
            </w:pPr>
            <w:r>
              <w:t>DEL_2</w:t>
            </w:r>
          </w:p>
        </w:tc>
        <w:tc>
          <w:tcPr>
            <w:tcW w:w="763" w:type="dxa"/>
          </w:tcPr>
          <w:p w:rsidR="0062390A" w:rsidRDefault="0062390A">
            <w:pPr>
              <w:pStyle w:val="TableBodyText"/>
            </w:pPr>
          </w:p>
        </w:tc>
      </w:tr>
      <w:tr w:rsidR="0062390A" w:rsidTr="0062390A">
        <w:tc>
          <w:tcPr>
            <w:tcW w:w="3058" w:type="dxa"/>
          </w:tcPr>
          <w:p w:rsidR="0062390A" w:rsidRDefault="00E31210">
            <w:pPr>
              <w:pStyle w:val="TableBodyText"/>
              <w:rPr>
                <w:b/>
              </w:rPr>
            </w:pPr>
            <w:r>
              <w:rPr>
                <w:b/>
              </w:rPr>
              <w:t>PidTagHtml</w:t>
            </w:r>
          </w:p>
        </w:tc>
        <w:tc>
          <w:tcPr>
            <w:tcW w:w="1548" w:type="dxa"/>
          </w:tcPr>
          <w:p w:rsidR="0062390A" w:rsidRDefault="0062390A">
            <w:pPr>
              <w:pStyle w:val="TableBodyText"/>
            </w:pPr>
          </w:p>
        </w:tc>
        <w:tc>
          <w:tcPr>
            <w:tcW w:w="2315" w:type="dxa"/>
          </w:tcPr>
          <w:p w:rsidR="0062390A" w:rsidRDefault="00E31210">
            <w:pPr>
              <w:pStyle w:val="TableBodyText"/>
            </w:pPr>
            <w:r>
              <w:t>SPGET_BB_BODY</w:t>
            </w:r>
          </w:p>
        </w:tc>
        <w:tc>
          <w:tcPr>
            <w:tcW w:w="1115" w:type="dxa"/>
          </w:tcPr>
          <w:p w:rsidR="0062390A" w:rsidRDefault="00E31210">
            <w:pPr>
              <w:pStyle w:val="TableBodyText"/>
            </w:pPr>
            <w:r>
              <w:t>SPSET_BBB</w:t>
            </w:r>
          </w:p>
        </w:tc>
        <w:tc>
          <w:tcPr>
            <w:tcW w:w="777"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58" w:type="dxa"/>
          </w:tcPr>
          <w:p w:rsidR="0062390A" w:rsidRDefault="00E31210">
            <w:pPr>
              <w:pStyle w:val="TableBodyText"/>
              <w:rPr>
                <w:b/>
              </w:rPr>
            </w:pPr>
            <w:r>
              <w:rPr>
                <w:b/>
              </w:rPr>
              <w:t>PidTagCreationTime</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PC</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PidTagLastModificationTime</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PC</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PidTagSearchKey</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PC</w:t>
            </w:r>
          </w:p>
        </w:tc>
        <w:tc>
          <w:tcPr>
            <w:tcW w:w="777"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lastRenderedPageBreak/>
              <w:t>PidTagConversationId</w:t>
            </w:r>
          </w:p>
        </w:tc>
        <w:tc>
          <w:tcPr>
            <w:tcW w:w="1548" w:type="dxa"/>
          </w:tcPr>
          <w:p w:rsidR="0062390A" w:rsidRDefault="0062390A">
            <w:pPr>
              <w:pStyle w:val="TableBodyText"/>
            </w:pPr>
          </w:p>
        </w:tc>
        <w:tc>
          <w:tcPr>
            <w:tcW w:w="2315" w:type="dxa"/>
          </w:tcPr>
          <w:p w:rsidR="0062390A" w:rsidRDefault="00E31210">
            <w:pPr>
              <w:pStyle w:val="TableBodyText"/>
            </w:pPr>
            <w:r>
              <w:t>SPGET_CONVERSATION_ID</w:t>
            </w:r>
          </w:p>
        </w:tc>
        <w:tc>
          <w:tcPr>
            <w:tcW w:w="1115" w:type="dxa"/>
          </w:tcPr>
          <w:p w:rsidR="0062390A" w:rsidRDefault="00E31210">
            <w:pPr>
              <w:pStyle w:val="TableBodyText"/>
            </w:pPr>
            <w:r>
              <w:t>N</w:t>
            </w:r>
          </w:p>
        </w:tc>
        <w:tc>
          <w:tcPr>
            <w:tcW w:w="777"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PidTagConversationIndexTracking</w:t>
            </w:r>
          </w:p>
        </w:tc>
        <w:tc>
          <w:tcPr>
            <w:tcW w:w="1548" w:type="dxa"/>
          </w:tcPr>
          <w:p w:rsidR="0062390A" w:rsidRDefault="0062390A">
            <w:pPr>
              <w:pStyle w:val="TableBodyText"/>
            </w:pPr>
          </w:p>
        </w:tc>
        <w:tc>
          <w:tcPr>
            <w:tcW w:w="2315" w:type="dxa"/>
          </w:tcPr>
          <w:p w:rsidR="0062390A" w:rsidRDefault="00E31210">
            <w:pPr>
              <w:pStyle w:val="TableBodyText"/>
            </w:pPr>
            <w:r>
              <w:t>PC</w:t>
            </w:r>
          </w:p>
        </w:tc>
        <w:tc>
          <w:tcPr>
            <w:tcW w:w="1115" w:type="dxa"/>
          </w:tcPr>
          <w:p w:rsidR="0062390A" w:rsidRDefault="00E31210">
            <w:pPr>
              <w:pStyle w:val="TableBodyText"/>
            </w:pPr>
            <w:r>
              <w:t>SPSET_CID</w:t>
            </w:r>
          </w:p>
        </w:tc>
        <w:tc>
          <w:tcPr>
            <w:tcW w:w="777"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58" w:type="dxa"/>
          </w:tcPr>
          <w:p w:rsidR="0062390A" w:rsidRDefault="00E31210">
            <w:pPr>
              <w:pStyle w:val="TableBodyText"/>
              <w:rPr>
                <w:b/>
              </w:rPr>
            </w:pPr>
            <w:r>
              <w:rPr>
                <w:b/>
              </w:rPr>
              <w:t>PidTagStoreProvider</w:t>
            </w:r>
          </w:p>
        </w:tc>
        <w:tc>
          <w:tcPr>
            <w:tcW w:w="1548" w:type="dxa"/>
          </w:tcPr>
          <w:p w:rsidR="0062390A" w:rsidRDefault="0062390A">
            <w:pPr>
              <w:pStyle w:val="TableBodyText"/>
            </w:pPr>
          </w:p>
        </w:tc>
        <w:tc>
          <w:tcPr>
            <w:tcW w:w="2315" w:type="dxa"/>
          </w:tcPr>
          <w:p w:rsidR="0062390A" w:rsidRDefault="00E31210">
            <w:pPr>
              <w:pStyle w:val="TableBodyText"/>
            </w:pPr>
            <w:r>
              <w:t>SPGET_UIDPROVIDER</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58" w:type="dxa"/>
          </w:tcPr>
          <w:p w:rsidR="0062390A" w:rsidRDefault="00E31210">
            <w:pPr>
              <w:pStyle w:val="TableBodyText"/>
              <w:rPr>
                <w:b/>
              </w:rPr>
            </w:pPr>
            <w:r>
              <w:rPr>
                <w:b/>
              </w:rPr>
              <w:t>PidTagContentFilterSpamConfidenceLevel</w:t>
            </w:r>
          </w:p>
        </w:tc>
        <w:tc>
          <w:tcPr>
            <w:tcW w:w="1548" w:type="dxa"/>
          </w:tcPr>
          <w:p w:rsidR="0062390A" w:rsidRDefault="0062390A">
            <w:pPr>
              <w:pStyle w:val="TableBodyText"/>
            </w:pPr>
          </w:p>
        </w:tc>
        <w:tc>
          <w:tcPr>
            <w:tcW w:w="2315" w:type="dxa"/>
          </w:tcPr>
          <w:p w:rsidR="0062390A" w:rsidRDefault="00E31210">
            <w:pPr>
              <w:pStyle w:val="TableBodyText"/>
            </w:pPr>
            <w:r>
              <w:t>SPGET_CONTENT_FILTER_SCL</w:t>
            </w:r>
          </w:p>
        </w:tc>
        <w:tc>
          <w:tcPr>
            <w:tcW w:w="1115" w:type="dxa"/>
          </w:tcPr>
          <w:p w:rsidR="0062390A" w:rsidRDefault="00E31210">
            <w:pPr>
              <w:pStyle w:val="TableBodyText"/>
            </w:pPr>
            <w:r>
              <w:t>N</w:t>
            </w:r>
          </w:p>
        </w:tc>
        <w:tc>
          <w:tcPr>
            <w:tcW w:w="777" w:type="dxa"/>
          </w:tcPr>
          <w:p w:rsidR="0062390A" w:rsidRDefault="00E31210">
            <w:pPr>
              <w:pStyle w:val="TableBodyText"/>
            </w:pPr>
            <w:r>
              <w:t>PC</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PidTagSecureSubmitFlags</w:t>
            </w:r>
          </w:p>
        </w:tc>
        <w:tc>
          <w:tcPr>
            <w:tcW w:w="1548" w:type="dxa"/>
          </w:tcPr>
          <w:p w:rsidR="0062390A" w:rsidRDefault="0062390A">
            <w:pPr>
              <w:pStyle w:val="TableBodyText"/>
            </w:pPr>
          </w:p>
        </w:tc>
        <w:tc>
          <w:tcPr>
            <w:tcW w:w="2315" w:type="dxa"/>
          </w:tcPr>
          <w:p w:rsidR="0062390A" w:rsidRDefault="00E31210">
            <w:pPr>
              <w:pStyle w:val="TableBodyText"/>
            </w:pPr>
            <w:r>
              <w:t>SPGET_SECURE_SUBMIT_FLAGS</w:t>
            </w:r>
          </w:p>
        </w:tc>
        <w:tc>
          <w:tcPr>
            <w:tcW w:w="1115" w:type="dxa"/>
          </w:tcPr>
          <w:p w:rsidR="0062390A" w:rsidRDefault="00E31210">
            <w:pPr>
              <w:pStyle w:val="TableBodyText"/>
            </w:pPr>
            <w:r>
              <w:t>N</w:t>
            </w:r>
          </w:p>
        </w:tc>
        <w:tc>
          <w:tcPr>
            <w:tcW w:w="777" w:type="dxa"/>
          </w:tcPr>
          <w:p w:rsidR="0062390A" w:rsidRDefault="00E31210">
            <w:pPr>
              <w:pStyle w:val="TableBodyText"/>
            </w:pPr>
            <w:r>
              <w:t>PC</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PidTagPstBestBodyProptag</w:t>
            </w:r>
          </w:p>
        </w:tc>
        <w:tc>
          <w:tcPr>
            <w:tcW w:w="1548" w:type="dxa"/>
          </w:tcPr>
          <w:p w:rsidR="0062390A" w:rsidRDefault="0062390A">
            <w:pPr>
              <w:pStyle w:val="TableBodyText"/>
            </w:pPr>
          </w:p>
        </w:tc>
        <w:tc>
          <w:tcPr>
            <w:tcW w:w="2315" w:type="dxa"/>
          </w:tcPr>
          <w:p w:rsidR="0062390A" w:rsidRDefault="00E31210">
            <w:pPr>
              <w:pStyle w:val="TableBodyText"/>
            </w:pPr>
            <w:r>
              <w:t>SPGET_BB_PROPTAG</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PidTagShortTermParentEntryIdFromObject</w:t>
            </w:r>
          </w:p>
        </w:tc>
        <w:tc>
          <w:tcPr>
            <w:tcW w:w="1548" w:type="dxa"/>
          </w:tcPr>
          <w:p w:rsidR="0062390A" w:rsidRDefault="00E31210">
            <w:pPr>
              <w:pStyle w:val="TableBodyText"/>
            </w:pPr>
            <w:r>
              <w:t>nidParent</w:t>
            </w:r>
          </w:p>
        </w:tc>
        <w:tc>
          <w:tcPr>
            <w:tcW w:w="2315" w:type="dxa"/>
          </w:tcPr>
          <w:p w:rsidR="0062390A" w:rsidRDefault="00E31210">
            <w:pPr>
              <w:pStyle w:val="TableBodyText"/>
            </w:pPr>
            <w:r>
              <w:t>SPGET_PARENTEID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PidTagShortTermEntryIdFromObject</w:t>
            </w:r>
          </w:p>
        </w:tc>
        <w:tc>
          <w:tcPr>
            <w:tcW w:w="1548" w:type="dxa"/>
          </w:tcPr>
          <w:p w:rsidR="0062390A" w:rsidRDefault="00E31210">
            <w:pPr>
              <w:pStyle w:val="TableBodyText"/>
            </w:pPr>
            <w:r>
              <w:t>nid</w:t>
            </w:r>
          </w:p>
        </w:tc>
        <w:tc>
          <w:tcPr>
            <w:tcW w:w="2315" w:type="dxa"/>
          </w:tcPr>
          <w:p w:rsidR="0062390A" w:rsidRDefault="00E31210">
            <w:pPr>
              <w:pStyle w:val="TableBodyText"/>
            </w:pPr>
            <w:r>
              <w:t>SPGET_EID</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r w:rsidR="0062390A" w:rsidTr="0062390A">
        <w:tc>
          <w:tcPr>
            <w:tcW w:w="3058" w:type="dxa"/>
          </w:tcPr>
          <w:p w:rsidR="0062390A" w:rsidRDefault="00E31210">
            <w:pPr>
              <w:pStyle w:val="TableBodyText"/>
              <w:rPr>
                <w:b/>
              </w:rPr>
            </w:pPr>
            <w:r>
              <w:rPr>
                <w:b/>
              </w:rPr>
              <w:t>PidTagPstSubTreeContainer</w:t>
            </w:r>
          </w:p>
        </w:tc>
        <w:tc>
          <w:tcPr>
            <w:tcW w:w="1548" w:type="dxa"/>
          </w:tcPr>
          <w:p w:rsidR="0062390A" w:rsidRDefault="0062390A">
            <w:pPr>
              <w:pStyle w:val="TableBodyText"/>
            </w:pPr>
          </w:p>
        </w:tc>
        <w:tc>
          <w:tcPr>
            <w:tcW w:w="2315" w:type="dxa"/>
          </w:tcPr>
          <w:p w:rsidR="0062390A" w:rsidRDefault="00E31210">
            <w:pPr>
              <w:pStyle w:val="TableBodyText"/>
            </w:pPr>
            <w:r>
              <w:t>SPGET_SUBTREE_CONTAINER</w:t>
            </w:r>
          </w:p>
        </w:tc>
        <w:tc>
          <w:tcPr>
            <w:tcW w:w="1115" w:type="dxa"/>
          </w:tcPr>
          <w:p w:rsidR="0062390A" w:rsidRDefault="00E31210">
            <w:pPr>
              <w:pStyle w:val="TableBodyText"/>
            </w:pPr>
            <w:r>
              <w:t>N</w:t>
            </w:r>
          </w:p>
        </w:tc>
        <w:tc>
          <w:tcPr>
            <w:tcW w:w="777" w:type="dxa"/>
          </w:tcPr>
          <w:p w:rsidR="0062390A" w:rsidRDefault="00E31210">
            <w:pPr>
              <w:pStyle w:val="TableBodyText"/>
            </w:pPr>
            <w:r>
              <w:t>N</w:t>
            </w:r>
          </w:p>
        </w:tc>
        <w:tc>
          <w:tcPr>
            <w:tcW w:w="763" w:type="dxa"/>
          </w:tcPr>
          <w:p w:rsidR="0062390A" w:rsidRDefault="00E31210">
            <w:pPr>
              <w:pStyle w:val="TableBodyText"/>
            </w:pPr>
            <w:r>
              <w:t>NEVER</w:t>
            </w:r>
          </w:p>
        </w:tc>
      </w:tr>
    </w:tbl>
    <w:p w:rsidR="0062390A" w:rsidRDefault="0062390A"/>
    <w:p w:rsidR="0062390A" w:rsidRDefault="00E31210">
      <w:pPr>
        <w:pStyle w:val="Heading4"/>
      </w:pPr>
      <w:bookmarkStart w:id="426" w:name="section_395a455a8cac48d5903b94464e6d7c98"/>
      <w:bookmarkStart w:id="427" w:name="_Toc163759731"/>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62390A" w:rsidRDefault="00E31210">
      <w:r>
        <w:t>The following a</w:t>
      </w:r>
      <w:r>
        <w:t xml:space="preserve">re the calculated properties defined under the embedded </w:t>
      </w:r>
      <w:hyperlink w:anchor="gt_b6c15d0c-d992-421d-ba96-99d3b63894cf">
        <w:r>
          <w:rPr>
            <w:rStyle w:val="HyperlinkGreen"/>
            <w:b/>
          </w:rPr>
          <w:t>Message object</w:t>
        </w:r>
      </w:hyperlink>
      <w:r>
        <w:t>.</w:t>
      </w:r>
    </w:p>
    <w:p w:rsidR="0062390A" w:rsidRDefault="00E31210">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3078" w:type="dxa"/>
          </w:tcPr>
          <w:p w:rsidR="0062390A" w:rsidRDefault="00E31210">
            <w:pPr>
              <w:pStyle w:val="TableHeaderText"/>
            </w:pPr>
            <w:r>
              <w:t>Property tag</w:t>
            </w:r>
          </w:p>
        </w:tc>
        <w:tc>
          <w:tcPr>
            <w:tcW w:w="1548" w:type="dxa"/>
          </w:tcPr>
          <w:p w:rsidR="0062390A" w:rsidRDefault="00E31210">
            <w:pPr>
              <w:pStyle w:val="TableHeaderText"/>
            </w:pPr>
            <w:r>
              <w:t>Base tag</w:t>
            </w:r>
          </w:p>
        </w:tc>
        <w:tc>
          <w:tcPr>
            <w:tcW w:w="2322" w:type="dxa"/>
          </w:tcPr>
          <w:p w:rsidR="0062390A" w:rsidRDefault="00E31210">
            <w:pPr>
              <w:pStyle w:val="TableHeaderText"/>
            </w:pPr>
            <w:r>
              <w:t>Get behavior</w:t>
            </w:r>
          </w:p>
        </w:tc>
        <w:tc>
          <w:tcPr>
            <w:tcW w:w="1192" w:type="dxa"/>
          </w:tcPr>
          <w:p w:rsidR="0062390A" w:rsidRDefault="00E31210">
            <w:pPr>
              <w:pStyle w:val="TableHeaderText"/>
            </w:pPr>
            <w:r>
              <w:t>Set</w:t>
            </w:r>
          </w:p>
        </w:tc>
        <w:tc>
          <w:tcPr>
            <w:tcW w:w="673" w:type="dxa"/>
          </w:tcPr>
          <w:p w:rsidR="0062390A" w:rsidRDefault="00E31210">
            <w:pPr>
              <w:pStyle w:val="TableHeaderText"/>
            </w:pPr>
            <w:r>
              <w:t>Delete</w:t>
            </w:r>
          </w:p>
        </w:tc>
        <w:tc>
          <w:tcPr>
            <w:tcW w:w="763" w:type="dxa"/>
          </w:tcPr>
          <w:p w:rsidR="0062390A" w:rsidRDefault="00E31210">
            <w:pPr>
              <w:pStyle w:val="TableHeaderText"/>
            </w:pPr>
            <w:r>
              <w:t>List</w:t>
            </w:r>
          </w:p>
        </w:tc>
      </w:tr>
      <w:tr w:rsidR="0062390A" w:rsidTr="0062390A">
        <w:tc>
          <w:tcPr>
            <w:tcW w:w="3078" w:type="dxa"/>
          </w:tcPr>
          <w:p w:rsidR="0062390A" w:rsidRDefault="00E31210">
            <w:pPr>
              <w:pStyle w:val="TableBodyText"/>
              <w:rPr>
                <w:b/>
              </w:rPr>
            </w:pPr>
            <w:r>
              <w:rPr>
                <w:b/>
              </w:rPr>
              <w:t>PidTagMessageClass</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SPSET_MC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PidTagSubject</w:t>
            </w:r>
          </w:p>
        </w:tc>
        <w:tc>
          <w:tcPr>
            <w:tcW w:w="1548" w:type="dxa"/>
          </w:tcPr>
          <w:p w:rsidR="0062390A" w:rsidRDefault="00E31210">
            <w:pPr>
              <w:pStyle w:val="TableBodyText"/>
            </w:pPr>
            <w:r>
              <w:t>PidTagSubject</w:t>
            </w:r>
          </w:p>
        </w:tc>
        <w:tc>
          <w:tcPr>
            <w:tcW w:w="2322" w:type="dxa"/>
          </w:tcPr>
          <w:p w:rsidR="0062390A" w:rsidRDefault="00E31210">
            <w:pPr>
              <w:pStyle w:val="TableBodyText"/>
            </w:pPr>
            <w:r>
              <w:t>SPGET_SUBJECT</w:t>
            </w:r>
          </w:p>
        </w:tc>
        <w:tc>
          <w:tcPr>
            <w:tcW w:w="1192" w:type="dxa"/>
          </w:tcPr>
          <w:p w:rsidR="0062390A" w:rsidRDefault="00E31210">
            <w:pPr>
              <w:pStyle w:val="TableBodyText"/>
            </w:pPr>
            <w:r>
              <w:t>SPSET_SUB</w:t>
            </w:r>
          </w:p>
        </w:tc>
        <w:tc>
          <w:tcPr>
            <w:tcW w:w="673" w:type="dxa"/>
          </w:tcPr>
          <w:p w:rsidR="0062390A" w:rsidRDefault="00E31210">
            <w:pPr>
              <w:pStyle w:val="TableBodyText"/>
            </w:pPr>
            <w:r>
              <w:t>DEL_1</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PidTagSubjectPrefix</w:t>
            </w:r>
          </w:p>
        </w:tc>
        <w:tc>
          <w:tcPr>
            <w:tcW w:w="1548" w:type="dxa"/>
          </w:tcPr>
          <w:p w:rsidR="0062390A" w:rsidRDefault="00E31210">
            <w:pPr>
              <w:pStyle w:val="TableBodyText"/>
            </w:pPr>
            <w:r>
              <w:t>PidTagSubject</w:t>
            </w:r>
          </w:p>
        </w:tc>
        <w:tc>
          <w:tcPr>
            <w:tcW w:w="2322" w:type="dxa"/>
          </w:tcPr>
          <w:p w:rsidR="0062390A" w:rsidRDefault="00E31210">
            <w:pPr>
              <w:pStyle w:val="TableBodyText"/>
            </w:pPr>
            <w:r>
              <w:t>SPGET_SUBJECTPREFIX</w:t>
            </w:r>
          </w:p>
        </w:tc>
        <w:tc>
          <w:tcPr>
            <w:tcW w:w="1192" w:type="dxa"/>
          </w:tcPr>
          <w:p w:rsidR="0062390A" w:rsidRDefault="00E31210">
            <w:pPr>
              <w:pStyle w:val="TableBodyText"/>
            </w:pPr>
            <w:r>
              <w:t>SPSET_SP</w:t>
            </w:r>
          </w:p>
        </w:tc>
        <w:tc>
          <w:tcPr>
            <w:tcW w:w="673" w:type="dxa"/>
          </w:tcPr>
          <w:p w:rsidR="0062390A" w:rsidRDefault="00E31210">
            <w:pPr>
              <w:pStyle w:val="TableBodyText"/>
            </w:pPr>
            <w:r>
              <w:t>DEL_1</w:t>
            </w:r>
          </w:p>
        </w:tc>
        <w:tc>
          <w:tcPr>
            <w:tcW w:w="763" w:type="dxa"/>
          </w:tcPr>
          <w:p w:rsidR="0062390A" w:rsidRDefault="00E31210">
            <w:pPr>
              <w:pStyle w:val="TableBodyText"/>
            </w:pPr>
            <w:r>
              <w:t>BASED</w:t>
            </w:r>
          </w:p>
        </w:tc>
      </w:tr>
      <w:tr w:rsidR="0062390A" w:rsidTr="0062390A">
        <w:tc>
          <w:tcPr>
            <w:tcW w:w="3078" w:type="dxa"/>
          </w:tcPr>
          <w:p w:rsidR="0062390A" w:rsidRDefault="00E31210">
            <w:pPr>
              <w:pStyle w:val="TableBodyText"/>
              <w:rPr>
                <w:b/>
              </w:rPr>
            </w:pPr>
            <w:r>
              <w:rPr>
                <w:b/>
              </w:rPr>
              <w:t>PidTagConversationTopic</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SPSET_CID</w:t>
            </w:r>
          </w:p>
        </w:tc>
        <w:tc>
          <w:tcPr>
            <w:tcW w:w="673"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PidTagConversationIndex</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SPSET_CID</w:t>
            </w:r>
          </w:p>
        </w:tc>
        <w:tc>
          <w:tcPr>
            <w:tcW w:w="673"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PidTagDisplayBcc</w:t>
            </w:r>
          </w:p>
        </w:tc>
        <w:tc>
          <w:tcPr>
            <w:tcW w:w="1548" w:type="dxa"/>
          </w:tcPr>
          <w:p w:rsidR="0062390A" w:rsidRDefault="00E31210">
            <w:pPr>
              <w:pStyle w:val="TableBodyText"/>
            </w:pPr>
            <w:r>
              <w:t>PidTagDisplayBcc</w:t>
            </w:r>
          </w:p>
        </w:tc>
        <w:tc>
          <w:tcPr>
            <w:tcW w:w="2322" w:type="dxa"/>
          </w:tcPr>
          <w:p w:rsidR="0062390A" w:rsidRDefault="00E31210">
            <w:pPr>
              <w:pStyle w:val="TableBodyText"/>
            </w:pPr>
            <w:r>
              <w:t>SPGET_DISPLAY</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PidTagDisplayCc</w:t>
            </w:r>
          </w:p>
        </w:tc>
        <w:tc>
          <w:tcPr>
            <w:tcW w:w="1548" w:type="dxa"/>
          </w:tcPr>
          <w:p w:rsidR="0062390A" w:rsidRDefault="00E31210">
            <w:pPr>
              <w:pStyle w:val="TableBodyText"/>
            </w:pPr>
            <w:r>
              <w:t>PidTagDisplayCc</w:t>
            </w:r>
          </w:p>
        </w:tc>
        <w:tc>
          <w:tcPr>
            <w:tcW w:w="2322" w:type="dxa"/>
          </w:tcPr>
          <w:p w:rsidR="0062390A" w:rsidRDefault="00E31210">
            <w:pPr>
              <w:pStyle w:val="TableBodyText"/>
            </w:pPr>
            <w:r>
              <w:t>SPGET_DISPLAY</w:t>
            </w:r>
          </w:p>
        </w:tc>
        <w:tc>
          <w:tcPr>
            <w:tcW w:w="1192"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PidTagDisplayTo</w:t>
            </w:r>
          </w:p>
        </w:tc>
        <w:tc>
          <w:tcPr>
            <w:tcW w:w="1548" w:type="dxa"/>
          </w:tcPr>
          <w:p w:rsidR="0062390A" w:rsidRDefault="00E31210">
            <w:pPr>
              <w:pStyle w:val="TableBodyText"/>
            </w:pPr>
            <w:r>
              <w:t>PidTagDisplayT</w:t>
            </w:r>
            <w:r>
              <w:lastRenderedPageBreak/>
              <w:t>o</w:t>
            </w:r>
          </w:p>
        </w:tc>
        <w:tc>
          <w:tcPr>
            <w:tcW w:w="2322" w:type="dxa"/>
          </w:tcPr>
          <w:p w:rsidR="0062390A" w:rsidRDefault="00E31210">
            <w:pPr>
              <w:pStyle w:val="TableBodyText"/>
            </w:pPr>
            <w:r>
              <w:lastRenderedPageBreak/>
              <w:t>SPGET_DISPLAY</w:t>
            </w:r>
          </w:p>
        </w:tc>
        <w:tc>
          <w:tcPr>
            <w:tcW w:w="1192"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ALWA</w:t>
            </w:r>
            <w:r>
              <w:lastRenderedPageBreak/>
              <w:t>YS</w:t>
            </w:r>
          </w:p>
        </w:tc>
      </w:tr>
      <w:tr w:rsidR="0062390A" w:rsidTr="0062390A">
        <w:tc>
          <w:tcPr>
            <w:tcW w:w="3078" w:type="dxa"/>
          </w:tcPr>
          <w:p w:rsidR="0062390A" w:rsidRDefault="00E31210">
            <w:pPr>
              <w:pStyle w:val="TableBodyText"/>
              <w:rPr>
                <w:b/>
              </w:rPr>
            </w:pPr>
            <w:r>
              <w:rPr>
                <w:b/>
              </w:rPr>
              <w:lastRenderedPageBreak/>
              <w:t>PidTagMessageFlags</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SPSET_MF</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PidTagMessageSize</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PidTagParentEntryId</w:t>
            </w:r>
          </w:p>
        </w:tc>
        <w:tc>
          <w:tcPr>
            <w:tcW w:w="1548" w:type="dxa"/>
          </w:tcPr>
          <w:p w:rsidR="0062390A" w:rsidRDefault="00E31210">
            <w:pPr>
              <w:pStyle w:val="TableBodyText"/>
            </w:pPr>
            <w:r>
              <w:t>nidParent</w:t>
            </w:r>
          </w:p>
        </w:tc>
        <w:tc>
          <w:tcPr>
            <w:tcW w:w="2322" w:type="dxa"/>
          </w:tcPr>
          <w:p w:rsidR="0062390A" w:rsidRDefault="00E31210">
            <w:pPr>
              <w:pStyle w:val="TableBodyText"/>
            </w:pPr>
            <w:r>
              <w:t>SPGET_PARENTEID</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PidTagMessageRecipients</w:t>
            </w:r>
          </w:p>
        </w:tc>
        <w:tc>
          <w:tcPr>
            <w:tcW w:w="1548" w:type="dxa"/>
          </w:tcPr>
          <w:p w:rsidR="0062390A" w:rsidRDefault="0062390A">
            <w:pPr>
              <w:pStyle w:val="TableBodyText"/>
            </w:pPr>
          </w:p>
        </w:tc>
        <w:tc>
          <w:tcPr>
            <w:tcW w:w="2322" w:type="dxa"/>
          </w:tcPr>
          <w:p w:rsidR="0062390A" w:rsidRDefault="00E31210">
            <w:pPr>
              <w:pStyle w:val="TableBodyText"/>
            </w:pPr>
            <w:r>
              <w:t>SPGET_TRUE</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PidTagMessageAttachments</w:t>
            </w:r>
          </w:p>
        </w:tc>
        <w:tc>
          <w:tcPr>
            <w:tcW w:w="1548" w:type="dxa"/>
          </w:tcPr>
          <w:p w:rsidR="0062390A" w:rsidRDefault="0062390A">
            <w:pPr>
              <w:pStyle w:val="TableBodyText"/>
            </w:pPr>
          </w:p>
        </w:tc>
        <w:tc>
          <w:tcPr>
            <w:tcW w:w="2322" w:type="dxa"/>
          </w:tcPr>
          <w:p w:rsidR="0062390A" w:rsidRDefault="00E31210">
            <w:pPr>
              <w:pStyle w:val="TableBodyText"/>
            </w:pPr>
            <w:r>
              <w:t>SPGET_TRUE</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PidTagHasAttachments</w:t>
            </w:r>
          </w:p>
        </w:tc>
        <w:tc>
          <w:tcPr>
            <w:tcW w:w="1548" w:type="dxa"/>
          </w:tcPr>
          <w:p w:rsidR="0062390A" w:rsidRDefault="00E31210">
            <w:pPr>
              <w:pStyle w:val="TableBodyText"/>
            </w:pPr>
            <w:r>
              <w:t>PidTagMessageFlags</w:t>
            </w:r>
          </w:p>
        </w:tc>
        <w:tc>
          <w:tcPr>
            <w:tcW w:w="2322" w:type="dxa"/>
          </w:tcPr>
          <w:p w:rsidR="0062390A" w:rsidRDefault="00E31210">
            <w:pPr>
              <w:pStyle w:val="TableBodyText"/>
            </w:pPr>
            <w:r>
              <w:t>SPGET_HASATTACH</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PidTagNormalizedSubject</w:t>
            </w:r>
          </w:p>
        </w:tc>
        <w:tc>
          <w:tcPr>
            <w:tcW w:w="1548" w:type="dxa"/>
          </w:tcPr>
          <w:p w:rsidR="0062390A" w:rsidRDefault="00E31210">
            <w:pPr>
              <w:pStyle w:val="TableBodyText"/>
            </w:pPr>
            <w:r>
              <w:t>PidTagSubject</w:t>
            </w:r>
          </w:p>
        </w:tc>
        <w:tc>
          <w:tcPr>
            <w:tcW w:w="2322" w:type="dxa"/>
          </w:tcPr>
          <w:p w:rsidR="0062390A" w:rsidRDefault="00E31210">
            <w:pPr>
              <w:pStyle w:val="TableBodyText"/>
            </w:pPr>
            <w:r>
              <w:t>SPGET_NORMALIZESUBJECT</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BASED</w:t>
            </w:r>
          </w:p>
        </w:tc>
      </w:tr>
      <w:tr w:rsidR="0062390A" w:rsidTr="0062390A">
        <w:tc>
          <w:tcPr>
            <w:tcW w:w="3078" w:type="dxa"/>
          </w:tcPr>
          <w:p w:rsidR="0062390A" w:rsidRDefault="00E31210">
            <w:pPr>
              <w:pStyle w:val="TableBodyText"/>
              <w:rPr>
                <w:b/>
              </w:rPr>
            </w:pPr>
            <w:r>
              <w:rPr>
                <w:b/>
              </w:rPr>
              <w:t>PidTagMappingSignature</w:t>
            </w:r>
          </w:p>
        </w:tc>
        <w:tc>
          <w:tcPr>
            <w:tcW w:w="1548" w:type="dxa"/>
          </w:tcPr>
          <w:p w:rsidR="0062390A" w:rsidRDefault="0062390A">
            <w:pPr>
              <w:pStyle w:val="TableBodyText"/>
            </w:pPr>
          </w:p>
        </w:tc>
        <w:tc>
          <w:tcPr>
            <w:tcW w:w="2322" w:type="dxa"/>
          </w:tcPr>
          <w:p w:rsidR="0062390A" w:rsidRDefault="00E31210">
            <w:pPr>
              <w:pStyle w:val="TableBodyText"/>
            </w:pPr>
            <w:r>
              <w:t>SPGET_MAPSIG</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PidTagRecordKey</w:t>
            </w:r>
          </w:p>
        </w:tc>
        <w:tc>
          <w:tcPr>
            <w:tcW w:w="1548" w:type="dxa"/>
          </w:tcPr>
          <w:p w:rsidR="0062390A" w:rsidRDefault="0062390A">
            <w:pPr>
              <w:pStyle w:val="TableBodyText"/>
            </w:pPr>
          </w:p>
        </w:tc>
        <w:tc>
          <w:tcPr>
            <w:tcW w:w="2322" w:type="dxa"/>
          </w:tcPr>
          <w:p w:rsidR="0062390A" w:rsidRDefault="00E31210">
            <w:pPr>
              <w:pStyle w:val="TableBodyText"/>
            </w:pPr>
            <w:r>
              <w:t>SPGET_RECORDKEY</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PidTagStoreRecordKey</w:t>
            </w:r>
          </w:p>
        </w:tc>
        <w:tc>
          <w:tcPr>
            <w:tcW w:w="1548" w:type="dxa"/>
          </w:tcPr>
          <w:p w:rsidR="0062390A" w:rsidRDefault="0062390A">
            <w:pPr>
              <w:pStyle w:val="TableBodyText"/>
            </w:pPr>
          </w:p>
        </w:tc>
        <w:tc>
          <w:tcPr>
            <w:tcW w:w="2322" w:type="dxa"/>
          </w:tcPr>
          <w:p w:rsidR="0062390A" w:rsidRDefault="00E31210">
            <w:pPr>
              <w:pStyle w:val="TableBodyText"/>
            </w:pPr>
            <w:r>
              <w:t>SPGET_UIDRESOURCE</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PidTagStoreEntryId</w:t>
            </w:r>
          </w:p>
        </w:tc>
        <w:tc>
          <w:tcPr>
            <w:tcW w:w="1548" w:type="dxa"/>
          </w:tcPr>
          <w:p w:rsidR="0062390A" w:rsidRDefault="0062390A">
            <w:pPr>
              <w:pStyle w:val="TableBodyText"/>
            </w:pPr>
          </w:p>
        </w:tc>
        <w:tc>
          <w:tcPr>
            <w:tcW w:w="2322" w:type="dxa"/>
          </w:tcPr>
          <w:p w:rsidR="0062390A" w:rsidRDefault="00E31210">
            <w:pPr>
              <w:pStyle w:val="TableBodyText"/>
            </w:pPr>
            <w:r>
              <w:t>SPGET_STOREEID</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PidTagObjectType</w:t>
            </w:r>
          </w:p>
        </w:tc>
        <w:tc>
          <w:tcPr>
            <w:tcW w:w="1548" w:type="dxa"/>
          </w:tcPr>
          <w:p w:rsidR="0062390A" w:rsidRDefault="00E31210">
            <w:pPr>
              <w:pStyle w:val="TableBodyText"/>
            </w:pPr>
            <w:r>
              <w:t>nid</w:t>
            </w:r>
          </w:p>
        </w:tc>
        <w:tc>
          <w:tcPr>
            <w:tcW w:w="2322" w:type="dxa"/>
          </w:tcPr>
          <w:p w:rsidR="0062390A" w:rsidRDefault="00E31210">
            <w:pPr>
              <w:pStyle w:val="TableBodyText"/>
            </w:pPr>
            <w:r>
              <w:t>SPGET_OBJECTTYPE</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PidTagEntryId</w:t>
            </w:r>
          </w:p>
        </w:tc>
        <w:tc>
          <w:tcPr>
            <w:tcW w:w="1548" w:type="dxa"/>
          </w:tcPr>
          <w:p w:rsidR="0062390A" w:rsidRDefault="00E31210">
            <w:pPr>
              <w:pStyle w:val="TableBodyText"/>
            </w:pPr>
            <w:r>
              <w:t>nid</w:t>
            </w:r>
          </w:p>
        </w:tc>
        <w:tc>
          <w:tcPr>
            <w:tcW w:w="2322" w:type="dxa"/>
          </w:tcPr>
          <w:p w:rsidR="0062390A" w:rsidRDefault="00E31210">
            <w:pPr>
              <w:pStyle w:val="TableBodyText"/>
            </w:pPr>
            <w:r>
              <w:t>SPGET_EID</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PidTagBody</w:t>
            </w:r>
          </w:p>
        </w:tc>
        <w:tc>
          <w:tcPr>
            <w:tcW w:w="1548" w:type="dxa"/>
          </w:tcPr>
          <w:p w:rsidR="0062390A" w:rsidRDefault="0062390A">
            <w:pPr>
              <w:pStyle w:val="TableBodyText"/>
            </w:pPr>
          </w:p>
        </w:tc>
        <w:tc>
          <w:tcPr>
            <w:tcW w:w="2322" w:type="dxa"/>
          </w:tcPr>
          <w:p w:rsidR="0062390A" w:rsidRDefault="00E31210">
            <w:pPr>
              <w:pStyle w:val="TableBodyText"/>
            </w:pPr>
            <w:r>
              <w:t>SPGET_BB_BODY</w:t>
            </w:r>
          </w:p>
        </w:tc>
        <w:tc>
          <w:tcPr>
            <w:tcW w:w="1192" w:type="dxa"/>
          </w:tcPr>
          <w:p w:rsidR="0062390A" w:rsidRDefault="00E31210">
            <w:pPr>
              <w:pStyle w:val="TableBodyText"/>
            </w:pPr>
            <w:r>
              <w:t>SPSET_BBB</w:t>
            </w:r>
          </w:p>
        </w:tc>
        <w:tc>
          <w:tcPr>
            <w:tcW w:w="673"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78" w:type="dxa"/>
          </w:tcPr>
          <w:p w:rsidR="0062390A" w:rsidRDefault="00E31210">
            <w:pPr>
              <w:pStyle w:val="TableBodyText"/>
              <w:rPr>
                <w:b/>
              </w:rPr>
            </w:pPr>
            <w:r>
              <w:rPr>
                <w:b/>
              </w:rPr>
              <w:t>PidTagRtfSyncBodyCrc</w:t>
            </w:r>
          </w:p>
        </w:tc>
        <w:tc>
          <w:tcPr>
            <w:tcW w:w="1548" w:type="dxa"/>
          </w:tcPr>
          <w:p w:rsidR="0062390A" w:rsidRDefault="0062390A">
            <w:pPr>
              <w:pStyle w:val="TableBodyText"/>
            </w:pPr>
          </w:p>
        </w:tc>
        <w:tc>
          <w:tcPr>
            <w:tcW w:w="2322" w:type="dxa"/>
          </w:tcPr>
          <w:p w:rsidR="0062390A" w:rsidRDefault="00E31210">
            <w:pPr>
              <w:pStyle w:val="TableBodyText"/>
            </w:pPr>
            <w:r>
              <w:t>SPGET_RTF_AUX</w:t>
            </w:r>
          </w:p>
        </w:tc>
        <w:tc>
          <w:tcPr>
            <w:tcW w:w="1192" w:type="dxa"/>
          </w:tcPr>
          <w:p w:rsidR="0062390A" w:rsidRDefault="00E31210">
            <w:pPr>
              <w:pStyle w:val="TableBodyText"/>
            </w:pPr>
            <w:r>
              <w:t>SPSET_RA</w:t>
            </w:r>
          </w:p>
        </w:tc>
        <w:tc>
          <w:tcPr>
            <w:tcW w:w="673"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PidTagRtfSyncBodyCount</w:t>
            </w:r>
          </w:p>
        </w:tc>
        <w:tc>
          <w:tcPr>
            <w:tcW w:w="1548" w:type="dxa"/>
          </w:tcPr>
          <w:p w:rsidR="0062390A" w:rsidRDefault="0062390A">
            <w:pPr>
              <w:pStyle w:val="TableBodyText"/>
            </w:pPr>
          </w:p>
        </w:tc>
        <w:tc>
          <w:tcPr>
            <w:tcW w:w="2322" w:type="dxa"/>
          </w:tcPr>
          <w:p w:rsidR="0062390A" w:rsidRDefault="00E31210">
            <w:pPr>
              <w:pStyle w:val="TableBodyText"/>
            </w:pPr>
            <w:r>
              <w:t>SPGET_RTF_AUX</w:t>
            </w:r>
          </w:p>
        </w:tc>
        <w:tc>
          <w:tcPr>
            <w:tcW w:w="1192" w:type="dxa"/>
          </w:tcPr>
          <w:p w:rsidR="0062390A" w:rsidRDefault="00E31210">
            <w:pPr>
              <w:pStyle w:val="TableBodyText"/>
            </w:pPr>
            <w:r>
              <w:t>SPSET_RA</w:t>
            </w:r>
          </w:p>
        </w:tc>
        <w:tc>
          <w:tcPr>
            <w:tcW w:w="673" w:type="dxa"/>
          </w:tcPr>
          <w:p w:rsidR="0062390A" w:rsidRDefault="00E31210">
            <w:pPr>
              <w:pStyle w:val="TableBodyText"/>
            </w:pPr>
            <w:r>
              <w:t>DEL_3</w:t>
            </w:r>
          </w:p>
        </w:tc>
        <w:tc>
          <w:tcPr>
            <w:tcW w:w="763" w:type="dxa"/>
          </w:tcPr>
          <w:p w:rsidR="0062390A" w:rsidRDefault="00E31210">
            <w:pPr>
              <w:pStyle w:val="TableBodyText"/>
            </w:pPr>
            <w:r>
              <w:t xml:space="preserve">NEVER </w:t>
            </w:r>
          </w:p>
        </w:tc>
      </w:tr>
      <w:tr w:rsidR="0062390A" w:rsidTr="0062390A">
        <w:tc>
          <w:tcPr>
            <w:tcW w:w="3078" w:type="dxa"/>
          </w:tcPr>
          <w:p w:rsidR="0062390A" w:rsidRDefault="00E31210">
            <w:pPr>
              <w:pStyle w:val="TableBodyText"/>
              <w:rPr>
                <w:b/>
              </w:rPr>
            </w:pPr>
            <w:r>
              <w:rPr>
                <w:b/>
              </w:rPr>
              <w:t>PidTagRtfSyncBodyTag</w:t>
            </w:r>
          </w:p>
        </w:tc>
        <w:tc>
          <w:tcPr>
            <w:tcW w:w="1548" w:type="dxa"/>
          </w:tcPr>
          <w:p w:rsidR="0062390A" w:rsidRDefault="0062390A">
            <w:pPr>
              <w:pStyle w:val="TableBodyText"/>
            </w:pPr>
          </w:p>
        </w:tc>
        <w:tc>
          <w:tcPr>
            <w:tcW w:w="2322" w:type="dxa"/>
          </w:tcPr>
          <w:p w:rsidR="0062390A" w:rsidRDefault="00E31210">
            <w:pPr>
              <w:pStyle w:val="TableBodyText"/>
            </w:pPr>
            <w:r>
              <w:t>SPGET_RTF_AUX</w:t>
            </w:r>
          </w:p>
        </w:tc>
        <w:tc>
          <w:tcPr>
            <w:tcW w:w="1192" w:type="dxa"/>
          </w:tcPr>
          <w:p w:rsidR="0062390A" w:rsidRDefault="00E31210">
            <w:pPr>
              <w:pStyle w:val="TableBodyText"/>
            </w:pPr>
            <w:r>
              <w:t>SPSET_RA</w:t>
            </w:r>
          </w:p>
        </w:tc>
        <w:tc>
          <w:tcPr>
            <w:tcW w:w="673"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PidTagRtfCompressed</w:t>
            </w:r>
          </w:p>
        </w:tc>
        <w:tc>
          <w:tcPr>
            <w:tcW w:w="1548" w:type="dxa"/>
          </w:tcPr>
          <w:p w:rsidR="0062390A" w:rsidRDefault="0062390A">
            <w:pPr>
              <w:pStyle w:val="TableBodyText"/>
            </w:pPr>
          </w:p>
        </w:tc>
        <w:tc>
          <w:tcPr>
            <w:tcW w:w="2322" w:type="dxa"/>
          </w:tcPr>
          <w:p w:rsidR="0062390A" w:rsidRDefault="00E31210">
            <w:pPr>
              <w:pStyle w:val="TableBodyText"/>
            </w:pPr>
            <w:r>
              <w:t>SPGET_BB_BODY</w:t>
            </w:r>
          </w:p>
        </w:tc>
        <w:tc>
          <w:tcPr>
            <w:tcW w:w="1192" w:type="dxa"/>
          </w:tcPr>
          <w:p w:rsidR="0062390A" w:rsidRDefault="00E31210">
            <w:pPr>
              <w:pStyle w:val="TableBodyText"/>
            </w:pPr>
            <w:r>
              <w:t>SPSET_BBB</w:t>
            </w:r>
          </w:p>
        </w:tc>
        <w:tc>
          <w:tcPr>
            <w:tcW w:w="673"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78" w:type="dxa"/>
          </w:tcPr>
          <w:p w:rsidR="0062390A" w:rsidRDefault="00E31210">
            <w:pPr>
              <w:pStyle w:val="TableBodyText"/>
              <w:rPr>
                <w:b/>
              </w:rPr>
            </w:pPr>
            <w:r>
              <w:rPr>
                <w:b/>
              </w:rPr>
              <w:t>PidTagRtfSyncPrefixCount</w:t>
            </w:r>
          </w:p>
        </w:tc>
        <w:tc>
          <w:tcPr>
            <w:tcW w:w="1548" w:type="dxa"/>
          </w:tcPr>
          <w:p w:rsidR="0062390A" w:rsidRDefault="0062390A">
            <w:pPr>
              <w:pStyle w:val="TableBodyText"/>
            </w:pPr>
          </w:p>
        </w:tc>
        <w:tc>
          <w:tcPr>
            <w:tcW w:w="2322" w:type="dxa"/>
          </w:tcPr>
          <w:p w:rsidR="0062390A" w:rsidRDefault="00E31210">
            <w:pPr>
              <w:pStyle w:val="TableBodyText"/>
            </w:pPr>
            <w:r>
              <w:t>SPGET_RTF_AUX</w:t>
            </w:r>
          </w:p>
        </w:tc>
        <w:tc>
          <w:tcPr>
            <w:tcW w:w="1192" w:type="dxa"/>
          </w:tcPr>
          <w:p w:rsidR="0062390A" w:rsidRDefault="00E31210">
            <w:pPr>
              <w:pStyle w:val="TableBodyText"/>
            </w:pPr>
            <w:r>
              <w:t>SPSET_RA</w:t>
            </w:r>
          </w:p>
        </w:tc>
        <w:tc>
          <w:tcPr>
            <w:tcW w:w="673"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PidTagRtfSyncTrailingCount</w:t>
            </w:r>
          </w:p>
        </w:tc>
        <w:tc>
          <w:tcPr>
            <w:tcW w:w="1548" w:type="dxa"/>
          </w:tcPr>
          <w:p w:rsidR="0062390A" w:rsidRDefault="0062390A">
            <w:pPr>
              <w:pStyle w:val="TableBodyText"/>
            </w:pPr>
          </w:p>
        </w:tc>
        <w:tc>
          <w:tcPr>
            <w:tcW w:w="2322" w:type="dxa"/>
          </w:tcPr>
          <w:p w:rsidR="0062390A" w:rsidRDefault="00E31210">
            <w:pPr>
              <w:pStyle w:val="TableBodyText"/>
            </w:pPr>
            <w:r>
              <w:t>SPGET_RTF_AUX</w:t>
            </w:r>
          </w:p>
        </w:tc>
        <w:tc>
          <w:tcPr>
            <w:tcW w:w="1192" w:type="dxa"/>
          </w:tcPr>
          <w:p w:rsidR="0062390A" w:rsidRDefault="00E31210">
            <w:pPr>
              <w:pStyle w:val="TableBodyText"/>
            </w:pPr>
            <w:r>
              <w:t>SPSET_RA</w:t>
            </w:r>
          </w:p>
        </w:tc>
        <w:tc>
          <w:tcPr>
            <w:tcW w:w="673" w:type="dxa"/>
          </w:tcPr>
          <w:p w:rsidR="0062390A" w:rsidRDefault="00E31210">
            <w:pPr>
              <w:pStyle w:val="TableBodyText"/>
            </w:pPr>
            <w:r>
              <w:t>DEL_3</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lastRenderedPageBreak/>
              <w:t>PidTagBodyHtml (ANSI ONLY)</w:t>
            </w:r>
          </w:p>
        </w:tc>
        <w:tc>
          <w:tcPr>
            <w:tcW w:w="1548" w:type="dxa"/>
          </w:tcPr>
          <w:p w:rsidR="0062390A" w:rsidRDefault="00E31210">
            <w:pPr>
              <w:pStyle w:val="TableBodyText"/>
            </w:pPr>
            <w:r>
              <w:t>PidTagHtml</w:t>
            </w:r>
          </w:p>
        </w:tc>
        <w:tc>
          <w:tcPr>
            <w:tcW w:w="2322" w:type="dxa"/>
          </w:tcPr>
          <w:p w:rsidR="0062390A" w:rsidRDefault="00E31210">
            <w:pPr>
              <w:pStyle w:val="TableBodyText"/>
            </w:pPr>
            <w:r>
              <w:t>SPGET_BODYHTMLA</w:t>
            </w:r>
          </w:p>
        </w:tc>
        <w:tc>
          <w:tcPr>
            <w:tcW w:w="1192" w:type="dxa"/>
          </w:tcPr>
          <w:p w:rsidR="0062390A" w:rsidRDefault="00E31210">
            <w:pPr>
              <w:pStyle w:val="TableBodyText"/>
            </w:pPr>
            <w:r>
              <w:t>SPSET_BBB</w:t>
            </w:r>
          </w:p>
        </w:tc>
        <w:tc>
          <w:tcPr>
            <w:tcW w:w="673"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78" w:type="dxa"/>
          </w:tcPr>
          <w:p w:rsidR="0062390A" w:rsidRDefault="00E31210">
            <w:pPr>
              <w:pStyle w:val="TableBodyText"/>
              <w:rPr>
                <w:b/>
              </w:rPr>
            </w:pPr>
            <w:r>
              <w:rPr>
                <w:b/>
              </w:rPr>
              <w:t>PidTagHtml</w:t>
            </w:r>
          </w:p>
        </w:tc>
        <w:tc>
          <w:tcPr>
            <w:tcW w:w="1548" w:type="dxa"/>
          </w:tcPr>
          <w:p w:rsidR="0062390A" w:rsidRDefault="0062390A">
            <w:pPr>
              <w:pStyle w:val="TableBodyText"/>
            </w:pPr>
          </w:p>
        </w:tc>
        <w:tc>
          <w:tcPr>
            <w:tcW w:w="2322" w:type="dxa"/>
          </w:tcPr>
          <w:p w:rsidR="0062390A" w:rsidRDefault="00E31210">
            <w:pPr>
              <w:pStyle w:val="TableBodyText"/>
            </w:pPr>
            <w:r>
              <w:t>SPGET_BB_BODY</w:t>
            </w:r>
          </w:p>
        </w:tc>
        <w:tc>
          <w:tcPr>
            <w:tcW w:w="1192" w:type="dxa"/>
          </w:tcPr>
          <w:p w:rsidR="0062390A" w:rsidRDefault="00E31210">
            <w:pPr>
              <w:pStyle w:val="TableBodyText"/>
            </w:pPr>
            <w:r>
              <w:t>SPSET_BBB</w:t>
            </w:r>
          </w:p>
        </w:tc>
        <w:tc>
          <w:tcPr>
            <w:tcW w:w="673" w:type="dxa"/>
          </w:tcPr>
          <w:p w:rsidR="0062390A" w:rsidRDefault="00E31210">
            <w:pPr>
              <w:pStyle w:val="TableBodyText"/>
            </w:pPr>
            <w:r>
              <w:t>DEL_2</w:t>
            </w:r>
          </w:p>
        </w:tc>
        <w:tc>
          <w:tcPr>
            <w:tcW w:w="763" w:type="dxa"/>
          </w:tcPr>
          <w:p w:rsidR="0062390A" w:rsidRDefault="00E31210">
            <w:pPr>
              <w:pStyle w:val="TableBodyText"/>
            </w:pPr>
            <w:r>
              <w:t>BODY</w:t>
            </w:r>
          </w:p>
        </w:tc>
      </w:tr>
      <w:tr w:rsidR="0062390A" w:rsidTr="0062390A">
        <w:tc>
          <w:tcPr>
            <w:tcW w:w="3078" w:type="dxa"/>
          </w:tcPr>
          <w:p w:rsidR="0062390A" w:rsidRDefault="00E31210">
            <w:pPr>
              <w:pStyle w:val="TableBodyText"/>
              <w:rPr>
                <w:b/>
              </w:rPr>
            </w:pPr>
            <w:r>
              <w:rPr>
                <w:b/>
              </w:rPr>
              <w:t>PidTagCreationTime</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PidTagLastModificationTime</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PidTagSearchKey</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PidTagConversationId</w:t>
            </w:r>
          </w:p>
        </w:tc>
        <w:tc>
          <w:tcPr>
            <w:tcW w:w="1548" w:type="dxa"/>
          </w:tcPr>
          <w:p w:rsidR="0062390A" w:rsidRDefault="0062390A">
            <w:pPr>
              <w:pStyle w:val="TableBodyText"/>
            </w:pPr>
          </w:p>
        </w:tc>
        <w:tc>
          <w:tcPr>
            <w:tcW w:w="2322" w:type="dxa"/>
          </w:tcPr>
          <w:p w:rsidR="0062390A" w:rsidRDefault="00E31210">
            <w:pPr>
              <w:pStyle w:val="TableBodyText"/>
            </w:pPr>
            <w:r>
              <w:t>SPGET_CONVERSATION_ID</w:t>
            </w:r>
          </w:p>
        </w:tc>
        <w:tc>
          <w:tcPr>
            <w:tcW w:w="1192" w:type="dxa"/>
          </w:tcPr>
          <w:p w:rsidR="0062390A" w:rsidRDefault="00E31210">
            <w:pPr>
              <w:pStyle w:val="TableBodyText"/>
            </w:pPr>
            <w:r>
              <w:t>N</w:t>
            </w:r>
          </w:p>
        </w:tc>
        <w:tc>
          <w:tcPr>
            <w:tcW w:w="673"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PidTagConversationIndexTracking</w:t>
            </w:r>
          </w:p>
        </w:tc>
        <w:tc>
          <w:tcPr>
            <w:tcW w:w="1548" w:type="dxa"/>
          </w:tcPr>
          <w:p w:rsidR="0062390A" w:rsidRDefault="0062390A">
            <w:pPr>
              <w:pStyle w:val="TableBodyText"/>
            </w:pPr>
          </w:p>
        </w:tc>
        <w:tc>
          <w:tcPr>
            <w:tcW w:w="2322" w:type="dxa"/>
          </w:tcPr>
          <w:p w:rsidR="0062390A" w:rsidRDefault="00E31210">
            <w:pPr>
              <w:pStyle w:val="TableBodyText"/>
            </w:pPr>
            <w:r>
              <w:t>PC</w:t>
            </w:r>
          </w:p>
        </w:tc>
        <w:tc>
          <w:tcPr>
            <w:tcW w:w="1192" w:type="dxa"/>
          </w:tcPr>
          <w:p w:rsidR="0062390A" w:rsidRDefault="00E31210">
            <w:pPr>
              <w:pStyle w:val="TableBodyText"/>
            </w:pPr>
            <w:r>
              <w:t>SPSET_CID</w:t>
            </w:r>
          </w:p>
        </w:tc>
        <w:tc>
          <w:tcPr>
            <w:tcW w:w="673" w:type="dxa"/>
          </w:tcPr>
          <w:p w:rsidR="0062390A" w:rsidRDefault="00E31210">
            <w:pPr>
              <w:pStyle w:val="TableBodyText"/>
            </w:pPr>
            <w:r>
              <w:t>DEL_5</w:t>
            </w:r>
          </w:p>
        </w:tc>
        <w:tc>
          <w:tcPr>
            <w:tcW w:w="763" w:type="dxa"/>
          </w:tcPr>
          <w:p w:rsidR="0062390A" w:rsidRDefault="00E31210">
            <w:pPr>
              <w:pStyle w:val="TableBodyText"/>
            </w:pPr>
            <w:r>
              <w:t>ALLOW</w:t>
            </w:r>
          </w:p>
        </w:tc>
      </w:tr>
      <w:tr w:rsidR="0062390A" w:rsidTr="0062390A">
        <w:tc>
          <w:tcPr>
            <w:tcW w:w="3078" w:type="dxa"/>
          </w:tcPr>
          <w:p w:rsidR="0062390A" w:rsidRDefault="00E31210">
            <w:pPr>
              <w:pStyle w:val="TableBodyText"/>
              <w:rPr>
                <w:b/>
              </w:rPr>
            </w:pPr>
            <w:r>
              <w:rPr>
                <w:b/>
              </w:rPr>
              <w:t>PidTagStoreProvider</w:t>
            </w:r>
          </w:p>
        </w:tc>
        <w:tc>
          <w:tcPr>
            <w:tcW w:w="1548" w:type="dxa"/>
          </w:tcPr>
          <w:p w:rsidR="0062390A" w:rsidRDefault="0062390A">
            <w:pPr>
              <w:pStyle w:val="TableBodyText"/>
            </w:pPr>
          </w:p>
        </w:tc>
        <w:tc>
          <w:tcPr>
            <w:tcW w:w="2322" w:type="dxa"/>
          </w:tcPr>
          <w:p w:rsidR="0062390A" w:rsidRDefault="00E31210">
            <w:pPr>
              <w:pStyle w:val="TableBodyText"/>
            </w:pPr>
            <w:r>
              <w:t>SPGET_UIDPROVIDER</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078" w:type="dxa"/>
          </w:tcPr>
          <w:p w:rsidR="0062390A" w:rsidRDefault="00E31210">
            <w:pPr>
              <w:pStyle w:val="TableBodyText"/>
              <w:rPr>
                <w:b/>
              </w:rPr>
            </w:pPr>
            <w:r>
              <w:rPr>
                <w:b/>
              </w:rPr>
              <w:t>PidTagContentFilterSpamConfidenceLevel</w:t>
            </w:r>
          </w:p>
        </w:tc>
        <w:tc>
          <w:tcPr>
            <w:tcW w:w="1548" w:type="dxa"/>
          </w:tcPr>
          <w:p w:rsidR="0062390A" w:rsidRDefault="0062390A">
            <w:pPr>
              <w:pStyle w:val="TableBodyText"/>
            </w:pPr>
          </w:p>
        </w:tc>
        <w:tc>
          <w:tcPr>
            <w:tcW w:w="2322" w:type="dxa"/>
          </w:tcPr>
          <w:p w:rsidR="0062390A" w:rsidRDefault="00E31210">
            <w:pPr>
              <w:pStyle w:val="TableBodyText"/>
            </w:pPr>
            <w:r>
              <w:t>SPGET_CONTENT_FILTER_SCL</w:t>
            </w:r>
          </w:p>
        </w:tc>
        <w:tc>
          <w:tcPr>
            <w:tcW w:w="1192" w:type="dxa"/>
          </w:tcPr>
          <w:p w:rsidR="0062390A" w:rsidRDefault="00E31210">
            <w:pPr>
              <w:pStyle w:val="TableBodyText"/>
            </w:pPr>
            <w:r>
              <w:t>N</w:t>
            </w:r>
          </w:p>
        </w:tc>
        <w:tc>
          <w:tcPr>
            <w:tcW w:w="673" w:type="dxa"/>
          </w:tcPr>
          <w:p w:rsidR="0062390A" w:rsidRDefault="00E31210">
            <w:pPr>
              <w:pStyle w:val="TableBodyText"/>
            </w:pPr>
            <w:r>
              <w:t>PC</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PidTagSecureSubmitFlags</w:t>
            </w:r>
          </w:p>
        </w:tc>
        <w:tc>
          <w:tcPr>
            <w:tcW w:w="1548" w:type="dxa"/>
          </w:tcPr>
          <w:p w:rsidR="0062390A" w:rsidRDefault="0062390A">
            <w:pPr>
              <w:pStyle w:val="TableBodyText"/>
            </w:pPr>
          </w:p>
        </w:tc>
        <w:tc>
          <w:tcPr>
            <w:tcW w:w="2322" w:type="dxa"/>
          </w:tcPr>
          <w:p w:rsidR="0062390A" w:rsidRDefault="00E31210">
            <w:pPr>
              <w:pStyle w:val="TableBodyText"/>
            </w:pPr>
            <w:r>
              <w:t>SPGET_SECURE_SUBMIT_FLAGS</w:t>
            </w:r>
          </w:p>
        </w:tc>
        <w:tc>
          <w:tcPr>
            <w:tcW w:w="1192" w:type="dxa"/>
          </w:tcPr>
          <w:p w:rsidR="0062390A" w:rsidRDefault="00E31210">
            <w:pPr>
              <w:pStyle w:val="TableBodyText"/>
            </w:pPr>
            <w:r>
              <w:t>N</w:t>
            </w:r>
          </w:p>
        </w:tc>
        <w:tc>
          <w:tcPr>
            <w:tcW w:w="673" w:type="dxa"/>
          </w:tcPr>
          <w:p w:rsidR="0062390A" w:rsidRDefault="00E31210">
            <w:pPr>
              <w:pStyle w:val="TableBodyText"/>
            </w:pPr>
            <w:r>
              <w:t>PC</w:t>
            </w:r>
          </w:p>
        </w:tc>
        <w:tc>
          <w:tcPr>
            <w:tcW w:w="763" w:type="dxa"/>
          </w:tcPr>
          <w:p w:rsidR="0062390A" w:rsidRDefault="00E31210">
            <w:pPr>
              <w:pStyle w:val="TableBodyText"/>
            </w:pPr>
            <w:r>
              <w:t>NEVER</w:t>
            </w:r>
          </w:p>
        </w:tc>
      </w:tr>
      <w:tr w:rsidR="0062390A" w:rsidTr="0062390A">
        <w:tc>
          <w:tcPr>
            <w:tcW w:w="3078" w:type="dxa"/>
          </w:tcPr>
          <w:p w:rsidR="0062390A" w:rsidRDefault="00E31210">
            <w:pPr>
              <w:pStyle w:val="TableBodyText"/>
              <w:rPr>
                <w:b/>
              </w:rPr>
            </w:pPr>
            <w:r>
              <w:rPr>
                <w:b/>
              </w:rPr>
              <w:t>PidTagPstBestBodyProptag</w:t>
            </w:r>
          </w:p>
        </w:tc>
        <w:tc>
          <w:tcPr>
            <w:tcW w:w="1548" w:type="dxa"/>
          </w:tcPr>
          <w:p w:rsidR="0062390A" w:rsidRDefault="0062390A">
            <w:pPr>
              <w:pStyle w:val="TableBodyText"/>
            </w:pPr>
          </w:p>
        </w:tc>
        <w:tc>
          <w:tcPr>
            <w:tcW w:w="2322" w:type="dxa"/>
          </w:tcPr>
          <w:p w:rsidR="0062390A" w:rsidRDefault="00E31210">
            <w:pPr>
              <w:pStyle w:val="TableBodyText"/>
            </w:pPr>
            <w:r>
              <w:t>SPGET_BB_PROPTAG</w:t>
            </w:r>
          </w:p>
        </w:tc>
        <w:tc>
          <w:tcPr>
            <w:tcW w:w="1192"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NEVER</w:t>
            </w:r>
          </w:p>
        </w:tc>
      </w:tr>
    </w:tbl>
    <w:p w:rsidR="0062390A" w:rsidRDefault="0062390A"/>
    <w:p w:rsidR="0062390A" w:rsidRDefault="00E31210">
      <w:pPr>
        <w:pStyle w:val="Heading4"/>
      </w:pPr>
      <w:bookmarkStart w:id="428" w:name="section_457927079db443e597fca54bd56146b1"/>
      <w:bookmarkStart w:id="429" w:name="_Toc163759732"/>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62390A" w:rsidRDefault="00E31210">
      <w:r>
        <w:t xml:space="preserve">The following are the calculated properties defined under the </w:t>
      </w:r>
      <w:hyperlink w:anchor="gt_6ab4cacc-0e1a-4843-b9e5-4f1fee5a695a">
        <w:r>
          <w:rPr>
            <w:rStyle w:val="HyperlinkGreen"/>
            <w:b/>
          </w:rPr>
          <w:t>Attachment object</w:t>
        </w:r>
      </w:hyperlink>
      <w:r>
        <w:t>.</w:t>
      </w:r>
    </w:p>
    <w:p w:rsidR="0062390A" w:rsidRDefault="00E31210">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3519" w:type="dxa"/>
          </w:tcPr>
          <w:p w:rsidR="0062390A" w:rsidRDefault="00E31210">
            <w:pPr>
              <w:pStyle w:val="TableHeaderText"/>
            </w:pPr>
            <w:r>
              <w:t>Property</w:t>
            </w:r>
            <w:r>
              <w:t xml:space="preserve"> tag</w:t>
            </w:r>
          </w:p>
        </w:tc>
        <w:tc>
          <w:tcPr>
            <w:tcW w:w="1841" w:type="dxa"/>
          </w:tcPr>
          <w:p w:rsidR="0062390A" w:rsidRDefault="00E31210">
            <w:pPr>
              <w:pStyle w:val="TableHeaderText"/>
            </w:pPr>
            <w:r>
              <w:t>Base tag</w:t>
            </w:r>
          </w:p>
        </w:tc>
        <w:tc>
          <w:tcPr>
            <w:tcW w:w="2299" w:type="dxa"/>
          </w:tcPr>
          <w:p w:rsidR="0062390A" w:rsidRDefault="00E31210">
            <w:pPr>
              <w:pStyle w:val="TableHeaderText"/>
            </w:pPr>
            <w:r>
              <w:t>Get behavior</w:t>
            </w:r>
          </w:p>
        </w:tc>
        <w:tc>
          <w:tcPr>
            <w:tcW w:w="481" w:type="dxa"/>
          </w:tcPr>
          <w:p w:rsidR="0062390A" w:rsidRDefault="00E31210">
            <w:pPr>
              <w:pStyle w:val="TableHeaderText"/>
            </w:pPr>
            <w:r>
              <w:t>Set</w:t>
            </w:r>
          </w:p>
        </w:tc>
        <w:tc>
          <w:tcPr>
            <w:tcW w:w="673" w:type="dxa"/>
          </w:tcPr>
          <w:p w:rsidR="0062390A" w:rsidRDefault="00E31210">
            <w:pPr>
              <w:pStyle w:val="TableHeaderText"/>
            </w:pPr>
            <w:r>
              <w:t>Delete</w:t>
            </w:r>
          </w:p>
        </w:tc>
        <w:tc>
          <w:tcPr>
            <w:tcW w:w="763" w:type="dxa"/>
          </w:tcPr>
          <w:p w:rsidR="0062390A" w:rsidRDefault="00E31210">
            <w:pPr>
              <w:pStyle w:val="TableHeaderText"/>
            </w:pPr>
            <w:r>
              <w:t>List</w:t>
            </w:r>
          </w:p>
        </w:tc>
      </w:tr>
      <w:tr w:rsidR="0062390A" w:rsidTr="0062390A">
        <w:tc>
          <w:tcPr>
            <w:tcW w:w="3519" w:type="dxa"/>
          </w:tcPr>
          <w:p w:rsidR="0062390A" w:rsidRDefault="00E31210">
            <w:pPr>
              <w:pStyle w:val="TableBodyText"/>
              <w:rPr>
                <w:b/>
              </w:rPr>
            </w:pPr>
            <w:r>
              <w:rPr>
                <w:b/>
              </w:rPr>
              <w:t>PidTagAttachSize</w:t>
            </w:r>
          </w:p>
        </w:tc>
        <w:tc>
          <w:tcPr>
            <w:tcW w:w="1841" w:type="dxa"/>
          </w:tcPr>
          <w:p w:rsidR="0062390A" w:rsidRDefault="0062390A">
            <w:pPr>
              <w:pStyle w:val="TableBodyText"/>
            </w:pPr>
          </w:p>
        </w:tc>
        <w:tc>
          <w:tcPr>
            <w:tcW w:w="2299" w:type="dxa"/>
          </w:tcPr>
          <w:p w:rsidR="0062390A" w:rsidRDefault="00E31210">
            <w:pPr>
              <w:pStyle w:val="TableBodyText"/>
            </w:pPr>
            <w:r>
              <w:t>PC</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519" w:type="dxa"/>
          </w:tcPr>
          <w:p w:rsidR="0062390A" w:rsidRDefault="00E31210">
            <w:pPr>
              <w:pStyle w:val="TableBodyText"/>
              <w:rPr>
                <w:b/>
              </w:rPr>
            </w:pPr>
            <w:r>
              <w:rPr>
                <w:b/>
              </w:rPr>
              <w:t>PidTagAttachNumber</w:t>
            </w:r>
          </w:p>
        </w:tc>
        <w:tc>
          <w:tcPr>
            <w:tcW w:w="1841" w:type="dxa"/>
          </w:tcPr>
          <w:p w:rsidR="0062390A" w:rsidRDefault="00E31210">
            <w:pPr>
              <w:pStyle w:val="TableBodyText"/>
            </w:pPr>
            <w:r>
              <w:t>nid</w:t>
            </w:r>
          </w:p>
        </w:tc>
        <w:tc>
          <w:tcPr>
            <w:tcW w:w="2299" w:type="dxa"/>
          </w:tcPr>
          <w:p w:rsidR="0062390A" w:rsidRDefault="00E31210">
            <w:pPr>
              <w:pStyle w:val="TableBodyText"/>
            </w:pPr>
            <w:r>
              <w:t>SPGET_LONGNID</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519" w:type="dxa"/>
          </w:tcPr>
          <w:p w:rsidR="0062390A" w:rsidRDefault="00E31210">
            <w:pPr>
              <w:pStyle w:val="TableBodyText"/>
              <w:rPr>
                <w:b/>
              </w:rPr>
            </w:pPr>
            <w:r>
              <w:rPr>
                <w:b/>
              </w:rPr>
              <w:t>PidTagMappingSignature</w:t>
            </w:r>
          </w:p>
        </w:tc>
        <w:tc>
          <w:tcPr>
            <w:tcW w:w="1841" w:type="dxa"/>
          </w:tcPr>
          <w:p w:rsidR="0062390A" w:rsidRDefault="0062390A">
            <w:pPr>
              <w:pStyle w:val="TableBodyText"/>
            </w:pPr>
          </w:p>
        </w:tc>
        <w:tc>
          <w:tcPr>
            <w:tcW w:w="2299" w:type="dxa"/>
          </w:tcPr>
          <w:p w:rsidR="0062390A" w:rsidRDefault="00E31210">
            <w:pPr>
              <w:pStyle w:val="TableBodyText"/>
            </w:pPr>
            <w:r>
              <w:t>SPGET_MAPSIG</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519" w:type="dxa"/>
          </w:tcPr>
          <w:p w:rsidR="0062390A" w:rsidRDefault="00E31210">
            <w:pPr>
              <w:pStyle w:val="TableBodyText"/>
              <w:rPr>
                <w:b/>
              </w:rPr>
            </w:pPr>
            <w:r>
              <w:rPr>
                <w:b/>
              </w:rPr>
              <w:t>PidTagRecordKey</w:t>
            </w:r>
          </w:p>
        </w:tc>
        <w:tc>
          <w:tcPr>
            <w:tcW w:w="1841" w:type="dxa"/>
          </w:tcPr>
          <w:p w:rsidR="0062390A" w:rsidRDefault="00E31210">
            <w:pPr>
              <w:pStyle w:val="TableBodyText"/>
            </w:pPr>
            <w:r>
              <w:t>nid</w:t>
            </w:r>
          </w:p>
        </w:tc>
        <w:tc>
          <w:tcPr>
            <w:tcW w:w="2299" w:type="dxa"/>
          </w:tcPr>
          <w:p w:rsidR="0062390A" w:rsidRDefault="00E31210">
            <w:pPr>
              <w:pStyle w:val="TableBodyText"/>
            </w:pPr>
            <w:r>
              <w:t>SPGET_RECORDKEY</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519" w:type="dxa"/>
          </w:tcPr>
          <w:p w:rsidR="0062390A" w:rsidRDefault="00E31210">
            <w:pPr>
              <w:pStyle w:val="TableBodyText"/>
              <w:rPr>
                <w:b/>
              </w:rPr>
            </w:pPr>
            <w:r>
              <w:rPr>
                <w:b/>
              </w:rPr>
              <w:t>PidTagStoreRecordKey</w:t>
            </w:r>
          </w:p>
        </w:tc>
        <w:tc>
          <w:tcPr>
            <w:tcW w:w="1841" w:type="dxa"/>
          </w:tcPr>
          <w:p w:rsidR="0062390A" w:rsidRDefault="0062390A">
            <w:pPr>
              <w:pStyle w:val="TableBodyText"/>
            </w:pPr>
          </w:p>
        </w:tc>
        <w:tc>
          <w:tcPr>
            <w:tcW w:w="2299" w:type="dxa"/>
          </w:tcPr>
          <w:p w:rsidR="0062390A" w:rsidRDefault="00E31210">
            <w:pPr>
              <w:pStyle w:val="TableBodyText"/>
            </w:pPr>
            <w:r>
              <w:t>SPGET_UIDRESOURCE</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519" w:type="dxa"/>
          </w:tcPr>
          <w:p w:rsidR="0062390A" w:rsidRDefault="00E31210">
            <w:pPr>
              <w:pStyle w:val="TableBodyText"/>
              <w:rPr>
                <w:b/>
              </w:rPr>
            </w:pPr>
            <w:r>
              <w:rPr>
                <w:b/>
              </w:rPr>
              <w:t>PidTagStoreEntryId</w:t>
            </w:r>
          </w:p>
        </w:tc>
        <w:tc>
          <w:tcPr>
            <w:tcW w:w="1841" w:type="dxa"/>
          </w:tcPr>
          <w:p w:rsidR="0062390A" w:rsidRDefault="0062390A">
            <w:pPr>
              <w:pStyle w:val="TableBodyText"/>
            </w:pPr>
          </w:p>
        </w:tc>
        <w:tc>
          <w:tcPr>
            <w:tcW w:w="2299" w:type="dxa"/>
          </w:tcPr>
          <w:p w:rsidR="0062390A" w:rsidRDefault="00E31210">
            <w:pPr>
              <w:pStyle w:val="TableBodyText"/>
            </w:pPr>
            <w:r>
              <w:t>SPGET_STOREEID</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519" w:type="dxa"/>
          </w:tcPr>
          <w:p w:rsidR="0062390A" w:rsidRDefault="00E31210">
            <w:pPr>
              <w:pStyle w:val="TableBodyText"/>
              <w:rPr>
                <w:b/>
              </w:rPr>
            </w:pPr>
            <w:r>
              <w:rPr>
                <w:b/>
              </w:rPr>
              <w:t>PidTagObjectType</w:t>
            </w:r>
          </w:p>
        </w:tc>
        <w:tc>
          <w:tcPr>
            <w:tcW w:w="1841" w:type="dxa"/>
          </w:tcPr>
          <w:p w:rsidR="0062390A" w:rsidRDefault="00E31210">
            <w:pPr>
              <w:pStyle w:val="TableBodyText"/>
            </w:pPr>
            <w:r>
              <w:t>nid</w:t>
            </w:r>
          </w:p>
        </w:tc>
        <w:tc>
          <w:tcPr>
            <w:tcW w:w="2299" w:type="dxa"/>
          </w:tcPr>
          <w:p w:rsidR="0062390A" w:rsidRDefault="00E31210">
            <w:pPr>
              <w:pStyle w:val="TableBodyText"/>
            </w:pPr>
            <w:r>
              <w:t>SPGET_OBJECTTYPE</w:t>
            </w:r>
          </w:p>
        </w:tc>
        <w:tc>
          <w:tcPr>
            <w:tcW w:w="481" w:type="dxa"/>
          </w:tcPr>
          <w:p w:rsidR="0062390A" w:rsidRDefault="00E31210">
            <w:pPr>
              <w:pStyle w:val="TableBodyText"/>
            </w:pPr>
            <w:r>
              <w:t>N</w:t>
            </w:r>
          </w:p>
        </w:tc>
        <w:tc>
          <w:tcPr>
            <w:tcW w:w="673" w:type="dxa"/>
          </w:tcPr>
          <w:p w:rsidR="0062390A" w:rsidRDefault="00E31210">
            <w:pPr>
              <w:pStyle w:val="TableBodyText"/>
            </w:pPr>
            <w:r>
              <w:t>N</w:t>
            </w:r>
          </w:p>
        </w:tc>
        <w:tc>
          <w:tcPr>
            <w:tcW w:w="763" w:type="dxa"/>
          </w:tcPr>
          <w:p w:rsidR="0062390A" w:rsidRDefault="00E31210">
            <w:pPr>
              <w:pStyle w:val="TableBodyText"/>
            </w:pPr>
            <w:r>
              <w:t>ALWAYS</w:t>
            </w:r>
          </w:p>
        </w:tc>
      </w:tr>
      <w:tr w:rsidR="0062390A" w:rsidTr="0062390A">
        <w:tc>
          <w:tcPr>
            <w:tcW w:w="3519" w:type="dxa"/>
          </w:tcPr>
          <w:p w:rsidR="0062390A" w:rsidRDefault="00E31210">
            <w:pPr>
              <w:pStyle w:val="TableBodyText"/>
              <w:rPr>
                <w:b/>
              </w:rPr>
            </w:pPr>
            <w:r>
              <w:rPr>
                <w:b/>
              </w:rPr>
              <w:t>PidTagAttachMethod</w:t>
            </w:r>
          </w:p>
        </w:tc>
        <w:tc>
          <w:tcPr>
            <w:tcW w:w="1841" w:type="dxa"/>
          </w:tcPr>
          <w:p w:rsidR="0062390A" w:rsidRDefault="0062390A">
            <w:pPr>
              <w:pStyle w:val="TableBodyText"/>
            </w:pPr>
          </w:p>
        </w:tc>
        <w:tc>
          <w:tcPr>
            <w:tcW w:w="2299" w:type="dxa"/>
          </w:tcPr>
          <w:p w:rsidR="0062390A" w:rsidRDefault="00E31210">
            <w:pPr>
              <w:pStyle w:val="TableBodyText"/>
            </w:pPr>
            <w:r>
              <w:t>PC</w:t>
            </w:r>
          </w:p>
        </w:tc>
        <w:tc>
          <w:tcPr>
            <w:tcW w:w="481"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519" w:type="dxa"/>
          </w:tcPr>
          <w:p w:rsidR="0062390A" w:rsidRDefault="00E31210">
            <w:pPr>
              <w:pStyle w:val="TableBodyText"/>
              <w:rPr>
                <w:b/>
              </w:rPr>
            </w:pPr>
            <w:r>
              <w:rPr>
                <w:b/>
              </w:rPr>
              <w:t>PidTagRenderingPosition</w:t>
            </w:r>
          </w:p>
        </w:tc>
        <w:tc>
          <w:tcPr>
            <w:tcW w:w="1841" w:type="dxa"/>
          </w:tcPr>
          <w:p w:rsidR="0062390A" w:rsidRDefault="0062390A">
            <w:pPr>
              <w:pStyle w:val="TableBodyText"/>
            </w:pPr>
          </w:p>
        </w:tc>
        <w:tc>
          <w:tcPr>
            <w:tcW w:w="2299" w:type="dxa"/>
          </w:tcPr>
          <w:p w:rsidR="0062390A" w:rsidRDefault="00E31210">
            <w:pPr>
              <w:pStyle w:val="TableBodyText"/>
            </w:pPr>
            <w:r>
              <w:t>PC</w:t>
            </w:r>
          </w:p>
        </w:tc>
        <w:tc>
          <w:tcPr>
            <w:tcW w:w="481" w:type="dxa"/>
          </w:tcPr>
          <w:p w:rsidR="0062390A" w:rsidRDefault="00E31210">
            <w:pPr>
              <w:pStyle w:val="TableBodyText"/>
            </w:pPr>
            <w:r>
              <w:t>PC</w:t>
            </w:r>
          </w:p>
        </w:tc>
        <w:tc>
          <w:tcPr>
            <w:tcW w:w="673" w:type="dxa"/>
          </w:tcPr>
          <w:p w:rsidR="0062390A" w:rsidRDefault="00E31210">
            <w:pPr>
              <w:pStyle w:val="TableBodyText"/>
            </w:pPr>
            <w:r>
              <w:t>N</w:t>
            </w:r>
          </w:p>
        </w:tc>
        <w:tc>
          <w:tcPr>
            <w:tcW w:w="763" w:type="dxa"/>
          </w:tcPr>
          <w:p w:rsidR="0062390A" w:rsidRDefault="00E31210">
            <w:pPr>
              <w:pStyle w:val="TableBodyText"/>
            </w:pPr>
            <w:r>
              <w:t>ALLOW</w:t>
            </w:r>
          </w:p>
        </w:tc>
      </w:tr>
      <w:tr w:rsidR="0062390A" w:rsidTr="0062390A">
        <w:tc>
          <w:tcPr>
            <w:tcW w:w="3519" w:type="dxa"/>
          </w:tcPr>
          <w:p w:rsidR="0062390A" w:rsidRDefault="00E31210">
            <w:pPr>
              <w:pStyle w:val="TableBodyText"/>
              <w:rPr>
                <w:b/>
              </w:rPr>
            </w:pPr>
            <w:r>
              <w:rPr>
                <w:b/>
              </w:rPr>
              <w:lastRenderedPageBreak/>
              <w:t>PidTagSecureSubmitFlags</w:t>
            </w:r>
          </w:p>
        </w:tc>
        <w:tc>
          <w:tcPr>
            <w:tcW w:w="1841" w:type="dxa"/>
          </w:tcPr>
          <w:p w:rsidR="0062390A" w:rsidRDefault="0062390A">
            <w:pPr>
              <w:pStyle w:val="TableBodyText"/>
            </w:pPr>
          </w:p>
        </w:tc>
        <w:tc>
          <w:tcPr>
            <w:tcW w:w="2299" w:type="dxa"/>
          </w:tcPr>
          <w:p w:rsidR="0062390A" w:rsidRDefault="00E31210">
            <w:pPr>
              <w:pStyle w:val="TableBodyText"/>
            </w:pPr>
            <w:r>
              <w:t>SPGET_SECURE_SUBMIT_FLAGS</w:t>
            </w:r>
          </w:p>
        </w:tc>
        <w:tc>
          <w:tcPr>
            <w:tcW w:w="481" w:type="dxa"/>
          </w:tcPr>
          <w:p w:rsidR="0062390A" w:rsidRDefault="00E31210">
            <w:pPr>
              <w:pStyle w:val="TableBodyText"/>
            </w:pPr>
            <w:r>
              <w:t>N</w:t>
            </w:r>
          </w:p>
        </w:tc>
        <w:tc>
          <w:tcPr>
            <w:tcW w:w="673" w:type="dxa"/>
          </w:tcPr>
          <w:p w:rsidR="0062390A" w:rsidRDefault="00E31210">
            <w:pPr>
              <w:pStyle w:val="TableBodyText"/>
            </w:pPr>
            <w:r>
              <w:t>PC</w:t>
            </w:r>
          </w:p>
        </w:tc>
        <w:tc>
          <w:tcPr>
            <w:tcW w:w="763" w:type="dxa"/>
          </w:tcPr>
          <w:p w:rsidR="0062390A" w:rsidRDefault="00E31210">
            <w:pPr>
              <w:pStyle w:val="TableBodyText"/>
            </w:pPr>
            <w:r>
              <w:t>NEVER</w:t>
            </w:r>
          </w:p>
        </w:tc>
      </w:tr>
    </w:tbl>
    <w:p w:rsidR="0062390A" w:rsidRDefault="0062390A"/>
    <w:p w:rsidR="0062390A" w:rsidRDefault="00E31210">
      <w:pPr>
        <w:pStyle w:val="Heading3"/>
      </w:pPr>
      <w:bookmarkStart w:id="430" w:name="section_65d31278eb814f81bc4202475236c0af"/>
      <w:bookmarkStart w:id="431" w:name="_Toc163759733"/>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62390A" w:rsidRDefault="00E31210">
      <w:r>
        <w:t xml:space="preserve">The following are the </w:t>
      </w:r>
      <w:r>
        <w:t>definitions of the Get / Set / Delete / List behavior descriptors used in the preceding tables.</w:t>
      </w:r>
    </w:p>
    <w:p w:rsidR="0062390A" w:rsidRDefault="00E31210">
      <w:pPr>
        <w:pStyle w:val="Heading4"/>
      </w:pPr>
      <w:bookmarkStart w:id="432" w:name="section_f37c529b0cd04ffd83eec286636de41a"/>
      <w:bookmarkStart w:id="433" w:name="_Toc163759734"/>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62390A" w:rsidRDefault="00E31210">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62390A" w:rsidTr="0062390A">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62390A" w:rsidRDefault="00E31210">
            <w:pPr>
              <w:pStyle w:val="TableHeaderText"/>
            </w:pPr>
            <w:r>
              <w:t>Mnemonic</w:t>
            </w:r>
          </w:p>
        </w:tc>
        <w:tc>
          <w:tcPr>
            <w:tcW w:w="4410" w:type="dxa"/>
            <w:noWrap/>
            <w:hideMark/>
          </w:tcPr>
          <w:p w:rsidR="0062390A" w:rsidRDefault="00E31210">
            <w:pPr>
              <w:pStyle w:val="TableHeaderText"/>
            </w:pPr>
            <w:r>
              <w:t>Evaluation</w:t>
            </w:r>
          </w:p>
        </w:tc>
        <w:tc>
          <w:tcPr>
            <w:tcW w:w="2700" w:type="dxa"/>
          </w:tcPr>
          <w:p w:rsidR="0062390A" w:rsidRDefault="00E31210">
            <w:pPr>
              <w:pStyle w:val="TableHeaderText"/>
            </w:pPr>
            <w:r>
              <w:t>Input data for evaluation</w:t>
            </w:r>
          </w:p>
        </w:tc>
      </w:tr>
      <w:tr w:rsidR="0062390A" w:rsidTr="0062390A">
        <w:trPr>
          <w:trHeight w:val="300"/>
        </w:trPr>
        <w:tc>
          <w:tcPr>
            <w:tcW w:w="2358" w:type="dxa"/>
            <w:noWrap/>
            <w:hideMark/>
          </w:tcPr>
          <w:p w:rsidR="0062390A" w:rsidRDefault="00E31210">
            <w:pPr>
              <w:pStyle w:val="TableBodyText"/>
            </w:pPr>
            <w:r>
              <w:t>PC</w:t>
            </w:r>
          </w:p>
        </w:tc>
        <w:tc>
          <w:tcPr>
            <w:tcW w:w="4410" w:type="dxa"/>
            <w:noWrap/>
            <w:hideMark/>
          </w:tcPr>
          <w:p w:rsidR="0062390A" w:rsidRDefault="00E31210">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62390A" w:rsidRDefault="00E31210">
            <w:pPr>
              <w:pStyle w:val="TableBodyText"/>
            </w:pPr>
            <w:r>
              <w:t>See the Base Tag column for the underlying PC property.</w:t>
            </w:r>
          </w:p>
        </w:tc>
      </w:tr>
      <w:tr w:rsidR="0062390A" w:rsidTr="0062390A">
        <w:trPr>
          <w:trHeight w:val="300"/>
        </w:trPr>
        <w:tc>
          <w:tcPr>
            <w:tcW w:w="2358" w:type="dxa"/>
            <w:noWrap/>
            <w:hideMark/>
          </w:tcPr>
          <w:p w:rsidR="0062390A" w:rsidRDefault="00E31210">
            <w:pPr>
              <w:pStyle w:val="TableBodyText"/>
            </w:pPr>
            <w:r>
              <w:t>SPGET_EID</w:t>
            </w:r>
          </w:p>
        </w:tc>
        <w:tc>
          <w:tcPr>
            <w:tcW w:w="4410" w:type="dxa"/>
            <w:noWrap/>
            <w:hideMark/>
          </w:tcPr>
          <w:p w:rsidR="0062390A" w:rsidRDefault="00E31210">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62390A" w:rsidRDefault="00E31210">
            <w:pPr>
              <w:pStyle w:val="TableBodyText"/>
            </w:pPr>
            <w:r>
              <w:t>Node.</w:t>
            </w:r>
            <w:r>
              <w:rPr>
                <w:b/>
              </w:rPr>
              <w:t>nid</w:t>
            </w:r>
          </w:p>
        </w:tc>
      </w:tr>
      <w:tr w:rsidR="0062390A" w:rsidTr="0062390A">
        <w:trPr>
          <w:trHeight w:val="300"/>
        </w:trPr>
        <w:tc>
          <w:tcPr>
            <w:tcW w:w="2358" w:type="dxa"/>
            <w:noWrap/>
            <w:hideMark/>
          </w:tcPr>
          <w:p w:rsidR="0062390A" w:rsidRDefault="00E31210">
            <w:pPr>
              <w:pStyle w:val="TableBodyText"/>
            </w:pPr>
            <w:r>
              <w:t>SPGET_STOREEID</w:t>
            </w:r>
          </w:p>
        </w:tc>
        <w:tc>
          <w:tcPr>
            <w:tcW w:w="4410" w:type="dxa"/>
            <w:noWrap/>
            <w:hideMark/>
          </w:tcPr>
          <w:p w:rsidR="0062390A" w:rsidRDefault="00E31210">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62390A" w:rsidRDefault="00E31210">
            <w:pPr>
              <w:pStyle w:val="TableBodyText"/>
              <w:rPr>
                <w:b/>
              </w:rPr>
            </w:pPr>
            <w:r>
              <w:rPr>
                <w:b/>
              </w:rPr>
              <w:t>PidTagEntryId</w:t>
            </w:r>
          </w:p>
          <w:p w:rsidR="0062390A" w:rsidRDefault="00E31210">
            <w:pPr>
              <w:pStyle w:val="TableBodyText"/>
            </w:pPr>
            <w:r>
              <w:t>(message store PC only)</w:t>
            </w:r>
          </w:p>
        </w:tc>
      </w:tr>
      <w:tr w:rsidR="0062390A" w:rsidTr="0062390A">
        <w:trPr>
          <w:trHeight w:val="300"/>
        </w:trPr>
        <w:tc>
          <w:tcPr>
            <w:tcW w:w="2358" w:type="dxa"/>
            <w:noWrap/>
            <w:hideMark/>
          </w:tcPr>
          <w:p w:rsidR="0062390A" w:rsidRDefault="00E31210">
            <w:pPr>
              <w:pStyle w:val="TableBodyText"/>
            </w:pPr>
            <w:r>
              <w:t>SPGET_LONGNID</w:t>
            </w:r>
          </w:p>
        </w:tc>
        <w:tc>
          <w:tcPr>
            <w:tcW w:w="4410" w:type="dxa"/>
            <w:noWrap/>
            <w:hideMark/>
          </w:tcPr>
          <w:p w:rsidR="0062390A" w:rsidRDefault="00E31210">
            <w:pPr>
              <w:pStyle w:val="TableBodyText"/>
            </w:pPr>
            <w:r>
              <w:t xml:space="preserve">Returns </w:t>
            </w:r>
            <w:r>
              <w:rPr>
                <w:b/>
              </w:rPr>
              <w:t>Node.nid</w:t>
            </w:r>
            <w:r>
              <w:t>.</w:t>
            </w:r>
          </w:p>
        </w:tc>
        <w:tc>
          <w:tcPr>
            <w:tcW w:w="2700" w:type="dxa"/>
          </w:tcPr>
          <w:p w:rsidR="0062390A" w:rsidRDefault="00E31210">
            <w:pPr>
              <w:pStyle w:val="TableBodyText"/>
            </w:pPr>
            <w:r>
              <w:rPr>
                <w:b/>
              </w:rPr>
              <w:t>Node.nid</w:t>
            </w:r>
          </w:p>
        </w:tc>
      </w:tr>
      <w:tr w:rsidR="0062390A" w:rsidTr="0062390A">
        <w:trPr>
          <w:trHeight w:val="300"/>
        </w:trPr>
        <w:tc>
          <w:tcPr>
            <w:tcW w:w="2358" w:type="dxa"/>
            <w:noWrap/>
            <w:hideMark/>
          </w:tcPr>
          <w:p w:rsidR="0062390A" w:rsidRDefault="00E31210">
            <w:pPr>
              <w:pStyle w:val="TableBodyText"/>
            </w:pPr>
            <w:r>
              <w:t>SPGET_RECORDKEY</w:t>
            </w:r>
          </w:p>
        </w:tc>
        <w:tc>
          <w:tcPr>
            <w:tcW w:w="4410" w:type="dxa"/>
            <w:noWrap/>
            <w:hideMark/>
          </w:tcPr>
          <w:p w:rsidR="0062390A" w:rsidRDefault="00E31210">
            <w:pPr>
              <w:pStyle w:val="TableBodyText"/>
            </w:pPr>
            <w:r>
              <w:t xml:space="preserve">Returns </w:t>
            </w:r>
            <w:r>
              <w:rPr>
                <w:b/>
              </w:rPr>
              <w:t>Node.nid</w:t>
            </w:r>
            <w:r>
              <w:t>.</w:t>
            </w:r>
          </w:p>
        </w:tc>
        <w:tc>
          <w:tcPr>
            <w:tcW w:w="2700" w:type="dxa"/>
          </w:tcPr>
          <w:p w:rsidR="0062390A" w:rsidRDefault="00E31210">
            <w:pPr>
              <w:pStyle w:val="TableBodyText"/>
            </w:pPr>
            <w:r>
              <w:rPr>
                <w:b/>
              </w:rPr>
              <w:t>Node.nid</w:t>
            </w:r>
          </w:p>
        </w:tc>
      </w:tr>
      <w:tr w:rsidR="0062390A" w:rsidTr="0062390A">
        <w:trPr>
          <w:trHeight w:val="300"/>
        </w:trPr>
        <w:tc>
          <w:tcPr>
            <w:tcW w:w="2358" w:type="dxa"/>
            <w:noWrap/>
            <w:hideMark/>
          </w:tcPr>
          <w:p w:rsidR="0062390A" w:rsidRDefault="00E31210">
            <w:pPr>
              <w:pStyle w:val="TableBodyText"/>
            </w:pPr>
            <w:r>
              <w:t>SPGET_UIDRESOURCE</w:t>
            </w:r>
          </w:p>
        </w:tc>
        <w:tc>
          <w:tcPr>
            <w:tcW w:w="4410" w:type="dxa"/>
            <w:noWrap/>
            <w:hideMark/>
          </w:tcPr>
          <w:p w:rsidR="0062390A" w:rsidRDefault="00E31210">
            <w:pPr>
              <w:pStyle w:val="TableBodyText"/>
            </w:pPr>
            <w:r>
              <w:t>Returns identical value as SPGET_S</w:t>
            </w:r>
            <w:r>
              <w:t>TOREEID.</w:t>
            </w:r>
          </w:p>
        </w:tc>
        <w:tc>
          <w:tcPr>
            <w:tcW w:w="2700" w:type="dxa"/>
          </w:tcPr>
          <w:p w:rsidR="0062390A" w:rsidRDefault="00E31210">
            <w:pPr>
              <w:pStyle w:val="TableBodyText"/>
              <w:rPr>
                <w:b/>
              </w:rPr>
            </w:pPr>
            <w:r>
              <w:rPr>
                <w:b/>
              </w:rPr>
              <w:t>PidTagEntryId</w:t>
            </w:r>
          </w:p>
          <w:p w:rsidR="0062390A" w:rsidRDefault="00E31210">
            <w:pPr>
              <w:pStyle w:val="TableBodyText"/>
            </w:pPr>
            <w:r>
              <w:t>(message store PC only)</w:t>
            </w:r>
          </w:p>
        </w:tc>
      </w:tr>
      <w:tr w:rsidR="0062390A" w:rsidTr="0062390A">
        <w:trPr>
          <w:trHeight w:val="300"/>
        </w:trPr>
        <w:tc>
          <w:tcPr>
            <w:tcW w:w="2358" w:type="dxa"/>
            <w:noWrap/>
            <w:hideMark/>
          </w:tcPr>
          <w:p w:rsidR="0062390A" w:rsidRDefault="00E31210">
            <w:pPr>
              <w:pStyle w:val="TableBodyText"/>
            </w:pPr>
            <w:r>
              <w:t>SPGET_TRUE</w:t>
            </w:r>
          </w:p>
        </w:tc>
        <w:tc>
          <w:tcPr>
            <w:tcW w:w="4410" w:type="dxa"/>
            <w:noWrap/>
            <w:hideMark/>
          </w:tcPr>
          <w:p w:rsidR="0062390A" w:rsidRDefault="00E31210">
            <w:pPr>
              <w:pStyle w:val="TableBodyText"/>
            </w:pPr>
            <w:r>
              <w:t xml:space="preserve">Returns </w:t>
            </w:r>
            <w:r>
              <w:rPr>
                <w:b/>
              </w:rPr>
              <w:t>true</w:t>
            </w:r>
            <w:r>
              <w:t>.</w:t>
            </w:r>
          </w:p>
        </w:tc>
        <w:tc>
          <w:tcPr>
            <w:tcW w:w="2700" w:type="dxa"/>
          </w:tcPr>
          <w:p w:rsidR="0062390A" w:rsidRDefault="00E31210">
            <w:pPr>
              <w:pStyle w:val="TableBodyText"/>
            </w:pPr>
            <w:r>
              <w:t>None</w:t>
            </w:r>
          </w:p>
        </w:tc>
      </w:tr>
      <w:tr w:rsidR="0062390A" w:rsidTr="0062390A">
        <w:trPr>
          <w:trHeight w:val="300"/>
        </w:trPr>
        <w:tc>
          <w:tcPr>
            <w:tcW w:w="2358" w:type="dxa"/>
            <w:noWrap/>
            <w:hideMark/>
          </w:tcPr>
          <w:p w:rsidR="0062390A" w:rsidRDefault="00E31210">
            <w:pPr>
              <w:pStyle w:val="TableBodyText"/>
            </w:pPr>
            <w:r>
              <w:t>SPGET_OBJECTTYPE</w:t>
            </w:r>
          </w:p>
        </w:tc>
        <w:tc>
          <w:tcPr>
            <w:tcW w:w="4410" w:type="dxa"/>
            <w:noWrap/>
            <w:hideMark/>
          </w:tcPr>
          <w:p w:rsidR="0062390A" w:rsidRDefault="00E31210">
            <w:pPr>
              <w:pStyle w:val="TableBodyText"/>
            </w:pPr>
            <w:r>
              <w:t>Returns the object type of the current object. Implementations MUST return one of the pre-defined values:</w:t>
            </w:r>
          </w:p>
          <w:p w:rsidR="0062390A" w:rsidRDefault="00E31210">
            <w:pPr>
              <w:pStyle w:val="ListParagraph"/>
              <w:numPr>
                <w:ilvl w:val="0"/>
                <w:numId w:val="60"/>
              </w:numPr>
            </w:pPr>
            <w:r>
              <w:t>MAPI_STORE</w:t>
            </w:r>
          </w:p>
          <w:p w:rsidR="0062390A" w:rsidRDefault="00E31210">
            <w:pPr>
              <w:pStyle w:val="ListParagraph"/>
              <w:numPr>
                <w:ilvl w:val="0"/>
                <w:numId w:val="60"/>
              </w:numPr>
            </w:pPr>
            <w:r>
              <w:t>MAPI_FOLDER</w:t>
            </w:r>
          </w:p>
          <w:p w:rsidR="0062390A" w:rsidRDefault="00E31210">
            <w:pPr>
              <w:pStyle w:val="ListParagraph"/>
              <w:numPr>
                <w:ilvl w:val="0"/>
                <w:numId w:val="60"/>
              </w:numPr>
            </w:pPr>
            <w:r>
              <w:t>MAPI_MESSAGE</w:t>
            </w:r>
          </w:p>
          <w:p w:rsidR="0062390A" w:rsidRDefault="00E31210">
            <w:pPr>
              <w:pStyle w:val="ListParagraph"/>
              <w:numPr>
                <w:ilvl w:val="0"/>
                <w:numId w:val="60"/>
              </w:numPr>
            </w:pPr>
            <w:r>
              <w:t>MAPI_ATTACH</w:t>
            </w:r>
          </w:p>
        </w:tc>
        <w:tc>
          <w:tcPr>
            <w:tcW w:w="2700" w:type="dxa"/>
          </w:tcPr>
          <w:p w:rsidR="0062390A" w:rsidRDefault="00E31210">
            <w:pPr>
              <w:pStyle w:val="TableBodyText"/>
            </w:pPr>
            <w:r>
              <w:t>None</w:t>
            </w:r>
          </w:p>
        </w:tc>
      </w:tr>
      <w:tr w:rsidR="0062390A" w:rsidTr="0062390A">
        <w:trPr>
          <w:trHeight w:val="300"/>
        </w:trPr>
        <w:tc>
          <w:tcPr>
            <w:tcW w:w="2358" w:type="dxa"/>
            <w:noWrap/>
            <w:hideMark/>
          </w:tcPr>
          <w:p w:rsidR="0062390A" w:rsidRDefault="00E31210">
            <w:pPr>
              <w:pStyle w:val="TableBodyText"/>
            </w:pPr>
            <w:r>
              <w:t>SPGET_FOLDERTYPE</w:t>
            </w:r>
          </w:p>
        </w:tc>
        <w:tc>
          <w:tcPr>
            <w:tcW w:w="4410" w:type="dxa"/>
            <w:noWrap/>
            <w:hideMark/>
          </w:tcPr>
          <w:p w:rsidR="0062390A" w:rsidRDefault="00E31210">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62390A" w:rsidRDefault="00E31210">
            <w:pPr>
              <w:pStyle w:val="ListParagraph"/>
              <w:numPr>
                <w:ilvl w:val="0"/>
                <w:numId w:val="61"/>
              </w:numPr>
            </w:pPr>
            <w:r>
              <w:t>FOLDER_ROOT</w:t>
            </w:r>
          </w:p>
          <w:p w:rsidR="0062390A" w:rsidRDefault="00E31210">
            <w:pPr>
              <w:pStyle w:val="ListParagraph"/>
              <w:numPr>
                <w:ilvl w:val="0"/>
                <w:numId w:val="61"/>
              </w:numPr>
            </w:pPr>
            <w:r>
              <w:lastRenderedPageBreak/>
              <w:t>FOLDER_GENERIC</w:t>
            </w:r>
          </w:p>
          <w:p w:rsidR="0062390A" w:rsidRDefault="00E31210">
            <w:pPr>
              <w:pStyle w:val="ListParagraph"/>
              <w:numPr>
                <w:ilvl w:val="0"/>
                <w:numId w:val="61"/>
              </w:numPr>
            </w:pPr>
            <w:r>
              <w:t>FOLDER_SEARCH</w:t>
            </w:r>
          </w:p>
        </w:tc>
        <w:tc>
          <w:tcPr>
            <w:tcW w:w="2700" w:type="dxa"/>
          </w:tcPr>
          <w:p w:rsidR="0062390A" w:rsidRDefault="00E31210">
            <w:pPr>
              <w:pStyle w:val="TableBodyText"/>
            </w:pPr>
            <w:r>
              <w:lastRenderedPageBreak/>
              <w:t>None</w:t>
            </w:r>
          </w:p>
        </w:tc>
      </w:tr>
      <w:tr w:rsidR="0062390A" w:rsidTr="0062390A">
        <w:trPr>
          <w:trHeight w:val="300"/>
        </w:trPr>
        <w:tc>
          <w:tcPr>
            <w:tcW w:w="2358" w:type="dxa"/>
            <w:noWrap/>
            <w:hideMark/>
          </w:tcPr>
          <w:p w:rsidR="0062390A" w:rsidRDefault="00E31210">
            <w:pPr>
              <w:pStyle w:val="TableBodyText"/>
            </w:pPr>
            <w:r>
              <w:t>SPGET_UIDPROVIDER</w:t>
            </w:r>
          </w:p>
        </w:tc>
        <w:tc>
          <w:tcPr>
            <w:tcW w:w="4410" w:type="dxa"/>
            <w:noWrap/>
            <w:hideMark/>
          </w:tcPr>
          <w:p w:rsidR="0062390A" w:rsidRDefault="00E31210">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62390A" w:rsidRDefault="00E31210">
            <w:pPr>
              <w:pStyle w:val="TableBodyText"/>
              <w:rPr>
                <w:b/>
              </w:rPr>
            </w:pPr>
            <w:r>
              <w:rPr>
                <w:b/>
              </w:rPr>
              <w:t>PidTagEntryId</w:t>
            </w:r>
          </w:p>
          <w:p w:rsidR="0062390A" w:rsidRDefault="00E31210">
            <w:pPr>
              <w:pStyle w:val="TableBodyText"/>
            </w:pPr>
            <w:r>
              <w:t>(message store PC only)</w:t>
            </w:r>
          </w:p>
        </w:tc>
      </w:tr>
      <w:tr w:rsidR="0062390A" w:rsidTr="0062390A">
        <w:trPr>
          <w:trHeight w:val="300"/>
        </w:trPr>
        <w:tc>
          <w:tcPr>
            <w:tcW w:w="2358" w:type="dxa"/>
            <w:noWrap/>
            <w:hideMark/>
          </w:tcPr>
          <w:p w:rsidR="0062390A" w:rsidRDefault="00E31210">
            <w:pPr>
              <w:pStyle w:val="TableBodyText"/>
            </w:pPr>
            <w:r>
              <w:t>SPGET_NORMALIZESUBJECT</w:t>
            </w:r>
          </w:p>
        </w:tc>
        <w:tc>
          <w:tcPr>
            <w:tcW w:w="4410" w:type="dxa"/>
            <w:noWrap/>
            <w:hideMark/>
          </w:tcPr>
          <w:p w:rsidR="0062390A" w:rsidRDefault="00E31210">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62390A" w:rsidRDefault="00E31210">
            <w:pPr>
              <w:pStyle w:val="TableBodyText"/>
              <w:rPr>
                <w:b/>
              </w:rPr>
            </w:pPr>
            <w:r>
              <w:rPr>
                <w:b/>
              </w:rPr>
              <w:t>PidTagNormalizedSubject</w:t>
            </w:r>
          </w:p>
        </w:tc>
      </w:tr>
      <w:tr w:rsidR="0062390A" w:rsidTr="0062390A">
        <w:trPr>
          <w:trHeight w:val="300"/>
        </w:trPr>
        <w:tc>
          <w:tcPr>
            <w:tcW w:w="2358" w:type="dxa"/>
            <w:noWrap/>
            <w:hideMark/>
          </w:tcPr>
          <w:p w:rsidR="0062390A" w:rsidRDefault="00E31210">
            <w:pPr>
              <w:pStyle w:val="TableBodyText"/>
            </w:pPr>
            <w:r>
              <w:t>SPGET_PARENTEID</w:t>
            </w:r>
          </w:p>
        </w:tc>
        <w:tc>
          <w:tcPr>
            <w:tcW w:w="4410" w:type="dxa"/>
            <w:noWrap/>
            <w:hideMark/>
          </w:tcPr>
          <w:p w:rsidR="0062390A" w:rsidRDefault="00E31210">
            <w:pPr>
              <w:pStyle w:val="TableBodyText"/>
            </w:pPr>
            <w:r>
              <w:t xml:space="preserve">Returns the </w:t>
            </w:r>
            <w:r>
              <w:rPr>
                <w:b/>
              </w:rPr>
              <w:t>EntryID</w:t>
            </w:r>
            <w:r>
              <w:t xml:space="preserve"> representation (see section 2.4.3.2) of the NID of the parent of the current object.</w:t>
            </w:r>
          </w:p>
        </w:tc>
        <w:tc>
          <w:tcPr>
            <w:tcW w:w="2700" w:type="dxa"/>
          </w:tcPr>
          <w:p w:rsidR="0062390A" w:rsidRDefault="00E31210">
            <w:pPr>
              <w:pStyle w:val="TableBodyText"/>
            </w:pPr>
            <w:r>
              <w:t>Node.</w:t>
            </w:r>
            <w:r>
              <w:rPr>
                <w:b/>
              </w:rPr>
              <w:t>nidParent</w:t>
            </w:r>
          </w:p>
        </w:tc>
      </w:tr>
      <w:tr w:rsidR="0062390A" w:rsidTr="0062390A">
        <w:trPr>
          <w:trHeight w:val="300"/>
        </w:trPr>
        <w:tc>
          <w:tcPr>
            <w:tcW w:w="2358" w:type="dxa"/>
            <w:noWrap/>
            <w:hideMark/>
          </w:tcPr>
          <w:p w:rsidR="0062390A" w:rsidRDefault="00E31210">
            <w:pPr>
              <w:pStyle w:val="TableBodyText"/>
            </w:pPr>
            <w:r>
              <w:t>SPGET_HASATTACH</w:t>
            </w:r>
          </w:p>
        </w:tc>
        <w:tc>
          <w:tcPr>
            <w:tcW w:w="4410" w:type="dxa"/>
            <w:noWrap/>
            <w:hideMark/>
          </w:tcPr>
          <w:p w:rsidR="0062390A" w:rsidRDefault="00E31210">
            <w:pPr>
              <w:pStyle w:val="TableBodyText"/>
            </w:pPr>
            <w:r>
              <w:t xml:space="preserve">Returns 1 if </w:t>
            </w:r>
            <w:r>
              <w:rPr>
                <w:b/>
              </w:rPr>
              <w:t>PidTagMessageFlags</w:t>
            </w:r>
            <w:r>
              <w:t xml:space="preserve"> contains </w:t>
            </w:r>
            <w:r>
              <w:rPr>
                <w:b/>
              </w:rPr>
              <w:t>mfHasAttach</w:t>
            </w:r>
            <w:r>
              <w:t>; zero otherwise.</w:t>
            </w:r>
          </w:p>
        </w:tc>
        <w:tc>
          <w:tcPr>
            <w:tcW w:w="2700" w:type="dxa"/>
          </w:tcPr>
          <w:p w:rsidR="0062390A" w:rsidRDefault="00E31210">
            <w:pPr>
              <w:pStyle w:val="TableBodyText"/>
              <w:rPr>
                <w:b/>
              </w:rPr>
            </w:pPr>
            <w:r>
              <w:rPr>
                <w:b/>
              </w:rPr>
              <w:t>PidTag</w:t>
            </w:r>
            <w:r>
              <w:rPr>
                <w:b/>
              </w:rPr>
              <w:t>MessageFlags</w:t>
            </w:r>
          </w:p>
        </w:tc>
      </w:tr>
      <w:tr w:rsidR="0062390A" w:rsidTr="0062390A">
        <w:trPr>
          <w:trHeight w:val="300"/>
        </w:trPr>
        <w:tc>
          <w:tcPr>
            <w:tcW w:w="2358" w:type="dxa"/>
            <w:noWrap/>
            <w:hideMark/>
          </w:tcPr>
          <w:p w:rsidR="0062390A" w:rsidRDefault="00E31210">
            <w:pPr>
              <w:pStyle w:val="TableBodyText"/>
            </w:pPr>
            <w:r>
              <w:t>SPGET_STORESTATE</w:t>
            </w:r>
          </w:p>
        </w:tc>
        <w:tc>
          <w:tcPr>
            <w:tcW w:w="4410" w:type="dxa"/>
            <w:noWrap/>
            <w:hideMark/>
          </w:tcPr>
          <w:p w:rsidR="0062390A" w:rsidRDefault="00E31210">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 node with NID NID_SEARCH_ACTIVITY_LIST is found; zero otherwise.</w:t>
            </w:r>
          </w:p>
        </w:tc>
        <w:tc>
          <w:tcPr>
            <w:tcW w:w="2700" w:type="dxa"/>
          </w:tcPr>
          <w:p w:rsidR="0062390A" w:rsidRDefault="00E31210">
            <w:pPr>
              <w:pStyle w:val="TableBodyText"/>
            </w:pPr>
            <w:r>
              <w:t>None</w:t>
            </w:r>
          </w:p>
        </w:tc>
      </w:tr>
      <w:tr w:rsidR="0062390A" w:rsidTr="0062390A">
        <w:trPr>
          <w:trHeight w:val="300"/>
        </w:trPr>
        <w:tc>
          <w:tcPr>
            <w:tcW w:w="2358" w:type="dxa"/>
            <w:noWrap/>
            <w:hideMark/>
          </w:tcPr>
          <w:p w:rsidR="0062390A" w:rsidRDefault="00E31210">
            <w:pPr>
              <w:pStyle w:val="TableBodyText"/>
            </w:pPr>
            <w:r>
              <w:t>SPGET_SUBJECTPREFIX</w:t>
            </w:r>
          </w:p>
        </w:tc>
        <w:tc>
          <w:tcPr>
            <w:tcW w:w="4410" w:type="dxa"/>
            <w:noWrap/>
            <w:hideMark/>
          </w:tcPr>
          <w:p w:rsidR="0062390A" w:rsidRDefault="00E31210">
            <w:pPr>
              <w:pStyle w:val="TableBodyText"/>
            </w:pPr>
            <w:r>
              <w:t xml:space="preserve">Returns the Unicode/ANSI version of </w:t>
            </w:r>
            <w:r>
              <w:rPr>
                <w:b/>
              </w:rPr>
              <w:t>PidTagSubjectPrefix</w:t>
            </w:r>
            <w:r>
              <w:t xml:space="preserve"> based on the requested string type. See section 2.5.3.1.1 for extracting the </w:t>
            </w:r>
            <w:r>
              <w:t>subject prefix of a Message object.</w:t>
            </w:r>
          </w:p>
        </w:tc>
        <w:tc>
          <w:tcPr>
            <w:tcW w:w="2700" w:type="dxa"/>
          </w:tcPr>
          <w:p w:rsidR="0062390A" w:rsidRDefault="00E31210">
            <w:pPr>
              <w:pStyle w:val="TableBodyText"/>
              <w:rPr>
                <w:b/>
              </w:rPr>
            </w:pPr>
            <w:r>
              <w:rPr>
                <w:b/>
              </w:rPr>
              <w:t>PidTagSubjectPrefix</w:t>
            </w:r>
          </w:p>
        </w:tc>
      </w:tr>
      <w:tr w:rsidR="0062390A" w:rsidTr="0062390A">
        <w:trPr>
          <w:trHeight w:val="300"/>
        </w:trPr>
        <w:tc>
          <w:tcPr>
            <w:tcW w:w="2358" w:type="dxa"/>
            <w:noWrap/>
            <w:hideMark/>
          </w:tcPr>
          <w:p w:rsidR="0062390A" w:rsidRDefault="00E31210">
            <w:pPr>
              <w:pStyle w:val="TableBodyText"/>
            </w:pPr>
            <w:r>
              <w:t>SPGET_SUBJECT</w:t>
            </w:r>
          </w:p>
        </w:tc>
        <w:tc>
          <w:tcPr>
            <w:tcW w:w="4410" w:type="dxa"/>
            <w:noWrap/>
            <w:hideMark/>
          </w:tcPr>
          <w:p w:rsidR="0062390A" w:rsidRDefault="00E31210">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62390A" w:rsidRDefault="00E31210">
            <w:pPr>
              <w:pStyle w:val="TableBodyText"/>
              <w:rPr>
                <w:b/>
              </w:rPr>
            </w:pPr>
            <w:r>
              <w:rPr>
                <w:b/>
              </w:rPr>
              <w:t>PidTagSubject</w:t>
            </w:r>
          </w:p>
        </w:tc>
      </w:tr>
      <w:tr w:rsidR="0062390A" w:rsidTr="0062390A">
        <w:trPr>
          <w:trHeight w:val="300"/>
        </w:trPr>
        <w:tc>
          <w:tcPr>
            <w:tcW w:w="2358" w:type="dxa"/>
            <w:noWrap/>
            <w:hideMark/>
          </w:tcPr>
          <w:p w:rsidR="0062390A" w:rsidRDefault="00E31210">
            <w:pPr>
              <w:pStyle w:val="TableBodyText"/>
            </w:pPr>
            <w:r>
              <w:t>SPGET_DISPLAY</w:t>
            </w:r>
          </w:p>
        </w:tc>
        <w:tc>
          <w:tcPr>
            <w:tcW w:w="4410" w:type="dxa"/>
            <w:noWrap/>
            <w:hideMark/>
          </w:tcPr>
          <w:p w:rsidR="0062390A" w:rsidRDefault="00E31210">
            <w:pPr>
              <w:pStyle w:val="TableBodyText"/>
            </w:pPr>
            <w:r>
              <w:t>If the Base Tag property exists, then its value is returned, otherwise, an empty string in the correct encoding (Unicode/ANSI) is returned based on the requested string type.</w:t>
            </w:r>
          </w:p>
        </w:tc>
        <w:tc>
          <w:tcPr>
            <w:tcW w:w="2700" w:type="dxa"/>
          </w:tcPr>
          <w:p w:rsidR="0062390A" w:rsidRDefault="00E31210">
            <w:pPr>
              <w:pStyle w:val="TableBodyText"/>
            </w:pPr>
            <w:r>
              <w:t>See Base Tag column</w:t>
            </w:r>
          </w:p>
        </w:tc>
      </w:tr>
      <w:tr w:rsidR="0062390A" w:rsidTr="0062390A">
        <w:trPr>
          <w:trHeight w:val="300"/>
        </w:trPr>
        <w:tc>
          <w:tcPr>
            <w:tcW w:w="2358" w:type="dxa"/>
            <w:noWrap/>
            <w:hideMark/>
          </w:tcPr>
          <w:p w:rsidR="0062390A" w:rsidRDefault="00E31210">
            <w:pPr>
              <w:pStyle w:val="TableBodyText"/>
            </w:pPr>
            <w:r>
              <w:t>SPGET_ZERO</w:t>
            </w:r>
          </w:p>
        </w:tc>
        <w:tc>
          <w:tcPr>
            <w:tcW w:w="4410" w:type="dxa"/>
            <w:noWrap/>
            <w:hideMark/>
          </w:tcPr>
          <w:p w:rsidR="0062390A" w:rsidRDefault="00E31210">
            <w:pPr>
              <w:pStyle w:val="TableBodyText"/>
            </w:pPr>
            <w:r>
              <w:t>Returns zero.</w:t>
            </w:r>
          </w:p>
        </w:tc>
        <w:tc>
          <w:tcPr>
            <w:tcW w:w="2700" w:type="dxa"/>
          </w:tcPr>
          <w:p w:rsidR="0062390A" w:rsidRDefault="00E31210">
            <w:pPr>
              <w:pStyle w:val="TableBodyText"/>
            </w:pPr>
            <w:r>
              <w:t>None</w:t>
            </w:r>
          </w:p>
        </w:tc>
      </w:tr>
      <w:tr w:rsidR="0062390A" w:rsidTr="0062390A">
        <w:trPr>
          <w:trHeight w:val="300"/>
        </w:trPr>
        <w:tc>
          <w:tcPr>
            <w:tcW w:w="2358" w:type="dxa"/>
            <w:noWrap/>
            <w:hideMark/>
          </w:tcPr>
          <w:p w:rsidR="0062390A" w:rsidRDefault="00E31210">
            <w:pPr>
              <w:pStyle w:val="TableBodyText"/>
            </w:pPr>
            <w:r>
              <w:t>SPGET_MAPSIG</w:t>
            </w:r>
          </w:p>
        </w:tc>
        <w:tc>
          <w:tcPr>
            <w:tcW w:w="4410" w:type="dxa"/>
            <w:noWrap/>
            <w:hideMark/>
          </w:tcPr>
          <w:p w:rsidR="0062390A" w:rsidRDefault="00E31210">
            <w:pPr>
              <w:pStyle w:val="TableBodyText"/>
            </w:pPr>
            <w:r>
              <w:t xml:space="preserve">Returns the </w:t>
            </w:r>
            <w:r>
              <w:t>Mapping Signature UID. This is identical to SPGET_UIDPROVIDER.</w:t>
            </w:r>
          </w:p>
        </w:tc>
        <w:tc>
          <w:tcPr>
            <w:tcW w:w="2700" w:type="dxa"/>
          </w:tcPr>
          <w:p w:rsidR="0062390A" w:rsidRDefault="00E31210">
            <w:pPr>
              <w:pStyle w:val="TableBodyText"/>
            </w:pPr>
            <w:r>
              <w:t>See SPGET_UIDPROVIDER</w:t>
            </w:r>
          </w:p>
        </w:tc>
      </w:tr>
      <w:tr w:rsidR="0062390A" w:rsidTr="0062390A">
        <w:trPr>
          <w:trHeight w:val="300"/>
        </w:trPr>
        <w:tc>
          <w:tcPr>
            <w:tcW w:w="2358" w:type="dxa"/>
            <w:noWrap/>
            <w:hideMark/>
          </w:tcPr>
          <w:p w:rsidR="0062390A" w:rsidRDefault="00E31210">
            <w:pPr>
              <w:pStyle w:val="TableBodyText"/>
            </w:pPr>
            <w:r>
              <w:t>SPGET_BB_BODY</w:t>
            </w:r>
          </w:p>
        </w:tc>
        <w:tc>
          <w:tcPr>
            <w:tcW w:w="4410" w:type="dxa"/>
            <w:noWrap/>
            <w:hideMark/>
          </w:tcPr>
          <w:p w:rsidR="0062390A" w:rsidRDefault="00E31210">
            <w:pPr>
              <w:pStyle w:val="TableBodyText"/>
            </w:pPr>
            <w:r>
              <w:t>Returns the most Message object body format based on the requested property tag.</w:t>
            </w:r>
          </w:p>
        </w:tc>
        <w:tc>
          <w:tcPr>
            <w:tcW w:w="2700" w:type="dxa"/>
          </w:tcPr>
          <w:p w:rsidR="0062390A" w:rsidRDefault="00E31210">
            <w:pPr>
              <w:pStyle w:val="TableBodyText"/>
            </w:pPr>
            <w:r>
              <w:t xml:space="preserve">Any of </w:t>
            </w:r>
            <w:r>
              <w:rPr>
                <w:b/>
              </w:rPr>
              <w:t>PidTagBody</w:t>
            </w:r>
            <w:r>
              <w:t xml:space="preserve">, </w:t>
            </w:r>
            <w:r>
              <w:rPr>
                <w:b/>
              </w:rPr>
              <w:t>PidTagHtml</w:t>
            </w:r>
            <w:r>
              <w:t xml:space="preserve">, or </w:t>
            </w:r>
            <w:r>
              <w:rPr>
                <w:b/>
              </w:rPr>
              <w:t>PidTagRtfCompressed</w:t>
            </w:r>
          </w:p>
        </w:tc>
      </w:tr>
      <w:tr w:rsidR="0062390A" w:rsidTr="0062390A">
        <w:trPr>
          <w:trHeight w:val="300"/>
        </w:trPr>
        <w:tc>
          <w:tcPr>
            <w:tcW w:w="2358" w:type="dxa"/>
            <w:noWrap/>
            <w:hideMark/>
          </w:tcPr>
          <w:p w:rsidR="0062390A" w:rsidRDefault="00E31210">
            <w:pPr>
              <w:pStyle w:val="TableBodyText"/>
            </w:pPr>
            <w:r>
              <w:t>SPGET_RTF_IN_SYNC</w:t>
            </w:r>
          </w:p>
        </w:tc>
        <w:tc>
          <w:tcPr>
            <w:tcW w:w="4410" w:type="dxa"/>
            <w:noWrap/>
            <w:hideMark/>
          </w:tcPr>
          <w:p w:rsidR="0062390A" w:rsidRDefault="00E31210">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62390A" w:rsidRDefault="00E31210">
            <w:pPr>
              <w:pStyle w:val="TableBodyText"/>
            </w:pPr>
            <w:r>
              <w:rPr>
                <w:b/>
              </w:rPr>
              <w:t>PidTagRtfCompressed</w:t>
            </w:r>
            <w:r>
              <w:t xml:space="preserve"> and </w:t>
            </w:r>
            <w:r>
              <w:rPr>
                <w:b/>
              </w:rPr>
              <w:t>PidTagRtfInSync</w:t>
            </w:r>
          </w:p>
        </w:tc>
      </w:tr>
      <w:tr w:rsidR="0062390A" w:rsidTr="0062390A">
        <w:trPr>
          <w:trHeight w:val="300"/>
        </w:trPr>
        <w:tc>
          <w:tcPr>
            <w:tcW w:w="2358" w:type="dxa"/>
            <w:noWrap/>
            <w:hideMark/>
          </w:tcPr>
          <w:p w:rsidR="0062390A" w:rsidRDefault="00E31210">
            <w:pPr>
              <w:pStyle w:val="TableBodyText"/>
            </w:pPr>
            <w:r>
              <w:t>SPGET_MSGSTATUS</w:t>
            </w:r>
          </w:p>
        </w:tc>
        <w:tc>
          <w:tcPr>
            <w:tcW w:w="4410" w:type="dxa"/>
            <w:noWrap/>
            <w:hideMark/>
          </w:tcPr>
          <w:p w:rsidR="0062390A" w:rsidRDefault="00E31210">
            <w:pPr>
              <w:pStyle w:val="TableBodyText"/>
            </w:pPr>
            <w:r>
              <w:t xml:space="preserve">Returns </w:t>
            </w:r>
            <w:r>
              <w:rPr>
                <w:b/>
              </w:rPr>
              <w:t>PidTagMessageStatus</w:t>
            </w:r>
            <w:r>
              <w:t xml:space="preserve"> retr</w:t>
            </w:r>
            <w:r>
              <w:t>ieved from the Contents TC from the parent Folder object of the Message object. Implementations MUST follow this method when retrieving this property.</w:t>
            </w:r>
          </w:p>
        </w:tc>
        <w:tc>
          <w:tcPr>
            <w:tcW w:w="2700" w:type="dxa"/>
          </w:tcPr>
          <w:p w:rsidR="0062390A" w:rsidRDefault="00E31210">
            <w:pPr>
              <w:pStyle w:val="TableBodyText"/>
              <w:rPr>
                <w:b/>
              </w:rPr>
            </w:pPr>
            <w:r>
              <w:rPr>
                <w:b/>
              </w:rPr>
              <w:t>PidTagMessageStatus</w:t>
            </w:r>
          </w:p>
          <w:p w:rsidR="0062390A" w:rsidRDefault="00E31210">
            <w:pPr>
              <w:pStyle w:val="TableBodyText"/>
            </w:pPr>
            <w:r>
              <w:t>(from Contents TC of parent Folder object)</w:t>
            </w:r>
          </w:p>
        </w:tc>
      </w:tr>
      <w:tr w:rsidR="0062390A" w:rsidTr="0062390A">
        <w:trPr>
          <w:trHeight w:val="300"/>
        </w:trPr>
        <w:tc>
          <w:tcPr>
            <w:tcW w:w="2358" w:type="dxa"/>
            <w:noWrap/>
            <w:hideMark/>
          </w:tcPr>
          <w:p w:rsidR="0062390A" w:rsidRDefault="00E31210">
            <w:pPr>
              <w:pStyle w:val="TableBodyText"/>
            </w:pPr>
            <w:r>
              <w:t>SPGET_RTF_AUX</w:t>
            </w:r>
          </w:p>
        </w:tc>
        <w:tc>
          <w:tcPr>
            <w:tcW w:w="4410" w:type="dxa"/>
            <w:noWrap/>
            <w:hideMark/>
          </w:tcPr>
          <w:p w:rsidR="0062390A" w:rsidRDefault="00E31210">
            <w:pPr>
              <w:pStyle w:val="TableBodyText"/>
            </w:pPr>
            <w:r>
              <w:t>Returns the synchronized va</w:t>
            </w:r>
            <w:r>
              <w:t xml:space="preserve">lues of the requested RTF auxiliary property. If the RTF content is not in sync, the RTF MUST first be synchronized before </w:t>
            </w:r>
            <w:r>
              <w:lastRenderedPageBreak/>
              <w:t>the property value is retrieved and returned.</w:t>
            </w:r>
          </w:p>
        </w:tc>
        <w:tc>
          <w:tcPr>
            <w:tcW w:w="2700" w:type="dxa"/>
          </w:tcPr>
          <w:p w:rsidR="0062390A" w:rsidRDefault="00E31210">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PidTagRtfSyncBodyTag</w:t>
            </w:r>
            <w:r>
              <w:t xml:space="preserve">, </w:t>
            </w:r>
            <w:r>
              <w:rPr>
                <w:b/>
              </w:rPr>
              <w:t>PidTagRtfSyn</w:t>
            </w:r>
            <w:r>
              <w:rPr>
                <w:b/>
              </w:rPr>
              <w:t>cPrefixCount</w:t>
            </w:r>
            <w:r>
              <w:t xml:space="preserve">, or </w:t>
            </w:r>
            <w:r>
              <w:rPr>
                <w:b/>
              </w:rPr>
              <w:t>PidTagRtfSyncTrailingCount</w:t>
            </w:r>
          </w:p>
        </w:tc>
      </w:tr>
      <w:tr w:rsidR="0062390A" w:rsidTr="0062390A">
        <w:trPr>
          <w:trHeight w:val="300"/>
        </w:trPr>
        <w:tc>
          <w:tcPr>
            <w:tcW w:w="2358" w:type="dxa"/>
            <w:noWrap/>
            <w:hideMark/>
          </w:tcPr>
          <w:p w:rsidR="0062390A" w:rsidRDefault="00E31210">
            <w:pPr>
              <w:pStyle w:val="TableBodyText"/>
            </w:pPr>
            <w:r>
              <w:lastRenderedPageBreak/>
              <w:t>SPGET_BODYHTMLA</w:t>
            </w:r>
          </w:p>
        </w:tc>
        <w:tc>
          <w:tcPr>
            <w:tcW w:w="4410" w:type="dxa"/>
            <w:noWrap/>
            <w:hideMark/>
          </w:tcPr>
          <w:p w:rsidR="0062390A" w:rsidRDefault="00E31210">
            <w:pPr>
              <w:pStyle w:val="TableBodyText"/>
            </w:pPr>
            <w:r>
              <w:t xml:space="preserve">Returns the HTML rendering of the Message object body. If </w:t>
            </w:r>
            <w:r>
              <w:rPr>
                <w:b/>
              </w:rPr>
              <w:t>PidTagHtml</w:t>
            </w:r>
            <w:r>
              <w:t xml:space="preserve"> is found in the PC, its value MUST be returned. Otherwise, the HTML rendering of the Message object body SHOULD be generated f</w:t>
            </w:r>
            <w:r>
              <w:t>rom the other Message object body formats and returned. This property only exists in ANSI versions of the PST and the HTML rendering MUST be returned in ANSI encoding.</w:t>
            </w:r>
          </w:p>
        </w:tc>
        <w:tc>
          <w:tcPr>
            <w:tcW w:w="2700" w:type="dxa"/>
          </w:tcPr>
          <w:p w:rsidR="0062390A" w:rsidRDefault="00E31210">
            <w:pPr>
              <w:pStyle w:val="TableBodyText"/>
              <w:rPr>
                <w:b/>
              </w:rPr>
            </w:pPr>
            <w:r>
              <w:rPr>
                <w:b/>
              </w:rPr>
              <w:t>PidTagHtml</w:t>
            </w:r>
          </w:p>
        </w:tc>
      </w:tr>
      <w:tr w:rsidR="0062390A" w:rsidTr="0062390A">
        <w:trPr>
          <w:trHeight w:val="300"/>
        </w:trPr>
        <w:tc>
          <w:tcPr>
            <w:tcW w:w="2358" w:type="dxa"/>
            <w:noWrap/>
            <w:hideMark/>
          </w:tcPr>
          <w:p w:rsidR="0062390A" w:rsidRDefault="00E31210">
            <w:pPr>
              <w:pStyle w:val="TableBodyText"/>
            </w:pPr>
            <w:r>
              <w:t>SPGET_FOLDERID</w:t>
            </w:r>
          </w:p>
        </w:tc>
        <w:tc>
          <w:tcPr>
            <w:tcW w:w="4410" w:type="dxa"/>
            <w:noWrap/>
            <w:hideMark/>
          </w:tcPr>
          <w:p w:rsidR="0062390A" w:rsidRDefault="00E31210">
            <w:pPr>
              <w:pStyle w:val="TableBodyText"/>
            </w:pPr>
            <w:r>
              <w:t xml:space="preserve">Returns </w:t>
            </w:r>
            <w:r>
              <w:rPr>
                <w:b/>
              </w:rPr>
              <w:t>PidTagReplItemid</w:t>
            </w:r>
            <w:r>
              <w:t xml:space="preserve"> of the containing Folder object for </w:t>
            </w:r>
            <w:r>
              <w:t>a Message object or Folder object.</w:t>
            </w:r>
          </w:p>
        </w:tc>
        <w:tc>
          <w:tcPr>
            <w:tcW w:w="2700" w:type="dxa"/>
          </w:tcPr>
          <w:p w:rsidR="0062390A" w:rsidRDefault="00E31210">
            <w:pPr>
              <w:pStyle w:val="TableBodyText"/>
              <w:rPr>
                <w:b/>
              </w:rPr>
            </w:pPr>
            <w:r>
              <w:rPr>
                <w:b/>
              </w:rPr>
              <w:t>PidTagReplItemid</w:t>
            </w:r>
          </w:p>
          <w:p w:rsidR="0062390A" w:rsidRDefault="00E31210">
            <w:pPr>
              <w:pStyle w:val="TableBodyText"/>
            </w:pPr>
            <w:r>
              <w:t>(from parent Folder object PC)</w:t>
            </w:r>
          </w:p>
        </w:tc>
      </w:tr>
      <w:tr w:rsidR="0062390A" w:rsidTr="0062390A">
        <w:trPr>
          <w:trHeight w:val="300"/>
        </w:trPr>
        <w:tc>
          <w:tcPr>
            <w:tcW w:w="2358" w:type="dxa"/>
            <w:noWrap/>
            <w:hideMark/>
          </w:tcPr>
          <w:p w:rsidR="0062390A" w:rsidRDefault="00E31210">
            <w:pPr>
              <w:pStyle w:val="TableBodyText"/>
            </w:pPr>
            <w:r>
              <w:t>SPGET_TABLE_ONLY</w:t>
            </w:r>
          </w:p>
        </w:tc>
        <w:tc>
          <w:tcPr>
            <w:tcW w:w="4410" w:type="dxa"/>
            <w:noWrap/>
            <w:hideMark/>
          </w:tcPr>
          <w:p w:rsidR="0062390A" w:rsidRDefault="00E31210">
            <w:pPr>
              <w:pStyle w:val="TableBodyText"/>
            </w:pPr>
            <w:r>
              <w:t>Retrieves and returns the requested property from the parent Folder object</w:t>
            </w:r>
            <w:r>
              <w:t xml:space="preserve"> TC (Hierarchy, Contents, or Assoc Contents, based on the requesting object type).</w:t>
            </w:r>
          </w:p>
        </w:tc>
        <w:tc>
          <w:tcPr>
            <w:tcW w:w="2700" w:type="dxa"/>
          </w:tcPr>
          <w:p w:rsidR="0062390A" w:rsidRDefault="00E31210">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62390A" w:rsidRDefault="00E31210">
            <w:pPr>
              <w:pStyle w:val="TableBodyText"/>
            </w:pPr>
            <w:r>
              <w:t>(from parent Folde</w:t>
            </w:r>
            <w:r>
              <w:t>r object TC)</w:t>
            </w:r>
          </w:p>
        </w:tc>
      </w:tr>
      <w:tr w:rsidR="0062390A" w:rsidTr="0062390A">
        <w:trPr>
          <w:trHeight w:val="300"/>
        </w:trPr>
        <w:tc>
          <w:tcPr>
            <w:tcW w:w="2358" w:type="dxa"/>
            <w:noWrap/>
            <w:hideMark/>
          </w:tcPr>
          <w:p w:rsidR="0062390A" w:rsidRDefault="00E31210">
            <w:pPr>
              <w:pStyle w:val="TableBodyText"/>
            </w:pPr>
            <w:r>
              <w:t>SPGET_HST_FOLDERREPL</w:t>
            </w:r>
          </w:p>
        </w:tc>
        <w:tc>
          <w:tcPr>
            <w:tcW w:w="4410" w:type="dxa"/>
            <w:noWrap/>
            <w:hideMark/>
          </w:tcPr>
          <w:p w:rsidR="0062390A" w:rsidRDefault="00E31210">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62390A" w:rsidRDefault="00E31210">
            <w:pPr>
              <w:pStyle w:val="TableBodyText"/>
              <w:rPr>
                <w:b/>
              </w:rPr>
            </w:pPr>
            <w:r>
              <w:rPr>
                <w:b/>
              </w:rPr>
              <w:t>PidTagContainerClass</w:t>
            </w:r>
          </w:p>
        </w:tc>
      </w:tr>
      <w:tr w:rsidR="0062390A" w:rsidTr="0062390A">
        <w:trPr>
          <w:trHeight w:val="300"/>
        </w:trPr>
        <w:tc>
          <w:tcPr>
            <w:tcW w:w="2358" w:type="dxa"/>
            <w:noWrap/>
            <w:hideMark/>
          </w:tcPr>
          <w:p w:rsidR="0062390A" w:rsidRDefault="00E31210">
            <w:pPr>
              <w:pStyle w:val="TableBodyText"/>
            </w:pPr>
            <w:r>
              <w:t>SPGET_IPMSUBTREE_DESC</w:t>
            </w:r>
          </w:p>
        </w:tc>
        <w:tc>
          <w:tcPr>
            <w:tcW w:w="4410" w:type="dxa"/>
            <w:noWrap/>
            <w:hideMark/>
          </w:tcPr>
          <w:p w:rsidR="0062390A" w:rsidRDefault="00E31210">
            <w:pPr>
              <w:pStyle w:val="TableBodyText"/>
            </w:pPr>
            <w:r>
              <w:t xml:space="preserve">Returns </w:t>
            </w:r>
            <w:r>
              <w:rPr>
                <w:b/>
              </w:rPr>
              <w:t>true</w:t>
            </w:r>
            <w:r>
              <w:t xml:space="preserve"> if the current object is a descendant object of the IPM SuBTree, </w:t>
            </w:r>
            <w:r>
              <w:rPr>
                <w:b/>
              </w:rPr>
              <w:t>false</w:t>
            </w:r>
            <w:r>
              <w:t xml:space="preserve"> otherwise.</w:t>
            </w:r>
          </w:p>
        </w:tc>
        <w:tc>
          <w:tcPr>
            <w:tcW w:w="2700" w:type="dxa"/>
          </w:tcPr>
          <w:p w:rsidR="0062390A" w:rsidRDefault="00E31210">
            <w:pPr>
              <w:pStyle w:val="TableBodyText"/>
            </w:pPr>
            <w:r>
              <w:rPr>
                <w:b/>
              </w:rPr>
              <w:t>Node.nid</w:t>
            </w:r>
          </w:p>
        </w:tc>
      </w:tr>
      <w:tr w:rsidR="0062390A" w:rsidTr="0062390A">
        <w:trPr>
          <w:trHeight w:val="300"/>
        </w:trPr>
        <w:tc>
          <w:tcPr>
            <w:tcW w:w="2358" w:type="dxa"/>
            <w:noWrap/>
            <w:hideMark/>
          </w:tcPr>
          <w:p w:rsidR="0062390A" w:rsidRDefault="00E31210">
            <w:pPr>
              <w:pStyle w:val="TableBodyText"/>
            </w:pPr>
            <w:r>
              <w:t>SPGET_BB_PROPTAG</w:t>
            </w:r>
          </w:p>
        </w:tc>
        <w:tc>
          <w:tcPr>
            <w:tcW w:w="4410" w:type="dxa"/>
            <w:noWrap/>
            <w:hideMark/>
          </w:tcPr>
          <w:p w:rsidR="0062390A" w:rsidRDefault="00E31210">
            <w:pPr>
              <w:pStyle w:val="TableBodyText"/>
            </w:pPr>
            <w:r>
              <w:t>Returns the property tag of the best Message object body format. The typical order of preference for best Message object body is as follows:</w:t>
            </w:r>
          </w:p>
          <w:p w:rsidR="0062390A" w:rsidRDefault="00E31210">
            <w:pPr>
              <w:pStyle w:val="TableBodyText"/>
            </w:pPr>
            <w:r>
              <w:rPr>
                <w:b/>
              </w:rPr>
              <w:t>PidTa</w:t>
            </w:r>
            <w:r>
              <w:rPr>
                <w:b/>
              </w:rPr>
              <w:t>gRtfCompressed</w:t>
            </w:r>
            <w:r>
              <w:t xml:space="preserve"> (only if </w:t>
            </w:r>
            <w:r>
              <w:rPr>
                <w:b/>
              </w:rPr>
              <w:t>PidTagRtfInSync</w:t>
            </w:r>
            <w:r>
              <w:t>=TRUE)</w:t>
            </w:r>
          </w:p>
          <w:p w:rsidR="0062390A" w:rsidRDefault="00E31210">
            <w:pPr>
              <w:pStyle w:val="TableBodyText"/>
              <w:rPr>
                <w:b/>
              </w:rPr>
            </w:pPr>
            <w:r>
              <w:rPr>
                <w:b/>
              </w:rPr>
              <w:t>PidTagHtml</w:t>
            </w:r>
          </w:p>
          <w:p w:rsidR="0062390A" w:rsidRDefault="00E31210">
            <w:pPr>
              <w:pStyle w:val="TableBodyText"/>
              <w:rPr>
                <w:b/>
              </w:rPr>
            </w:pPr>
            <w:r>
              <w:rPr>
                <w:b/>
              </w:rPr>
              <w:t>PidTagBody</w:t>
            </w:r>
          </w:p>
          <w:p w:rsidR="0062390A" w:rsidRDefault="00E31210">
            <w:pPr>
              <w:pStyle w:val="TableBodyText"/>
            </w:pPr>
            <w:r>
              <w:t>Note that the best Message object body format can be explicitly set to override the default preference.</w:t>
            </w:r>
          </w:p>
        </w:tc>
        <w:tc>
          <w:tcPr>
            <w:tcW w:w="2700" w:type="dxa"/>
          </w:tcPr>
          <w:p w:rsidR="0062390A" w:rsidRDefault="00E31210">
            <w:pPr>
              <w:pStyle w:val="TableBodyText"/>
            </w:pPr>
            <w:r>
              <w:rPr>
                <w:b/>
              </w:rPr>
              <w:t>PidTagRtfCompressed</w:t>
            </w:r>
          </w:p>
          <w:p w:rsidR="0062390A" w:rsidRDefault="00E31210">
            <w:pPr>
              <w:pStyle w:val="TableBodyText"/>
            </w:pPr>
            <w:r>
              <w:rPr>
                <w:b/>
              </w:rPr>
              <w:t>PidTagRtfInSync</w:t>
            </w:r>
          </w:p>
          <w:p w:rsidR="0062390A" w:rsidRDefault="00E31210">
            <w:pPr>
              <w:pStyle w:val="TableBodyText"/>
            </w:pPr>
            <w:r>
              <w:rPr>
                <w:b/>
              </w:rPr>
              <w:t>PidTagHtml</w:t>
            </w:r>
          </w:p>
          <w:p w:rsidR="0062390A" w:rsidRDefault="00E31210">
            <w:pPr>
              <w:pStyle w:val="TableBodyText"/>
              <w:rPr>
                <w:b/>
              </w:rPr>
            </w:pPr>
            <w:r>
              <w:rPr>
                <w:b/>
              </w:rPr>
              <w:t>PidTagBody</w:t>
            </w:r>
          </w:p>
        </w:tc>
      </w:tr>
      <w:tr w:rsidR="0062390A" w:rsidTr="0062390A">
        <w:trPr>
          <w:trHeight w:val="300"/>
        </w:trPr>
        <w:tc>
          <w:tcPr>
            <w:tcW w:w="2358" w:type="dxa"/>
            <w:noWrap/>
            <w:hideMark/>
          </w:tcPr>
          <w:p w:rsidR="0062390A" w:rsidRDefault="00E31210">
            <w:pPr>
              <w:pStyle w:val="TableBodyText"/>
            </w:pPr>
            <w:r>
              <w:t>SPGET_SUBTREE_CONTAINER</w:t>
            </w:r>
          </w:p>
        </w:tc>
        <w:tc>
          <w:tcPr>
            <w:tcW w:w="4410" w:type="dxa"/>
            <w:noWrap/>
            <w:hideMark/>
          </w:tcPr>
          <w:p w:rsidR="0062390A" w:rsidRDefault="00E31210">
            <w:pPr>
              <w:pStyle w:val="TableBodyText"/>
            </w:pPr>
            <w:r>
              <w:t>Returns the SuBTree container of the current object. For a PST, the valid return values are SUBTREECONTAINER_NONE which means no SuBTree container, or SUBTREECONTAINER_IPM_SUBTREE which means an IPM SuBTree.</w:t>
            </w:r>
          </w:p>
        </w:tc>
        <w:tc>
          <w:tcPr>
            <w:tcW w:w="2700" w:type="dxa"/>
          </w:tcPr>
          <w:p w:rsidR="0062390A" w:rsidRDefault="00E31210">
            <w:pPr>
              <w:pStyle w:val="TableBodyText"/>
            </w:pPr>
            <w:r>
              <w:rPr>
                <w:b/>
              </w:rPr>
              <w:t>Node.nid</w:t>
            </w:r>
          </w:p>
        </w:tc>
      </w:tr>
      <w:tr w:rsidR="0062390A" w:rsidTr="0062390A">
        <w:trPr>
          <w:trHeight w:val="300"/>
        </w:trPr>
        <w:tc>
          <w:tcPr>
            <w:tcW w:w="2358" w:type="dxa"/>
            <w:noWrap/>
            <w:hideMark/>
          </w:tcPr>
          <w:p w:rsidR="0062390A" w:rsidRDefault="00E31210">
            <w:pPr>
              <w:pStyle w:val="TableBodyText"/>
            </w:pPr>
            <w:r>
              <w:t>SPGET_PROV_ITEMID</w:t>
            </w:r>
          </w:p>
        </w:tc>
        <w:tc>
          <w:tcPr>
            <w:tcW w:w="4410" w:type="dxa"/>
            <w:noWrap/>
            <w:hideMark/>
          </w:tcPr>
          <w:p w:rsidR="0062390A" w:rsidRDefault="00E31210">
            <w:pPr>
              <w:pStyle w:val="TableBodyText"/>
            </w:pPr>
            <w:r>
              <w:t>Returns the endian-s</w:t>
            </w:r>
            <w:r>
              <w:t>wapped value of the requested property.</w:t>
            </w:r>
          </w:p>
        </w:tc>
        <w:tc>
          <w:tcPr>
            <w:tcW w:w="2700" w:type="dxa"/>
          </w:tcPr>
          <w:p w:rsidR="0062390A" w:rsidRDefault="00E31210">
            <w:pPr>
              <w:pStyle w:val="TableBodyText"/>
            </w:pPr>
            <w:r>
              <w:rPr>
                <w:b/>
              </w:rPr>
              <w:t>PidTagProviderItemid</w:t>
            </w:r>
            <w:r>
              <w:t xml:space="preserve"> or </w:t>
            </w:r>
            <w:r>
              <w:rPr>
                <w:b/>
              </w:rPr>
              <w:t>PidTagProviderParentItemid</w:t>
            </w:r>
          </w:p>
        </w:tc>
      </w:tr>
      <w:tr w:rsidR="0062390A" w:rsidTr="0062390A">
        <w:trPr>
          <w:trHeight w:val="300"/>
        </w:trPr>
        <w:tc>
          <w:tcPr>
            <w:tcW w:w="2358" w:type="dxa"/>
            <w:noWrap/>
            <w:hideMark/>
          </w:tcPr>
          <w:p w:rsidR="0062390A" w:rsidRDefault="00E31210">
            <w:pPr>
              <w:pStyle w:val="TableBodyText"/>
            </w:pPr>
            <w:r>
              <w:t>SPGET_UNREAD_COUNT</w:t>
            </w:r>
          </w:p>
        </w:tc>
        <w:tc>
          <w:tcPr>
            <w:tcW w:w="4410" w:type="dxa"/>
            <w:noWrap/>
            <w:hideMark/>
          </w:tcPr>
          <w:p w:rsidR="0062390A" w:rsidRDefault="00E31210">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62390A" w:rsidRDefault="00E31210">
            <w:pPr>
              <w:pStyle w:val="TableBodyText"/>
            </w:pPr>
            <w:r>
              <w:rPr>
                <w:b/>
              </w:rPr>
              <w:lastRenderedPageBreak/>
              <w:t>PidTa</w:t>
            </w:r>
            <w:r>
              <w:rPr>
                <w:b/>
              </w:rPr>
              <w:t>gContentUnreadCount</w:t>
            </w:r>
            <w:r>
              <w:t xml:space="preserve"> and</w:t>
            </w:r>
          </w:p>
          <w:p w:rsidR="0062390A" w:rsidRDefault="00E31210">
            <w:pPr>
              <w:pStyle w:val="TableBodyText"/>
              <w:rPr>
                <w:b/>
              </w:rPr>
            </w:pPr>
            <w:r>
              <w:rPr>
                <w:b/>
              </w:rPr>
              <w:t>PidTagPstHiddenUnread</w:t>
            </w:r>
          </w:p>
        </w:tc>
      </w:tr>
      <w:tr w:rsidR="0062390A" w:rsidTr="0062390A">
        <w:trPr>
          <w:trHeight w:val="300"/>
        </w:trPr>
        <w:tc>
          <w:tcPr>
            <w:tcW w:w="2358" w:type="dxa"/>
            <w:noWrap/>
            <w:hideMark/>
          </w:tcPr>
          <w:p w:rsidR="0062390A" w:rsidRDefault="00E31210">
            <w:pPr>
              <w:pStyle w:val="TableBodyText"/>
            </w:pPr>
            <w:r>
              <w:t>SPGET_CONTENT_COUNT</w:t>
            </w:r>
          </w:p>
        </w:tc>
        <w:tc>
          <w:tcPr>
            <w:tcW w:w="4410" w:type="dxa"/>
            <w:noWrap/>
            <w:hideMark/>
          </w:tcPr>
          <w:p w:rsidR="0062390A" w:rsidRDefault="00E31210">
            <w:pPr>
              <w:pStyle w:val="TableBodyText"/>
            </w:pPr>
            <w:r>
              <w:t xml:space="preserve">If </w:t>
            </w:r>
            <w:r>
              <w:rPr>
                <w:b/>
              </w:rPr>
              <w:t>PidTagPstHiddenCount</w:t>
            </w:r>
            <w:r>
              <w:t xml:space="preserve"> exists, return </w:t>
            </w:r>
          </w:p>
          <w:p w:rsidR="0062390A" w:rsidRDefault="00E31210">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62390A" w:rsidRDefault="00E31210">
            <w:pPr>
              <w:pStyle w:val="TableBodyText"/>
            </w:pPr>
            <w:r>
              <w:rPr>
                <w:b/>
              </w:rPr>
              <w:t>PidTagContentCount</w:t>
            </w:r>
            <w:r>
              <w:t xml:space="preserve"> and </w:t>
            </w:r>
            <w:r>
              <w:rPr>
                <w:b/>
              </w:rPr>
              <w:t>PidTagPstHiddenCount</w:t>
            </w:r>
          </w:p>
        </w:tc>
      </w:tr>
      <w:tr w:rsidR="0062390A" w:rsidTr="0062390A">
        <w:trPr>
          <w:trHeight w:val="300"/>
        </w:trPr>
        <w:tc>
          <w:tcPr>
            <w:tcW w:w="2358" w:type="dxa"/>
            <w:noWrap/>
            <w:hideMark/>
          </w:tcPr>
          <w:p w:rsidR="0062390A" w:rsidRDefault="00E31210">
            <w:pPr>
              <w:pStyle w:val="TableBodyText"/>
            </w:pPr>
            <w:r>
              <w:t>SPGET_SECURE_SUBM</w:t>
            </w:r>
            <w:r>
              <w:t>IT_FLAGS</w:t>
            </w:r>
          </w:p>
        </w:tc>
        <w:tc>
          <w:tcPr>
            <w:tcW w:w="4410" w:type="dxa"/>
            <w:noWrap/>
            <w:hideMark/>
          </w:tcPr>
          <w:p w:rsidR="0062390A" w:rsidRDefault="00E31210">
            <w:pPr>
              <w:pStyle w:val="TableBodyText"/>
            </w:pPr>
            <w:r>
              <w:t>Returns zero.</w:t>
            </w:r>
          </w:p>
        </w:tc>
        <w:tc>
          <w:tcPr>
            <w:tcW w:w="2700" w:type="dxa"/>
          </w:tcPr>
          <w:p w:rsidR="0062390A" w:rsidRDefault="00E31210">
            <w:pPr>
              <w:pStyle w:val="TableBodyText"/>
            </w:pPr>
            <w:r>
              <w:t>None</w:t>
            </w:r>
          </w:p>
        </w:tc>
      </w:tr>
      <w:tr w:rsidR="0062390A" w:rsidTr="0062390A">
        <w:trPr>
          <w:trHeight w:val="300"/>
        </w:trPr>
        <w:tc>
          <w:tcPr>
            <w:tcW w:w="2358" w:type="dxa"/>
            <w:noWrap/>
            <w:hideMark/>
          </w:tcPr>
          <w:p w:rsidR="0062390A" w:rsidRDefault="00E31210">
            <w:pPr>
              <w:pStyle w:val="TableBodyText"/>
            </w:pPr>
            <w:r>
              <w:t>SPGET_CONTENT_FILTER_SCL</w:t>
            </w:r>
          </w:p>
        </w:tc>
        <w:tc>
          <w:tcPr>
            <w:tcW w:w="4410" w:type="dxa"/>
            <w:noWrap/>
            <w:hideMark/>
          </w:tcPr>
          <w:p w:rsidR="0062390A" w:rsidRDefault="00E31210">
            <w:pPr>
              <w:pStyle w:val="TableBodyText"/>
            </w:pPr>
            <w:r>
              <w:t>Returns zero.</w:t>
            </w:r>
          </w:p>
        </w:tc>
        <w:tc>
          <w:tcPr>
            <w:tcW w:w="2700" w:type="dxa"/>
          </w:tcPr>
          <w:p w:rsidR="0062390A" w:rsidRDefault="00E31210">
            <w:pPr>
              <w:pStyle w:val="TableBodyText"/>
            </w:pPr>
            <w:r>
              <w:t>None</w:t>
            </w:r>
          </w:p>
        </w:tc>
      </w:tr>
      <w:tr w:rsidR="0062390A" w:rsidTr="0062390A">
        <w:trPr>
          <w:trHeight w:val="300"/>
        </w:trPr>
        <w:tc>
          <w:tcPr>
            <w:tcW w:w="2358" w:type="dxa"/>
            <w:noWrap/>
            <w:hideMark/>
          </w:tcPr>
          <w:p w:rsidR="0062390A" w:rsidRDefault="00E31210">
            <w:pPr>
              <w:pStyle w:val="TableBodyText"/>
            </w:pPr>
            <w:r>
              <w:t>SPGET_CONVERSATION_ID</w:t>
            </w:r>
          </w:p>
        </w:tc>
        <w:tc>
          <w:tcPr>
            <w:tcW w:w="4410" w:type="dxa"/>
            <w:noWrap/>
            <w:hideMark/>
          </w:tcPr>
          <w:p w:rsidR="0062390A" w:rsidRDefault="00E31210">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62390A" w:rsidRDefault="00E31210">
            <w:pPr>
              <w:pStyle w:val="TableBodyText"/>
            </w:pPr>
            <w:r>
              <w:rPr>
                <w:b/>
              </w:rPr>
              <w:t>PidTagConversationIndex</w:t>
            </w:r>
            <w:r>
              <w:t xml:space="preserve">, </w:t>
            </w:r>
            <w:r>
              <w:rPr>
                <w:b/>
              </w:rPr>
              <w:t>PidTagConversationTopic</w:t>
            </w:r>
            <w:r>
              <w:t xml:space="preserve"> and </w:t>
            </w:r>
            <w:r>
              <w:rPr>
                <w:b/>
              </w:rPr>
              <w:t>PidTagConversationIndexTracking</w:t>
            </w:r>
          </w:p>
        </w:tc>
      </w:tr>
    </w:tbl>
    <w:p w:rsidR="0062390A" w:rsidRDefault="0062390A"/>
    <w:p w:rsidR="0062390A" w:rsidRDefault="00E31210">
      <w:pPr>
        <w:pStyle w:val="Heading5"/>
      </w:pPr>
      <w:bookmarkStart w:id="434" w:name="section_fbba2423500645dd8ea45e0a8eba1f76"/>
      <w:bookmarkStart w:id="435" w:name="_Toc163759735"/>
      <w:r>
        <w:t>Message Subject Handlin</w:t>
      </w:r>
      <w:r>
        <w:t>g Considerations</w:t>
      </w:r>
      <w:bookmarkEnd w:id="434"/>
      <w:bookmarkEnd w:id="435"/>
    </w:p>
    <w:p w:rsidR="0062390A" w:rsidRDefault="00E31210">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62390A" w:rsidRDefault="00E31210">
      <w:r>
        <w:t>The following explains the data layout of the binary data stored</w:t>
      </w:r>
      <w:r>
        <w:t xml:space="preserve">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62390A" w:rsidRDefault="00E31210">
      <w:pPr>
        <w:pStyle w:val="Heading6"/>
      </w:pPr>
      <w:bookmarkStart w:id="436" w:name="section_5959edb33fb04e35a0dcc043cd888fdd"/>
      <w:bookmarkStart w:id="437" w:name="_Toc163759736"/>
      <w:r>
        <w:t>Obtaining the Prefix and Normalized Subject from PidTagSubject</w:t>
      </w:r>
      <w:bookmarkEnd w:id="436"/>
      <w:bookmarkEnd w:id="437"/>
    </w:p>
    <w:p w:rsidR="0062390A" w:rsidRDefault="00E31210">
      <w:r>
        <w:t xml:space="preserve">The first character of </w:t>
      </w:r>
      <w:r>
        <w:rPr>
          <w:b/>
        </w:rPr>
        <w:t>PidTagSubject</w:t>
      </w:r>
      <w:r>
        <w:t xml:space="preserve"> i</w:t>
      </w:r>
      <w:r>
        <w:t>ndicates whether metadata exists to tell the reader how to parse the prefix and normalized subject. Note that a character is a 1-byte CHAR for an ANSI PST file, and a 2-byte WCHAR for a Unicode PST file.</w:t>
      </w:r>
    </w:p>
    <w:p w:rsidR="0062390A" w:rsidRDefault="00E31210">
      <w:r>
        <w:t xml:space="preserve">If the first character contains the value of 1 (the </w:t>
      </w:r>
      <w:r>
        <w:t>actual value 1, not the ASCII code for the character 1), the next character indicates the length of the Subject Prefix, including the separator between the prefix and the normalized subject (a space character in most cases). The Normalized Subject immediat</w:t>
      </w:r>
      <w:r>
        <w: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0" w:type="auto"/>
          </w:tcPr>
          <w:p w:rsidR="0062390A" w:rsidRDefault="00E31210">
            <w:pPr>
              <w:pStyle w:val="TableHeaderText"/>
            </w:pPr>
            <w:r>
              <w:t>Index</w:t>
            </w:r>
          </w:p>
        </w:tc>
        <w:tc>
          <w:tcPr>
            <w:tcW w:w="0" w:type="auto"/>
          </w:tcPr>
          <w:p w:rsidR="0062390A" w:rsidRDefault="00E31210">
            <w:pPr>
              <w:pStyle w:val="TableHeaderText"/>
              <w:jc w:val="center"/>
            </w:pPr>
            <w:r>
              <w:t>0</w:t>
            </w:r>
          </w:p>
        </w:tc>
        <w:tc>
          <w:tcPr>
            <w:tcW w:w="0" w:type="auto"/>
          </w:tcPr>
          <w:p w:rsidR="0062390A" w:rsidRDefault="00E31210">
            <w:pPr>
              <w:pStyle w:val="TableHeaderText"/>
              <w:jc w:val="center"/>
            </w:pPr>
            <w:r>
              <w:t>1</w:t>
            </w:r>
          </w:p>
        </w:tc>
        <w:tc>
          <w:tcPr>
            <w:tcW w:w="0" w:type="auto"/>
          </w:tcPr>
          <w:p w:rsidR="0062390A" w:rsidRDefault="00E31210">
            <w:pPr>
              <w:pStyle w:val="TableHeaderText"/>
              <w:jc w:val="center"/>
            </w:pPr>
            <w:r>
              <w:t>2</w:t>
            </w:r>
          </w:p>
        </w:tc>
        <w:tc>
          <w:tcPr>
            <w:tcW w:w="0" w:type="auto"/>
          </w:tcPr>
          <w:p w:rsidR="0062390A" w:rsidRDefault="00E31210">
            <w:pPr>
              <w:pStyle w:val="TableHeaderText"/>
              <w:jc w:val="center"/>
            </w:pPr>
            <w:r>
              <w:t>3</w:t>
            </w:r>
          </w:p>
        </w:tc>
        <w:tc>
          <w:tcPr>
            <w:tcW w:w="0" w:type="auto"/>
          </w:tcPr>
          <w:p w:rsidR="0062390A" w:rsidRDefault="00E31210">
            <w:pPr>
              <w:pStyle w:val="TableHeaderText"/>
              <w:jc w:val="center"/>
            </w:pPr>
            <w:r>
              <w:t>4</w:t>
            </w:r>
          </w:p>
        </w:tc>
        <w:tc>
          <w:tcPr>
            <w:tcW w:w="0" w:type="auto"/>
          </w:tcPr>
          <w:p w:rsidR="0062390A" w:rsidRDefault="00E31210">
            <w:pPr>
              <w:pStyle w:val="TableHeaderText"/>
              <w:jc w:val="center"/>
            </w:pPr>
            <w:r>
              <w:t>5</w:t>
            </w:r>
          </w:p>
        </w:tc>
        <w:tc>
          <w:tcPr>
            <w:tcW w:w="0" w:type="auto"/>
          </w:tcPr>
          <w:p w:rsidR="0062390A" w:rsidRDefault="00E31210">
            <w:pPr>
              <w:pStyle w:val="TableHeaderText"/>
              <w:jc w:val="center"/>
            </w:pPr>
            <w:r>
              <w:t>6</w:t>
            </w:r>
          </w:p>
        </w:tc>
        <w:tc>
          <w:tcPr>
            <w:tcW w:w="0" w:type="auto"/>
          </w:tcPr>
          <w:p w:rsidR="0062390A" w:rsidRDefault="00E31210">
            <w:pPr>
              <w:pStyle w:val="TableHeaderText"/>
              <w:jc w:val="center"/>
            </w:pPr>
            <w:r>
              <w:t>7</w:t>
            </w:r>
          </w:p>
        </w:tc>
        <w:tc>
          <w:tcPr>
            <w:tcW w:w="0" w:type="auto"/>
          </w:tcPr>
          <w:p w:rsidR="0062390A" w:rsidRDefault="00E31210">
            <w:pPr>
              <w:pStyle w:val="TableHeaderText"/>
              <w:jc w:val="center"/>
            </w:pPr>
            <w:r>
              <w:t>8</w:t>
            </w:r>
          </w:p>
        </w:tc>
        <w:tc>
          <w:tcPr>
            <w:tcW w:w="0" w:type="auto"/>
          </w:tcPr>
          <w:p w:rsidR="0062390A" w:rsidRDefault="00E31210">
            <w:pPr>
              <w:pStyle w:val="TableHeaderText"/>
              <w:jc w:val="center"/>
            </w:pPr>
            <w:r>
              <w:t>9</w:t>
            </w:r>
          </w:p>
        </w:tc>
      </w:tr>
      <w:tr w:rsidR="0062390A" w:rsidTr="0062390A">
        <w:tc>
          <w:tcPr>
            <w:tcW w:w="0" w:type="auto"/>
          </w:tcPr>
          <w:p w:rsidR="0062390A" w:rsidRDefault="00E31210">
            <w:pPr>
              <w:pStyle w:val="TableBodyText"/>
            </w:pPr>
            <w:r>
              <w:t>Value</w:t>
            </w:r>
          </w:p>
        </w:tc>
        <w:tc>
          <w:tcPr>
            <w:tcW w:w="0" w:type="auto"/>
          </w:tcPr>
          <w:p w:rsidR="0062390A" w:rsidRDefault="00E31210">
            <w:pPr>
              <w:pStyle w:val="TableBodyText"/>
            </w:pPr>
            <w:r>
              <w:t>0x01</w:t>
            </w:r>
          </w:p>
        </w:tc>
        <w:tc>
          <w:tcPr>
            <w:tcW w:w="0" w:type="auto"/>
          </w:tcPr>
          <w:p w:rsidR="0062390A" w:rsidRDefault="00E31210">
            <w:pPr>
              <w:pStyle w:val="TableBodyText"/>
            </w:pPr>
            <w:r>
              <w:t>0x05</w:t>
            </w:r>
          </w:p>
        </w:tc>
        <w:tc>
          <w:tcPr>
            <w:tcW w:w="0" w:type="auto"/>
          </w:tcPr>
          <w:p w:rsidR="0062390A" w:rsidRDefault="00E31210">
            <w:pPr>
              <w:pStyle w:val="TableBodyText"/>
            </w:pPr>
            <w:r>
              <w:t>0x52 (R)</w:t>
            </w:r>
          </w:p>
        </w:tc>
        <w:tc>
          <w:tcPr>
            <w:tcW w:w="0" w:type="auto"/>
          </w:tcPr>
          <w:p w:rsidR="0062390A" w:rsidRDefault="00E31210">
            <w:pPr>
              <w:pStyle w:val="TableBodyText"/>
            </w:pPr>
            <w:r>
              <w:t>0x45 (E)</w:t>
            </w:r>
          </w:p>
        </w:tc>
        <w:tc>
          <w:tcPr>
            <w:tcW w:w="0" w:type="auto"/>
          </w:tcPr>
          <w:p w:rsidR="0062390A" w:rsidRDefault="00E31210">
            <w:pPr>
              <w:pStyle w:val="TableBodyText"/>
            </w:pPr>
            <w:r>
              <w:t>0x3A (:)</w:t>
            </w:r>
          </w:p>
        </w:tc>
        <w:tc>
          <w:tcPr>
            <w:tcW w:w="0" w:type="auto"/>
          </w:tcPr>
          <w:p w:rsidR="0062390A" w:rsidRDefault="00E31210">
            <w:pPr>
              <w:pStyle w:val="TableBodyText"/>
            </w:pPr>
            <w:r>
              <w:t>0x32</w:t>
            </w:r>
          </w:p>
        </w:tc>
        <w:tc>
          <w:tcPr>
            <w:tcW w:w="0" w:type="auto"/>
          </w:tcPr>
          <w:p w:rsidR="0062390A" w:rsidRDefault="00E31210">
            <w:pPr>
              <w:pStyle w:val="TableBodyText"/>
            </w:pPr>
            <w:r>
              <w:t>0x53 (S)</w:t>
            </w:r>
          </w:p>
        </w:tc>
        <w:tc>
          <w:tcPr>
            <w:tcW w:w="0" w:type="auto"/>
          </w:tcPr>
          <w:p w:rsidR="0062390A" w:rsidRDefault="00E31210">
            <w:pPr>
              <w:pStyle w:val="TableBodyText"/>
            </w:pPr>
            <w:r>
              <w:t>0x55 (U)</w:t>
            </w:r>
          </w:p>
        </w:tc>
        <w:tc>
          <w:tcPr>
            <w:tcW w:w="0" w:type="auto"/>
          </w:tcPr>
          <w:p w:rsidR="0062390A" w:rsidRDefault="00E31210">
            <w:pPr>
              <w:pStyle w:val="TableBodyText"/>
            </w:pPr>
            <w:r>
              <w:t xml:space="preserve">0x42 (B) </w:t>
            </w:r>
          </w:p>
        </w:tc>
        <w:tc>
          <w:tcPr>
            <w:tcW w:w="0" w:type="auto"/>
          </w:tcPr>
          <w:p w:rsidR="0062390A" w:rsidRDefault="00E31210">
            <w:pPr>
              <w:pStyle w:val="TableBodyText"/>
            </w:pPr>
            <w:r>
              <w:t>0x00</w:t>
            </w:r>
          </w:p>
        </w:tc>
      </w:tr>
    </w:tbl>
    <w:p w:rsidR="0062390A" w:rsidRDefault="00E31210">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62390A" w:rsidRDefault="00E31210">
      <w:r>
        <w:t>However, if the first character is not 1, then the string contains the entire message s</w:t>
      </w:r>
      <w:r>
        <w:t>ubject, with no additional metadata. In this case, the message subject MUST be parsed to extract the prefix and normalized subject.</w:t>
      </w:r>
    </w:p>
    <w:p w:rsidR="0062390A" w:rsidRDefault="00E31210">
      <w:pPr>
        <w:pStyle w:val="Heading6"/>
      </w:pPr>
      <w:bookmarkStart w:id="438" w:name="section_ba6398a382ba46aabbe93eb28917c271"/>
      <w:bookmarkStart w:id="439" w:name="_Toc163759737"/>
      <w:r>
        <w:lastRenderedPageBreak/>
        <w:t>Rules for Parsing the Subject Prefix</w:t>
      </w:r>
      <w:bookmarkEnd w:id="438"/>
      <w:bookmarkEnd w:id="439"/>
    </w:p>
    <w:p w:rsidR="0062390A" w:rsidRDefault="00E31210">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62390A" w:rsidRDefault="00E31210">
      <w:pPr>
        <w:pStyle w:val="Heading4"/>
      </w:pPr>
      <w:bookmarkStart w:id="440" w:name="section_ac077c32d0ed475591cbb971e385f76e"/>
      <w:bookmarkStart w:id="441" w:name="_Toc163759738"/>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w:instrText>
      </w:r>
      <w:r>
        <w:instrText xml:space="preserve">ehaviors – Behavior Descriptors for Set operations" </w:instrText>
      </w:r>
      <w:r>
        <w:fldChar w:fldCharType="end"/>
      </w:r>
    </w:p>
    <w:p w:rsidR="0062390A" w:rsidRDefault="00E31210">
      <w:r>
        <w:t xml:space="preserve">Modifying the value of a calculated property is more complicated than retrieving its value in that a reverse calculation needs to be performed to calculate the new underlying value, and in some cases, </w:t>
      </w:r>
      <w:r>
        <w:t>more than one underlying property has to be updated as a result.</w:t>
      </w:r>
    </w:p>
    <w:p w:rsidR="0062390A" w:rsidRDefault="00E31210">
      <w:r>
        <w:t xml:space="preserve">The following is a list of Behavior Descriptors that relate to Set operations, which describes the actions required to update the pertinent information, as well as any PC properties that are </w:t>
      </w:r>
      <w:r>
        <w:t>affected as a result of the Set operation.</w:t>
      </w:r>
    </w:p>
    <w:tbl>
      <w:tblPr>
        <w:tblStyle w:val="Table-ShadedHeader"/>
        <w:tblW w:w="9254" w:type="dxa"/>
        <w:tblLook w:val="04A0" w:firstRow="1" w:lastRow="0" w:firstColumn="1" w:lastColumn="0" w:noHBand="0" w:noVBand="1"/>
      </w:tblPr>
      <w:tblGrid>
        <w:gridCol w:w="2455"/>
        <w:gridCol w:w="3744"/>
        <w:gridCol w:w="2968"/>
        <w:gridCol w:w="87"/>
      </w:tblGrid>
      <w:tr w:rsidR="0062390A" w:rsidTr="0062390A">
        <w:trPr>
          <w:gridAfter w:val="1"/>
          <w:cnfStyle w:val="100000000000" w:firstRow="1" w:lastRow="0" w:firstColumn="0" w:lastColumn="0" w:oddVBand="0" w:evenVBand="0" w:oddHBand="0" w:evenHBand="0" w:firstRowFirstColumn="0" w:firstRowLastColumn="0" w:lastRowFirstColumn="0" w:lastRowLastColumn="0"/>
          <w:wAfter w:w="120" w:type="dxa"/>
          <w:trHeight w:val="300"/>
          <w:tblHeader/>
        </w:trPr>
        <w:tc>
          <w:tcPr>
            <w:tcW w:w="2455" w:type="dxa"/>
            <w:noWrap/>
            <w:hideMark/>
          </w:tcPr>
          <w:p w:rsidR="0062390A" w:rsidRDefault="00E31210">
            <w:pPr>
              <w:pStyle w:val="TableHeaderText"/>
            </w:pPr>
            <w:r>
              <w:t>Mnemonic</w:t>
            </w:r>
          </w:p>
        </w:tc>
        <w:tc>
          <w:tcPr>
            <w:tcW w:w="3744" w:type="dxa"/>
            <w:noWrap/>
            <w:hideMark/>
          </w:tcPr>
          <w:p w:rsidR="0062390A" w:rsidRDefault="00E31210">
            <w:pPr>
              <w:pStyle w:val="TableHeaderText"/>
            </w:pPr>
            <w:r>
              <w:t>Action</w:t>
            </w:r>
          </w:p>
        </w:tc>
        <w:tc>
          <w:tcPr>
            <w:tcW w:w="3055" w:type="dxa"/>
          </w:tcPr>
          <w:p w:rsidR="0062390A" w:rsidRDefault="00E31210">
            <w:pPr>
              <w:pStyle w:val="TableHeaderText"/>
            </w:pPr>
            <w:r>
              <w:t>Affected PC properties</w:t>
            </w:r>
          </w:p>
        </w:tc>
      </w:tr>
      <w:tr w:rsidR="0062390A" w:rsidTr="0062390A">
        <w:trPr>
          <w:gridAfter w:val="1"/>
          <w:wAfter w:w="120" w:type="dxa"/>
          <w:trHeight w:val="300"/>
        </w:trPr>
        <w:tc>
          <w:tcPr>
            <w:tcW w:w="2455" w:type="dxa"/>
            <w:noWrap/>
            <w:hideMark/>
          </w:tcPr>
          <w:p w:rsidR="0062390A" w:rsidRDefault="00E31210">
            <w:pPr>
              <w:pStyle w:val="TableBodyText"/>
            </w:pPr>
            <w:r>
              <w:t>N</w:t>
            </w:r>
          </w:p>
        </w:tc>
        <w:tc>
          <w:tcPr>
            <w:tcW w:w="3744" w:type="dxa"/>
            <w:noWrap/>
            <w:hideMark/>
          </w:tcPr>
          <w:p w:rsidR="0062390A" w:rsidRDefault="00E31210">
            <w:pPr>
              <w:pStyle w:val="TableBodyText"/>
            </w:pPr>
            <w:r>
              <w:t>Property MUST NOT be modified.</w:t>
            </w:r>
          </w:p>
        </w:tc>
        <w:tc>
          <w:tcPr>
            <w:tcW w:w="3055" w:type="dxa"/>
          </w:tcPr>
          <w:p w:rsidR="0062390A" w:rsidRDefault="00E31210">
            <w:pPr>
              <w:pStyle w:val="TableBodyText"/>
            </w:pPr>
            <w:r>
              <w:t>None</w:t>
            </w:r>
          </w:p>
        </w:tc>
      </w:tr>
      <w:tr w:rsidR="0062390A" w:rsidTr="0062390A">
        <w:trPr>
          <w:gridAfter w:val="1"/>
          <w:wAfter w:w="120" w:type="dxa"/>
          <w:trHeight w:val="300"/>
        </w:trPr>
        <w:tc>
          <w:tcPr>
            <w:tcW w:w="2455" w:type="dxa"/>
            <w:noWrap/>
            <w:hideMark/>
          </w:tcPr>
          <w:p w:rsidR="0062390A" w:rsidRDefault="00E31210">
            <w:pPr>
              <w:pStyle w:val="TableBodyText"/>
            </w:pPr>
            <w:r>
              <w:t>PC</w:t>
            </w:r>
          </w:p>
        </w:tc>
        <w:tc>
          <w:tcPr>
            <w:tcW w:w="3744" w:type="dxa"/>
            <w:noWrap/>
            <w:hideMark/>
          </w:tcPr>
          <w:p w:rsidR="0062390A" w:rsidRDefault="00E31210">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62390A" w:rsidRDefault="00E31210">
            <w:pPr>
              <w:pStyle w:val="TableBodyText"/>
            </w:pPr>
            <w:r>
              <w:t>Only the modified property itself.</w:t>
            </w:r>
          </w:p>
        </w:tc>
      </w:tr>
      <w:tr w:rsidR="0062390A" w:rsidTr="0062390A">
        <w:trPr>
          <w:gridAfter w:val="1"/>
          <w:wAfter w:w="120" w:type="dxa"/>
          <w:trHeight w:val="300"/>
        </w:trPr>
        <w:tc>
          <w:tcPr>
            <w:tcW w:w="2455" w:type="dxa"/>
            <w:noWrap/>
            <w:hideMark/>
          </w:tcPr>
          <w:p w:rsidR="0062390A" w:rsidRDefault="00E31210">
            <w:pPr>
              <w:pStyle w:val="TableBodyText"/>
            </w:pPr>
            <w:r>
              <w:t>SPSET_MF</w:t>
            </w:r>
          </w:p>
        </w:tc>
        <w:tc>
          <w:tcPr>
            <w:tcW w:w="3744" w:type="dxa"/>
            <w:noWrap/>
            <w:hideMark/>
          </w:tcPr>
          <w:p w:rsidR="0062390A" w:rsidRDefault="00E31210">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62390A" w:rsidRDefault="00E31210">
            <w:pPr>
              <w:pStyle w:val="TableBodyText"/>
              <w:rPr>
                <w:b/>
              </w:rPr>
            </w:pPr>
            <w:r>
              <w:rPr>
                <w:b/>
              </w:rPr>
              <w:t>PidTagMes</w:t>
            </w:r>
            <w:r>
              <w:rPr>
                <w:b/>
              </w:rPr>
              <w:t>sageFlags</w:t>
            </w:r>
          </w:p>
        </w:tc>
      </w:tr>
      <w:tr w:rsidR="0062390A" w:rsidTr="0062390A">
        <w:trPr>
          <w:gridAfter w:val="1"/>
          <w:wAfter w:w="120" w:type="dxa"/>
          <w:trHeight w:val="300"/>
        </w:trPr>
        <w:tc>
          <w:tcPr>
            <w:tcW w:w="2455" w:type="dxa"/>
            <w:noWrap/>
            <w:hideMark/>
          </w:tcPr>
          <w:p w:rsidR="0062390A" w:rsidRDefault="00E31210">
            <w:pPr>
              <w:pStyle w:val="TableBodyText"/>
            </w:pPr>
            <w:r>
              <w:t>SPSET_SP</w:t>
            </w:r>
          </w:p>
        </w:tc>
        <w:tc>
          <w:tcPr>
            <w:tcW w:w="3744" w:type="dxa"/>
            <w:noWrap/>
            <w:hideMark/>
          </w:tcPr>
          <w:p w:rsidR="0062390A" w:rsidRDefault="00E31210">
            <w:pPr>
              <w:pStyle w:val="TableBodyText"/>
            </w:pPr>
            <w:r>
              <w:t>Sets the subject prefix for the Message object, which MAY affect other Subject-related properties.</w:t>
            </w:r>
          </w:p>
        </w:tc>
        <w:tc>
          <w:tcPr>
            <w:tcW w:w="3055" w:type="dxa"/>
          </w:tcPr>
          <w:p w:rsidR="0062390A" w:rsidRDefault="00E31210">
            <w:pPr>
              <w:pStyle w:val="TableBodyText"/>
            </w:pPr>
            <w:r>
              <w:rPr>
                <w:b/>
              </w:rPr>
              <w:t>PidTagSubjectPrefix</w:t>
            </w:r>
            <w:r>
              <w:t xml:space="preserve">, </w:t>
            </w:r>
            <w:r>
              <w:rPr>
                <w:b/>
              </w:rPr>
              <w:t>PidTagSubject</w:t>
            </w:r>
            <w:r>
              <w:t xml:space="preserve">, and </w:t>
            </w:r>
            <w:r>
              <w:rPr>
                <w:b/>
              </w:rPr>
              <w:t>PidTagNormalizedSubject</w:t>
            </w:r>
          </w:p>
        </w:tc>
      </w:tr>
      <w:tr w:rsidR="0062390A" w:rsidTr="0062390A">
        <w:trPr>
          <w:gridAfter w:val="1"/>
          <w:wAfter w:w="120" w:type="dxa"/>
          <w:trHeight w:val="300"/>
        </w:trPr>
        <w:tc>
          <w:tcPr>
            <w:tcW w:w="2455" w:type="dxa"/>
            <w:noWrap/>
            <w:hideMark/>
          </w:tcPr>
          <w:p w:rsidR="0062390A" w:rsidRDefault="00E31210">
            <w:pPr>
              <w:pStyle w:val="TableBodyText"/>
            </w:pPr>
            <w:r>
              <w:t>SPSET_SUB</w:t>
            </w:r>
          </w:p>
        </w:tc>
        <w:tc>
          <w:tcPr>
            <w:tcW w:w="3744" w:type="dxa"/>
            <w:noWrap/>
            <w:hideMark/>
          </w:tcPr>
          <w:p w:rsidR="0062390A" w:rsidRDefault="00E31210">
            <w:pPr>
              <w:pStyle w:val="TableBodyText"/>
            </w:pPr>
            <w:r>
              <w:t xml:space="preserve">Sets the subject of the Message object. This MAY have </w:t>
            </w:r>
            <w:r>
              <w:t>cascading effects to the other Subject-related fields.</w:t>
            </w:r>
          </w:p>
        </w:tc>
        <w:tc>
          <w:tcPr>
            <w:tcW w:w="3055" w:type="dxa"/>
          </w:tcPr>
          <w:p w:rsidR="0062390A" w:rsidRDefault="00E31210">
            <w:pPr>
              <w:pStyle w:val="TableBodyText"/>
            </w:pPr>
            <w:r>
              <w:rPr>
                <w:b/>
              </w:rPr>
              <w:t>PidTagSubjectPrefix</w:t>
            </w:r>
            <w:r>
              <w:t xml:space="preserve">, </w:t>
            </w:r>
            <w:r>
              <w:rPr>
                <w:b/>
              </w:rPr>
              <w:t>PidTagSubject</w:t>
            </w:r>
            <w:r>
              <w:t xml:space="preserve">, and </w:t>
            </w:r>
            <w:r>
              <w:rPr>
                <w:b/>
              </w:rPr>
              <w:t>PidTagNormalizedSubject</w:t>
            </w:r>
          </w:p>
        </w:tc>
      </w:tr>
      <w:tr w:rsidR="0062390A" w:rsidTr="0062390A">
        <w:trPr>
          <w:gridAfter w:val="1"/>
          <w:wAfter w:w="120" w:type="dxa"/>
          <w:trHeight w:val="300"/>
        </w:trPr>
        <w:tc>
          <w:tcPr>
            <w:tcW w:w="2455" w:type="dxa"/>
            <w:noWrap/>
            <w:hideMark/>
          </w:tcPr>
          <w:p w:rsidR="0062390A" w:rsidRDefault="00E31210">
            <w:pPr>
              <w:pStyle w:val="TableBodyText"/>
            </w:pPr>
            <w:r>
              <w:t>SPSET_MC</w:t>
            </w:r>
          </w:p>
        </w:tc>
        <w:tc>
          <w:tcPr>
            <w:tcW w:w="3744" w:type="dxa"/>
            <w:noWrap/>
            <w:hideMark/>
          </w:tcPr>
          <w:p w:rsidR="0062390A" w:rsidRDefault="00E31210">
            <w:pPr>
              <w:pStyle w:val="TableBodyText"/>
            </w:pPr>
            <w:r>
              <w:t>Sets the message class for the Message object. Implementations MUST check the new message class and reject invalid message clas</w:t>
            </w:r>
            <w:r>
              <w:t>ses.</w:t>
            </w:r>
          </w:p>
        </w:tc>
        <w:tc>
          <w:tcPr>
            <w:tcW w:w="3055" w:type="dxa"/>
          </w:tcPr>
          <w:p w:rsidR="0062390A" w:rsidRDefault="00E31210">
            <w:pPr>
              <w:pStyle w:val="TableBodyText"/>
              <w:rPr>
                <w:b/>
              </w:rPr>
            </w:pPr>
            <w:r>
              <w:rPr>
                <w:b/>
              </w:rPr>
              <w:t>PidTagMessageClass</w:t>
            </w:r>
          </w:p>
        </w:tc>
      </w:tr>
      <w:tr w:rsidR="0062390A" w:rsidTr="0062390A">
        <w:trPr>
          <w:gridAfter w:val="1"/>
          <w:wAfter w:w="120" w:type="dxa"/>
          <w:trHeight w:val="300"/>
        </w:trPr>
        <w:tc>
          <w:tcPr>
            <w:tcW w:w="2455" w:type="dxa"/>
            <w:noWrap/>
            <w:hideMark/>
          </w:tcPr>
          <w:p w:rsidR="0062390A" w:rsidRDefault="00E31210">
            <w:pPr>
              <w:pStyle w:val="TableBodyText"/>
            </w:pPr>
            <w:r>
              <w:t>SPSET_RA</w:t>
            </w:r>
          </w:p>
        </w:tc>
        <w:tc>
          <w:tcPr>
            <w:tcW w:w="3744" w:type="dxa"/>
            <w:noWrap/>
            <w:hideMark/>
          </w:tcPr>
          <w:p w:rsidR="0062390A" w:rsidRDefault="00E31210">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62390A" w:rsidRDefault="00E31210">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62390A" w:rsidTr="0062390A">
        <w:trPr>
          <w:gridAfter w:val="1"/>
          <w:wAfter w:w="120" w:type="dxa"/>
          <w:trHeight w:val="300"/>
        </w:trPr>
        <w:tc>
          <w:tcPr>
            <w:tcW w:w="2455" w:type="dxa"/>
            <w:noWrap/>
            <w:hideMark/>
          </w:tcPr>
          <w:p w:rsidR="0062390A" w:rsidRDefault="00E31210">
            <w:pPr>
              <w:pStyle w:val="TableBodyText"/>
            </w:pPr>
            <w:r>
              <w:t>SPSET_RIS</w:t>
            </w:r>
          </w:p>
        </w:tc>
        <w:tc>
          <w:tcPr>
            <w:tcW w:w="3744" w:type="dxa"/>
            <w:noWrap/>
            <w:hideMark/>
          </w:tcPr>
          <w:p w:rsidR="0062390A" w:rsidRDefault="00E31210">
            <w:pPr>
              <w:pStyle w:val="TableBodyText"/>
            </w:pPr>
            <w:r>
              <w:t xml:space="preserve">Writes through to the </w:t>
            </w:r>
            <w:r>
              <w:rPr>
                <w:b/>
              </w:rPr>
              <w:t>PidTagRtfInSync</w:t>
            </w:r>
            <w:r>
              <w:t>, with potential side effects to any of the Best Body properties.</w:t>
            </w:r>
          </w:p>
        </w:tc>
        <w:tc>
          <w:tcPr>
            <w:tcW w:w="3055" w:type="dxa"/>
          </w:tcPr>
          <w:p w:rsidR="0062390A" w:rsidRDefault="00E31210">
            <w:pPr>
              <w:pStyle w:val="TableBodyText"/>
            </w:pPr>
            <w:r>
              <w:rPr>
                <w:b/>
              </w:rPr>
              <w:t>PidTagRtfCompressed</w:t>
            </w:r>
            <w:r>
              <w:t xml:space="preserve">, </w:t>
            </w:r>
            <w:r>
              <w:rPr>
                <w:b/>
              </w:rPr>
              <w:t>PidTagHtml</w:t>
            </w:r>
            <w:r>
              <w:t xml:space="preserve">, </w:t>
            </w:r>
            <w:r>
              <w:rPr>
                <w:b/>
              </w:rPr>
              <w:t>PidTagBody</w:t>
            </w:r>
            <w:r>
              <w:t xml:space="preserve">, or </w:t>
            </w:r>
          </w:p>
          <w:p w:rsidR="0062390A" w:rsidRDefault="00E31210">
            <w:pPr>
              <w:pStyle w:val="TableBodyText"/>
            </w:pPr>
            <w:r>
              <w:rPr>
                <w:b/>
              </w:rPr>
              <w:t>PidTagBodyHtml</w:t>
            </w:r>
            <w:r>
              <w:t xml:space="preserve"> (ANSI PST only)</w:t>
            </w:r>
          </w:p>
        </w:tc>
      </w:tr>
      <w:tr w:rsidR="0062390A" w:rsidTr="0062390A">
        <w:trPr>
          <w:gridAfter w:val="1"/>
          <w:wAfter w:w="120" w:type="dxa"/>
          <w:trHeight w:val="300"/>
        </w:trPr>
        <w:tc>
          <w:tcPr>
            <w:tcW w:w="2455" w:type="dxa"/>
            <w:noWrap/>
            <w:hideMark/>
          </w:tcPr>
          <w:p w:rsidR="0062390A" w:rsidRDefault="00E31210">
            <w:pPr>
              <w:pStyle w:val="TableBodyText"/>
            </w:pPr>
            <w:r>
              <w:t>SPSET_BBB</w:t>
            </w:r>
          </w:p>
        </w:tc>
        <w:tc>
          <w:tcPr>
            <w:tcW w:w="3744" w:type="dxa"/>
            <w:noWrap/>
            <w:hideMark/>
          </w:tcPr>
          <w:p w:rsidR="0062390A" w:rsidRDefault="00E31210">
            <w:pPr>
              <w:pStyle w:val="TableBodyText"/>
            </w:pPr>
            <w:r>
              <w:t xml:space="preserve">Sets the Message object body for the specified body property. This also establishes the specified Message object body type as the best Message object </w:t>
            </w:r>
            <w:r>
              <w:lastRenderedPageBreak/>
              <w:t>body.</w:t>
            </w:r>
          </w:p>
        </w:tc>
        <w:tc>
          <w:tcPr>
            <w:tcW w:w="3055" w:type="dxa"/>
          </w:tcPr>
          <w:p w:rsidR="0062390A" w:rsidRDefault="00E31210">
            <w:pPr>
              <w:pStyle w:val="TableBodyText"/>
            </w:pPr>
            <w:r>
              <w:rPr>
                <w:b/>
              </w:rPr>
              <w:lastRenderedPageBreak/>
              <w:t>PidTagRtfCompressed</w:t>
            </w:r>
            <w:r>
              <w:t xml:space="preserve">, </w:t>
            </w:r>
            <w:r>
              <w:rPr>
                <w:b/>
              </w:rPr>
              <w:t>PidTagHtml</w:t>
            </w:r>
            <w:r>
              <w:t xml:space="preserve">, </w:t>
            </w:r>
            <w:r>
              <w:rPr>
                <w:b/>
              </w:rPr>
              <w:t>PidTagBody</w:t>
            </w:r>
            <w:r>
              <w:t xml:space="preserve">, or </w:t>
            </w:r>
          </w:p>
          <w:p w:rsidR="0062390A" w:rsidRDefault="00E31210">
            <w:pPr>
              <w:pStyle w:val="TableBodyText"/>
            </w:pPr>
            <w:r>
              <w:rPr>
                <w:b/>
              </w:rPr>
              <w:t>PidTagBodyHtml</w:t>
            </w:r>
            <w:r>
              <w:t xml:space="preserve"> (ANSI PST only)</w:t>
            </w:r>
          </w:p>
        </w:tc>
      </w:tr>
      <w:tr w:rsidR="0062390A" w:rsidTr="0062390A">
        <w:trPr>
          <w:gridAfter w:val="1"/>
          <w:wAfter w:w="120" w:type="dxa"/>
          <w:trHeight w:val="300"/>
        </w:trPr>
        <w:tc>
          <w:tcPr>
            <w:tcW w:w="2455" w:type="dxa"/>
            <w:noWrap/>
            <w:hideMark/>
          </w:tcPr>
          <w:p w:rsidR="0062390A" w:rsidRDefault="00E31210">
            <w:pPr>
              <w:pStyle w:val="TableBodyText"/>
            </w:pPr>
            <w:r>
              <w:t>SPSET_CID</w:t>
            </w:r>
          </w:p>
        </w:tc>
        <w:tc>
          <w:tcPr>
            <w:tcW w:w="3744" w:type="dxa"/>
            <w:noWrap/>
            <w:hideMark/>
          </w:tcPr>
          <w:p w:rsidR="0062390A" w:rsidRDefault="00E31210">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62390A" w:rsidRDefault="00E31210">
            <w:pPr>
              <w:pStyle w:val="TableBodyText"/>
              <w:rPr>
                <w:b/>
              </w:rPr>
            </w:pPr>
            <w:r>
              <w:rPr>
                <w:b/>
              </w:rPr>
              <w:t>PidTagConversationId</w:t>
            </w:r>
          </w:p>
        </w:tc>
      </w:tr>
      <w:tr w:rsidR="0062390A" w:rsidTr="0062390A">
        <w:trPr>
          <w:trHeight w:val="300"/>
        </w:trPr>
        <w:tc>
          <w:tcPr>
            <w:tcW w:w="2455" w:type="dxa"/>
            <w:noWrap/>
          </w:tcPr>
          <w:p w:rsidR="0062390A" w:rsidRDefault="00E31210">
            <w:pPr>
              <w:pStyle w:val="TableBodyText"/>
            </w:pPr>
            <w:r>
              <w:t>SPSET_FOLDERID</w:t>
            </w:r>
          </w:p>
        </w:tc>
        <w:tc>
          <w:tcPr>
            <w:tcW w:w="3744" w:type="dxa"/>
            <w:noWrap/>
          </w:tcPr>
          <w:p w:rsidR="0062390A" w:rsidRDefault="00E31210">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object or Folder object.</w:t>
            </w:r>
          </w:p>
        </w:tc>
        <w:tc>
          <w:tcPr>
            <w:tcW w:w="3055" w:type="dxa"/>
            <w:gridSpan w:val="2"/>
          </w:tcPr>
          <w:p w:rsidR="0062390A" w:rsidRDefault="00E31210">
            <w:pPr>
              <w:pStyle w:val="TableBodyText"/>
              <w:rPr>
                <w:b/>
              </w:rPr>
            </w:pPr>
            <w:r>
              <w:rPr>
                <w:b/>
              </w:rPr>
              <w:t>PidTagReplItemid</w:t>
            </w:r>
          </w:p>
        </w:tc>
      </w:tr>
    </w:tbl>
    <w:p w:rsidR="0062390A" w:rsidRDefault="0062390A"/>
    <w:p w:rsidR="0062390A" w:rsidRDefault="00E31210">
      <w:pPr>
        <w:pStyle w:val="Heading4"/>
      </w:pPr>
      <w:bookmarkStart w:id="442" w:name="section_7d761438aaf8494ca882e0cfd236eb77"/>
      <w:bookmarkStart w:id="443" w:name="_Toc163759739"/>
      <w:r>
        <w:t>Behavior D</w:t>
      </w:r>
      <w:r>
        <w:t>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operations, Behavior Descriptors for – calculated properti</w:instrText>
      </w:r>
      <w:r>
        <w:instrText xml:space="preserve">es" </w:instrText>
      </w:r>
      <w:r>
        <w:fldChar w:fldCharType="end"/>
      </w:r>
      <w:r>
        <w:fldChar w:fldCharType="begin"/>
      </w:r>
      <w:r>
        <w:instrText xml:space="preserve"> XE "Calculated properties:calculated property behaviors – Behavior Descriptors for Delete operations" </w:instrText>
      </w:r>
      <w:r>
        <w:fldChar w:fldCharType="end"/>
      </w:r>
    </w:p>
    <w:p w:rsidR="0062390A" w:rsidRDefault="00E31210">
      <w:r>
        <w:t>The following is a list of Behavior Descriptors that relate to Delete operations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62390A" w:rsidTr="0062390A">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62390A" w:rsidRDefault="00E31210">
            <w:pPr>
              <w:pStyle w:val="TableHeaderText"/>
            </w:pPr>
            <w:r>
              <w:t>Mnemonic</w:t>
            </w:r>
          </w:p>
        </w:tc>
        <w:tc>
          <w:tcPr>
            <w:tcW w:w="4050" w:type="dxa"/>
            <w:noWrap/>
            <w:hideMark/>
          </w:tcPr>
          <w:p w:rsidR="0062390A" w:rsidRDefault="00E31210">
            <w:pPr>
              <w:pStyle w:val="TableHeaderText"/>
            </w:pPr>
            <w:r>
              <w:t>Action</w:t>
            </w:r>
          </w:p>
        </w:tc>
        <w:tc>
          <w:tcPr>
            <w:tcW w:w="2790" w:type="dxa"/>
          </w:tcPr>
          <w:p w:rsidR="0062390A" w:rsidRDefault="00E31210">
            <w:pPr>
              <w:pStyle w:val="TableHeaderText"/>
            </w:pPr>
            <w:r>
              <w:t>Side effects</w:t>
            </w:r>
          </w:p>
        </w:tc>
      </w:tr>
      <w:tr w:rsidR="0062390A" w:rsidTr="0062390A">
        <w:trPr>
          <w:trHeight w:val="300"/>
        </w:trPr>
        <w:tc>
          <w:tcPr>
            <w:tcW w:w="2532" w:type="dxa"/>
            <w:noWrap/>
            <w:hideMark/>
          </w:tcPr>
          <w:p w:rsidR="0062390A" w:rsidRDefault="00E31210">
            <w:pPr>
              <w:pStyle w:val="TableBodyText"/>
            </w:pPr>
            <w:r>
              <w:t>N</w:t>
            </w:r>
          </w:p>
        </w:tc>
        <w:tc>
          <w:tcPr>
            <w:tcW w:w="4050" w:type="dxa"/>
            <w:noWrap/>
            <w:hideMark/>
          </w:tcPr>
          <w:p w:rsidR="0062390A" w:rsidRDefault="00E31210">
            <w:pPr>
              <w:pStyle w:val="TableBodyText"/>
            </w:pPr>
            <w:r>
              <w:t>Property MUST NOT be deleted.</w:t>
            </w:r>
          </w:p>
        </w:tc>
        <w:tc>
          <w:tcPr>
            <w:tcW w:w="2790" w:type="dxa"/>
          </w:tcPr>
          <w:p w:rsidR="0062390A" w:rsidRDefault="00E31210">
            <w:pPr>
              <w:pStyle w:val="TableBodyText"/>
            </w:pPr>
            <w:r>
              <w:t>None</w:t>
            </w:r>
          </w:p>
        </w:tc>
      </w:tr>
      <w:tr w:rsidR="0062390A" w:rsidTr="0062390A">
        <w:trPr>
          <w:trHeight w:val="300"/>
        </w:trPr>
        <w:tc>
          <w:tcPr>
            <w:tcW w:w="2532" w:type="dxa"/>
            <w:noWrap/>
            <w:hideMark/>
          </w:tcPr>
          <w:p w:rsidR="0062390A" w:rsidRDefault="00E31210">
            <w:pPr>
              <w:pStyle w:val="TableBodyText"/>
            </w:pPr>
            <w:r>
              <w:t>PC</w:t>
            </w:r>
          </w:p>
        </w:tc>
        <w:tc>
          <w:tcPr>
            <w:tcW w:w="4050" w:type="dxa"/>
            <w:noWrap/>
            <w:hideMark/>
          </w:tcPr>
          <w:p w:rsidR="0062390A" w:rsidRDefault="00E31210">
            <w:pPr>
              <w:pStyle w:val="TableBodyText"/>
            </w:pPr>
            <w:r>
              <w:t>Deletes the property from the PC.</w:t>
            </w:r>
          </w:p>
        </w:tc>
        <w:tc>
          <w:tcPr>
            <w:tcW w:w="2790" w:type="dxa"/>
          </w:tcPr>
          <w:p w:rsidR="0062390A" w:rsidRDefault="00E31210">
            <w:pPr>
              <w:pStyle w:val="TableBodyText"/>
            </w:pPr>
            <w:r>
              <w:t>None</w:t>
            </w:r>
          </w:p>
        </w:tc>
      </w:tr>
      <w:tr w:rsidR="0062390A" w:rsidTr="0062390A">
        <w:trPr>
          <w:trHeight w:val="300"/>
        </w:trPr>
        <w:tc>
          <w:tcPr>
            <w:tcW w:w="2532" w:type="dxa"/>
            <w:noWrap/>
            <w:hideMark/>
          </w:tcPr>
          <w:p w:rsidR="0062390A" w:rsidRDefault="00E31210">
            <w:pPr>
              <w:pStyle w:val="TableBodyText"/>
            </w:pPr>
            <w:r>
              <w:t>SPDEL_1</w:t>
            </w:r>
          </w:p>
        </w:tc>
        <w:tc>
          <w:tcPr>
            <w:tcW w:w="4050" w:type="dxa"/>
            <w:noWrap/>
            <w:hideMark/>
          </w:tcPr>
          <w:p w:rsidR="0062390A" w:rsidRDefault="00E31210">
            <w:pPr>
              <w:pStyle w:val="TableBodyText"/>
            </w:pPr>
            <w:r>
              <w:t>Delete from PC, with side effects.</w:t>
            </w:r>
          </w:p>
        </w:tc>
        <w:tc>
          <w:tcPr>
            <w:tcW w:w="2790" w:type="dxa"/>
          </w:tcPr>
          <w:p w:rsidR="0062390A" w:rsidRDefault="00E31210">
            <w:pPr>
              <w:pStyle w:val="TableBodyText"/>
            </w:pPr>
            <w:r>
              <w:t xml:space="preserve">MUST update </w:t>
            </w:r>
            <w:r>
              <w:rPr>
                <w:b/>
              </w:rPr>
              <w:t>PidTagSubject</w:t>
            </w:r>
            <w:r>
              <w:t xml:space="preserve"> and </w:t>
            </w:r>
            <w:r>
              <w:rPr>
                <w:b/>
              </w:rPr>
              <w:t>PidTagNormalizedSubject</w:t>
            </w:r>
          </w:p>
        </w:tc>
      </w:tr>
      <w:tr w:rsidR="0062390A" w:rsidTr="0062390A">
        <w:trPr>
          <w:trHeight w:val="300"/>
        </w:trPr>
        <w:tc>
          <w:tcPr>
            <w:tcW w:w="2532" w:type="dxa"/>
            <w:noWrap/>
            <w:hideMark/>
          </w:tcPr>
          <w:p w:rsidR="0062390A" w:rsidRDefault="00E31210">
            <w:pPr>
              <w:pStyle w:val="TableBodyText"/>
            </w:pPr>
            <w:r>
              <w:t>SPDEL_2</w:t>
            </w:r>
          </w:p>
        </w:tc>
        <w:tc>
          <w:tcPr>
            <w:tcW w:w="4050" w:type="dxa"/>
            <w:noWrap/>
            <w:hideMark/>
          </w:tcPr>
          <w:p w:rsidR="0062390A" w:rsidRDefault="00E31210">
            <w:pPr>
              <w:pStyle w:val="TableBodyText"/>
            </w:pPr>
            <w:r>
              <w:t>Delete from PC, with side effects.</w:t>
            </w:r>
          </w:p>
        </w:tc>
        <w:tc>
          <w:tcPr>
            <w:tcW w:w="2790" w:type="dxa"/>
          </w:tcPr>
          <w:p w:rsidR="0062390A" w:rsidRDefault="00E31210">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62390A" w:rsidTr="0062390A">
        <w:trPr>
          <w:trHeight w:val="300"/>
        </w:trPr>
        <w:tc>
          <w:tcPr>
            <w:tcW w:w="2532" w:type="dxa"/>
            <w:noWrap/>
            <w:hideMark/>
          </w:tcPr>
          <w:p w:rsidR="0062390A" w:rsidRDefault="00E31210">
            <w:pPr>
              <w:pStyle w:val="TableBodyText"/>
            </w:pPr>
            <w:r>
              <w:t>SPDEL_3</w:t>
            </w:r>
          </w:p>
        </w:tc>
        <w:tc>
          <w:tcPr>
            <w:tcW w:w="4050" w:type="dxa"/>
            <w:noWrap/>
            <w:hideMark/>
          </w:tcPr>
          <w:p w:rsidR="0062390A" w:rsidRDefault="00E31210">
            <w:pPr>
              <w:pStyle w:val="TableBodyText"/>
            </w:pPr>
            <w:r>
              <w:t>Delete from PC, with side effects.</w:t>
            </w:r>
          </w:p>
        </w:tc>
        <w:tc>
          <w:tcPr>
            <w:tcW w:w="2790" w:type="dxa"/>
          </w:tcPr>
          <w:p w:rsidR="0062390A" w:rsidRDefault="00E31210">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w:t>
            </w:r>
            <w:r>
              <w:rPr>
                <w:b/>
              </w:rPr>
              <w:t>t</w:t>
            </w:r>
            <w:r>
              <w:t xml:space="preserve">, and </w:t>
            </w:r>
            <w:r>
              <w:rPr>
                <w:b/>
              </w:rPr>
              <w:t>PidTagRtfSyncTrailingCount</w:t>
            </w:r>
          </w:p>
        </w:tc>
      </w:tr>
      <w:tr w:rsidR="0062390A" w:rsidTr="0062390A">
        <w:trPr>
          <w:trHeight w:val="300"/>
        </w:trPr>
        <w:tc>
          <w:tcPr>
            <w:tcW w:w="2532" w:type="dxa"/>
            <w:noWrap/>
            <w:hideMark/>
          </w:tcPr>
          <w:p w:rsidR="0062390A" w:rsidRDefault="00E31210">
            <w:pPr>
              <w:pStyle w:val="TableBodyText"/>
            </w:pPr>
            <w:r>
              <w:t>SPDEL_4</w:t>
            </w:r>
          </w:p>
        </w:tc>
        <w:tc>
          <w:tcPr>
            <w:tcW w:w="4050" w:type="dxa"/>
            <w:noWrap/>
            <w:hideMark/>
          </w:tcPr>
          <w:p w:rsidR="0062390A" w:rsidRDefault="00E31210">
            <w:pPr>
              <w:pStyle w:val="TableBodyText"/>
            </w:pPr>
            <w:r>
              <w:t>Succeeds, but does not actually delete the property.</w:t>
            </w:r>
          </w:p>
        </w:tc>
        <w:tc>
          <w:tcPr>
            <w:tcW w:w="2790" w:type="dxa"/>
          </w:tcPr>
          <w:p w:rsidR="0062390A" w:rsidRDefault="00E31210">
            <w:pPr>
              <w:pStyle w:val="TableBodyText"/>
            </w:pPr>
            <w:r>
              <w:t>None</w:t>
            </w:r>
          </w:p>
        </w:tc>
      </w:tr>
      <w:tr w:rsidR="0062390A" w:rsidTr="0062390A">
        <w:trPr>
          <w:trHeight w:val="300"/>
        </w:trPr>
        <w:tc>
          <w:tcPr>
            <w:tcW w:w="2532" w:type="dxa"/>
            <w:noWrap/>
            <w:hideMark/>
          </w:tcPr>
          <w:p w:rsidR="0062390A" w:rsidRDefault="00E31210">
            <w:pPr>
              <w:pStyle w:val="TableBodyText"/>
            </w:pPr>
            <w:r>
              <w:t>SPDEL_5</w:t>
            </w:r>
          </w:p>
        </w:tc>
        <w:tc>
          <w:tcPr>
            <w:tcW w:w="4050" w:type="dxa"/>
            <w:noWrap/>
            <w:hideMark/>
          </w:tcPr>
          <w:p w:rsidR="0062390A" w:rsidRDefault="00E31210">
            <w:pPr>
              <w:pStyle w:val="TableBodyText"/>
            </w:pPr>
            <w:r>
              <w:t>Delete, with side effects.</w:t>
            </w:r>
          </w:p>
        </w:tc>
        <w:tc>
          <w:tcPr>
            <w:tcW w:w="2790" w:type="dxa"/>
          </w:tcPr>
          <w:p w:rsidR="0062390A" w:rsidRDefault="00E31210">
            <w:pPr>
              <w:pStyle w:val="TableBodyText"/>
              <w:rPr>
                <w:b/>
              </w:rPr>
            </w:pPr>
            <w:r>
              <w:rPr>
                <w:b/>
              </w:rPr>
              <w:t>PidTagConversationId</w:t>
            </w:r>
          </w:p>
        </w:tc>
      </w:tr>
    </w:tbl>
    <w:p w:rsidR="0062390A" w:rsidRDefault="0062390A"/>
    <w:p w:rsidR="0062390A" w:rsidRDefault="00E31210">
      <w:pPr>
        <w:pStyle w:val="Heading4"/>
      </w:pPr>
      <w:bookmarkStart w:id="444" w:name="section_4337a2cc714c4fdaac212e2f99e89e6d"/>
      <w:bookmarkStart w:id="445" w:name="_Toc163759740"/>
      <w:r>
        <w:t>Interpreting the List Behavior Column</w:t>
      </w:r>
      <w:bookmarkEnd w:id="444"/>
      <w:bookmarkEnd w:id="445"/>
      <w:r>
        <w:fldChar w:fldCharType="begin"/>
      </w:r>
      <w:r>
        <w:instrText xml:space="preserve"> XE "Details:interpreting the List behavior column – calcul</w:instrText>
      </w:r>
      <w:r>
        <w:instrText xml:space="preserve">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property behaviors – interpreting the List behavior column" </w:instrText>
      </w:r>
      <w:r>
        <w:fldChar w:fldCharType="end"/>
      </w:r>
    </w:p>
    <w:p w:rsidR="0062390A" w:rsidRDefault="00E31210">
      <w:r>
        <w:t>The last column in the calculated property table indicates that visibility of each property when various operations to retrieve or otherwise list the property are invoked. There are three possible List behaviors for each property, which are explained in t</w:t>
      </w:r>
      <w:r>
        <w:t>he following table.</w:t>
      </w:r>
    </w:p>
    <w:tbl>
      <w:tblPr>
        <w:tblStyle w:val="Table-ShadedHeader"/>
        <w:tblW w:w="0" w:type="auto"/>
        <w:tblLook w:val="04A0" w:firstRow="1" w:lastRow="0" w:firstColumn="1" w:lastColumn="0" w:noHBand="0" w:noVBand="1"/>
      </w:tblPr>
      <w:tblGrid>
        <w:gridCol w:w="1133"/>
        <w:gridCol w:w="707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33" w:type="dxa"/>
          </w:tcPr>
          <w:p w:rsidR="0062390A" w:rsidRDefault="00E31210">
            <w:pPr>
              <w:pStyle w:val="TableHeaderText"/>
            </w:pPr>
            <w:r>
              <w:lastRenderedPageBreak/>
              <w:t>Behavior</w:t>
            </w:r>
          </w:p>
        </w:tc>
        <w:tc>
          <w:tcPr>
            <w:tcW w:w="7075" w:type="dxa"/>
          </w:tcPr>
          <w:p w:rsidR="0062390A" w:rsidRDefault="00E31210">
            <w:pPr>
              <w:pStyle w:val="TableHeaderText"/>
            </w:pPr>
            <w:r>
              <w:t>Description</w:t>
            </w:r>
          </w:p>
        </w:tc>
      </w:tr>
      <w:tr w:rsidR="0062390A" w:rsidTr="0062390A">
        <w:tc>
          <w:tcPr>
            <w:tcW w:w="1133" w:type="dxa"/>
          </w:tcPr>
          <w:p w:rsidR="0062390A" w:rsidRDefault="00E31210">
            <w:pPr>
              <w:pStyle w:val="TableBodyText"/>
            </w:pPr>
            <w:r>
              <w:t>ALWAYS</w:t>
            </w:r>
          </w:p>
        </w:tc>
        <w:tc>
          <w:tcPr>
            <w:tcW w:w="7075" w:type="dxa"/>
          </w:tcPr>
          <w:p w:rsidR="0062390A" w:rsidRDefault="00E31210">
            <w:pPr>
              <w:pStyle w:val="TableBodyText"/>
            </w:pPr>
            <w:r>
              <w:t>The property is included in an enumerate properties call.</w:t>
            </w:r>
          </w:p>
        </w:tc>
      </w:tr>
      <w:tr w:rsidR="0062390A" w:rsidTr="0062390A">
        <w:tc>
          <w:tcPr>
            <w:tcW w:w="1133" w:type="dxa"/>
          </w:tcPr>
          <w:p w:rsidR="0062390A" w:rsidRDefault="00E31210">
            <w:pPr>
              <w:pStyle w:val="TableBodyText"/>
            </w:pPr>
            <w:r>
              <w:t>ALLOW</w:t>
            </w:r>
          </w:p>
        </w:tc>
        <w:tc>
          <w:tcPr>
            <w:tcW w:w="7075" w:type="dxa"/>
          </w:tcPr>
          <w:p w:rsidR="0062390A" w:rsidRDefault="00E31210">
            <w:pPr>
              <w:pStyle w:val="TableBodyText"/>
            </w:pPr>
            <w:r>
              <w:t>This property is only included in an enumerate properties call if the property already exists in the underlying PC.</w:t>
            </w:r>
          </w:p>
        </w:tc>
      </w:tr>
      <w:tr w:rsidR="0062390A" w:rsidTr="0062390A">
        <w:tc>
          <w:tcPr>
            <w:tcW w:w="1133" w:type="dxa"/>
          </w:tcPr>
          <w:p w:rsidR="0062390A" w:rsidRDefault="00E31210">
            <w:pPr>
              <w:pStyle w:val="TableBodyText"/>
            </w:pPr>
            <w:r>
              <w:t>BASED</w:t>
            </w:r>
          </w:p>
        </w:tc>
        <w:tc>
          <w:tcPr>
            <w:tcW w:w="7075" w:type="dxa"/>
          </w:tcPr>
          <w:p w:rsidR="0062390A" w:rsidRDefault="00E31210">
            <w:pPr>
              <w:pStyle w:val="TableBodyText"/>
            </w:pPr>
            <w:r>
              <w:t>This property is included only if the property indicated in the Base Tag column exists in the PC.</w:t>
            </w:r>
          </w:p>
        </w:tc>
      </w:tr>
      <w:tr w:rsidR="0062390A" w:rsidTr="0062390A">
        <w:tc>
          <w:tcPr>
            <w:tcW w:w="1133" w:type="dxa"/>
          </w:tcPr>
          <w:p w:rsidR="0062390A" w:rsidRDefault="00E31210">
            <w:pPr>
              <w:pStyle w:val="TableBodyText"/>
            </w:pPr>
            <w:r>
              <w:t>BODY</w:t>
            </w:r>
          </w:p>
        </w:tc>
        <w:tc>
          <w:tcPr>
            <w:tcW w:w="7075" w:type="dxa"/>
          </w:tcPr>
          <w:p w:rsidR="0062390A" w:rsidRDefault="00E31210">
            <w:pPr>
              <w:pStyle w:val="TableBodyText"/>
            </w:pPr>
            <w:r>
              <w:t xml:space="preserve">This property is included only if at least one of the </w:t>
            </w:r>
            <w:hyperlink w:anchor="gt_b6c15d0c-d992-421d-ba96-99d3b63894cf">
              <w:r>
                <w:rPr>
                  <w:rStyle w:val="HyperlinkGreen"/>
                  <w:b/>
                </w:rPr>
                <w:t>Message object</w:t>
              </w:r>
            </w:hyperlink>
            <w:r>
              <w:t xml:space="preserve"> body properties (</w:t>
            </w:r>
            <w:r>
              <w:rPr>
                <w:b/>
              </w:rPr>
              <w:t>PidT</w:t>
            </w:r>
            <w:r>
              <w:rPr>
                <w:b/>
              </w:rPr>
              <w:t>agRtfCompressed</w:t>
            </w:r>
            <w:r>
              <w:t xml:space="preserve">, </w:t>
            </w:r>
            <w:r>
              <w:rPr>
                <w:b/>
              </w:rPr>
              <w:t>PidTagBody</w:t>
            </w:r>
            <w:r>
              <w:t xml:space="preserve">, </w:t>
            </w:r>
            <w:r>
              <w:rPr>
                <w:b/>
              </w:rPr>
              <w:t>PidTagBodyHtml</w:t>
            </w:r>
            <w:r>
              <w:t xml:space="preserve"> or </w:t>
            </w:r>
            <w:r>
              <w:rPr>
                <w:b/>
              </w:rPr>
              <w:t>PidTagHtml</w:t>
            </w:r>
            <w:r>
              <w:t>) exists in the PC.</w:t>
            </w:r>
          </w:p>
        </w:tc>
      </w:tr>
      <w:tr w:rsidR="0062390A" w:rsidTr="0062390A">
        <w:tc>
          <w:tcPr>
            <w:tcW w:w="1133" w:type="dxa"/>
          </w:tcPr>
          <w:p w:rsidR="0062390A" w:rsidRDefault="00E31210">
            <w:pPr>
              <w:pStyle w:val="TableBodyText"/>
            </w:pPr>
            <w:r>
              <w:t>NEVER</w:t>
            </w:r>
          </w:p>
        </w:tc>
        <w:tc>
          <w:tcPr>
            <w:tcW w:w="7075" w:type="dxa"/>
          </w:tcPr>
          <w:p w:rsidR="0062390A" w:rsidRDefault="00E31210">
            <w:pPr>
              <w:pStyle w:val="TableBodyText"/>
            </w:pPr>
            <w:r>
              <w:t>This property is never included in an enumerate properties call.</w:t>
            </w:r>
          </w:p>
        </w:tc>
      </w:tr>
    </w:tbl>
    <w:p w:rsidR="0062390A" w:rsidRDefault="00E31210">
      <w:r>
        <w:t>The List behavior only dictates the visibility of a calculated property</w:t>
      </w:r>
      <w:r>
        <w:t xml:space="preserve"> during a call to enumerate all the properties of an object. A property with a List Behavior of NEVER can still be retrieved and even modified (according to its Get, Set, and Delete rules).</w:t>
      </w:r>
    </w:p>
    <w:p w:rsidR="0062390A" w:rsidRDefault="00E31210">
      <w:pPr>
        <w:pStyle w:val="Heading2"/>
      </w:pPr>
      <w:bookmarkStart w:id="446" w:name="section_5e1a4d6bebbf46589aa7824929233044"/>
      <w:bookmarkStart w:id="447" w:name="_Toc163759741"/>
      <w:r>
        <w:t>Maintaining Data Integrity</w:t>
      </w:r>
      <w:bookmarkEnd w:id="446"/>
      <w:bookmarkEnd w:id="447"/>
      <w:r>
        <w:fldChar w:fldCharType="begin"/>
      </w:r>
      <w:r>
        <w:instrText xml:space="preserve"> XE "Details:maintaining data integrity"</w:instrText>
      </w:r>
      <w:r>
        <w:instrText xml:space="preserve">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62390A" w:rsidRDefault="00E31210">
      <w:r>
        <w:t xml:space="preserve">The following section outlines a series of considerations for implementations that intend to modify the contents of a PST. </w:t>
      </w:r>
    </w:p>
    <w:p w:rsidR="0062390A" w:rsidRDefault="00E31210">
      <w:r>
        <w:t>This section specifies a set of imple</w:t>
      </w:r>
      <w:r>
        <w:t xml:space="preserve">mentation considerations to maintain PST file integrity while modifying its contents and to ensure the modified PST continues to be recognized and accessible by other implementations of this file format specification. Specific algorithms are not discussed </w:t>
      </w:r>
      <w:r>
        <w:t>in this section.</w:t>
      </w:r>
    </w:p>
    <w:p w:rsidR="0062390A" w:rsidRDefault="00E31210">
      <w:pPr>
        <w:pStyle w:val="Heading3"/>
      </w:pPr>
      <w:bookmarkStart w:id="448" w:name="section_9d2083cffd374a0db61ad2ef10a89a04"/>
      <w:bookmarkStart w:id="449" w:name="_Toc163759742"/>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w:instrText>
      </w:r>
      <w:r>
        <w:instrText xml:space="preserve">onsiderations" </w:instrText>
      </w:r>
      <w:r>
        <w:fldChar w:fldCharType="end"/>
      </w:r>
    </w:p>
    <w:p w:rsidR="0062390A" w:rsidRDefault="00E31210">
      <w:r>
        <w:t>The NDB layer, for the purpose of discussion in this section, consists of two portions: an infrastructure portion, and the NDB portion, as shown in the following diagram.</w:t>
      </w:r>
    </w:p>
    <w:p w:rsidR="0062390A" w:rsidRDefault="00E31210">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62390A" w:rsidRDefault="00E31210">
      <w:r>
        <w:t xml:space="preserve">The infrastructure </w:t>
      </w:r>
      <w:r>
        <w:t>portion contains the various elements in the PST that maintain the lowest-level information, which includes: the PST header and the allocation metadata pages (that is, AMaps, PMaps, FMaps, FPMaps, and the DList). Together these entities form the underlying</w:t>
      </w:r>
      <w:r>
        <w:t xml:space="preserve"> infrastructure that represent the metadata and state on which the proper functioning of the PST relies. The header and the allocation metadata pages are the only entities in the PST that are ever modified in-place.</w:t>
      </w:r>
    </w:p>
    <w:p w:rsidR="0062390A" w:rsidRDefault="00E31210">
      <w:r>
        <w:lastRenderedPageBreak/>
        <w:t>The NDB portion is the node database tha</w:t>
      </w:r>
      <w:r>
        <w:t>t includes the NBT and BBT, and all its associated operations. This section covers the various implementation considerations associated with the NDB Layer. To start, 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91" w:type="dxa"/>
          </w:tcPr>
          <w:p w:rsidR="0062390A" w:rsidRDefault="00E31210">
            <w:pPr>
              <w:pStyle w:val="TableHeaderText"/>
              <w:spacing w:after="0"/>
            </w:pPr>
            <w:r>
              <w:t>Entity</w:t>
            </w:r>
          </w:p>
        </w:tc>
        <w:tc>
          <w:tcPr>
            <w:tcW w:w="1139" w:type="dxa"/>
          </w:tcPr>
          <w:p w:rsidR="0062390A" w:rsidRDefault="00E31210">
            <w:pPr>
              <w:pStyle w:val="TableHeaderText"/>
              <w:spacing w:after="0"/>
            </w:pPr>
            <w:r>
              <w:t>R</w:t>
            </w:r>
            <w:r>
              <w:t>equired?</w:t>
            </w:r>
          </w:p>
        </w:tc>
        <w:tc>
          <w:tcPr>
            <w:tcW w:w="1116" w:type="dxa"/>
          </w:tcPr>
          <w:p w:rsidR="0062390A" w:rsidRDefault="00E31210">
            <w:pPr>
              <w:pStyle w:val="TableHeaderText"/>
              <w:spacing w:after="0"/>
            </w:pPr>
            <w:r>
              <w:t>Instances</w:t>
            </w:r>
          </w:p>
        </w:tc>
        <w:tc>
          <w:tcPr>
            <w:tcW w:w="5238" w:type="dxa"/>
          </w:tcPr>
          <w:p w:rsidR="0062390A" w:rsidRDefault="00E31210">
            <w:pPr>
              <w:pStyle w:val="TableHeaderText"/>
              <w:spacing w:after="0"/>
            </w:pPr>
            <w:r>
              <w:t>Remarks</w:t>
            </w:r>
          </w:p>
        </w:tc>
      </w:tr>
      <w:tr w:rsidR="0062390A" w:rsidTr="0062390A">
        <w:tc>
          <w:tcPr>
            <w:tcW w:w="1191" w:type="dxa"/>
          </w:tcPr>
          <w:p w:rsidR="0062390A" w:rsidRDefault="00E31210">
            <w:pPr>
              <w:pStyle w:val="TableBodyText"/>
              <w:spacing w:after="0"/>
            </w:pPr>
            <w:r>
              <w:t>PST HEADER</w:t>
            </w:r>
          </w:p>
        </w:tc>
        <w:tc>
          <w:tcPr>
            <w:tcW w:w="1139" w:type="dxa"/>
          </w:tcPr>
          <w:p w:rsidR="0062390A" w:rsidRDefault="00E31210">
            <w:pPr>
              <w:pStyle w:val="TableBodyText"/>
              <w:spacing w:after="0"/>
            </w:pPr>
            <w:r>
              <w:t>Y</w:t>
            </w:r>
          </w:p>
        </w:tc>
        <w:tc>
          <w:tcPr>
            <w:tcW w:w="1116" w:type="dxa"/>
          </w:tcPr>
          <w:p w:rsidR="0062390A" w:rsidRDefault="00E31210">
            <w:pPr>
              <w:pStyle w:val="TableBodyText"/>
              <w:spacing w:after="0"/>
            </w:pPr>
            <w:r>
              <w:t>1</w:t>
            </w:r>
          </w:p>
        </w:tc>
        <w:tc>
          <w:tcPr>
            <w:tcW w:w="5238" w:type="dxa"/>
          </w:tcPr>
          <w:p w:rsidR="0062390A" w:rsidRDefault="00E31210">
            <w:pPr>
              <w:pStyle w:val="TableBodyText"/>
              <w:spacing w:after="0"/>
            </w:pPr>
            <w:r>
              <w:t>The PST header MUST be maintained and up-to-date at all times.</w:t>
            </w:r>
          </w:p>
        </w:tc>
      </w:tr>
      <w:tr w:rsidR="0062390A" w:rsidTr="0062390A">
        <w:tc>
          <w:tcPr>
            <w:tcW w:w="1191" w:type="dxa"/>
          </w:tcPr>
          <w:p w:rsidR="0062390A" w:rsidRDefault="00E31210">
            <w:pPr>
              <w:pStyle w:val="TableBodyText"/>
              <w:spacing w:after="0"/>
            </w:pPr>
            <w:r>
              <w:t>AMap</w:t>
            </w:r>
          </w:p>
        </w:tc>
        <w:tc>
          <w:tcPr>
            <w:tcW w:w="1139" w:type="dxa"/>
          </w:tcPr>
          <w:p w:rsidR="0062390A" w:rsidRDefault="00E31210">
            <w:pPr>
              <w:pStyle w:val="TableBodyText"/>
              <w:spacing w:after="0"/>
            </w:pPr>
            <w:r>
              <w:t>Y</w:t>
            </w:r>
          </w:p>
        </w:tc>
        <w:tc>
          <w:tcPr>
            <w:tcW w:w="1116" w:type="dxa"/>
          </w:tcPr>
          <w:p w:rsidR="0062390A" w:rsidRDefault="00E31210">
            <w:pPr>
              <w:pStyle w:val="TableBodyText"/>
              <w:spacing w:after="0"/>
            </w:pPr>
            <w:r>
              <w:t>Many, Periodic</w:t>
            </w:r>
          </w:p>
        </w:tc>
        <w:tc>
          <w:tcPr>
            <w:tcW w:w="5238" w:type="dxa"/>
          </w:tcPr>
          <w:p w:rsidR="0062390A" w:rsidRDefault="00E31210">
            <w:pPr>
              <w:pStyle w:val="TableBodyText"/>
              <w:spacing w:after="0"/>
            </w:pPr>
            <w:r>
              <w:t>Authoritative source of all free/allocated space in the PST, MUST be maintained at all times.</w:t>
            </w:r>
          </w:p>
        </w:tc>
      </w:tr>
      <w:tr w:rsidR="0062390A" w:rsidTr="0062390A">
        <w:tc>
          <w:tcPr>
            <w:tcW w:w="1191" w:type="dxa"/>
          </w:tcPr>
          <w:p w:rsidR="0062390A" w:rsidRDefault="00E31210">
            <w:pPr>
              <w:pStyle w:val="TableBodyText"/>
              <w:spacing w:after="0"/>
            </w:pPr>
            <w:r>
              <w:t>PMap</w:t>
            </w:r>
          </w:p>
        </w:tc>
        <w:tc>
          <w:tcPr>
            <w:tcW w:w="1139" w:type="dxa"/>
          </w:tcPr>
          <w:p w:rsidR="0062390A" w:rsidRDefault="00E31210">
            <w:pPr>
              <w:pStyle w:val="TableBodyText"/>
              <w:spacing w:after="0"/>
            </w:pPr>
            <w:r>
              <w:t>Y</w:t>
            </w:r>
          </w:p>
        </w:tc>
        <w:tc>
          <w:tcPr>
            <w:tcW w:w="1116" w:type="dxa"/>
          </w:tcPr>
          <w:p w:rsidR="0062390A" w:rsidRDefault="00E31210">
            <w:pPr>
              <w:pStyle w:val="TableBodyText"/>
              <w:spacing w:after="0"/>
            </w:pPr>
            <w:r>
              <w:t>Many, Periodic</w:t>
            </w:r>
          </w:p>
        </w:tc>
        <w:tc>
          <w:tcPr>
            <w:tcW w:w="5238" w:type="dxa"/>
          </w:tcPr>
          <w:p w:rsidR="0062390A" w:rsidRDefault="00E31210">
            <w:pPr>
              <w:pStyle w:val="TableBodyText"/>
              <w:spacing w:after="0"/>
            </w:pPr>
            <w:r>
              <w:t>MUST exist</w:t>
            </w:r>
            <w:r>
              <w:t xml:space="preserve">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62390A" w:rsidTr="0062390A">
        <w:tc>
          <w:tcPr>
            <w:tcW w:w="1191" w:type="dxa"/>
          </w:tcPr>
          <w:p w:rsidR="0062390A" w:rsidRDefault="00E31210">
            <w:pPr>
              <w:pStyle w:val="TableBodyText"/>
              <w:spacing w:after="0"/>
            </w:pPr>
            <w:r>
              <w:t>FMap</w:t>
            </w:r>
          </w:p>
        </w:tc>
        <w:tc>
          <w:tcPr>
            <w:tcW w:w="1139" w:type="dxa"/>
          </w:tcPr>
          <w:p w:rsidR="0062390A" w:rsidRDefault="00E31210">
            <w:pPr>
              <w:pStyle w:val="TableBodyText"/>
              <w:spacing w:after="0"/>
            </w:pPr>
            <w:r>
              <w:t>Y</w:t>
            </w:r>
          </w:p>
        </w:tc>
        <w:tc>
          <w:tcPr>
            <w:tcW w:w="1116" w:type="dxa"/>
          </w:tcPr>
          <w:p w:rsidR="0062390A" w:rsidRDefault="00E31210">
            <w:pPr>
              <w:pStyle w:val="TableBodyText"/>
              <w:spacing w:after="0"/>
            </w:pPr>
            <w:r>
              <w:t>Many, Periodic</w:t>
            </w:r>
          </w:p>
        </w:tc>
        <w:tc>
          <w:tcPr>
            <w:tcW w:w="5238" w:type="dxa"/>
          </w:tcPr>
          <w:p w:rsidR="0062390A" w:rsidRDefault="00E31210">
            <w:pPr>
              <w:pStyle w:val="TableBodyText"/>
              <w:spacing w:after="0"/>
            </w:pPr>
            <w:r>
              <w:t>MUST exist in correct intervals for backwa</w:t>
            </w:r>
            <w:r>
              <w:t>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62390A" w:rsidTr="0062390A">
        <w:tc>
          <w:tcPr>
            <w:tcW w:w="1191" w:type="dxa"/>
          </w:tcPr>
          <w:p w:rsidR="0062390A" w:rsidRDefault="00E31210">
            <w:pPr>
              <w:pStyle w:val="TableBodyText"/>
              <w:spacing w:after="0"/>
            </w:pPr>
            <w:r>
              <w:t>FPMap</w:t>
            </w:r>
          </w:p>
        </w:tc>
        <w:tc>
          <w:tcPr>
            <w:tcW w:w="1139" w:type="dxa"/>
          </w:tcPr>
          <w:p w:rsidR="0062390A" w:rsidRDefault="00E31210">
            <w:pPr>
              <w:pStyle w:val="TableBodyText"/>
              <w:spacing w:after="0"/>
            </w:pPr>
            <w:r>
              <w:t>Y</w:t>
            </w:r>
          </w:p>
        </w:tc>
        <w:tc>
          <w:tcPr>
            <w:tcW w:w="1116" w:type="dxa"/>
          </w:tcPr>
          <w:p w:rsidR="0062390A" w:rsidRDefault="00E31210">
            <w:pPr>
              <w:pStyle w:val="TableBodyText"/>
              <w:spacing w:after="0"/>
            </w:pPr>
            <w:r>
              <w:t>Many, Periodic</w:t>
            </w:r>
          </w:p>
        </w:tc>
        <w:tc>
          <w:tcPr>
            <w:tcW w:w="5238" w:type="dxa"/>
          </w:tcPr>
          <w:p w:rsidR="0062390A" w:rsidRDefault="00E31210">
            <w:pPr>
              <w:pStyle w:val="TableBodyText"/>
              <w:spacing w:after="0"/>
            </w:pPr>
            <w:r>
              <w:t xml:space="preserve">MUST exist in correct intervals for backward client compatibility. </w:t>
            </w:r>
            <w:r>
              <w:t>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62390A" w:rsidRDefault="0062390A"/>
    <w:p w:rsidR="0062390A" w:rsidRDefault="00E31210">
      <w:pPr>
        <w:pStyle w:val="Heading4"/>
      </w:pPr>
      <w:bookmarkStart w:id="453" w:name="section_177684ec31024c27a3cb5357475d96e6"/>
      <w:bookmarkStart w:id="454" w:name="_Toc163759743"/>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maintaining:NDB Layer – basic operations" </w:instrText>
      </w:r>
      <w:r>
        <w:fldChar w:fldCharType="end"/>
      </w:r>
    </w:p>
    <w:p w:rsidR="0062390A" w:rsidRDefault="00E31210">
      <w:r>
        <w:t>The following sec</w:t>
      </w:r>
      <w:r>
        <w:t>tions describe the most common operations performed at the NDB layer, and specific implementation considerations.</w:t>
      </w:r>
    </w:p>
    <w:p w:rsidR="0062390A" w:rsidRDefault="00E31210">
      <w:pPr>
        <w:pStyle w:val="Heading5"/>
      </w:pPr>
      <w:bookmarkStart w:id="455" w:name="section_d715d1ca20e94966b9b29cd36bd5f657"/>
      <w:bookmarkStart w:id="456" w:name="_Toc163759744"/>
      <w:r>
        <w:t>Allocating Space from the PST</w:t>
      </w:r>
      <w:bookmarkEnd w:id="455"/>
      <w:bookmarkEnd w:id="456"/>
    </w:p>
    <w:p w:rsidR="0062390A" w:rsidRDefault="00E31210">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MUS</w:t>
            </w:r>
            <w:r>
              <w:t xml:space="preserve">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62390A" w:rsidRDefault="00E31210">
            <w:pPr>
              <w:pStyle w:val="TableBodyText"/>
            </w:pPr>
            <w:r>
              <w:t>Each allocation MUST NOT exceed 8 kilobytes (8192 bytes) in size.</w:t>
            </w:r>
          </w:p>
          <w:p w:rsidR="0062390A" w:rsidRDefault="00E31210">
            <w:pPr>
              <w:pStyle w:val="TableBodyText"/>
            </w:pPr>
            <w:r>
              <w:t>The corresponding AMap MUST be updated t</w:t>
            </w:r>
            <w:r>
              <w:t xml:space="preserve">o reflect the allocation (section </w:t>
            </w:r>
            <w:hyperlink w:anchor="Section_60466ef4af1549b68413b3a72f0e9bdb" w:history="1">
              <w:r>
                <w:rPr>
                  <w:rStyle w:val="Hyperlink"/>
                </w:rPr>
                <w:t>2.2.2.7.2</w:t>
              </w:r>
            </w:hyperlink>
            <w:r>
              <w:t>).</w:t>
            </w:r>
          </w:p>
          <w:p w:rsidR="0062390A" w:rsidRDefault="00E31210">
            <w:pPr>
              <w:pStyle w:val="TableBodyText"/>
            </w:pPr>
            <w:r>
              <w:t xml:space="preserve">The </w:t>
            </w:r>
            <w:r>
              <w:rPr>
                <w:b/>
              </w:rPr>
              <w:t>cbAMapFree</w:t>
            </w:r>
            <w:r>
              <w:t xml:space="preserve"> and </w:t>
            </w:r>
            <w:r>
              <w:rPr>
                <w:b/>
              </w:rPr>
              <w:t>cbPMapFree</w:t>
            </w:r>
            <w:r>
              <w:t xml:space="preserve"> fields in the HEADER.ROOT structure MUST be updated to reflect the allocation.</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 xml:space="preserve">Use the DList, PMap, FMap, </w:t>
            </w:r>
            <w:r>
              <w:t>FPMap as optimizations.</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Update the DList.</w:t>
            </w:r>
          </w:p>
          <w:p w:rsidR="0062390A" w:rsidRDefault="00E31210">
            <w:pPr>
              <w:pStyle w:val="TableBodyText"/>
            </w:pPr>
            <w:r>
              <w:t>Update the PMap, FMap, FPMap.</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Free slot of required size not found</w:t>
            </w:r>
          </w:p>
        </w:tc>
        <w:tc>
          <w:tcPr>
            <w:tcW w:w="5760" w:type="dxa"/>
          </w:tcPr>
          <w:p w:rsidR="0062390A" w:rsidRDefault="00E31210">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62390A" w:rsidRDefault="0062390A"/>
    <w:p w:rsidR="0062390A" w:rsidRDefault="00E31210">
      <w:pPr>
        <w:pStyle w:val="Heading5"/>
      </w:pPr>
      <w:bookmarkStart w:id="457" w:name="section_cbea68b6e93e4477a8ae7e71c6b7908e"/>
      <w:bookmarkStart w:id="458" w:name="_Toc163759745"/>
      <w:r>
        <w:t>Growing the PST File</w:t>
      </w:r>
      <w:bookmarkEnd w:id="457"/>
      <w:bookmarkEnd w:id="458"/>
    </w:p>
    <w:p w:rsidR="0062390A" w:rsidRDefault="00E31210">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The PST file MUST grow at integer multiples of the number of bytes mapped by an</w:t>
            </w:r>
            <w:r>
              <w:t xml:space="preserve"> AMap (that is, multiples of approximately 250 kilobytes).</w:t>
            </w:r>
          </w:p>
          <w:p w:rsidR="0062390A" w:rsidRDefault="00E31210">
            <w:pPr>
              <w:pStyle w:val="TableBodyText"/>
            </w:pPr>
            <w:r>
              <w:t>All new AMaps created MUST be properly initialized.</w:t>
            </w:r>
          </w:p>
          <w:p w:rsidR="0062390A" w:rsidRDefault="00E31210">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62390A" w:rsidRDefault="00E31210">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growth.</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spacing w:after="0"/>
            </w:pPr>
            <w:r>
              <w:t>Update the DList.</w:t>
            </w:r>
          </w:p>
        </w:tc>
      </w:tr>
    </w:tbl>
    <w:p w:rsidR="0062390A" w:rsidRDefault="00E31210">
      <w:r>
        <w:t>Possible side effects: None</w:t>
      </w:r>
    </w:p>
    <w:p w:rsidR="0062390A" w:rsidRDefault="00E31210">
      <w:pPr>
        <w:pStyle w:val="Heading5"/>
      </w:pPr>
      <w:bookmarkStart w:id="459" w:name="section_f6d29a6c5e1e4b09a28dd6f87f334f8e"/>
      <w:bookmarkStart w:id="460" w:name="_Toc163759746"/>
      <w:r>
        <w:t>Freeing Space Back to the PST</w:t>
      </w:r>
      <w:bookmarkEnd w:id="459"/>
      <w:bookmarkEnd w:id="460"/>
    </w:p>
    <w:p w:rsidR="0062390A" w:rsidRDefault="00E31210">
      <w:r>
        <w:t>Freeing allocated space to the PST.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62390A" w:rsidRDefault="00E31210">
            <w:pPr>
              <w:pStyle w:val="TableBodyText"/>
            </w:pPr>
            <w:r>
              <w:t xml:space="preserve">The </w:t>
            </w:r>
            <w:r>
              <w:rPr>
                <w:b/>
              </w:rPr>
              <w:t>cbAM</w:t>
            </w:r>
            <w:r>
              <w:rPr>
                <w:b/>
              </w:rPr>
              <w:t>apFree</w:t>
            </w:r>
            <w:r>
              <w:t xml:space="preserve"> and </w:t>
            </w:r>
            <w:r>
              <w:rPr>
                <w:b/>
              </w:rPr>
              <w:t>cbPMapFree</w:t>
            </w:r>
            <w:r>
              <w:t xml:space="preserve"> fields in the HEADER.ROOT structure MUST be updated accordingly.</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Update the DList.</w:t>
            </w:r>
          </w:p>
          <w:p w:rsidR="0062390A" w:rsidRDefault="00E31210">
            <w:pPr>
              <w:pStyle w:val="TableBodyText"/>
            </w:pPr>
            <w:r>
              <w:t>Update the PMap, FMap, FPMap.</w:t>
            </w:r>
          </w:p>
        </w:tc>
      </w:tr>
    </w:tbl>
    <w:p w:rsidR="0062390A" w:rsidRDefault="00E31210">
      <w:r>
        <w:t>Possible side effects: None.</w:t>
      </w:r>
    </w:p>
    <w:p w:rsidR="0062390A" w:rsidRDefault="00E31210">
      <w:pPr>
        <w:pStyle w:val="Heading5"/>
      </w:pPr>
      <w:bookmarkStart w:id="461" w:name="section_40703178c913468cad44e50e61e6db94"/>
      <w:bookmarkStart w:id="462" w:name="_Toc163759747"/>
      <w:r>
        <w:t>Creating a Page</w:t>
      </w:r>
      <w:bookmarkEnd w:id="461"/>
      <w:bookmarkEnd w:id="462"/>
    </w:p>
    <w:p w:rsidR="0062390A" w:rsidRDefault="00E31210">
      <w:r>
        <w:t>Allocating a new page and assigning an BID.</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62390A" w:rsidRDefault="00E31210">
            <w:pPr>
              <w:pStyle w:val="TableBodyText"/>
            </w:pPr>
            <w:r>
              <w:t>Page allocations MUST be 512 bytes in size and aligned on a 512</w:t>
            </w:r>
            <w:r>
              <w:t>-byte boundary.</w:t>
            </w:r>
          </w:p>
          <w:p w:rsidR="0062390A" w:rsidRDefault="00E31210">
            <w:pPr>
              <w:pStyle w:val="TableBodyText"/>
            </w:pPr>
            <w:r>
              <w:t xml:space="preserve">Allocate space for the page (section </w:t>
            </w:r>
            <w:hyperlink w:anchor="Section_d715d1ca20e94966b9b29cd36bd5f657" w:history="1">
              <w:r>
                <w:rPr>
                  <w:rStyle w:val="Hyperlink"/>
                </w:rPr>
                <w:t>2.6.1.1.1</w:t>
              </w:r>
            </w:hyperlink>
            <w:r>
              <w:t>).</w:t>
            </w:r>
          </w:p>
          <w:p w:rsidR="0062390A" w:rsidRDefault="00E31210">
            <w:pPr>
              <w:pStyle w:val="TableBodyText"/>
            </w:pPr>
            <w:r>
              <w:t xml:space="preserve">The PAGETRAILER MUST be initialized (section </w:t>
            </w:r>
            <w:hyperlink w:anchor="Section_f4ccb38a930a4db498dfa69c195926ba" w:history="1">
              <w:r>
                <w:rPr>
                  <w:rStyle w:val="Hyperlink"/>
                </w:rPr>
                <w:t>2.2.2.7.1</w:t>
              </w:r>
            </w:hyperlink>
            <w:r>
              <w:t>).</w:t>
            </w:r>
          </w:p>
          <w:p w:rsidR="0062390A" w:rsidRDefault="00E31210">
            <w:pPr>
              <w:pStyle w:val="TableBodyText"/>
            </w:pPr>
            <w:r>
              <w:t xml:space="preserve">The BBT </w:t>
            </w:r>
            <w:r>
              <w:t>Reference Count for each data block MUST be initialized.</w:t>
            </w:r>
          </w:p>
          <w:p w:rsidR="0062390A" w:rsidRDefault="00E31210">
            <w:pPr>
              <w:pStyle w:val="TableBodyText"/>
            </w:pPr>
            <w:r>
              <w:t>The BBT MUST be updated to reflect the new data block(s).</w:t>
            </w:r>
          </w:p>
          <w:p w:rsidR="0062390A" w:rsidRDefault="00E31210">
            <w:pPr>
              <w:pStyle w:val="TableBodyText"/>
            </w:pPr>
            <w:r>
              <w:t xml:space="preserve">The </w:t>
            </w:r>
            <w:r>
              <w:rPr>
                <w:b/>
              </w:rPr>
              <w:t>bidNextB</w:t>
            </w:r>
            <w:r>
              <w:t xml:space="preserve"> field in the HEADER.ROOT structure MUST be incremented.</w:t>
            </w:r>
          </w:p>
          <w:p w:rsidR="0062390A" w:rsidRDefault="00E31210">
            <w:pPr>
              <w:pStyle w:val="TableBodyText"/>
            </w:pPr>
            <w:r>
              <w:t xml:space="preserve">The </w:t>
            </w:r>
            <w:r>
              <w:rPr>
                <w:b/>
              </w:rPr>
              <w:t>bidNextP</w:t>
            </w:r>
            <w:r>
              <w:t xml:space="preserve"> field in HEADER MUST also be incremented.</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 xml:space="preserve">Use </w:t>
            </w:r>
            <w:r>
              <w:t>the DList, PMap, FMap, FPMap as optimizations.</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Update the DList.</w:t>
            </w:r>
          </w:p>
          <w:p w:rsidR="0062390A" w:rsidRDefault="00E31210">
            <w:pPr>
              <w:pStyle w:val="TableBodyText"/>
            </w:pPr>
            <w:r>
              <w:lastRenderedPageBreak/>
              <w:t>Update the PMap, FMap, FPMap.</w:t>
            </w:r>
          </w:p>
        </w:tc>
      </w:tr>
    </w:tbl>
    <w:p w:rsidR="0062390A" w:rsidRDefault="00E31210">
      <w:r>
        <w:lastRenderedPageBreak/>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Free slot of required size not found.</w:t>
            </w:r>
          </w:p>
        </w:tc>
        <w:tc>
          <w:tcPr>
            <w:tcW w:w="5760" w:type="dxa"/>
          </w:tcPr>
          <w:p w:rsidR="0062390A" w:rsidRDefault="00E3121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2390A" w:rsidTr="0062390A">
        <w:tc>
          <w:tcPr>
            <w:tcW w:w="2808" w:type="dxa"/>
          </w:tcPr>
          <w:p w:rsidR="0062390A" w:rsidRDefault="00E31210">
            <w:pPr>
              <w:pStyle w:val="TableBodyText"/>
            </w:pPr>
            <w:r>
              <w:t>BBT page too full.</w:t>
            </w:r>
          </w:p>
        </w:tc>
        <w:tc>
          <w:tcPr>
            <w:tcW w:w="5760" w:type="dxa"/>
          </w:tcPr>
          <w:p w:rsidR="0062390A" w:rsidRDefault="00E31210">
            <w:pPr>
              <w:pStyle w:val="TableBodyText"/>
            </w:pPr>
            <w:r>
              <w:t>The BBT might need more levels or need to be balanced.</w:t>
            </w:r>
          </w:p>
        </w:tc>
      </w:tr>
    </w:tbl>
    <w:p w:rsidR="0062390A" w:rsidRDefault="0062390A"/>
    <w:p w:rsidR="0062390A" w:rsidRDefault="00E31210">
      <w:pPr>
        <w:pStyle w:val="Heading5"/>
      </w:pPr>
      <w:bookmarkStart w:id="463" w:name="section_fbb1cdf81660489cbfca125d05121bf8"/>
      <w:bookmarkStart w:id="464" w:name="_Toc163759748"/>
      <w:r>
        <w:t>Creating a Block</w:t>
      </w:r>
      <w:bookmarkEnd w:id="463"/>
      <w:bookmarkEnd w:id="464"/>
    </w:p>
    <w:p w:rsidR="0062390A" w:rsidRDefault="00E31210">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w:t>
            </w:r>
            <w:r>
              <w:t>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62390A" w:rsidRDefault="00E31210">
            <w:pPr>
              <w:pStyle w:val="TableBodyText"/>
            </w:pPr>
            <w:r>
              <w:t>Block allocations MUST be integer multiples of 64 bytes in size and aligned on a</w:t>
            </w:r>
            <w:r>
              <w:t xml:space="preserve"> 64-byte boundary. The allocation size MUST factor in the size of the extra BLOCKTRAILER.</w:t>
            </w:r>
          </w:p>
          <w:p w:rsidR="0062390A" w:rsidRDefault="00E31210">
            <w:pPr>
              <w:pStyle w:val="TableBodyText"/>
            </w:pPr>
            <w:r>
              <w:t xml:space="preserve">Allocate space for the block (section </w:t>
            </w:r>
            <w:hyperlink w:anchor="Section_d715d1ca20e94966b9b29cd36bd5f657" w:history="1">
              <w:r>
                <w:rPr>
                  <w:rStyle w:val="Hyperlink"/>
                </w:rPr>
                <w:t>2.6.1.1.1</w:t>
              </w:r>
            </w:hyperlink>
            <w:r>
              <w:t>).</w:t>
            </w:r>
          </w:p>
          <w:p w:rsidR="0062390A" w:rsidRDefault="00E31210">
            <w:pPr>
              <w:pStyle w:val="TableBodyText"/>
            </w:pPr>
            <w:r>
              <w:t>Non-internal data blocks MUST be encoded according to HE</w:t>
            </w:r>
            <w:r>
              <w:t>ADER.</w:t>
            </w:r>
            <w:r>
              <w:rPr>
                <w:b/>
              </w:rPr>
              <w:t>bCryptMethod</w:t>
            </w:r>
            <w:r>
              <w:t>.</w:t>
            </w:r>
          </w:p>
          <w:p w:rsidR="0062390A" w:rsidRDefault="00E31210">
            <w:pPr>
              <w:pStyle w:val="TableBodyText"/>
            </w:pPr>
            <w:r>
              <w:t>The BBT Reference Count for each data block MUST be initialized.</w:t>
            </w:r>
          </w:p>
          <w:p w:rsidR="0062390A" w:rsidRDefault="00E31210">
            <w:pPr>
              <w:pStyle w:val="TableBodyText"/>
            </w:pPr>
            <w:r>
              <w:t>The BBT MUST be updated to reflect the new data block(s).</w:t>
            </w:r>
          </w:p>
          <w:p w:rsidR="0062390A" w:rsidRDefault="00E31210">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62390A" w:rsidRDefault="00E31210">
            <w:pPr>
              <w:pStyle w:val="TableBodyText"/>
            </w:pPr>
            <w:r>
              <w:t xml:space="preserve">The </w:t>
            </w:r>
            <w:r>
              <w:rPr>
                <w:b/>
              </w:rPr>
              <w:t>bidNextB</w:t>
            </w:r>
            <w:r>
              <w:t xml:space="preserve"> field in the HEADER.ROOT structure MUST be incremented.</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Use the DList, PMap, FMap, FPMap as optimizations.</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Update the DList.</w:t>
            </w:r>
          </w:p>
          <w:p w:rsidR="0062390A" w:rsidRDefault="00E31210">
            <w:pPr>
              <w:pStyle w:val="TableBodyText"/>
            </w:pPr>
            <w:r>
              <w:t>Update the PMap, FMap, FPMap.</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Free slot of required size not found.</w:t>
            </w:r>
          </w:p>
        </w:tc>
        <w:tc>
          <w:tcPr>
            <w:tcW w:w="5760" w:type="dxa"/>
          </w:tcPr>
          <w:p w:rsidR="0062390A" w:rsidRDefault="00E3121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2390A" w:rsidTr="0062390A">
        <w:tc>
          <w:tcPr>
            <w:tcW w:w="2808" w:type="dxa"/>
          </w:tcPr>
          <w:p w:rsidR="0062390A" w:rsidRDefault="00E31210">
            <w:pPr>
              <w:pStyle w:val="TableBodyText"/>
            </w:pPr>
            <w:r>
              <w:t>BBT page too full.</w:t>
            </w:r>
          </w:p>
        </w:tc>
        <w:tc>
          <w:tcPr>
            <w:tcW w:w="5760" w:type="dxa"/>
          </w:tcPr>
          <w:p w:rsidR="0062390A" w:rsidRDefault="00E31210">
            <w:pPr>
              <w:pStyle w:val="TableBodyText"/>
            </w:pPr>
            <w:r>
              <w:t>The BBT might need more levels or need to be balanced.</w:t>
            </w:r>
          </w:p>
        </w:tc>
      </w:tr>
    </w:tbl>
    <w:p w:rsidR="0062390A" w:rsidRDefault="0062390A"/>
    <w:p w:rsidR="0062390A" w:rsidRDefault="00E31210">
      <w:pPr>
        <w:pStyle w:val="Heading5"/>
      </w:pPr>
      <w:bookmarkStart w:id="465" w:name="section_7e1477b0af4441f8b6d68ca31951333f"/>
      <w:bookmarkStart w:id="466" w:name="_Toc163759749"/>
      <w:r>
        <w:t>Freeing a Page in the PST</w:t>
      </w:r>
      <w:bookmarkEnd w:id="465"/>
      <w:bookmarkEnd w:id="466"/>
    </w:p>
    <w:p w:rsidR="0062390A" w:rsidRDefault="00E31210">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Drop the reference count of the BID that corresponds to the page.</w:t>
            </w:r>
          </w:p>
          <w:p w:rsidR="0062390A" w:rsidRDefault="00E31210">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None.</w:t>
      </w:r>
    </w:p>
    <w:p w:rsidR="0062390A" w:rsidRDefault="00E31210">
      <w:pPr>
        <w:pStyle w:val="Heading5"/>
      </w:pPr>
      <w:bookmarkStart w:id="467" w:name="section_44f19aba6ea748358f86c378b90594fd"/>
      <w:bookmarkStart w:id="468" w:name="_Toc163759750"/>
      <w:r>
        <w:t>Dropping the Reference Count of a Block</w:t>
      </w:r>
      <w:bookmarkEnd w:id="467"/>
      <w:bookmarkEnd w:id="468"/>
    </w:p>
    <w:p w:rsidR="0062390A" w:rsidRDefault="00E31210">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w:t>
            </w:r>
            <w:r>
              <w:t>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Drop the reference count of the BID associated with the data block.</w:t>
            </w:r>
          </w:p>
          <w:p w:rsidR="0062390A" w:rsidRDefault="00E31210">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None.</w:t>
      </w:r>
    </w:p>
    <w:p w:rsidR="0062390A" w:rsidRDefault="00E31210">
      <w:pPr>
        <w:pStyle w:val="Heading5"/>
      </w:pPr>
      <w:bookmarkStart w:id="469" w:name="section_e287bee3dd1a49aa86cfd0f5e4f49efe"/>
      <w:bookmarkStart w:id="470" w:name="_Toc163759751"/>
      <w:r>
        <w:t>Modifying a Page</w:t>
      </w:r>
      <w:bookmarkEnd w:id="469"/>
      <w:bookmarkEnd w:id="470"/>
    </w:p>
    <w:p w:rsidR="0062390A" w:rsidRDefault="00E31210">
      <w:r>
        <w:t>Modifying the contents of a page.</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62390A" w:rsidRDefault="00E31210">
            <w:pPr>
              <w:pStyle w:val="TableBodyText"/>
            </w:pPr>
            <w:r>
              <w:t xml:space="preserve">Create a new page for the modifications (section </w:t>
            </w:r>
            <w:hyperlink w:anchor="Section_40703178c913468cad44e50e61e6db94" w:history="1">
              <w:r>
                <w:rPr>
                  <w:rStyle w:val="Hyperlink"/>
                </w:rPr>
                <w:t>2.6.1.1.4</w:t>
              </w:r>
            </w:hyperlink>
            <w:r>
              <w:t>).</w:t>
            </w:r>
          </w:p>
          <w:p w:rsidR="0062390A" w:rsidRDefault="00E31210">
            <w:pPr>
              <w:pStyle w:val="TableBodyText"/>
            </w:pPr>
            <w:r>
              <w:t>Replace references to the old page BID with the new page BID.</w:t>
            </w:r>
          </w:p>
          <w:p w:rsidR="0062390A" w:rsidRDefault="00E31210">
            <w:pPr>
              <w:pStyle w:val="TableBodyText"/>
            </w:pPr>
            <w:r>
              <w:t xml:space="preserve">Free the old page (section </w:t>
            </w:r>
            <w:hyperlink w:anchor="Section_7e1477b0af4441f8b6d68ca31951333f" w:history="1">
              <w:r>
                <w:rPr>
                  <w:rStyle w:val="Hyperlink"/>
                </w:rPr>
                <w:t>2.6.1.1.6</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 xml:space="preserve">Possible side </w:t>
      </w:r>
      <w:r>
        <w:t>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Free slot of required size not found.</w:t>
            </w:r>
          </w:p>
        </w:tc>
        <w:tc>
          <w:tcPr>
            <w:tcW w:w="5760" w:type="dxa"/>
          </w:tcPr>
          <w:p w:rsidR="0062390A" w:rsidRDefault="00E3121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2390A" w:rsidTr="0062390A">
        <w:tc>
          <w:tcPr>
            <w:tcW w:w="2808" w:type="dxa"/>
          </w:tcPr>
          <w:p w:rsidR="0062390A" w:rsidRDefault="00E31210">
            <w:pPr>
              <w:pStyle w:val="TableBodyText"/>
            </w:pPr>
            <w:r>
              <w:t>Higher-level pages reference this page.</w:t>
            </w:r>
          </w:p>
        </w:tc>
        <w:tc>
          <w:tcPr>
            <w:tcW w:w="5760" w:type="dxa"/>
          </w:tcPr>
          <w:p w:rsidR="0062390A" w:rsidRDefault="00E31210">
            <w:pPr>
              <w:pStyle w:val="TableBodyText"/>
            </w:pPr>
            <w:r>
              <w:t>Highe</w:t>
            </w:r>
            <w:r>
              <w:t>r-level pages MUST be recursively modified using the same mechanism.</w:t>
            </w:r>
          </w:p>
        </w:tc>
      </w:tr>
    </w:tbl>
    <w:p w:rsidR="0062390A" w:rsidRDefault="0062390A"/>
    <w:p w:rsidR="0062390A" w:rsidRDefault="00E31210">
      <w:pPr>
        <w:pStyle w:val="Heading5"/>
      </w:pPr>
      <w:bookmarkStart w:id="471" w:name="section_93faa1bce7be4a158ff7ed81ab7336a0"/>
      <w:bookmarkStart w:id="472" w:name="_Toc163759752"/>
      <w:r>
        <w:lastRenderedPageBreak/>
        <w:t>Modifying a Block</w:t>
      </w:r>
      <w:bookmarkEnd w:id="471"/>
      <w:bookmarkEnd w:id="472"/>
    </w:p>
    <w:p w:rsidR="0062390A" w:rsidRDefault="00E31210">
      <w:r>
        <w:t>Modifying the contents of a block.</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62390A" w:rsidRDefault="00E31210">
            <w:pPr>
              <w:pStyle w:val="TableBodyText"/>
            </w:pPr>
            <w:r>
              <w:t xml:space="preserve">Create a new block for the modified data (section </w:t>
            </w:r>
            <w:hyperlink w:anchor="Section_fbb1cdf81660489cbfca125d05121bf8" w:history="1">
              <w:r>
                <w:rPr>
                  <w:rStyle w:val="Hyperlink"/>
                </w:rPr>
                <w:t>2.6.1.1.5</w:t>
              </w:r>
            </w:hyperlink>
            <w:r>
              <w:t>).</w:t>
            </w:r>
          </w:p>
          <w:p w:rsidR="0062390A" w:rsidRDefault="00E31210">
            <w:pPr>
              <w:pStyle w:val="TableBodyText"/>
            </w:pPr>
            <w:r>
              <w:t xml:space="preserve">Replace references to the old BID with the new BID, this requires cascading modifications to other referencing pages (section </w:t>
            </w:r>
            <w:hyperlink w:anchor="Section_e287bee3dd1a49aa86cfd0f5e4f49efe" w:history="1">
              <w:r>
                <w:rPr>
                  <w:rStyle w:val="Hyperlink"/>
                </w:rPr>
                <w:t>2.6.1.1.8</w:t>
              </w:r>
            </w:hyperlink>
            <w:r>
              <w:t>).</w:t>
            </w:r>
          </w:p>
          <w:p w:rsidR="0062390A" w:rsidRDefault="00E31210">
            <w:pPr>
              <w:pStyle w:val="TableBodyText"/>
            </w:pPr>
            <w:r>
              <w:t xml:space="preserve">Drop the reference count of the old block (section </w:t>
            </w:r>
            <w:hyperlink w:anchor="Section_44f19aba6ea748358f86c378b90594fd" w:history="1">
              <w:r>
                <w:rPr>
                  <w:rStyle w:val="Hyperlink"/>
                </w:rPr>
                <w:t>2.6.1.1.7</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988"/>
        <w:gridCol w:w="558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988" w:type="dxa"/>
          </w:tcPr>
          <w:p w:rsidR="0062390A" w:rsidRDefault="00E31210">
            <w:pPr>
              <w:pStyle w:val="TableHeaderText"/>
            </w:pPr>
            <w:r>
              <w:t>Scenario</w:t>
            </w:r>
          </w:p>
        </w:tc>
        <w:tc>
          <w:tcPr>
            <w:tcW w:w="5580" w:type="dxa"/>
          </w:tcPr>
          <w:p w:rsidR="0062390A" w:rsidRDefault="00E31210">
            <w:pPr>
              <w:pStyle w:val="TableHeaderText"/>
            </w:pPr>
            <w:r>
              <w:t>Impact</w:t>
            </w:r>
          </w:p>
        </w:tc>
      </w:tr>
      <w:tr w:rsidR="0062390A" w:rsidTr="0062390A">
        <w:tc>
          <w:tcPr>
            <w:tcW w:w="2988" w:type="dxa"/>
          </w:tcPr>
          <w:p w:rsidR="0062390A" w:rsidRDefault="00E31210">
            <w:pPr>
              <w:pStyle w:val="TableBodyText"/>
            </w:pPr>
            <w:r>
              <w:t>Free slot of required size not found.</w:t>
            </w:r>
          </w:p>
        </w:tc>
        <w:tc>
          <w:tcPr>
            <w:tcW w:w="5580" w:type="dxa"/>
          </w:tcPr>
          <w:p w:rsidR="0062390A" w:rsidRDefault="00E3121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62390A" w:rsidTr="0062390A">
        <w:tc>
          <w:tcPr>
            <w:tcW w:w="2988" w:type="dxa"/>
          </w:tcPr>
          <w:p w:rsidR="0062390A" w:rsidRDefault="00E31210">
            <w:pPr>
              <w:pStyle w:val="TableBodyText"/>
            </w:pPr>
            <w:r>
              <w:t>The block is referenced by a data tree.</w:t>
            </w:r>
          </w:p>
        </w:tc>
        <w:tc>
          <w:tcPr>
            <w:tcW w:w="5580" w:type="dxa"/>
          </w:tcPr>
          <w:p w:rsidR="0062390A" w:rsidRDefault="00E31210">
            <w:pPr>
              <w:pStyle w:val="TableBodyText"/>
            </w:pPr>
            <w:r>
              <w:t>The XBLOCK and the data tree blocks that reference the XBLOCK MUST be recursively  modified using the same mechanism</w:t>
            </w:r>
            <w:r>
              <w:t>.</w:t>
            </w:r>
          </w:p>
        </w:tc>
      </w:tr>
    </w:tbl>
    <w:p w:rsidR="0062390A" w:rsidRDefault="0062390A"/>
    <w:p w:rsidR="0062390A" w:rsidRDefault="00E31210">
      <w:pPr>
        <w:pStyle w:val="Heading4"/>
      </w:pPr>
      <w:bookmarkStart w:id="473" w:name="section_e6749bee6b524ede9097069a5a9137d9"/>
      <w:bookmarkStart w:id="474" w:name="_Toc163759753"/>
      <w:r>
        <w:t>NDB Operations</w:t>
      </w:r>
      <w:bookmarkEnd w:id="473"/>
      <w:bookmarkEnd w:id="474"/>
    </w:p>
    <w:p w:rsidR="0062390A" w:rsidRDefault="00E31210">
      <w:pPr>
        <w:pStyle w:val="Heading5"/>
      </w:pPr>
      <w:bookmarkStart w:id="475" w:name="section_b0dca92d4b154880bf45c1e786260d02"/>
      <w:bookmarkStart w:id="476" w:name="_Toc163759754"/>
      <w:r>
        <w:t>Creating a New Node</w:t>
      </w:r>
      <w:bookmarkEnd w:id="475"/>
      <w:bookmarkEnd w:id="476"/>
    </w:p>
    <w:p w:rsidR="0062390A" w:rsidRDefault="00E31210">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New data block(s) MUST be allocated to store the data (section </w:t>
            </w:r>
            <w:hyperlink w:anchor="Section_fbb1cdf81660489cbfca125d05121bf8" w:history="1">
              <w:r>
                <w:rPr>
                  <w:rStyle w:val="Hyperlink"/>
                </w:rPr>
                <w:t>2.6.1.1.5</w:t>
              </w:r>
            </w:hyperlink>
            <w:r>
              <w:t>).</w:t>
            </w:r>
          </w:p>
          <w:p w:rsidR="0062390A" w:rsidRDefault="00E31210">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62390A" w:rsidRDefault="00E31210">
            <w:pPr>
              <w:pStyle w:val="TableBodyText"/>
            </w:pPr>
            <w:r>
              <w:t xml:space="preserve">The corresponding </w:t>
            </w:r>
            <w:r>
              <w:rPr>
                <w:b/>
              </w:rPr>
              <w:t>rgnid</w:t>
            </w:r>
            <w:r>
              <w:t>[</w:t>
            </w:r>
            <w:r>
              <w:rPr>
                <w:b/>
              </w:rPr>
              <w:t>nidType</w:t>
            </w:r>
            <w:r>
              <w:t>] fi</w:t>
            </w:r>
            <w:r>
              <w:t>eld in the HEADER.ROOT structure MUST be incremented accordingly.</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BTree pages SHOULD be maintained at under 90 percent capacity.</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Not enough free space.</w:t>
            </w:r>
          </w:p>
        </w:tc>
        <w:tc>
          <w:tcPr>
            <w:tcW w:w="5760" w:type="dxa"/>
          </w:tcPr>
          <w:p w:rsidR="0062390A" w:rsidRDefault="00E31210">
            <w:pPr>
              <w:pStyle w:val="TableBodyText"/>
            </w:pPr>
            <w:r>
              <w:t>The PST File needs to grow.</w:t>
            </w:r>
          </w:p>
        </w:tc>
      </w:tr>
      <w:tr w:rsidR="0062390A" w:rsidTr="0062390A">
        <w:tc>
          <w:tcPr>
            <w:tcW w:w="2808" w:type="dxa"/>
          </w:tcPr>
          <w:p w:rsidR="0062390A" w:rsidRDefault="00E31210">
            <w:pPr>
              <w:pStyle w:val="TableBodyText"/>
            </w:pPr>
            <w:r>
              <w:t xml:space="preserve">BBT </w:t>
            </w:r>
            <w:r>
              <w:t>page too full.</w:t>
            </w:r>
          </w:p>
        </w:tc>
        <w:tc>
          <w:tcPr>
            <w:tcW w:w="5760" w:type="dxa"/>
          </w:tcPr>
          <w:p w:rsidR="0062390A" w:rsidRDefault="00E31210">
            <w:pPr>
              <w:pStyle w:val="TableBodyText"/>
            </w:pPr>
            <w:r>
              <w:t>The BBT might need more levels or need to be balanced.</w:t>
            </w:r>
          </w:p>
        </w:tc>
      </w:tr>
      <w:tr w:rsidR="0062390A" w:rsidTr="0062390A">
        <w:tc>
          <w:tcPr>
            <w:tcW w:w="2808" w:type="dxa"/>
          </w:tcPr>
          <w:p w:rsidR="0062390A" w:rsidRDefault="00E31210">
            <w:pPr>
              <w:pStyle w:val="TableBodyText"/>
            </w:pPr>
            <w:r>
              <w:t>NBT page too full.</w:t>
            </w:r>
          </w:p>
        </w:tc>
        <w:tc>
          <w:tcPr>
            <w:tcW w:w="5760" w:type="dxa"/>
          </w:tcPr>
          <w:p w:rsidR="0062390A" w:rsidRDefault="00E31210">
            <w:pPr>
              <w:pStyle w:val="TableBodyText"/>
            </w:pPr>
            <w:r>
              <w:t>The NBT might need more levels or need to be balanced.</w:t>
            </w:r>
          </w:p>
        </w:tc>
      </w:tr>
      <w:tr w:rsidR="0062390A" w:rsidTr="0062390A">
        <w:tc>
          <w:tcPr>
            <w:tcW w:w="2808" w:type="dxa"/>
          </w:tcPr>
          <w:p w:rsidR="0062390A" w:rsidRDefault="00E31210">
            <w:pPr>
              <w:pStyle w:val="TableBodyText"/>
            </w:pPr>
            <w:r>
              <w:lastRenderedPageBreak/>
              <w:t>Data BLOB larger than 8 kilobytes.</w:t>
            </w:r>
          </w:p>
        </w:tc>
        <w:tc>
          <w:tcPr>
            <w:tcW w:w="5760" w:type="dxa"/>
          </w:tcPr>
          <w:p w:rsidR="0062390A" w:rsidRDefault="00E31210">
            <w:pPr>
              <w:pStyle w:val="TableBodyText"/>
            </w:pPr>
            <w:r>
              <w:t>A data tree needs to be constructed to store the data BLOB.</w:t>
            </w:r>
          </w:p>
        </w:tc>
      </w:tr>
    </w:tbl>
    <w:p w:rsidR="0062390A" w:rsidRDefault="0062390A"/>
    <w:p w:rsidR="0062390A" w:rsidRDefault="00E31210">
      <w:pPr>
        <w:pStyle w:val="Heading5"/>
      </w:pPr>
      <w:bookmarkStart w:id="477" w:name="section_4ff272a25e5447778eb68019e6f63d15"/>
      <w:bookmarkStart w:id="478" w:name="_Toc163759755"/>
      <w:r>
        <w:t>Creating or A</w:t>
      </w:r>
      <w:r>
        <w:t>dding a Subnode Entry</w:t>
      </w:r>
      <w:bookmarkEnd w:id="477"/>
      <w:bookmarkEnd w:id="478"/>
    </w:p>
    <w:p w:rsidR="0062390A" w:rsidRDefault="00E31210">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Create a new data block (section </w:t>
            </w:r>
            <w:hyperlink w:anchor="Section_fbb1cdf81660489cbfca125d05121bf8" w:history="1">
              <w:r>
                <w:rPr>
                  <w:rStyle w:val="Hyperlink"/>
                </w:rPr>
                <w:t>2.6.1.1.5</w:t>
              </w:r>
            </w:hyperlink>
            <w:r>
              <w:t>).</w:t>
            </w:r>
          </w:p>
          <w:p w:rsidR="0062390A" w:rsidRDefault="00E31210">
            <w:pPr>
              <w:pStyle w:val="TableBodyText"/>
            </w:pPr>
            <w:r>
              <w:t>Allocate an SLBLOCK, if one does not exist (section 2.6.1.1.5).</w:t>
            </w:r>
          </w:p>
          <w:p w:rsidR="0062390A" w:rsidRDefault="00E31210">
            <w:pPr>
              <w:pStyle w:val="TableBodyText"/>
            </w:pPr>
            <w:r>
              <w:t>Associate the SLBLOCK with NID of the containing node (NBT page needs to be modified).</w:t>
            </w:r>
          </w:p>
          <w:p w:rsidR="0062390A" w:rsidRDefault="00E31210">
            <w:pPr>
              <w:pStyle w:val="TableBodyText"/>
            </w:pPr>
            <w:r>
              <w:t>Create a new SLENTRY in the SLBLOCK and associate it with the data block.</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w:t>
            </w:r>
            <w:r>
              <w:t>ne.</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Not enough free space.</w:t>
            </w:r>
          </w:p>
        </w:tc>
        <w:tc>
          <w:tcPr>
            <w:tcW w:w="5760" w:type="dxa"/>
          </w:tcPr>
          <w:p w:rsidR="0062390A" w:rsidRDefault="00E31210">
            <w:pPr>
              <w:pStyle w:val="TableBodyText"/>
            </w:pPr>
            <w:r>
              <w:t>The PST File needs to grow.</w:t>
            </w:r>
          </w:p>
        </w:tc>
      </w:tr>
      <w:tr w:rsidR="0062390A" w:rsidTr="0062390A">
        <w:tc>
          <w:tcPr>
            <w:tcW w:w="2808" w:type="dxa"/>
          </w:tcPr>
          <w:p w:rsidR="0062390A" w:rsidRDefault="00E31210">
            <w:pPr>
              <w:pStyle w:val="TableBodyText"/>
            </w:pPr>
            <w:r>
              <w:t>BBT page too full.</w:t>
            </w:r>
          </w:p>
        </w:tc>
        <w:tc>
          <w:tcPr>
            <w:tcW w:w="5760" w:type="dxa"/>
          </w:tcPr>
          <w:p w:rsidR="0062390A" w:rsidRDefault="00E31210">
            <w:pPr>
              <w:pStyle w:val="TableBodyText"/>
            </w:pPr>
            <w:r>
              <w:t>The BBT might need more levels or need to be balanced.</w:t>
            </w:r>
          </w:p>
        </w:tc>
      </w:tr>
      <w:tr w:rsidR="0062390A" w:rsidTr="0062390A">
        <w:tc>
          <w:tcPr>
            <w:tcW w:w="2808" w:type="dxa"/>
          </w:tcPr>
          <w:p w:rsidR="0062390A" w:rsidRDefault="00E31210">
            <w:pPr>
              <w:pStyle w:val="TableBodyText"/>
            </w:pPr>
            <w:r>
              <w:t>SLBLOCK is full.</w:t>
            </w:r>
          </w:p>
        </w:tc>
        <w:tc>
          <w:tcPr>
            <w:tcW w:w="5760" w:type="dxa"/>
          </w:tcPr>
          <w:p w:rsidR="0062390A" w:rsidRDefault="00E31210">
            <w:pPr>
              <w:pStyle w:val="TableBodyText"/>
            </w:pPr>
            <w:r>
              <w:t>The subnode BTree needs to grow in depth to accommodate new subnode</w:t>
            </w:r>
            <w:r>
              <w:t xml:space="preserve"> entry.</w:t>
            </w:r>
          </w:p>
        </w:tc>
      </w:tr>
      <w:tr w:rsidR="0062390A" w:rsidTr="0062390A">
        <w:tc>
          <w:tcPr>
            <w:tcW w:w="2808" w:type="dxa"/>
          </w:tcPr>
          <w:p w:rsidR="0062390A" w:rsidRDefault="00E31210">
            <w:pPr>
              <w:pStyle w:val="TableBodyText"/>
            </w:pPr>
            <w:r>
              <w:t>Data BLOB larger than 8 kilobytes.</w:t>
            </w:r>
          </w:p>
        </w:tc>
        <w:tc>
          <w:tcPr>
            <w:tcW w:w="5760" w:type="dxa"/>
          </w:tcPr>
          <w:p w:rsidR="0062390A" w:rsidRDefault="00E31210">
            <w:pPr>
              <w:pStyle w:val="TableBodyText"/>
            </w:pPr>
            <w:r>
              <w:t>A data tree needs to be constructed to store the data BLOB.</w:t>
            </w:r>
          </w:p>
        </w:tc>
      </w:tr>
    </w:tbl>
    <w:p w:rsidR="0062390A" w:rsidRDefault="00E31210">
      <w:r>
        <w:t xml:space="preserve">NIDs for subnodes are internal and therefore NOT allocated from the </w:t>
      </w:r>
      <w:r>
        <w:rPr>
          <w:b/>
        </w:rPr>
        <w:t>rgnid[nidType]</w:t>
      </w:r>
      <w:r>
        <w:t xml:space="preserve"> counter in the HEADER.</w:t>
      </w:r>
    </w:p>
    <w:p w:rsidR="0062390A" w:rsidRDefault="00E31210">
      <w:pPr>
        <w:pStyle w:val="Heading5"/>
      </w:pPr>
      <w:bookmarkStart w:id="479" w:name="section_dc322b875d914e008123c4a155dfe6dd"/>
      <w:bookmarkStart w:id="480" w:name="_Toc163759756"/>
      <w:r>
        <w:t>Modifying Node Data</w:t>
      </w:r>
      <w:bookmarkEnd w:id="479"/>
      <w:bookmarkEnd w:id="480"/>
    </w:p>
    <w:p w:rsidR="0062390A" w:rsidRDefault="00E31210">
      <w:r>
        <w:t>Modifying the contents of</w:t>
      </w:r>
      <w:r>
        <w:t xml:space="preserve"> the data BLOB of an existing node.</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62390A" w:rsidRDefault="00E31210">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spacing w:after="0"/>
            </w:pPr>
            <w:r>
              <w:t xml:space="preserve">If the data is stored in a data tree, implementations are encouraged to add optimizations to only replace </w:t>
            </w:r>
            <w:r>
              <w:t>the specific blocks that have actually been modified.</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spacing w:after="0"/>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lastRenderedPageBreak/>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Not enough free space to store the new data BLOB.</w:t>
            </w:r>
          </w:p>
        </w:tc>
        <w:tc>
          <w:tcPr>
            <w:tcW w:w="5760" w:type="dxa"/>
          </w:tcPr>
          <w:p w:rsidR="0062390A" w:rsidRDefault="00E31210">
            <w:pPr>
              <w:pStyle w:val="TableBodyText"/>
            </w:pPr>
            <w:r>
              <w:t>The PST File needs to grow.</w:t>
            </w:r>
          </w:p>
        </w:tc>
      </w:tr>
      <w:tr w:rsidR="0062390A" w:rsidTr="0062390A">
        <w:tc>
          <w:tcPr>
            <w:tcW w:w="2808" w:type="dxa"/>
          </w:tcPr>
          <w:p w:rsidR="0062390A" w:rsidRDefault="00E31210">
            <w:pPr>
              <w:pStyle w:val="TableBodyText"/>
            </w:pPr>
            <w:r>
              <w:t>BBT page too full.</w:t>
            </w:r>
          </w:p>
        </w:tc>
        <w:tc>
          <w:tcPr>
            <w:tcW w:w="5760" w:type="dxa"/>
          </w:tcPr>
          <w:p w:rsidR="0062390A" w:rsidRDefault="00E31210">
            <w:pPr>
              <w:pStyle w:val="TableBodyText"/>
            </w:pPr>
            <w:r>
              <w:t xml:space="preserve">The BBT might need more levels or need to be </w:t>
            </w:r>
            <w:r>
              <w:t>balanced.</w:t>
            </w:r>
          </w:p>
        </w:tc>
      </w:tr>
      <w:tr w:rsidR="0062390A" w:rsidTr="0062390A">
        <w:tc>
          <w:tcPr>
            <w:tcW w:w="2808" w:type="dxa"/>
          </w:tcPr>
          <w:p w:rsidR="0062390A" w:rsidRDefault="00E31210">
            <w:pPr>
              <w:pStyle w:val="TableBodyText"/>
            </w:pPr>
            <w:r>
              <w:t>New data BLOB larger than 8 kilobytes.</w:t>
            </w:r>
          </w:p>
        </w:tc>
        <w:tc>
          <w:tcPr>
            <w:tcW w:w="5760" w:type="dxa"/>
          </w:tcPr>
          <w:p w:rsidR="0062390A" w:rsidRDefault="00E31210">
            <w:pPr>
              <w:pStyle w:val="TableBodyText"/>
            </w:pPr>
            <w:r>
              <w:t>A data tree needs to be constructed to store the data BLOB.</w:t>
            </w:r>
          </w:p>
        </w:tc>
      </w:tr>
    </w:tbl>
    <w:p w:rsidR="0062390A" w:rsidRDefault="00E31210">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62390A" w:rsidRDefault="00E31210">
      <w:pPr>
        <w:pStyle w:val="Heading5"/>
      </w:pPr>
      <w:bookmarkStart w:id="481" w:name="section_9daacaf819b244caba66a6ce17cebbf4"/>
      <w:bookmarkStart w:id="482" w:name="_Toc163759757"/>
      <w:r>
        <w:t>Duplicating the Contents of One Node to Another</w:t>
      </w:r>
      <w:bookmarkEnd w:id="481"/>
      <w:bookmarkEnd w:id="482"/>
    </w:p>
    <w:p w:rsidR="0062390A" w:rsidRDefault="00E31210">
      <w:r>
        <w:t>Copying all the contents of an existing node to a new node, where the new node can be a top-level node or a subnode</w:t>
      </w:r>
      <w:r>
        <w:t xml:space="preserve"> (for example, when a </w:t>
      </w:r>
      <w:hyperlink w:anchor="gt_b6c15d0c-d992-421d-ba96-99d3b63894cf">
        <w:r>
          <w:rPr>
            <w:rStyle w:val="HyperlinkGreen"/>
            <w:b/>
          </w:rPr>
          <w:t>Message object</w:t>
        </w:r>
      </w:hyperlink>
      <w:r>
        <w:t xml:space="preserve"> is added to another Message object as an </w:t>
      </w:r>
      <w:hyperlink w:anchor="gt_6ab4cacc-0e1a-4843-b9e5-4f1fee5a695a">
        <w:r>
          <w:rPr>
            <w:rStyle w:val="HyperlinkGreen"/>
            <w:b/>
          </w:rPr>
          <w:t>Attachment object</w:t>
        </w:r>
      </w:hyperlink>
      <w:r>
        <w:t xml:space="preserve">). Both nodes end up referencing the </w:t>
      </w:r>
      <w:r>
        <w:t xml:space="preserve">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The BBT Reference Count for </w:t>
            </w:r>
            <w:r>
              <w:rPr>
                <w:b/>
              </w:rPr>
              <w:t>bidData</w:t>
            </w:r>
            <w:r>
              <w:t xml:space="preserve"> and </w:t>
            </w:r>
            <w:r>
              <w:rPr>
                <w:b/>
              </w:rPr>
              <w:t>bidSub</w:t>
            </w:r>
            <w:r>
              <w:t xml:space="preserve"> of the existing node MUST be incremented.</w:t>
            </w:r>
          </w:p>
          <w:p w:rsidR="0062390A" w:rsidRDefault="00E31210">
            <w:pPr>
              <w:pStyle w:val="TableBodyText"/>
            </w:pPr>
            <w:r>
              <w:t>The NBT or SLBLOCK MUST be updated, depending on wheth</w:t>
            </w:r>
            <w:r>
              <w:t xml:space="preserve">er the target is a node or subnode,  to reflect the new node, using the same </w:t>
            </w:r>
            <w:r>
              <w:rPr>
                <w:b/>
              </w:rPr>
              <w:t>bidData</w:t>
            </w:r>
            <w:r>
              <w:t xml:space="preserve"> and </w:t>
            </w:r>
            <w:r>
              <w:rPr>
                <w:b/>
              </w:rPr>
              <w:t>bidSub</w:t>
            </w:r>
            <w:r>
              <w:t xml:space="preserve"> values as the existing node.</w:t>
            </w:r>
          </w:p>
          <w:p w:rsidR="0062390A" w:rsidRDefault="00E31210">
            <w:pPr>
              <w:pStyle w:val="TableBodyText"/>
            </w:pPr>
            <w:r>
              <w:t xml:space="preserve">The corresponding </w:t>
            </w:r>
            <w:r>
              <w:rPr>
                <w:b/>
              </w:rPr>
              <w:t>rgnid</w:t>
            </w:r>
            <w:r>
              <w:t>[</w:t>
            </w:r>
            <w:r>
              <w:rPr>
                <w:b/>
              </w:rPr>
              <w:t>nidType</w:t>
            </w:r>
            <w:r>
              <w:t>] field in the HEADER.ROOT structure MUST be incremented.</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NBT page too full.</w:t>
            </w:r>
          </w:p>
        </w:tc>
        <w:tc>
          <w:tcPr>
            <w:tcW w:w="5760" w:type="dxa"/>
          </w:tcPr>
          <w:p w:rsidR="0062390A" w:rsidRDefault="00E31210">
            <w:pPr>
              <w:pStyle w:val="TableBodyText"/>
            </w:pPr>
            <w:r>
              <w:t>The NBT might need more levels or need to be balanced.</w:t>
            </w:r>
          </w:p>
        </w:tc>
      </w:tr>
      <w:tr w:rsidR="0062390A" w:rsidTr="0062390A">
        <w:tc>
          <w:tcPr>
            <w:tcW w:w="2808" w:type="dxa"/>
          </w:tcPr>
          <w:p w:rsidR="0062390A" w:rsidRDefault="00E31210">
            <w:pPr>
              <w:pStyle w:val="TableBodyText"/>
            </w:pPr>
            <w:r>
              <w:t>The target is a subnode and the SLBLOCK is full.</w:t>
            </w:r>
          </w:p>
        </w:tc>
        <w:tc>
          <w:tcPr>
            <w:tcW w:w="5760" w:type="dxa"/>
          </w:tcPr>
          <w:p w:rsidR="0062390A" w:rsidRDefault="00E31210">
            <w:pPr>
              <w:pStyle w:val="TableBodyText"/>
            </w:pPr>
            <w:r>
              <w:t>The subnode BTree needs to grow in depth to accommodate new subnode entry.</w:t>
            </w:r>
          </w:p>
        </w:tc>
      </w:tr>
    </w:tbl>
    <w:p w:rsidR="0062390A" w:rsidRDefault="00E31210">
      <w:r>
        <w:t xml:space="preserve">If </w:t>
      </w:r>
      <w:r>
        <w:rPr>
          <w:b/>
        </w:rPr>
        <w:t>bidData</w:t>
      </w:r>
      <w:r>
        <w:t xml:space="preserve"> points to a data tree, there is no need to recursively increment the reference count of its child data blocks.</w:t>
      </w:r>
    </w:p>
    <w:p w:rsidR="0062390A" w:rsidRDefault="00E31210">
      <w:r>
        <w:t>If the node contains a subnode, there is no need to recursively increment the reference count of its child data blocks.</w:t>
      </w:r>
    </w:p>
    <w:p w:rsidR="0062390A" w:rsidRDefault="00E31210">
      <w:r>
        <w:t>In many cases the existi</w:t>
      </w:r>
      <w:r>
        <w:t xml:space="preserve">ng node and new node have a different </w:t>
      </w:r>
      <w:r>
        <w:rPr>
          <w:b/>
        </w:rPr>
        <w:t>nidParent</w:t>
      </w:r>
      <w:r>
        <w:t xml:space="preserve">. </w:t>
      </w:r>
    </w:p>
    <w:p w:rsidR="0062390A" w:rsidRDefault="00E31210">
      <w:pPr>
        <w:pStyle w:val="Heading5"/>
      </w:pPr>
      <w:bookmarkStart w:id="483" w:name="section_0ef8834412364d5d9969e421e501737c"/>
      <w:bookmarkStart w:id="484" w:name="_Toc163759758"/>
      <w:r>
        <w:t>Modifying Subnode Entry Data</w:t>
      </w:r>
      <w:bookmarkEnd w:id="483"/>
      <w:bookmarkEnd w:id="484"/>
    </w:p>
    <w:p w:rsidR="0062390A" w:rsidRDefault="00E31210">
      <w:r>
        <w:t xml:space="preserve">Modifying the data associated with a subnode entry. This is identical to modifying node data in section </w:t>
      </w:r>
      <w:hyperlink w:anchor="Section_dc322b875d914e008123c4a155dfe6dd" w:history="1">
        <w:r>
          <w:rPr>
            <w:rStyle w:val="Hyperlink"/>
          </w:rPr>
          <w:t>2.6.1.2.3</w:t>
        </w:r>
      </w:hyperlink>
      <w:r>
        <w:t>, ex</w:t>
      </w:r>
      <w:r>
        <w:t>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Create new data block(s) for the modified data (section </w:t>
            </w:r>
            <w:hyperlink w:anchor="Section_fbb1cdf81660489cbfca125d05121bf8" w:history="1">
              <w:r>
                <w:rPr>
                  <w:rStyle w:val="Hyperlink"/>
                </w:rPr>
                <w:t>2.6.1.1.5</w:t>
              </w:r>
            </w:hyperlink>
            <w:r>
              <w:t>).</w:t>
            </w:r>
          </w:p>
          <w:p w:rsidR="0062390A" w:rsidRDefault="00E31210">
            <w:pPr>
              <w:pStyle w:val="TableBodyText"/>
            </w:pPr>
            <w:r>
              <w:t>The corresponding SLBLOCK subnode entry MUST be updated with the new BID(s) (section 2.6.1.1.5).</w:t>
            </w:r>
          </w:p>
          <w:p w:rsidR="0062390A" w:rsidRDefault="00E31210">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spacing w:after="0"/>
            </w:pPr>
            <w:r>
              <w:t>If the data is stored in a data tree, implementations are encouraged to add optimizations to only replace the specific blocks that have actually been modified.</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spacing w:after="0"/>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808"/>
        <w:gridCol w:w="576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808" w:type="dxa"/>
          </w:tcPr>
          <w:p w:rsidR="0062390A" w:rsidRDefault="00E31210">
            <w:pPr>
              <w:pStyle w:val="TableHeaderText"/>
            </w:pPr>
            <w:r>
              <w:t>Scenario</w:t>
            </w:r>
          </w:p>
        </w:tc>
        <w:tc>
          <w:tcPr>
            <w:tcW w:w="5760" w:type="dxa"/>
          </w:tcPr>
          <w:p w:rsidR="0062390A" w:rsidRDefault="00E31210">
            <w:pPr>
              <w:pStyle w:val="TableHeaderText"/>
            </w:pPr>
            <w:r>
              <w:t>Impact</w:t>
            </w:r>
          </w:p>
        </w:tc>
      </w:tr>
      <w:tr w:rsidR="0062390A" w:rsidTr="0062390A">
        <w:tc>
          <w:tcPr>
            <w:tcW w:w="2808" w:type="dxa"/>
          </w:tcPr>
          <w:p w:rsidR="0062390A" w:rsidRDefault="00E31210">
            <w:pPr>
              <w:pStyle w:val="TableBodyText"/>
            </w:pPr>
            <w:r>
              <w:t>Not enough free space to st</w:t>
            </w:r>
            <w:r>
              <w:t>ore the new data BLOB.</w:t>
            </w:r>
          </w:p>
        </w:tc>
        <w:tc>
          <w:tcPr>
            <w:tcW w:w="5760" w:type="dxa"/>
          </w:tcPr>
          <w:p w:rsidR="0062390A" w:rsidRDefault="00E31210">
            <w:pPr>
              <w:pStyle w:val="TableBodyText"/>
            </w:pPr>
            <w:r>
              <w:t>The PST file needs to grow.</w:t>
            </w:r>
          </w:p>
        </w:tc>
      </w:tr>
      <w:tr w:rsidR="0062390A" w:rsidTr="0062390A">
        <w:tc>
          <w:tcPr>
            <w:tcW w:w="2808" w:type="dxa"/>
          </w:tcPr>
          <w:p w:rsidR="0062390A" w:rsidRDefault="00E31210">
            <w:pPr>
              <w:pStyle w:val="TableBodyText"/>
            </w:pPr>
            <w:r>
              <w:t>BBT page too full.</w:t>
            </w:r>
          </w:p>
        </w:tc>
        <w:tc>
          <w:tcPr>
            <w:tcW w:w="5760" w:type="dxa"/>
          </w:tcPr>
          <w:p w:rsidR="0062390A" w:rsidRDefault="00E31210">
            <w:pPr>
              <w:pStyle w:val="TableBodyText"/>
            </w:pPr>
            <w:r>
              <w:t>The BBT might need more levels or need to be balanced.</w:t>
            </w:r>
          </w:p>
        </w:tc>
      </w:tr>
      <w:tr w:rsidR="0062390A" w:rsidTr="0062390A">
        <w:tc>
          <w:tcPr>
            <w:tcW w:w="2808" w:type="dxa"/>
          </w:tcPr>
          <w:p w:rsidR="0062390A" w:rsidRDefault="00E31210">
            <w:pPr>
              <w:pStyle w:val="TableBodyText"/>
            </w:pPr>
            <w:r>
              <w:t>New data BLOB larger than 8 kilobytes.</w:t>
            </w:r>
          </w:p>
        </w:tc>
        <w:tc>
          <w:tcPr>
            <w:tcW w:w="5760" w:type="dxa"/>
          </w:tcPr>
          <w:p w:rsidR="0062390A" w:rsidRDefault="00E31210">
            <w:pPr>
              <w:pStyle w:val="TableBodyText"/>
            </w:pPr>
            <w:r>
              <w:t>A data tree needs to be constructed to store the data BLOB.</w:t>
            </w:r>
          </w:p>
        </w:tc>
      </w:tr>
      <w:tr w:rsidR="0062390A" w:rsidTr="0062390A">
        <w:tc>
          <w:tcPr>
            <w:tcW w:w="2808" w:type="dxa"/>
          </w:tcPr>
          <w:p w:rsidR="0062390A" w:rsidRDefault="00E31210">
            <w:pPr>
              <w:pStyle w:val="TableBodyText"/>
            </w:pPr>
            <w:r>
              <w:t>The SLBLOCK is full and a new</w:t>
            </w:r>
            <w:r>
              <w:t xml:space="preserve"> subnode entry is added.</w:t>
            </w:r>
          </w:p>
        </w:tc>
        <w:tc>
          <w:tcPr>
            <w:tcW w:w="5760" w:type="dxa"/>
          </w:tcPr>
          <w:p w:rsidR="0062390A" w:rsidRDefault="00E31210">
            <w:pPr>
              <w:pStyle w:val="TableBodyText"/>
            </w:pPr>
            <w:r>
              <w:t>The subnode BTree needs to grow in depth to accommodate new subnode entry.</w:t>
            </w:r>
          </w:p>
        </w:tc>
      </w:tr>
    </w:tbl>
    <w:p w:rsidR="0062390A" w:rsidRDefault="00E31210">
      <w:r>
        <w:t>See section 2.6.1.2.3.</w:t>
      </w:r>
    </w:p>
    <w:p w:rsidR="0062390A" w:rsidRDefault="00E31210">
      <w:pPr>
        <w:pStyle w:val="Heading5"/>
      </w:pPr>
      <w:bookmarkStart w:id="485" w:name="section_30652aac85b64da0aa69d88191f30a87"/>
      <w:bookmarkStart w:id="486" w:name="_Toc163759759"/>
      <w:r>
        <w:t>Deleting a Subnode</w:t>
      </w:r>
      <w:bookmarkEnd w:id="485"/>
      <w:bookmarkEnd w:id="486"/>
    </w:p>
    <w:p w:rsidR="0062390A" w:rsidRDefault="00E31210">
      <w:r>
        <w:t>Deleting an existing subnode.</w:t>
      </w:r>
    </w:p>
    <w:tbl>
      <w:tblPr>
        <w:tblStyle w:val="Table-ShadedHeader"/>
        <w:tblW w:w="0" w:type="auto"/>
        <w:tblLook w:val="04A0" w:firstRow="1" w:lastRow="0" w:firstColumn="1" w:lastColumn="0" w:noHBand="0" w:noVBand="1"/>
      </w:tblPr>
      <w:tblGrid>
        <w:gridCol w:w="1582"/>
        <w:gridCol w:w="590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582" w:type="dxa"/>
          </w:tcPr>
          <w:p w:rsidR="0062390A" w:rsidRDefault="00E31210">
            <w:pPr>
              <w:pStyle w:val="TableHeaderText"/>
            </w:pPr>
            <w:r>
              <w:t>Requirement level</w:t>
            </w:r>
          </w:p>
        </w:tc>
        <w:tc>
          <w:tcPr>
            <w:tcW w:w="5905" w:type="dxa"/>
          </w:tcPr>
          <w:p w:rsidR="0062390A" w:rsidRDefault="00E31210">
            <w:pPr>
              <w:pStyle w:val="ListParagraph"/>
              <w:spacing w:after="0"/>
              <w:ind w:left="0"/>
              <w:rPr>
                <w:b/>
              </w:rPr>
            </w:pPr>
            <w:r>
              <w:rPr>
                <w:b/>
              </w:rPr>
              <w:t>Actions</w:t>
            </w:r>
          </w:p>
        </w:tc>
      </w:tr>
      <w:tr w:rsidR="0062390A" w:rsidTr="0062390A">
        <w:tc>
          <w:tcPr>
            <w:tcW w:w="1582" w:type="dxa"/>
          </w:tcPr>
          <w:p w:rsidR="0062390A" w:rsidRDefault="00E31210">
            <w:pPr>
              <w:pStyle w:val="TableBodyText"/>
            </w:pPr>
            <w:r>
              <w:t>Required</w:t>
            </w:r>
          </w:p>
        </w:tc>
        <w:tc>
          <w:tcPr>
            <w:tcW w:w="5905" w:type="dxa"/>
          </w:tcPr>
          <w:p w:rsidR="0062390A" w:rsidRDefault="00E31210">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62390A" w:rsidRDefault="00E31210">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62390A" w:rsidRDefault="00E31210">
            <w:pPr>
              <w:pStyle w:val="TableBodyText"/>
              <w:spacing w:before="0" w:after="0"/>
            </w:pPr>
            <w:r>
              <w:t>The reference count of the SLBLOCK MUST be dropped (section 2.6.1.1.7).</w:t>
            </w:r>
          </w:p>
        </w:tc>
      </w:tr>
      <w:tr w:rsidR="0062390A" w:rsidTr="0062390A">
        <w:tc>
          <w:tcPr>
            <w:tcW w:w="1582" w:type="dxa"/>
          </w:tcPr>
          <w:p w:rsidR="0062390A" w:rsidRDefault="00E31210">
            <w:pPr>
              <w:pStyle w:val="TableBodyText"/>
            </w:pPr>
            <w:r>
              <w:t>Recommended</w:t>
            </w:r>
          </w:p>
        </w:tc>
        <w:tc>
          <w:tcPr>
            <w:tcW w:w="5905" w:type="dxa"/>
          </w:tcPr>
          <w:p w:rsidR="0062390A" w:rsidRDefault="00E31210">
            <w:pPr>
              <w:pStyle w:val="TableBodyText"/>
            </w:pPr>
            <w:r>
              <w:t>None.</w:t>
            </w:r>
          </w:p>
        </w:tc>
      </w:tr>
      <w:tr w:rsidR="0062390A" w:rsidTr="0062390A">
        <w:tc>
          <w:tcPr>
            <w:tcW w:w="1582" w:type="dxa"/>
          </w:tcPr>
          <w:p w:rsidR="0062390A" w:rsidRDefault="00E31210">
            <w:pPr>
              <w:pStyle w:val="TableBodyText"/>
            </w:pPr>
            <w:r>
              <w:t>Optional</w:t>
            </w:r>
          </w:p>
        </w:tc>
        <w:tc>
          <w:tcPr>
            <w:tcW w:w="5905" w:type="dxa"/>
          </w:tcPr>
          <w:p w:rsidR="0062390A" w:rsidRDefault="00E31210">
            <w:pPr>
              <w:pStyle w:val="TableBodyText"/>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988"/>
        <w:gridCol w:w="558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988" w:type="dxa"/>
          </w:tcPr>
          <w:p w:rsidR="0062390A" w:rsidRDefault="00E31210">
            <w:pPr>
              <w:pStyle w:val="TableHeaderText"/>
            </w:pPr>
            <w:r>
              <w:t>Scenario</w:t>
            </w:r>
          </w:p>
        </w:tc>
        <w:tc>
          <w:tcPr>
            <w:tcW w:w="5580" w:type="dxa"/>
          </w:tcPr>
          <w:p w:rsidR="0062390A" w:rsidRDefault="00E31210">
            <w:pPr>
              <w:pStyle w:val="TableHeaderText"/>
            </w:pPr>
            <w:r>
              <w:t>Impact</w:t>
            </w:r>
          </w:p>
        </w:tc>
      </w:tr>
      <w:tr w:rsidR="0062390A" w:rsidTr="0062390A">
        <w:tc>
          <w:tcPr>
            <w:tcW w:w="2988" w:type="dxa"/>
          </w:tcPr>
          <w:p w:rsidR="0062390A" w:rsidRDefault="00E31210">
            <w:pPr>
              <w:pStyle w:val="TableBodyText"/>
            </w:pPr>
            <w:r>
              <w:t>Subnode contains subnodes.</w:t>
            </w:r>
          </w:p>
        </w:tc>
        <w:tc>
          <w:tcPr>
            <w:tcW w:w="5580" w:type="dxa"/>
          </w:tcPr>
          <w:p w:rsidR="0062390A" w:rsidRDefault="00E31210">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62390A" w:rsidRDefault="0062390A"/>
    <w:p w:rsidR="0062390A" w:rsidRDefault="00E31210">
      <w:pPr>
        <w:pStyle w:val="Heading5"/>
      </w:pPr>
      <w:bookmarkStart w:id="487" w:name="section_5c665105ea034c4ea89b2a8619b40280"/>
      <w:bookmarkStart w:id="488" w:name="_Toc163759760"/>
      <w:r>
        <w:t>Deleting a Node</w:t>
      </w:r>
      <w:bookmarkEnd w:id="487"/>
      <w:bookmarkEnd w:id="488"/>
    </w:p>
    <w:p w:rsidR="0062390A" w:rsidRDefault="00E31210">
      <w:r>
        <w:t>Deleting an existing node and its contents from the PST.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62390A" w:rsidRDefault="00E31210">
            <w:pPr>
              <w:pStyle w:val="TableBodyText"/>
            </w:pPr>
            <w:r>
              <w:t xml:space="preserve">Reference count of </w:t>
            </w:r>
            <w:r>
              <w:rPr>
                <w:b/>
              </w:rPr>
              <w:t>bidSub</w:t>
            </w:r>
            <w:r>
              <w:t>, if exists, MUST be dropped (section 2.6.1.1.7).</w:t>
            </w:r>
          </w:p>
          <w:p w:rsidR="0062390A" w:rsidRDefault="00E31210">
            <w:pPr>
              <w:pStyle w:val="TableBodyText"/>
            </w:pPr>
            <w:r>
              <w:t xml:space="preserve">The node MUST be removed from the NBT (section </w:t>
            </w:r>
            <w:hyperlink w:anchor="Section_e287bee3dd1a49aa86cfd0f5e4f49efe" w:history="1">
              <w:r>
                <w:rPr>
                  <w:rStyle w:val="Hyperlink"/>
                </w:rPr>
                <w:t>2.6.1.1.8</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988"/>
        <w:gridCol w:w="558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988" w:type="dxa"/>
          </w:tcPr>
          <w:p w:rsidR="0062390A" w:rsidRDefault="00E31210">
            <w:pPr>
              <w:pStyle w:val="TableHeaderText"/>
            </w:pPr>
            <w:r>
              <w:t>Scenario</w:t>
            </w:r>
          </w:p>
        </w:tc>
        <w:tc>
          <w:tcPr>
            <w:tcW w:w="5580" w:type="dxa"/>
          </w:tcPr>
          <w:p w:rsidR="0062390A" w:rsidRDefault="00E31210">
            <w:pPr>
              <w:pStyle w:val="TableHeaderText"/>
            </w:pPr>
            <w:r>
              <w:t>Impact</w:t>
            </w:r>
          </w:p>
        </w:tc>
      </w:tr>
      <w:tr w:rsidR="0062390A" w:rsidTr="0062390A">
        <w:tc>
          <w:tcPr>
            <w:tcW w:w="2988" w:type="dxa"/>
          </w:tcPr>
          <w:p w:rsidR="0062390A" w:rsidRDefault="00E31210">
            <w:pPr>
              <w:pStyle w:val="TableBodyText"/>
            </w:pPr>
            <w:r>
              <w:t>The key of the deleted entry is also a key value used in the parent index block.</w:t>
            </w:r>
          </w:p>
        </w:tc>
        <w:tc>
          <w:tcPr>
            <w:tcW w:w="5580" w:type="dxa"/>
          </w:tcPr>
          <w:p w:rsidR="0062390A" w:rsidRDefault="00E31210">
            <w:pPr>
              <w:pStyle w:val="TableBodyText"/>
            </w:pPr>
            <w:r>
              <w:t>If the leaf block is not empty a</w:t>
            </w:r>
            <w:r>
              <w:t>fter the delete, then the index row in the parent index block MUST be updated to use the next key value in the leaf block. However, if the leaf black is empty, then the parent index row MUST be removed. In some cases (for example, the index block becomes e</w:t>
            </w:r>
            <w:r>
              <w:t>mpty as well) this can have cascading effects up the index path.</w:t>
            </w:r>
          </w:p>
        </w:tc>
      </w:tr>
    </w:tbl>
    <w:p w:rsidR="0062390A" w:rsidRDefault="0062390A"/>
    <w:p w:rsidR="0062390A" w:rsidRDefault="00E31210">
      <w:pPr>
        <w:pStyle w:val="Heading4"/>
      </w:pPr>
      <w:bookmarkStart w:id="489" w:name="section_bee941c3387c4cd3b284ac821c2e1bed"/>
      <w:bookmarkStart w:id="490" w:name="_Toc163759761"/>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62390A" w:rsidRDefault="00E31210">
      <w:r>
        <w:t xml:space="preserve">The following is a list of special considerations while implementing a PST client. </w:t>
      </w:r>
    </w:p>
    <w:p w:rsidR="0062390A" w:rsidRDefault="00E31210">
      <w:pPr>
        <w:pStyle w:val="Heading5"/>
      </w:pPr>
      <w:bookmarkStart w:id="491" w:name="section_a6b9c7054036421b84932fb2bbb9f3a1"/>
      <w:bookmarkStart w:id="492" w:name="_Toc163759762"/>
      <w:r>
        <w:t>Immutability</w:t>
      </w:r>
      <w:bookmarkEnd w:id="491"/>
      <w:bookmarkEnd w:id="492"/>
    </w:p>
    <w:p w:rsidR="0062390A" w:rsidRDefault="00E31210">
      <w:r>
        <w:t xml:space="preserve">This file format </w:t>
      </w:r>
      <w:r>
        <w:t>specification treats the NDB as an immutable store. What this means is that, with the exception of the header and allocation metadata pages, the data in the NDB MUST NOT be modified in-place. Instead, a new copy of the data needs to be written at a new loc</w:t>
      </w:r>
      <w:r>
        <w:t>ation, and then, when all references of the pre-existing data have been removed, the old data can be purged.</w:t>
      </w:r>
    </w:p>
    <w:p w:rsidR="0062390A" w:rsidRDefault="00E31210">
      <w:pPr>
        <w:pStyle w:val="Heading5"/>
      </w:pPr>
      <w:bookmarkStart w:id="493" w:name="section_a5960791199f4eaf99a39e7dc4cb6bab"/>
      <w:bookmarkStart w:id="494" w:name="_Toc163759763"/>
      <w:r>
        <w:t>Single-Instance Storage</w:t>
      </w:r>
      <w:bookmarkEnd w:id="493"/>
      <w:bookmarkEnd w:id="494"/>
    </w:p>
    <w:p w:rsidR="0062390A" w:rsidRDefault="00E31210">
      <w:r>
        <w:t xml:space="preserve">As seen in section </w:t>
      </w:r>
      <w:hyperlink w:anchor="Section_9daacaf819b244caba66a6ce17cebbf4" w:history="1">
        <w:r>
          <w:rPr>
            <w:rStyle w:val="Hyperlink"/>
          </w:rPr>
          <w:t>2.6.1.2.4</w:t>
        </w:r>
      </w:hyperlink>
      <w:r>
        <w:t>, the NDB Layer supports single-ins</w:t>
      </w:r>
      <w:r>
        <w:t>tance storage by having reference counts associated with each data block. Additional references to the same BID can be held as multiple nodes hold references to the same BID. This, combined with the immutability of the NDB store, allows new versions of a p</w:t>
      </w:r>
      <w:r>
        <w:t>articular modified copy to be persisted in a new BID while all the other un-modified copies continue to refer to the old data.</w:t>
      </w:r>
    </w:p>
    <w:p w:rsidR="0062390A" w:rsidRDefault="00E31210">
      <w:pPr>
        <w:pStyle w:val="Heading5"/>
      </w:pPr>
      <w:bookmarkStart w:id="495" w:name="section_bc5a92df7fc14dc29c7c5677237dd73a"/>
      <w:bookmarkStart w:id="496" w:name="_Toc163759764"/>
      <w:r>
        <w:t>Transactional Semantics</w:t>
      </w:r>
      <w:bookmarkEnd w:id="495"/>
      <w:bookmarkEnd w:id="496"/>
    </w:p>
    <w:p w:rsidR="0062390A" w:rsidRDefault="00E31210">
      <w:r>
        <w:t>Higher-level messaging applications often require transactional semantics that allow independent views of</w:t>
      </w:r>
      <w:r>
        <w:t xml:space="preserve"> the underlying data. For example, if two </w:t>
      </w:r>
      <w:hyperlink w:anchor="gt_b6c15d0c-d992-421d-ba96-99d3b63894cf">
        <w:r>
          <w:rPr>
            <w:rStyle w:val="HyperlinkGreen"/>
            <w:b/>
          </w:rPr>
          <w:t>Message objects</w:t>
        </w:r>
      </w:hyperlink>
      <w:r>
        <w:t xml:space="preserve"> are opened and then one of them is modified, the other does not see the changes unless and until it is closed and re-opened.</w:t>
      </w:r>
    </w:p>
    <w:p w:rsidR="0062390A" w:rsidRDefault="00E31210">
      <w:r>
        <w:t>Such semant</w:t>
      </w:r>
      <w:r>
        <w:t>ics can be modeled over the NDB, because each Message object is represented by a node, which only contains a BID for the data block and optionally a subnode. Because the NDB is immutable, which means any modification to the underlying Message object MUST c</w:t>
      </w:r>
      <w:r>
        <w:t>ause the BID to increase, by caching the BIDs when opening a Message object, an implementation can determine whether the underlying Message object had been modified since the Message object was opened.</w:t>
      </w:r>
    </w:p>
    <w:p w:rsidR="0062390A" w:rsidRDefault="00E31210">
      <w:r>
        <w:t>By architecting the sequence of modifications to ensur</w:t>
      </w:r>
      <w:r>
        <w:t>e that BIDs are only updated after all the underlying data is successfully written, an implementation can design a system that leaves little or no chance for a Message object to end up in an inconsistent state.</w:t>
      </w:r>
    </w:p>
    <w:p w:rsidR="0062390A" w:rsidRDefault="00E31210">
      <w:r>
        <w:lastRenderedPageBreak/>
        <w:t xml:space="preserve">In addition, the </w:t>
      </w:r>
      <w:r>
        <w:rPr>
          <w:b/>
        </w:rPr>
        <w:t>fAMapValid</w:t>
      </w:r>
      <w:r>
        <w:t xml:space="preserve"> flag in the ROOT </w:t>
      </w:r>
      <w:r>
        <w:t xml:space="preserve">structure can also be used to implement transactional semantics for a group of related operations that requires several allocations from the PST (that is, AMaps). See section </w:t>
      </w:r>
      <w:hyperlink w:anchor="Section_d9bcc1fdc66a41b3b6d7ed09d2a25ced" w:history="1">
        <w:r>
          <w:rPr>
            <w:rStyle w:val="Hyperlink"/>
          </w:rPr>
          <w:t>2.6.1.3.7</w:t>
        </w:r>
      </w:hyperlink>
      <w:r>
        <w:t xml:space="preserve"> for further</w:t>
      </w:r>
      <w:r>
        <w:t xml:space="preserve"> details.</w:t>
      </w:r>
    </w:p>
    <w:p w:rsidR="0062390A" w:rsidRDefault="00E31210">
      <w:pPr>
        <w:pStyle w:val="Heading5"/>
      </w:pPr>
      <w:bookmarkStart w:id="497" w:name="section_92fa61937876408285c7026aae80500b"/>
      <w:bookmarkStart w:id="498" w:name="_Toc163759765"/>
      <w:r>
        <w:t>Backfilling</w:t>
      </w:r>
      <w:bookmarkEnd w:id="497"/>
      <w:bookmarkEnd w:id="498"/>
    </w:p>
    <w:p w:rsidR="0062390A" w:rsidRDefault="00E31210">
      <w:r>
        <w:t>Backfilling is an allocation strategy designed to reclaim some of the free space in the PST methodically walking through the file from end to start, filling in empty spaces along the way as allocation requests come in. The backfilling</w:t>
      </w:r>
      <w:r>
        <w:t xml:space="preserve"> process is initiated when the overall file utilization (that is, free space to file size ratio) drops below a threshold. The threshold is not specified in the PST file and is up to the implementation of the PST client.</w:t>
      </w:r>
    </w:p>
    <w:p w:rsidR="0062390A" w:rsidRDefault="00E31210">
      <w:r>
        <w:t>When a backfill is initiated, the DF</w:t>
      </w:r>
      <w:r>
        <w:t xml:space="preserve">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w:t>
      </w:r>
      <w:r>
        <w:t xml:space="preserve">beginning of the file). If space is found, then space is allocated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w:t>
      </w:r>
      <w:r>
        <w:t xml:space="preserve">e. The process repeats itself until the </w:t>
      </w:r>
      <w:r>
        <w:rPr>
          <w:b/>
        </w:rPr>
        <w:t>ulCurrentPage</w:t>
      </w:r>
      <w:r>
        <w:t xml:space="preserve"> reaches the first AMap page, in which case the backfill has finished and the DFL_BACKFILL_COMPLETE flag is set in </w:t>
      </w:r>
      <w:r>
        <w:rPr>
          <w:b/>
        </w:rPr>
        <w:t>bFlags</w:t>
      </w:r>
      <w:r>
        <w:t>.</w:t>
      </w:r>
    </w:p>
    <w:p w:rsidR="0062390A" w:rsidRDefault="00E31210">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62390A" w:rsidRDefault="00E31210">
      <w:pPr>
        <w:pStyle w:val="Heading5"/>
      </w:pPr>
      <w:bookmarkStart w:id="500" w:name="section_f6376d813ecb4965bb61776ee6b21ed2"/>
      <w:bookmarkStart w:id="501" w:name="_Toc163759766"/>
      <w:r>
        <w:t>Internal Fragmentation and Locality of Reference</w:t>
      </w:r>
      <w:bookmarkEnd w:id="500"/>
      <w:bookmarkEnd w:id="501"/>
    </w:p>
    <w:p w:rsidR="0062390A" w:rsidRDefault="00E31210">
      <w:r>
        <w:t>The immutable nature of the NDB means that any data that is modified from time to time is constantly being moved around in the file, becau</w:t>
      </w:r>
      <w:r>
        <w:t>se each modification requires a new allocation in the file. This also means that, as data is edited, small pockets of free space are created throughout the file when the original copy of the data is removed.</w:t>
      </w:r>
    </w:p>
    <w:p w:rsidR="0062390A" w:rsidRDefault="00E31210">
      <w:r>
        <w:t>The allocation algorithm used by the NDB is very</w:t>
      </w:r>
      <w:r>
        <w:t xml:space="preserve"> efficient in repurposing the small pockets of free space created when a block is edited. However this algorithm makes no attempt to keep related data together because the overall goal is to use space within the file as efficiently as possible.</w:t>
      </w:r>
    </w:p>
    <w:p w:rsidR="0062390A" w:rsidRDefault="00E31210">
      <w:r>
        <w:t>The end res</w:t>
      </w:r>
      <w:r>
        <w:t>ult of this is that any NDB which is not completely static is very prone to internal fragmentation as edits are made. This is especially true of larger streams of data because they are comprised of many blocks, some of which are touched by edits and others</w:t>
      </w:r>
      <w:r>
        <w:t xml:space="preserve"> of which are not. Those blocks touched by an edit move and those that aren't remain where they are, leading to more and more fragmentation as the different parts of the stream are edited at different times.</w:t>
      </w:r>
    </w:p>
    <w:p w:rsidR="0062390A" w:rsidRDefault="00E31210">
      <w:r>
        <w:t>This tendency of a PST to fragment internally na</w:t>
      </w:r>
      <w:r>
        <w:t>turally lends to low locality of reference which means highly scattered read/write patterns. It is recommended that implementations design an access mechanism that minimizes the performance impact of fragmented data access.</w:t>
      </w:r>
    </w:p>
    <w:p w:rsidR="0062390A" w:rsidRDefault="00E31210">
      <w:pPr>
        <w:pStyle w:val="Heading5"/>
      </w:pPr>
      <w:bookmarkStart w:id="502" w:name="section_35847d3642ec422eac074c2c6cbb48ff"/>
      <w:bookmarkStart w:id="503" w:name="_Toc163759767"/>
      <w:r>
        <w:t>Caching</w:t>
      </w:r>
      <w:bookmarkEnd w:id="502"/>
      <w:bookmarkEnd w:id="503"/>
    </w:p>
    <w:p w:rsidR="0062390A" w:rsidRDefault="00E31210">
      <w:r>
        <w:t>Modifications to NDB obj</w:t>
      </w:r>
      <w:r>
        <w:t>ects often require updates in several different areas of the PST file. For example, creating a new node requires, at a minimum, modifications to the HEADER, AMap, BBT, NBT and also writing data block(s). These modifications become more frequent and compoun</w:t>
      </w:r>
      <w:r>
        <w:t xml:space="preserve">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62390A" w:rsidRDefault="00E31210">
      <w:r>
        <w:t xml:space="preserve">Caching is a very efficient way to reduce the cost of disk I/O by eliminating unnecessary write-through for objects that are constantly being updated, such as the HEADER, AMaps, NBT / BBT pages, and so on). Performance enhancements can be achieved by </w:t>
      </w:r>
      <w:r>
        <w:t>implementing page or data block caching mechanisms.</w:t>
      </w:r>
    </w:p>
    <w:p w:rsidR="0062390A" w:rsidRDefault="00E31210">
      <w:pPr>
        <w:pStyle w:val="Heading5"/>
      </w:pPr>
      <w:bookmarkStart w:id="504" w:name="section_d9bcc1fdc66a41b3b6d7ed09d2a25ced"/>
      <w:bookmarkStart w:id="505" w:name="_Toc163759768"/>
      <w:r>
        <w:t>Crash Recovery and AMap Rebuilding</w:t>
      </w:r>
      <w:bookmarkEnd w:id="504"/>
      <w:bookmarkEnd w:id="505"/>
    </w:p>
    <w:p w:rsidR="0062390A" w:rsidRDefault="00E31210">
      <w:r>
        <w:lastRenderedPageBreak/>
        <w:t xml:space="preserve">The </w:t>
      </w:r>
      <w:r>
        <w:rPr>
          <w:b/>
        </w:rPr>
        <w:t>fAMapValid</w:t>
      </w:r>
      <w:r>
        <w:t xml:space="preserve"> flag in the ROOT structure is used to indicate whether the AMaps in the PST file are in a known-valid state. In general, this flag is set to one of the tw</w:t>
      </w:r>
      <w:r>
        <w:t xml:space="preserve">o valid states described in section </w:t>
      </w:r>
      <w:hyperlink w:anchor="Section_32ce8c94475746c8a1693fd21abee584" w:history="1">
        <w:r>
          <w:rPr>
            <w:rStyle w:val="Hyperlink"/>
          </w:rPr>
          <w:t>2.2.2.5</w:t>
        </w:r>
      </w:hyperlink>
      <w:r>
        <w:t>.</w:t>
      </w:r>
    </w:p>
    <w:p w:rsidR="0062390A" w:rsidRDefault="00E31210">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for that matter) cannot be trusted. When the operation is complete, this value is set back to the valid state. In the event where the PST file is abnormally closed b</w:t>
      </w:r>
      <w:r>
        <w:t xml:space="preserve">efore the operation is finished, it is likely that </w:t>
      </w:r>
      <w:r>
        <w:rPr>
          <w:b/>
        </w:rPr>
        <w:t>fAMapValid</w:t>
      </w:r>
      <w:r>
        <w:t xml:space="preserve"> was never restored back to the valid state. In that case, the PST file MUST go through a very expensive recovery operation the next time an attempt to allocate file space is made.</w:t>
      </w:r>
    </w:p>
    <w:p w:rsidR="0062390A" w:rsidRDefault="00E31210">
      <w:r>
        <w:t xml:space="preserve">This recovery </w:t>
      </w:r>
      <w:r>
        <w:t>operation uses a process called an "AMap rebuild", which involves first marking all the AMaps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w:instrText>
      </w:r>
      <w:r>
        <w:rPr>
          <w:rStyle w:val="Hyperlink"/>
        </w:rPr>
        <w:instrText xml:space="preserve">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allocated.</w:t>
      </w:r>
    </w:p>
    <w:p w:rsidR="0062390A" w:rsidRDefault="00E31210">
      <w:r>
        <w:t xml:space="preserve">Implementations are NOT required to implement AMap Rebuild algorithms, but MUST first check the </w:t>
      </w:r>
      <w:r>
        <w:rPr>
          <w:b/>
        </w:rPr>
        <w:t>fAMapVa</w:t>
      </w:r>
      <w:r>
        <w:rPr>
          <w:b/>
        </w:rPr>
        <w:t>lid</w:t>
      </w:r>
      <w:r>
        <w:t xml:space="preserve"> value before manipulating the AMaps in any way. If the </w:t>
      </w:r>
      <w:r>
        <w:rPr>
          <w:b/>
        </w:rPr>
        <w:t>fAMapValid</w:t>
      </w:r>
      <w:r>
        <w:t xml:space="preserve"> value is set to invalid, implementations that do not implement AMap Rebuild algorithms MUST NOT modify the PST file in any way. Read-only implementations, however, MAY ignore the </w:t>
      </w:r>
      <w:r>
        <w:rPr>
          <w:b/>
        </w:rPr>
        <w:t>fAMapVa</w:t>
      </w:r>
      <w:r>
        <w:rPr>
          <w:b/>
        </w:rPr>
        <w:t>lid</w:t>
      </w:r>
      <w:r>
        <w:t xml:space="preserve"> value.</w:t>
      </w:r>
    </w:p>
    <w:p w:rsidR="0062390A" w:rsidRDefault="00E31210">
      <w:pPr>
        <w:pStyle w:val="Heading3"/>
      </w:pPr>
      <w:bookmarkStart w:id="507" w:name="section_4fff5d0a0c5c433088d5e659d1e544d1"/>
      <w:bookmarkStart w:id="508" w:name="_Toc163759769"/>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62390A" w:rsidRDefault="00E31210">
      <w:r>
        <w:t>The LTP layer p</w:t>
      </w:r>
      <w:r>
        <w:t>rovides higher-level semantics that abstract the primitive node-based operations. The following diagram graphically illustrates the various structures provided by the LTP layer.</w:t>
      </w:r>
    </w:p>
    <w:p w:rsidR="0062390A" w:rsidRDefault="00E31210">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62390A" w:rsidRDefault="00E31210">
      <w:r>
        <w:t>The following sections describ</w:t>
      </w:r>
      <w:r>
        <w:t>e the most common operations performed at the LTP layer, and specific implementation considerations.</w:t>
      </w:r>
    </w:p>
    <w:p w:rsidR="0062390A" w:rsidRDefault="00E31210">
      <w:pPr>
        <w:pStyle w:val="Heading4"/>
      </w:pPr>
      <w:bookmarkStart w:id="509" w:name="section_a5f0bc87f5db49fa9a6b549d8b7d862d"/>
      <w:bookmarkStart w:id="510" w:name="_Toc163759770"/>
      <w:r>
        <w:t>HN Operations</w:t>
      </w:r>
      <w:bookmarkEnd w:id="509"/>
      <w:bookmarkEnd w:id="510"/>
    </w:p>
    <w:p w:rsidR="0062390A" w:rsidRDefault="00E31210">
      <w:pPr>
        <w:pStyle w:val="Heading5"/>
      </w:pPr>
      <w:bookmarkStart w:id="511" w:name="section_a29ef0f71a424483a14cc245d066e23a"/>
      <w:bookmarkStart w:id="512" w:name="_Toc163759771"/>
      <w:r>
        <w:t>Creating an HN</w:t>
      </w:r>
      <w:bookmarkEnd w:id="511"/>
      <w:bookmarkEnd w:id="512"/>
    </w:p>
    <w:p w:rsidR="0062390A" w:rsidRDefault="00E31210">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2.6.1.2.1.</w:t>
            </w:r>
          </w:p>
          <w:p w:rsidR="0062390A" w:rsidRDefault="00E31210">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2.6.1.2.1.</w:t>
      </w:r>
    </w:p>
    <w:p w:rsidR="0062390A" w:rsidRDefault="00E31210">
      <w:pPr>
        <w:pStyle w:val="Heading5"/>
      </w:pPr>
      <w:bookmarkStart w:id="513" w:name="section_5b30032e8cbc4f03a6bdc21a7f1c54ea"/>
      <w:bookmarkStart w:id="514" w:name="_Toc163759772"/>
      <w:r>
        <w:t>Allocating from the HN</w:t>
      </w:r>
      <w:bookmarkEnd w:id="513"/>
      <w:bookmarkEnd w:id="514"/>
    </w:p>
    <w:p w:rsidR="0062390A" w:rsidRDefault="00E31210">
      <w:r>
        <w:t>Allocates space out of the heap node. This is an extended case of modifying node data</w:t>
      </w:r>
      <w:r>
        <w:t xml:space="preserve">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2.6.1.2.3.</w:t>
            </w:r>
          </w:p>
          <w:p w:rsidR="0062390A" w:rsidRDefault="00E31210">
            <w:pPr>
              <w:pStyle w:val="TableBodyText"/>
            </w:pPr>
            <w:r>
              <w:t>A heap allocation MUST fit within a single block.</w:t>
            </w:r>
          </w:p>
          <w:p w:rsidR="0062390A" w:rsidRDefault="00E31210">
            <w:pPr>
              <w:pStyle w:val="TableBodyText"/>
            </w:pPr>
            <w:r>
              <w:t xml:space="preserve">Maximum size of a heap allocation is 3580 </w:t>
            </w:r>
            <w:r>
              <w:t>bytes.</w:t>
            </w:r>
          </w:p>
          <w:p w:rsidR="0062390A" w:rsidRDefault="00E31210">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62390A" w:rsidRDefault="00E31210">
            <w:pPr>
              <w:pStyle w:val="TableBodyText"/>
            </w:pPr>
            <w:r>
              <w:t>The Fill Level Map that corresponds to the modified block (HNs with a data tree) is updated.</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spacing w:after="0"/>
            </w:pPr>
            <w:r>
              <w:t xml:space="preserve">Update </w:t>
            </w:r>
            <w:r>
              <w:t>the Fill Level Map that corresponds to the modified block (HNs with a data tree).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2.6.1.2.3.</w:t>
      </w:r>
    </w:p>
    <w:p w:rsidR="0062390A" w:rsidRDefault="00E31210">
      <w:r>
        <w:t>When an HN no longer fits within a single data block, a data tree is created to span multiple data blocks. When</w:t>
      </w:r>
      <w:r>
        <w:t xml:space="preserve">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62390A" w:rsidRDefault="00E31210">
      <w:pPr>
        <w:pStyle w:val="Heading5"/>
      </w:pPr>
      <w:bookmarkStart w:id="515" w:name="section_f774eb0af6d74240b5153213bd9c5c40"/>
      <w:bookmarkStart w:id="516" w:name="_Toc163759773"/>
      <w:r>
        <w:t>Freeing an Allocation</w:t>
      </w:r>
      <w:bookmarkEnd w:id="515"/>
      <w:bookmarkEnd w:id="516"/>
    </w:p>
    <w:p w:rsidR="0062390A" w:rsidRDefault="00E31210">
      <w:r>
        <w:t>Freeing an al</w:t>
      </w:r>
      <w:r>
        <w:t xml:space="preserve">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HN (section </w:t>
            </w:r>
            <w:hyperlink w:anchor="Section_a29ef0f71a424483a14cc245d066e23a" w:history="1">
              <w:r>
                <w:rPr>
                  <w:rStyle w:val="Hyperlink"/>
                </w:rPr>
                <w:t>2.6.2.1.1</w:t>
              </w:r>
            </w:hyperlink>
            <w:r>
              <w:t>).</w:t>
            </w:r>
          </w:p>
          <w:p w:rsidR="0062390A" w:rsidRDefault="00E31210">
            <w:pPr>
              <w:pStyle w:val="TableBodyText"/>
            </w:pPr>
            <w:r>
              <w:t>See requirements for section 2.6.1.2.3.</w:t>
            </w:r>
          </w:p>
          <w:p w:rsidR="0062390A" w:rsidRDefault="00E31210">
            <w:pPr>
              <w:pStyle w:val="TableBodyText"/>
            </w:pPr>
            <w:r>
              <w:t>If the freed allocation leaves a gap between allocations, the latter entries MUST be moved up to fill in the gap.</w:t>
            </w:r>
          </w:p>
          <w:p w:rsidR="0062390A" w:rsidRDefault="00E31210">
            <w:pPr>
              <w:pStyle w:val="TableBodyText"/>
            </w:pPr>
            <w:r>
              <w:t xml:space="preserve">The </w:t>
            </w:r>
            <w:r>
              <w:rPr>
                <w:b/>
              </w:rPr>
              <w:t>rgibAlloc</w:t>
            </w:r>
            <w:r>
              <w:t xml:space="preserve"> field of HNPAGEMAP</w:t>
            </w:r>
            <w:r>
              <w:t xml:space="preserve"> MUST also be updated to reflect the new allocation offsets.</w:t>
            </w:r>
          </w:p>
          <w:p w:rsidR="0062390A" w:rsidRDefault="00E31210">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lastRenderedPageBreak/>
              <w:t>Optional</w:t>
            </w:r>
          </w:p>
        </w:tc>
        <w:tc>
          <w:tcPr>
            <w:tcW w:w="6938" w:type="dxa"/>
          </w:tcPr>
          <w:p w:rsidR="0062390A" w:rsidRDefault="00E31210">
            <w:pPr>
              <w:pStyle w:val="TableBodyText"/>
            </w:pPr>
            <w:r>
              <w:t>None.</w:t>
            </w:r>
          </w:p>
        </w:tc>
      </w:tr>
    </w:tbl>
    <w:p w:rsidR="0062390A" w:rsidRDefault="0062390A"/>
    <w:p w:rsidR="0062390A" w:rsidRDefault="00E31210">
      <w:r>
        <w:t>Possible side effects: See section 2.6.1.2.3.</w:t>
      </w:r>
    </w:p>
    <w:p w:rsidR="0062390A" w:rsidRDefault="00E31210">
      <w:r>
        <w:t>Because the HNPAGEMAP uses the starting offset of the next allocation (or the end of the allocations) to determine the s</w:t>
      </w:r>
      <w:r>
        <w:t xml:space="preserve">ize of the current allocation, any gaps in the allocated heap MUST be moved up to keep the data tightly packed. The </w:t>
      </w:r>
      <w:r>
        <w:rPr>
          <w:b/>
        </w:rPr>
        <w:t>rgibAlloc</w:t>
      </w:r>
      <w:r>
        <w:t xml:space="preserve"> array also needs to be adjusted for the relocation of any subsequent entries.</w:t>
      </w:r>
    </w:p>
    <w:p w:rsidR="0062390A" w:rsidRDefault="00E31210">
      <w:pPr>
        <w:pStyle w:val="Heading5"/>
      </w:pPr>
      <w:bookmarkStart w:id="517" w:name="section_6252617b26db4faca7f750e7dc1c1467"/>
      <w:bookmarkStart w:id="518" w:name="_Toc163759774"/>
      <w:r>
        <w:t>Deleting an HN</w:t>
      </w:r>
      <w:bookmarkEnd w:id="517"/>
      <w:bookmarkEnd w:id="518"/>
    </w:p>
    <w:p w:rsidR="0062390A" w:rsidRDefault="00E31210">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2.6.1.2.7.</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w:t>
      </w:r>
      <w:r>
        <w:t>ossible side effects: See section 2.6.1.2.7.</w:t>
      </w:r>
    </w:p>
    <w:p w:rsidR="0062390A" w:rsidRDefault="00E31210">
      <w:pPr>
        <w:pStyle w:val="Heading4"/>
      </w:pPr>
      <w:bookmarkStart w:id="519" w:name="section_03a32db06dbc43a2afd8654f51470880"/>
      <w:bookmarkStart w:id="520" w:name="_Toc163759775"/>
      <w:r>
        <w:t>BTH Operations</w:t>
      </w:r>
      <w:bookmarkEnd w:id="519"/>
      <w:bookmarkEnd w:id="520"/>
    </w:p>
    <w:p w:rsidR="0062390A" w:rsidRDefault="00E31210">
      <w:pPr>
        <w:pStyle w:val="Heading5"/>
      </w:pPr>
      <w:bookmarkStart w:id="521" w:name="section_bfb05b53209149bea9e11d2434f997ed"/>
      <w:bookmarkStart w:id="522" w:name="_Toc163759776"/>
      <w:r>
        <w:t>Creating a BTH</w:t>
      </w:r>
      <w:bookmarkEnd w:id="521"/>
      <w:bookmarkEnd w:id="522"/>
    </w:p>
    <w:p w:rsidR="0062390A" w:rsidRDefault="00E31210">
      <w:r>
        <w:t>Creating a new BTree-on-Heap. This is analogous to making a few allocations from the HN for the BTH-related structures.</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HN (section </w:t>
            </w:r>
            <w:hyperlink w:anchor="Section_a29ef0f71a424483a14cc245d066e23a" w:history="1">
              <w:r>
                <w:rPr>
                  <w:rStyle w:val="Hyperlink"/>
                </w:rPr>
                <w:t>2.6.2.1.1</w:t>
              </w:r>
            </w:hyperlink>
            <w:r>
              <w:t>).</w:t>
            </w:r>
          </w:p>
          <w:p w:rsidR="0062390A" w:rsidRDefault="00E31210">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2.6.2.1.1 and 2.6.2.1.2.</w:t>
      </w:r>
    </w:p>
    <w:p w:rsidR="0062390A" w:rsidRDefault="00E31210">
      <w:pPr>
        <w:pStyle w:val="Heading5"/>
      </w:pPr>
      <w:bookmarkStart w:id="523" w:name="section_8d33406c1796442e9114af478ef1341f"/>
      <w:bookmarkStart w:id="524" w:name="_Toc163759777"/>
      <w:r>
        <w:t>Inserting into the BTH</w:t>
      </w:r>
      <w:bookmarkEnd w:id="523"/>
      <w:bookmarkEnd w:id="524"/>
    </w:p>
    <w:p w:rsidR="0062390A" w:rsidRDefault="00E31210">
      <w:r>
        <w:t xml:space="preserve">Inserting a new entry into the BTH. This consists of modifying contents of the existing HN </w:t>
      </w:r>
      <w:r>
        <w:t>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BTH (section </w:t>
            </w:r>
            <w:hyperlink w:anchor="Section_bfb05b53209149bea9e11d2434f997ed" w:history="1">
              <w:r>
                <w:rPr>
                  <w:rStyle w:val="Hyperlink"/>
                </w:rPr>
                <w:t>2.6.2.2.1</w:t>
              </w:r>
            </w:hyperlink>
            <w:r>
              <w:t>).</w:t>
            </w:r>
          </w:p>
          <w:p w:rsidR="0062390A" w:rsidRDefault="00E31210">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62390A" w:rsidRDefault="00E31210">
            <w:pPr>
              <w:pStyle w:val="TableBodyText"/>
            </w:pPr>
            <w:r>
              <w:t xml:space="preserve">A new BTH record is created for the new item and inserted into the corresponding BTH structure (section </w:t>
            </w:r>
            <w:hyperlink w:anchor="Section_55245797279e4c2d94bc547bc26be59c" w:history="1">
              <w:r>
                <w:rPr>
                  <w:rStyle w:val="Hyperlink"/>
                </w:rPr>
                <w:t>2.6.2.2.3</w:t>
              </w:r>
            </w:hyperlink>
            <w:r>
              <w:t>) .</w:t>
            </w:r>
          </w:p>
        </w:tc>
      </w:tr>
      <w:tr w:rsidR="0062390A" w:rsidTr="0062390A">
        <w:tc>
          <w:tcPr>
            <w:tcW w:w="1630" w:type="dxa"/>
          </w:tcPr>
          <w:p w:rsidR="0062390A" w:rsidRDefault="00E31210">
            <w:pPr>
              <w:pStyle w:val="TableBodyText"/>
            </w:pPr>
            <w:r>
              <w:lastRenderedPageBreak/>
              <w:t>Recommended</w:t>
            </w:r>
          </w:p>
        </w:tc>
        <w:tc>
          <w:tcPr>
            <w:tcW w:w="6938" w:type="dxa"/>
          </w:tcPr>
          <w:p w:rsidR="0062390A" w:rsidRDefault="00E31210">
            <w:pPr>
              <w:pStyle w:val="TableBodyText"/>
            </w:pPr>
            <w:r>
              <w:t>BTH index and leaf blocks SHOULD be maintained at under 90 percent capacity.</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w:t>
      </w:r>
    </w:p>
    <w:tbl>
      <w:tblPr>
        <w:tblStyle w:val="Table-ShadedHeader"/>
        <w:tblW w:w="0" w:type="auto"/>
        <w:tblLook w:val="04A0" w:firstRow="1" w:lastRow="0" w:firstColumn="1" w:lastColumn="0" w:noHBand="0" w:noVBand="1"/>
      </w:tblPr>
      <w:tblGrid>
        <w:gridCol w:w="2988"/>
        <w:gridCol w:w="558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988" w:type="dxa"/>
          </w:tcPr>
          <w:p w:rsidR="0062390A" w:rsidRDefault="00E31210">
            <w:pPr>
              <w:pStyle w:val="TableHeaderText"/>
            </w:pPr>
            <w:r>
              <w:t>Scenario</w:t>
            </w:r>
          </w:p>
        </w:tc>
        <w:tc>
          <w:tcPr>
            <w:tcW w:w="5580" w:type="dxa"/>
          </w:tcPr>
          <w:p w:rsidR="0062390A" w:rsidRDefault="00E31210">
            <w:pPr>
              <w:pStyle w:val="TableHeaderText"/>
            </w:pPr>
            <w:r>
              <w:t>Impact</w:t>
            </w:r>
          </w:p>
        </w:tc>
      </w:tr>
      <w:tr w:rsidR="0062390A" w:rsidTr="0062390A">
        <w:tc>
          <w:tcPr>
            <w:tcW w:w="2988" w:type="dxa"/>
          </w:tcPr>
          <w:p w:rsidR="0062390A" w:rsidRDefault="00E31210">
            <w:pPr>
              <w:pStyle w:val="TableBodyText"/>
            </w:pPr>
            <w:r>
              <w:t>BTH index or leaf block Full</w:t>
            </w:r>
          </w:p>
        </w:tc>
        <w:tc>
          <w:tcPr>
            <w:tcW w:w="5580" w:type="dxa"/>
          </w:tcPr>
          <w:p w:rsidR="0062390A" w:rsidRDefault="00E31210">
            <w:pPr>
              <w:pStyle w:val="TableBodyText"/>
            </w:pPr>
            <w:r>
              <w:t>The index or leaf block needs to be split and a new index level created. Portions</w:t>
            </w:r>
            <w:r>
              <w:t xml:space="preserve"> of the BTree MUST be re-balanced.</w:t>
            </w:r>
          </w:p>
        </w:tc>
      </w:tr>
    </w:tbl>
    <w:p w:rsidR="0062390A" w:rsidRDefault="00E31210">
      <w:r>
        <w:t>To clarify the terminology, the word "block" referenced in "index / leaf block" actually refers to an HN allocation instead of an actual data block in the BBT.</w:t>
      </w:r>
    </w:p>
    <w:p w:rsidR="0062390A" w:rsidRDefault="00E31210">
      <w:r>
        <w:t xml:space="preserve">The size of an index or leaf block for a BTH is 3580 bytes. </w:t>
      </w:r>
      <w:r>
        <w:t>The number of index or leaf entries that can fit into each block depends on the size of the index and data items.</w:t>
      </w:r>
    </w:p>
    <w:p w:rsidR="0062390A" w:rsidRDefault="00E31210">
      <w:pPr>
        <w:pStyle w:val="Heading5"/>
      </w:pPr>
      <w:bookmarkStart w:id="525" w:name="section_55245797279e4c2d94bc547bc26be59c"/>
      <w:bookmarkStart w:id="526" w:name="_Toc163759778"/>
      <w:r>
        <w:t>Modifying Contents of a BTH Entry</w:t>
      </w:r>
      <w:bookmarkEnd w:id="525"/>
      <w:bookmarkEnd w:id="526"/>
    </w:p>
    <w:p w:rsidR="0062390A" w:rsidRDefault="00E31210">
      <w:r>
        <w:t>Modifying contents of a BTH entry. This refers to modifying the data value of an existing BTH entry. In esse</w:t>
      </w:r>
      <w:r>
        <w:t xml:space="preserv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BTH (section </w:t>
            </w:r>
            <w:hyperlink w:anchor="Section_bfb05b53209149bea9e11d2434f997ed" w:history="1">
              <w:r>
                <w:rPr>
                  <w:rStyle w:val="Hyperlink"/>
                </w:rPr>
                <w:t>2.6.2.2.1</w:t>
              </w:r>
            </w:hyperlink>
            <w:r>
              <w:t>).</w:t>
            </w:r>
          </w:p>
          <w:p w:rsidR="0062390A" w:rsidRDefault="00E31210">
            <w:pPr>
              <w:pStyle w:val="TableBodyText"/>
            </w:pPr>
            <w:r>
              <w:t>See requirements for section 2.6.1.2.3.</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2.6.1.2.3.</w:t>
      </w:r>
    </w:p>
    <w:p w:rsidR="0062390A" w:rsidRDefault="00E31210">
      <w:pPr>
        <w:pStyle w:val="Heading5"/>
      </w:pPr>
      <w:bookmarkStart w:id="527" w:name="section_21d4903538184a4cbc540e271cb9ce81"/>
      <w:bookmarkStart w:id="528" w:name="_Toc163759779"/>
      <w:r>
        <w:t>Deleting a BTH Entry</w:t>
      </w:r>
      <w:bookmarkEnd w:id="527"/>
      <w:bookmarkEnd w:id="528"/>
    </w:p>
    <w:p w:rsidR="0062390A" w:rsidRDefault="00E31210">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2.6.1.2.3.</w:t>
            </w:r>
          </w:p>
          <w:p w:rsidR="0062390A" w:rsidRDefault="00E31210">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 xml:space="preserve">Possible side effects: </w:t>
      </w:r>
    </w:p>
    <w:tbl>
      <w:tblPr>
        <w:tblStyle w:val="Table-ShadedHeader"/>
        <w:tblW w:w="0" w:type="auto"/>
        <w:tblLook w:val="04A0" w:firstRow="1" w:lastRow="0" w:firstColumn="1" w:lastColumn="0" w:noHBand="0" w:noVBand="1"/>
      </w:tblPr>
      <w:tblGrid>
        <w:gridCol w:w="2988"/>
        <w:gridCol w:w="5580"/>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2988" w:type="dxa"/>
          </w:tcPr>
          <w:p w:rsidR="0062390A" w:rsidRDefault="00E31210">
            <w:pPr>
              <w:pStyle w:val="TableHeaderText"/>
            </w:pPr>
            <w:r>
              <w:lastRenderedPageBreak/>
              <w:t>Scenario</w:t>
            </w:r>
          </w:p>
        </w:tc>
        <w:tc>
          <w:tcPr>
            <w:tcW w:w="5580" w:type="dxa"/>
          </w:tcPr>
          <w:p w:rsidR="0062390A" w:rsidRDefault="00E31210">
            <w:pPr>
              <w:pStyle w:val="TableHeaderText"/>
            </w:pPr>
            <w:r>
              <w:t>Impact</w:t>
            </w:r>
          </w:p>
        </w:tc>
      </w:tr>
      <w:tr w:rsidR="0062390A" w:rsidTr="0062390A">
        <w:tc>
          <w:tcPr>
            <w:tcW w:w="2988" w:type="dxa"/>
          </w:tcPr>
          <w:p w:rsidR="0062390A" w:rsidRDefault="00E31210">
            <w:pPr>
              <w:pStyle w:val="TableBodyText"/>
            </w:pPr>
            <w:r>
              <w:t>The key of the deleted entry is also a key value used in the parent index block.</w:t>
            </w:r>
          </w:p>
        </w:tc>
        <w:tc>
          <w:tcPr>
            <w:tcW w:w="5580" w:type="dxa"/>
          </w:tcPr>
          <w:p w:rsidR="0062390A" w:rsidRDefault="00E31210">
            <w:pPr>
              <w:pStyle w:val="TableBodyText"/>
            </w:pPr>
            <w:r>
              <w:t>If the leaf block is not empty</w:t>
            </w:r>
            <w:r>
              <w:t xml:space="preserve"> after the delete, then the index row in the parent index block MUST be updated to use the next key value in the leaf block. However, if the leaf block is empty, then the parent index row MUST be removed. In some cases (for example, the index block becomes</w:t>
            </w:r>
            <w:r>
              <w:t xml:space="preserve"> empty as well) this can have cascading effects up the index path.</w:t>
            </w:r>
          </w:p>
        </w:tc>
      </w:tr>
    </w:tbl>
    <w:p w:rsidR="0062390A" w:rsidRDefault="00E31210">
      <w:r>
        <w:t>Also see section 2.6.1.2.3.</w:t>
      </w:r>
    </w:p>
    <w:p w:rsidR="0062390A" w:rsidRDefault="00E31210">
      <w:pPr>
        <w:pStyle w:val="Heading5"/>
      </w:pPr>
      <w:bookmarkStart w:id="529" w:name="section_b4ecc60735f7404a802ce812d73210cb"/>
      <w:bookmarkStart w:id="530" w:name="_Toc163759780"/>
      <w:r>
        <w:t>Deleting a BTH</w:t>
      </w:r>
      <w:bookmarkEnd w:id="529"/>
      <w:bookmarkEnd w:id="530"/>
    </w:p>
    <w:p w:rsidR="0062390A" w:rsidRDefault="00E31210">
      <w:r>
        <w:t xml:space="preserve">Deleting a BTH. This is identical to deleting a series of HN allocations in section </w:t>
      </w:r>
      <w:hyperlink w:anchor="Section_f774eb0af6d74240b5153213bd9c5c40" w:history="1">
        <w:r>
          <w:rPr>
            <w:rStyle w:val="Hyperlink"/>
          </w:rPr>
          <w:t>2</w:t>
        </w:r>
        <w:r>
          <w:rPr>
            <w:rStyle w:val="Hyperlink"/>
          </w:rPr>
          <w:t>.6.2.1.3</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Starting from the HID of the BTH header, walk down all the BTH entry records (recursively if needed) and free all the HN allocations associated with the BTH (section 2.6.2.1.3).</w:t>
            </w:r>
          </w:p>
          <w:p w:rsidR="0062390A" w:rsidRDefault="00E31210">
            <w:pPr>
              <w:pStyle w:val="TableBodyText"/>
            </w:pPr>
            <w:r>
              <w:t>Once all the BTH entries are freed, free the BTH header (section 2.6.2.1.3).</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2.6.2.1.3.</w:t>
      </w:r>
    </w:p>
    <w:p w:rsidR="0062390A" w:rsidRDefault="00E31210">
      <w:pPr>
        <w:pStyle w:val="Heading4"/>
      </w:pPr>
      <w:bookmarkStart w:id="531" w:name="section_db6fbe8e4e5b487cb49288d4b53d5853"/>
      <w:bookmarkStart w:id="532" w:name="_Toc163759781"/>
      <w:r>
        <w:t>PC Operations</w:t>
      </w:r>
      <w:bookmarkEnd w:id="531"/>
      <w:bookmarkEnd w:id="532"/>
    </w:p>
    <w:p w:rsidR="0062390A" w:rsidRDefault="00E31210">
      <w:pPr>
        <w:pStyle w:val="Heading5"/>
      </w:pPr>
      <w:bookmarkStart w:id="533" w:name="section_1e645de02291457d8e3b3ae415a481ce"/>
      <w:bookmarkStart w:id="534" w:name="_Toc163759782"/>
      <w:r>
        <w:t>Creating a PC</w:t>
      </w:r>
      <w:bookmarkEnd w:id="533"/>
      <w:bookmarkEnd w:id="534"/>
    </w:p>
    <w:p w:rsidR="0062390A" w:rsidRDefault="00E31210">
      <w:r>
        <w:t>Creating a Property Context. This is a special case of creating a BTH</w:t>
      </w:r>
      <w:r>
        <w:t xml:space="preserve">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2.6.2.2.1.</w:t>
            </w:r>
          </w:p>
          <w:p w:rsidR="0062390A" w:rsidRDefault="00E31210">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62390A" w:rsidRDefault="00E31210">
            <w:pPr>
              <w:pStyle w:val="TableBodyText"/>
            </w:pPr>
            <w:r>
              <w:t xml:space="preserve">The key size of the underlying BTH MUST be 2 bytes (section </w:t>
            </w:r>
            <w:hyperlink w:anchor="Section_7daab6f5ce65437e80d51b1be4088bd3" w:history="1">
              <w:r>
                <w:rPr>
                  <w:rStyle w:val="Hyperlink"/>
                </w:rPr>
                <w:t>2.3.3.3</w:t>
              </w:r>
            </w:hyperlink>
            <w:r>
              <w:t>).</w:t>
            </w:r>
          </w:p>
          <w:p w:rsidR="0062390A" w:rsidRDefault="00E31210">
            <w:pPr>
              <w:pStyle w:val="TableBodyText"/>
            </w:pPr>
            <w:r>
              <w:t>The data size of the underlying BTH MUST be 6 bytes (secti</w:t>
            </w:r>
            <w:r>
              <w:t>on 2.3.3.3).</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2.6.2.2.1.</w:t>
      </w:r>
    </w:p>
    <w:p w:rsidR="0062390A" w:rsidRDefault="00E31210">
      <w:pPr>
        <w:pStyle w:val="Heading5"/>
      </w:pPr>
      <w:bookmarkStart w:id="535" w:name="section_060962849b6a41ea8bf26615bee0752e"/>
      <w:bookmarkStart w:id="536" w:name="_Toc163759783"/>
      <w:r>
        <w:t>Inserting into the PC</w:t>
      </w:r>
      <w:bookmarkEnd w:id="535"/>
      <w:bookmarkEnd w:id="536"/>
    </w:p>
    <w:p w:rsidR="0062390A" w:rsidRDefault="00E31210">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PC (section </w:t>
            </w:r>
            <w:hyperlink w:anchor="Section_1e645de02291457d8e3b3ae415a481ce" w:history="1">
              <w:r>
                <w:rPr>
                  <w:rStyle w:val="Hyperlink"/>
                </w:rPr>
                <w:t>2.6.2.3.1</w:t>
              </w:r>
            </w:hyperlink>
            <w:r>
              <w:t>).</w:t>
            </w:r>
          </w:p>
          <w:p w:rsidR="0062390A" w:rsidRDefault="00E31210">
            <w:pPr>
              <w:pStyle w:val="TableBodyText"/>
            </w:pPr>
            <w:r>
              <w:t>See requirements for section 2.6.2.2.2.</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and 2.6.2.2.2 and 2.6.2.3.1 (if applicable).</w:t>
      </w:r>
    </w:p>
    <w:p w:rsidR="0062390A" w:rsidRDefault="00E31210">
      <w:r>
        <w:t>If the data is variable-size b</w:t>
      </w:r>
      <w:r>
        <w:t xml:space="preserve">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62390A" w:rsidRDefault="00E31210">
      <w:r>
        <w:t xml:space="preserve">If </w:t>
      </w:r>
      <w:r>
        <w:t xml:space="preserve">the data is variable-size and more than 3580 bytes, then the data is stored in a separate subnode entry. The subnode NID is stored in the </w:t>
      </w:r>
      <w:r>
        <w:rPr>
          <w:b/>
        </w:rPr>
        <w:t>dwValueHnid</w:t>
      </w:r>
      <w:r>
        <w:t xml:space="preserve"> field of the PC BTH record (section 2.3.3.3).</w:t>
      </w:r>
    </w:p>
    <w:p w:rsidR="0062390A" w:rsidRDefault="00E31210">
      <w:r>
        <w:t>Because an HID is a special NID with NID_TYPE of NID_TYPE_HI</w:t>
      </w:r>
      <w:r>
        <w:t xml:space="preserve">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62390A" w:rsidRDefault="00E31210">
      <w:pPr>
        <w:pStyle w:val="Heading5"/>
      </w:pPr>
      <w:bookmarkStart w:id="537" w:name="section_b0848da7e670499d8f26ac82b3e83835"/>
      <w:bookmarkStart w:id="538" w:name="_Toc163759784"/>
      <w:r>
        <w:t>Modifying the Value of a Property</w:t>
      </w:r>
      <w:bookmarkEnd w:id="537"/>
      <w:bookmarkEnd w:id="538"/>
    </w:p>
    <w:p w:rsidR="0062390A" w:rsidRDefault="00E31210">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w:t>
      </w:r>
      <w:r>
        <w:t xml:space="preserve">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spacing w:after="0"/>
            </w:pPr>
            <w:r>
              <w:t xml:space="preserve">An existing PC (section </w:t>
            </w:r>
            <w:hyperlink w:anchor="Section_1e645de02291457d8e3b3ae415a481ce" w:history="1">
              <w:r>
                <w:rPr>
                  <w:rStyle w:val="Hyperlink"/>
                </w:rPr>
                <w:t>2.6.2.3.1</w:t>
              </w:r>
            </w:hyperlink>
            <w:r>
              <w:t>).</w:t>
            </w:r>
          </w:p>
          <w:p w:rsidR="0062390A" w:rsidRDefault="00E31210">
            <w:pPr>
              <w:pStyle w:val="TableBodyText"/>
              <w:spacing w:after="0"/>
            </w:pPr>
            <w:r>
              <w:t>See section 2.6.2.2.3, 2.6.1.2.3, and 2.6.1.2.5 (if applicable).</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 xml:space="preserve">Possible side effects: See sections 2.6.2.3.1, 2.6.2.2.3, 2.6.1.2.3, and 2.6.1.2.5, where </w:t>
      </w:r>
      <w:r>
        <w:t>applicable.</w:t>
      </w:r>
    </w:p>
    <w:p w:rsidR="0062390A" w:rsidRDefault="00E31210">
      <w:pPr>
        <w:pStyle w:val="Heading5"/>
      </w:pPr>
      <w:bookmarkStart w:id="539" w:name="section_c30a75c2b2d047459e5bb883f83e12f1"/>
      <w:bookmarkStart w:id="540" w:name="_Toc163759785"/>
      <w:r>
        <w:t>Deleting a Property</w:t>
      </w:r>
      <w:bookmarkEnd w:id="539"/>
      <w:bookmarkEnd w:id="540"/>
    </w:p>
    <w:p w:rsidR="0062390A" w:rsidRDefault="00E31210">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w:t>
            </w:r>
            <w:r>
              <w:t>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PC (section </w:t>
            </w:r>
            <w:hyperlink w:anchor="Section_1e645de02291457d8e3b3ae415a481ce" w:history="1">
              <w:r>
                <w:rPr>
                  <w:rStyle w:val="Hyperlink"/>
                </w:rPr>
                <w:t>2.6.2.3.1</w:t>
              </w:r>
            </w:hyperlink>
            <w:r>
              <w:t>).</w:t>
            </w:r>
          </w:p>
          <w:p w:rsidR="0062390A" w:rsidRDefault="00E31210">
            <w:pPr>
              <w:pStyle w:val="TableBodyText"/>
            </w:pPr>
            <w:r>
              <w:t>See section 2.6.2.2.4, 2.6.2.1.3 and 2.6.1.2.6 (if applicable).</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 xml:space="preserve">Possible Side Effects: See sections </w:t>
      </w:r>
      <w:r>
        <w:t>2.6.2.3.1, 2.6.2.2.4, 2.6.2.1.3, and 2.6.1.2.6, where applicable.</w:t>
      </w:r>
    </w:p>
    <w:p w:rsidR="0062390A" w:rsidRDefault="00E31210">
      <w:pPr>
        <w:pStyle w:val="Heading5"/>
      </w:pPr>
      <w:bookmarkStart w:id="541" w:name="section_3e05614a2a404b4d8d92dc88293b24ac"/>
      <w:bookmarkStart w:id="542" w:name="_Toc163759786"/>
      <w:r>
        <w:lastRenderedPageBreak/>
        <w:t>Deleting a PC</w:t>
      </w:r>
      <w:bookmarkEnd w:id="541"/>
      <w:bookmarkEnd w:id="542"/>
    </w:p>
    <w:p w:rsidR="0062390A" w:rsidRDefault="00E31210">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w:t>
            </w:r>
            <w:r>
              <w:t>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2.6.1.2.7.</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2.6.1.2.7.</w:t>
      </w:r>
    </w:p>
    <w:p w:rsidR="0062390A" w:rsidRDefault="00E31210">
      <w:pPr>
        <w:pStyle w:val="Heading4"/>
      </w:pPr>
      <w:bookmarkStart w:id="543" w:name="section_c1dc2917b81944b1b3eb84966df8b1a4"/>
      <w:bookmarkStart w:id="544" w:name="_Toc163759787"/>
      <w:r>
        <w:t>TC Operations</w:t>
      </w:r>
      <w:bookmarkEnd w:id="543"/>
      <w:bookmarkEnd w:id="544"/>
    </w:p>
    <w:p w:rsidR="0062390A" w:rsidRDefault="00E31210">
      <w:pPr>
        <w:pStyle w:val="Heading5"/>
      </w:pPr>
      <w:bookmarkStart w:id="545" w:name="section_a3cafcd6454a46b4a122ebbda9ae56fb"/>
      <w:bookmarkStart w:id="546" w:name="_Toc163759788"/>
      <w:r>
        <w:t>Creating a TC</w:t>
      </w:r>
      <w:bookmarkEnd w:id="545"/>
      <w:bookmarkEnd w:id="546"/>
    </w:p>
    <w:p w:rsidR="0062390A" w:rsidRDefault="00E31210">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section 2.6.2.1.1 and 2.6.2.2.1.</w:t>
            </w:r>
          </w:p>
          <w:p w:rsidR="0062390A" w:rsidRDefault="00E31210">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62390A" w:rsidRDefault="00E31210">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2.6.2.1.1 and 2.6.2.2.1.</w:t>
      </w:r>
    </w:p>
    <w:p w:rsidR="0062390A" w:rsidRDefault="00E31210">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62390A" w:rsidRDefault="00E31210">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62390A" w:rsidRDefault="00E31210">
      <w:pPr>
        <w:pStyle w:val="Heading5"/>
      </w:pPr>
      <w:bookmarkStart w:id="547" w:name="section_1a94f596d8404f66824eaf1024fb6944"/>
      <w:bookmarkStart w:id="548" w:name="_Toc163759789"/>
      <w:r>
        <w:t>Inserting into the TC</w:t>
      </w:r>
      <w:bookmarkEnd w:id="547"/>
      <w:bookmarkEnd w:id="548"/>
    </w:p>
    <w:p w:rsidR="0062390A" w:rsidRDefault="00E31210">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w:t>
            </w:r>
            <w:r>
              <w:t>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TC (section </w:t>
            </w:r>
            <w:hyperlink w:anchor="Section_a3cafcd6454a46b4a122ebbda9ae56fb" w:history="1">
              <w:r>
                <w:rPr>
                  <w:rStyle w:val="Hyperlink"/>
                </w:rPr>
                <w:t>2.6.2.4.1</w:t>
              </w:r>
            </w:hyperlink>
            <w:r>
              <w:t>).</w:t>
            </w:r>
          </w:p>
          <w:p w:rsidR="0062390A" w:rsidRDefault="00E31210">
            <w:pPr>
              <w:pStyle w:val="TableBodyText"/>
            </w:pPr>
            <w:r>
              <w:t>See requirements for section 2.6.2.2.2, 2.6.2.1.2, and 2.6.1.2.2 (if applicable).</w:t>
            </w:r>
          </w:p>
          <w:p w:rsidR="0062390A" w:rsidRDefault="00E31210">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62390A" w:rsidRDefault="00E31210">
            <w:pPr>
              <w:pStyle w:val="TableBodyText"/>
            </w:pPr>
            <w:r>
              <w:t xml:space="preserve">A properly-formatted TCROWID structure (see section </w:t>
            </w:r>
            <w:hyperlink w:anchor="Section_e20b5cf4ea5648b8a8fae086c9b862ca" w:history="1">
              <w:r>
                <w:rPr>
                  <w:rStyle w:val="Hyperlink"/>
                </w:rPr>
                <w:t>2.3.4.3.1</w:t>
              </w:r>
            </w:hyperlink>
            <w:r>
              <w:t>) th</w:t>
            </w:r>
            <w:r>
              <w:t xml:space="preserve">at corresponds </w:t>
            </w:r>
            <w:r>
              <w:lastRenderedPageBreak/>
              <w:t>to the row data record MUST be inserted into the embedded BTH.</w:t>
            </w:r>
          </w:p>
        </w:tc>
      </w:tr>
      <w:tr w:rsidR="0062390A" w:rsidTr="0062390A">
        <w:tc>
          <w:tcPr>
            <w:tcW w:w="1630" w:type="dxa"/>
          </w:tcPr>
          <w:p w:rsidR="0062390A" w:rsidRDefault="00E31210">
            <w:pPr>
              <w:pStyle w:val="TableBodyText"/>
            </w:pPr>
            <w:r>
              <w:lastRenderedPageBreak/>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2.6.2.4.1, 2.6.2.2.2, 2.6.2.1.2, and 2.6.1.2.2, where applicable.</w:t>
      </w:r>
    </w:p>
    <w:p w:rsidR="0062390A" w:rsidRDefault="00E31210">
      <w:r>
        <w:t xml:space="preserve">If the data is variable-size but less than or equal to 3580 bytes, then the data is stored in a separate HN allocation. The HID of the allocation is stored in the corresponding 4-byte data slot for the TC row data record (section 2.3.4.4.1). </w:t>
      </w:r>
    </w:p>
    <w:p w:rsidR="0062390A" w:rsidRDefault="00E31210">
      <w:r>
        <w:t>If the data i</w:t>
      </w:r>
      <w:r>
        <w:t>s variable-size and more than 3580 bytes, then the data is stored in a separate subnode entry. The subnode NID is stored in the corresponding 4-byte data slot in the TC row data record (section 2.3.4.4.1).</w:t>
      </w:r>
    </w:p>
    <w:p w:rsidR="0062390A" w:rsidRDefault="00E31210">
      <w:r>
        <w:t>If the data is fixed-size and more than 8 bytes in</w:t>
      </w:r>
      <w:r>
        <w:t xml:space="preserve"> size, then the data is stored in a separate HN allocation.</w:t>
      </w:r>
    </w:p>
    <w:p w:rsidR="0062390A" w:rsidRDefault="00E31210">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62390A" w:rsidRDefault="00E31210">
      <w:r>
        <w:t>Also see sections 2.6.2.4.1, 2.6.2.2.2, 2.6.2.1.2, and 2.6.1.2.2, where applicable.</w:t>
      </w:r>
    </w:p>
    <w:p w:rsidR="0062390A" w:rsidRDefault="00E31210">
      <w:pPr>
        <w:pStyle w:val="Heading5"/>
      </w:pPr>
      <w:bookmarkStart w:id="549" w:name="section_c3de6cd58bf4415db8542c1bc6c36488"/>
      <w:bookmarkStart w:id="550" w:name="_Toc163759790"/>
      <w:r>
        <w:t>Modifying Contents of a Table Row</w:t>
      </w:r>
      <w:bookmarkEnd w:id="549"/>
      <w:bookmarkEnd w:id="550"/>
    </w:p>
    <w:p w:rsidR="0062390A" w:rsidRDefault="00E31210">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TC (section </w:t>
            </w:r>
            <w:hyperlink w:anchor="Section_a3cafcd6454a46b4a122ebbda9ae56fb" w:history="1">
              <w:r>
                <w:rPr>
                  <w:rStyle w:val="Hyperlink"/>
                </w:rPr>
                <w:t>2.6.2.4.1</w:t>
              </w:r>
            </w:hyperlink>
            <w:r>
              <w:t>).</w:t>
            </w:r>
          </w:p>
          <w:p w:rsidR="0062390A" w:rsidRDefault="00E31210">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62390A" w:rsidRDefault="00E31210">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2.6.2.4.1, 2.6.2.1.2, 2.6.2.1.3, and 2.6.1.2.5, where applicable..</w:t>
      </w:r>
    </w:p>
    <w:p w:rsidR="0062390A" w:rsidRDefault="00E31210">
      <w:pPr>
        <w:pStyle w:val="Heading5"/>
      </w:pPr>
      <w:bookmarkStart w:id="551" w:name="section_07483b5cbdaa4b48a68ab24c0c720a85"/>
      <w:bookmarkStart w:id="552" w:name="_Toc163759791"/>
      <w:r>
        <w:t>Adding a Column</w:t>
      </w:r>
      <w:bookmarkEnd w:id="551"/>
      <w:bookmarkEnd w:id="552"/>
    </w:p>
    <w:p w:rsidR="0062390A" w:rsidRDefault="00E31210">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TC (section </w:t>
            </w:r>
            <w:hyperlink w:anchor="Section_a3cafcd6454a46b4a122ebbda9ae56fb" w:history="1">
              <w:r>
                <w:rPr>
                  <w:rStyle w:val="Hyperlink"/>
                </w:rPr>
                <w:t>2.6.2.4.1</w:t>
              </w:r>
            </w:hyperlink>
            <w:r>
              <w:t>).</w:t>
            </w:r>
          </w:p>
          <w:p w:rsidR="0062390A" w:rsidRDefault="00E31210">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62390A" w:rsidRDefault="00E31210">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62390A" w:rsidRDefault="00E31210">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w:t>
            </w:r>
            <w:r>
              <w:t xml:space="preserve"> MUST be added for the new column.</w:t>
            </w:r>
          </w:p>
          <w:p w:rsidR="0062390A" w:rsidRDefault="00E31210">
            <w:pPr>
              <w:pStyle w:val="TableBodyText"/>
            </w:pPr>
            <w:r>
              <w:t>Each row in the Row Matrix needs to be widened to add an data slot for the new column.</w:t>
            </w:r>
          </w:p>
          <w:p w:rsidR="0062390A" w:rsidRDefault="00E31210">
            <w:pPr>
              <w:pStyle w:val="TableBodyText"/>
            </w:pPr>
            <w:r>
              <w:t>It the CEB runs out of unused bits, then the CEB for each row MUST grow to accommodate the new column.</w:t>
            </w:r>
          </w:p>
          <w:p w:rsidR="0062390A" w:rsidRDefault="00E31210">
            <w:pPr>
              <w:pStyle w:val="TableBodyText"/>
            </w:pPr>
            <w:r>
              <w:t xml:space="preserve">The CEB for each row MUST also </w:t>
            </w:r>
            <w:r>
              <w:t>be updated to indicate that the new column is "non-existent".</w:t>
            </w:r>
          </w:p>
        </w:tc>
      </w:tr>
      <w:tr w:rsidR="0062390A" w:rsidTr="0062390A">
        <w:tc>
          <w:tcPr>
            <w:tcW w:w="1630" w:type="dxa"/>
          </w:tcPr>
          <w:p w:rsidR="0062390A" w:rsidRDefault="00E31210">
            <w:pPr>
              <w:pStyle w:val="TableBodyText"/>
            </w:pPr>
            <w:r>
              <w:lastRenderedPageBreak/>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w:t>
      </w:r>
      <w:r>
        <w:rPr>
          <w:rStyle w:val="Hyperlink"/>
        </w:rPr>
        <w:t xml:space="preserve"> </w:t>
      </w:r>
      <w:r>
        <w:t>2.6.2.4.1, 2.6.2.1.2, 2.6.2.1.3, and 2.6.1.2.5, where applicable.</w:t>
      </w:r>
    </w:p>
    <w:p w:rsidR="0062390A" w:rsidRDefault="00E31210">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62390A" w:rsidRDefault="00E31210">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62390A" w:rsidRDefault="00E31210">
      <w:pPr>
        <w:pStyle w:val="Heading5"/>
      </w:pPr>
      <w:bookmarkStart w:id="553" w:name="section_332d98629d0c413e9222e3c553c81833"/>
      <w:bookmarkStart w:id="554" w:name="_Toc163759792"/>
      <w:r>
        <w:t>Deleting the Value of a Colum</w:t>
      </w:r>
      <w:r>
        <w:t>n</w:t>
      </w:r>
      <w:bookmarkEnd w:id="553"/>
      <w:bookmarkEnd w:id="554"/>
    </w:p>
    <w:p w:rsidR="0062390A" w:rsidRDefault="00E31210">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TC (section </w:t>
            </w:r>
            <w:hyperlink w:anchor="Section_a3cafcd6454a46b4a122ebbda9ae56fb" w:history="1">
              <w:r>
                <w:rPr>
                  <w:rStyle w:val="Hyperlink"/>
                </w:rPr>
                <w:t>2.6.2.4.1</w:t>
              </w:r>
            </w:hyperlink>
            <w:r>
              <w:t>).</w:t>
            </w:r>
          </w:p>
          <w:p w:rsidR="0062390A" w:rsidRDefault="00E31210">
            <w:pPr>
              <w:pStyle w:val="TableBodyText"/>
            </w:pPr>
            <w:r>
              <w:t xml:space="preserve">See section </w:t>
            </w:r>
            <w:hyperlink w:anchor="Section_c3de6cd58bf4415db8542c1bc6c36488" w:history="1">
              <w:r>
                <w:rPr>
                  <w:rStyle w:val="Hyperlink"/>
                </w:rPr>
                <w:t>2.6.2.4.3</w:t>
              </w:r>
            </w:hyperlink>
            <w:r>
              <w:t>.</w:t>
            </w:r>
          </w:p>
        </w:tc>
      </w:tr>
      <w:tr w:rsidR="0062390A" w:rsidTr="0062390A">
        <w:tc>
          <w:tcPr>
            <w:tcW w:w="1630" w:type="dxa"/>
          </w:tcPr>
          <w:p w:rsidR="0062390A" w:rsidRDefault="00E31210">
            <w:pPr>
              <w:pStyle w:val="TableBodyText"/>
            </w:pPr>
            <w:r>
              <w:t>Recom</w:t>
            </w:r>
            <w:r>
              <w:t>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2.6.2.4.1 and 2.6.2.4.3.</w:t>
      </w:r>
    </w:p>
    <w:p w:rsidR="0062390A" w:rsidRDefault="00E31210">
      <w:pPr>
        <w:pStyle w:val="Heading5"/>
      </w:pPr>
      <w:bookmarkStart w:id="555" w:name="section_33f1015f8055408d9d1cfda96d9fbe14"/>
      <w:bookmarkStart w:id="556" w:name="_Toc163759793"/>
      <w:r>
        <w:t>Deleting a Column</w:t>
      </w:r>
      <w:bookmarkEnd w:id="555"/>
      <w:bookmarkEnd w:id="556"/>
    </w:p>
    <w:p w:rsidR="0062390A" w:rsidRDefault="00E31210">
      <w:r>
        <w:t>Deleting an existing column in a Table Context.</w:t>
      </w:r>
    </w:p>
    <w:p w:rsidR="0062390A" w:rsidRDefault="00E31210">
      <w:r>
        <w:t>Implementations SHOULD NOT delete existing columns in a Table Context.</w:t>
      </w:r>
    </w:p>
    <w:p w:rsidR="0062390A" w:rsidRDefault="00E31210">
      <w:pPr>
        <w:pStyle w:val="Heading5"/>
      </w:pPr>
      <w:bookmarkStart w:id="557" w:name="section_5a0450b561c34bb09837fd14a00040d2"/>
      <w:bookmarkStart w:id="558" w:name="_Toc163759794"/>
      <w:r>
        <w:t>Deleting a Row</w:t>
      </w:r>
      <w:bookmarkEnd w:id="557"/>
      <w:bookmarkEnd w:id="558"/>
    </w:p>
    <w:p w:rsidR="0062390A" w:rsidRDefault="00E31210">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TC (section </w:t>
            </w:r>
            <w:hyperlink w:anchor="Section_a3cafcd6454a46b4a122ebbda9ae56fb" w:history="1">
              <w:r>
                <w:rPr>
                  <w:rStyle w:val="Hyperlink"/>
                </w:rPr>
                <w:t>2.6.2.4.1</w:t>
              </w:r>
            </w:hyperlink>
            <w:r>
              <w:t>).</w:t>
            </w:r>
          </w:p>
          <w:p w:rsidR="0062390A" w:rsidRDefault="00E31210">
            <w:pPr>
              <w:pStyle w:val="TableBodyText"/>
            </w:pPr>
            <w:r>
              <w:t>S</w:t>
            </w:r>
            <w:r>
              <w:t>ee requirements for sections 2.6.2.2.4, 2.6.2.2.3, 2.6.2.1.2, 2.6.2.1.3, and 2.6.1.2.5 (if applicable).</w:t>
            </w:r>
          </w:p>
          <w:p w:rsidR="0062390A" w:rsidRDefault="00E31210">
            <w:pPr>
              <w:pStyle w:val="TableBodyText"/>
            </w:pPr>
            <w:r>
              <w:t>Subsequent rows in the Row Matrix MUST be moved up to replace the gap caused by the deleted row.</w:t>
            </w:r>
          </w:p>
          <w:p w:rsidR="0062390A" w:rsidRDefault="00E31210">
            <w:pPr>
              <w:pStyle w:val="TableBodyText"/>
            </w:pPr>
            <w:r>
              <w:t>Some TCROWID entries in the embedded BTH MUST also be u</w:t>
            </w:r>
            <w:r>
              <w:t xml:space="preserve">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 xml:space="preserve">Possible side effects: See sections 2.6.2.2.4, </w:t>
      </w:r>
      <w:r>
        <w:t>2.6.2.2.3, 2.6.2.1.2, 2.6.2.1.3, and 2.6.1.2.5, where applicable.</w:t>
      </w:r>
    </w:p>
    <w:p w:rsidR="0062390A" w:rsidRDefault="00E31210">
      <w:pPr>
        <w:pStyle w:val="Heading5"/>
      </w:pPr>
      <w:bookmarkStart w:id="559" w:name="section_9d0c7a2f8cfd46e988aab9e8615c500c"/>
      <w:bookmarkStart w:id="560" w:name="_Toc163759795"/>
      <w:r>
        <w:t>Deleting a TC</w:t>
      </w:r>
      <w:bookmarkEnd w:id="559"/>
      <w:bookmarkEnd w:id="560"/>
    </w:p>
    <w:p w:rsidR="0062390A" w:rsidRDefault="00E31210">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w:t>
            </w:r>
            <w:r>
              <w:t>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requirements for section 2.6.1.2.7.</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62390A"/>
    <w:p w:rsidR="0062390A" w:rsidRDefault="00E31210">
      <w:r>
        <w:t>Possible side effects: See section 2.6.1.2.7.</w:t>
      </w:r>
    </w:p>
    <w:p w:rsidR="0062390A" w:rsidRDefault="00E31210">
      <w:r>
        <w:t xml:space="preserve">Because Table Contexts are rarely used in a stand-alone manner, special care MUST be taken to ensure that </w:t>
      </w:r>
      <w:r>
        <w:t>removing a TC does not cause higher-level entities to malfunction.</w:t>
      </w:r>
    </w:p>
    <w:p w:rsidR="0062390A" w:rsidRDefault="00E31210">
      <w:pPr>
        <w:pStyle w:val="Heading3"/>
      </w:pPr>
      <w:bookmarkStart w:id="561" w:name="section_4fd478e312fa4fb1a6be6a61cf3c47dc"/>
      <w:bookmarkStart w:id="562" w:name="_Toc163759796"/>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w:instrText>
      </w:r>
      <w:r>
        <w:instrText xml:space="preserve">aining data integrity:Messaging layer" </w:instrText>
      </w:r>
      <w:r>
        <w:fldChar w:fldCharType="end"/>
      </w:r>
      <w:r>
        <w:fldChar w:fldCharType="begin"/>
      </w:r>
      <w:r>
        <w:instrText xml:space="preserve"> XE "Messaging layer:operations" </w:instrText>
      </w:r>
      <w:r>
        <w:fldChar w:fldCharType="end"/>
      </w:r>
    </w:p>
    <w:p w:rsidR="0062390A" w:rsidRDefault="00E31210">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shows the var</w:t>
      </w:r>
      <w:r>
        <w:t>ious structures exposed at the Messaging layer.</w:t>
      </w:r>
    </w:p>
    <w:p w:rsidR="0062390A" w:rsidRDefault="00E31210">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62390A" w:rsidRDefault="00E31210">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62390A" w:rsidRDefault="00E31210">
      <w:r>
        <w:t>The following sections describe the most common operations performed at the Messaging layer, and specific implementation considerations.</w:t>
      </w:r>
    </w:p>
    <w:p w:rsidR="0062390A" w:rsidRDefault="00E31210">
      <w:pPr>
        <w:pStyle w:val="Heading4"/>
      </w:pPr>
      <w:bookmarkStart w:id="563" w:name="section_bb59db5878e846659c989dd4fad0d44e"/>
      <w:bookmarkStart w:id="564" w:name="_Toc163759797"/>
      <w:r>
        <w:t>Message Store Ope</w:t>
      </w:r>
      <w:r>
        <w:t>rations</w:t>
      </w:r>
      <w:bookmarkEnd w:id="563"/>
      <w:bookmarkEnd w:id="564"/>
    </w:p>
    <w:p w:rsidR="0062390A" w:rsidRDefault="00E31210">
      <w:pPr>
        <w:pStyle w:val="Heading5"/>
      </w:pPr>
      <w:bookmarkStart w:id="565" w:name="section_f6b54f0c57ff4c9781d3fa545dfe2d10"/>
      <w:bookmarkStart w:id="566" w:name="_Toc163759798"/>
      <w:r>
        <w:t>Creating the Message Store</w:t>
      </w:r>
      <w:bookmarkEnd w:id="565"/>
      <w:bookmarkEnd w:id="566"/>
    </w:p>
    <w:p w:rsidR="0062390A" w:rsidRDefault="00E31210">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 special N</w:t>
      </w:r>
      <w:r>
        <w:t xml:space="preserve">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Identical to section 2.6.2.3.1 and 2.6.2.3.2.</w:t>
            </w:r>
          </w:p>
          <w:p w:rsidR="0062390A" w:rsidRDefault="00E31210">
            <w:pPr>
              <w:pStyle w:val="TableBodyText"/>
            </w:pPr>
            <w:r>
              <w:t>NID MUST be NID_MESSAGE_STORE.</w:t>
            </w:r>
          </w:p>
          <w:p w:rsidR="0062390A" w:rsidRDefault="00E31210">
            <w:pPr>
              <w:pStyle w:val="TableBodyText"/>
            </w:pPr>
            <w:r>
              <w:t xml:space="preserve">See minimal set of required properties in section </w:t>
            </w:r>
            <w:hyperlink w:anchor="Section_5493a0eb03564e88b4f50433ce0a93fa" w:history="1">
              <w:r>
                <w:rPr>
                  <w:rStyle w:val="Hyperlink"/>
                </w:rPr>
                <w:t>2.4.3.1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2.6.2.3.1 and 2.6.2.3.2.</w:t>
      </w:r>
    </w:p>
    <w:p w:rsidR="0062390A" w:rsidRDefault="00E31210">
      <w:r>
        <w:t>Exactly one message store</w:t>
      </w:r>
      <w:r>
        <w:t xml:space="preserve"> MUST exist in a PST file.</w:t>
      </w:r>
    </w:p>
    <w:p w:rsidR="0062390A" w:rsidRDefault="00E31210">
      <w:pPr>
        <w:pStyle w:val="Heading5"/>
      </w:pPr>
      <w:bookmarkStart w:id="567" w:name="section_4b1434763feb45f18cdda79ff991cc17"/>
      <w:bookmarkStart w:id="568" w:name="_Toc163759799"/>
      <w:r>
        <w:t>Modifying Properties of the Message Store</w:t>
      </w:r>
      <w:bookmarkEnd w:id="567"/>
      <w:bookmarkEnd w:id="568"/>
    </w:p>
    <w:p w:rsidR="0062390A" w:rsidRDefault="00E31210">
      <w:r>
        <w:t xml:space="preserve">Modifying properties of the </w:t>
      </w:r>
      <w:hyperlink w:anchor="gt_fda94a53-448d-48d5-9991-176c530ff597">
        <w:r>
          <w:rPr>
            <w:rStyle w:val="HyperlinkGreen"/>
            <w:b/>
          </w:rPr>
          <w:t>message store</w:t>
        </w:r>
      </w:hyperlink>
      <w:r>
        <w:t>. This refers to the adding, changing and deleting of properties to or from the mess</w:t>
      </w:r>
      <w:r>
        <w:t xml:space="preserve">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w:t>
        </w:r>
        <w:r>
          <w:rPr>
            <w:rStyle w:val="Hyperlink"/>
          </w:rPr>
          <w:t>3.4</w:t>
        </w:r>
      </w:hyperlink>
      <w:r>
        <w:t xml:space="preserve">.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ind w:left="-1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store (section </w:t>
            </w:r>
            <w:hyperlink w:anchor="Section_f6b54f0c57ff4c9781d3fa545dfe2d10" w:history="1">
              <w:r>
                <w:rPr>
                  <w:rStyle w:val="Hyperlink"/>
                </w:rPr>
                <w:t>2.6.3.1.1</w:t>
              </w:r>
            </w:hyperlink>
            <w:r>
              <w:t>).</w:t>
            </w:r>
          </w:p>
          <w:p w:rsidR="0062390A" w:rsidRDefault="00E31210">
            <w:pPr>
              <w:pStyle w:val="TableBodyText"/>
            </w:pPr>
            <w:r>
              <w:t>See sections 2.6.2.3.2, 2.6.2.3.3 and 2.6.2.3.4, where applicable.</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lastRenderedPageBreak/>
        <w:t>Possible side effects: See sections 2.6.2.3.2, 2.6.2.3.3 and 2.6.2.3.4, where applicable.</w:t>
      </w:r>
    </w:p>
    <w:p w:rsidR="0062390A" w:rsidRDefault="00E31210">
      <w:pPr>
        <w:pStyle w:val="Heading4"/>
      </w:pPr>
      <w:bookmarkStart w:id="569" w:name="section_3960219b89d74f85b0f3aa1dd6f69488"/>
      <w:bookmarkStart w:id="570" w:name="_Toc163759800"/>
      <w:r>
        <w:t>Folder Object Operations</w:t>
      </w:r>
      <w:bookmarkEnd w:id="569"/>
      <w:bookmarkEnd w:id="570"/>
    </w:p>
    <w:p w:rsidR="0062390A" w:rsidRDefault="00E31210">
      <w:pPr>
        <w:pStyle w:val="Heading5"/>
      </w:pPr>
      <w:bookmarkStart w:id="571" w:name="section_a5c8bcf8706d4db2afc41f5cb239dc63"/>
      <w:bookmarkStart w:id="572" w:name="_Toc163759801"/>
      <w:r>
        <w:t>Creating a Folder Object</w:t>
      </w:r>
      <w:bookmarkEnd w:id="571"/>
      <w:bookmarkEnd w:id="572"/>
    </w:p>
    <w:p w:rsidR="0062390A" w:rsidRDefault="00E31210">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62390A" w:rsidRDefault="00E31210">
            <w:pPr>
              <w:pStyle w:val="TableBodyText"/>
            </w:pPr>
            <w:r>
              <w:t>All 4 entities (1 PC, 3 TCs) MUST exist to function properly.</w:t>
            </w:r>
          </w:p>
          <w:p w:rsidR="0062390A" w:rsidRDefault="00E31210">
            <w:pPr>
              <w:pStyle w:val="TableBodyText"/>
            </w:pPr>
            <w:r>
              <w:t xml:space="preserve">All 4 entities MUST have the same </w:t>
            </w:r>
            <w:r>
              <w:rPr>
                <w:b/>
              </w:rPr>
              <w:t>nidIndex</w:t>
            </w:r>
            <w:r>
              <w:t>.</w:t>
            </w:r>
          </w:p>
          <w:p w:rsidR="0062390A" w:rsidRDefault="00E31210">
            <w:pPr>
              <w:pStyle w:val="TableBodyText"/>
            </w:pPr>
            <w:r>
              <w:t>The PC MUST have NID_TYPE of NID_TYPE_NORMAL_FOLDER.</w:t>
            </w:r>
          </w:p>
          <w:p w:rsidR="0062390A" w:rsidRDefault="00E31210">
            <w:pPr>
              <w:pStyle w:val="TableBodyText"/>
            </w:pPr>
            <w:r>
              <w:t xml:space="preserve">The 3 TCs MUST have </w:t>
            </w:r>
            <w:r>
              <w:rPr>
                <w:b/>
              </w:rPr>
              <w:t>nidType</w:t>
            </w:r>
            <w:r>
              <w:t xml:space="preserve"> of NID_TYPE_ASSOC_CONTENTS_TABLE, NID_TYPE_CONTENTS_TABLE and NID_TYPE_HIERARCHY_TABLE.</w:t>
            </w:r>
          </w:p>
          <w:p w:rsidR="0062390A" w:rsidRDefault="00E31210">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62390A" w:rsidRDefault="00E31210">
            <w:pPr>
              <w:pStyle w:val="TableBodyText"/>
            </w:pPr>
            <w:r>
              <w:t>See minimal set of required c</w:t>
            </w:r>
            <w:r>
              <w:t xml:space="preserve">olumns for the Hierarchy TC in section </w:t>
            </w:r>
            <w:hyperlink w:anchor="Section_c08fb6cb2d9142e5b70df3e4f9781a2a" w:history="1">
              <w:r>
                <w:rPr>
                  <w:rStyle w:val="Hyperlink"/>
                </w:rPr>
                <w:t>2.4.4.4.1</w:t>
              </w:r>
            </w:hyperlink>
            <w:r>
              <w:t>.</w:t>
            </w:r>
          </w:p>
          <w:p w:rsidR="0062390A" w:rsidRDefault="00E3121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62390A" w:rsidRDefault="00E31210">
            <w:pPr>
              <w:pStyle w:val="TableBodyText"/>
            </w:pPr>
            <w:r>
              <w:t>See mini</w:t>
            </w:r>
            <w:r>
              <w:t xml:space="preserve">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62390A" w:rsidRDefault="00E31210">
            <w:pPr>
              <w:pStyle w:val="TableBodyText"/>
            </w:pPr>
            <w:r>
              <w:t>MUST queue a properly-formatted SUD of type SUDT_FLD_A</w:t>
            </w:r>
            <w:r>
              <w:t xml:space="preserve">DD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 xml:space="preserve">Possible side effects: See section 2.6.2.3.1, 2.6.2.4.1, and 2.6.2.3.2. </w:t>
      </w:r>
    </w:p>
    <w:p w:rsidR="0062390A" w:rsidRDefault="00E31210">
      <w:pPr>
        <w:pStyle w:val="Heading5"/>
      </w:pPr>
      <w:bookmarkStart w:id="573" w:name="section_d17234d14de9436ea412186b42dd1a8b"/>
      <w:bookmarkStart w:id="574" w:name="_Toc163759802"/>
      <w:r>
        <w:t>Modifying Properties of a Folder Object</w:t>
      </w:r>
      <w:bookmarkEnd w:id="573"/>
      <w:bookmarkEnd w:id="574"/>
    </w:p>
    <w:p w:rsidR="0062390A" w:rsidRDefault="00E31210">
      <w:r>
        <w:t xml:space="preserve">Modifying </w:t>
      </w:r>
      <w:r>
        <w:t xml:space="preserve">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Folder object (section </w:t>
            </w:r>
            <w:hyperlink w:anchor="Section_c4169b51ea4941029e8a8bc86ce6ff51" w:history="1">
              <w:r>
                <w:rPr>
                  <w:rStyle w:val="Hyperlink"/>
                </w:rPr>
                <w:t>2.5.2.2</w:t>
              </w:r>
            </w:hyperlink>
            <w:r>
              <w:t>).</w:t>
            </w:r>
          </w:p>
          <w:p w:rsidR="0062390A" w:rsidRDefault="00E31210">
            <w:pPr>
              <w:pStyle w:val="TableBodyText"/>
            </w:pPr>
            <w:r>
              <w:t>See sections 2.6.2.3.2, 2.6.2.3.3 and 2.6.2.3.4, where applicable.</w:t>
            </w:r>
          </w:p>
          <w:p w:rsidR="0062390A" w:rsidRDefault="00E31210">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2.6.2.3.2, 2.6.2.3.3 and 2.6.2.3.4, where applicable.</w:t>
      </w:r>
    </w:p>
    <w:p w:rsidR="0062390A" w:rsidRDefault="00E31210">
      <w:r>
        <w:t>Some Folder object properties</w:t>
      </w:r>
      <w:r>
        <w:t xml:space="preserve"> are also duplicated in the hierarchy TC of the parent Folder object (See section </w:t>
      </w:r>
      <w:hyperlink w:anchor="Section_c08fb6cb2d9142e5b70df3e4f9781a2a" w:history="1">
        <w:r>
          <w:rPr>
            <w:rStyle w:val="Hyperlink"/>
          </w:rPr>
          <w:t>2.4.4.4.1</w:t>
        </w:r>
      </w:hyperlink>
      <w:r>
        <w:t>). Implementations MUST pay special attention to any properties that are duplicated elsewhere to make sur</w:t>
      </w:r>
      <w:r>
        <w:t>e all instances of the properties are properly updated.</w:t>
      </w:r>
    </w:p>
    <w:p w:rsidR="0062390A" w:rsidRDefault="00E31210">
      <w:r>
        <w:lastRenderedPageBreak/>
        <w:t>Special calculated properties exist that do not map directly to externally-published properties and therefore MUST be converted, calculated or otherwise translated before persisting to or retrieving f</w:t>
      </w:r>
      <w:r>
        <w:t xml:space="preserve">rom the PST. A list of such special properties is found in section </w:t>
      </w:r>
      <w:hyperlink w:anchor="Section_86dd69f78bef48f3abab671b54e00976" w:history="1">
        <w:r>
          <w:rPr>
            <w:rStyle w:val="Hyperlink"/>
          </w:rPr>
          <w:t>2.5</w:t>
        </w:r>
      </w:hyperlink>
      <w:r>
        <w:t>.</w:t>
      </w:r>
    </w:p>
    <w:p w:rsidR="0062390A" w:rsidRDefault="00E31210">
      <w:pPr>
        <w:pStyle w:val="Heading5"/>
      </w:pPr>
      <w:bookmarkStart w:id="575" w:name="section_3860193e6079442bab3d875ec6eb805a"/>
      <w:bookmarkStart w:id="576" w:name="_Toc163759803"/>
      <w:r>
        <w:t>Adding a Sub-Folder Object</w:t>
      </w:r>
      <w:bookmarkEnd w:id="575"/>
      <w:bookmarkEnd w:id="576"/>
    </w:p>
    <w:p w:rsidR="0062390A" w:rsidRDefault="00E31210">
      <w:r>
        <w:t>Adding a sub-</w:t>
      </w:r>
      <w:hyperlink w:anchor="gt_0682daa7-c1b8-419b-8a32-6048833d0b72">
        <w:r>
          <w:rPr>
            <w:rStyle w:val="HyperlinkGreen"/>
            <w:b/>
          </w:rPr>
          <w:t>Folder object</w:t>
        </w:r>
      </w:hyperlink>
      <w:r>
        <w:t xml:space="preserve"> to an ex</w:t>
      </w:r>
      <w:r>
        <w:t xml:space="preserve">isting Folder object. This involves creating a new Folder object, and then adding the new Folder object to the existing parent Folder object's hierarchy. Creating a Folder object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to the Hierarchy TC of the parent Folder object. Also, some of the properties in the par</w:t>
      </w:r>
      <w:r>
        <w:t xml:space="preserve">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An existing parent Folder object (section 2.6.3.2.1).</w:t>
            </w:r>
          </w:p>
          <w:p w:rsidR="0062390A" w:rsidRDefault="00E31210">
            <w:pPr>
              <w:pStyle w:val="TableBodyText"/>
            </w:pPr>
            <w:r>
              <w:t xml:space="preserve">See sections </w:t>
            </w:r>
            <w:r>
              <w:t>2.6.3.2.1, 2.6.2.4.2.</w:t>
            </w:r>
          </w:p>
          <w:p w:rsidR="0062390A" w:rsidRDefault="00E31210">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62390A" w:rsidRDefault="00E31210">
            <w:pPr>
              <w:pStyle w:val="TableBodyText"/>
            </w:pPr>
            <w:r>
              <w:t>Parent properties MUST be updated to reflect new chil</w:t>
            </w:r>
            <w:r>
              <w:t>d Folder object (section 2.6.3.2.2).</w:t>
            </w:r>
          </w:p>
          <w:p w:rsidR="0062390A" w:rsidRDefault="00E31210">
            <w:pPr>
              <w:pStyle w:val="TableBodyText"/>
            </w:pPr>
            <w:r>
              <w:t xml:space="preserve">MUST queue a properly-formatted SUD of type SUDT_FLD_ADD for the sub-Folder object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w:t>
      </w:r>
      <w:r>
        <w:t>ide effects: See sections 2.6.3.2.1, 2.6.2.4.2 and 2.6.3.2.2.</w:t>
      </w:r>
    </w:p>
    <w:p w:rsidR="0062390A" w:rsidRDefault="00E31210">
      <w:pPr>
        <w:pStyle w:val="Heading5"/>
      </w:pPr>
      <w:bookmarkStart w:id="577" w:name="section_f2c7a242547e4a2a9008c305e0cb3ee9"/>
      <w:bookmarkStart w:id="578" w:name="_Toc163759804"/>
      <w:r>
        <w:t>Moving a Folder Object</w:t>
      </w:r>
      <w:bookmarkEnd w:id="577"/>
      <w:bookmarkEnd w:id="578"/>
    </w:p>
    <w:p w:rsidR="0062390A" w:rsidRDefault="00E31210">
      <w:r>
        <w:t xml:space="preserve">Moving a </w:t>
      </w:r>
      <w:hyperlink w:anchor="gt_0682daa7-c1b8-419b-8a32-6048833d0b72">
        <w:r>
          <w:rPr>
            <w:rStyle w:val="HyperlinkGreen"/>
            <w:b/>
          </w:rPr>
          <w:t>Folder object</w:t>
        </w:r>
      </w:hyperlink>
      <w:r>
        <w:t xml:space="preserve"> refers to moving a child Folder object from its parent Folder object to another </w:t>
      </w:r>
      <w:r>
        <w:t xml:space="preserve">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xml:space="preserve">). Also, some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Folder object (section </w:t>
            </w:r>
            <w:hyperlink w:anchor="Section_a5c8bcf8706d4db2afc41f5cb239dc63" w:history="1">
              <w:r>
                <w:rPr>
                  <w:rStyle w:val="Hyperlink"/>
                </w:rPr>
                <w:t>2.6.3.2.1</w:t>
              </w:r>
            </w:hyperlink>
            <w:r>
              <w:t>).</w:t>
            </w:r>
          </w:p>
          <w:p w:rsidR="0062390A" w:rsidRDefault="00E31210">
            <w:pPr>
              <w:pStyle w:val="TableBodyText"/>
            </w:pPr>
            <w:r>
              <w:t>An existing new parent Folder object (section 2.6.3.2.1).</w:t>
            </w:r>
          </w:p>
          <w:p w:rsidR="0062390A" w:rsidRDefault="00E31210">
            <w:pPr>
              <w:pStyle w:val="TableBodyText"/>
            </w:pPr>
            <w:r>
              <w:t>See sections 2.6.2.4.7, 2.6.2.4.2.</w:t>
            </w:r>
          </w:p>
          <w:p w:rsidR="0062390A" w:rsidRDefault="00E31210">
            <w:pPr>
              <w:pStyle w:val="TableBodyText"/>
            </w:pPr>
            <w:r>
              <w:rPr>
                <w:b/>
              </w:rPr>
              <w:t>nidParent</w:t>
            </w:r>
            <w:r>
              <w:t xml:space="preserve"> of the moved Folder object</w:t>
            </w:r>
            <w:r>
              <w:t xml:space="preserve">'s NBT entry MUST be set to the NID of the new parent Folder object (section </w:t>
            </w:r>
            <w:hyperlink w:anchor="Section_28fb21160998448598449711b95603ba" w:history="1">
              <w:r>
                <w:rPr>
                  <w:rStyle w:val="Hyperlink"/>
                </w:rPr>
                <w:t>2.2.2.7.7.4</w:t>
              </w:r>
            </w:hyperlink>
            <w:r>
              <w:t>).</w:t>
            </w:r>
          </w:p>
          <w:p w:rsidR="0062390A" w:rsidRDefault="00E31210">
            <w:pPr>
              <w:pStyle w:val="TableBodyText"/>
            </w:pPr>
            <w:r>
              <w:t>Old and new parent Folder object properties MUST be updated accordingly (section 2.6.3.2.2).</w:t>
            </w:r>
          </w:p>
          <w:p w:rsidR="0062390A" w:rsidRDefault="00E31210">
            <w:pPr>
              <w:pStyle w:val="TableBodyText"/>
            </w:pPr>
            <w:r>
              <w:t>MUST queue a</w:t>
            </w:r>
            <w:r>
              <w:t xml:space="preserve"> properly-formatted SUD of type SUDT_FLD_MOV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2.6.3.2.1, 2.6.2.4.7, 2.6.2.4.2 and 2.6.3.2.2.</w:t>
      </w:r>
    </w:p>
    <w:p w:rsidR="0062390A" w:rsidRDefault="00E31210">
      <w:pPr>
        <w:pStyle w:val="Heading5"/>
      </w:pPr>
      <w:bookmarkStart w:id="579" w:name="section_833a7f7b163f4309a3123efb6cdfee27"/>
      <w:bookmarkStart w:id="580" w:name="_Toc163759805"/>
      <w:r>
        <w:lastRenderedPageBreak/>
        <w:t>Co</w:t>
      </w:r>
      <w:r>
        <w:t>pying a Folder Object</w:t>
      </w:r>
      <w:bookmarkEnd w:id="579"/>
      <w:bookmarkEnd w:id="580"/>
    </w:p>
    <w:p w:rsidR="0062390A" w:rsidRDefault="00E31210">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w:t>
      </w:r>
      <w:r>
        <w:t xml:space="preserve">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followed by duplicating each of the 3 Folder object TC nodes of the original Folder object to new top-lev</w:t>
      </w:r>
      <w:r>
        <w:t xml:space="preserve">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Folder object (section </w:t>
            </w:r>
            <w:hyperlink w:anchor="Section_a5c8bcf8706d4db2afc41f5cb239dc63" w:history="1">
              <w:r>
                <w:rPr>
                  <w:rStyle w:val="Hyperlink"/>
                </w:rPr>
                <w:t>2.6.3.2.1</w:t>
              </w:r>
            </w:hyperlink>
            <w:r>
              <w:t>).</w:t>
            </w:r>
          </w:p>
          <w:p w:rsidR="0062390A" w:rsidRDefault="00E31210">
            <w:pPr>
              <w:pStyle w:val="TableBodyText"/>
            </w:pPr>
            <w:r>
              <w:t xml:space="preserve">An existing target Folder object (section </w:t>
            </w:r>
            <w:r>
              <w:t>2.6.3.2.1).</w:t>
            </w:r>
          </w:p>
          <w:p w:rsidR="0062390A" w:rsidRDefault="00E31210">
            <w:pPr>
              <w:pStyle w:val="TableBodyText"/>
            </w:pPr>
            <w:r>
              <w:t>See sections 2.6.2.3.1, 2.6.2.3.2, 2.6.1.2.4 and 2.6.2.4.2.</w:t>
            </w:r>
          </w:p>
          <w:p w:rsidR="0062390A" w:rsidRDefault="00E31210">
            <w:pPr>
              <w:pStyle w:val="TableBodyText"/>
            </w:pPr>
            <w:r>
              <w:t xml:space="preserve">See minimal set of required Folder object PC properties in </w:t>
            </w:r>
            <w:hyperlink w:anchor="Section_ec5b8b408b31461288c8510745f7ae80" w:history="1">
              <w:r>
                <w:rPr>
                  <w:rStyle w:val="Hyperlink"/>
                </w:rPr>
                <w:t>2.4.4.1.1</w:t>
              </w:r>
            </w:hyperlink>
            <w:r>
              <w:t>.</w:t>
            </w:r>
          </w:p>
          <w:p w:rsidR="0062390A" w:rsidRDefault="00E31210">
            <w:pPr>
              <w:pStyle w:val="TableBodyText"/>
            </w:pPr>
            <w:r>
              <w:rPr>
                <w:b/>
              </w:rPr>
              <w:t>nidParent</w:t>
            </w:r>
            <w:r>
              <w:t xml:space="preserve"> of the new Folder object PC's NBT entry MUST</w:t>
            </w:r>
            <w:r>
              <w:t xml:space="preserve"> be set to the NID of the target Folder object (section </w:t>
            </w:r>
            <w:hyperlink w:anchor="Section_28fb21160998448598449711b95603ba" w:history="1">
              <w:r>
                <w:rPr>
                  <w:rStyle w:val="Hyperlink"/>
                </w:rPr>
                <w:t>2.2.2.7.7.4</w:t>
              </w:r>
            </w:hyperlink>
            <w:r>
              <w:t>).</w:t>
            </w:r>
          </w:p>
          <w:p w:rsidR="0062390A" w:rsidRDefault="00E31210">
            <w:pPr>
              <w:pStyle w:val="TableBodyText"/>
            </w:pPr>
            <w:r>
              <w:t>Target Folder object properties MUST be updated accordingly (section 2.6.3.2.2).</w:t>
            </w:r>
          </w:p>
          <w:p w:rsidR="0062390A" w:rsidRDefault="00E31210">
            <w:pPr>
              <w:pStyle w:val="TableBodyText"/>
            </w:pPr>
            <w:r>
              <w:t>MUST queue a properly-formatted SUD of type S</w:t>
            </w:r>
            <w:r>
              <w:t xml:space="preserve">UDT_FLD_ADD for the copied Folder object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2.6.3.2.1, 2.6.2.3.1, 2.6.2.3.2 2.6.1.2.4, 2.6.2.4.2</w:t>
      </w:r>
      <w:r>
        <w:t>, and 2.6.3.2.2.</w:t>
      </w:r>
    </w:p>
    <w:p w:rsidR="0062390A" w:rsidRDefault="00E31210">
      <w:r>
        <w:t>The 3 TCs of the copied Folder object are single-instanced to the original Folder object, which allows the Folder object copying process to be efficient.</w:t>
      </w:r>
    </w:p>
    <w:p w:rsidR="0062390A" w:rsidRDefault="00E31210">
      <w:pPr>
        <w:pStyle w:val="Heading5"/>
      </w:pPr>
      <w:bookmarkStart w:id="581" w:name="section_eaab935353fe448fa32fd45afd3c4b5d"/>
      <w:bookmarkStart w:id="582" w:name="_Toc163759806"/>
      <w:r>
        <w:t>Adding a Message Object</w:t>
      </w:r>
      <w:bookmarkEnd w:id="581"/>
      <w:bookmarkEnd w:id="582"/>
    </w:p>
    <w:p w:rsidR="0062390A" w:rsidRDefault="00E31210">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w:t>
      </w:r>
      <w:r>
        <w:t xml:space="preserve"> Hierarchy TC as well. Creating a Message object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Folder object (section </w:t>
            </w:r>
            <w:hyperlink w:anchor="Section_a5c8bcf8706d4db2afc41f5cb239dc63" w:history="1">
              <w:r>
                <w:rPr>
                  <w:rStyle w:val="Hyperlink"/>
                </w:rPr>
                <w:t>2.6.3.2.1</w:t>
              </w:r>
            </w:hyperlink>
            <w:r>
              <w:t>).</w:t>
            </w:r>
          </w:p>
          <w:p w:rsidR="0062390A" w:rsidRDefault="00E31210">
            <w:pPr>
              <w:pStyle w:val="TableBodyText"/>
            </w:pPr>
            <w:r>
              <w:t>See sections 2.6.1.2.2, 2.6.2.3.1, 2.6.2.3.2, 2.6.2.3.3, 2.6.2.4.1 and 2.6.2.4.2.</w:t>
            </w:r>
          </w:p>
          <w:p w:rsidR="0062390A" w:rsidRDefault="00E31210">
            <w:pPr>
              <w:pStyle w:val="TableBodyText"/>
            </w:pPr>
            <w:r>
              <w:t xml:space="preserve">See minimal set of </w:t>
            </w:r>
            <w:r>
              <w:t xml:space="preserve">required properties in section </w:t>
            </w:r>
            <w:hyperlink w:anchor="Section_6a967f44cec3403d91007313656cc65c" w:history="1">
              <w:r>
                <w:rPr>
                  <w:rStyle w:val="Hyperlink"/>
                </w:rPr>
                <w:t>2.4.5.1.1</w:t>
              </w:r>
            </w:hyperlink>
            <w:r>
              <w:t>.</w:t>
            </w:r>
          </w:p>
          <w:p w:rsidR="0062390A" w:rsidRDefault="00E31210">
            <w:pPr>
              <w:pStyle w:val="TableBodyText"/>
            </w:pPr>
            <w:r>
              <w:t xml:space="preserve">See minimal set of required columns for the Contents TC in </w:t>
            </w:r>
            <w:hyperlink w:anchor="Section_f58e1ea9b592408db89e53fd4cd6024b" w:history="1">
              <w:r>
                <w:rPr>
                  <w:rStyle w:val="Hyperlink"/>
                </w:rPr>
                <w:t>2.4.4.5.1</w:t>
              </w:r>
            </w:hyperlink>
            <w:r>
              <w:t>.</w:t>
            </w:r>
          </w:p>
          <w:p w:rsidR="0062390A" w:rsidRDefault="00E31210">
            <w:pPr>
              <w:pStyle w:val="TableBodyText"/>
            </w:pPr>
            <w:r>
              <w:t>See minimal set of requi</w:t>
            </w:r>
            <w:r>
              <w:t xml:space="preserve">red columns for the Recipients TC in section </w:t>
            </w:r>
            <w:hyperlink w:anchor="Section_bb069b2b80ad46d5b86f33487d16bf0c" w:history="1">
              <w:r>
                <w:rPr>
                  <w:rStyle w:val="Hyperlink"/>
                </w:rPr>
                <w:t>2.4.5.3.1</w:t>
              </w:r>
            </w:hyperlink>
            <w:r>
              <w:t>.</w:t>
            </w:r>
          </w:p>
          <w:p w:rsidR="0062390A" w:rsidRDefault="00E31210">
            <w:pPr>
              <w:pStyle w:val="TableBodyText"/>
            </w:pPr>
            <w:r>
              <w:t>Parent Folder object properties MUST be updated accordingly.</w:t>
            </w:r>
          </w:p>
          <w:p w:rsidR="0062390A" w:rsidRDefault="00E31210">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lastRenderedPageBreak/>
        <w:t>Possible side effects: See sections 2.6.3.2.1, 2.6.1.2.2, 2.6.2.3.1, 2.6.2.3.2, 2.6.2.3.3, 2.6.2.4.1 and 2.6.2.4.2.</w:t>
      </w:r>
    </w:p>
    <w:p w:rsidR="0062390A" w:rsidRDefault="00E31210">
      <w:pPr>
        <w:pStyle w:val="Heading5"/>
      </w:pPr>
      <w:bookmarkStart w:id="583" w:name="section_f4d3acbb413d49b2a58bfe152fe0062b"/>
      <w:bookmarkStart w:id="584" w:name="_Toc163759807"/>
      <w:r>
        <w:t>Copying a Message Object</w:t>
      </w:r>
      <w:bookmarkEnd w:id="583"/>
      <w:bookmarkEnd w:id="584"/>
    </w:p>
    <w:p w:rsidR="0062390A" w:rsidRDefault="00E31210">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object (section </w:t>
            </w:r>
            <w:hyperlink w:anchor="Section_eaab935353fe448fa32fd45afd3c4b5d" w:history="1">
              <w:r>
                <w:rPr>
                  <w:rStyle w:val="Hyperlink"/>
                </w:rPr>
                <w:t>2.6.3.2.6</w:t>
              </w:r>
            </w:hyperlink>
            <w:r>
              <w:t>).</w:t>
            </w:r>
          </w:p>
          <w:p w:rsidR="0062390A" w:rsidRDefault="00E31210">
            <w:pPr>
              <w:pStyle w:val="TableBodyText"/>
            </w:pPr>
            <w:r>
              <w:t xml:space="preserve">An existing target Folder object (section </w:t>
            </w:r>
            <w:hyperlink w:anchor="Section_a5c8bcf8706d4db2afc41f5cb239dc63" w:history="1">
              <w:r>
                <w:rPr>
                  <w:rStyle w:val="Hyperlink"/>
                </w:rPr>
                <w:t>2.6.3.2.1</w:t>
              </w:r>
            </w:hyperlink>
            <w:r>
              <w:t>).</w:t>
            </w:r>
          </w:p>
          <w:p w:rsidR="0062390A" w:rsidRDefault="00E31210">
            <w:pPr>
              <w:pStyle w:val="TableBodyText"/>
            </w:pPr>
            <w:r>
              <w:t>See sections 2.6.1.2.4, 2.6.2.3.2, and 2.6.2.4.2.</w:t>
            </w:r>
          </w:p>
          <w:p w:rsidR="0062390A" w:rsidRDefault="00E31210">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62390A" w:rsidRDefault="00E31210">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62390A" w:rsidRDefault="00E31210">
            <w:pPr>
              <w:pStyle w:val="TableBodyText"/>
            </w:pPr>
            <w:r>
              <w:t>Destination Folder object properties MUST be updated accordingly.</w:t>
            </w:r>
          </w:p>
          <w:p w:rsidR="0062390A" w:rsidRDefault="00E31210">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2.6.3.2.6, 2.6.3.2.1, 2.6.1.2.4, 2.6.2.3.2, and 2.6.2.4.2.</w:t>
      </w:r>
    </w:p>
    <w:p w:rsidR="0062390A" w:rsidRDefault="00E31210">
      <w:pPr>
        <w:pStyle w:val="Heading5"/>
      </w:pPr>
      <w:bookmarkStart w:id="585" w:name="section_883276c828934fa7a83c02917b2b00a3"/>
      <w:bookmarkStart w:id="586" w:name="_Toc163759808"/>
      <w:r>
        <w:t>Moving a Message Object</w:t>
      </w:r>
      <w:bookmarkEnd w:id="585"/>
      <w:bookmarkEnd w:id="586"/>
    </w:p>
    <w:p w:rsidR="0062390A" w:rsidRDefault="00E31210">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message count) need to be upd</w:t>
      </w:r>
      <w:r>
        <w:t xml:space="preserve">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object (section </w:t>
            </w:r>
            <w:hyperlink w:anchor="Section_eaab935353fe448fa32fd45afd3c4b5d" w:history="1">
              <w:r>
                <w:rPr>
                  <w:rStyle w:val="Hyperlink"/>
                </w:rPr>
                <w:t>2.6.3.2.6</w:t>
              </w:r>
            </w:hyperlink>
            <w:r>
              <w:t>).</w:t>
            </w:r>
          </w:p>
          <w:p w:rsidR="0062390A" w:rsidRDefault="00E31210">
            <w:pPr>
              <w:pStyle w:val="TableBodyText"/>
            </w:pPr>
            <w:r>
              <w:t xml:space="preserve">An existing new parent </w:t>
            </w:r>
            <w:r>
              <w:t xml:space="preserve">Folder object (section </w:t>
            </w:r>
            <w:hyperlink w:anchor="Section_a5c8bcf8706d4db2afc41f5cb239dc63" w:history="1">
              <w:r>
                <w:rPr>
                  <w:rStyle w:val="Hyperlink"/>
                </w:rPr>
                <w:t>2.6.3.2.1</w:t>
              </w:r>
            </w:hyperlink>
            <w:r>
              <w:t>).</w:t>
            </w:r>
          </w:p>
          <w:p w:rsidR="0062390A" w:rsidRDefault="00E31210">
            <w:pPr>
              <w:pStyle w:val="TableBodyText"/>
            </w:pPr>
            <w:r>
              <w:t>See sections 2.6.2.4.7, 2.6.2.4.2, and 2.6.3.2.2.</w:t>
            </w:r>
          </w:p>
          <w:p w:rsidR="0062390A" w:rsidRDefault="00E3121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62390A" w:rsidRDefault="00E31210">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62390A" w:rsidRDefault="00E31210">
            <w:pPr>
              <w:pStyle w:val="TableBodyText"/>
            </w:pPr>
            <w:r>
              <w:t>Old and new parent Folder object properti</w:t>
            </w:r>
            <w:r>
              <w:t>es MUST be updated accordingly.</w:t>
            </w:r>
          </w:p>
          <w:p w:rsidR="0062390A" w:rsidRDefault="00E31210">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w:t>
      </w:r>
      <w:r>
        <w:t>.2.6, 2.6.3.2.1, 2.6.2.4.2, 2.6.2.4.7 and 2.6.3.2.2.</w:t>
      </w:r>
    </w:p>
    <w:p w:rsidR="0062390A" w:rsidRDefault="00E31210">
      <w:pPr>
        <w:pStyle w:val="Heading5"/>
      </w:pPr>
      <w:bookmarkStart w:id="587" w:name="section_0464e2c7f9e343b585381989b5a29c6b"/>
      <w:bookmarkStart w:id="588" w:name="_Toc163759809"/>
      <w:r>
        <w:t>Deleting a Sub-Folder Object</w:t>
      </w:r>
      <w:bookmarkEnd w:id="587"/>
      <w:bookmarkEnd w:id="588"/>
    </w:p>
    <w:p w:rsidR="0062390A" w:rsidRDefault="00E31210">
      <w:r>
        <w:lastRenderedPageBreak/>
        <w:t>Deleting a sub-</w:t>
      </w:r>
      <w:hyperlink w:anchor="gt_0682daa7-c1b8-419b-8a32-6048833d0b72">
        <w:r>
          <w:rPr>
            <w:rStyle w:val="HyperlinkGreen"/>
            <w:b/>
          </w:rPr>
          <w:t>Folder object</w:t>
        </w:r>
      </w:hyperlink>
      <w:r>
        <w:t xml:space="preserve"> from its parent Folder object. This involves deleting the sub-Folder object</w:t>
      </w:r>
      <w:r>
        <w:t xml:space="preserve">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w:t>
        </w:r>
        <w:r>
          <w:rPr>
            <w:rStyle w:val="Hyperlink"/>
          </w:rPr>
          <w:t>.2.3.5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Folder object (section </w:t>
            </w:r>
            <w:hyperlink w:anchor="Section_a5c8bcf8706d4db2afc41f5cb239dc63" w:history="1">
              <w:r>
                <w:rPr>
                  <w:rStyle w:val="Hyperlink"/>
                </w:rPr>
                <w:t>2.6.3.2.1</w:t>
              </w:r>
            </w:hyperlink>
            <w:r>
              <w:t>).</w:t>
            </w:r>
          </w:p>
          <w:p w:rsidR="0062390A" w:rsidRDefault="00E31210">
            <w:pPr>
              <w:pStyle w:val="TableBodyText"/>
            </w:pPr>
            <w:r>
              <w:t>See sections 2.6.3.2.2, 2.6.2.</w:t>
            </w:r>
            <w:r>
              <w:t>3.5, 2.6.2.4.8 and 2.6.2.4.7.</w:t>
            </w:r>
          </w:p>
          <w:p w:rsidR="0062390A" w:rsidRDefault="00E31210">
            <w:pPr>
              <w:pStyle w:val="TableBodyText"/>
            </w:pPr>
            <w:r>
              <w:t>Parent Folder object properties MUST be updated accordingly.</w:t>
            </w:r>
          </w:p>
          <w:p w:rsidR="0062390A" w:rsidRDefault="00E31210">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2.6.3.2.1, 2.6.3.2.2, 2.6.2.3.5, 2.6.2.4.8 and 2.6.2.4.7.</w:t>
      </w:r>
    </w:p>
    <w:p w:rsidR="0062390A" w:rsidRDefault="00E31210">
      <w:r>
        <w:t>Any Folder object can be deleted by first looking up its parent, and then deleting the Folder object as a sub-Folder object</w:t>
      </w:r>
      <w:r>
        <w:t xml:space="preserve"> of its parent. There is a ROOT Folder object in the PST that cannot be deleted; therefore, a parent Folder object MUST exist for any Folder object that can be deleted.</w:t>
      </w:r>
    </w:p>
    <w:p w:rsidR="0062390A" w:rsidRDefault="00E31210">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62390A" w:rsidRDefault="00E31210">
      <w:pPr>
        <w:pStyle w:val="Heading5"/>
      </w:pPr>
      <w:bookmarkStart w:id="589" w:name="section_73da054bfea043a3be12ed8e6e024b4d"/>
      <w:bookmarkStart w:id="590" w:name="_Toc163759810"/>
      <w:r>
        <w:t>Deleting a Message Object</w:t>
      </w:r>
      <w:bookmarkEnd w:id="589"/>
      <w:bookmarkEnd w:id="590"/>
    </w:p>
    <w:p w:rsidR="0062390A" w:rsidRDefault="00E31210">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deleting the Message object P</w:t>
      </w:r>
      <w:r>
        <w:t xml:space="preserve">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object (section </w:t>
            </w:r>
            <w:hyperlink w:anchor="Section_eaab935353fe448fa32fd45afd3c4b5d" w:history="1">
              <w:r>
                <w:rPr>
                  <w:rStyle w:val="Hyperlink"/>
                </w:rPr>
                <w:t>2.6.3.2.6</w:t>
              </w:r>
            </w:hyperlink>
            <w:r>
              <w:t>).</w:t>
            </w:r>
          </w:p>
          <w:p w:rsidR="0062390A" w:rsidRDefault="00E31210">
            <w:pPr>
              <w:pStyle w:val="TableBodyText"/>
            </w:pPr>
            <w:r>
              <w:t xml:space="preserve">See sections 2.6.3.2.2, </w:t>
            </w:r>
            <w:r>
              <w:t>2.6.2.3.5, and 2.6.2.4.7.</w:t>
            </w:r>
          </w:p>
          <w:p w:rsidR="0062390A" w:rsidRDefault="00E31210">
            <w:pPr>
              <w:pStyle w:val="TableBodyText"/>
            </w:pPr>
            <w:r>
              <w:t>Parent Folder object properties MUST be updated accordingly.</w:t>
            </w:r>
          </w:p>
          <w:p w:rsidR="0062390A" w:rsidRDefault="00E31210">
            <w:pPr>
              <w:pStyle w:val="TableBodyText"/>
            </w:pPr>
            <w:r>
              <w:t xml:space="preserve">MUST queue a properly-formatted SUD of type SUDT_MSG_DEL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 2.6.3.2.6, 2.6.3.2.2, 2.6.2.3.5 and 2.6.2.4.7.</w:t>
      </w:r>
    </w:p>
    <w:p w:rsidR="0062390A" w:rsidRDefault="00E31210">
      <w:pPr>
        <w:pStyle w:val="Heading4"/>
      </w:pPr>
      <w:bookmarkStart w:id="591" w:name="section_240b922529074605a975ff93337f8cb8"/>
      <w:bookmarkStart w:id="592" w:name="_Toc163759811"/>
      <w:r>
        <w:t>Message Object Operations</w:t>
      </w:r>
      <w:bookmarkEnd w:id="591"/>
      <w:bookmarkEnd w:id="592"/>
    </w:p>
    <w:p w:rsidR="0062390A" w:rsidRDefault="00E31210">
      <w:pPr>
        <w:pStyle w:val="Heading5"/>
      </w:pPr>
      <w:bookmarkStart w:id="593" w:name="section_987c27c1bf5b42aab864c152f918fa3c"/>
      <w:bookmarkStart w:id="594" w:name="_Toc163759812"/>
      <w:r>
        <w:t>Creating a Message Object</w:t>
      </w:r>
      <w:bookmarkEnd w:id="593"/>
      <w:bookmarkEnd w:id="594"/>
    </w:p>
    <w:p w:rsidR="0062390A" w:rsidRDefault="00E31210">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62390A" w:rsidRDefault="00E31210">
      <w:pPr>
        <w:pStyle w:val="Heading5"/>
      </w:pPr>
      <w:bookmarkStart w:id="595" w:name="section_bd155f0d2dd74f97960467a12fe39090"/>
      <w:bookmarkStart w:id="596" w:name="_Toc163759813"/>
      <w:r>
        <w:lastRenderedPageBreak/>
        <w:t>Modifying Properties of a Message Object</w:t>
      </w:r>
      <w:bookmarkEnd w:id="595"/>
      <w:bookmarkEnd w:id="596"/>
    </w:p>
    <w:p w:rsidR="0062390A" w:rsidRDefault="00E31210">
      <w:r>
        <w:t xml:space="preserve">Modifying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w:t>
        </w:r>
        <w:r>
          <w:rPr>
            <w:rStyle w:val="Hyperlink"/>
          </w:rPr>
          <w:t>.2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object (section </w:t>
            </w:r>
            <w:hyperlink w:anchor="Section_eaab935353fe448fa32fd45afd3c4b5d" w:history="1">
              <w:r>
                <w:rPr>
                  <w:rStyle w:val="Hyperlink"/>
                </w:rPr>
                <w:t>2.6.3.2.6</w:t>
              </w:r>
            </w:hyperlink>
            <w:r>
              <w:t>).</w:t>
            </w:r>
          </w:p>
          <w:p w:rsidR="0062390A" w:rsidRDefault="00E31210">
            <w:pPr>
              <w:pStyle w:val="TableBodyText"/>
            </w:pPr>
            <w:r>
              <w:t>See requirements for sections 2.6.2.3.2, 2.6.2.3.3 and 2.6.2.3.4, where applicable.</w:t>
            </w:r>
          </w:p>
          <w:p w:rsidR="0062390A" w:rsidRDefault="00E3121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62390A" w:rsidRDefault="00E31210">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xml:space="preserve">, a properly-formatted SUD of type </w:t>
            </w:r>
            <w:r>
              <w:t>SUDT_MSG_ROW_MOD MUST also be queued.</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2.6.3.2.6, 2.6.2.3.2, 2.6.2.3.3 and 2.6.2.3.4, where applicable.</w:t>
      </w:r>
    </w:p>
    <w:p w:rsidR="0062390A" w:rsidRDefault="00E31210">
      <w:r>
        <w:t>Some Message object properties are also duplicated in the Contents TC of the pare</w:t>
      </w:r>
      <w:r>
        <w:t xml:space="preserv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 are properly updated.</w:t>
      </w:r>
    </w:p>
    <w:p w:rsidR="0062390A" w:rsidRDefault="00E31210">
      <w:r>
        <w:t xml:space="preserve">Special calculated properties exist that do not map directly to externally-published properties and therefore MUST be converted, calculated or otherwise translated before persisting to or retrieving from the PST. A list of such special properties is found </w:t>
      </w:r>
      <w:r>
        <w:t xml:space="preserve">in section </w:t>
      </w:r>
      <w:hyperlink w:anchor="Section_86dd69f78bef48f3abab671b54e00976" w:history="1">
        <w:r>
          <w:rPr>
            <w:rStyle w:val="Hyperlink"/>
          </w:rPr>
          <w:t>2.5</w:t>
        </w:r>
      </w:hyperlink>
      <w:r>
        <w:t>.</w:t>
      </w:r>
    </w:p>
    <w:p w:rsidR="0062390A" w:rsidRDefault="00E31210">
      <w:pPr>
        <w:pStyle w:val="Heading5"/>
      </w:pPr>
      <w:bookmarkStart w:id="597" w:name="section_44f87949bf5f4aa9b0ec569029a0d286"/>
      <w:bookmarkStart w:id="598" w:name="_Toc163759814"/>
      <w:r>
        <w:t>Adding a Recipient</w:t>
      </w:r>
      <w:bookmarkEnd w:id="597"/>
      <w:bookmarkEnd w:id="598"/>
    </w:p>
    <w:p w:rsidR="0062390A" w:rsidRDefault="00E31210">
      <w:r>
        <w:t xml:space="preserve">Adding a recipient to an existing </w:t>
      </w:r>
      <w:hyperlink w:anchor="gt_b6c15d0c-d992-421d-ba96-99d3b63894cf">
        <w:r>
          <w:rPr>
            <w:rStyle w:val="HyperlinkGreen"/>
            <w:b/>
          </w:rPr>
          <w:t>Message object</w:t>
        </w:r>
      </w:hyperlink>
      <w:r>
        <w:t xml:space="preserve">. This involves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object (section </w:t>
            </w:r>
            <w:hyperlink w:anchor="Section_eaab935353fe448fa32fd45afd3c4b5d" w:history="1">
              <w:r>
                <w:rPr>
                  <w:rStyle w:val="Hyperlink"/>
                </w:rPr>
                <w:t>2.6.3.2.6</w:t>
              </w:r>
            </w:hyperlink>
            <w:r>
              <w:t>).</w:t>
            </w:r>
          </w:p>
          <w:p w:rsidR="0062390A" w:rsidRDefault="00E31210">
            <w:pPr>
              <w:pStyle w:val="TableBodyText"/>
            </w:pPr>
            <w:r>
              <w:t>See sections 2.6.3.3.2 and 2.6.2.4.2.</w:t>
            </w:r>
          </w:p>
          <w:p w:rsidR="0062390A" w:rsidRDefault="00E31210">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62390A" w:rsidRDefault="00E31210">
            <w:pPr>
              <w:pStyle w:val="TableBodyText"/>
            </w:pPr>
            <w:r>
              <w:t>The Message object properties MUST be updated.</w:t>
            </w:r>
          </w:p>
          <w:p w:rsidR="0062390A" w:rsidRDefault="00E31210">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2.6.3.2.6, 2.6.3.3.2 and 2.6.2.4.2.</w:t>
      </w:r>
    </w:p>
    <w:p w:rsidR="0062390A" w:rsidRDefault="00E31210">
      <w:pPr>
        <w:pStyle w:val="Heading5"/>
      </w:pPr>
      <w:bookmarkStart w:id="599" w:name="section_cbcf0844740f4fd083b6aac03f539135"/>
      <w:bookmarkStart w:id="600" w:name="_Toc163759815"/>
      <w:r>
        <w:t>Modifying Recipient Properties</w:t>
      </w:r>
      <w:bookmarkEnd w:id="599"/>
      <w:bookmarkEnd w:id="600"/>
    </w:p>
    <w:p w:rsidR="0062390A" w:rsidRDefault="00E31210">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lastRenderedPageBreak/>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62390A" w:rsidRDefault="00E31210">
            <w:pPr>
              <w:pStyle w:val="TableBodyText"/>
            </w:pPr>
            <w:r>
              <w:t>See section 2.6.2.4.3 and 2.6.2.4.5.</w:t>
            </w:r>
          </w:p>
          <w:p w:rsidR="0062390A" w:rsidRDefault="00E3121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rPr>
          <w:trHeight w:val="58"/>
        </w:trPr>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2.6.3.2.6, 2.6.2.4.3 and 2.6.2.4.5.</w:t>
      </w:r>
    </w:p>
    <w:p w:rsidR="0062390A" w:rsidRDefault="00E31210">
      <w:pPr>
        <w:pStyle w:val="Heading5"/>
      </w:pPr>
      <w:bookmarkStart w:id="601" w:name="section_14d77d83bd424da8b9ce22b41c951c9d"/>
      <w:bookmarkStart w:id="602" w:name="_Toc163759816"/>
      <w:r>
        <w:t>Adding an Attachment Object</w:t>
      </w:r>
      <w:bookmarkEnd w:id="601"/>
      <w:bookmarkEnd w:id="602"/>
    </w:p>
    <w:p w:rsidR="0062390A" w:rsidRDefault="00E31210">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This involves creating an Attachments TC in a subnode e</w:t>
      </w:r>
      <w:r>
        <w:t xml:space="preserv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properties (for example, attachment count) in the Message obj</w:t>
      </w:r>
      <w:r>
        <w:t xml:space="preserve">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Message object (section </w:t>
            </w:r>
            <w:hyperlink w:anchor="Section_eaab935353fe448fa32fd45afd3c4b5d" w:history="1">
              <w:r>
                <w:rPr>
                  <w:rStyle w:val="Hyperlink"/>
                </w:rPr>
                <w:t>2.6.3.2.6</w:t>
              </w:r>
            </w:hyperlink>
            <w:r>
              <w:t>).</w:t>
            </w:r>
          </w:p>
          <w:p w:rsidR="0062390A" w:rsidRDefault="00E31210">
            <w:pPr>
              <w:pStyle w:val="TableBodyText"/>
            </w:pPr>
            <w:r>
              <w:t xml:space="preserve">See sections 2.6.1.2.2, </w:t>
            </w:r>
            <w:r>
              <w:t>2.6.2.3.1, 2.6.3.3.2, 2.6.2.4.1 and 2.6.2.4.2.</w:t>
            </w:r>
          </w:p>
          <w:p w:rsidR="0062390A" w:rsidRDefault="00E31210">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62390A" w:rsidRDefault="00E31210">
            <w:pPr>
              <w:pStyle w:val="TableBodyText"/>
            </w:pPr>
            <w:r>
              <w:t xml:space="preserve">See minimal set of required properties for the Attachment object PC </w:t>
            </w:r>
            <w:r>
              <w:t xml:space="preserve">in section </w:t>
            </w:r>
            <w:hyperlink w:anchor="Section_37b3a8d1acde4759820d6febd7befba8" w:history="1">
              <w:r>
                <w:rPr>
                  <w:rStyle w:val="Hyperlink"/>
                </w:rPr>
                <w:t>2.4.6.2.1</w:t>
              </w:r>
            </w:hyperlink>
            <w:r>
              <w:t>.</w:t>
            </w:r>
          </w:p>
          <w:p w:rsidR="0062390A" w:rsidRDefault="00E31210">
            <w:pPr>
              <w:pStyle w:val="TableBodyText"/>
            </w:pPr>
            <w:r>
              <w:t>The Message object properties MUST be updated.</w:t>
            </w:r>
          </w:p>
          <w:p w:rsidR="0062390A" w:rsidRDefault="00E3121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2.6.3.2.6, 2.6.1.2.2, 2.6.2.3.1, 2.6.3.3.2, 2.6.2.4.1 and 2.6.2.4.2.</w:t>
      </w:r>
    </w:p>
    <w:p w:rsidR="0062390A" w:rsidRDefault="00E31210">
      <w:r>
        <w:t>Attachment objects</w:t>
      </w:r>
      <w:r>
        <w:t xml:space="preserve"> are optional and the Attachments TC is not created until the first Attachment object is added to a Message object.</w:t>
      </w:r>
    </w:p>
    <w:p w:rsidR="0062390A" w:rsidRDefault="00E31210">
      <w:pPr>
        <w:pStyle w:val="Heading5"/>
      </w:pPr>
      <w:bookmarkStart w:id="603" w:name="section_40075070ace44d248720d089b6859d64"/>
      <w:bookmarkStart w:id="604" w:name="_Toc163759817"/>
      <w:r>
        <w:t>Modifying Properties of an Attachment Object</w:t>
      </w:r>
      <w:bookmarkEnd w:id="603"/>
      <w:bookmarkEnd w:id="604"/>
    </w:p>
    <w:p w:rsidR="0062390A" w:rsidRDefault="00E31210">
      <w:r>
        <w:t xml:space="preserve">Modifying properties of an </w:t>
      </w:r>
      <w:hyperlink w:anchor="gt_6ab4cacc-0e1a-4843-b9e5-4f1fee5a695a">
        <w:r>
          <w:rPr>
            <w:rStyle w:val="HyperlinkGreen"/>
            <w:b/>
          </w:rPr>
          <w:t>Attach</w:t>
        </w:r>
        <w:r>
          <w:rPr>
            <w:rStyle w:val="HyperlinkGreen"/>
            <w:b/>
          </w:rPr>
          <w:t>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Attachment object (section </w:t>
            </w:r>
            <w:hyperlink w:anchor="Section_14d77d83bd424da8b9ce22b41c951c9d" w:history="1">
              <w:r>
                <w:rPr>
                  <w:rStyle w:val="Hyperlink"/>
                </w:rPr>
                <w:t>2.6.3.3.5</w:t>
              </w:r>
            </w:hyperlink>
            <w:r>
              <w:t>).</w:t>
            </w:r>
          </w:p>
          <w:p w:rsidR="0062390A" w:rsidRDefault="00E31210">
            <w:pPr>
              <w:pStyle w:val="TableBodyText"/>
            </w:pPr>
            <w:r>
              <w:t>See sections 2.6.2.3.2, 2.6.2.3.3, and 2.6.2.3.4, where applicable.</w:t>
            </w:r>
          </w:p>
          <w:p w:rsidR="0062390A" w:rsidRDefault="00E3121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lastRenderedPageBreak/>
              <w:t>Optional</w:t>
            </w:r>
          </w:p>
        </w:tc>
        <w:tc>
          <w:tcPr>
            <w:tcW w:w="6938" w:type="dxa"/>
          </w:tcPr>
          <w:p w:rsidR="0062390A" w:rsidRDefault="00E31210">
            <w:pPr>
              <w:pStyle w:val="TableBodyText"/>
            </w:pPr>
            <w:r>
              <w:t>None.</w:t>
            </w:r>
          </w:p>
        </w:tc>
      </w:tr>
    </w:tbl>
    <w:p w:rsidR="0062390A" w:rsidRDefault="00E31210">
      <w:r>
        <w:t>Possi</w:t>
      </w:r>
      <w:r>
        <w:t>ble side effects: See sections 2.6.3.3.5, 2.6.2.3.2, 2.6.2.3.3, and 2.6.2.3.4, where applicable.</w:t>
      </w:r>
    </w:p>
    <w:p w:rsidR="0062390A" w:rsidRDefault="00E31210">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62390A" w:rsidRDefault="00E31210">
      <w:pPr>
        <w:pStyle w:val="Heading5"/>
      </w:pPr>
      <w:bookmarkStart w:id="605" w:name="section_d1aaa28c181b4074ab834ca3b12fe831"/>
      <w:bookmarkStart w:id="606" w:name="_Toc163759818"/>
      <w:r>
        <w:t>Deleting a Recipient</w:t>
      </w:r>
      <w:bookmarkEnd w:id="605"/>
      <w:bookmarkEnd w:id="606"/>
    </w:p>
    <w:p w:rsidR="0062390A" w:rsidRDefault="00E31210">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xml:space="preserve">) and updating some properties (for example, recipient count) in the </w:t>
      </w:r>
      <w:r>
        <w:t xml:space="preserve">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Recipient (section </w:t>
            </w:r>
            <w:hyperlink w:anchor="Section_44f87949bf5f4aa9b0ec569029a0d286" w:history="1">
              <w:r>
                <w:rPr>
                  <w:rStyle w:val="Hyperlink"/>
                </w:rPr>
                <w:t>2.6.3.3.3</w:t>
              </w:r>
            </w:hyperlink>
            <w:r>
              <w:t>).</w:t>
            </w:r>
          </w:p>
          <w:p w:rsidR="0062390A" w:rsidRDefault="00E31210">
            <w:pPr>
              <w:pStyle w:val="TableBodyText"/>
            </w:pPr>
            <w:r>
              <w:t xml:space="preserve">See sections </w:t>
            </w:r>
            <w:r>
              <w:t>2.6.2.4.7 and 2.6.3.3.2.</w:t>
            </w:r>
          </w:p>
          <w:p w:rsidR="0062390A" w:rsidRDefault="00E31210">
            <w:pPr>
              <w:pStyle w:val="TableBodyText"/>
            </w:pPr>
            <w:r>
              <w:t>The Message object properties MUST be updated.</w:t>
            </w:r>
          </w:p>
          <w:p w:rsidR="0062390A" w:rsidRDefault="00E3121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w:t>
      </w:r>
      <w:r>
        <w:t>ossible side effects: See sections 2.6.3.3.3, 2.6.3.3.2 and 2.6.2.4.7.</w:t>
      </w:r>
    </w:p>
    <w:p w:rsidR="0062390A" w:rsidRDefault="00E31210">
      <w:pPr>
        <w:pStyle w:val="Heading5"/>
      </w:pPr>
      <w:bookmarkStart w:id="607" w:name="section_84ad2025ddae43fc8cc7d9b43dc498fd"/>
      <w:bookmarkStart w:id="608" w:name="_Toc163759819"/>
      <w:r>
        <w:t>Deleting an Attachment Object</w:t>
      </w:r>
      <w:bookmarkEnd w:id="607"/>
      <w:bookmarkEnd w:id="608"/>
    </w:p>
    <w:p w:rsidR="0062390A" w:rsidRDefault="00E31210">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w:t>
            </w:r>
            <w:r>
              <w:t xml:space="preserve">Attachment object (section </w:t>
            </w:r>
            <w:hyperlink w:anchor="Section_14d77d83bd424da8b9ce22b41c951c9d" w:history="1">
              <w:r>
                <w:rPr>
                  <w:rStyle w:val="Hyperlink"/>
                </w:rPr>
                <w:t>2.6.3.3.5</w:t>
              </w:r>
            </w:hyperlink>
            <w:r>
              <w:t>).</w:t>
            </w:r>
          </w:p>
          <w:p w:rsidR="0062390A" w:rsidRDefault="00E31210">
            <w:pPr>
              <w:pStyle w:val="TableBodyText"/>
            </w:pPr>
            <w:r>
              <w:t>See sections 2.6.3.3.2 and 2.6.2.4.7.</w:t>
            </w:r>
          </w:p>
          <w:p w:rsidR="0062390A" w:rsidRDefault="00E31210">
            <w:pPr>
              <w:pStyle w:val="TableBodyText"/>
            </w:pPr>
            <w:r>
              <w:t>The Message object properties MUST be updated.</w:t>
            </w:r>
          </w:p>
          <w:p w:rsidR="0062390A" w:rsidRDefault="00E31210">
            <w:pPr>
              <w:pStyle w:val="TableBodyText"/>
            </w:pPr>
            <w:r>
              <w:t>MUST queue a properly-formatted SUD of type SUDT_MSG_MOD to the SMQ (sec</w:t>
            </w:r>
            <w:r>
              <w:t xml:space="preserve">tion </w:t>
            </w:r>
            <w:hyperlink w:anchor="Section_feced5b5714b47e18ca0a8aae53c2fe4" w:history="1">
              <w:r>
                <w:rPr>
                  <w:rStyle w:val="Hyperlink"/>
                </w:rPr>
                <w:t>2.4.8.1</w:t>
              </w:r>
            </w:hyperlink>
            <w:r>
              <w:t>).</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2.6.3.3.5, 2.6.3.3.2 and 2.6.2.4.7.</w:t>
      </w:r>
    </w:p>
    <w:p w:rsidR="0062390A" w:rsidRDefault="00E31210">
      <w:pPr>
        <w:pStyle w:val="Heading4"/>
      </w:pPr>
      <w:bookmarkStart w:id="609" w:name="section_b880497c764742b8a2bc873aae640229"/>
      <w:bookmarkStart w:id="610" w:name="_Toc163759820"/>
      <w:r>
        <w:t>Name-to-ID Map Operations</w:t>
      </w:r>
      <w:bookmarkEnd w:id="609"/>
      <w:bookmarkEnd w:id="610"/>
    </w:p>
    <w:p w:rsidR="0062390A" w:rsidRDefault="00E31210">
      <w:pPr>
        <w:pStyle w:val="Heading5"/>
      </w:pPr>
      <w:bookmarkStart w:id="611" w:name="section_b38d17ec27fa44e5a62b8ef6049abdbc"/>
      <w:bookmarkStart w:id="612" w:name="_Toc163759821"/>
      <w:r>
        <w:t>Creating the Name-to-ID Map</w:t>
      </w:r>
      <w:bookmarkEnd w:id="611"/>
      <w:bookmarkEnd w:id="612"/>
    </w:p>
    <w:p w:rsidR="0062390A" w:rsidRDefault="00E31210">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w:t>
        </w:r>
        <w:r>
          <w:rPr>
            <w:rStyle w:val="Hyperlink"/>
          </w:rPr>
          <w:t>2.3.2</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ListParagraph"/>
              <w:spacing w:after="0"/>
              <w:ind w:left="0"/>
              <w:rPr>
                <w:b/>
              </w:rPr>
            </w:pPr>
            <w:r>
              <w:rPr>
                <w:b/>
              </w:rP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See sections 2.6.2.3.1 and 2.6.2.3.2.</w:t>
            </w:r>
          </w:p>
          <w:p w:rsidR="0062390A" w:rsidRDefault="00E31210">
            <w:pPr>
              <w:pStyle w:val="TableBodyText"/>
            </w:pPr>
            <w:r>
              <w:rPr>
                <w:b/>
              </w:rPr>
              <w:t>PidTagNameidBucketCount</w:t>
            </w:r>
            <w:r>
              <w:t xml:space="preserve"> MUST be added to the PC with a value of 251 (0xFB)</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2.6.2.3.1 and 2.6.2.3.2.</w:t>
      </w:r>
    </w:p>
    <w:p w:rsidR="0062390A" w:rsidRDefault="00E31210">
      <w:r>
        <w:t xml:space="preserve">The </w:t>
      </w:r>
      <w:r>
        <w:t>Name-to-ID Map MUST exist.</w:t>
      </w:r>
    </w:p>
    <w:p w:rsidR="0062390A" w:rsidRDefault="00E31210">
      <w:pPr>
        <w:pStyle w:val="Heading5"/>
      </w:pPr>
      <w:bookmarkStart w:id="613" w:name="section_bc5fc0cf43a54146b2663d137ac35158"/>
      <w:bookmarkStart w:id="614" w:name="_Toc163759822"/>
      <w:r>
        <w:t>Adding a Named Property</w:t>
      </w:r>
      <w:bookmarkEnd w:id="613"/>
      <w:bookmarkEnd w:id="614"/>
    </w:p>
    <w:p w:rsidR="0062390A" w:rsidRDefault="00E31210">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630" w:type="dxa"/>
          </w:tcPr>
          <w:p w:rsidR="0062390A" w:rsidRDefault="00E31210">
            <w:pPr>
              <w:pStyle w:val="TableHeaderText"/>
            </w:pPr>
            <w:r>
              <w:t>Requirement level</w:t>
            </w:r>
          </w:p>
        </w:tc>
        <w:tc>
          <w:tcPr>
            <w:tcW w:w="6938" w:type="dxa"/>
          </w:tcPr>
          <w:p w:rsidR="0062390A" w:rsidRDefault="00E31210">
            <w:pPr>
              <w:pStyle w:val="TableHeaderText"/>
              <w:spacing w:after="0"/>
              <w:ind w:left="-10"/>
            </w:pPr>
            <w:r>
              <w:t>Actions</w:t>
            </w:r>
          </w:p>
        </w:tc>
      </w:tr>
      <w:tr w:rsidR="0062390A" w:rsidTr="0062390A">
        <w:tc>
          <w:tcPr>
            <w:tcW w:w="1630" w:type="dxa"/>
          </w:tcPr>
          <w:p w:rsidR="0062390A" w:rsidRDefault="00E31210">
            <w:pPr>
              <w:pStyle w:val="TableBodyText"/>
            </w:pPr>
            <w:r>
              <w:t>Required</w:t>
            </w:r>
          </w:p>
        </w:tc>
        <w:tc>
          <w:tcPr>
            <w:tcW w:w="6938" w:type="dxa"/>
          </w:tcPr>
          <w:p w:rsidR="0062390A" w:rsidRDefault="00E31210">
            <w:pPr>
              <w:pStyle w:val="TableBodyText"/>
            </w:pPr>
            <w:r>
              <w:t xml:space="preserve">An existing Name-to-ID Map (section </w:t>
            </w:r>
            <w:hyperlink w:anchor="Section_b38d17ec27fa44e5a62b8ef6049abdbc" w:history="1">
              <w:r>
                <w:rPr>
                  <w:rStyle w:val="Hyperlink"/>
                </w:rPr>
                <w:t>2.6.3.4.1</w:t>
              </w:r>
            </w:hyperlink>
            <w:r>
              <w:t>).</w:t>
            </w:r>
          </w:p>
          <w:p w:rsidR="0062390A" w:rsidRDefault="00E31210">
            <w:pPr>
              <w:pStyle w:val="TableBodyText"/>
            </w:pPr>
            <w:r>
              <w:t>See sections 2.6.2.3.2 and 2.6.2.3.3.</w:t>
            </w:r>
          </w:p>
        </w:tc>
      </w:tr>
      <w:tr w:rsidR="0062390A" w:rsidTr="0062390A">
        <w:tc>
          <w:tcPr>
            <w:tcW w:w="1630" w:type="dxa"/>
          </w:tcPr>
          <w:p w:rsidR="0062390A" w:rsidRDefault="00E31210">
            <w:pPr>
              <w:pStyle w:val="TableBodyText"/>
            </w:pPr>
            <w:r>
              <w:t>Recommended</w:t>
            </w:r>
          </w:p>
        </w:tc>
        <w:tc>
          <w:tcPr>
            <w:tcW w:w="6938" w:type="dxa"/>
          </w:tcPr>
          <w:p w:rsidR="0062390A" w:rsidRDefault="00E31210">
            <w:pPr>
              <w:pStyle w:val="TableBodyText"/>
            </w:pPr>
            <w:r>
              <w:t>None.</w:t>
            </w:r>
          </w:p>
        </w:tc>
      </w:tr>
      <w:tr w:rsidR="0062390A" w:rsidTr="0062390A">
        <w:tc>
          <w:tcPr>
            <w:tcW w:w="1630" w:type="dxa"/>
          </w:tcPr>
          <w:p w:rsidR="0062390A" w:rsidRDefault="00E31210">
            <w:pPr>
              <w:pStyle w:val="TableBodyText"/>
            </w:pPr>
            <w:r>
              <w:t>Optional</w:t>
            </w:r>
          </w:p>
        </w:tc>
        <w:tc>
          <w:tcPr>
            <w:tcW w:w="6938" w:type="dxa"/>
          </w:tcPr>
          <w:p w:rsidR="0062390A" w:rsidRDefault="00E31210">
            <w:pPr>
              <w:pStyle w:val="TableBodyText"/>
            </w:pPr>
            <w:r>
              <w:t>None.</w:t>
            </w:r>
          </w:p>
        </w:tc>
      </w:tr>
    </w:tbl>
    <w:p w:rsidR="0062390A" w:rsidRDefault="00E31210">
      <w:r>
        <w:t>Possible side effects: See sections 2.6.3.4.1, 2.6.2.3.2 and 2.6.2.3.3.</w:t>
      </w:r>
    </w:p>
    <w:p w:rsidR="0062390A" w:rsidRDefault="00E31210">
      <w:pPr>
        <w:pStyle w:val="Heading5"/>
      </w:pPr>
      <w:bookmarkStart w:id="615" w:name="section_612f3172b46d409f8b91792ebb1a171a"/>
      <w:bookmarkStart w:id="616" w:name="_Toc163759823"/>
      <w:r>
        <w:t>Deleting a Named Property</w:t>
      </w:r>
      <w:bookmarkEnd w:id="615"/>
      <w:bookmarkEnd w:id="616"/>
    </w:p>
    <w:p w:rsidR="0062390A" w:rsidRDefault="00E31210">
      <w:r>
        <w:t xml:space="preserve">Deleting a </w:t>
      </w:r>
      <w:hyperlink w:anchor="gt_e6245def-e67d-4ab2-8c7d-04863b1c1063">
        <w:r>
          <w:rPr>
            <w:rStyle w:val="HyperlinkGreen"/>
            <w:b/>
          </w:rPr>
          <w:t>named property</w:t>
        </w:r>
      </w:hyperlink>
      <w:r>
        <w:t xml:space="preserve"> from the Name-to-ID Map.</w:t>
      </w:r>
    </w:p>
    <w:p w:rsidR="0062390A" w:rsidRDefault="00E31210">
      <w:r>
        <w:t>Implementations SHOULD NOT remove named properties from the Name-to-ID Map.</w:t>
      </w:r>
    </w:p>
    <w:p w:rsidR="0062390A" w:rsidRDefault="00E31210">
      <w:pPr>
        <w:pStyle w:val="Heading2"/>
      </w:pPr>
      <w:bookmarkStart w:id="617" w:name="section_2b64b7687a6540cc862f5109aa81c5c5"/>
      <w:bookmarkStart w:id="618" w:name="_Toc163759824"/>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62390A" w:rsidRDefault="00E31210">
      <w:r>
        <w:t>This section covers the spe</w:t>
      </w:r>
      <w:r>
        <w:t>cific requirement for a PST. While the previous sections have provided detailed technical requirements of how to create and maintain a structurally-correct PST file, the following sections cover the additional requirements on the actual contents of the PST</w:t>
      </w:r>
      <w:r>
        <w:t>.</w:t>
      </w:r>
    </w:p>
    <w:p w:rsidR="0062390A" w:rsidRDefault="00E31210">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62390A" w:rsidRDefault="00E31210">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62390A" w:rsidRDefault="00E31210">
      <w:pPr>
        <w:pStyle w:val="Heading3"/>
      </w:pPr>
      <w:bookmarkStart w:id="619" w:name="section_661f992154ff4768b98c91954312af52"/>
      <w:bookmarkStart w:id="620" w:name="_Toc163759825"/>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w:instrText>
      </w:r>
      <w:r>
        <w:instrText xml:space="preserve">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62390A" w:rsidRDefault="00E31210">
      <w:r>
        <w:t>The following table lists the absolute minimum list of nodes that MUST be presen</w:t>
      </w:r>
      <w:r>
        <w:t>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791" w:type="dxa"/>
          </w:tcPr>
          <w:p w:rsidR="0062390A" w:rsidRDefault="00E31210">
            <w:pPr>
              <w:pStyle w:val="TableHeaderText"/>
              <w:spacing w:after="0"/>
            </w:pPr>
            <w:r>
              <w:t>NID</w:t>
            </w:r>
          </w:p>
        </w:tc>
        <w:tc>
          <w:tcPr>
            <w:tcW w:w="2970" w:type="dxa"/>
            <w:noWrap/>
            <w:hideMark/>
          </w:tcPr>
          <w:p w:rsidR="0062390A" w:rsidRDefault="00E31210">
            <w:pPr>
              <w:pStyle w:val="TableHeaderText"/>
              <w:spacing w:after="0"/>
            </w:pPr>
            <w:r>
              <w:t>NID_TYPE</w:t>
            </w:r>
          </w:p>
        </w:tc>
        <w:tc>
          <w:tcPr>
            <w:tcW w:w="3093" w:type="dxa"/>
            <w:noWrap/>
            <w:hideMark/>
          </w:tcPr>
          <w:p w:rsidR="0062390A" w:rsidRDefault="00E31210">
            <w:pPr>
              <w:pStyle w:val="TableHeaderText"/>
              <w:spacing w:after="0"/>
            </w:pPr>
            <w:r>
              <w:t>Special NID (if applicable)</w:t>
            </w:r>
          </w:p>
        </w:tc>
        <w:tc>
          <w:tcPr>
            <w:tcW w:w="810" w:type="dxa"/>
            <w:noWrap/>
            <w:hideMark/>
          </w:tcPr>
          <w:p w:rsidR="0062390A" w:rsidRDefault="00E31210">
            <w:pPr>
              <w:pStyle w:val="TableHeaderText"/>
              <w:spacing w:after="0"/>
            </w:pPr>
            <w:r>
              <w:t>Object</w:t>
            </w:r>
          </w:p>
        </w:tc>
        <w:tc>
          <w:tcPr>
            <w:tcW w:w="1260" w:type="dxa"/>
            <w:noWrap/>
            <w:hideMark/>
          </w:tcPr>
          <w:p w:rsidR="0062390A" w:rsidRDefault="00E31210">
            <w:pPr>
              <w:pStyle w:val="TableHeaderText"/>
              <w:spacing w:after="0"/>
            </w:pPr>
            <w:r>
              <w:t>Minimal state</w:t>
            </w:r>
          </w:p>
        </w:tc>
      </w:tr>
      <w:tr w:rsidR="0062390A" w:rsidTr="0062390A">
        <w:tc>
          <w:tcPr>
            <w:tcW w:w="791" w:type="dxa"/>
          </w:tcPr>
          <w:p w:rsidR="0062390A" w:rsidRDefault="00E31210">
            <w:pPr>
              <w:pStyle w:val="TableBodyText"/>
              <w:spacing w:after="0"/>
            </w:pPr>
            <w:r>
              <w:t>0x0021</w:t>
            </w:r>
          </w:p>
        </w:tc>
        <w:tc>
          <w:tcPr>
            <w:tcW w:w="2970" w:type="dxa"/>
            <w:noWrap/>
            <w:hideMark/>
          </w:tcPr>
          <w:p w:rsidR="0062390A" w:rsidRDefault="00E31210">
            <w:pPr>
              <w:pStyle w:val="TableBodyText"/>
              <w:spacing w:after="0"/>
            </w:pPr>
            <w:r>
              <w:t xml:space="preserve">NID_TYPE_INTERNAL </w:t>
            </w:r>
          </w:p>
        </w:tc>
        <w:tc>
          <w:tcPr>
            <w:tcW w:w="3093" w:type="dxa"/>
            <w:noWrap/>
            <w:hideMark/>
          </w:tcPr>
          <w:p w:rsidR="0062390A" w:rsidRDefault="00E31210">
            <w:pPr>
              <w:pStyle w:val="TableBodyText"/>
              <w:spacing w:after="0"/>
            </w:pPr>
            <w:r>
              <w:t xml:space="preserve">NID_MESSAGE_STORE </w:t>
            </w:r>
          </w:p>
        </w:tc>
        <w:tc>
          <w:tcPr>
            <w:tcW w:w="810" w:type="dxa"/>
            <w:noWrap/>
            <w:hideMark/>
          </w:tcPr>
          <w:p w:rsidR="0062390A" w:rsidRDefault="00E31210">
            <w:pPr>
              <w:pStyle w:val="TableBodyText"/>
              <w:spacing w:after="0"/>
            </w:pPr>
            <w:r>
              <w:t>PC</w:t>
            </w:r>
          </w:p>
        </w:tc>
        <w:tc>
          <w:tcPr>
            <w:tcW w:w="1260" w:type="dxa"/>
            <w:noWrap/>
            <w:hideMark/>
          </w:tcPr>
          <w:p w:rsidR="0062390A" w:rsidRDefault="00E31210">
            <w:pPr>
              <w:pStyle w:val="TableBodyText"/>
              <w:spacing w:after="0"/>
            </w:pPr>
            <w:r>
              <w:t>Schema Props</w:t>
            </w:r>
          </w:p>
        </w:tc>
      </w:tr>
      <w:tr w:rsidR="0062390A" w:rsidTr="0062390A">
        <w:tc>
          <w:tcPr>
            <w:tcW w:w="791" w:type="dxa"/>
          </w:tcPr>
          <w:p w:rsidR="0062390A" w:rsidRDefault="00E31210">
            <w:pPr>
              <w:pStyle w:val="TableBodyText"/>
              <w:spacing w:after="0"/>
            </w:pPr>
            <w:r>
              <w:t>0x0061</w:t>
            </w:r>
          </w:p>
        </w:tc>
        <w:tc>
          <w:tcPr>
            <w:tcW w:w="2970" w:type="dxa"/>
            <w:noWrap/>
            <w:hideMark/>
          </w:tcPr>
          <w:p w:rsidR="0062390A" w:rsidRDefault="00E31210">
            <w:pPr>
              <w:pStyle w:val="TableBodyText"/>
              <w:spacing w:after="0"/>
            </w:pPr>
            <w:r>
              <w:t xml:space="preserve">NID_TYPE_INTERNAL </w:t>
            </w:r>
          </w:p>
        </w:tc>
        <w:tc>
          <w:tcPr>
            <w:tcW w:w="3093" w:type="dxa"/>
            <w:noWrap/>
            <w:hideMark/>
          </w:tcPr>
          <w:p w:rsidR="0062390A" w:rsidRDefault="00E31210">
            <w:pPr>
              <w:pStyle w:val="TableBodyText"/>
              <w:spacing w:after="0"/>
            </w:pPr>
            <w:r>
              <w:t xml:space="preserve">NID_NAME_TO_ID_MAP </w:t>
            </w:r>
          </w:p>
        </w:tc>
        <w:tc>
          <w:tcPr>
            <w:tcW w:w="810" w:type="dxa"/>
            <w:noWrap/>
            <w:hideMark/>
          </w:tcPr>
          <w:p w:rsidR="0062390A" w:rsidRDefault="00E31210">
            <w:pPr>
              <w:pStyle w:val="TableBodyText"/>
              <w:spacing w:after="0"/>
            </w:pPr>
            <w:r>
              <w:t>PC</w:t>
            </w:r>
          </w:p>
        </w:tc>
        <w:tc>
          <w:tcPr>
            <w:tcW w:w="1260" w:type="dxa"/>
            <w:noWrap/>
            <w:hideMark/>
          </w:tcPr>
          <w:p w:rsidR="0062390A" w:rsidRDefault="00E31210">
            <w:pPr>
              <w:pStyle w:val="TableBodyText"/>
              <w:spacing w:after="0"/>
            </w:pPr>
            <w:r>
              <w:t>Empty</w:t>
            </w:r>
          </w:p>
        </w:tc>
      </w:tr>
      <w:tr w:rsidR="0062390A" w:rsidTr="0062390A">
        <w:tc>
          <w:tcPr>
            <w:tcW w:w="791" w:type="dxa"/>
          </w:tcPr>
          <w:p w:rsidR="0062390A" w:rsidRDefault="00E31210">
            <w:pPr>
              <w:pStyle w:val="TableBodyText"/>
              <w:spacing w:after="0"/>
            </w:pPr>
            <w:r>
              <w:t>0x0122</w:t>
            </w:r>
          </w:p>
        </w:tc>
        <w:tc>
          <w:tcPr>
            <w:tcW w:w="2970" w:type="dxa"/>
            <w:noWrap/>
          </w:tcPr>
          <w:p w:rsidR="0062390A" w:rsidRDefault="00E31210">
            <w:pPr>
              <w:pStyle w:val="TableBodyText"/>
              <w:spacing w:after="0"/>
            </w:pPr>
            <w:r>
              <w:t>NID_TYPE_NORMAL_FOLDER</w:t>
            </w:r>
          </w:p>
        </w:tc>
        <w:tc>
          <w:tcPr>
            <w:tcW w:w="3093" w:type="dxa"/>
            <w:noWrap/>
          </w:tcPr>
          <w:p w:rsidR="0062390A" w:rsidRDefault="00E31210">
            <w:pPr>
              <w:pStyle w:val="TableBodyText"/>
              <w:spacing w:after="0"/>
            </w:pPr>
            <w:r>
              <w:t>NID_ROOT_FOLDER</w:t>
            </w:r>
          </w:p>
        </w:tc>
        <w:tc>
          <w:tcPr>
            <w:tcW w:w="810" w:type="dxa"/>
            <w:noWrap/>
          </w:tcPr>
          <w:p w:rsidR="0062390A" w:rsidRDefault="00E31210">
            <w:pPr>
              <w:pStyle w:val="TableBodyText"/>
              <w:spacing w:after="0"/>
            </w:pPr>
            <w:r>
              <w:t>PC</w:t>
            </w:r>
          </w:p>
        </w:tc>
        <w:tc>
          <w:tcPr>
            <w:tcW w:w="1260" w:type="dxa"/>
            <w:noWrap/>
          </w:tcPr>
          <w:p w:rsidR="0062390A" w:rsidRDefault="00E31210">
            <w:pPr>
              <w:pStyle w:val="TableBodyText"/>
              <w:spacing w:after="0"/>
            </w:pPr>
            <w:r>
              <w:t>Schema Props</w:t>
            </w:r>
          </w:p>
        </w:tc>
      </w:tr>
      <w:tr w:rsidR="0062390A" w:rsidTr="0062390A">
        <w:tc>
          <w:tcPr>
            <w:tcW w:w="791" w:type="dxa"/>
          </w:tcPr>
          <w:p w:rsidR="0062390A" w:rsidRDefault="00E31210">
            <w:pPr>
              <w:pStyle w:val="TableBodyText"/>
              <w:spacing w:after="0"/>
            </w:pPr>
            <w:r>
              <w:t>0x012D</w:t>
            </w:r>
          </w:p>
        </w:tc>
        <w:tc>
          <w:tcPr>
            <w:tcW w:w="2970" w:type="dxa"/>
            <w:noWrap/>
          </w:tcPr>
          <w:p w:rsidR="0062390A" w:rsidRDefault="00E31210">
            <w:pPr>
              <w:pStyle w:val="TableBodyText"/>
              <w:spacing w:after="0"/>
            </w:pPr>
            <w:r>
              <w:t>NID_TYPE_HIERARCHY_TABLE</w:t>
            </w:r>
          </w:p>
        </w:tc>
        <w:tc>
          <w:tcPr>
            <w:tcW w:w="3093" w:type="dxa"/>
            <w:noWrap/>
          </w:tcPr>
          <w:p w:rsidR="0062390A" w:rsidRDefault="00E31210">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2 Rows</w:t>
            </w:r>
          </w:p>
        </w:tc>
      </w:tr>
      <w:tr w:rsidR="0062390A" w:rsidTr="0062390A">
        <w:tc>
          <w:tcPr>
            <w:tcW w:w="791" w:type="dxa"/>
          </w:tcPr>
          <w:p w:rsidR="0062390A" w:rsidRDefault="00E31210">
            <w:pPr>
              <w:pStyle w:val="TableBodyText"/>
              <w:spacing w:after="0"/>
            </w:pPr>
            <w:r>
              <w:t>0x012E</w:t>
            </w:r>
          </w:p>
        </w:tc>
        <w:tc>
          <w:tcPr>
            <w:tcW w:w="2970" w:type="dxa"/>
            <w:noWrap/>
          </w:tcPr>
          <w:p w:rsidR="0062390A" w:rsidRDefault="00E31210">
            <w:pPr>
              <w:pStyle w:val="TableBodyText"/>
              <w:spacing w:after="0"/>
            </w:pPr>
            <w:r>
              <w:t>NID_TYPE_CONTENTS_TABLE</w:t>
            </w:r>
          </w:p>
        </w:tc>
        <w:tc>
          <w:tcPr>
            <w:tcW w:w="3093" w:type="dxa"/>
            <w:noWrap/>
          </w:tcPr>
          <w:p w:rsidR="0062390A" w:rsidRDefault="00E31210">
            <w:pPr>
              <w:pStyle w:val="TableBodyText"/>
              <w:spacing w:after="0"/>
            </w:pPr>
            <w:r>
              <w:t>&lt;Root Folder object&gt;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0x012F</w:t>
            </w:r>
          </w:p>
        </w:tc>
        <w:tc>
          <w:tcPr>
            <w:tcW w:w="2970" w:type="dxa"/>
            <w:noWrap/>
          </w:tcPr>
          <w:p w:rsidR="0062390A" w:rsidRDefault="00E31210">
            <w:pPr>
              <w:pStyle w:val="TableBodyText"/>
              <w:spacing w:after="0"/>
            </w:pPr>
            <w:r>
              <w:t>NID_TYPE_ASSOC_CONTENTS_TABLE</w:t>
            </w:r>
          </w:p>
        </w:tc>
        <w:tc>
          <w:tcPr>
            <w:tcW w:w="3093" w:type="dxa"/>
            <w:noWrap/>
          </w:tcPr>
          <w:p w:rsidR="0062390A" w:rsidRDefault="00E31210">
            <w:pPr>
              <w:pStyle w:val="TableBodyText"/>
              <w:spacing w:after="0"/>
            </w:pPr>
            <w:r>
              <w:t>&lt;Root Folder object&gt;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w:t>
            </w:r>
            <w:r>
              <w:t xml:space="preserve"> Only</w:t>
            </w:r>
          </w:p>
        </w:tc>
      </w:tr>
      <w:tr w:rsidR="0062390A" w:rsidTr="0062390A">
        <w:tc>
          <w:tcPr>
            <w:tcW w:w="791" w:type="dxa"/>
          </w:tcPr>
          <w:p w:rsidR="0062390A" w:rsidRDefault="00E31210">
            <w:pPr>
              <w:pStyle w:val="TableBodyText"/>
              <w:spacing w:after="0"/>
            </w:pPr>
            <w:r>
              <w:t>0x01E1</w:t>
            </w:r>
          </w:p>
        </w:tc>
        <w:tc>
          <w:tcPr>
            <w:tcW w:w="2970" w:type="dxa"/>
            <w:noWrap/>
            <w:hideMark/>
          </w:tcPr>
          <w:p w:rsidR="0062390A" w:rsidRDefault="00E31210">
            <w:pPr>
              <w:pStyle w:val="TableBodyText"/>
              <w:spacing w:after="0"/>
            </w:pPr>
            <w:r>
              <w:t xml:space="preserve">NID_TYPE_INTERNAL </w:t>
            </w:r>
          </w:p>
        </w:tc>
        <w:tc>
          <w:tcPr>
            <w:tcW w:w="3093" w:type="dxa"/>
            <w:noWrap/>
            <w:hideMark/>
          </w:tcPr>
          <w:p w:rsidR="0062390A" w:rsidRDefault="00E31210">
            <w:pPr>
              <w:pStyle w:val="TableBodyText"/>
              <w:spacing w:after="0"/>
            </w:pPr>
            <w:r>
              <w:t xml:space="preserve">NID_SEARCH_MANAGEMENT_QUEUE </w:t>
            </w:r>
          </w:p>
        </w:tc>
        <w:tc>
          <w:tcPr>
            <w:tcW w:w="810" w:type="dxa"/>
            <w:noWrap/>
            <w:hideMark/>
          </w:tcPr>
          <w:p w:rsidR="0062390A" w:rsidRDefault="00E31210">
            <w:pPr>
              <w:pStyle w:val="TableBodyText"/>
              <w:spacing w:after="0"/>
            </w:pPr>
            <w:r>
              <w:t>node</w:t>
            </w:r>
          </w:p>
        </w:tc>
        <w:tc>
          <w:tcPr>
            <w:tcW w:w="1260" w:type="dxa"/>
            <w:noWrap/>
            <w:hideMark/>
          </w:tcPr>
          <w:p w:rsidR="0062390A" w:rsidRDefault="0062390A">
            <w:pPr>
              <w:pStyle w:val="TableBodyText"/>
              <w:spacing w:after="0"/>
            </w:pPr>
          </w:p>
        </w:tc>
      </w:tr>
      <w:tr w:rsidR="0062390A" w:rsidTr="0062390A">
        <w:tc>
          <w:tcPr>
            <w:tcW w:w="791" w:type="dxa"/>
          </w:tcPr>
          <w:p w:rsidR="0062390A" w:rsidRDefault="00E31210">
            <w:pPr>
              <w:pStyle w:val="TableBodyText"/>
              <w:spacing w:after="0"/>
            </w:pPr>
            <w:r>
              <w:t>0x0201</w:t>
            </w:r>
          </w:p>
        </w:tc>
        <w:tc>
          <w:tcPr>
            <w:tcW w:w="2970" w:type="dxa"/>
            <w:noWrap/>
          </w:tcPr>
          <w:p w:rsidR="0062390A" w:rsidRDefault="00E31210">
            <w:pPr>
              <w:pStyle w:val="TableBodyText"/>
              <w:spacing w:after="0"/>
            </w:pPr>
            <w:r>
              <w:t xml:space="preserve">NID_TYPE_INTERNAL </w:t>
            </w:r>
          </w:p>
        </w:tc>
        <w:tc>
          <w:tcPr>
            <w:tcW w:w="3093" w:type="dxa"/>
            <w:noWrap/>
          </w:tcPr>
          <w:p w:rsidR="0062390A" w:rsidRDefault="00E31210">
            <w:pPr>
              <w:pStyle w:val="TableBodyText"/>
              <w:spacing w:after="0"/>
            </w:pPr>
            <w:r>
              <w:t>NID_SEARCH_ACTIVITY_LIST</w:t>
            </w:r>
          </w:p>
        </w:tc>
        <w:tc>
          <w:tcPr>
            <w:tcW w:w="810" w:type="dxa"/>
            <w:noWrap/>
          </w:tcPr>
          <w:p w:rsidR="0062390A" w:rsidRDefault="00E31210">
            <w:pPr>
              <w:pStyle w:val="TableBodyText"/>
              <w:spacing w:after="0"/>
            </w:pPr>
            <w:r>
              <w:t>node</w:t>
            </w:r>
          </w:p>
        </w:tc>
        <w:tc>
          <w:tcPr>
            <w:tcW w:w="1260" w:type="dxa"/>
            <w:noWrap/>
          </w:tcPr>
          <w:p w:rsidR="0062390A" w:rsidRDefault="00E31210">
            <w:pPr>
              <w:pStyle w:val="TableBodyText"/>
              <w:spacing w:after="0"/>
            </w:pPr>
            <w:r>
              <w:t>Empty</w:t>
            </w:r>
          </w:p>
        </w:tc>
      </w:tr>
      <w:tr w:rsidR="0062390A" w:rsidTr="0062390A">
        <w:tc>
          <w:tcPr>
            <w:tcW w:w="791" w:type="dxa"/>
          </w:tcPr>
          <w:p w:rsidR="0062390A" w:rsidRDefault="00E31210">
            <w:pPr>
              <w:pStyle w:val="TableBodyText"/>
              <w:spacing w:after="0"/>
            </w:pPr>
            <w:r>
              <w:t>0x060D</w:t>
            </w:r>
          </w:p>
        </w:tc>
        <w:tc>
          <w:tcPr>
            <w:tcW w:w="2970" w:type="dxa"/>
            <w:noWrap/>
          </w:tcPr>
          <w:p w:rsidR="0062390A" w:rsidRDefault="00E31210">
            <w:pPr>
              <w:pStyle w:val="TableBodyText"/>
              <w:spacing w:after="0"/>
            </w:pPr>
            <w:r>
              <w:t>NID_TYPE_HIERRCHY_TABLE</w:t>
            </w:r>
          </w:p>
        </w:tc>
        <w:tc>
          <w:tcPr>
            <w:tcW w:w="3093" w:type="dxa"/>
            <w:noWrap/>
          </w:tcPr>
          <w:p w:rsidR="0062390A" w:rsidRDefault="00E31210">
            <w:pPr>
              <w:pStyle w:val="TableBodyText"/>
              <w:spacing w:after="0"/>
            </w:pPr>
            <w:r>
              <w:t>NID_HIERARCHY_TABLE_TEMPLATE</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0x060E</w:t>
            </w:r>
          </w:p>
        </w:tc>
        <w:tc>
          <w:tcPr>
            <w:tcW w:w="2970" w:type="dxa"/>
            <w:noWrap/>
          </w:tcPr>
          <w:p w:rsidR="0062390A" w:rsidRDefault="00E31210">
            <w:pPr>
              <w:pStyle w:val="TableBodyText"/>
              <w:spacing w:after="0"/>
            </w:pPr>
            <w:r>
              <w:t>NID_TYPE_CONTENTS_TABLE</w:t>
            </w:r>
          </w:p>
        </w:tc>
        <w:tc>
          <w:tcPr>
            <w:tcW w:w="3093" w:type="dxa"/>
            <w:noWrap/>
          </w:tcPr>
          <w:p w:rsidR="0062390A" w:rsidRDefault="00E31210">
            <w:pPr>
              <w:pStyle w:val="TableBodyText"/>
              <w:spacing w:after="0"/>
            </w:pPr>
            <w:r>
              <w:t>NID_CONTENTS_TABLE_TEMPLATE</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0x060F</w:t>
            </w:r>
          </w:p>
        </w:tc>
        <w:tc>
          <w:tcPr>
            <w:tcW w:w="2970" w:type="dxa"/>
            <w:noWrap/>
          </w:tcPr>
          <w:p w:rsidR="0062390A" w:rsidRDefault="00E31210">
            <w:pPr>
              <w:pStyle w:val="TableBodyText"/>
              <w:spacing w:after="0"/>
            </w:pPr>
            <w:r>
              <w:t>NID_TYPE_ASSOC_CONTENTS_TABLE</w:t>
            </w:r>
          </w:p>
        </w:tc>
        <w:tc>
          <w:tcPr>
            <w:tcW w:w="3093" w:type="dxa"/>
            <w:noWrap/>
          </w:tcPr>
          <w:p w:rsidR="0062390A" w:rsidRDefault="00E31210">
            <w:pPr>
              <w:pStyle w:val="TableBodyText"/>
              <w:spacing w:after="0"/>
            </w:pPr>
            <w:r>
              <w:t>NID_ASSOC_CONTENTS_TABLE_TEMPLATE</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0x0610</w:t>
            </w:r>
          </w:p>
        </w:tc>
        <w:tc>
          <w:tcPr>
            <w:tcW w:w="2970" w:type="dxa"/>
            <w:noWrap/>
          </w:tcPr>
          <w:p w:rsidR="0062390A" w:rsidRDefault="00E31210">
            <w:pPr>
              <w:pStyle w:val="TableBodyText"/>
              <w:spacing w:after="0"/>
            </w:pPr>
            <w:r>
              <w:t>NID_TYPE_SEARCH_CONTENTS_TABLE</w:t>
            </w:r>
          </w:p>
        </w:tc>
        <w:tc>
          <w:tcPr>
            <w:tcW w:w="3093" w:type="dxa"/>
            <w:noWrap/>
          </w:tcPr>
          <w:p w:rsidR="0062390A" w:rsidRDefault="00E31210">
            <w:pPr>
              <w:pStyle w:val="TableBodyText"/>
              <w:spacing w:after="0"/>
            </w:pPr>
            <w:r>
              <w:t>NID_SEARCH_CONTENTS_TABLE_TEMPLATE</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0x0692</w:t>
            </w:r>
          </w:p>
        </w:tc>
        <w:tc>
          <w:tcPr>
            <w:tcW w:w="2970" w:type="dxa"/>
            <w:noWrap/>
          </w:tcPr>
          <w:p w:rsidR="0062390A" w:rsidRDefault="00E31210">
            <w:pPr>
              <w:pStyle w:val="TableBodyText"/>
              <w:spacing w:after="0"/>
            </w:pPr>
            <w:r>
              <w:t>NID_TYPE_RECIPIENT_TABLE</w:t>
            </w:r>
          </w:p>
        </w:tc>
        <w:tc>
          <w:tcPr>
            <w:tcW w:w="3093" w:type="dxa"/>
            <w:noWrap/>
          </w:tcPr>
          <w:p w:rsidR="0062390A" w:rsidRDefault="00E31210">
            <w:pPr>
              <w:pStyle w:val="TableBodyText"/>
              <w:spacing w:after="0"/>
            </w:pPr>
            <w:r>
              <w:t>NID_RECIPIENT_TABLE</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0x0671</w:t>
            </w:r>
          </w:p>
        </w:tc>
        <w:tc>
          <w:tcPr>
            <w:tcW w:w="2970" w:type="dxa"/>
            <w:noWrap/>
          </w:tcPr>
          <w:p w:rsidR="0062390A" w:rsidRDefault="00E31210">
            <w:pPr>
              <w:pStyle w:val="TableBodyText"/>
              <w:spacing w:after="0"/>
            </w:pPr>
            <w:r>
              <w:t>NID_TYPE_ATTACHMENT_TABLE</w:t>
            </w:r>
          </w:p>
        </w:tc>
        <w:tc>
          <w:tcPr>
            <w:tcW w:w="3093" w:type="dxa"/>
            <w:noWrap/>
          </w:tcPr>
          <w:p w:rsidR="0062390A" w:rsidRDefault="00E31210">
            <w:pPr>
              <w:pStyle w:val="TableBodyText"/>
              <w:spacing w:after="0"/>
            </w:pPr>
            <w:r>
              <w:t>NID_ATTACHMENT_TABLE</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lastRenderedPageBreak/>
              <w:t>0x2223</w:t>
            </w:r>
          </w:p>
        </w:tc>
        <w:tc>
          <w:tcPr>
            <w:tcW w:w="2970" w:type="dxa"/>
            <w:noWrap/>
          </w:tcPr>
          <w:p w:rsidR="0062390A" w:rsidRDefault="00E31210">
            <w:pPr>
              <w:pStyle w:val="TableBodyText"/>
              <w:spacing w:after="0"/>
            </w:pPr>
            <w:r>
              <w:t>NID_TYPE_SEARCH_FOLDER</w:t>
            </w:r>
          </w:p>
        </w:tc>
        <w:tc>
          <w:tcPr>
            <w:tcW w:w="3093" w:type="dxa"/>
            <w:noWrap/>
          </w:tcPr>
          <w:p w:rsidR="0062390A" w:rsidRDefault="00E31210">
            <w:pPr>
              <w:pStyle w:val="TableBodyText"/>
              <w:spacing w:after="0"/>
            </w:pPr>
            <w:r>
              <w:t>&lt;Spam search Folder object&gt;</w:t>
            </w:r>
          </w:p>
        </w:tc>
        <w:tc>
          <w:tcPr>
            <w:tcW w:w="810" w:type="dxa"/>
            <w:noWrap/>
          </w:tcPr>
          <w:p w:rsidR="0062390A" w:rsidRDefault="00E31210">
            <w:pPr>
              <w:pStyle w:val="TableBodyText"/>
              <w:spacing w:after="0"/>
            </w:pPr>
            <w:r>
              <w:t>PC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0x8022</w:t>
            </w:r>
          </w:p>
        </w:tc>
        <w:tc>
          <w:tcPr>
            <w:tcW w:w="2970" w:type="dxa"/>
            <w:noWrap/>
          </w:tcPr>
          <w:p w:rsidR="0062390A" w:rsidRDefault="00E31210">
            <w:pPr>
              <w:pStyle w:val="TableBodyText"/>
              <w:spacing w:after="0"/>
            </w:pPr>
            <w:r>
              <w:t>NID_TYPE_NORMAL_FOLDER</w:t>
            </w:r>
          </w:p>
        </w:tc>
        <w:tc>
          <w:tcPr>
            <w:tcW w:w="3093" w:type="dxa"/>
            <w:noWrap/>
          </w:tcPr>
          <w:p w:rsidR="0062390A" w:rsidRDefault="00E31210">
            <w:pPr>
              <w:pStyle w:val="TableBodyText"/>
              <w:spacing w:after="0"/>
            </w:pPr>
            <w:r>
              <w:t>&lt;IPM SuBTree&gt;</w:t>
            </w:r>
          </w:p>
        </w:tc>
        <w:tc>
          <w:tcPr>
            <w:tcW w:w="810" w:type="dxa"/>
            <w:noWrap/>
          </w:tcPr>
          <w:p w:rsidR="0062390A" w:rsidRDefault="00E31210">
            <w:pPr>
              <w:pStyle w:val="TableBodyText"/>
              <w:spacing w:after="0"/>
            </w:pPr>
            <w:r>
              <w:t>PC</w:t>
            </w:r>
          </w:p>
        </w:tc>
        <w:tc>
          <w:tcPr>
            <w:tcW w:w="1260" w:type="dxa"/>
            <w:noWrap/>
          </w:tcPr>
          <w:p w:rsidR="0062390A" w:rsidRDefault="00E31210">
            <w:pPr>
              <w:pStyle w:val="TableBodyText"/>
              <w:spacing w:after="0"/>
            </w:pPr>
            <w:r>
              <w:t>Schema Props</w:t>
            </w:r>
          </w:p>
        </w:tc>
      </w:tr>
      <w:tr w:rsidR="0062390A" w:rsidTr="0062390A">
        <w:tc>
          <w:tcPr>
            <w:tcW w:w="791" w:type="dxa"/>
          </w:tcPr>
          <w:p w:rsidR="0062390A" w:rsidRDefault="00E31210">
            <w:pPr>
              <w:pStyle w:val="TableBodyText"/>
              <w:spacing w:after="0"/>
            </w:pPr>
            <w:r>
              <w:t>0x802D</w:t>
            </w:r>
          </w:p>
        </w:tc>
        <w:tc>
          <w:tcPr>
            <w:tcW w:w="2970" w:type="dxa"/>
            <w:noWrap/>
          </w:tcPr>
          <w:p w:rsidR="0062390A" w:rsidRDefault="00E31210">
            <w:pPr>
              <w:pStyle w:val="TableBodyText"/>
              <w:spacing w:after="0"/>
            </w:pPr>
            <w:r>
              <w:t>NID_TYPE_HIERARCHY_TABLE</w:t>
            </w:r>
          </w:p>
        </w:tc>
        <w:tc>
          <w:tcPr>
            <w:tcW w:w="3093" w:type="dxa"/>
            <w:noWrap/>
          </w:tcPr>
          <w:p w:rsidR="0062390A" w:rsidRDefault="00E31210">
            <w:pPr>
              <w:pStyle w:val="TableBodyText"/>
              <w:spacing w:after="0"/>
            </w:pPr>
            <w:r>
              <w:t>&lt;IPM SuBTree&gt;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2 Rows</w:t>
            </w:r>
          </w:p>
        </w:tc>
      </w:tr>
      <w:tr w:rsidR="0062390A" w:rsidTr="0062390A">
        <w:tc>
          <w:tcPr>
            <w:tcW w:w="791" w:type="dxa"/>
          </w:tcPr>
          <w:p w:rsidR="0062390A" w:rsidRDefault="00E31210">
            <w:pPr>
              <w:pStyle w:val="TableBodyText"/>
              <w:spacing w:after="0"/>
            </w:pPr>
            <w:r>
              <w:t>0x802E</w:t>
            </w:r>
          </w:p>
        </w:tc>
        <w:tc>
          <w:tcPr>
            <w:tcW w:w="2970" w:type="dxa"/>
            <w:noWrap/>
          </w:tcPr>
          <w:p w:rsidR="0062390A" w:rsidRDefault="00E31210">
            <w:pPr>
              <w:pStyle w:val="TableBodyText"/>
              <w:spacing w:after="0"/>
            </w:pPr>
            <w:r>
              <w:t>NID_TYPE_CONTENTS_TABLE</w:t>
            </w:r>
          </w:p>
        </w:tc>
        <w:tc>
          <w:tcPr>
            <w:tcW w:w="3093" w:type="dxa"/>
            <w:noWrap/>
          </w:tcPr>
          <w:p w:rsidR="0062390A" w:rsidRDefault="00E31210">
            <w:pPr>
              <w:pStyle w:val="TableBodyText"/>
              <w:spacing w:after="0"/>
            </w:pPr>
            <w:r>
              <w:t>&lt;IPM SuBTree&gt;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0x802F</w:t>
            </w:r>
          </w:p>
        </w:tc>
        <w:tc>
          <w:tcPr>
            <w:tcW w:w="2970" w:type="dxa"/>
            <w:noWrap/>
          </w:tcPr>
          <w:p w:rsidR="0062390A" w:rsidRDefault="00E31210">
            <w:pPr>
              <w:pStyle w:val="TableBodyText"/>
              <w:spacing w:after="0"/>
            </w:pPr>
            <w:r>
              <w:t>NID_TYPE_ASSOC_CONTENTS_TABLE</w:t>
            </w:r>
          </w:p>
        </w:tc>
        <w:tc>
          <w:tcPr>
            <w:tcW w:w="3093" w:type="dxa"/>
            <w:noWrap/>
          </w:tcPr>
          <w:p w:rsidR="0062390A" w:rsidRDefault="00E31210">
            <w:pPr>
              <w:pStyle w:val="TableBodyText"/>
              <w:spacing w:after="0"/>
            </w:pPr>
            <w:r>
              <w:t>&lt;IPM SuBTree&gt;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0x8042</w:t>
            </w:r>
          </w:p>
        </w:tc>
        <w:tc>
          <w:tcPr>
            <w:tcW w:w="2970" w:type="dxa"/>
            <w:noWrap/>
          </w:tcPr>
          <w:p w:rsidR="0062390A" w:rsidRDefault="00E31210">
            <w:pPr>
              <w:pStyle w:val="TableBodyText"/>
              <w:spacing w:after="0"/>
            </w:pPr>
            <w:r>
              <w:t>NID_TYPE_NORMAL_FOLDER</w:t>
            </w:r>
          </w:p>
        </w:tc>
        <w:tc>
          <w:tcPr>
            <w:tcW w:w="3093" w:type="dxa"/>
            <w:noWrap/>
          </w:tcPr>
          <w:p w:rsidR="0062390A" w:rsidRDefault="00E31210">
            <w:pPr>
              <w:pStyle w:val="TableBodyText"/>
              <w:spacing w:after="0"/>
            </w:pPr>
            <w:r>
              <w:t>&lt;Search Folder objects&gt;</w:t>
            </w:r>
          </w:p>
        </w:tc>
        <w:tc>
          <w:tcPr>
            <w:tcW w:w="810" w:type="dxa"/>
            <w:noWrap/>
          </w:tcPr>
          <w:p w:rsidR="0062390A" w:rsidRDefault="00E31210">
            <w:pPr>
              <w:pStyle w:val="TableBodyText"/>
              <w:spacing w:after="0"/>
            </w:pPr>
            <w:r>
              <w:t>PC</w:t>
            </w:r>
          </w:p>
        </w:tc>
        <w:tc>
          <w:tcPr>
            <w:tcW w:w="1260" w:type="dxa"/>
            <w:noWrap/>
          </w:tcPr>
          <w:p w:rsidR="0062390A" w:rsidRDefault="00E31210">
            <w:pPr>
              <w:pStyle w:val="TableBodyText"/>
              <w:spacing w:after="0"/>
            </w:pPr>
            <w:r>
              <w:t>Schema Props</w:t>
            </w:r>
          </w:p>
        </w:tc>
      </w:tr>
      <w:tr w:rsidR="0062390A" w:rsidTr="0062390A">
        <w:tc>
          <w:tcPr>
            <w:tcW w:w="791" w:type="dxa"/>
          </w:tcPr>
          <w:p w:rsidR="0062390A" w:rsidRDefault="00E31210">
            <w:pPr>
              <w:pStyle w:val="TableBodyText"/>
              <w:spacing w:after="0"/>
            </w:pPr>
            <w:r>
              <w:t>0x804D</w:t>
            </w:r>
          </w:p>
        </w:tc>
        <w:tc>
          <w:tcPr>
            <w:tcW w:w="2970" w:type="dxa"/>
            <w:noWrap/>
          </w:tcPr>
          <w:p w:rsidR="0062390A" w:rsidRDefault="00E31210">
            <w:pPr>
              <w:pStyle w:val="TableBodyText"/>
              <w:spacing w:after="0"/>
            </w:pPr>
            <w:r>
              <w:t>NID_TYPE_HIERARCHY_TABLE</w:t>
            </w:r>
          </w:p>
        </w:tc>
        <w:tc>
          <w:tcPr>
            <w:tcW w:w="3093" w:type="dxa"/>
            <w:noWrap/>
          </w:tcPr>
          <w:p w:rsidR="0062390A" w:rsidRDefault="00E31210">
            <w:pPr>
              <w:pStyle w:val="TableBodyText"/>
              <w:spacing w:after="0"/>
            </w:pPr>
            <w:r>
              <w:t>&lt;Search Folder objects&gt;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0x804E</w:t>
            </w:r>
          </w:p>
        </w:tc>
        <w:tc>
          <w:tcPr>
            <w:tcW w:w="2970" w:type="dxa"/>
            <w:noWrap/>
          </w:tcPr>
          <w:p w:rsidR="0062390A" w:rsidRDefault="00E31210">
            <w:pPr>
              <w:pStyle w:val="TableBodyText"/>
              <w:spacing w:after="0"/>
            </w:pPr>
            <w:r>
              <w:t>NID_TYPE_CONTENTS_TABLE</w:t>
            </w:r>
          </w:p>
        </w:tc>
        <w:tc>
          <w:tcPr>
            <w:tcW w:w="3093" w:type="dxa"/>
            <w:noWrap/>
          </w:tcPr>
          <w:p w:rsidR="0062390A" w:rsidRDefault="00E31210">
            <w:pPr>
              <w:pStyle w:val="TableBodyText"/>
              <w:spacing w:after="0"/>
            </w:pPr>
            <w:r>
              <w:t>&lt;Search Folder objects&gt;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0x804F</w:t>
            </w:r>
          </w:p>
        </w:tc>
        <w:tc>
          <w:tcPr>
            <w:tcW w:w="2970" w:type="dxa"/>
            <w:noWrap/>
          </w:tcPr>
          <w:p w:rsidR="0062390A" w:rsidRDefault="00E31210">
            <w:pPr>
              <w:pStyle w:val="TableBodyText"/>
              <w:spacing w:after="0"/>
            </w:pPr>
            <w:r>
              <w:t>NID_TYPE_ASSOC_CONTENTS_TABLE</w:t>
            </w:r>
          </w:p>
        </w:tc>
        <w:tc>
          <w:tcPr>
            <w:tcW w:w="3093" w:type="dxa"/>
            <w:noWrap/>
          </w:tcPr>
          <w:p w:rsidR="0062390A" w:rsidRDefault="00E31210">
            <w:pPr>
              <w:pStyle w:val="TableBodyText"/>
              <w:spacing w:after="0"/>
            </w:pPr>
            <w:r>
              <w:t>&lt;Search Folder objects&gt;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0x8062</w:t>
            </w:r>
          </w:p>
        </w:tc>
        <w:tc>
          <w:tcPr>
            <w:tcW w:w="2970" w:type="dxa"/>
            <w:noWrap/>
          </w:tcPr>
          <w:p w:rsidR="0062390A" w:rsidRDefault="00E31210">
            <w:pPr>
              <w:pStyle w:val="TableBodyText"/>
              <w:spacing w:after="0"/>
            </w:pPr>
            <w:r>
              <w:t>NID_TYPE_NORMAL_FOLDER</w:t>
            </w:r>
          </w:p>
        </w:tc>
        <w:tc>
          <w:tcPr>
            <w:tcW w:w="3093" w:type="dxa"/>
            <w:noWrap/>
          </w:tcPr>
          <w:p w:rsidR="0062390A" w:rsidRDefault="00E31210">
            <w:pPr>
              <w:pStyle w:val="TableBodyText"/>
              <w:spacing w:after="0"/>
            </w:pPr>
            <w:r>
              <w:t>&lt;</w:t>
            </w:r>
            <w:r>
              <w:t>Deleted Items&gt;</w:t>
            </w:r>
          </w:p>
        </w:tc>
        <w:tc>
          <w:tcPr>
            <w:tcW w:w="810" w:type="dxa"/>
            <w:noWrap/>
          </w:tcPr>
          <w:p w:rsidR="0062390A" w:rsidRDefault="00E31210">
            <w:pPr>
              <w:pStyle w:val="TableBodyText"/>
              <w:spacing w:after="0"/>
            </w:pPr>
            <w:r>
              <w:t>PC</w:t>
            </w:r>
          </w:p>
        </w:tc>
        <w:tc>
          <w:tcPr>
            <w:tcW w:w="1260" w:type="dxa"/>
            <w:noWrap/>
          </w:tcPr>
          <w:p w:rsidR="0062390A" w:rsidRDefault="00E31210">
            <w:pPr>
              <w:pStyle w:val="TableBodyText"/>
              <w:spacing w:after="0"/>
            </w:pPr>
            <w:r>
              <w:t>Schema Props</w:t>
            </w:r>
          </w:p>
        </w:tc>
      </w:tr>
      <w:tr w:rsidR="0062390A" w:rsidTr="0062390A">
        <w:tc>
          <w:tcPr>
            <w:tcW w:w="791" w:type="dxa"/>
          </w:tcPr>
          <w:p w:rsidR="0062390A" w:rsidRDefault="00E31210">
            <w:pPr>
              <w:pStyle w:val="TableBodyText"/>
              <w:spacing w:after="0"/>
            </w:pPr>
            <w:r>
              <w:t>0x806D</w:t>
            </w:r>
          </w:p>
        </w:tc>
        <w:tc>
          <w:tcPr>
            <w:tcW w:w="2970" w:type="dxa"/>
            <w:noWrap/>
          </w:tcPr>
          <w:p w:rsidR="0062390A" w:rsidRDefault="00E31210">
            <w:pPr>
              <w:pStyle w:val="TableBodyText"/>
              <w:spacing w:after="0"/>
            </w:pPr>
            <w:r>
              <w:t>NID_TYPE_HIERARCHY_TABLE</w:t>
            </w:r>
          </w:p>
        </w:tc>
        <w:tc>
          <w:tcPr>
            <w:tcW w:w="3093" w:type="dxa"/>
            <w:noWrap/>
          </w:tcPr>
          <w:p w:rsidR="0062390A" w:rsidRDefault="00E31210">
            <w:pPr>
              <w:pStyle w:val="TableBodyText"/>
              <w:spacing w:after="0"/>
            </w:pPr>
            <w:r>
              <w:t>&lt;Deleted Items&gt;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0x806E</w:t>
            </w:r>
          </w:p>
        </w:tc>
        <w:tc>
          <w:tcPr>
            <w:tcW w:w="2970" w:type="dxa"/>
            <w:noWrap/>
          </w:tcPr>
          <w:p w:rsidR="0062390A" w:rsidRDefault="00E31210">
            <w:pPr>
              <w:pStyle w:val="TableBodyText"/>
              <w:spacing w:after="0"/>
            </w:pPr>
            <w:r>
              <w:t>NID_TYPE_CONTENTS_TABLE</w:t>
            </w:r>
          </w:p>
        </w:tc>
        <w:tc>
          <w:tcPr>
            <w:tcW w:w="3093" w:type="dxa"/>
            <w:noWrap/>
          </w:tcPr>
          <w:p w:rsidR="0062390A" w:rsidRDefault="00E31210">
            <w:pPr>
              <w:pStyle w:val="TableBodyText"/>
              <w:spacing w:after="0"/>
            </w:pPr>
            <w:r>
              <w:t>&lt;Deleted Items&gt;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r w:rsidR="0062390A" w:rsidTr="0062390A">
        <w:tc>
          <w:tcPr>
            <w:tcW w:w="791" w:type="dxa"/>
          </w:tcPr>
          <w:p w:rsidR="0062390A" w:rsidRDefault="00E31210">
            <w:pPr>
              <w:pStyle w:val="TableBodyText"/>
              <w:spacing w:after="0"/>
            </w:pPr>
            <w:r>
              <w:t>0x806F</w:t>
            </w:r>
          </w:p>
        </w:tc>
        <w:tc>
          <w:tcPr>
            <w:tcW w:w="2970" w:type="dxa"/>
            <w:noWrap/>
          </w:tcPr>
          <w:p w:rsidR="0062390A" w:rsidRDefault="00E31210">
            <w:pPr>
              <w:pStyle w:val="TableBodyText"/>
              <w:spacing w:after="0"/>
            </w:pPr>
            <w:r>
              <w:t>NID_TYPE_ASSOC_CONTENTS_TABLE</w:t>
            </w:r>
          </w:p>
        </w:tc>
        <w:tc>
          <w:tcPr>
            <w:tcW w:w="3093" w:type="dxa"/>
            <w:noWrap/>
          </w:tcPr>
          <w:p w:rsidR="0062390A" w:rsidRDefault="00E31210">
            <w:pPr>
              <w:pStyle w:val="TableBodyText"/>
              <w:spacing w:after="0"/>
            </w:pPr>
            <w:r>
              <w:t>&lt;Deleted Items&gt;</w:t>
            </w:r>
          </w:p>
        </w:tc>
        <w:tc>
          <w:tcPr>
            <w:tcW w:w="810" w:type="dxa"/>
            <w:noWrap/>
          </w:tcPr>
          <w:p w:rsidR="0062390A" w:rsidRDefault="00E31210">
            <w:pPr>
              <w:pStyle w:val="TableBodyText"/>
              <w:spacing w:after="0"/>
            </w:pPr>
            <w:r>
              <w:t>TC</w:t>
            </w:r>
          </w:p>
        </w:tc>
        <w:tc>
          <w:tcPr>
            <w:tcW w:w="1260" w:type="dxa"/>
            <w:noWrap/>
          </w:tcPr>
          <w:p w:rsidR="0062390A" w:rsidRDefault="00E31210">
            <w:pPr>
              <w:pStyle w:val="TableBodyText"/>
              <w:spacing w:after="0"/>
            </w:pPr>
            <w:r>
              <w:t>Columns Only</w:t>
            </w:r>
          </w:p>
        </w:tc>
      </w:tr>
    </w:tbl>
    <w:p w:rsidR="0062390A" w:rsidRDefault="0062390A"/>
    <w:p w:rsidR="0062390A" w:rsidRDefault="00E31210">
      <w:pPr>
        <w:pStyle w:val="Heading3"/>
      </w:pPr>
      <w:bookmarkStart w:id="621" w:name="section_cbaeebd58277475bb2dfb98db8d0e300"/>
      <w:bookmarkStart w:id="622" w:name="_Toc163759826"/>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62390A" w:rsidRDefault="00E31210">
      <w:r>
        <w:t>The following is the minimum folder hierarchy required for a PST:</w:t>
      </w:r>
    </w:p>
    <w:p w:rsidR="0062390A" w:rsidRDefault="00E31210">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62390A" w:rsidRDefault="00E31210">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62390A" w:rsidRDefault="00E31210">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62390A" w:rsidRDefault="00E31210">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62390A" w:rsidRDefault="00E31210">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62390A" w:rsidRDefault="00E31210">
      <w:pPr>
        <w:pStyle w:val="Heading3"/>
      </w:pPr>
      <w:bookmarkStart w:id="623" w:name="section_7af5417651084ac7973f8252ad223acb"/>
      <w:bookmarkStart w:id="624" w:name="_Toc163759827"/>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62390A" w:rsidRDefault="00E31210">
      <w:r>
        <w:t xml:space="preserve">This </w:t>
      </w:r>
      <w:r>
        <w:t>section presents the minimum requirements for a PST, which include the mandatory nodes as well as the minimum set of properties that is required for each type of PST Object.</w:t>
      </w:r>
    </w:p>
    <w:p w:rsidR="0062390A" w:rsidRDefault="00E31210">
      <w:pPr>
        <w:pStyle w:val="Heading4"/>
      </w:pPr>
      <w:bookmarkStart w:id="625" w:name="section_c19b0bdeeb254efa830a9f60f3a918ef"/>
      <w:bookmarkStart w:id="626" w:name="_Toc163759828"/>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62390A" w:rsidRDefault="00E31210">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62390A" w:rsidRDefault="00E31210">
      <w:pPr>
        <w:pStyle w:val="Heading4"/>
      </w:pPr>
      <w:bookmarkStart w:id="627" w:name="section_5161fee742b147908337411892b0032c"/>
      <w:bookmarkStart w:id="628" w:name="_Toc163759829"/>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w:instrText>
      </w:r>
      <w:r>
        <w:instrText xml:space="preserve">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62390A" w:rsidRDefault="00E31210">
      <w:r>
        <w:t xml:space="preserve">The minimum requirement for the Name-to-ID Map is a PC node with a single property </w:t>
      </w:r>
      <w:r>
        <w:rPr>
          <w:b/>
        </w:rPr>
        <w:t>PidTagNameidBucketCou</w:t>
      </w:r>
      <w:r>
        <w:rPr>
          <w:b/>
        </w:rPr>
        <w:t>nt</w:t>
      </w:r>
      <w:r>
        <w:t xml:space="preserve"> set to a value of 251 (0xFB). Refer to section </w:t>
      </w:r>
      <w:hyperlink w:anchor="Section_e17e195d04544b9bb398c9127a26a678" w:history="1">
        <w:r>
          <w:rPr>
            <w:rStyle w:val="Hyperlink"/>
          </w:rPr>
          <w:t>2.4.7</w:t>
        </w:r>
      </w:hyperlink>
      <w:r>
        <w:t xml:space="preserve"> for details.</w:t>
      </w:r>
    </w:p>
    <w:p w:rsidR="0062390A" w:rsidRDefault="00E31210">
      <w:pPr>
        <w:pStyle w:val="Heading4"/>
      </w:pPr>
      <w:bookmarkStart w:id="629" w:name="section_c1af6316b8a44b17883e3a60189f361c"/>
      <w:bookmarkStart w:id="630" w:name="_Toc163759830"/>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62390A" w:rsidRDefault="00E31210">
      <w:r>
        <w:t xml:space="preserve">The following template Objects MUST be present in the PST. Each template object is a TC with </w:t>
      </w:r>
      <w:r>
        <w:t>a pre-defined set of columns, but no data rows.</w:t>
      </w:r>
    </w:p>
    <w:p w:rsidR="0062390A" w:rsidRDefault="00E31210">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62390A" w:rsidRDefault="00E31210">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62390A" w:rsidRDefault="00E31210">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62390A" w:rsidRDefault="00E31210">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62390A" w:rsidRDefault="00E31210">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62390A" w:rsidRDefault="00E31210">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62390A" w:rsidRDefault="00E31210">
      <w:pPr>
        <w:pStyle w:val="Heading4"/>
      </w:pPr>
      <w:bookmarkStart w:id="631" w:name="section_566da784691f44d7b423a6e5781cc816"/>
      <w:bookmarkStart w:id="632" w:name="_Toc163759831"/>
      <w:r>
        <w:t>Folders</w:t>
      </w:r>
      <w:bookmarkEnd w:id="631"/>
      <w:bookmarkEnd w:id="632"/>
    </w:p>
    <w:p w:rsidR="0062390A" w:rsidRDefault="00E31210">
      <w:pPr>
        <w:pStyle w:val="Heading5"/>
      </w:pPr>
      <w:bookmarkStart w:id="633" w:name="section_ad0979750d954dceb9190c9e55717b9a"/>
      <w:bookmarkStart w:id="634" w:name="_Toc163759832"/>
      <w:r>
        <w:t>Root Folder</w:t>
      </w:r>
      <w:bookmarkEnd w:id="633"/>
      <w:bookmarkEnd w:id="634"/>
    </w:p>
    <w:p w:rsidR="0062390A" w:rsidRDefault="00E31210">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62390A" w:rsidTr="0062390A">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62390A" w:rsidRDefault="00E31210">
            <w:pPr>
              <w:pStyle w:val="TableHeaderText"/>
              <w:spacing w:before="0" w:after="0"/>
            </w:pPr>
            <w:r>
              <w:t>Property i</w:t>
            </w:r>
            <w:r>
              <w:t>dentifier</w:t>
            </w:r>
          </w:p>
        </w:tc>
        <w:tc>
          <w:tcPr>
            <w:tcW w:w="1890" w:type="dxa"/>
          </w:tcPr>
          <w:p w:rsidR="0062390A" w:rsidRDefault="00E31210">
            <w:pPr>
              <w:pStyle w:val="TableHeaderText"/>
              <w:spacing w:after="0"/>
            </w:pPr>
            <w:r>
              <w:t>Property type</w:t>
            </w:r>
          </w:p>
        </w:tc>
        <w:tc>
          <w:tcPr>
            <w:tcW w:w="3215" w:type="dxa"/>
          </w:tcPr>
          <w:p w:rsidR="0062390A" w:rsidRDefault="00E31210">
            <w:pPr>
              <w:pStyle w:val="TableHeaderText"/>
              <w:spacing w:after="0"/>
            </w:pPr>
            <w:r>
              <w:t>Friendly name</w:t>
            </w:r>
          </w:p>
        </w:tc>
        <w:tc>
          <w:tcPr>
            <w:tcW w:w="2315" w:type="dxa"/>
          </w:tcPr>
          <w:p w:rsidR="0062390A" w:rsidRDefault="00E31210">
            <w:pPr>
              <w:pStyle w:val="TableHeaderText"/>
              <w:spacing w:after="0"/>
            </w:pPr>
            <w:r>
              <w:t>Value</w:t>
            </w:r>
          </w:p>
        </w:tc>
      </w:tr>
      <w:tr w:rsidR="0062390A" w:rsidTr="0062390A">
        <w:tc>
          <w:tcPr>
            <w:tcW w:w="1170" w:type="dxa"/>
          </w:tcPr>
          <w:p w:rsidR="0062390A" w:rsidRDefault="00E31210">
            <w:pPr>
              <w:pStyle w:val="TableBodyText"/>
              <w:spacing w:after="0"/>
            </w:pPr>
            <w:r>
              <w:t>0x3001</w:t>
            </w:r>
          </w:p>
        </w:tc>
        <w:tc>
          <w:tcPr>
            <w:tcW w:w="1890" w:type="dxa"/>
          </w:tcPr>
          <w:p w:rsidR="0062390A" w:rsidRDefault="00E31210">
            <w:pPr>
              <w:pStyle w:val="TableBodyText"/>
              <w:spacing w:after="0"/>
            </w:pPr>
            <w:r>
              <w:rPr>
                <w:b/>
              </w:rPr>
              <w:t>PtypString</w:t>
            </w:r>
          </w:p>
        </w:tc>
        <w:tc>
          <w:tcPr>
            <w:tcW w:w="3215" w:type="dxa"/>
          </w:tcPr>
          <w:p w:rsidR="0062390A" w:rsidRDefault="00E31210">
            <w:pPr>
              <w:pStyle w:val="TableBodyText"/>
              <w:spacing w:after="0"/>
              <w:rPr>
                <w:b/>
              </w:rPr>
            </w:pPr>
            <w:r>
              <w:rPr>
                <w:b/>
              </w:rPr>
              <w:t>PidTagDisplayName</w:t>
            </w:r>
          </w:p>
        </w:tc>
        <w:tc>
          <w:tcPr>
            <w:tcW w:w="2315" w:type="dxa"/>
          </w:tcPr>
          <w:p w:rsidR="0062390A" w:rsidRDefault="00E31210">
            <w:pPr>
              <w:pStyle w:val="TableBodyText"/>
              <w:spacing w:after="0"/>
            </w:pPr>
            <w:r>
              <w:t>"" (empty string)</w:t>
            </w:r>
          </w:p>
        </w:tc>
      </w:tr>
      <w:tr w:rsidR="0062390A" w:rsidTr="0062390A">
        <w:tc>
          <w:tcPr>
            <w:tcW w:w="1170" w:type="dxa"/>
          </w:tcPr>
          <w:p w:rsidR="0062390A" w:rsidRDefault="00E31210">
            <w:pPr>
              <w:pStyle w:val="TableBodyText"/>
              <w:spacing w:after="0"/>
            </w:pPr>
            <w:r>
              <w:t>0x3602</w:t>
            </w:r>
          </w:p>
        </w:tc>
        <w:tc>
          <w:tcPr>
            <w:tcW w:w="1890" w:type="dxa"/>
          </w:tcPr>
          <w:p w:rsidR="0062390A" w:rsidRDefault="00E31210">
            <w:pPr>
              <w:pStyle w:val="TableBodyText"/>
              <w:spacing w:after="0"/>
            </w:pPr>
            <w:r>
              <w:rPr>
                <w:b/>
              </w:rPr>
              <w:t>PtypInteger32</w:t>
            </w:r>
          </w:p>
        </w:tc>
        <w:tc>
          <w:tcPr>
            <w:tcW w:w="3215" w:type="dxa"/>
          </w:tcPr>
          <w:p w:rsidR="0062390A" w:rsidRDefault="00E31210">
            <w:pPr>
              <w:pStyle w:val="TableBodyText"/>
              <w:spacing w:after="0"/>
              <w:rPr>
                <w:b/>
              </w:rPr>
            </w:pPr>
            <w:r>
              <w:rPr>
                <w:b/>
              </w:rPr>
              <w:t>PidTagContentCount</w:t>
            </w:r>
          </w:p>
        </w:tc>
        <w:tc>
          <w:tcPr>
            <w:tcW w:w="2315" w:type="dxa"/>
          </w:tcPr>
          <w:p w:rsidR="0062390A" w:rsidRDefault="00E31210">
            <w:pPr>
              <w:pStyle w:val="TableBodyText"/>
              <w:spacing w:after="0"/>
            </w:pPr>
            <w:r>
              <w:t>3</w:t>
            </w:r>
          </w:p>
        </w:tc>
      </w:tr>
      <w:tr w:rsidR="0062390A" w:rsidTr="0062390A">
        <w:tc>
          <w:tcPr>
            <w:tcW w:w="1170" w:type="dxa"/>
          </w:tcPr>
          <w:p w:rsidR="0062390A" w:rsidRDefault="00E31210">
            <w:pPr>
              <w:pStyle w:val="TableBodyText"/>
              <w:spacing w:after="0"/>
            </w:pPr>
            <w:r>
              <w:t>0x3603</w:t>
            </w:r>
          </w:p>
        </w:tc>
        <w:tc>
          <w:tcPr>
            <w:tcW w:w="1890" w:type="dxa"/>
          </w:tcPr>
          <w:p w:rsidR="0062390A" w:rsidRDefault="00E31210">
            <w:pPr>
              <w:pStyle w:val="TableBodyText"/>
              <w:spacing w:after="0"/>
            </w:pPr>
            <w:r>
              <w:rPr>
                <w:b/>
              </w:rPr>
              <w:t>PtypInteger32</w:t>
            </w:r>
          </w:p>
        </w:tc>
        <w:tc>
          <w:tcPr>
            <w:tcW w:w="3215" w:type="dxa"/>
          </w:tcPr>
          <w:p w:rsidR="0062390A" w:rsidRDefault="00E31210">
            <w:pPr>
              <w:pStyle w:val="TableBodyText"/>
              <w:spacing w:after="0"/>
              <w:rPr>
                <w:b/>
              </w:rPr>
            </w:pPr>
            <w:r>
              <w:rPr>
                <w:b/>
              </w:rPr>
              <w:t>PidTagContentUnreadCount</w:t>
            </w:r>
          </w:p>
        </w:tc>
        <w:tc>
          <w:tcPr>
            <w:tcW w:w="2315" w:type="dxa"/>
          </w:tcPr>
          <w:p w:rsidR="0062390A" w:rsidRDefault="00E31210">
            <w:pPr>
              <w:pStyle w:val="TableBodyText"/>
              <w:spacing w:after="0"/>
            </w:pPr>
            <w:r>
              <w:t>0</w:t>
            </w:r>
          </w:p>
        </w:tc>
      </w:tr>
      <w:tr w:rsidR="0062390A" w:rsidTr="0062390A">
        <w:tc>
          <w:tcPr>
            <w:tcW w:w="1170" w:type="dxa"/>
          </w:tcPr>
          <w:p w:rsidR="0062390A" w:rsidRDefault="00E31210">
            <w:pPr>
              <w:pStyle w:val="TableBodyText"/>
              <w:spacing w:after="0"/>
            </w:pPr>
            <w:r>
              <w:t>0x360A</w:t>
            </w:r>
          </w:p>
        </w:tc>
        <w:tc>
          <w:tcPr>
            <w:tcW w:w="1890" w:type="dxa"/>
          </w:tcPr>
          <w:p w:rsidR="0062390A" w:rsidRDefault="00E31210">
            <w:pPr>
              <w:pStyle w:val="TableBodyText"/>
              <w:spacing w:after="0"/>
            </w:pPr>
            <w:r>
              <w:rPr>
                <w:b/>
              </w:rPr>
              <w:t>PtypBoolean</w:t>
            </w:r>
          </w:p>
        </w:tc>
        <w:tc>
          <w:tcPr>
            <w:tcW w:w="3215" w:type="dxa"/>
          </w:tcPr>
          <w:p w:rsidR="0062390A" w:rsidRDefault="00E31210">
            <w:pPr>
              <w:pStyle w:val="TableBodyText"/>
              <w:spacing w:after="0"/>
              <w:rPr>
                <w:b/>
              </w:rPr>
            </w:pPr>
            <w:r>
              <w:rPr>
                <w:b/>
              </w:rPr>
              <w:t>PidTagSubfolders</w:t>
            </w:r>
          </w:p>
        </w:tc>
        <w:tc>
          <w:tcPr>
            <w:tcW w:w="2315" w:type="dxa"/>
          </w:tcPr>
          <w:p w:rsidR="0062390A" w:rsidRDefault="00E31210">
            <w:pPr>
              <w:pStyle w:val="TableBodyText"/>
              <w:spacing w:after="0"/>
            </w:pPr>
            <w:r>
              <w:t>1 (</w:t>
            </w:r>
            <w:r>
              <w:rPr>
                <w:b/>
              </w:rPr>
              <w:t>true</w:t>
            </w:r>
            <w:r>
              <w:t>)</w:t>
            </w:r>
          </w:p>
        </w:tc>
      </w:tr>
    </w:tbl>
    <w:p w:rsidR="0062390A" w:rsidRDefault="00E31210">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62390A" w:rsidRDefault="00E31210">
      <w:r>
        <w:rPr>
          <w:b/>
        </w:rPr>
        <w:t>Contents TC:</w:t>
      </w:r>
      <w:r>
        <w:t xml:space="preserve"> Columns from section </w:t>
      </w:r>
      <w:hyperlink w:anchor="Section_f58e1ea9b592408db89e53fd4cd6024b" w:history="1">
        <w:r>
          <w:rPr>
            <w:rStyle w:val="Hyperlink"/>
          </w:rPr>
          <w:t>2.4.4.5</w:t>
        </w:r>
        <w:r>
          <w:rPr>
            <w:rStyle w:val="Hyperlink"/>
          </w:rPr>
          <w:t>.1</w:t>
        </w:r>
      </w:hyperlink>
      <w:r>
        <w:t>; no rows.</w:t>
      </w:r>
    </w:p>
    <w:p w:rsidR="0062390A" w:rsidRDefault="00E31210">
      <w:r>
        <w:rPr>
          <w:b/>
        </w:rPr>
        <w:t>FAI contents table TC:</w:t>
      </w:r>
      <w:r>
        <w:t xml:space="preserve"> Columns from section </w:t>
      </w:r>
      <w:hyperlink w:anchor="Section_b2e619a06a9c41019dcb340ac41cf308" w:history="1">
        <w:r>
          <w:rPr>
            <w:rStyle w:val="Hyperlink"/>
          </w:rPr>
          <w:t>2.4.4.6.1</w:t>
        </w:r>
      </w:hyperlink>
      <w:r>
        <w:t>; no rows.</w:t>
      </w:r>
    </w:p>
    <w:p w:rsidR="0062390A" w:rsidRDefault="00E31210">
      <w:pPr>
        <w:pStyle w:val="Heading5"/>
      </w:pPr>
      <w:bookmarkStart w:id="635" w:name="section_ea4d8b8a6062493094ee555527a274d1"/>
      <w:bookmarkStart w:id="636" w:name="_Toc163759833"/>
      <w:r>
        <w:t>Top of Personal Folders (IPM SuBTree)</w:t>
      </w:r>
      <w:bookmarkEnd w:id="635"/>
      <w:bookmarkEnd w:id="636"/>
    </w:p>
    <w:p w:rsidR="0062390A" w:rsidRDefault="00E31210">
      <w:hyperlink w:anchor="gt_0682daa7-c1b8-419b-8a32-6048833d0b72">
        <w:r>
          <w:rPr>
            <w:rStyle w:val="HyperlinkGreen"/>
            <w:b/>
          </w:rPr>
          <w:t>Folder object</w:t>
        </w:r>
      </w:hyperlink>
      <w:r>
        <w:t xml:space="preserve"> </w:t>
      </w:r>
      <w:r>
        <w:rPr>
          <w:rStyle w:val="InlineCode"/>
        </w:rPr>
        <w:t xml:space="preserve">PC – </w:t>
      </w:r>
      <w:r>
        <w:rPr>
          <w:rStyle w:val="InlineCode"/>
        </w:rPr>
        <w:t>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05" w:type="dxa"/>
          </w:tcPr>
          <w:p w:rsidR="0062390A" w:rsidRDefault="00E31210">
            <w:pPr>
              <w:pStyle w:val="TableHeaderText"/>
              <w:spacing w:before="0" w:after="0"/>
            </w:pPr>
            <w:r>
              <w:t>Property identifier</w:t>
            </w:r>
          </w:p>
        </w:tc>
        <w:tc>
          <w:tcPr>
            <w:tcW w:w="1350" w:type="dxa"/>
          </w:tcPr>
          <w:p w:rsidR="0062390A" w:rsidRDefault="00E31210">
            <w:pPr>
              <w:pStyle w:val="TableHeaderText"/>
              <w:spacing w:after="0"/>
            </w:pPr>
            <w:r>
              <w:t>Property type</w:t>
            </w:r>
          </w:p>
        </w:tc>
        <w:tc>
          <w:tcPr>
            <w:tcW w:w="2340" w:type="dxa"/>
          </w:tcPr>
          <w:p w:rsidR="0062390A" w:rsidRDefault="00E31210">
            <w:pPr>
              <w:pStyle w:val="TableHeaderText"/>
              <w:spacing w:after="0"/>
            </w:pPr>
            <w:r>
              <w:t>Friendly name</w:t>
            </w:r>
          </w:p>
        </w:tc>
        <w:tc>
          <w:tcPr>
            <w:tcW w:w="2315" w:type="dxa"/>
          </w:tcPr>
          <w:p w:rsidR="0062390A" w:rsidRDefault="00E31210">
            <w:pPr>
              <w:pStyle w:val="TableHeaderText"/>
              <w:spacing w:after="0"/>
            </w:pPr>
            <w:r>
              <w:t>Value</w:t>
            </w:r>
          </w:p>
        </w:tc>
      </w:tr>
      <w:tr w:rsidR="0062390A" w:rsidTr="0062390A">
        <w:tc>
          <w:tcPr>
            <w:tcW w:w="1105" w:type="dxa"/>
          </w:tcPr>
          <w:p w:rsidR="0062390A" w:rsidRDefault="00E31210">
            <w:pPr>
              <w:pStyle w:val="TableBodyText"/>
              <w:spacing w:after="0"/>
            </w:pPr>
            <w:r>
              <w:t>0x3001</w:t>
            </w:r>
          </w:p>
        </w:tc>
        <w:tc>
          <w:tcPr>
            <w:tcW w:w="1350" w:type="dxa"/>
          </w:tcPr>
          <w:p w:rsidR="0062390A" w:rsidRDefault="00E31210">
            <w:pPr>
              <w:pStyle w:val="TableBodyText"/>
              <w:spacing w:after="0"/>
            </w:pPr>
            <w:r>
              <w:rPr>
                <w:b/>
              </w:rPr>
              <w:t>PtypString</w:t>
            </w:r>
          </w:p>
        </w:tc>
        <w:tc>
          <w:tcPr>
            <w:tcW w:w="2340" w:type="dxa"/>
          </w:tcPr>
          <w:p w:rsidR="0062390A" w:rsidRDefault="00E31210">
            <w:pPr>
              <w:pStyle w:val="TableBodyText"/>
              <w:spacing w:after="0"/>
              <w:rPr>
                <w:b/>
              </w:rPr>
            </w:pPr>
            <w:r>
              <w:rPr>
                <w:b/>
              </w:rPr>
              <w:t>PidTagDisplayName</w:t>
            </w:r>
          </w:p>
        </w:tc>
        <w:tc>
          <w:tcPr>
            <w:tcW w:w="2315" w:type="dxa"/>
          </w:tcPr>
          <w:p w:rsidR="0062390A" w:rsidRDefault="00E31210">
            <w:pPr>
              <w:pStyle w:val="TableBodyText"/>
              <w:spacing w:after="0"/>
            </w:pPr>
            <w:r>
              <w:t>Top of Personal Folders</w:t>
            </w:r>
          </w:p>
        </w:tc>
      </w:tr>
      <w:tr w:rsidR="0062390A" w:rsidTr="0062390A">
        <w:tc>
          <w:tcPr>
            <w:tcW w:w="1105" w:type="dxa"/>
          </w:tcPr>
          <w:p w:rsidR="0062390A" w:rsidRDefault="00E31210">
            <w:pPr>
              <w:pStyle w:val="TableBodyText"/>
              <w:spacing w:after="0"/>
            </w:pPr>
            <w:r>
              <w:t>0x3602</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PidTagContentCount</w:t>
            </w:r>
          </w:p>
        </w:tc>
        <w:tc>
          <w:tcPr>
            <w:tcW w:w="2315" w:type="dxa"/>
          </w:tcPr>
          <w:p w:rsidR="0062390A" w:rsidRDefault="00E31210">
            <w:pPr>
              <w:pStyle w:val="TableBodyText"/>
              <w:spacing w:after="0"/>
            </w:pPr>
            <w:r>
              <w:t>1</w:t>
            </w:r>
          </w:p>
        </w:tc>
      </w:tr>
      <w:tr w:rsidR="0062390A" w:rsidTr="0062390A">
        <w:tc>
          <w:tcPr>
            <w:tcW w:w="1105" w:type="dxa"/>
          </w:tcPr>
          <w:p w:rsidR="0062390A" w:rsidRDefault="00E31210">
            <w:pPr>
              <w:pStyle w:val="TableBodyText"/>
              <w:spacing w:after="0"/>
            </w:pPr>
            <w:r>
              <w:lastRenderedPageBreak/>
              <w:t>0x3603</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 xml:space="preserve">PidTagContentUnreadCount             </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pPr>
            <w:r>
              <w:t>0x360A</w:t>
            </w:r>
          </w:p>
        </w:tc>
        <w:tc>
          <w:tcPr>
            <w:tcW w:w="1350" w:type="dxa"/>
          </w:tcPr>
          <w:p w:rsidR="0062390A" w:rsidRDefault="00E31210">
            <w:pPr>
              <w:pStyle w:val="TableBodyText"/>
              <w:spacing w:after="0"/>
            </w:pPr>
            <w:r>
              <w:rPr>
                <w:b/>
              </w:rPr>
              <w:t>PtypBoolean</w:t>
            </w:r>
          </w:p>
        </w:tc>
        <w:tc>
          <w:tcPr>
            <w:tcW w:w="2340" w:type="dxa"/>
          </w:tcPr>
          <w:p w:rsidR="0062390A" w:rsidRDefault="00E31210">
            <w:pPr>
              <w:pStyle w:val="TableBodyText"/>
              <w:spacing w:after="0"/>
              <w:rPr>
                <w:b/>
              </w:rPr>
            </w:pPr>
            <w:r>
              <w:rPr>
                <w:b/>
              </w:rPr>
              <w:t>PidTagSubfolders</w:t>
            </w:r>
          </w:p>
        </w:tc>
        <w:tc>
          <w:tcPr>
            <w:tcW w:w="2315" w:type="dxa"/>
          </w:tcPr>
          <w:p w:rsidR="0062390A" w:rsidRDefault="00E31210">
            <w:pPr>
              <w:pStyle w:val="TableBodyText"/>
              <w:spacing w:after="0"/>
            </w:pPr>
            <w:r>
              <w:t>1 (</w:t>
            </w:r>
            <w:r>
              <w:rPr>
                <w:b/>
              </w:rPr>
              <w:t>true</w:t>
            </w:r>
            <w:r>
              <w:t>)</w:t>
            </w:r>
          </w:p>
        </w:tc>
      </w:tr>
    </w:tbl>
    <w:p w:rsidR="0062390A" w:rsidRDefault="00E31210">
      <w:r>
        <w:rPr>
          <w:b/>
        </w:rPr>
        <w:t>Hierarchy TC:</w:t>
      </w:r>
      <w:r>
        <w:t xml:space="preserve"> Columns from section </w:t>
      </w:r>
      <w:hyperlink w:anchor="Section_c08fb6cb2d9142e5b70df3e4f9781a2a" w:history="1">
        <w:r>
          <w:rPr>
            <w:rStyle w:val="Hyperlink"/>
          </w:rPr>
          <w:t>2.4.4.4.1</w:t>
        </w:r>
      </w:hyperlink>
      <w:r>
        <w:t>; 1 row: "Deleted Items"</w:t>
      </w:r>
    </w:p>
    <w:p w:rsidR="0062390A" w:rsidRDefault="00E31210">
      <w:r>
        <w:rPr>
          <w:b/>
        </w:rPr>
        <w:t>Contents TC:</w:t>
      </w:r>
      <w:r>
        <w:t xml:space="preserve"> Columns from section </w:t>
      </w:r>
      <w:hyperlink w:anchor="Section_f58e1ea9b592408db89e53fd4cd6024b" w:history="1">
        <w:r>
          <w:rPr>
            <w:rStyle w:val="Hyperlink"/>
          </w:rPr>
          <w:t>2.4.4.5.1</w:t>
        </w:r>
      </w:hyperlink>
      <w:r>
        <w:t>; no rows.</w:t>
      </w:r>
    </w:p>
    <w:p w:rsidR="0062390A" w:rsidRDefault="00E31210">
      <w:r>
        <w:rPr>
          <w:b/>
        </w:rPr>
        <w:t>FAI contents table TC:</w:t>
      </w:r>
      <w:r>
        <w:t xml:space="preserve"> Columns from section </w:t>
      </w:r>
      <w:hyperlink w:anchor="Section_b2e619a06a9c41019dcb340ac41cf308" w:history="1">
        <w:r>
          <w:rPr>
            <w:rStyle w:val="Hyperlink"/>
          </w:rPr>
          <w:t>2.4.4.6.1</w:t>
        </w:r>
      </w:hyperlink>
      <w:r>
        <w:t>; no rows.</w:t>
      </w:r>
    </w:p>
    <w:p w:rsidR="0062390A" w:rsidRDefault="00E31210">
      <w:pPr>
        <w:pStyle w:val="Heading5"/>
      </w:pPr>
      <w:bookmarkStart w:id="637" w:name="section_8c67cbb0ce1a4243877bc3214b43ad8b"/>
      <w:bookmarkStart w:id="638" w:name="_Toc163759834"/>
      <w:r>
        <w:t>Search Root</w:t>
      </w:r>
      <w:bookmarkEnd w:id="637"/>
      <w:bookmarkEnd w:id="638"/>
    </w:p>
    <w:p w:rsidR="0062390A" w:rsidRDefault="00E3121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05" w:type="dxa"/>
          </w:tcPr>
          <w:p w:rsidR="0062390A" w:rsidRDefault="00E31210">
            <w:pPr>
              <w:pStyle w:val="TableHeaderText"/>
              <w:spacing w:before="0" w:after="0"/>
            </w:pPr>
            <w:r>
              <w:t>Property identifier</w:t>
            </w:r>
          </w:p>
        </w:tc>
        <w:tc>
          <w:tcPr>
            <w:tcW w:w="1350" w:type="dxa"/>
          </w:tcPr>
          <w:p w:rsidR="0062390A" w:rsidRDefault="00E31210">
            <w:pPr>
              <w:pStyle w:val="TableHeaderText"/>
              <w:spacing w:after="0"/>
            </w:pPr>
            <w:r>
              <w:t>Property type</w:t>
            </w:r>
          </w:p>
        </w:tc>
        <w:tc>
          <w:tcPr>
            <w:tcW w:w="2340" w:type="dxa"/>
          </w:tcPr>
          <w:p w:rsidR="0062390A" w:rsidRDefault="00E31210">
            <w:pPr>
              <w:pStyle w:val="TableHeaderText"/>
              <w:spacing w:after="0"/>
            </w:pPr>
            <w:r>
              <w:t>Friendly name</w:t>
            </w:r>
          </w:p>
        </w:tc>
        <w:tc>
          <w:tcPr>
            <w:tcW w:w="2315" w:type="dxa"/>
          </w:tcPr>
          <w:p w:rsidR="0062390A" w:rsidRDefault="00E31210">
            <w:pPr>
              <w:pStyle w:val="TableHeaderText"/>
              <w:spacing w:after="0"/>
            </w:pPr>
            <w:r>
              <w:t>Value</w:t>
            </w:r>
          </w:p>
        </w:tc>
      </w:tr>
      <w:tr w:rsidR="0062390A" w:rsidTr="0062390A">
        <w:tc>
          <w:tcPr>
            <w:tcW w:w="1105" w:type="dxa"/>
          </w:tcPr>
          <w:p w:rsidR="0062390A" w:rsidRDefault="00E31210">
            <w:pPr>
              <w:pStyle w:val="TableBodyText"/>
              <w:spacing w:after="0"/>
            </w:pPr>
            <w:r>
              <w:t>0x3001</w:t>
            </w:r>
          </w:p>
        </w:tc>
        <w:tc>
          <w:tcPr>
            <w:tcW w:w="1350" w:type="dxa"/>
          </w:tcPr>
          <w:p w:rsidR="0062390A" w:rsidRDefault="00E31210">
            <w:pPr>
              <w:pStyle w:val="TableBodyText"/>
              <w:spacing w:after="0"/>
            </w:pPr>
            <w:r>
              <w:rPr>
                <w:b/>
              </w:rPr>
              <w:t>PtypString</w:t>
            </w:r>
          </w:p>
        </w:tc>
        <w:tc>
          <w:tcPr>
            <w:tcW w:w="2340" w:type="dxa"/>
          </w:tcPr>
          <w:p w:rsidR="0062390A" w:rsidRDefault="00E31210">
            <w:pPr>
              <w:pStyle w:val="TableBodyText"/>
              <w:spacing w:after="0"/>
              <w:rPr>
                <w:b/>
              </w:rPr>
            </w:pPr>
            <w:r>
              <w:rPr>
                <w:b/>
              </w:rPr>
              <w:t>PidTagDisplayName</w:t>
            </w:r>
          </w:p>
        </w:tc>
        <w:tc>
          <w:tcPr>
            <w:tcW w:w="2315" w:type="dxa"/>
          </w:tcPr>
          <w:p w:rsidR="0062390A" w:rsidRDefault="00E31210">
            <w:pPr>
              <w:pStyle w:val="TableBodyText"/>
              <w:spacing w:after="0"/>
            </w:pPr>
            <w:r>
              <w:t>Search Root</w:t>
            </w:r>
          </w:p>
        </w:tc>
      </w:tr>
      <w:tr w:rsidR="0062390A" w:rsidTr="0062390A">
        <w:tc>
          <w:tcPr>
            <w:tcW w:w="1105" w:type="dxa"/>
          </w:tcPr>
          <w:p w:rsidR="0062390A" w:rsidRDefault="00E31210">
            <w:pPr>
              <w:pStyle w:val="TableBodyText"/>
              <w:spacing w:after="0"/>
            </w:pPr>
            <w:r>
              <w:t>0x3602</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 xml:space="preserve">PidTagContentCount                   </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pPr>
            <w:r>
              <w:t>0x3603</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 xml:space="preserve">PidTagContentUnreadCount             </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pPr>
            <w:r>
              <w:t>0x360A</w:t>
            </w:r>
          </w:p>
        </w:tc>
        <w:tc>
          <w:tcPr>
            <w:tcW w:w="1350" w:type="dxa"/>
          </w:tcPr>
          <w:p w:rsidR="0062390A" w:rsidRDefault="00E31210">
            <w:pPr>
              <w:pStyle w:val="TableBodyText"/>
              <w:spacing w:after="0"/>
            </w:pPr>
            <w:r>
              <w:rPr>
                <w:b/>
              </w:rPr>
              <w:t>PtypBoolean</w:t>
            </w:r>
          </w:p>
        </w:tc>
        <w:tc>
          <w:tcPr>
            <w:tcW w:w="2340" w:type="dxa"/>
          </w:tcPr>
          <w:p w:rsidR="0062390A" w:rsidRDefault="00E31210">
            <w:pPr>
              <w:pStyle w:val="TableBodyText"/>
              <w:spacing w:after="0"/>
              <w:rPr>
                <w:b/>
              </w:rPr>
            </w:pPr>
            <w:r>
              <w:rPr>
                <w:b/>
              </w:rPr>
              <w:t xml:space="preserve">PidTagSubfolders                     </w:t>
            </w:r>
          </w:p>
        </w:tc>
        <w:tc>
          <w:tcPr>
            <w:tcW w:w="2315" w:type="dxa"/>
          </w:tcPr>
          <w:p w:rsidR="0062390A" w:rsidRDefault="00E31210">
            <w:pPr>
              <w:pStyle w:val="TableBodyText"/>
              <w:spacing w:after="0"/>
            </w:pPr>
            <w:r>
              <w:t>0 (</w:t>
            </w:r>
            <w:r>
              <w:rPr>
                <w:b/>
              </w:rPr>
              <w:t>FALSE</w:t>
            </w:r>
            <w:r>
              <w:t>)</w:t>
            </w:r>
          </w:p>
        </w:tc>
      </w:tr>
    </w:tbl>
    <w:p w:rsidR="0062390A" w:rsidRDefault="00E31210">
      <w:r>
        <w:rPr>
          <w:b/>
        </w:rPr>
        <w:t>Hierarchy TC:</w:t>
      </w:r>
      <w:r>
        <w:t xml:space="preserve"> Columns from section </w:t>
      </w:r>
      <w:hyperlink w:anchor="Section_c08fb6cb2d9142e5b70df3e4f9781a2a" w:history="1">
        <w:r>
          <w:rPr>
            <w:rStyle w:val="Hyperlink"/>
          </w:rPr>
          <w:t>2.4.4.4.1</w:t>
        </w:r>
      </w:hyperlink>
      <w:r>
        <w:t>; no rows.</w:t>
      </w:r>
    </w:p>
    <w:p w:rsidR="0062390A" w:rsidRDefault="00E31210">
      <w:r>
        <w:rPr>
          <w:b/>
        </w:rPr>
        <w:t>Contents TC:</w:t>
      </w:r>
      <w:r>
        <w:t xml:space="preserve"> Columns from section </w:t>
      </w:r>
      <w:hyperlink w:anchor="Section_f58e1ea9b592408db89e53fd4cd6024b" w:history="1">
        <w:r>
          <w:rPr>
            <w:rStyle w:val="Hyperlink"/>
          </w:rPr>
          <w:t>2.4.4.5.1</w:t>
        </w:r>
      </w:hyperlink>
      <w:r>
        <w:t>; no rows.</w:t>
      </w:r>
    </w:p>
    <w:p w:rsidR="0062390A" w:rsidRDefault="00E31210">
      <w:r>
        <w:rPr>
          <w:b/>
        </w:rPr>
        <w:t>FAI contents table TC:</w:t>
      </w:r>
      <w:r>
        <w:t xml:space="preserve"> Columns from section </w:t>
      </w:r>
      <w:hyperlink w:anchor="Section_b2e619a06a9c41019dcb340ac41cf308" w:history="1">
        <w:r>
          <w:rPr>
            <w:rStyle w:val="Hyperlink"/>
          </w:rPr>
          <w:t>2.4.4.6.1</w:t>
        </w:r>
      </w:hyperlink>
      <w:r>
        <w:t>; no rows.</w:t>
      </w:r>
    </w:p>
    <w:p w:rsidR="0062390A" w:rsidRDefault="00E31210">
      <w:pPr>
        <w:pStyle w:val="Heading5"/>
      </w:pPr>
      <w:bookmarkStart w:id="639" w:name="section_5c99e623d7414046b2beba7904668af8"/>
      <w:bookmarkStart w:id="640" w:name="_Toc163759835"/>
      <w:r>
        <w:t>Spam Search Folder</w:t>
      </w:r>
      <w:bookmarkEnd w:id="639"/>
      <w:bookmarkEnd w:id="640"/>
    </w:p>
    <w:p w:rsidR="0062390A" w:rsidRDefault="00E3121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05" w:type="dxa"/>
          </w:tcPr>
          <w:p w:rsidR="0062390A" w:rsidRDefault="00E31210">
            <w:pPr>
              <w:pStyle w:val="TableHeaderText"/>
              <w:spacing w:before="0" w:after="0"/>
            </w:pPr>
            <w:r>
              <w:t>Property identifier</w:t>
            </w:r>
          </w:p>
        </w:tc>
        <w:tc>
          <w:tcPr>
            <w:tcW w:w="1350" w:type="dxa"/>
          </w:tcPr>
          <w:p w:rsidR="0062390A" w:rsidRDefault="00E31210">
            <w:pPr>
              <w:pStyle w:val="TableHeaderText"/>
              <w:spacing w:after="0"/>
            </w:pPr>
            <w:r>
              <w:t xml:space="preserve">Property </w:t>
            </w:r>
            <w:r>
              <w:t>type</w:t>
            </w:r>
          </w:p>
        </w:tc>
        <w:tc>
          <w:tcPr>
            <w:tcW w:w="2340" w:type="dxa"/>
          </w:tcPr>
          <w:p w:rsidR="0062390A" w:rsidRDefault="00E31210">
            <w:pPr>
              <w:pStyle w:val="TableHeaderText"/>
              <w:spacing w:after="0"/>
            </w:pPr>
            <w:r>
              <w:t>Friendly name</w:t>
            </w:r>
          </w:p>
        </w:tc>
        <w:tc>
          <w:tcPr>
            <w:tcW w:w="2315" w:type="dxa"/>
          </w:tcPr>
          <w:p w:rsidR="0062390A" w:rsidRDefault="00E31210">
            <w:pPr>
              <w:pStyle w:val="TableHeaderText"/>
              <w:spacing w:after="0"/>
            </w:pPr>
            <w:r>
              <w:t>Value</w:t>
            </w:r>
          </w:p>
        </w:tc>
      </w:tr>
      <w:tr w:rsidR="0062390A" w:rsidTr="0062390A">
        <w:tc>
          <w:tcPr>
            <w:tcW w:w="1105" w:type="dxa"/>
          </w:tcPr>
          <w:p w:rsidR="0062390A" w:rsidRDefault="00E31210">
            <w:pPr>
              <w:pStyle w:val="TableBodyText"/>
              <w:spacing w:after="0"/>
              <w:jc w:val="center"/>
            </w:pPr>
            <w:r>
              <w:t>0x3001</w:t>
            </w:r>
          </w:p>
        </w:tc>
        <w:tc>
          <w:tcPr>
            <w:tcW w:w="1350" w:type="dxa"/>
          </w:tcPr>
          <w:p w:rsidR="0062390A" w:rsidRDefault="00E31210">
            <w:pPr>
              <w:pStyle w:val="TableBodyText"/>
              <w:spacing w:after="0"/>
            </w:pPr>
            <w:r>
              <w:rPr>
                <w:b/>
              </w:rPr>
              <w:t>PtypString</w:t>
            </w:r>
          </w:p>
        </w:tc>
        <w:tc>
          <w:tcPr>
            <w:tcW w:w="2340" w:type="dxa"/>
          </w:tcPr>
          <w:p w:rsidR="0062390A" w:rsidRDefault="00E31210">
            <w:pPr>
              <w:pStyle w:val="TableBodyText"/>
              <w:spacing w:after="0"/>
              <w:rPr>
                <w:b/>
              </w:rPr>
            </w:pPr>
            <w:r>
              <w:rPr>
                <w:b/>
              </w:rPr>
              <w:t>PidTagDisplayName</w:t>
            </w:r>
          </w:p>
        </w:tc>
        <w:tc>
          <w:tcPr>
            <w:tcW w:w="2315" w:type="dxa"/>
          </w:tcPr>
          <w:p w:rsidR="0062390A" w:rsidRDefault="00E31210">
            <w:pPr>
              <w:pStyle w:val="TableBodyText"/>
              <w:spacing w:after="0"/>
            </w:pPr>
            <w:r>
              <w:t>SPAM Search Folder 2</w:t>
            </w:r>
          </w:p>
        </w:tc>
      </w:tr>
      <w:tr w:rsidR="0062390A" w:rsidTr="0062390A">
        <w:tc>
          <w:tcPr>
            <w:tcW w:w="1105" w:type="dxa"/>
          </w:tcPr>
          <w:p w:rsidR="0062390A" w:rsidRDefault="00E31210">
            <w:pPr>
              <w:pStyle w:val="TableBodyText"/>
              <w:spacing w:after="0"/>
              <w:jc w:val="center"/>
            </w:pPr>
            <w:r>
              <w:t>0x3602</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PidTagContentCount</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jc w:val="center"/>
            </w:pPr>
            <w:r>
              <w:t>0x3603</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 xml:space="preserve">PidTagContentUnreadCount             </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jc w:val="center"/>
            </w:pPr>
            <w:r>
              <w:t>0x360A</w:t>
            </w:r>
          </w:p>
        </w:tc>
        <w:tc>
          <w:tcPr>
            <w:tcW w:w="1350" w:type="dxa"/>
          </w:tcPr>
          <w:p w:rsidR="0062390A" w:rsidRDefault="00E31210">
            <w:pPr>
              <w:pStyle w:val="TableBodyText"/>
              <w:spacing w:after="0"/>
            </w:pPr>
            <w:r>
              <w:rPr>
                <w:b/>
              </w:rPr>
              <w:t>PtypBoolean</w:t>
            </w:r>
          </w:p>
        </w:tc>
        <w:tc>
          <w:tcPr>
            <w:tcW w:w="2340" w:type="dxa"/>
          </w:tcPr>
          <w:p w:rsidR="0062390A" w:rsidRDefault="00E31210">
            <w:pPr>
              <w:pStyle w:val="TableBodyText"/>
              <w:spacing w:after="0"/>
              <w:rPr>
                <w:b/>
              </w:rPr>
            </w:pPr>
            <w:r>
              <w:rPr>
                <w:b/>
              </w:rPr>
              <w:t>PidTagSubfolders</w:t>
            </w:r>
          </w:p>
        </w:tc>
        <w:tc>
          <w:tcPr>
            <w:tcW w:w="2315" w:type="dxa"/>
          </w:tcPr>
          <w:p w:rsidR="0062390A" w:rsidRDefault="00E31210">
            <w:pPr>
              <w:pStyle w:val="TableBodyText"/>
              <w:spacing w:after="0"/>
            </w:pPr>
            <w:r>
              <w:t>0 (</w:t>
            </w:r>
            <w:r>
              <w:rPr>
                <w:b/>
              </w:rPr>
              <w:t>false</w:t>
            </w:r>
            <w:r>
              <w:t>)</w:t>
            </w:r>
          </w:p>
        </w:tc>
      </w:tr>
    </w:tbl>
    <w:p w:rsidR="0062390A" w:rsidRDefault="00E31210">
      <w:r>
        <w:rPr>
          <w:b/>
        </w:rPr>
        <w:t>Hierarchy TC:</w:t>
      </w:r>
      <w:r>
        <w:t xml:space="preserve"> Columns from section </w:t>
      </w:r>
      <w:hyperlink w:anchor="Section_c08fb6cb2d9142e5b70df3e4f9781a2a" w:history="1">
        <w:r>
          <w:rPr>
            <w:rStyle w:val="Hyperlink"/>
          </w:rPr>
          <w:t>2.4.4.4.1</w:t>
        </w:r>
      </w:hyperlink>
      <w:r>
        <w:t>; no rows.</w:t>
      </w:r>
    </w:p>
    <w:p w:rsidR="0062390A" w:rsidRDefault="00E31210">
      <w:r>
        <w:rPr>
          <w:b/>
        </w:rPr>
        <w:t>Contents TC:</w:t>
      </w:r>
      <w:r>
        <w:t xml:space="preserve"> Columns from section </w:t>
      </w:r>
      <w:hyperlink w:anchor="Section_f58e1ea9b592408db89e53fd4cd6024b" w:history="1">
        <w:r>
          <w:rPr>
            <w:rStyle w:val="Hyperlink"/>
          </w:rPr>
          <w:t>2.4.4.5.1</w:t>
        </w:r>
      </w:hyperlink>
      <w:r>
        <w:t>; no rows.</w:t>
      </w:r>
    </w:p>
    <w:p w:rsidR="0062390A" w:rsidRDefault="00E31210">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62390A" w:rsidRDefault="00E31210">
      <w:pPr>
        <w:pStyle w:val="Heading5"/>
      </w:pPr>
      <w:bookmarkStart w:id="641" w:name="section_eecee387d9154af8a0acaaf3726aeeb3"/>
      <w:bookmarkStart w:id="642" w:name="_Toc163759836"/>
      <w:r>
        <w:t>Deleted Items</w:t>
      </w:r>
      <w:bookmarkEnd w:id="641"/>
      <w:bookmarkEnd w:id="642"/>
    </w:p>
    <w:p w:rsidR="0062390A" w:rsidRDefault="00E31210">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1105" w:type="dxa"/>
          </w:tcPr>
          <w:p w:rsidR="0062390A" w:rsidRDefault="00E31210">
            <w:pPr>
              <w:pStyle w:val="TableHeaderText"/>
              <w:spacing w:before="0" w:after="0"/>
            </w:pPr>
            <w:r>
              <w:t>Property i</w:t>
            </w:r>
            <w:r>
              <w:t>dentifier</w:t>
            </w:r>
          </w:p>
        </w:tc>
        <w:tc>
          <w:tcPr>
            <w:tcW w:w="1350" w:type="dxa"/>
          </w:tcPr>
          <w:p w:rsidR="0062390A" w:rsidRDefault="00E31210">
            <w:pPr>
              <w:pStyle w:val="TableHeaderText"/>
              <w:spacing w:after="0"/>
            </w:pPr>
            <w:r>
              <w:t>Property type</w:t>
            </w:r>
          </w:p>
        </w:tc>
        <w:tc>
          <w:tcPr>
            <w:tcW w:w="2340" w:type="dxa"/>
          </w:tcPr>
          <w:p w:rsidR="0062390A" w:rsidRDefault="00E31210">
            <w:pPr>
              <w:pStyle w:val="TableHeaderText"/>
              <w:spacing w:after="0"/>
            </w:pPr>
            <w:r>
              <w:t>Friendly name</w:t>
            </w:r>
          </w:p>
        </w:tc>
        <w:tc>
          <w:tcPr>
            <w:tcW w:w="2315" w:type="dxa"/>
          </w:tcPr>
          <w:p w:rsidR="0062390A" w:rsidRDefault="00E31210">
            <w:pPr>
              <w:pStyle w:val="TableHeaderText"/>
              <w:spacing w:after="0"/>
            </w:pPr>
            <w:r>
              <w:t>Value</w:t>
            </w:r>
          </w:p>
        </w:tc>
      </w:tr>
      <w:tr w:rsidR="0062390A" w:rsidTr="0062390A">
        <w:tc>
          <w:tcPr>
            <w:tcW w:w="1105" w:type="dxa"/>
          </w:tcPr>
          <w:p w:rsidR="0062390A" w:rsidRDefault="00E31210">
            <w:pPr>
              <w:pStyle w:val="TableBodyText"/>
              <w:spacing w:after="0"/>
              <w:jc w:val="center"/>
            </w:pPr>
            <w:r>
              <w:t>0x3001</w:t>
            </w:r>
          </w:p>
        </w:tc>
        <w:tc>
          <w:tcPr>
            <w:tcW w:w="1350" w:type="dxa"/>
          </w:tcPr>
          <w:p w:rsidR="0062390A" w:rsidRDefault="00E31210">
            <w:pPr>
              <w:pStyle w:val="TableBodyText"/>
              <w:spacing w:after="0"/>
            </w:pPr>
            <w:r>
              <w:rPr>
                <w:b/>
              </w:rPr>
              <w:t>PtypString</w:t>
            </w:r>
          </w:p>
        </w:tc>
        <w:tc>
          <w:tcPr>
            <w:tcW w:w="2340" w:type="dxa"/>
          </w:tcPr>
          <w:p w:rsidR="0062390A" w:rsidRDefault="00E31210">
            <w:pPr>
              <w:pStyle w:val="TableBodyText"/>
              <w:spacing w:after="0"/>
              <w:rPr>
                <w:b/>
              </w:rPr>
            </w:pPr>
            <w:r>
              <w:rPr>
                <w:b/>
              </w:rPr>
              <w:t>PidTagDisplayName</w:t>
            </w:r>
          </w:p>
        </w:tc>
        <w:tc>
          <w:tcPr>
            <w:tcW w:w="2315" w:type="dxa"/>
          </w:tcPr>
          <w:p w:rsidR="0062390A" w:rsidRDefault="00E31210">
            <w:pPr>
              <w:pStyle w:val="TableBodyText"/>
              <w:spacing w:after="0"/>
            </w:pPr>
            <w:r>
              <w:t>Deleted Items</w:t>
            </w:r>
          </w:p>
        </w:tc>
      </w:tr>
      <w:tr w:rsidR="0062390A" w:rsidTr="0062390A">
        <w:tc>
          <w:tcPr>
            <w:tcW w:w="1105" w:type="dxa"/>
          </w:tcPr>
          <w:p w:rsidR="0062390A" w:rsidRDefault="00E31210">
            <w:pPr>
              <w:pStyle w:val="TableBodyText"/>
              <w:spacing w:after="0"/>
              <w:jc w:val="center"/>
            </w:pPr>
            <w:r>
              <w:t>0x3602</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PidTagContentCount</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jc w:val="center"/>
            </w:pPr>
            <w:r>
              <w:lastRenderedPageBreak/>
              <w:t>0x3603</w:t>
            </w:r>
          </w:p>
        </w:tc>
        <w:tc>
          <w:tcPr>
            <w:tcW w:w="1350" w:type="dxa"/>
          </w:tcPr>
          <w:p w:rsidR="0062390A" w:rsidRDefault="00E31210">
            <w:pPr>
              <w:pStyle w:val="TableBodyText"/>
              <w:spacing w:after="0"/>
            </w:pPr>
            <w:r>
              <w:rPr>
                <w:b/>
              </w:rPr>
              <w:t>PtypInteger32</w:t>
            </w:r>
          </w:p>
        </w:tc>
        <w:tc>
          <w:tcPr>
            <w:tcW w:w="2340" w:type="dxa"/>
          </w:tcPr>
          <w:p w:rsidR="0062390A" w:rsidRDefault="00E31210">
            <w:pPr>
              <w:pStyle w:val="TableBodyText"/>
              <w:spacing w:after="0"/>
              <w:rPr>
                <w:b/>
              </w:rPr>
            </w:pPr>
            <w:r>
              <w:rPr>
                <w:b/>
              </w:rPr>
              <w:t>PidTagContentUnreadCount</w:t>
            </w:r>
          </w:p>
        </w:tc>
        <w:tc>
          <w:tcPr>
            <w:tcW w:w="2315" w:type="dxa"/>
          </w:tcPr>
          <w:p w:rsidR="0062390A" w:rsidRDefault="00E31210">
            <w:pPr>
              <w:pStyle w:val="TableBodyText"/>
              <w:spacing w:after="0"/>
            </w:pPr>
            <w:r>
              <w:t>0</w:t>
            </w:r>
          </w:p>
        </w:tc>
      </w:tr>
      <w:tr w:rsidR="0062390A" w:rsidTr="0062390A">
        <w:tc>
          <w:tcPr>
            <w:tcW w:w="1105" w:type="dxa"/>
          </w:tcPr>
          <w:p w:rsidR="0062390A" w:rsidRDefault="00E31210">
            <w:pPr>
              <w:pStyle w:val="TableBodyText"/>
              <w:spacing w:after="0"/>
              <w:jc w:val="center"/>
            </w:pPr>
            <w:r>
              <w:t>0x360A</w:t>
            </w:r>
          </w:p>
        </w:tc>
        <w:tc>
          <w:tcPr>
            <w:tcW w:w="1350" w:type="dxa"/>
          </w:tcPr>
          <w:p w:rsidR="0062390A" w:rsidRDefault="00E31210">
            <w:pPr>
              <w:pStyle w:val="TableBodyText"/>
              <w:spacing w:after="0"/>
            </w:pPr>
            <w:r>
              <w:rPr>
                <w:b/>
              </w:rPr>
              <w:t>PtypBoolean</w:t>
            </w:r>
          </w:p>
        </w:tc>
        <w:tc>
          <w:tcPr>
            <w:tcW w:w="2340" w:type="dxa"/>
          </w:tcPr>
          <w:p w:rsidR="0062390A" w:rsidRDefault="00E31210">
            <w:pPr>
              <w:pStyle w:val="TableBodyText"/>
              <w:spacing w:after="0"/>
              <w:rPr>
                <w:b/>
              </w:rPr>
            </w:pPr>
            <w:r>
              <w:rPr>
                <w:b/>
              </w:rPr>
              <w:t>PidTagSubfolders</w:t>
            </w:r>
          </w:p>
        </w:tc>
        <w:tc>
          <w:tcPr>
            <w:tcW w:w="2315" w:type="dxa"/>
          </w:tcPr>
          <w:p w:rsidR="0062390A" w:rsidRDefault="00E31210">
            <w:pPr>
              <w:pStyle w:val="TableBodyText"/>
              <w:spacing w:after="0"/>
            </w:pPr>
            <w:r>
              <w:t>0 (</w:t>
            </w:r>
            <w:r>
              <w:rPr>
                <w:b/>
              </w:rPr>
              <w:t>false</w:t>
            </w:r>
            <w:r>
              <w:t>)</w:t>
            </w:r>
          </w:p>
        </w:tc>
      </w:tr>
    </w:tbl>
    <w:p w:rsidR="0062390A" w:rsidRDefault="00E31210">
      <w:r>
        <w:rPr>
          <w:b/>
        </w:rPr>
        <w:t>Hierarchy TC:</w:t>
      </w:r>
      <w:r>
        <w:t xml:space="preserve"> Columns from section </w:t>
      </w:r>
      <w:hyperlink w:anchor="Section_c08fb6cb2d9142e5b70df3e4f9781a2a" w:history="1">
        <w:r>
          <w:rPr>
            <w:rStyle w:val="Hyperlink"/>
          </w:rPr>
          <w:t>2.4.4.4.1</w:t>
        </w:r>
      </w:hyperlink>
      <w:r>
        <w:t>; no rows.</w:t>
      </w:r>
    </w:p>
    <w:p w:rsidR="0062390A" w:rsidRDefault="00E31210">
      <w:r>
        <w:rPr>
          <w:b/>
        </w:rPr>
        <w:t>Contents TC:</w:t>
      </w:r>
      <w:r>
        <w:t xml:space="preserve"> Columns from section </w:t>
      </w:r>
      <w:hyperlink w:anchor="Section_f58e1ea9b592408db89e53fd4cd6024b" w:history="1">
        <w:r>
          <w:rPr>
            <w:rStyle w:val="Hyperlink"/>
          </w:rPr>
          <w:t>2.4.4.5.1</w:t>
        </w:r>
      </w:hyperlink>
      <w:r>
        <w:t>; no rows.</w:t>
      </w:r>
    </w:p>
    <w:p w:rsidR="0062390A" w:rsidRDefault="00E31210">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62390A" w:rsidRDefault="00E31210">
      <w:pPr>
        <w:pStyle w:val="Heading4"/>
      </w:pPr>
      <w:bookmarkStart w:id="643" w:name="section_e70c072ddbb148999ec71dcdc651f3a6"/>
      <w:bookmarkStart w:id="644" w:name="_Toc163759837"/>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w:instrText>
      </w:r>
      <w:r>
        <w:instrText xml:space="preserv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62390A" w:rsidRDefault="00E31210">
      <w:r>
        <w:rPr>
          <w:b/>
        </w:rPr>
        <w:t>Search Management Queue:</w:t>
      </w:r>
      <w:r>
        <w:t xml:space="preserve"> see section </w:t>
      </w:r>
      <w:hyperlink w:anchor="Section_db1945eade3f4e47996af56c4e8eb029" w:history="1">
        <w:r>
          <w:rPr>
            <w:rStyle w:val="Hyperlink"/>
          </w:rPr>
          <w:t>2.4.8.4.1</w:t>
        </w:r>
      </w:hyperlink>
      <w:r>
        <w:t xml:space="preserve"> f</w:t>
      </w:r>
      <w:r>
        <w:t>or details. An empty queue node MUST be created for the minimal PST.</w:t>
      </w:r>
    </w:p>
    <w:p w:rsidR="0062390A" w:rsidRDefault="00E31210">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PST.</w:t>
      </w:r>
    </w:p>
    <w:p w:rsidR="0062390A" w:rsidRDefault="00E31210">
      <w:pPr>
        <w:pStyle w:val="Heading1"/>
      </w:pPr>
      <w:bookmarkStart w:id="645" w:name="section_835d084950eb48bea7674078a637cd8f"/>
      <w:bookmarkStart w:id="646" w:name="_Toc163759838"/>
      <w:r>
        <w:lastRenderedPageBreak/>
        <w:t>Structure Examp</w:t>
      </w:r>
      <w:r>
        <w:t>les</w:t>
      </w:r>
      <w:bookmarkEnd w:id="645"/>
      <w:bookmarkEnd w:id="646"/>
    </w:p>
    <w:p w:rsidR="0062390A" w:rsidRDefault="00E31210">
      <w:pPr>
        <w:pStyle w:val="Heading2"/>
      </w:pPr>
      <w:bookmarkStart w:id="647" w:name="section_903241a78e4d4ff693e478a3d74bd8dc"/>
      <w:bookmarkStart w:id="648" w:name="_Toc163759839"/>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62390A" w:rsidRDefault="00E31210">
      <w:r>
        <w:t>The following is a sample illustration of how various pages and blocks are used to represent various entities of the NDB Layer.</w:t>
      </w:r>
    </w:p>
    <w:p w:rsidR="0062390A" w:rsidRDefault="00E31210">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62390A" w:rsidRDefault="00E31210">
      <w:pPr>
        <w:pStyle w:val="Caption"/>
        <w:rPr>
          <w:b w:val="0"/>
        </w:rPr>
      </w:pPr>
      <w:r>
        <w:t xml:space="preserve">Figure </w:t>
      </w:r>
      <w:r>
        <w:fldChar w:fldCharType="begin"/>
      </w:r>
      <w:r>
        <w:instrText xml:space="preserve"> </w:instrText>
      </w:r>
      <w:r>
        <w:instrText xml:space="preserve">SEQ Figure \* ARABIC </w:instrText>
      </w:r>
      <w:r>
        <w:fldChar w:fldCharType="separate"/>
      </w:r>
      <w:r>
        <w:rPr>
          <w:noProof/>
        </w:rPr>
        <w:t>20</w:t>
      </w:r>
      <w:r>
        <w:fldChar w:fldCharType="end"/>
      </w:r>
      <w:r>
        <w:t>: Application of pages and blocks</w:t>
      </w:r>
    </w:p>
    <w:p w:rsidR="0062390A" w:rsidRDefault="00E31210">
      <w:r>
        <w:t xml:space="preserve">The first and second columns of the diagram represent the NBT, which is accessed through the </w:t>
      </w:r>
      <w:r>
        <w:rPr>
          <w:b/>
        </w:rPr>
        <w:t>BREFNBT</w:t>
      </w:r>
      <w:r>
        <w:t xml:space="preserve"> structure in the ROOT structure. In this example, the NBT consists of a 2-level BTree that cont</w:t>
      </w:r>
      <w:r>
        <w: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62390A" w:rsidRDefault="00E31210">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62390A" w:rsidRDefault="00E31210">
      <w:r>
        <w:t xml:space="preserve">The top node's </w:t>
      </w:r>
      <w:r>
        <w:rPr>
          <w:b/>
        </w:rPr>
        <w:t>bidData</w:t>
      </w:r>
      <w:r>
        <w:t xml:space="preserve"> points directly to a data block, which contains the external, end-user data associated with this node. </w:t>
      </w:r>
    </w:p>
    <w:p w:rsidR="0062390A" w:rsidRDefault="00E31210">
      <w:r>
        <w:t xml:space="preserve">In </w:t>
      </w:r>
      <w:r>
        <w:t>addition, the top node also contains a subnode, which points to a 2-level subnode BTree. The Level 1 SIBLOCK fans out to a number of different Level 0 SLBLOCKs (only one is shown in the diagram for simplicity). Each SLBLOCK further contains a number of int</w:t>
      </w:r>
      <w:r>
        <w:t>ernal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62390A" w:rsidRDefault="00E31210">
      <w:r>
        <w:lastRenderedPageBreak/>
        <w:t>The second top-level node (bottom</w:t>
      </w:r>
      <w:r>
        <w:t xml:space="preserve"> node in 2</w:t>
      </w:r>
      <w:r>
        <w:rPr>
          <w:vertAlign w:val="superscript"/>
        </w:rPr>
        <w:t>nd</w:t>
      </w:r>
      <w:r>
        <w:t xml:space="preserve"> column) is an example of a data tree with one XBLOCK, which contains an array of BIDs that point to several data blocks that contains the end-user data.</w:t>
      </w:r>
    </w:p>
    <w:p w:rsidR="0062390A" w:rsidRDefault="00E31210">
      <w:pPr>
        <w:pStyle w:val="Heading2"/>
      </w:pPr>
      <w:bookmarkStart w:id="649" w:name="section_7fa4900ecd6646ca8d98ee11f6a668ac"/>
      <w:bookmarkStart w:id="650" w:name="_Toc163759840"/>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62390A" w:rsidRDefault="00E31210">
      <w:r>
        <w:t>The following i</w:t>
      </w:r>
      <w:r>
        <w:t xml:space="preserve">s a sample binary dump of a Unicode PST File header (section </w:t>
      </w:r>
      <w:hyperlink w:anchor="Section_c9876f5a664b46a39887ba63f113abf5" w:history="1">
        <w:r>
          <w:rPr>
            <w:rStyle w:val="Hyperlink"/>
          </w:rPr>
          <w:t>2.2.2.6</w:t>
        </w:r>
      </w:hyperlink>
      <w:r>
        <w:t>), followed by the corresponding annotated, parsed contents.</w:t>
      </w:r>
    </w:p>
    <w:p w:rsidR="0062390A" w:rsidRDefault="0062390A">
      <w:pPr>
        <w:pStyle w:val="Code"/>
      </w:pPr>
    </w:p>
    <w:p w:rsidR="0062390A" w:rsidRDefault="00E31210">
      <w:pPr>
        <w:pStyle w:val="Code"/>
      </w:pPr>
      <w:r>
        <w:t xml:space="preserve"> 0000000000000000  21 42 44 4E 0E A9 9A 37-53 4D 17 00 13 00 01 01</w:t>
      </w:r>
      <w:r>
        <w:t xml:space="preserve">  *!BDN...7SM......*</w:t>
      </w:r>
    </w:p>
    <w:p w:rsidR="0062390A" w:rsidRDefault="00E31210">
      <w:pPr>
        <w:pStyle w:val="Code"/>
      </w:pPr>
      <w:r>
        <w:t xml:space="preserve"> 0000000000000010  5C 07 00 00 D0 7B 99 0B-04 00 00 00 01 00 00 00  *\....{..........*</w:t>
      </w:r>
    </w:p>
    <w:p w:rsidR="0062390A" w:rsidRDefault="00E31210">
      <w:pPr>
        <w:pStyle w:val="Code"/>
      </w:pPr>
      <w:r>
        <w:t xml:space="preserve"> 0000000000000020  54 02 00 00 00 00 00 00-45 00 00 00 00 04 00 00  *T.......E.......*</w:t>
      </w:r>
    </w:p>
    <w:p w:rsidR="0062390A" w:rsidRDefault="00E31210">
      <w:pPr>
        <w:pStyle w:val="Code"/>
      </w:pPr>
      <w:r>
        <w:t xml:space="preserve"> 0000000000000030  00 04 00 00 04 04 00 00-00 40 00 00 02 00 </w:t>
      </w:r>
      <w:r>
        <w:t>01 00  *.........@......*</w:t>
      </w:r>
    </w:p>
    <w:p w:rsidR="0062390A" w:rsidRDefault="00E31210">
      <w:pPr>
        <w:pStyle w:val="Code"/>
      </w:pPr>
      <w:r>
        <w:t xml:space="preserve"> 0000000000000040  04 04 00 00 00 04 00 00-00 04 00 00 00 80 00 00  *................*</w:t>
      </w:r>
    </w:p>
    <w:p w:rsidR="0062390A" w:rsidRDefault="00E31210">
      <w:pPr>
        <w:pStyle w:val="Code"/>
      </w:pPr>
      <w:r>
        <w:t xml:space="preserve"> 0000000000000050  00 04 00 00 00 04 00 00-00 04 00 00 00 04 00 00  *................*</w:t>
      </w:r>
    </w:p>
    <w:p w:rsidR="0062390A" w:rsidRDefault="00E31210">
      <w:pPr>
        <w:pStyle w:val="Code"/>
      </w:pPr>
      <w:r>
        <w:t xml:space="preserve"> 0000000000000060  04 04 00 00 04 04 00 00-04 04 00 00 0</w:t>
      </w:r>
      <w:r>
        <w:t>0 04 00 00  *................*</w:t>
      </w:r>
    </w:p>
    <w:p w:rsidR="0062390A" w:rsidRDefault="00E31210">
      <w:pPr>
        <w:pStyle w:val="Code"/>
      </w:pPr>
      <w:r>
        <w:t xml:space="preserve"> 0000000000000070  00 04 00 00 00 04 00 00-00 04 00 00 00 04 00 00  *................*</w:t>
      </w:r>
    </w:p>
    <w:p w:rsidR="0062390A" w:rsidRDefault="00E31210">
      <w:pPr>
        <w:pStyle w:val="Code"/>
      </w:pPr>
      <w:r>
        <w:t xml:space="preserve"> 0000000000000080  00 04 00 00 00 04 00 00-00 04 00 00 00 04 00 00  *................*</w:t>
      </w:r>
    </w:p>
    <w:p w:rsidR="0062390A" w:rsidRDefault="00E31210">
      <w:pPr>
        <w:pStyle w:val="Code"/>
      </w:pPr>
      <w:r>
        <w:t xml:space="preserve"> 0000000000000090  00 04 00 00 00 04 00 00-00 04 00</w:t>
      </w:r>
      <w:r>
        <w:t xml:space="preserve"> 00 00 04 00 00  *................*</w:t>
      </w:r>
    </w:p>
    <w:p w:rsidR="0062390A" w:rsidRDefault="00E31210">
      <w:pPr>
        <w:pStyle w:val="Code"/>
      </w:pPr>
      <w:r>
        <w:t xml:space="preserve"> 00000000000000A0  00 04 00 00 00 04 00 00-0F 04 00 00 00 00 00 00  *................*</w:t>
      </w:r>
    </w:p>
    <w:p w:rsidR="0062390A" w:rsidRDefault="00E31210">
      <w:pPr>
        <w:pStyle w:val="Code"/>
      </w:pPr>
      <w:r>
        <w:t xml:space="preserve"> 00000000000000B0  00 00 00 00 00 00 00 00-00 24 9F 00 00 00 00 00  *.........$......*</w:t>
      </w:r>
    </w:p>
    <w:p w:rsidR="0062390A" w:rsidRDefault="00E31210">
      <w:pPr>
        <w:pStyle w:val="Code"/>
      </w:pPr>
      <w:r>
        <w:t xml:space="preserve"> 00000000000000C0  00 44 9B 00 00 00 00 00-40 </w:t>
      </w:r>
      <w:r>
        <w:t>F2 12 00 00 00 00 00  *.D......@.......*</w:t>
      </w:r>
    </w:p>
    <w:p w:rsidR="0062390A" w:rsidRDefault="00E31210">
      <w:pPr>
        <w:pStyle w:val="Code"/>
      </w:pPr>
      <w:r>
        <w:t xml:space="preserve"> 00000000000000D0  00 00 00 00 00 00 00 00-4B 02 00 00 00 00 00 00  *........K.......*</w:t>
      </w:r>
    </w:p>
    <w:p w:rsidR="0062390A" w:rsidRDefault="00E31210">
      <w:pPr>
        <w:pStyle w:val="Code"/>
      </w:pPr>
      <w:r>
        <w:t xml:space="preserve"> 00000000000000E0  00 52 90 00 00 00 00 00-53 02 00 00 00 00 00 00  *.R......S.......*</w:t>
      </w:r>
    </w:p>
    <w:p w:rsidR="0062390A" w:rsidRDefault="00E31210">
      <w:pPr>
        <w:pStyle w:val="Code"/>
      </w:pPr>
      <w:r>
        <w:t xml:space="preserve"> 00000000000000F0  00 0A 90 00 00 00 00 0</w:t>
      </w:r>
      <w:r>
        <w:t>0-02 00 00 00 00 00 00 00  *................*</w:t>
      </w:r>
    </w:p>
    <w:p w:rsidR="0062390A" w:rsidRDefault="00E31210">
      <w:pPr>
        <w:pStyle w:val="Code"/>
      </w:pPr>
      <w:r>
        <w:t xml:space="preserve"> 0000000000000100  FF FF FF FF FF FF FF FF-FF FF FF FF FF FF FF FF  *................*</w:t>
      </w:r>
    </w:p>
    <w:p w:rsidR="0062390A" w:rsidRDefault="00E31210">
      <w:pPr>
        <w:pStyle w:val="Code"/>
      </w:pPr>
      <w:r>
        <w:t xml:space="preserve"> 0000000000000110  FF FF FF FF FF FF FF FF-FF FF FF FF FF FF FF FF  *................*</w:t>
      </w:r>
    </w:p>
    <w:p w:rsidR="0062390A" w:rsidRDefault="00E31210">
      <w:pPr>
        <w:pStyle w:val="Code"/>
      </w:pPr>
      <w:r>
        <w:t xml:space="preserve"> 0000000000000120  FF FF FF FF FF FF</w:t>
      </w:r>
      <w:r>
        <w:t xml:space="preserve"> FF FF-FF FF FF FF FF FF FF FF  *................*</w:t>
      </w:r>
    </w:p>
    <w:p w:rsidR="0062390A" w:rsidRDefault="00E31210">
      <w:pPr>
        <w:pStyle w:val="Code"/>
      </w:pPr>
      <w:r>
        <w:t xml:space="preserve"> 0000000000000130  FF FF FF FF FF FF FF FF-FF FF FF FF FF FF FF FF  *................*</w:t>
      </w:r>
    </w:p>
    <w:p w:rsidR="0062390A" w:rsidRDefault="00E31210">
      <w:pPr>
        <w:pStyle w:val="Code"/>
      </w:pPr>
      <w:r>
        <w:t xml:space="preserve"> 0000000000000140  FF FF FF FF FF FF FF FF-FF FF FF FF FF FF FF FF  *................*</w:t>
      </w:r>
    </w:p>
    <w:p w:rsidR="0062390A" w:rsidRDefault="00E31210">
      <w:pPr>
        <w:pStyle w:val="Code"/>
      </w:pPr>
      <w:r>
        <w:t xml:space="preserve"> 0000000000000150  FF FF FF FF </w:t>
      </w:r>
      <w:r>
        <w:t>FF FF FF FF-FF FF FF FF FF FF FF FF  *................*</w:t>
      </w:r>
    </w:p>
    <w:p w:rsidR="0062390A" w:rsidRDefault="00E31210">
      <w:pPr>
        <w:pStyle w:val="Code"/>
      </w:pPr>
      <w:r>
        <w:t xml:space="preserve"> 0000000000000160  FF FF FF FF FF FF FF FF-FF FF FF FF FF FF FF FF  *................*</w:t>
      </w:r>
    </w:p>
    <w:p w:rsidR="0062390A" w:rsidRDefault="00E31210">
      <w:pPr>
        <w:pStyle w:val="Code"/>
      </w:pPr>
      <w:r>
        <w:t xml:space="preserve"> 0000000000000170  FF FF FF FF FF FF FF FF-FF FF FF FF FF FF FF FF  *................*</w:t>
      </w:r>
    </w:p>
    <w:p w:rsidR="0062390A" w:rsidRDefault="00E31210">
      <w:pPr>
        <w:pStyle w:val="Code"/>
      </w:pPr>
      <w:r>
        <w:t xml:space="preserve"> 0000000000000180  FF FF FF FF FF FF FF FF-FF FF FF FF FF FF FF FF  *................*</w:t>
      </w:r>
    </w:p>
    <w:p w:rsidR="0062390A" w:rsidRDefault="00E31210">
      <w:pPr>
        <w:pStyle w:val="Code"/>
      </w:pPr>
      <w:r>
        <w:t xml:space="preserve"> 0000000000000190  FF FF FF FF FF FF FF FF-FF FF FF FF FF FF FF FF  *................*</w:t>
      </w:r>
    </w:p>
    <w:p w:rsidR="0062390A" w:rsidRDefault="00E31210">
      <w:pPr>
        <w:pStyle w:val="Code"/>
      </w:pPr>
      <w:r>
        <w:t xml:space="preserve"> 00000000000001A0  FF FF FF FF FF FF FF FF-FF FF FF FF FF FF FF FF  *.............</w:t>
      </w:r>
      <w:r>
        <w:t>...*</w:t>
      </w:r>
    </w:p>
    <w:p w:rsidR="0062390A" w:rsidRDefault="00E31210">
      <w:pPr>
        <w:pStyle w:val="Code"/>
      </w:pPr>
      <w:r>
        <w:t xml:space="preserve"> 00000000000001B0  FF FF FF FF FF FF FF FF-FF FF FF FF FF FF FF FF  *................*</w:t>
      </w:r>
    </w:p>
    <w:p w:rsidR="0062390A" w:rsidRDefault="00E31210">
      <w:pPr>
        <w:pStyle w:val="Code"/>
      </w:pPr>
      <w:r>
        <w:t xml:space="preserve"> 00000000000001C0  FF FF FF FF FF FF FF FF-FF FF FF FF FF FF FF FF  *................*</w:t>
      </w:r>
    </w:p>
    <w:p w:rsidR="0062390A" w:rsidRDefault="00E31210">
      <w:pPr>
        <w:pStyle w:val="Code"/>
      </w:pPr>
      <w:r>
        <w:t xml:space="preserve"> 00000000000001D0  FF FF FF FF FF FF FF FF-FF FF FF FF FF FF FF FF  *........</w:t>
      </w:r>
      <w:r>
        <w:t>........*</w:t>
      </w:r>
    </w:p>
    <w:p w:rsidR="0062390A" w:rsidRDefault="00E31210">
      <w:pPr>
        <w:pStyle w:val="Code"/>
      </w:pPr>
      <w:r>
        <w:t xml:space="preserve"> 00000000000001E0  FF FF FF FF FF FF FF FF-FF FF FF FF FF FF FF FF  *................*</w:t>
      </w:r>
    </w:p>
    <w:p w:rsidR="0062390A" w:rsidRDefault="00E31210">
      <w:pPr>
        <w:pStyle w:val="Code"/>
      </w:pPr>
      <w:r>
        <w:t xml:space="preserve"> 00000000000001F0  FF FF FF FF FF FF FF FF-FF FF FF FF FF FF FF FF  *................*</w:t>
      </w:r>
    </w:p>
    <w:p w:rsidR="0062390A" w:rsidRDefault="00E31210">
      <w:pPr>
        <w:pStyle w:val="Code"/>
      </w:pPr>
      <w:r>
        <w:t xml:space="preserve"> 0000000000000200  80 01 00 00 34 14 00 00-00 00 00 00 D6 83 D2 1F  *...</w:t>
      </w:r>
      <w:r>
        <w:t>.4...........*</w:t>
      </w:r>
    </w:p>
    <w:p w:rsidR="0062390A" w:rsidRDefault="0062390A">
      <w:pPr>
        <w:pStyle w:val="Code"/>
      </w:pPr>
    </w:p>
    <w:p w:rsidR="0062390A" w:rsidRDefault="00E31210">
      <w:pPr>
        <w:pStyle w:val="Code"/>
      </w:pPr>
      <w:r>
        <w:t>Structure Header:</w:t>
      </w:r>
    </w:p>
    <w:p w:rsidR="0062390A" w:rsidRDefault="00E31210">
      <w:pPr>
        <w:pStyle w:val="Code"/>
      </w:pPr>
      <w:r>
        <w:t xml:space="preserve">   dwMagic                  DWORD            0x4e444221 (1313096225) </w:t>
      </w:r>
    </w:p>
    <w:p w:rsidR="0062390A" w:rsidRDefault="00E31210">
      <w:pPr>
        <w:pStyle w:val="Code"/>
      </w:pPr>
      <w:r>
        <w:t xml:space="preserve">   dwCRCPartial             DWORD            0x379aa90e (932882702) </w:t>
      </w:r>
    </w:p>
    <w:p w:rsidR="0062390A" w:rsidRDefault="00E31210">
      <w:pPr>
        <w:pStyle w:val="Code"/>
      </w:pPr>
      <w:r>
        <w:t xml:space="preserve">   wMagicClient             WORD             0x4d53 (19795)</w:t>
      </w:r>
    </w:p>
    <w:p w:rsidR="0062390A" w:rsidRDefault="00E31210">
      <w:pPr>
        <w:pStyle w:val="Code"/>
      </w:pPr>
      <w:r>
        <w:t xml:space="preserve">   wVer                     WORD             0x0017 (23)</w:t>
      </w:r>
    </w:p>
    <w:p w:rsidR="0062390A" w:rsidRDefault="00E31210">
      <w:pPr>
        <w:pStyle w:val="Code"/>
      </w:pPr>
      <w:r>
        <w:t xml:space="preserve">   wVerClient               WORD             0x0013 (19)</w:t>
      </w:r>
    </w:p>
    <w:p w:rsidR="0062390A" w:rsidRDefault="00E31210">
      <w:pPr>
        <w:pStyle w:val="Code"/>
      </w:pPr>
      <w:r>
        <w:t xml:space="preserve">   bPlatformCreate          byte             0x01 (1)</w:t>
      </w:r>
    </w:p>
    <w:p w:rsidR="0062390A" w:rsidRDefault="00E31210">
      <w:pPr>
        <w:pStyle w:val="Code"/>
      </w:pPr>
      <w:r>
        <w:t xml:space="preserve">   bPlatformAccess          byte             0x01 (1)</w:t>
      </w:r>
    </w:p>
    <w:p w:rsidR="0062390A" w:rsidRDefault="00E31210">
      <w:pPr>
        <w:pStyle w:val="Code"/>
      </w:pPr>
      <w:r>
        <w:t xml:space="preserve">   dwReserved1              DWORD </w:t>
      </w:r>
      <w:r>
        <w:t xml:space="preserve">           0x0000075c (1884) </w:t>
      </w:r>
    </w:p>
    <w:p w:rsidR="0062390A" w:rsidRDefault="00E31210">
      <w:pPr>
        <w:pStyle w:val="Code"/>
      </w:pPr>
      <w:r>
        <w:t xml:space="preserve">   dwReserved2              DWORD            0x0b997bd0 (194608080) </w:t>
      </w:r>
    </w:p>
    <w:p w:rsidR="0062390A" w:rsidRDefault="00E31210">
      <w:pPr>
        <w:pStyle w:val="Code"/>
      </w:pPr>
      <w:r>
        <w:t xml:space="preserve">   bidUnused                BID              0x0000000100000004 (4294967300)</w:t>
      </w:r>
    </w:p>
    <w:p w:rsidR="0062390A" w:rsidRDefault="00E31210">
      <w:pPr>
        <w:pStyle w:val="Code"/>
      </w:pPr>
      <w:r>
        <w:t xml:space="preserve">   bidNextP                 BID              0x0000000000000254 (596)</w:t>
      </w:r>
    </w:p>
    <w:p w:rsidR="0062390A" w:rsidRDefault="00E31210">
      <w:pPr>
        <w:pStyle w:val="Code"/>
      </w:pPr>
      <w:r>
        <w:t xml:space="preserve">   dwUniqu</w:t>
      </w:r>
      <w:r>
        <w:t xml:space="preserve">e                 DWORD            0x00000045 (69) </w:t>
      </w:r>
    </w:p>
    <w:p w:rsidR="0062390A" w:rsidRDefault="00E31210">
      <w:pPr>
        <w:pStyle w:val="Code"/>
      </w:pPr>
      <w:r>
        <w:t xml:space="preserve">   rgnid[]                  </w:t>
      </w:r>
      <w:r>
        <w:rPr>
          <w:b/>
        </w:rPr>
        <w:t>PtypMultipleInteger32</w:t>
      </w:r>
      <w:r>
        <w:t xml:space="preserve">       32 Element(s)</w:t>
      </w:r>
    </w:p>
    <w:p w:rsidR="0062390A" w:rsidRDefault="00E31210">
      <w:pPr>
        <w:pStyle w:val="Code"/>
      </w:pPr>
      <w:r>
        <w:t xml:space="preserve">      rgnid[0]                0x00000400 (1024) </w:t>
      </w:r>
    </w:p>
    <w:p w:rsidR="0062390A" w:rsidRDefault="00E31210">
      <w:pPr>
        <w:pStyle w:val="Code"/>
      </w:pPr>
      <w:r>
        <w:t xml:space="preserve">      rgnid[1]                0x00000400 (1024) </w:t>
      </w:r>
    </w:p>
    <w:p w:rsidR="0062390A" w:rsidRDefault="00E31210">
      <w:pPr>
        <w:pStyle w:val="Code"/>
      </w:pPr>
      <w:r>
        <w:t xml:space="preserve">      rgnid[2]                0x0000</w:t>
      </w:r>
      <w:r>
        <w:t xml:space="preserve">0404 (1028) </w:t>
      </w:r>
    </w:p>
    <w:p w:rsidR="0062390A" w:rsidRDefault="00E31210">
      <w:pPr>
        <w:pStyle w:val="Code"/>
      </w:pPr>
      <w:r>
        <w:t xml:space="preserve">      rgnid[3]                0x00004000 (16384) </w:t>
      </w:r>
    </w:p>
    <w:p w:rsidR="0062390A" w:rsidRDefault="00E31210">
      <w:pPr>
        <w:pStyle w:val="Code"/>
      </w:pPr>
      <w:r>
        <w:t xml:space="preserve">      rgnid[4]                0x00010002 (65538) </w:t>
      </w:r>
    </w:p>
    <w:p w:rsidR="0062390A" w:rsidRDefault="00E31210">
      <w:pPr>
        <w:pStyle w:val="Code"/>
      </w:pPr>
      <w:r>
        <w:t xml:space="preserve">      rgnid[5]                0x00000404 (1028) </w:t>
      </w:r>
    </w:p>
    <w:p w:rsidR="0062390A" w:rsidRDefault="00E31210">
      <w:pPr>
        <w:pStyle w:val="Code"/>
      </w:pPr>
      <w:r>
        <w:t xml:space="preserve">      rgnid[6]                0x00000400 (1024) </w:t>
      </w:r>
    </w:p>
    <w:p w:rsidR="0062390A" w:rsidRDefault="00E31210">
      <w:pPr>
        <w:pStyle w:val="Code"/>
      </w:pPr>
      <w:r>
        <w:t xml:space="preserve">      rgnid[7]                0x00000400 (1024) </w:t>
      </w:r>
    </w:p>
    <w:p w:rsidR="0062390A" w:rsidRDefault="00E31210">
      <w:pPr>
        <w:pStyle w:val="Code"/>
      </w:pPr>
      <w:r>
        <w:t xml:space="preserve">      rgnid[8]                0x00008000 (32768) </w:t>
      </w:r>
    </w:p>
    <w:p w:rsidR="0062390A" w:rsidRDefault="00E31210">
      <w:pPr>
        <w:pStyle w:val="Code"/>
      </w:pPr>
      <w:r>
        <w:lastRenderedPageBreak/>
        <w:t xml:space="preserve">      rgnid[9]                0x00000400 (1024) </w:t>
      </w:r>
    </w:p>
    <w:p w:rsidR="0062390A" w:rsidRDefault="00E31210">
      <w:pPr>
        <w:pStyle w:val="Code"/>
      </w:pPr>
      <w:r>
        <w:t xml:space="preserve">      rgnid[10]               0x00000400 (1024) </w:t>
      </w:r>
    </w:p>
    <w:p w:rsidR="0062390A" w:rsidRDefault="00E31210">
      <w:pPr>
        <w:pStyle w:val="Code"/>
      </w:pPr>
      <w:r>
        <w:t xml:space="preserve">      rgnid[11]               0x00000400 (1024) </w:t>
      </w:r>
    </w:p>
    <w:p w:rsidR="0062390A" w:rsidRDefault="00E31210">
      <w:pPr>
        <w:pStyle w:val="Code"/>
      </w:pPr>
      <w:r>
        <w:t xml:space="preserve">      rgni</w:t>
      </w:r>
      <w:r>
        <w:t xml:space="preserve">d[12]               0x00000400 (1024) </w:t>
      </w:r>
    </w:p>
    <w:p w:rsidR="0062390A" w:rsidRDefault="00E31210">
      <w:pPr>
        <w:pStyle w:val="Code"/>
      </w:pPr>
      <w:r>
        <w:t xml:space="preserve">      rgnid[13]               0x00000404 (1028) </w:t>
      </w:r>
    </w:p>
    <w:p w:rsidR="0062390A" w:rsidRDefault="00E31210">
      <w:pPr>
        <w:pStyle w:val="Code"/>
      </w:pPr>
      <w:r>
        <w:t xml:space="preserve">      rgnid[14]               0x00000404 (1028) </w:t>
      </w:r>
    </w:p>
    <w:p w:rsidR="0062390A" w:rsidRDefault="00E31210">
      <w:pPr>
        <w:pStyle w:val="Code"/>
      </w:pPr>
      <w:r>
        <w:t xml:space="preserve">      rgnid[15]               0x00000404 (1028) </w:t>
      </w:r>
    </w:p>
    <w:p w:rsidR="0062390A" w:rsidRDefault="00E31210">
      <w:pPr>
        <w:pStyle w:val="Code"/>
      </w:pPr>
      <w:r>
        <w:t xml:space="preserve">      rgnid[16]               0x00000400 (1024) </w:t>
      </w:r>
    </w:p>
    <w:p w:rsidR="0062390A" w:rsidRDefault="00E31210">
      <w:pPr>
        <w:pStyle w:val="Code"/>
      </w:pPr>
      <w:r>
        <w:t xml:space="preserve">      rgnid[17]      </w:t>
      </w:r>
      <w:r>
        <w:t xml:space="preserve">         0x00000400 (1024) </w:t>
      </w:r>
    </w:p>
    <w:p w:rsidR="0062390A" w:rsidRDefault="00E31210">
      <w:pPr>
        <w:pStyle w:val="Code"/>
      </w:pPr>
      <w:r>
        <w:t xml:space="preserve">      rgnid[18]               0x00000400 (1024) </w:t>
      </w:r>
    </w:p>
    <w:p w:rsidR="0062390A" w:rsidRDefault="00E31210">
      <w:pPr>
        <w:pStyle w:val="Code"/>
      </w:pPr>
      <w:r>
        <w:t xml:space="preserve">      rgnid[19]               0x00000400 (1024) </w:t>
      </w:r>
    </w:p>
    <w:p w:rsidR="0062390A" w:rsidRDefault="00E31210">
      <w:pPr>
        <w:pStyle w:val="Code"/>
      </w:pPr>
      <w:r>
        <w:t xml:space="preserve">      rgnid[20]               0x00000400 (1024) </w:t>
      </w:r>
    </w:p>
    <w:p w:rsidR="0062390A" w:rsidRDefault="00E31210">
      <w:pPr>
        <w:pStyle w:val="Code"/>
      </w:pPr>
      <w:r>
        <w:t xml:space="preserve">      rgnid[21]               0x00000400 (1024) </w:t>
      </w:r>
    </w:p>
    <w:p w:rsidR="0062390A" w:rsidRDefault="00E31210">
      <w:pPr>
        <w:pStyle w:val="Code"/>
      </w:pPr>
      <w:r>
        <w:t xml:space="preserve">      rgnid[22]               0x</w:t>
      </w:r>
      <w:r>
        <w:t xml:space="preserve">00000400 (1024) </w:t>
      </w:r>
    </w:p>
    <w:p w:rsidR="0062390A" w:rsidRDefault="00E31210">
      <w:pPr>
        <w:pStyle w:val="Code"/>
      </w:pPr>
      <w:r>
        <w:t xml:space="preserve">      rgnid[23]               0x00000400 (1024) </w:t>
      </w:r>
    </w:p>
    <w:p w:rsidR="0062390A" w:rsidRDefault="00E31210">
      <w:pPr>
        <w:pStyle w:val="Code"/>
      </w:pPr>
      <w:r>
        <w:t xml:space="preserve">      rgnid[24]               0x00000400 (1024) </w:t>
      </w:r>
    </w:p>
    <w:p w:rsidR="0062390A" w:rsidRDefault="00E31210">
      <w:pPr>
        <w:pStyle w:val="Code"/>
      </w:pPr>
      <w:r>
        <w:t xml:space="preserve">      rgnid[25]               0x00000400 (1024) </w:t>
      </w:r>
    </w:p>
    <w:p w:rsidR="0062390A" w:rsidRDefault="00E31210">
      <w:pPr>
        <w:pStyle w:val="Code"/>
      </w:pPr>
      <w:r>
        <w:t xml:space="preserve">      rgnid[26]               0x00000400 (1024) </w:t>
      </w:r>
    </w:p>
    <w:p w:rsidR="0062390A" w:rsidRDefault="00E31210">
      <w:pPr>
        <w:pStyle w:val="Code"/>
      </w:pPr>
      <w:r>
        <w:t xml:space="preserve">      rgnid[27]               0x00000400 (1</w:t>
      </w:r>
      <w:r>
        <w:t xml:space="preserve">024) </w:t>
      </w:r>
    </w:p>
    <w:p w:rsidR="0062390A" w:rsidRDefault="00E31210">
      <w:pPr>
        <w:pStyle w:val="Code"/>
      </w:pPr>
      <w:r>
        <w:t xml:space="preserve">      rgnid[28]               0x00000400 (1024) </w:t>
      </w:r>
    </w:p>
    <w:p w:rsidR="0062390A" w:rsidRDefault="00E31210">
      <w:pPr>
        <w:pStyle w:val="Code"/>
      </w:pPr>
      <w:r>
        <w:t xml:space="preserve">      rgnid[29]               0x00000400 (1024) </w:t>
      </w:r>
    </w:p>
    <w:p w:rsidR="0062390A" w:rsidRDefault="00E31210">
      <w:pPr>
        <w:pStyle w:val="Code"/>
      </w:pPr>
      <w:r>
        <w:t xml:space="preserve">      rgnid[30]               0x00000400 (1024) </w:t>
      </w:r>
    </w:p>
    <w:p w:rsidR="0062390A" w:rsidRDefault="00E31210">
      <w:pPr>
        <w:pStyle w:val="Code"/>
      </w:pPr>
      <w:r>
        <w:t xml:space="preserve">      rgnid[31]               0x0000040f (1039) </w:t>
      </w:r>
    </w:p>
    <w:p w:rsidR="0062390A" w:rsidRDefault="00E31210">
      <w:pPr>
        <w:pStyle w:val="Code"/>
      </w:pPr>
      <w:r>
        <w:t xml:space="preserve">   qwUnused                   QWORD            0x0000000000000000 (0)</w:t>
      </w:r>
    </w:p>
    <w:p w:rsidR="0062390A" w:rsidRDefault="00E31210">
      <w:pPr>
        <w:pStyle w:val="Code"/>
      </w:pPr>
      <w:r>
        <w:t xml:space="preserve">   Structure root:</w:t>
      </w:r>
    </w:p>
    <w:p w:rsidR="0062390A" w:rsidRDefault="00E31210">
      <w:pPr>
        <w:pStyle w:val="Code"/>
      </w:pPr>
      <w:r>
        <w:t xml:space="preserve">      dwReserved              ULONG            0x00000000 (0) </w:t>
      </w:r>
    </w:p>
    <w:p w:rsidR="0062390A" w:rsidRDefault="00E31210">
      <w:pPr>
        <w:pStyle w:val="Code"/>
      </w:pPr>
      <w:r>
        <w:t xml:space="preserve">      ibFileEof                IB               0x00000000009f2400 (10429440)</w:t>
      </w:r>
    </w:p>
    <w:p w:rsidR="0062390A" w:rsidRDefault="00E31210">
      <w:pPr>
        <w:pStyle w:val="Code"/>
      </w:pPr>
      <w:r>
        <w:t xml:space="preserve">      ibAMapLast               IB               0x00000000009b4400 (10175488)</w:t>
      </w:r>
    </w:p>
    <w:p w:rsidR="0062390A" w:rsidRDefault="00E31210">
      <w:pPr>
        <w:pStyle w:val="Code"/>
      </w:pPr>
      <w:r>
        <w:t xml:space="preserve">      cbAMapFree               CB               0x000000000012f240 (1241664)</w:t>
      </w:r>
    </w:p>
    <w:p w:rsidR="0062390A" w:rsidRDefault="00E31210">
      <w:pPr>
        <w:pStyle w:val="Code"/>
      </w:pPr>
      <w:r>
        <w:t xml:space="preserve">      cbPMapFree               CB               0x0000000000000000 (0)</w:t>
      </w:r>
    </w:p>
    <w:p w:rsidR="0062390A" w:rsidRDefault="00E31210">
      <w:pPr>
        <w:pStyle w:val="Code"/>
      </w:pPr>
      <w:r>
        <w:t xml:space="preserve">      Structure </w:t>
      </w:r>
      <w:r>
        <w:rPr>
          <w:b/>
        </w:rPr>
        <w:t>BREF</w:t>
      </w:r>
      <w:r>
        <w:t>NBT:</w:t>
      </w:r>
    </w:p>
    <w:p w:rsidR="0062390A" w:rsidRDefault="00E31210">
      <w:pPr>
        <w:pStyle w:val="Code"/>
      </w:pPr>
      <w:r>
        <w:t xml:space="preserve">     </w:t>
      </w:r>
      <w:r>
        <w:t xml:space="preserve">    bid                      BID              0x000000000000024b (587)</w:t>
      </w:r>
    </w:p>
    <w:p w:rsidR="0062390A" w:rsidRDefault="00E31210">
      <w:pPr>
        <w:pStyle w:val="Code"/>
      </w:pPr>
      <w:r>
        <w:t xml:space="preserve">         ib                       IB               0x0000000000905200 (9458176)</w:t>
      </w:r>
    </w:p>
    <w:p w:rsidR="0062390A" w:rsidRDefault="00E31210">
      <w:pPr>
        <w:pStyle w:val="Code"/>
      </w:pPr>
      <w:r>
        <w:t xml:space="preserve">      Structure </w:t>
      </w:r>
      <w:r>
        <w:rPr>
          <w:b/>
        </w:rPr>
        <w:t>BREF</w:t>
      </w:r>
      <w:r>
        <w:t>BBT:</w:t>
      </w:r>
    </w:p>
    <w:p w:rsidR="0062390A" w:rsidRDefault="00E31210">
      <w:pPr>
        <w:pStyle w:val="Code"/>
      </w:pPr>
      <w:r>
        <w:t xml:space="preserve">         bid                      BID              0x0000000000000253 (595)</w:t>
      </w:r>
    </w:p>
    <w:p w:rsidR="0062390A" w:rsidRDefault="00E31210">
      <w:pPr>
        <w:pStyle w:val="Code"/>
      </w:pPr>
      <w:r>
        <w:t xml:space="preserve">    </w:t>
      </w:r>
      <w:r>
        <w:t xml:space="preserve">     ib                       IB               0x0000000000900a00 (9439744)</w:t>
      </w:r>
    </w:p>
    <w:p w:rsidR="0062390A" w:rsidRDefault="00E31210">
      <w:pPr>
        <w:pStyle w:val="Code"/>
      </w:pPr>
      <w:r>
        <w:t xml:space="preserve">      fAMapValid               byte             0x02 (2)</w:t>
      </w:r>
    </w:p>
    <w:p w:rsidR="0062390A" w:rsidRDefault="00E31210">
      <w:pPr>
        <w:pStyle w:val="Code"/>
      </w:pPr>
      <w:r>
        <w:t xml:space="preserve">      bReserved                byte             0x00 (0)</w:t>
      </w:r>
    </w:p>
    <w:p w:rsidR="0062390A" w:rsidRDefault="00E31210">
      <w:pPr>
        <w:pStyle w:val="Code"/>
      </w:pPr>
      <w:r>
        <w:t xml:space="preserve">      wReserved                WORD             0x0000 (0)</w:t>
      </w:r>
    </w:p>
    <w:p w:rsidR="0062390A" w:rsidRDefault="00E31210">
      <w:pPr>
        <w:pStyle w:val="Code"/>
      </w:pPr>
      <w:r>
        <w:t xml:space="preserve">   rgbF</w:t>
      </w:r>
      <w:r>
        <w:t>M                    byte             128 Byte(s)</w:t>
      </w:r>
    </w:p>
    <w:p w:rsidR="0062390A" w:rsidRDefault="00E31210">
      <w:pPr>
        <w:pStyle w:val="Code"/>
      </w:pPr>
      <w:r>
        <w:t xml:space="preserve">      0000: FF FF FF FF FF FF FF FF FF FF FF FF FF FF FF FF - ................</w:t>
      </w:r>
    </w:p>
    <w:p w:rsidR="0062390A" w:rsidRDefault="00E31210">
      <w:pPr>
        <w:pStyle w:val="Code"/>
      </w:pPr>
      <w:r>
        <w:t xml:space="preserve">      0010: FF FF FF FF FF FF FF FF FF FF FF FF FF FF FF FF - ................</w:t>
      </w:r>
    </w:p>
    <w:p w:rsidR="0062390A" w:rsidRDefault="00E31210">
      <w:pPr>
        <w:pStyle w:val="Code"/>
      </w:pPr>
      <w:r>
        <w:t xml:space="preserve">      0020: FF FF FF FF FF FF FF FF FF FF FF FF </w:t>
      </w:r>
      <w:r>
        <w:t>FF FF FF FF - ................</w:t>
      </w:r>
    </w:p>
    <w:p w:rsidR="0062390A" w:rsidRDefault="00E31210">
      <w:pPr>
        <w:pStyle w:val="Code"/>
      </w:pPr>
      <w:r>
        <w:t xml:space="preserve">      0030: FF FF FF FF FF FF FF FF FF FF FF FF FF FF FF FF - ................</w:t>
      </w:r>
    </w:p>
    <w:p w:rsidR="0062390A" w:rsidRDefault="00E31210">
      <w:pPr>
        <w:pStyle w:val="Code"/>
      </w:pPr>
      <w:r>
        <w:t xml:space="preserve">      0040: FF FF FF FF FF FF FF FF FF FF FF FF FF FF FF FF - ................</w:t>
      </w:r>
    </w:p>
    <w:p w:rsidR="0062390A" w:rsidRDefault="00E31210">
      <w:pPr>
        <w:pStyle w:val="Code"/>
      </w:pPr>
      <w:r>
        <w:t xml:space="preserve">      0050: FF FF FF FF FF FF FF FF FF FF FF FF FF FF FF FF - .....</w:t>
      </w:r>
      <w:r>
        <w:t>...........</w:t>
      </w:r>
    </w:p>
    <w:p w:rsidR="0062390A" w:rsidRDefault="00E31210">
      <w:pPr>
        <w:pStyle w:val="Code"/>
      </w:pPr>
      <w:r>
        <w:t xml:space="preserve">      0060: FF FF FF FF FF FF FF FF FF FF FF FF FF FF FF FF - ................</w:t>
      </w:r>
    </w:p>
    <w:p w:rsidR="0062390A" w:rsidRDefault="00E31210">
      <w:pPr>
        <w:pStyle w:val="Code"/>
      </w:pPr>
      <w:r>
        <w:t xml:space="preserve">      0070: FF FF FF FF FF FF FF FF FF FF FF FF FF FF FF FF - ................</w:t>
      </w:r>
    </w:p>
    <w:p w:rsidR="0062390A" w:rsidRDefault="00E31210">
      <w:pPr>
        <w:pStyle w:val="Code"/>
      </w:pPr>
      <w:r>
        <w:t xml:space="preserve">      </w:t>
      </w:r>
    </w:p>
    <w:p w:rsidR="0062390A" w:rsidRDefault="00E31210">
      <w:pPr>
        <w:pStyle w:val="Code"/>
      </w:pPr>
      <w:r>
        <w:t xml:space="preserve">   rgbFP                    byte             128 Byte(s)</w:t>
      </w:r>
    </w:p>
    <w:p w:rsidR="0062390A" w:rsidRDefault="00E31210">
      <w:pPr>
        <w:pStyle w:val="Code"/>
      </w:pPr>
      <w:r>
        <w:t xml:space="preserve">      0000: FF FF FF F</w:t>
      </w:r>
      <w:r>
        <w:t>F FF FF FF FF FF FF FF FF FF FF FF FF - ................</w:t>
      </w:r>
    </w:p>
    <w:p w:rsidR="0062390A" w:rsidRDefault="00E31210">
      <w:pPr>
        <w:pStyle w:val="Code"/>
      </w:pPr>
      <w:r>
        <w:t xml:space="preserve">      0010: FF FF FF FF FF FF FF FF FF FF FF FF FF FF FF FF - ................</w:t>
      </w:r>
    </w:p>
    <w:p w:rsidR="0062390A" w:rsidRDefault="00E31210">
      <w:pPr>
        <w:pStyle w:val="Code"/>
      </w:pPr>
      <w:r>
        <w:t xml:space="preserve">      0020: FF FF FF FF FF FF FF FF FF FF FF FF FF FF FF FF - ................</w:t>
      </w:r>
    </w:p>
    <w:p w:rsidR="0062390A" w:rsidRDefault="00E31210">
      <w:pPr>
        <w:pStyle w:val="Code"/>
      </w:pPr>
      <w:r>
        <w:t xml:space="preserve">      0030: FF FF FF FF FF FF FF FF FF FF FF FF FF FF FF FF - ................</w:t>
      </w:r>
    </w:p>
    <w:p w:rsidR="0062390A" w:rsidRDefault="00E31210">
      <w:pPr>
        <w:pStyle w:val="Code"/>
      </w:pPr>
      <w:r>
        <w:t xml:space="preserve">      0040: FF FF FF FF FF FF FF FF FF FF FF FF FF FF FF FF - ................</w:t>
      </w:r>
    </w:p>
    <w:p w:rsidR="0062390A" w:rsidRDefault="00E31210">
      <w:pPr>
        <w:pStyle w:val="Code"/>
      </w:pPr>
      <w:r>
        <w:t xml:space="preserve">      0050: FF FF FF FF FF FF FF FF FF FF FF FF FF FF FF FF - ................</w:t>
      </w:r>
    </w:p>
    <w:p w:rsidR="0062390A" w:rsidRDefault="00E31210">
      <w:pPr>
        <w:pStyle w:val="Code"/>
      </w:pPr>
      <w:r>
        <w:t xml:space="preserve">      0060: FF FF F</w:t>
      </w:r>
      <w:r>
        <w:t>F FF FF FF FF FF FF FF FF FF FF FF FF FF - ................</w:t>
      </w:r>
    </w:p>
    <w:p w:rsidR="0062390A" w:rsidRDefault="00E31210">
      <w:pPr>
        <w:pStyle w:val="Code"/>
      </w:pPr>
      <w:r>
        <w:t xml:space="preserve">      0070: FF FF FF FF FF FF FF FF FF FF FF FF FF FF FF FF - ................</w:t>
      </w:r>
    </w:p>
    <w:p w:rsidR="0062390A" w:rsidRDefault="00E31210">
      <w:pPr>
        <w:pStyle w:val="Code"/>
      </w:pPr>
      <w:r>
        <w:t xml:space="preserve">      </w:t>
      </w:r>
    </w:p>
    <w:p w:rsidR="0062390A" w:rsidRDefault="00E31210">
      <w:pPr>
        <w:pStyle w:val="Code"/>
      </w:pPr>
      <w:r>
        <w:t xml:space="preserve">   bSentinel                byte             0x80 (128)</w:t>
      </w:r>
    </w:p>
    <w:p w:rsidR="0062390A" w:rsidRDefault="00E31210">
      <w:pPr>
        <w:pStyle w:val="Code"/>
      </w:pPr>
      <w:r>
        <w:t xml:space="preserve">   bCryptMethod             byte             0x01 (1)</w:t>
      </w:r>
    </w:p>
    <w:p w:rsidR="0062390A" w:rsidRDefault="00E31210">
      <w:pPr>
        <w:pStyle w:val="Code"/>
      </w:pPr>
      <w:r>
        <w:t xml:space="preserve">   rgbReserved           byte             0x0000 (0)</w:t>
      </w:r>
    </w:p>
    <w:p w:rsidR="0062390A" w:rsidRDefault="00E31210">
      <w:pPr>
        <w:pStyle w:val="Code"/>
      </w:pPr>
      <w:r>
        <w:t xml:space="preserve">   bidNextB                 BID              0x0000000000001434 (5172)</w:t>
      </w:r>
    </w:p>
    <w:p w:rsidR="0062390A" w:rsidRDefault="00E31210">
      <w:pPr>
        <w:pStyle w:val="Code"/>
      </w:pPr>
      <w:r>
        <w:t xml:space="preserve">   dwCRCFull                DWORD            0x1fd283d6 (533890006) </w:t>
      </w:r>
    </w:p>
    <w:p w:rsidR="0062390A" w:rsidRDefault="0062390A">
      <w:pPr>
        <w:pStyle w:val="Code"/>
      </w:pPr>
    </w:p>
    <w:p w:rsidR="0062390A" w:rsidRDefault="00E31210">
      <w:pPr>
        <w:pStyle w:val="Heading2"/>
      </w:pPr>
      <w:bookmarkStart w:id="651" w:name="section_ef7837e022be4da59c5f1c79db6532f4"/>
      <w:bookmarkStart w:id="652" w:name="_Toc163759841"/>
      <w:r>
        <w:lastRenderedPageBreak/>
        <w:t>Sample Intermediate BT Page</w:t>
      </w:r>
      <w:bookmarkEnd w:id="651"/>
      <w:bookmarkEnd w:id="652"/>
      <w:r>
        <w:fldChar w:fldCharType="begin"/>
      </w:r>
      <w:r>
        <w:instrText xml:space="preserve"> XE "Examples:Sample Intermediate B</w:instrText>
      </w:r>
      <w:r>
        <w:instrText xml:space="preserve">T Page" </w:instrText>
      </w:r>
      <w:r>
        <w:fldChar w:fldCharType="end"/>
      </w:r>
      <w:r>
        <w:fldChar w:fldCharType="begin"/>
      </w:r>
      <w:r>
        <w:instrText xml:space="preserve"> XE "Sample Intermediate BT Page example" </w:instrText>
      </w:r>
      <w:r>
        <w:fldChar w:fldCharType="end"/>
      </w:r>
    </w:p>
    <w:p w:rsidR="0062390A" w:rsidRDefault="00E31210">
      <w:r>
        <w:t>The following is a binary dump of a sample intermediate BT page (both intermediate NBT and BBT pages share this format). The page itself is 512 bytes in size, including the PAGETRAILER structure (secti</w:t>
      </w:r>
      <w:r>
        <w:t xml:space="preserve">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w:t>
      </w:r>
      <w:r>
        <w:t xml:space="preserve">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62390A" w:rsidRDefault="00E31210">
      <w:r>
        <w:t xml:space="preserve">In this particular example, this is an </w:t>
      </w:r>
      <w:r>
        <w:t>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Note the unused space in this example is zero-filled. However, in practice</w:t>
      </w:r>
      <w:r>
        <w:t xml:space="preserve">, the unused space can contain any value, as long as the </w:t>
      </w:r>
      <w:r>
        <w:rPr>
          <w:b/>
        </w:rPr>
        <w:t xml:space="preserve">dwCRC </w:t>
      </w:r>
      <w:r>
        <w:t>in the PAGETRAILER match its contents.</w:t>
      </w:r>
    </w:p>
    <w:p w:rsidR="0062390A" w:rsidRDefault="0062390A">
      <w:pPr>
        <w:pStyle w:val="Code"/>
      </w:pPr>
    </w:p>
    <w:p w:rsidR="0062390A" w:rsidRDefault="00E31210">
      <w:pPr>
        <w:pStyle w:val="Code"/>
      </w:pPr>
      <w:r>
        <w:t>0000000000008200  21 00 00 00 00 00 00 00-05 02 00 00 00 00 00 00  *!...............*</w:t>
      </w:r>
    </w:p>
    <w:p w:rsidR="0062390A" w:rsidRDefault="00E31210">
      <w:pPr>
        <w:pStyle w:val="Code"/>
      </w:pPr>
      <w:r>
        <w:t xml:space="preserve">0000000000008210  00 7E 00 00 00 00 00 00-0F 06 00 00 00 00 00 00  </w:t>
      </w:r>
      <w:r>
        <w:t>*.~..............*</w:t>
      </w:r>
    </w:p>
    <w:p w:rsidR="0062390A" w:rsidRDefault="00E31210">
      <w:pPr>
        <w:pStyle w:val="Code"/>
      </w:pPr>
      <w:r>
        <w:t>0000000000008220  41 01 00 00 00 00 00 00-00 70 00 00 00 00 00 00  *A........p......*</w:t>
      </w:r>
    </w:p>
    <w:p w:rsidR="0062390A" w:rsidRDefault="00E31210">
      <w:pPr>
        <w:pStyle w:val="Code"/>
      </w:pPr>
      <w:r>
        <w:t>0000000000008230  22 80 00 00 00 00 00 00-FD 00 00 00 00 00 00 00  *"...............*</w:t>
      </w:r>
    </w:p>
    <w:p w:rsidR="0062390A" w:rsidRDefault="00E31210">
      <w:pPr>
        <w:pStyle w:val="Code"/>
      </w:pPr>
      <w:r>
        <w:t>0000000000008240  00 84 00 00 00 00 00 00-00 00 00 00 00 00 00 00</w:t>
      </w:r>
      <w:r>
        <w:t xml:space="preserve">  *................*</w:t>
      </w:r>
    </w:p>
    <w:p w:rsidR="0062390A" w:rsidRDefault="00E31210">
      <w:pPr>
        <w:pStyle w:val="Code"/>
      </w:pPr>
      <w:r>
        <w:t>0000000000008250  00 00 00 00 00 00 00 00-00 00 00 00 00 00 00 00  *................*</w:t>
      </w:r>
    </w:p>
    <w:p w:rsidR="0062390A" w:rsidRDefault="00E31210">
      <w:pPr>
        <w:pStyle w:val="Code"/>
      </w:pPr>
      <w:r>
        <w:t>0000000000008260  00 00 00 00 00 00 00 00-00 00 00 00 00 00 00 00  *................*</w:t>
      </w:r>
    </w:p>
    <w:p w:rsidR="0062390A" w:rsidRDefault="00E31210">
      <w:pPr>
        <w:pStyle w:val="Code"/>
      </w:pPr>
      <w:r>
        <w:t xml:space="preserve">0000000000008270  00 00 00 00 00 00 00 00-00 00 00 00 00 00 00 </w:t>
      </w:r>
      <w:r>
        <w:t>00  *................*</w:t>
      </w:r>
    </w:p>
    <w:p w:rsidR="0062390A" w:rsidRDefault="00E31210">
      <w:pPr>
        <w:pStyle w:val="Code"/>
      </w:pPr>
      <w:r>
        <w:t>0000000000008280  00 00 00 00 00 00 00 00-00 00 00 00 00 00 00 00  *................*</w:t>
      </w:r>
    </w:p>
    <w:p w:rsidR="0062390A" w:rsidRDefault="00E31210">
      <w:pPr>
        <w:pStyle w:val="Code"/>
      </w:pPr>
      <w:r>
        <w:t>0000000000008290  00 00 00 00 00 00 00 00-00 00 00 00 00 00 00 00  *................*</w:t>
      </w:r>
    </w:p>
    <w:p w:rsidR="0062390A" w:rsidRDefault="00E31210">
      <w:pPr>
        <w:pStyle w:val="Code"/>
      </w:pPr>
      <w:r>
        <w:t>00000000000082A0  00 00 00 00 00 00 00 00-00 00 00 00 00 00 0</w:t>
      </w:r>
      <w:r>
        <w:t>0 00  *................*</w:t>
      </w:r>
    </w:p>
    <w:p w:rsidR="0062390A" w:rsidRDefault="00E31210">
      <w:pPr>
        <w:pStyle w:val="Code"/>
      </w:pPr>
      <w:r>
        <w:t>00000000000082B0  00 00 00 00 00 00 00 00-00 00 00 00 00 00 00 00  *................*</w:t>
      </w:r>
    </w:p>
    <w:p w:rsidR="0062390A" w:rsidRDefault="00E31210">
      <w:pPr>
        <w:pStyle w:val="Code"/>
      </w:pPr>
      <w:r>
        <w:t>00000000000082C0  00 00 00 00 00 00 00 00-00 00 00 00 00 00 00 00  *................*</w:t>
      </w:r>
    </w:p>
    <w:p w:rsidR="0062390A" w:rsidRDefault="00E31210">
      <w:pPr>
        <w:pStyle w:val="Code"/>
      </w:pPr>
      <w:r>
        <w:t>00000000000082D0  00 00 00 00 00 00 00 00-00 00 00 00 00 00</w:t>
      </w:r>
      <w:r>
        <w:t xml:space="preserve"> 00 00  *................*</w:t>
      </w:r>
    </w:p>
    <w:p w:rsidR="0062390A" w:rsidRDefault="00E31210">
      <w:pPr>
        <w:pStyle w:val="Code"/>
      </w:pPr>
      <w:r>
        <w:t>00000000000082E0  00 00 00 00 00 00 00 00-00 00 00 00 00 00 00 00  *................*</w:t>
      </w:r>
    </w:p>
    <w:p w:rsidR="0062390A" w:rsidRDefault="00E31210">
      <w:pPr>
        <w:pStyle w:val="Code"/>
      </w:pPr>
      <w:r>
        <w:t>00000000000082F0  00 00 00 00 00 00 00 00-00 00 00 00 00 00 00 00  *................*</w:t>
      </w:r>
    </w:p>
    <w:p w:rsidR="0062390A" w:rsidRDefault="00E31210">
      <w:pPr>
        <w:pStyle w:val="Code"/>
      </w:pPr>
      <w:r>
        <w:t xml:space="preserve">0000000000008300  00 00 00 00 00 00 00 00-00 00 00 00 00 </w:t>
      </w:r>
      <w:r>
        <w:t>00 00 00  *................*</w:t>
      </w:r>
    </w:p>
    <w:p w:rsidR="0062390A" w:rsidRDefault="00E31210">
      <w:pPr>
        <w:pStyle w:val="Code"/>
      </w:pPr>
      <w:r>
        <w:t>0000000000008310  00 00 00 00 00 00 00 00-00 00 00 00 00 00 00 00  *................*</w:t>
      </w:r>
    </w:p>
    <w:p w:rsidR="0062390A" w:rsidRDefault="00E31210">
      <w:pPr>
        <w:pStyle w:val="Code"/>
      </w:pPr>
      <w:r>
        <w:t>0000000000008320  00 00 00 00 00 00 00 00-00 00 00 00 00 00 00 00  *................*</w:t>
      </w:r>
    </w:p>
    <w:p w:rsidR="0062390A" w:rsidRDefault="00E31210">
      <w:pPr>
        <w:pStyle w:val="Code"/>
      </w:pPr>
      <w:r>
        <w:t>0000000000008330  00 00 00 00 00 00 00 00-00 00 00 00 0</w:t>
      </w:r>
      <w:r>
        <w:t>0 00 00 00  *................*</w:t>
      </w:r>
    </w:p>
    <w:p w:rsidR="0062390A" w:rsidRDefault="00E31210">
      <w:pPr>
        <w:pStyle w:val="Code"/>
      </w:pPr>
      <w:r>
        <w:t>0000000000008340  00 00 00 00 00 00 00 00-00 00 00 00 00 00 00 00  *................*</w:t>
      </w:r>
    </w:p>
    <w:p w:rsidR="0062390A" w:rsidRDefault="00E31210">
      <w:pPr>
        <w:pStyle w:val="Code"/>
      </w:pPr>
      <w:r>
        <w:t>0000000000008350  00 00 00 00 00 00 00 00-00 00 00 00 00 00 00 00  *................*</w:t>
      </w:r>
    </w:p>
    <w:p w:rsidR="0062390A" w:rsidRDefault="00E31210">
      <w:pPr>
        <w:pStyle w:val="Code"/>
      </w:pPr>
      <w:r>
        <w:t>0000000000008360  00 00 00 00 00 00 00 00-00 00 00 00</w:t>
      </w:r>
      <w:r>
        <w:t xml:space="preserve"> 00 00 00 00  *................*</w:t>
      </w:r>
    </w:p>
    <w:p w:rsidR="0062390A" w:rsidRDefault="00E31210">
      <w:pPr>
        <w:pStyle w:val="Code"/>
      </w:pPr>
      <w:r>
        <w:t>0000000000008370  00 00 00 00 00 00 00 00-00 00 00 00 00 00 00 00  *................*</w:t>
      </w:r>
    </w:p>
    <w:p w:rsidR="0062390A" w:rsidRDefault="00E31210">
      <w:pPr>
        <w:pStyle w:val="Code"/>
      </w:pPr>
      <w:r>
        <w:t>0000000000008380  00 00 00 00 00 00 00 00-00 00 00 00 00 00 00 00  *................*</w:t>
      </w:r>
    </w:p>
    <w:p w:rsidR="0062390A" w:rsidRDefault="00E31210">
      <w:pPr>
        <w:pStyle w:val="Code"/>
      </w:pPr>
      <w:r>
        <w:t xml:space="preserve">0000000000008390  00 00 00 00 00 00 00 00-00 00 00 </w:t>
      </w:r>
      <w:r>
        <w:t>00 00 00 00 00  *................*</w:t>
      </w:r>
    </w:p>
    <w:p w:rsidR="0062390A" w:rsidRDefault="00E31210">
      <w:pPr>
        <w:pStyle w:val="Code"/>
      </w:pPr>
      <w:r>
        <w:t>00000000000083A0  00 00 00 00 00 00 00 00-00 00 00 00 00 00 00 00  *................*</w:t>
      </w:r>
    </w:p>
    <w:p w:rsidR="0062390A" w:rsidRDefault="00E31210">
      <w:pPr>
        <w:pStyle w:val="Code"/>
      </w:pPr>
      <w:r>
        <w:t>00000000000083B0  00 00 00 00 00 00 00 00-00 00 00 00 00 00 00 00  *................*</w:t>
      </w:r>
    </w:p>
    <w:p w:rsidR="0062390A" w:rsidRDefault="00E31210">
      <w:pPr>
        <w:pStyle w:val="Code"/>
      </w:pPr>
      <w:r>
        <w:t>00000000000083C0  00 00 00 00 00 00 00 00-00 00 0</w:t>
      </w:r>
      <w:r>
        <w:t>0 00 00 00 00 00  *................*</w:t>
      </w:r>
    </w:p>
    <w:p w:rsidR="0062390A" w:rsidRDefault="00E31210">
      <w:pPr>
        <w:pStyle w:val="Code"/>
      </w:pPr>
      <w:r>
        <w:t>00000000000083D0  00 00 00 00 00 00 00 00-00 00 00 00 00 00 00 00  *................*</w:t>
      </w:r>
    </w:p>
    <w:p w:rsidR="0062390A" w:rsidRDefault="00E31210">
      <w:pPr>
        <w:pStyle w:val="Code"/>
      </w:pPr>
      <w:r>
        <w:t>00000000000083E0  00 00 00 00 00 00 00 00-03 14 18 01 00 00 00 00  *................*</w:t>
      </w:r>
    </w:p>
    <w:p w:rsidR="0062390A" w:rsidRDefault="00E31210">
      <w:pPr>
        <w:pStyle w:val="Code"/>
      </w:pPr>
      <w:r>
        <w:t>00000000000083F0  81 81 06 80 64 B1 E8 02-06 02</w:t>
      </w:r>
      <w:r>
        <w:t xml:space="preserve"> 00 00 00 00 00 00  *....d...........*</w:t>
      </w:r>
    </w:p>
    <w:p w:rsidR="0062390A" w:rsidRDefault="00E31210">
      <w:r>
        <w:t>The following 16 bytes of the preceding binary dump of a sample intermediate BT page indicate the PAGETRAILER structure (section 2.2.2.7.1).</w:t>
      </w:r>
    </w:p>
    <w:p w:rsidR="0062390A" w:rsidRDefault="00E31210">
      <w:pPr>
        <w:pStyle w:val="Code"/>
      </w:pPr>
      <w:r>
        <w:t>00000000000083F0  81 81 06 80 64 B1 E8 02-06 02 00 00 00 00 00 00  *....d...</w:t>
      </w:r>
      <w:r>
        <w:t>........*</w:t>
      </w:r>
    </w:p>
    <w:p w:rsidR="0062390A" w:rsidRDefault="00E31210">
      <w:r>
        <w:t>The 4 bytes (</w:t>
      </w:r>
      <w:r>
        <w:rPr>
          <w:rStyle w:val="InlineCode"/>
        </w:rPr>
        <w:t>03 14 18 01</w:t>
      </w:r>
      <w:r>
        <w:t>) of the preceding binary dump of a sample intermediate BT page indicate the BTPAGE structure (section 2.2.2.7.7.1).</w:t>
      </w:r>
    </w:p>
    <w:p w:rsidR="0062390A" w:rsidRDefault="00E31210">
      <w:pPr>
        <w:pStyle w:val="Code"/>
      </w:pPr>
      <w:r>
        <w:t>00000000000083E0  00 00 00 00 00 00 00 00-03 14 18 01 00 00 00 00  *................*</w:t>
      </w:r>
    </w:p>
    <w:p w:rsidR="0062390A" w:rsidRDefault="0062390A">
      <w:pPr>
        <w:pStyle w:val="Code"/>
        <w:numPr>
          <w:ilvl w:val="0"/>
          <w:numId w:val="0"/>
        </w:numPr>
        <w:ind w:left="374" w:hanging="14"/>
      </w:pPr>
    </w:p>
    <w:p w:rsidR="0062390A" w:rsidRDefault="00E31210">
      <w:pPr>
        <w:pStyle w:val="Heading2"/>
      </w:pPr>
      <w:bookmarkStart w:id="653" w:name="section_d829f62fe1fa45e3918aad9d95b2660f"/>
      <w:bookmarkStart w:id="654" w:name="_Toc163759842"/>
      <w:r>
        <w:lastRenderedPageBreak/>
        <w:t>Sample Leaf NBT Pa</w:t>
      </w:r>
      <w:r>
        <w:t>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62390A" w:rsidRDefault="00E31210">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The NBTENTRY structures start from the </w:t>
      </w:r>
      <w:r>
        <w:t xml:space="preserve">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62390A" w:rsidRDefault="00E31210">
      <w:r>
        <w:t>In this particular 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62390A" w:rsidRDefault="00E31210">
      <w:r>
        <w:t xml:space="preserve">Note that the actual size of the NBTENTRY is only 0x1C bytes, but the </w:t>
      </w:r>
      <w:r>
        <w:rPr>
          <w:b/>
        </w:rPr>
        <w:t>cbEnt</w:t>
      </w:r>
      <w:r>
        <w:t xml:space="preserve"> field in the BTPA</w:t>
      </w:r>
      <w:r>
        <w:t xml:space="preserve">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r>
        <w:t>.</w:t>
      </w:r>
    </w:p>
    <w:p w:rsidR="0062390A" w:rsidRDefault="0062390A">
      <w:pPr>
        <w:pStyle w:val="Code"/>
      </w:pPr>
    </w:p>
    <w:p w:rsidR="0062390A" w:rsidRDefault="00E31210">
      <w:pPr>
        <w:pStyle w:val="Code"/>
      </w:pPr>
      <w:r>
        <w:t>0000000000007000  0F 06 00 00 00 00 00 00-0C 00 00 00 00 00 00 00  *................*</w:t>
      </w:r>
    </w:p>
    <w:p w:rsidR="0062390A" w:rsidRDefault="00E31210">
      <w:pPr>
        <w:pStyle w:val="Code"/>
      </w:pPr>
      <w:r>
        <w:t>0000000000007010  00 00 00 00 00 00 00 00-00 00 00 00 02 00 00 00  *................*</w:t>
      </w:r>
    </w:p>
    <w:p w:rsidR="0062390A" w:rsidRDefault="00E31210">
      <w:pPr>
        <w:pStyle w:val="Code"/>
      </w:pPr>
      <w:r>
        <w:t>0000000000007020  10 06 00 00 00 00 00 00-10 00 00 00 00 00 00 00  *.............</w:t>
      </w:r>
      <w:r>
        <w:t>...*</w:t>
      </w:r>
    </w:p>
    <w:p w:rsidR="0062390A" w:rsidRDefault="00E31210">
      <w:pPr>
        <w:pStyle w:val="Code"/>
      </w:pPr>
      <w:r>
        <w:t>0000000000007030  00 00 00 00 00 00 00 00-00 00 00 00 02 00 00 00  *................*</w:t>
      </w:r>
    </w:p>
    <w:p w:rsidR="0062390A" w:rsidRDefault="00E31210">
      <w:pPr>
        <w:pStyle w:val="Code"/>
      </w:pPr>
      <w:r>
        <w:t>0000000000007040  2B 06 00 00 00 00 00 00-30 00 00 00 00 00 00 00  *+.......0.......*</w:t>
      </w:r>
    </w:p>
    <w:p w:rsidR="0062390A" w:rsidRDefault="00E31210">
      <w:pPr>
        <w:pStyle w:val="Code"/>
      </w:pPr>
      <w:r>
        <w:t>0000000000007050  00 00 00 00 00 00 00 00-00 00 00 00 02 00 00 00  *...........</w:t>
      </w:r>
      <w:r>
        <w:t>.....*</w:t>
      </w:r>
    </w:p>
    <w:p w:rsidR="0062390A" w:rsidRDefault="00E31210">
      <w:pPr>
        <w:pStyle w:val="Code"/>
      </w:pPr>
      <w:r>
        <w:t>0000000000007060  4C 06 00 00 00 00 00 00-1C 00 00 00 00 00 00 00  *L...............*</w:t>
      </w:r>
    </w:p>
    <w:p w:rsidR="0062390A" w:rsidRDefault="00E31210">
      <w:pPr>
        <w:pStyle w:val="Code"/>
      </w:pPr>
      <w:r>
        <w:t>0000000000007070  00 00 00 00 00 00 00 00-00 00 00 00 02 00 00 00  *................*</w:t>
      </w:r>
    </w:p>
    <w:p w:rsidR="0062390A" w:rsidRDefault="00E31210">
      <w:pPr>
        <w:pStyle w:val="Code"/>
      </w:pPr>
      <w:r>
        <w:t>0000000000007080  71 06 00 00 00 00 00 00-18 00 00 00 00 00 00 00  *q........</w:t>
      </w:r>
      <w:r>
        <w:t>.......*</w:t>
      </w:r>
    </w:p>
    <w:p w:rsidR="0062390A" w:rsidRDefault="00E31210">
      <w:pPr>
        <w:pStyle w:val="Code"/>
      </w:pPr>
      <w:r>
        <w:t>0000000000007090  00 00 00 00 00 00 00 00-00 00 00 00 02 00 00 00  *................*</w:t>
      </w:r>
    </w:p>
    <w:p w:rsidR="0062390A" w:rsidRDefault="00E31210">
      <w:pPr>
        <w:pStyle w:val="Code"/>
      </w:pPr>
      <w:r>
        <w:t>00000000000070A0  92 06 00 00 00 00 00 00-14 00 00 00 00 00 00 00  *................*</w:t>
      </w:r>
    </w:p>
    <w:p w:rsidR="0062390A" w:rsidRDefault="00E31210">
      <w:pPr>
        <w:pStyle w:val="Code"/>
      </w:pPr>
      <w:r>
        <w:t>00000000000070B0  00 00 00 00 00 00 00 00-00 00 00 00 02 00 00 00  *.......</w:t>
      </w:r>
      <w:r>
        <w:t>.........*</w:t>
      </w:r>
    </w:p>
    <w:p w:rsidR="0062390A" w:rsidRDefault="00E31210">
      <w:pPr>
        <w:pStyle w:val="Code"/>
      </w:pPr>
      <w:r>
        <w:t>00000000000070C0  B6 06 00 00 00 00 00 00-24 00 00 00 00 00 00 00  *........$.......*</w:t>
      </w:r>
    </w:p>
    <w:p w:rsidR="0062390A" w:rsidRDefault="00E31210">
      <w:pPr>
        <w:pStyle w:val="Code"/>
      </w:pPr>
      <w:r>
        <w:t>00000000000070D0  00 00 00 00 00 00 00 00-00 00 00 00 02 00 00 00  *................*</w:t>
      </w:r>
    </w:p>
    <w:p w:rsidR="0062390A" w:rsidRDefault="00E31210">
      <w:pPr>
        <w:pStyle w:val="Code"/>
      </w:pPr>
      <w:r>
        <w:t>00000000000070E0  D7 06 00 00 00 00 00 00-28 00 00 00 00 00 00 00  *.....</w:t>
      </w:r>
      <w:r>
        <w:t>...(.......*</w:t>
      </w:r>
    </w:p>
    <w:p w:rsidR="0062390A" w:rsidRDefault="00E31210">
      <w:pPr>
        <w:pStyle w:val="Code"/>
      </w:pPr>
      <w:r>
        <w:t>00000000000070F0  00 00 00 00 00 00 00 00-00 00 00 00 02 00 00 00  *................*</w:t>
      </w:r>
    </w:p>
    <w:p w:rsidR="0062390A" w:rsidRDefault="00E31210">
      <w:pPr>
        <w:pStyle w:val="Code"/>
      </w:pPr>
      <w:r>
        <w:t>0000000000007100  F8 06 00 00 00 00 00 00-2C 00 00 00 00 00 00 00  *........,.......*</w:t>
      </w:r>
    </w:p>
    <w:p w:rsidR="0062390A" w:rsidRDefault="00E31210">
      <w:pPr>
        <w:pStyle w:val="Code"/>
      </w:pPr>
      <w:r>
        <w:t>0000000000007110  00 00 00 00 00 00 00 00-00 00 00 00 02 00 00 00  *...</w:t>
      </w:r>
      <w:r>
        <w:t>.............*</w:t>
      </w:r>
    </w:p>
    <w:p w:rsidR="0062390A" w:rsidRDefault="00E31210">
      <w:pPr>
        <w:pStyle w:val="Code"/>
      </w:pPr>
      <w:r>
        <w:t>0000000000007120  01 0C 00 00 00 00 00 00-48 00 00 00 00 00 00 00  *........H.......*</w:t>
      </w:r>
    </w:p>
    <w:p w:rsidR="0062390A" w:rsidRDefault="00E31210">
      <w:pPr>
        <w:pStyle w:val="Code"/>
      </w:pPr>
      <w:r>
        <w:t>0000000000007130  00 00 00 00 00 00 00 00-00 00 00 00 02 00 00 00  *................*</w:t>
      </w:r>
    </w:p>
    <w:p w:rsidR="0062390A" w:rsidRDefault="00E31210">
      <w:pPr>
        <w:pStyle w:val="Code"/>
      </w:pPr>
      <w:r>
        <w:t>0000000000007140  22 80 00 00 00 00 00 00-54 00 00 00 00 00 00 00  *"</w:t>
      </w:r>
      <w:r>
        <w:t>.......T.......*</w:t>
      </w:r>
    </w:p>
    <w:p w:rsidR="0062390A" w:rsidRDefault="00E31210">
      <w:pPr>
        <w:pStyle w:val="Code"/>
      </w:pPr>
      <w:r>
        <w:t>0000000000007150  00 00 00 00 00 00 00 00-22 01 00 00 02 00 00 00  *........".......*</w:t>
      </w:r>
    </w:p>
    <w:p w:rsidR="0062390A" w:rsidRDefault="00E31210">
      <w:pPr>
        <w:pStyle w:val="Code"/>
      </w:pPr>
      <w:r>
        <w:t>0000000000007160  2D 80 00 00 00 00 00 00-04 00 00 00 00 00 00 00  *-...............*</w:t>
      </w:r>
    </w:p>
    <w:p w:rsidR="0062390A" w:rsidRDefault="00E31210">
      <w:pPr>
        <w:pStyle w:val="Code"/>
      </w:pPr>
      <w:r>
        <w:t xml:space="preserve">0000000000007170  00 00 00 00 00 00 00 00-00 00 00 00 02 00 00 00  </w:t>
      </w:r>
      <w:r>
        <w:t>*................*</w:t>
      </w:r>
    </w:p>
    <w:p w:rsidR="0062390A" w:rsidRDefault="00E31210">
      <w:pPr>
        <w:pStyle w:val="Code"/>
      </w:pPr>
      <w:r>
        <w:t>0000000000007180  2E 80 00 00 00 00 00 00-08 00 00 00 00 00 00 00  *................*</w:t>
      </w:r>
    </w:p>
    <w:p w:rsidR="0062390A" w:rsidRDefault="00E31210">
      <w:pPr>
        <w:pStyle w:val="Code"/>
      </w:pPr>
      <w:r>
        <w:t>0000000000007190  00 00 00 00 00 00 00 00-00 00 00 00 02 00 00 00  *................*</w:t>
      </w:r>
    </w:p>
    <w:p w:rsidR="0062390A" w:rsidRDefault="00E31210">
      <w:pPr>
        <w:pStyle w:val="Code"/>
      </w:pPr>
      <w:r>
        <w:t>00000000000071A0  2F 80 00 00 00 00 00 00-0C 00 00 00 00 00 00 00</w:t>
      </w:r>
      <w:r>
        <w:t xml:space="preserve">  */...............*</w:t>
      </w:r>
    </w:p>
    <w:p w:rsidR="0062390A" w:rsidRDefault="00E31210">
      <w:pPr>
        <w:pStyle w:val="Code"/>
      </w:pPr>
      <w:r>
        <w:t>00000000000071B0  00 00 00 00 00 00 00 00-00 00 00 00 02 00 00 00  *................*</w:t>
      </w:r>
    </w:p>
    <w:p w:rsidR="0062390A" w:rsidRDefault="00E31210">
      <w:pPr>
        <w:pStyle w:val="Code"/>
      </w:pPr>
      <w:r>
        <w:t>00000000000071C0  42 80 00 00 00 00 00 00-64 00 00 00 00 00 00 00  *B.......d.......*</w:t>
      </w:r>
    </w:p>
    <w:p w:rsidR="0062390A" w:rsidRDefault="00E31210">
      <w:pPr>
        <w:pStyle w:val="Code"/>
      </w:pPr>
      <w:r>
        <w:t xml:space="preserve">00000000000071D0  00 00 00 00 00 00 00 00-22 01 00 00 02 00 00 </w:t>
      </w:r>
      <w:r>
        <w:t>00  *........".......*</w:t>
      </w:r>
    </w:p>
    <w:p w:rsidR="0062390A" w:rsidRDefault="00E31210">
      <w:pPr>
        <w:pStyle w:val="Code"/>
      </w:pPr>
      <w:r>
        <w:t>00000000000071E0  00 00 00 00 00 00 00 00-0E 0F 20 00 00 00 00 00  *.......... .....*</w:t>
      </w:r>
    </w:p>
    <w:p w:rsidR="0062390A" w:rsidRDefault="00E31210">
      <w:pPr>
        <w:pStyle w:val="Code"/>
      </w:pPr>
      <w:r>
        <w:t>00000000000071F0  81 81 6B 70 49 19 C2 39-6B 00 00 00 00 00 00 00  *..kpI..9k.......*</w:t>
      </w:r>
    </w:p>
    <w:p w:rsidR="0062390A" w:rsidRDefault="00E31210">
      <w:r>
        <w:t>The following 16 bytes of the preceding binary dump of a sample leaf NBT entry indicate the PAGETRAILER structure (section 2.2.2.7.1).</w:t>
      </w:r>
    </w:p>
    <w:p w:rsidR="0062390A" w:rsidRDefault="00E31210">
      <w:pPr>
        <w:pStyle w:val="Code"/>
      </w:pPr>
      <w:r>
        <w:t>00000000000071F0  81 81 6B 70 49 19 C2 39-6B 00 00 00 00 00 00 00  *..kpI..9k.......*</w:t>
      </w:r>
    </w:p>
    <w:p w:rsidR="0062390A" w:rsidRDefault="00E31210">
      <w:r>
        <w:t>The 4 bytes (</w:t>
      </w:r>
      <w:r>
        <w:rPr>
          <w:rStyle w:val="InlineCode"/>
        </w:rPr>
        <w:t>0E 0F 20 00</w:t>
      </w:r>
      <w:r>
        <w:t>) of the pr</w:t>
      </w:r>
      <w:r>
        <w:t>eceding binary dump of a sample leaf NBT entry indicate the BTPAGE structure (section 2.2.2.7.7.1).</w:t>
      </w:r>
    </w:p>
    <w:p w:rsidR="0062390A" w:rsidRDefault="00E31210">
      <w:pPr>
        <w:pStyle w:val="Code"/>
      </w:pPr>
      <w:r>
        <w:t>00000000000071E0  00 00 00 00 00 00 00 00-0E 0F 20 00 00 00 00 00  *.......... .....*</w:t>
      </w:r>
    </w:p>
    <w:p w:rsidR="0062390A" w:rsidRDefault="0062390A">
      <w:pPr>
        <w:pStyle w:val="Code"/>
        <w:numPr>
          <w:ilvl w:val="0"/>
          <w:numId w:val="0"/>
        </w:numPr>
        <w:ind w:left="374" w:hanging="14"/>
      </w:pPr>
    </w:p>
    <w:p w:rsidR="0062390A" w:rsidRDefault="00E31210">
      <w:pPr>
        <w:pStyle w:val="Heading2"/>
      </w:pPr>
      <w:bookmarkStart w:id="655" w:name="section_17939c1c325e4bb18e0320b0fbc8bf0c"/>
      <w:bookmarkStart w:id="656" w:name="_Toc163759843"/>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w:instrText>
      </w:r>
      <w:r>
        <w:instrText xml:space="preserve"> Leaf BBT Page example" </w:instrText>
      </w:r>
      <w:r>
        <w:fldChar w:fldCharType="end"/>
      </w:r>
    </w:p>
    <w:p w:rsidR="0062390A" w:rsidRDefault="00E31210">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the </w:t>
      </w:r>
      <w:r>
        <w:t xml:space="preserve">BTPAGE structure (section </w:t>
      </w:r>
      <w:hyperlink w:anchor="Section_4f0cd8e7c2d0497590a4d417cfca77f8" w:history="1">
        <w:r>
          <w:rPr>
            <w:rStyle w:val="Hyperlink"/>
          </w:rPr>
          <w:t>2.2.2.7.7.1</w:t>
        </w:r>
      </w:hyperlink>
      <w:r>
        <w:t>).</w:t>
      </w:r>
    </w:p>
    <w:p w:rsidR="0062390A" w:rsidRDefault="00E31210">
      <w:r>
        <w:t>In this particular example, this is a leaf BBT page (</w:t>
      </w:r>
      <w:r>
        <w:rPr>
          <w:b/>
        </w:rPr>
        <w:t>cLevel</w:t>
      </w:r>
      <w:r>
        <w:t>=0), with 8 NBTENTRY items (</w:t>
      </w:r>
      <w:r>
        <w:rPr>
          <w:b/>
        </w:rPr>
        <w:t>cEnt</w:t>
      </w:r>
      <w:r>
        <w:t>=8), each of size 0x18 bytes (</w:t>
      </w:r>
      <w:r>
        <w:rPr>
          <w:b/>
        </w:rPr>
        <w:t>cbEnt</w:t>
      </w:r>
      <w:r>
        <w:t>=0x18), and the maximum capaci</w:t>
      </w:r>
      <w:r>
        <w:t>ty of the page is 0x14 NBTENTRY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62390A" w:rsidRDefault="0062390A">
      <w:pPr>
        <w:pStyle w:val="Code"/>
      </w:pPr>
    </w:p>
    <w:p w:rsidR="0062390A" w:rsidRDefault="00E31210">
      <w:pPr>
        <w:pStyle w:val="Code"/>
      </w:pPr>
      <w:r>
        <w:t>0000000000900200  68</w:t>
      </w:r>
      <w:r>
        <w:t xml:space="preserve"> 11 00 00 00 00 00 00-0B 02 00 00 00 00 00 00  *h...............*</w:t>
      </w:r>
    </w:p>
    <w:p w:rsidR="0062390A" w:rsidRDefault="00E31210">
      <w:pPr>
        <w:pStyle w:val="Code"/>
      </w:pPr>
      <w:r>
        <w:t>0000000000900210  00 28 7C 00 00 00 00 00-B0 11 00 00 00 00 00 00  *.(|.............*</w:t>
      </w:r>
    </w:p>
    <w:p w:rsidR="0062390A" w:rsidRDefault="00E31210">
      <w:pPr>
        <w:pStyle w:val="Code"/>
      </w:pPr>
      <w:r>
        <w:t>0000000000900220  0C 02 00 00 00 00 00 00-00 08 80 00 00 00 00 00  *................*</w:t>
      </w:r>
    </w:p>
    <w:p w:rsidR="0062390A" w:rsidRDefault="00E31210">
      <w:pPr>
        <w:pStyle w:val="Code"/>
      </w:pPr>
      <w:r>
        <w:t xml:space="preserve">0000000000900230  </w:t>
      </w:r>
      <w:r>
        <w:t>F8 11 00 00 00 00 00 00-0D 02 00 00 00 00 00 00  *................*</w:t>
      </w:r>
    </w:p>
    <w:p w:rsidR="0062390A" w:rsidRDefault="00E31210">
      <w:pPr>
        <w:pStyle w:val="Code"/>
      </w:pPr>
      <w:r>
        <w:t>0000000000900240  00 0A 80 00 00 00 00 00-40 12 00 00 00 00 00 00  *........@.......*</w:t>
      </w:r>
    </w:p>
    <w:p w:rsidR="0062390A" w:rsidRDefault="00E31210">
      <w:pPr>
        <w:pStyle w:val="Code"/>
      </w:pPr>
      <w:r>
        <w:t>0000000000900250  0F 02 00 00 00 00 00 00-00 E6 83 00 00 00 00 00  *................*</w:t>
      </w:r>
    </w:p>
    <w:p w:rsidR="0062390A" w:rsidRDefault="00E31210">
      <w:pPr>
        <w:pStyle w:val="Code"/>
      </w:pPr>
      <w:r>
        <w:t>0000000000900260</w:t>
      </w:r>
      <w:r>
        <w:t xml:space="preserve">  88 12 00 00 00 00 00 00-10 02 00 00 00 00 00 00  *................*</w:t>
      </w:r>
    </w:p>
    <w:p w:rsidR="0062390A" w:rsidRDefault="00E31210">
      <w:pPr>
        <w:pStyle w:val="Code"/>
      </w:pPr>
      <w:r>
        <w:t>0000000000900270  00 C6 87 00 00 00 00 00-D0 12 00 00 00 00 00 00  *................*</w:t>
      </w:r>
    </w:p>
    <w:p w:rsidR="0062390A" w:rsidRDefault="00E31210">
      <w:pPr>
        <w:pStyle w:val="Code"/>
      </w:pPr>
      <w:r>
        <w:t>0000000000900280  11 02 00 00 00 00 00 00-00 C8 87 00 00 00 00 00  *................*</w:t>
      </w:r>
    </w:p>
    <w:p w:rsidR="0062390A" w:rsidRDefault="00E31210">
      <w:pPr>
        <w:pStyle w:val="Code"/>
      </w:pPr>
      <w:r>
        <w:t>00000000009002</w:t>
      </w:r>
      <w:r>
        <w:t>90  18 13 00 00 00 00 00 00-12 02 00 00 00 00 00 00  *................*</w:t>
      </w:r>
    </w:p>
    <w:p w:rsidR="0062390A" w:rsidRDefault="00E31210">
      <w:pPr>
        <w:pStyle w:val="Code"/>
      </w:pPr>
      <w:r>
        <w:t>00000000009002A0  00 A6 8B 00 00 00 00 00-86 13 00 00 00 00 00 00  *................*</w:t>
      </w:r>
    </w:p>
    <w:p w:rsidR="0062390A" w:rsidRDefault="00E31210">
      <w:pPr>
        <w:pStyle w:val="Code"/>
      </w:pPr>
      <w:r>
        <w:t>00000000009002B0  44 02 00 00 00 00 00 00-00 FC 8F 00 00 00 00 00  *D...............*</w:t>
      </w:r>
    </w:p>
    <w:p w:rsidR="0062390A" w:rsidRDefault="00E31210">
      <w:pPr>
        <w:pStyle w:val="Code"/>
      </w:pPr>
      <w:r>
        <w:t>00000000009002C0  00 00 00 00 00 00 00 00-00 00 00 00 00 00 00 00  *................*</w:t>
      </w:r>
    </w:p>
    <w:p w:rsidR="0062390A" w:rsidRDefault="00E31210">
      <w:pPr>
        <w:pStyle w:val="Code"/>
      </w:pPr>
      <w:r>
        <w:t>00000000009002D0  00 00 00 00 00 00 00 00-00 00 00 00 00 00 00 00  *................*</w:t>
      </w:r>
    </w:p>
    <w:p w:rsidR="0062390A" w:rsidRDefault="00E31210">
      <w:pPr>
        <w:pStyle w:val="Code"/>
      </w:pPr>
      <w:r>
        <w:t>00000000009002E0  00 00 00 00 00 00 00 00-00 00 00 00 00 00 00 00  *................</w:t>
      </w:r>
      <w:r>
        <w:t>*</w:t>
      </w:r>
    </w:p>
    <w:p w:rsidR="0062390A" w:rsidRDefault="00E31210">
      <w:pPr>
        <w:pStyle w:val="Code"/>
      </w:pPr>
      <w:r>
        <w:t>00000000009002F0  00 00 00 00 00 00 00 00-00 00 00 00 00 00 00 00  *................*</w:t>
      </w:r>
    </w:p>
    <w:p w:rsidR="0062390A" w:rsidRDefault="00E31210">
      <w:pPr>
        <w:pStyle w:val="Code"/>
      </w:pPr>
      <w:r>
        <w:t>0000000000900300  00 00 00 00 00 00 00 00-00 00 00 00 00 00 00 00  *................*</w:t>
      </w:r>
    </w:p>
    <w:p w:rsidR="0062390A" w:rsidRDefault="00E31210">
      <w:pPr>
        <w:pStyle w:val="Code"/>
      </w:pPr>
      <w:r>
        <w:t>0000000000900310  00 00 00 00 00 00 00 00-00 00 00 00 00 00 00 00  *..............</w:t>
      </w:r>
      <w:r>
        <w:t>..*</w:t>
      </w:r>
    </w:p>
    <w:p w:rsidR="0062390A" w:rsidRDefault="00E31210">
      <w:pPr>
        <w:pStyle w:val="Code"/>
      </w:pPr>
      <w:r>
        <w:t>0000000000900320  00 00 00 00 00 00 00 00-00 00 00 00 00 00 00 00  *................*</w:t>
      </w:r>
    </w:p>
    <w:p w:rsidR="0062390A" w:rsidRDefault="00E31210">
      <w:pPr>
        <w:pStyle w:val="Code"/>
      </w:pPr>
      <w:r>
        <w:t>0000000000900330  00 00 00 00 00 00 00 00-00 00 00 00 00 00 00 00  *................*</w:t>
      </w:r>
    </w:p>
    <w:p w:rsidR="0062390A" w:rsidRDefault="00E31210">
      <w:pPr>
        <w:pStyle w:val="Code"/>
      </w:pPr>
      <w:r>
        <w:t>0000000000900340  00 00 00 00 00 00 00 00-00 00 00 00 00 00 00 00  *............</w:t>
      </w:r>
      <w:r>
        <w:t>....*</w:t>
      </w:r>
    </w:p>
    <w:p w:rsidR="0062390A" w:rsidRDefault="00E31210">
      <w:pPr>
        <w:pStyle w:val="Code"/>
      </w:pPr>
      <w:r>
        <w:t>0000000000900350  00 00 00 00 00 00 00 00-00 00 00 00 00 00 00 00  *................*</w:t>
      </w:r>
    </w:p>
    <w:p w:rsidR="0062390A" w:rsidRDefault="00E31210">
      <w:pPr>
        <w:pStyle w:val="Code"/>
      </w:pPr>
      <w:r>
        <w:t>0000000000900360  00 00 00 00 00 00 00 00-00 00 00 00 00 00 00 00  *................*</w:t>
      </w:r>
    </w:p>
    <w:p w:rsidR="0062390A" w:rsidRDefault="00E31210">
      <w:pPr>
        <w:pStyle w:val="Code"/>
      </w:pPr>
      <w:r>
        <w:t xml:space="preserve">0000000000900370  00 00 00 00 00 00 00 00-00 00 00 00 00 00 00 00  </w:t>
      </w:r>
      <w:r>
        <w:t>*................*</w:t>
      </w:r>
    </w:p>
    <w:p w:rsidR="0062390A" w:rsidRDefault="00E31210">
      <w:pPr>
        <w:pStyle w:val="Code"/>
      </w:pPr>
      <w:r>
        <w:t>0000000000900380  00 00 00 00 00 00 00 00-00 00 00 00 00 00 00 00  *................*</w:t>
      </w:r>
    </w:p>
    <w:p w:rsidR="0062390A" w:rsidRDefault="00E31210">
      <w:pPr>
        <w:pStyle w:val="Code"/>
      </w:pPr>
      <w:r>
        <w:t>0000000000900390  00 00 00 00 00 00 00 00-00 00 00 00 00 00 00 00  *................*</w:t>
      </w:r>
    </w:p>
    <w:p w:rsidR="0062390A" w:rsidRDefault="00E31210">
      <w:pPr>
        <w:pStyle w:val="Code"/>
      </w:pPr>
      <w:r>
        <w:t>00000000009003A0  00 00 00 00 00 00 00 00-00 00 00 00 00 00 00 00</w:t>
      </w:r>
      <w:r>
        <w:t xml:space="preserve">  *................*</w:t>
      </w:r>
    </w:p>
    <w:p w:rsidR="0062390A" w:rsidRDefault="00E31210">
      <w:pPr>
        <w:pStyle w:val="Code"/>
      </w:pPr>
      <w:r>
        <w:t>00000000009003B0  00 00 00 00 00 00 00 00-00 00 00 00 00 00 00 00  *................*</w:t>
      </w:r>
    </w:p>
    <w:p w:rsidR="0062390A" w:rsidRDefault="00E31210">
      <w:pPr>
        <w:pStyle w:val="Code"/>
      </w:pPr>
      <w:r>
        <w:t>00000000009003C0  00 00 00 00 00 00 00 00-00 00 00 00 00 00 00 00  *................*</w:t>
      </w:r>
    </w:p>
    <w:p w:rsidR="0062390A" w:rsidRDefault="00E31210">
      <w:pPr>
        <w:pStyle w:val="Code"/>
      </w:pPr>
      <w:r>
        <w:t xml:space="preserve">00000000009003D0  00 00 00 00 00 00 00 00-00 00 00 00 00 00 00 </w:t>
      </w:r>
      <w:r>
        <w:t>00  *................*</w:t>
      </w:r>
    </w:p>
    <w:p w:rsidR="0062390A" w:rsidRDefault="00E31210">
      <w:pPr>
        <w:pStyle w:val="Code"/>
      </w:pPr>
      <w:r>
        <w:t>00000000009003E0  00 00 00 00 00 00 00 00-08 14 18 01 00 00 00 00  *................*</w:t>
      </w:r>
    </w:p>
    <w:p w:rsidR="0062390A" w:rsidRDefault="00E31210">
      <w:pPr>
        <w:pStyle w:val="Code"/>
      </w:pPr>
      <w:r>
        <w:t>00000000009003F0  80 80 D6 00 2F A0 F6 A1-46 02 00 00 00 00 00 00  *..../...F.......*</w:t>
      </w:r>
    </w:p>
    <w:p w:rsidR="0062390A" w:rsidRDefault="00E31210">
      <w:r>
        <w:t>The following 16 bytes of the preceding binary dump of a samp</w:t>
      </w:r>
      <w:r>
        <w:t>le leaf BBT entry indicate the PAGETRAILER structure (section 2.2.2.7.1).</w:t>
      </w:r>
    </w:p>
    <w:p w:rsidR="0062390A" w:rsidRDefault="00E31210">
      <w:pPr>
        <w:pStyle w:val="Code"/>
      </w:pPr>
      <w:r>
        <w:t>00000000009003F0  80 80 D6 00 2F A0 F6 A1-46 02 00 00 00 00 00 00  *..../...F.......*</w:t>
      </w:r>
    </w:p>
    <w:p w:rsidR="0062390A" w:rsidRDefault="00E31210">
      <w:r>
        <w:t xml:space="preserve">The 4 bytes ( </w:t>
      </w:r>
      <w:r>
        <w:rPr>
          <w:rStyle w:val="InlineCode"/>
        </w:rPr>
        <w:t>08 14 18 01</w:t>
      </w:r>
      <w:r>
        <w:t xml:space="preserve">) of the preceding binary dump of a sample leaf NBT entry indicate the </w:t>
      </w:r>
      <w:r>
        <w:t>BTPAGE structure (section 2.2.2.7.7.1).</w:t>
      </w:r>
    </w:p>
    <w:p w:rsidR="0062390A" w:rsidRDefault="00E31210">
      <w:pPr>
        <w:pStyle w:val="Code"/>
      </w:pPr>
      <w:r>
        <w:t>00000000009003E0  00 00 00 00 00 00 00 00-08 14 18 01 00 00 00 00  *................*</w:t>
      </w:r>
    </w:p>
    <w:p w:rsidR="0062390A" w:rsidRDefault="0062390A">
      <w:pPr>
        <w:pStyle w:val="Code"/>
        <w:numPr>
          <w:ilvl w:val="0"/>
          <w:numId w:val="0"/>
        </w:numPr>
        <w:ind w:left="374" w:hanging="14"/>
      </w:pPr>
    </w:p>
    <w:p w:rsidR="0062390A" w:rsidRDefault="00E31210">
      <w:pPr>
        <w:pStyle w:val="Heading2"/>
      </w:pPr>
      <w:bookmarkStart w:id="657" w:name="section_c65f11006dde4a418eafdb907c9dbb8a"/>
      <w:bookmarkStart w:id="658" w:name="_Toc163759844"/>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62390A" w:rsidRDefault="00E31210">
      <w:r>
        <w:t>The following is a binary dump of a data tree</w:t>
      </w:r>
      <w:r>
        <w:t xml:space="preserv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 49 9C 06 00</w:t>
      </w:r>
      <w:r>
        <w:t xml:space="preserve">) contain metadata about the XBLOCK, and the rest of the data contains an array of BIDs that refer to the data blocks that contain the actual end-user data. </w:t>
      </w:r>
    </w:p>
    <w:p w:rsidR="0062390A" w:rsidRDefault="00E31210">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w:t>
      </w:r>
      <w:r>
        <w:rPr>
          <w:rStyle w:val="InlineCode"/>
        </w:rPr>
        <w:t>0 00 00 00 00 00</w:t>
      </w:r>
      <w:r>
        <w:t>) represent the BLOCKTRAILER.</w:t>
      </w:r>
    </w:p>
    <w:p w:rsidR="0062390A" w:rsidRDefault="00E31210">
      <w:r>
        <w:t>In this specific example, the XBLOCK contains 0x35 BIDs (</w:t>
      </w:r>
      <w:r>
        <w:rPr>
          <w:b/>
        </w:rPr>
        <w:t>cEnt</w:t>
      </w:r>
      <w:r>
        <w:t>=0x35), which contains 0x69C49 bytes of actual data (</w:t>
      </w:r>
      <w:r>
        <w:rPr>
          <w:b/>
        </w:rPr>
        <w:t>lcbTotal</w:t>
      </w:r>
      <w:r>
        <w:t>=0x00069C49).</w:t>
      </w:r>
    </w:p>
    <w:p w:rsidR="0062390A" w:rsidRDefault="0062390A">
      <w:pPr>
        <w:pStyle w:val="Code"/>
      </w:pPr>
    </w:p>
    <w:p w:rsidR="0062390A" w:rsidRDefault="00E31210">
      <w:pPr>
        <w:pStyle w:val="Code"/>
      </w:pPr>
      <w:r>
        <w:t xml:space="preserve"> 00000000005A6600  01 01 35 00 49 9C 06 00-5C 01 00 00 00 00 00 00  *..5.</w:t>
      </w:r>
      <w:r>
        <w:t>I...\.......*</w:t>
      </w:r>
    </w:p>
    <w:p w:rsidR="0062390A" w:rsidRDefault="00E31210">
      <w:pPr>
        <w:pStyle w:val="Code"/>
      </w:pPr>
      <w:r>
        <w:t xml:space="preserve"> 00000000005A6610  64 01 00 00 00 00 00 00-68 01 00 00 00 00 00 00  *d.......h.......*</w:t>
      </w:r>
    </w:p>
    <w:p w:rsidR="0062390A" w:rsidRDefault="00E31210">
      <w:pPr>
        <w:pStyle w:val="Code"/>
      </w:pPr>
      <w:r>
        <w:t xml:space="preserve"> 00000000005A6620  6C 01 00 00 00 00 00 00-70 01 00 00 00 00 00 00  *l.......p.......*</w:t>
      </w:r>
    </w:p>
    <w:p w:rsidR="0062390A" w:rsidRDefault="00E31210">
      <w:pPr>
        <w:pStyle w:val="Code"/>
      </w:pPr>
      <w:r>
        <w:t xml:space="preserve"> 00000000005A6630  74 01 00 00 00 00 00 00-78 01 00 00 00 00 00 00  </w:t>
      </w:r>
      <w:r>
        <w:t>*t.......x.......*</w:t>
      </w:r>
    </w:p>
    <w:p w:rsidR="0062390A" w:rsidRDefault="00E31210">
      <w:pPr>
        <w:pStyle w:val="Code"/>
      </w:pPr>
      <w:r>
        <w:t xml:space="preserve"> 00000000005A6640  7C 01 00 00 00 00 00 00-80 01 00 00 00 00 00 00  *|...............*</w:t>
      </w:r>
    </w:p>
    <w:p w:rsidR="0062390A" w:rsidRDefault="00E31210">
      <w:pPr>
        <w:pStyle w:val="Code"/>
      </w:pPr>
      <w:r>
        <w:t xml:space="preserve"> 00000000005A6650  84 01 00 00 00 00 00 00-88 01 00 00 00 00 00 00  *................*</w:t>
      </w:r>
    </w:p>
    <w:p w:rsidR="0062390A" w:rsidRDefault="00E31210">
      <w:pPr>
        <w:pStyle w:val="Code"/>
      </w:pPr>
      <w:r>
        <w:t xml:space="preserve"> 00000000005A6660  8C 01 00 00 00 00 00 00-90 01 00 00 00 00 00</w:t>
      </w:r>
      <w:r>
        <w:t xml:space="preserve"> 00  *................*</w:t>
      </w:r>
    </w:p>
    <w:p w:rsidR="0062390A" w:rsidRDefault="00E31210">
      <w:pPr>
        <w:pStyle w:val="Code"/>
      </w:pPr>
      <w:r>
        <w:t xml:space="preserve"> 00000000005A6670  94 01 00 00 00 00 00 00-98 01 00 00 00 00 00 00  *................*</w:t>
      </w:r>
    </w:p>
    <w:p w:rsidR="0062390A" w:rsidRDefault="00E31210">
      <w:pPr>
        <w:pStyle w:val="Code"/>
      </w:pPr>
      <w:r>
        <w:t xml:space="preserve"> 00000000005A6680  9C 01 00 00 00 00 00 00-A0 01 00 00 00 00 00 00  *................*</w:t>
      </w:r>
    </w:p>
    <w:p w:rsidR="0062390A" w:rsidRDefault="00E31210">
      <w:pPr>
        <w:pStyle w:val="Code"/>
      </w:pPr>
      <w:r>
        <w:t xml:space="preserve"> 00000000005A6690  A4 01 00 00 00 00 00 00-A8 01 00 00 00 </w:t>
      </w:r>
      <w:r>
        <w:t>00 00 00  *................*</w:t>
      </w:r>
    </w:p>
    <w:p w:rsidR="0062390A" w:rsidRDefault="00E31210">
      <w:pPr>
        <w:pStyle w:val="Code"/>
      </w:pPr>
      <w:r>
        <w:t xml:space="preserve"> 00000000005A66A0  AC 01 00 00 00 00 00 00-B0 01 00 00 00 00 00 00  *................*</w:t>
      </w:r>
    </w:p>
    <w:p w:rsidR="0062390A" w:rsidRDefault="00E31210">
      <w:pPr>
        <w:pStyle w:val="Code"/>
      </w:pPr>
      <w:r>
        <w:t xml:space="preserve"> 00000000005A66B0  B4 01 00 00 00 00 00 00-B8 01 00 00 00 00 00 00  *................*</w:t>
      </w:r>
    </w:p>
    <w:p w:rsidR="0062390A" w:rsidRDefault="00E31210">
      <w:pPr>
        <w:pStyle w:val="Code"/>
      </w:pPr>
      <w:r>
        <w:t xml:space="preserve"> 00000000005A66C0  BC 01 00 00 00 00 00 00-C0 01 00 0</w:t>
      </w:r>
      <w:r>
        <w:t>0 00 00 00 00  *................*</w:t>
      </w:r>
    </w:p>
    <w:p w:rsidR="0062390A" w:rsidRDefault="00E31210">
      <w:pPr>
        <w:pStyle w:val="Code"/>
      </w:pPr>
      <w:r>
        <w:t xml:space="preserve"> 00000000005A66D0  C4 01 00 00 00 00 00 00-C8 01 00 00 00 00 00 00  *................*</w:t>
      </w:r>
    </w:p>
    <w:p w:rsidR="0062390A" w:rsidRDefault="00E31210">
      <w:pPr>
        <w:pStyle w:val="Code"/>
      </w:pPr>
      <w:r>
        <w:t xml:space="preserve"> 00000000005A66E0  CC 01 00 00 00 00 00 00-D0 01 00 00 00 00 00 00  *................*</w:t>
      </w:r>
    </w:p>
    <w:p w:rsidR="0062390A" w:rsidRDefault="00E31210">
      <w:pPr>
        <w:pStyle w:val="Code"/>
      </w:pPr>
      <w:r>
        <w:t xml:space="preserve"> 00000000005A66F0  D4 01 00 00 00 00 00 00-D8 01</w:t>
      </w:r>
      <w:r>
        <w:t xml:space="preserve"> 00 00 00 00 00 00  *................*</w:t>
      </w:r>
    </w:p>
    <w:p w:rsidR="0062390A" w:rsidRDefault="00E31210">
      <w:pPr>
        <w:pStyle w:val="Code"/>
      </w:pPr>
      <w:r>
        <w:t xml:space="preserve"> 00000000005A6700  DC 01 00 00 00 00 00 00-E0 01 00 00 00 00 00 00  *................*</w:t>
      </w:r>
    </w:p>
    <w:p w:rsidR="0062390A" w:rsidRDefault="00E31210">
      <w:pPr>
        <w:pStyle w:val="Code"/>
      </w:pPr>
      <w:r>
        <w:t xml:space="preserve"> 00000000005A6710  E4 01 00 00 00 00 00 00-E8 01 00 00 00 00 00 00  *................*</w:t>
      </w:r>
    </w:p>
    <w:p w:rsidR="0062390A" w:rsidRDefault="00E31210">
      <w:pPr>
        <w:pStyle w:val="Code"/>
      </w:pPr>
      <w:r>
        <w:t xml:space="preserve"> 00000000005A6720  EC 01 00 00 00 00 00 00-F0 01 00 00 00 00 00 00  *................*</w:t>
      </w:r>
    </w:p>
    <w:p w:rsidR="0062390A" w:rsidRDefault="00E31210">
      <w:pPr>
        <w:pStyle w:val="Code"/>
      </w:pPr>
      <w:r>
        <w:t xml:space="preserve"> 00000000005A6730  F4 01 00 00 00 00 00 00-F8 01 00 00 00 00 00 00  *................*</w:t>
      </w:r>
    </w:p>
    <w:p w:rsidR="0062390A" w:rsidRDefault="00E31210">
      <w:pPr>
        <w:pStyle w:val="Code"/>
      </w:pPr>
      <w:r>
        <w:t xml:space="preserve"> 00000000005A6740  FC 01 00 00 00 00 00 00-00 02 00 00 00 00 00 00  *.............</w:t>
      </w:r>
      <w:r>
        <w:t>...*</w:t>
      </w:r>
    </w:p>
    <w:p w:rsidR="0062390A" w:rsidRDefault="00E31210">
      <w:pPr>
        <w:pStyle w:val="Code"/>
      </w:pPr>
      <w:r>
        <w:t xml:space="preserve"> 00000000005A6750  04 02 00 00 00 00 00 00-08 02 00 00 00 00 00 00  *................*</w:t>
      </w:r>
    </w:p>
    <w:p w:rsidR="0062390A" w:rsidRDefault="00E31210">
      <w:pPr>
        <w:pStyle w:val="Code"/>
      </w:pPr>
      <w:r>
        <w:t xml:space="preserve"> 00000000005A6760  0C 02 00 00 00 00 00 00-10 02 00 00 00 00 00 00  *................*</w:t>
      </w:r>
    </w:p>
    <w:p w:rsidR="0062390A" w:rsidRDefault="00E31210">
      <w:pPr>
        <w:pStyle w:val="Code"/>
      </w:pPr>
      <w:r>
        <w:t xml:space="preserve"> 00000000005A6770  14 02 00 00 00 00 00 00-18 02 00 00 00 00 00 00  *........</w:t>
      </w:r>
      <w:r>
        <w:t>........*</w:t>
      </w:r>
    </w:p>
    <w:p w:rsidR="0062390A" w:rsidRDefault="00E31210">
      <w:pPr>
        <w:pStyle w:val="Code"/>
      </w:pPr>
      <w:r>
        <w:t xml:space="preserve"> 00000000005A6780  1C 02 00 00 00 00 00 00-20 02 00 00 00 00 00 00  *........ .......*</w:t>
      </w:r>
    </w:p>
    <w:p w:rsidR="0062390A" w:rsidRDefault="00E31210">
      <w:pPr>
        <w:pStyle w:val="Code"/>
      </w:pPr>
      <w:r>
        <w:t xml:space="preserve"> 00000000005A6790  24 02 00 00 00 00 00 00-28 02 00 00 00 00 00 00  *$.......(.......*</w:t>
      </w:r>
    </w:p>
    <w:p w:rsidR="0062390A" w:rsidRDefault="00E31210">
      <w:pPr>
        <w:pStyle w:val="Code"/>
      </w:pPr>
      <w:r>
        <w:t xml:space="preserve"> 00000000005A67A0  2C 02 00 00 00 00 00 00-30 02 00 00 00 00 00 00  *,.......0.......*</w:t>
      </w:r>
    </w:p>
    <w:p w:rsidR="0062390A" w:rsidRDefault="00E31210">
      <w:pPr>
        <w:pStyle w:val="Code"/>
      </w:pPr>
      <w:r>
        <w:t xml:space="preserve"> 00000000005A67B0  B0 01 38 67 51 CD EE 3F-62 01 00 00 00 00 00 00  *..8gQ..?b.......*</w:t>
      </w:r>
    </w:p>
    <w:p w:rsidR="0062390A" w:rsidRDefault="00E31210">
      <w:pPr>
        <w:pStyle w:val="Heading2"/>
      </w:pPr>
      <w:bookmarkStart w:id="659" w:name="section_fa684e53de034e7186b3b99277200c88"/>
      <w:bookmarkStart w:id="660" w:name="_Toc163759845"/>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62390A" w:rsidRDefault="00E31210">
      <w:r>
        <w:t xml:space="preserve">The </w:t>
      </w:r>
      <w:r>
        <w:t xml:space="preserve">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bytes contain the metadata about the SLBLOCK,</w:t>
      </w:r>
      <w:r>
        <w:t xml:space="preserve"> which are followed by an SLENTRY structure (section </w:t>
      </w:r>
      <w:hyperlink w:anchor="Section_85c4d943077943c5bd9861dc9bb5dfd6" w:history="1">
        <w:r>
          <w:rPr>
            <w:rStyle w:val="Hyperlink"/>
          </w:rPr>
          <w:t>2.2.2.8.3.3.1.1</w:t>
        </w:r>
      </w:hyperlink>
      <w:r>
        <w:t>). SIBLOCK structures, which are not shown in this example, have the same general format, but contain SIENTRY structures (sectio</w:t>
      </w:r>
      <w:r>
        <w:t xml:space="preserve">n </w:t>
      </w:r>
      <w:hyperlink w:anchor="Section_9e79c673d2f449fba00b51b08fd2d1e4" w:history="1">
        <w:r>
          <w:rPr>
            <w:rStyle w:val="Hyperlink"/>
          </w:rPr>
          <w:t>2.2.2.8.3.3.2.1</w:t>
        </w:r>
      </w:hyperlink>
      <w:r>
        <w:t>) instead.</w:t>
      </w:r>
    </w:p>
    <w:p w:rsidR="0062390A" w:rsidRDefault="00E31210">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62390A" w:rsidRDefault="00E31210">
      <w:r>
        <w:lastRenderedPageBreak/>
        <w:t>In this particular example, this is an SLBLOCK (</w:t>
      </w:r>
      <w:r>
        <w:rPr>
          <w:b/>
        </w:rPr>
        <w:t>cLevel</w:t>
      </w:r>
      <w:r>
        <w:t>=0) with only 1 SLENTRY (</w:t>
      </w:r>
      <w:r>
        <w:rPr>
          <w:b/>
        </w:rPr>
        <w:t>cEnt</w:t>
      </w:r>
      <w:r>
        <w:t>=1). This example also illustrates the</w:t>
      </w:r>
      <w:r>
        <w:t xml:space="preserve"> smallest possible SLBLOCK (64 bytes).</w:t>
      </w:r>
    </w:p>
    <w:p w:rsidR="0062390A" w:rsidRDefault="0062390A">
      <w:pPr>
        <w:pStyle w:val="Code"/>
      </w:pPr>
    </w:p>
    <w:p w:rsidR="0062390A" w:rsidRDefault="00E31210">
      <w:pPr>
        <w:pStyle w:val="Code"/>
      </w:pPr>
      <w:r>
        <w:t>0000000000594D80  02 00 01 00 00 00 00 00-7F 81 00 00 00 00 00 00  *................*</w:t>
      </w:r>
    </w:p>
    <w:p w:rsidR="0062390A" w:rsidRDefault="00E31210">
      <w:pPr>
        <w:pStyle w:val="Code"/>
      </w:pPr>
      <w:r>
        <w:t>0000000000594D90  80 13 00 00 00 00 00 00-00 00 00 00 00 00 00 00  *................*</w:t>
      </w:r>
    </w:p>
    <w:p w:rsidR="0062390A" w:rsidRDefault="00E31210">
      <w:pPr>
        <w:pStyle w:val="Code"/>
      </w:pPr>
      <w:r>
        <w:t>0000000000594DA0  00 00 00 00 00 00 00 00-00</w:t>
      </w:r>
      <w:r>
        <w:t xml:space="preserve"> 00 00 00 00 00 00 00  *................*</w:t>
      </w:r>
    </w:p>
    <w:p w:rsidR="0062390A" w:rsidRDefault="00E31210">
      <w:pPr>
        <w:pStyle w:val="Code"/>
      </w:pPr>
      <w:r>
        <w:t>0000000000594DB0  20 00 5F 5E 50 5E D4 D9-86 13 00 00 00 00 00 00  * ._^P^..........*</w:t>
      </w:r>
    </w:p>
    <w:p w:rsidR="0062390A" w:rsidRDefault="00E31210">
      <w:pPr>
        <w:pStyle w:val="Heading2"/>
      </w:pPr>
      <w:bookmarkStart w:id="661" w:name="section_8773374f849544fe96146c4f60418489"/>
      <w:bookmarkStart w:id="662" w:name="_Toc163759846"/>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62390A" w:rsidRDefault="00E31210">
      <w:r>
        <w:t>The following is the</w:t>
      </w:r>
      <w:r>
        <w:t xml:space="preserv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w:t>
        </w:r>
        <w:r>
          <w:rPr>
            <w:rStyle w:val="Hyperlink"/>
          </w:rPr>
          <w:t>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contains the information about each allocated heap bl</w:t>
      </w:r>
      <w:r>
        <w:t xml:space="preserve">ock. </w:t>
      </w:r>
    </w:p>
    <w:p w:rsidR="0062390A" w:rsidRDefault="00E31210">
      <w:pPr>
        <w:pStyle w:val="Code"/>
      </w:pPr>
      <w:r>
        <w:t xml:space="preserve">                                    08 00 00 00  *.....}.pb.......*</w:t>
      </w:r>
    </w:p>
    <w:p w:rsidR="0062390A" w:rsidRDefault="00E31210">
      <w:pPr>
        <w:pStyle w:val="Code"/>
      </w:pPr>
      <w:r>
        <w:t>00000000000048F0  0C 00 14 00 6C 00 7C 00-8C 00 A4 00 BC 00 D4 00  *....l.|.........*</w:t>
      </w:r>
    </w:p>
    <w:p w:rsidR="0062390A" w:rsidRDefault="00E31210">
      <w:pPr>
        <w:pStyle w:val="Code"/>
      </w:pPr>
      <w:r>
        <w:t>0000000000004900  EC 00              *</w:t>
      </w:r>
    </w:p>
    <w:p w:rsidR="0062390A" w:rsidRDefault="00E31210">
      <w:r>
        <w:t>In this particular example, the signature indicates an HN</w:t>
      </w:r>
      <w:r>
        <w:t xml:space="preserve">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0xEC with respect to the beginning of the HN (</w:t>
      </w:r>
      <w:r>
        <w:rPr>
          <w:b/>
        </w:rPr>
        <w:t>ibHn</w:t>
      </w:r>
      <w:r>
        <w:rPr>
          <w:b/>
        </w:rPr>
        <w:t>pm</w:t>
      </w:r>
      <w:r>
        <w:t>=0x00EC).</w:t>
      </w:r>
    </w:p>
    <w:p w:rsidR="0062390A" w:rsidRDefault="00E31210">
      <w:r>
        <w:t>The HNPAGEMAP indicate that the HN has 8 allocations (</w:t>
      </w:r>
      <w:r>
        <w:rPr>
          <w:b/>
        </w:rPr>
        <w:t>cAlloc</w:t>
      </w:r>
      <w:r>
        <w:t>=8), and the starting offsets of the allocations (with respect to the beginning of the HN) are: 0x0C, 0x14, 0x6C, 0x7C, 0x8C, 0xA4, 0xBC, 0xD4, respectively. And finally, the next allo</w:t>
      </w:r>
      <w:r>
        <w:t>cation starts at offset 0xEC.</w:t>
      </w:r>
    </w:p>
    <w:p w:rsidR="0062390A" w:rsidRDefault="0062390A">
      <w:pPr>
        <w:pStyle w:val="Code"/>
      </w:pPr>
    </w:p>
    <w:p w:rsidR="0062390A" w:rsidRDefault="00E31210">
      <w:pPr>
        <w:pStyle w:val="Code"/>
      </w:pPr>
      <w:r>
        <w:t>0000000000004800  EC 00 EC BC 20 00 00 00-00 00 00 00 B5 02 06 00</w:t>
      </w:r>
    </w:p>
    <w:p w:rsidR="0062390A" w:rsidRDefault="00E31210">
      <w:pPr>
        <w:pStyle w:val="Code"/>
      </w:pPr>
      <w:r>
        <w:t>0000000000004810  40 00 00 00 34 0E 02 01-A0 00 00 00 38 0E 03 00  *@...4.......8...*</w:t>
      </w:r>
    </w:p>
    <w:p w:rsidR="0062390A" w:rsidRDefault="00E31210">
      <w:pPr>
        <w:pStyle w:val="Code"/>
      </w:pPr>
      <w:r>
        <w:t>0000000000004820  00 00 00 00 F9 0F 02 01-60 00 00 00 01 30 1F 00  *.....</w:t>
      </w:r>
      <w:r>
        <w:t>...`....0..*</w:t>
      </w:r>
    </w:p>
    <w:p w:rsidR="0062390A" w:rsidRDefault="00E31210">
      <w:pPr>
        <w:pStyle w:val="Code"/>
      </w:pPr>
      <w:r>
        <w:t>0000000000004830  80 00 00 00 DF 35 03 00-89 00 00 00 E0 35 02 01  *.....5.......5..*</w:t>
      </w:r>
    </w:p>
    <w:p w:rsidR="0062390A" w:rsidRDefault="00E31210">
      <w:pPr>
        <w:pStyle w:val="Code"/>
      </w:pPr>
      <w:r>
        <w:t>0000000000004840  C0 00 00 00 E3 35 02 01-00 01 00 00 E7 35 02 01  *.....5.......5..*</w:t>
      </w:r>
    </w:p>
    <w:p w:rsidR="0062390A" w:rsidRDefault="00E31210">
      <w:pPr>
        <w:pStyle w:val="Code"/>
      </w:pPr>
      <w:r>
        <w:t>0000000000004850  E0 00 00 00 33 66 0B 00-01 00 00 00 FA 66 03 00  *...</w:t>
      </w:r>
      <w:r>
        <w:t>.3f.......f..*</w:t>
      </w:r>
    </w:p>
    <w:p w:rsidR="0062390A" w:rsidRDefault="00E31210">
      <w:pPr>
        <w:pStyle w:val="Code"/>
      </w:pPr>
      <w:r>
        <w:t>0000000000004860  0D 00 0E 00 FF 67 03 00-00 00 00 00 22 9D B5 0A  *.....g......"...*</w:t>
      </w:r>
    </w:p>
    <w:p w:rsidR="0062390A" w:rsidRDefault="00E31210">
      <w:pPr>
        <w:pStyle w:val="Code"/>
      </w:pPr>
      <w:r>
        <w:t>0000000000004870  DC D9 94 43 85 DE 90 AE-B0 7D 12 70 55 00 4E 00  *...C.....}.pU.N.*</w:t>
      </w:r>
    </w:p>
    <w:p w:rsidR="0062390A" w:rsidRDefault="00E31210">
      <w:pPr>
        <w:pStyle w:val="Code"/>
      </w:pPr>
      <w:r>
        <w:t>0000000000004880  49 00 43 00 4F 00 44 00-45 00 31 00 01 00 00 00  *I</w:t>
      </w:r>
      <w:r>
        <w:t>.C.O.D.E.1.....*</w:t>
      </w:r>
    </w:p>
    <w:p w:rsidR="0062390A" w:rsidRDefault="00E31210">
      <w:pPr>
        <w:pStyle w:val="Code"/>
      </w:pPr>
      <w:r>
        <w:t>0000000000004890  F5 5E F6 66 95 69 CC 4C-83 D1 D8 73 98 99 02 85  *.^.f.i.L...s....*</w:t>
      </w:r>
    </w:p>
    <w:p w:rsidR="0062390A" w:rsidRDefault="00E31210">
      <w:pPr>
        <w:pStyle w:val="Code"/>
      </w:pPr>
      <w:r>
        <w:t>00000000000048A0  01 00 00 00 00 00 00 00-22 9D B5 0A DC D9 94 43  *........"......C*</w:t>
      </w:r>
    </w:p>
    <w:p w:rsidR="0062390A" w:rsidRDefault="00E31210">
      <w:pPr>
        <w:pStyle w:val="Code"/>
      </w:pPr>
      <w:r>
        <w:t xml:space="preserve">00000000000048B0  85 DE 90 AE B0 7D 12 70-22 80 00 00 00 00 00 00  </w:t>
      </w:r>
      <w:r>
        <w:t>*.....}.p".......*</w:t>
      </w:r>
    </w:p>
    <w:p w:rsidR="0062390A" w:rsidRDefault="00E31210">
      <w:pPr>
        <w:pStyle w:val="Code"/>
      </w:pPr>
      <w:r>
        <w:t>00000000000048C0  22 9D B5 0A DC D9 94 43-85 DE 90 AE B0 7D 12 70  *"......C.....}.p*</w:t>
      </w:r>
    </w:p>
    <w:p w:rsidR="0062390A" w:rsidRDefault="00E31210">
      <w:pPr>
        <w:pStyle w:val="Code"/>
      </w:pPr>
      <w:r>
        <w:t>00000000000048D0  42 80 00 00 00 00 00 00-22 9D B5 0A DC D9 94 43  *B......."......C*</w:t>
      </w:r>
    </w:p>
    <w:p w:rsidR="0062390A" w:rsidRDefault="00E31210">
      <w:pPr>
        <w:pStyle w:val="Code"/>
      </w:pPr>
      <w:r>
        <w:t>00000000000048E0  85 DE 90 AE B0 7D 12 70-62 80 00 00 08 00 00 00</w:t>
      </w:r>
      <w:r>
        <w:t xml:space="preserve">  *.....}.pb.......*</w:t>
      </w:r>
    </w:p>
    <w:p w:rsidR="0062390A" w:rsidRDefault="00E31210">
      <w:pPr>
        <w:pStyle w:val="Code"/>
      </w:pPr>
      <w:r>
        <w:t>00000000000048F0  0C 00 14 00 6C 00 7C 00-8C 00 A4 00 BC 00 D4 00  *....l.|.........*</w:t>
      </w:r>
    </w:p>
    <w:p w:rsidR="0062390A" w:rsidRDefault="00E31210">
      <w:pPr>
        <w:pStyle w:val="Code"/>
      </w:pPr>
      <w:r>
        <w:t>0000000000004900  EC 00                   *</w:t>
      </w:r>
    </w:p>
    <w:p w:rsidR="0062390A" w:rsidRDefault="00E31210">
      <w:pPr>
        <w:pStyle w:val="Heading2"/>
      </w:pPr>
      <w:bookmarkStart w:id="663" w:name="section_f706a5a714ff4fb0bc3c2ed7955de13d"/>
      <w:bookmarkStart w:id="664" w:name="_Toc163759847"/>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62390A" w:rsidRDefault="00E31210">
      <w:r>
        <w:t>Because the binary dump in the precedin</w:t>
      </w:r>
      <w:r>
        <w:t xml:space="preserve">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offset 0x14, its size is 8 bytes.</w:t>
      </w:r>
    </w:p>
    <w:p w:rsidR="0062390A" w:rsidRDefault="00E31210">
      <w:r>
        <w:t>These 8</w:t>
      </w:r>
      <w:r>
        <w:t xml:space="preserve">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 record in this BTH has a 2-</w:t>
      </w:r>
      <w:r>
        <w:lastRenderedPageBreak/>
        <w:t>byte key (</w:t>
      </w:r>
      <w:r>
        <w:rPr>
          <w:b/>
        </w:rPr>
        <w:t>c</w:t>
      </w:r>
      <w:r>
        <w:rPr>
          <w:b/>
        </w:rPr>
        <w:t>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62390A" w:rsidRDefault="00E31210">
      <w:r>
        <w:t>HID 0x40 maps to the second allocation, which spans 0x58 bytes from offset 0x14 to 0x6C (shown following). Because each record is 8 bytes (2+6), the BTH contains 11 records.</w:t>
      </w:r>
    </w:p>
    <w:p w:rsidR="0062390A" w:rsidRDefault="00E31210">
      <w:pPr>
        <w:pStyle w:val="Code"/>
      </w:pPr>
      <w:r>
        <w:t xml:space="preserve">                              34 0E 02 01-A0 00 00 00 38 0E 03 00  *@...4.......8</w:t>
      </w:r>
      <w:r>
        <w:t>...*</w:t>
      </w:r>
    </w:p>
    <w:p w:rsidR="0062390A" w:rsidRDefault="00E31210">
      <w:pPr>
        <w:pStyle w:val="Code"/>
      </w:pPr>
      <w:r>
        <w:t>0000000000004820  00 00 00 00 F9 0F 02 01-60 00 00 00 01 30 1F 00  *........`....0..*</w:t>
      </w:r>
    </w:p>
    <w:p w:rsidR="0062390A" w:rsidRDefault="00E31210">
      <w:pPr>
        <w:pStyle w:val="Code"/>
      </w:pPr>
      <w:r>
        <w:t>0000000000004830  80 00 00 00 DF 35 03 00-89 00 00 00 E0 35 02 01  *.....5.......5..*</w:t>
      </w:r>
    </w:p>
    <w:p w:rsidR="0062390A" w:rsidRDefault="00E31210">
      <w:pPr>
        <w:pStyle w:val="Code"/>
      </w:pPr>
      <w:r>
        <w:t>0000000000004840  C0 00 00 00 E3 35 02 01-00 01 00 00 E7 35 02 01  *.....5.....</w:t>
      </w:r>
      <w:r>
        <w:t>..5..*</w:t>
      </w:r>
    </w:p>
    <w:p w:rsidR="0062390A" w:rsidRDefault="00E31210">
      <w:pPr>
        <w:pStyle w:val="Code"/>
      </w:pPr>
      <w:r>
        <w:t>0000000000004850  E0 00 00 00 33 66 0B 00-01 00 00 00 FA 66 03 00  *....3f.......f..*</w:t>
      </w:r>
    </w:p>
    <w:p w:rsidR="0062390A" w:rsidRDefault="00E31210">
      <w:pPr>
        <w:pStyle w:val="Code"/>
      </w:pPr>
      <w:r>
        <w:t>0000000000004860  0D 00 0E 00 FF 67 03 00-00 00 00 00</w:t>
      </w:r>
    </w:p>
    <w:p w:rsidR="0062390A" w:rsidRDefault="00E31210">
      <w:r>
        <w:t>Recall that the HN has 8 allocations, but so far the BTH only used accounted for 2 of them. The remaining 6 a</w:t>
      </w:r>
      <w:r>
        <w:t>llocations are being used by the higher-level client (that is, the PC).</w:t>
      </w:r>
    </w:p>
    <w:p w:rsidR="0062390A" w:rsidRDefault="0062390A">
      <w:pPr>
        <w:pStyle w:val="Code"/>
      </w:pPr>
    </w:p>
    <w:p w:rsidR="0062390A" w:rsidRDefault="00E31210">
      <w:pPr>
        <w:pStyle w:val="Code"/>
      </w:pPr>
      <w:r>
        <w:t>0000000000004800  EC 00 EC BC 20 00 00 00-00 00 00 00 B5 02 06 00  *.... ...........*</w:t>
      </w:r>
    </w:p>
    <w:p w:rsidR="0062390A" w:rsidRDefault="00E31210">
      <w:pPr>
        <w:pStyle w:val="Code"/>
      </w:pPr>
      <w:r>
        <w:t>0000000000004810  40 00 00 00 34 0E 02 01-A0 00 00 00 38 0E 03 00  *@...4.......8...*</w:t>
      </w:r>
    </w:p>
    <w:p w:rsidR="0062390A" w:rsidRDefault="00E31210">
      <w:pPr>
        <w:pStyle w:val="Code"/>
      </w:pPr>
      <w:r>
        <w:t>00000000000</w:t>
      </w:r>
      <w:r>
        <w:t>04820  00 00 00 00 F9 0F 02 01-60 00 00 00 01 30 1F 00  *........`....0..*</w:t>
      </w:r>
    </w:p>
    <w:p w:rsidR="0062390A" w:rsidRDefault="00E31210">
      <w:pPr>
        <w:pStyle w:val="Code"/>
      </w:pPr>
      <w:r>
        <w:t>0000000000004830  80 00 00 00 DF 35 03 00-89 00 00 00 E0 35 02 01  *.....5.......5..*</w:t>
      </w:r>
    </w:p>
    <w:p w:rsidR="0062390A" w:rsidRDefault="00E31210">
      <w:pPr>
        <w:pStyle w:val="Code"/>
      </w:pPr>
      <w:r>
        <w:t>0000000000004840  C0 00 00 00 E3 35 02 01-00 01 00 00 E7 35 02 01  *.....5.......5..*</w:t>
      </w:r>
    </w:p>
    <w:p w:rsidR="0062390A" w:rsidRDefault="00E31210">
      <w:pPr>
        <w:pStyle w:val="Code"/>
      </w:pPr>
      <w:r>
        <w:t>000000000</w:t>
      </w:r>
      <w:r>
        <w:t>0004850  E0 00 00 00 33 66 0B 00-01 00 00 00 FA 66 03 00  *....3f.......f..*</w:t>
      </w:r>
    </w:p>
    <w:p w:rsidR="0062390A" w:rsidRDefault="00E31210">
      <w:pPr>
        <w:pStyle w:val="Code"/>
      </w:pPr>
      <w:r>
        <w:t>0000000000004860  0D 00 0E 00 FF 67 03 00-00 00 00 00 22 9D B5 0A  *.....g......"...*</w:t>
      </w:r>
    </w:p>
    <w:p w:rsidR="0062390A" w:rsidRDefault="00E31210">
      <w:pPr>
        <w:pStyle w:val="Code"/>
      </w:pPr>
      <w:r>
        <w:t>0000000000004870  DC D9 94 43 85 DE 90 AE-B0 7D 12 70 55 00 4E 00  *...C.....}.pU.N.*</w:t>
      </w:r>
    </w:p>
    <w:p w:rsidR="0062390A" w:rsidRDefault="00E31210">
      <w:pPr>
        <w:pStyle w:val="Code"/>
      </w:pPr>
      <w:r>
        <w:t>0000000</w:t>
      </w:r>
      <w:r>
        <w:t>000004880  49 00 43 00 4F 00 44 00-45 00 31 00 01 00 00 00  *I.C.O.D.E.1.....*</w:t>
      </w:r>
    </w:p>
    <w:p w:rsidR="0062390A" w:rsidRDefault="00E31210">
      <w:pPr>
        <w:pStyle w:val="Code"/>
      </w:pPr>
      <w:r>
        <w:t>0000000000004890  F5 5E F6 66 95 69 CC 4C-83 D1 D8 73 98 99 02 85  *.^.f.i.L...s....*</w:t>
      </w:r>
    </w:p>
    <w:p w:rsidR="0062390A" w:rsidRDefault="00E31210">
      <w:pPr>
        <w:pStyle w:val="Code"/>
      </w:pPr>
      <w:r>
        <w:t>00000000000048A0  01 00 00 00 00 00 00 00-22 9D B5 0A DC D9 94 43  *........"......C*</w:t>
      </w:r>
    </w:p>
    <w:p w:rsidR="0062390A" w:rsidRDefault="00E31210">
      <w:pPr>
        <w:pStyle w:val="Code"/>
      </w:pPr>
      <w:r>
        <w:t>00000000000048B0  85 DE 90 AE B0 7D 12 70-22 80 00 00 00 00 00 00  *.....}.p".......*</w:t>
      </w:r>
    </w:p>
    <w:p w:rsidR="0062390A" w:rsidRDefault="00E31210">
      <w:pPr>
        <w:pStyle w:val="Code"/>
      </w:pPr>
      <w:r>
        <w:t>00000000000048C0  22 9D B5 0A DC D9 94 43-85 DE 90 AE B0 7D 12 70  *"......C.....}.p*</w:t>
      </w:r>
    </w:p>
    <w:p w:rsidR="0062390A" w:rsidRDefault="00E31210">
      <w:pPr>
        <w:pStyle w:val="Code"/>
      </w:pPr>
      <w:r>
        <w:t>00000000000048D0  42 80 00 00 00 00 00 00-22 9D B5 0A DC D9 94 43  *B......."......C</w:t>
      </w:r>
      <w:r>
        <w:t>*</w:t>
      </w:r>
    </w:p>
    <w:p w:rsidR="0062390A" w:rsidRDefault="00E31210">
      <w:pPr>
        <w:pStyle w:val="Code"/>
      </w:pPr>
      <w:r>
        <w:t>00000000000048E0  85 DE 90 AE B0 7D 12 70-62 80 00 00 08 00 00 00  *.....}.pb.......*</w:t>
      </w:r>
    </w:p>
    <w:p w:rsidR="0062390A" w:rsidRDefault="00E31210">
      <w:pPr>
        <w:pStyle w:val="Code"/>
      </w:pPr>
      <w:r>
        <w:t>00000000000048F0  0C 00 14 00 6C 00 7C 00-8C 00 A4 00 BC 00 D4 00  *....l.|.........*</w:t>
      </w:r>
    </w:p>
    <w:p w:rsidR="0062390A" w:rsidRDefault="00E31210">
      <w:pPr>
        <w:pStyle w:val="Code"/>
      </w:pPr>
      <w:r>
        <w:t xml:space="preserve">0000000000004900  EC 00                                            *..            </w:t>
      </w:r>
      <w:r>
        <w:t xml:space="preserve">  *</w:t>
      </w:r>
    </w:p>
    <w:p w:rsidR="0062390A" w:rsidRDefault="00E31210">
      <w:pPr>
        <w:pStyle w:val="Heading2"/>
      </w:pPr>
      <w:bookmarkStart w:id="665" w:name="section_8fa17657df23466db09b29742a745246"/>
      <w:bookmarkStart w:id="666" w:name="_Toc163759848"/>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62390A" w:rsidRDefault="00E31210">
      <w:r>
        <w:t>The binary data used in the last two examples (HN, BTH) is actually that of the message store PC of a PST. The following is the decoded content of the PC in</w:t>
      </w:r>
      <w:r>
        <w:t xml:space="preserve"> the preceding example, which contains all the properties of the message store.</w:t>
      </w:r>
    </w:p>
    <w:p w:rsidR="0062390A" w:rsidRDefault="00E31210">
      <w:pPr>
        <w:pStyle w:val="Code"/>
      </w:pPr>
      <w:r>
        <w:t>NID: 33 (0x00000021)  &lt; NID_TYPE_INTERNAL &gt;  &lt; NID_MESSAGE_STORE &gt;</w:t>
      </w:r>
    </w:p>
    <w:p w:rsidR="0062390A" w:rsidRDefault="00E31210">
      <w:pPr>
        <w:pStyle w:val="Code"/>
      </w:pPr>
      <w:r>
        <w:t xml:space="preserve">   </w:t>
      </w:r>
    </w:p>
    <w:p w:rsidR="0062390A" w:rsidRDefault="00E31210">
      <w:pPr>
        <w:pStyle w:val="Code"/>
      </w:pPr>
      <w:r>
        <w:t xml:space="preserve">   Parent NID: 0x00000000</w:t>
      </w:r>
    </w:p>
    <w:p w:rsidR="0062390A" w:rsidRDefault="00E31210">
      <w:pPr>
        <w:pStyle w:val="Code"/>
      </w:pPr>
      <w:r>
        <w:t xml:space="preserve">   Data BID: 168 (0xa8)</w:t>
      </w:r>
    </w:p>
    <w:p w:rsidR="0062390A" w:rsidRDefault="00E31210">
      <w:pPr>
        <w:pStyle w:val="Code"/>
      </w:pPr>
      <w:r>
        <w:t xml:space="preserve">   Subnode BID: 0 (0x0)</w:t>
      </w:r>
    </w:p>
    <w:p w:rsidR="0062390A" w:rsidRDefault="00E31210">
      <w:pPr>
        <w:pStyle w:val="Code"/>
      </w:pPr>
      <w:r>
        <w:t xml:space="preserve">   </w:t>
      </w:r>
    </w:p>
    <w:p w:rsidR="0062390A" w:rsidRDefault="00E31210">
      <w:pPr>
        <w:pStyle w:val="Code"/>
      </w:pPr>
      <w:r>
        <w:t xml:space="preserve">   Block: IB=18432 (0x4800)</w:t>
      </w:r>
      <w:r>
        <w:t>, 258 (0x102) bytes</w:t>
      </w:r>
    </w:p>
    <w:p w:rsidR="0062390A" w:rsidRDefault="00E31210">
      <w:pPr>
        <w:pStyle w:val="Code"/>
      </w:pPr>
      <w:r>
        <w:t xml:space="preserve">   Block Signature: 0xec  &lt; HEAP_SIGNATURE &gt;</w:t>
      </w:r>
    </w:p>
    <w:p w:rsidR="0062390A" w:rsidRDefault="00E31210">
      <w:pPr>
        <w:pStyle w:val="Code"/>
      </w:pPr>
      <w:r>
        <w:t xml:space="preserve">   Client Signature: 0xbc  &lt; bTypePC &gt;</w:t>
      </w:r>
    </w:p>
    <w:p w:rsidR="0062390A" w:rsidRDefault="00E31210">
      <w:pPr>
        <w:pStyle w:val="Code"/>
      </w:pPr>
      <w:r>
        <w:t xml:space="preserve">   Fill Level: 0x00 0x00 0x00 0x00</w:t>
      </w:r>
    </w:p>
    <w:p w:rsidR="0062390A" w:rsidRDefault="00E31210">
      <w:pPr>
        <w:pStyle w:val="Code"/>
      </w:pPr>
      <w:r>
        <w:t xml:space="preserve">   User Root HID: 32 (0x00000020)</w:t>
      </w:r>
    </w:p>
    <w:p w:rsidR="0062390A" w:rsidRDefault="00E31210">
      <w:pPr>
        <w:pStyle w:val="Code"/>
      </w:pPr>
      <w:r>
        <w:t xml:space="preserve">   </w:t>
      </w:r>
    </w:p>
    <w:p w:rsidR="0062390A" w:rsidRDefault="00E31210">
      <w:pPr>
        <w:pStyle w:val="Code"/>
      </w:pPr>
      <w:r>
        <w:t xml:space="preserve">   Property Context (9 Items)</w:t>
      </w:r>
    </w:p>
    <w:p w:rsidR="0062390A" w:rsidRDefault="00E31210">
      <w:pPr>
        <w:pStyle w:val="Code"/>
      </w:pPr>
      <w:r>
        <w:t xml:space="preserve">   </w:t>
      </w:r>
    </w:p>
    <w:p w:rsidR="0062390A" w:rsidRDefault="00E31210">
      <w:pPr>
        <w:pStyle w:val="Code"/>
      </w:pPr>
      <w:r>
        <w:t xml:space="preserve">      0x0e340102  PidTagReplVersionhistory   </w:t>
      </w:r>
      <w:r>
        <w:t xml:space="preserve">          PtypBinary        24 Byte(s)</w:t>
      </w:r>
    </w:p>
    <w:p w:rsidR="0062390A" w:rsidRDefault="00E31210">
      <w:pPr>
        <w:pStyle w:val="Code"/>
      </w:pPr>
      <w:r>
        <w:t xml:space="preserve">         0000: 01 00 00 00 F5 5E F6 66 95 69 CC 4C 83 D1 D8 73 - .....^.f.i.L...s</w:t>
      </w:r>
    </w:p>
    <w:p w:rsidR="0062390A" w:rsidRDefault="00E31210">
      <w:pPr>
        <w:pStyle w:val="Code"/>
      </w:pPr>
      <w:r>
        <w:t xml:space="preserve">         0010: 98 99 02 85 01 00 00 00                         - ........</w:t>
      </w:r>
    </w:p>
    <w:p w:rsidR="0062390A" w:rsidRDefault="00E31210">
      <w:pPr>
        <w:pStyle w:val="Code"/>
      </w:pPr>
      <w:r>
        <w:t xml:space="preserve">         </w:t>
      </w:r>
    </w:p>
    <w:p w:rsidR="0062390A" w:rsidRDefault="00E31210">
      <w:pPr>
        <w:pStyle w:val="Code"/>
      </w:pPr>
      <w:r>
        <w:t xml:space="preserve">      0x0e380003  PidTagReplFlags                      PtypInteger32          0x00000000 (0) </w:t>
      </w:r>
    </w:p>
    <w:p w:rsidR="0062390A" w:rsidRDefault="00E31210">
      <w:pPr>
        <w:pStyle w:val="Code"/>
      </w:pPr>
      <w:r>
        <w:t xml:space="preserve">      0x0ff90102  PidTagRecordKey                      PtypBinary        16 Byte(s)</w:t>
      </w:r>
    </w:p>
    <w:p w:rsidR="0062390A" w:rsidRDefault="00E31210">
      <w:pPr>
        <w:pStyle w:val="Code"/>
      </w:pPr>
      <w:r>
        <w:lastRenderedPageBreak/>
        <w:t xml:space="preserve">         0000: 22 9D B5 0A DC D9 94 43 85 DE 90 AE B0 7D 12 70 - "......C.....}.p</w:t>
      </w:r>
    </w:p>
    <w:p w:rsidR="0062390A" w:rsidRDefault="00E31210">
      <w:pPr>
        <w:pStyle w:val="Code"/>
      </w:pPr>
      <w:r>
        <w:t xml:space="preserve">         </w:t>
      </w:r>
    </w:p>
    <w:p w:rsidR="0062390A" w:rsidRDefault="00E31210">
      <w:pPr>
        <w:pStyle w:val="Code"/>
      </w:pPr>
      <w:r>
        <w:t xml:space="preserve">      0x3001001f  PidTagDisplayName                  PtypString        16 Byte(s)</w:t>
      </w:r>
    </w:p>
    <w:p w:rsidR="0062390A" w:rsidRDefault="00E31210">
      <w:pPr>
        <w:pStyle w:val="Code"/>
      </w:pPr>
      <w:r>
        <w:t xml:space="preserve">         0000: 55 00 4E 00 49 00 43 00 4F 00 44 00 45 00 31 00 - U.N.I.C.O.D.E.1.</w:t>
      </w:r>
    </w:p>
    <w:p w:rsidR="0062390A" w:rsidRDefault="00E31210">
      <w:pPr>
        <w:pStyle w:val="Code"/>
      </w:pPr>
      <w:r>
        <w:t xml:space="preserve">         </w:t>
      </w:r>
    </w:p>
    <w:p w:rsidR="0062390A" w:rsidRDefault="00E31210">
      <w:pPr>
        <w:pStyle w:val="Code"/>
      </w:pPr>
      <w:r>
        <w:t xml:space="preserve">      0x35df0003  PidTagValidFolderMask                PtypInteger32          0x00000089 (137) </w:t>
      </w:r>
    </w:p>
    <w:p w:rsidR="0062390A" w:rsidRDefault="00E31210">
      <w:pPr>
        <w:pStyle w:val="Code"/>
      </w:pPr>
      <w:r>
        <w:t xml:space="preserve">      0x35e00102  PidTagIpmSubTreeEntryId              PtypBinary        24 Byte(s)</w:t>
      </w:r>
    </w:p>
    <w:p w:rsidR="0062390A" w:rsidRDefault="00E31210">
      <w:pPr>
        <w:pStyle w:val="Code"/>
      </w:pPr>
      <w:r>
        <w:t xml:space="preserve">         0000: 00 00 00 00 22 9D B5 0A DC D9 94 43 85 DE 90 AE - .</w:t>
      </w:r>
      <w:r>
        <w:t>..."......C....</w:t>
      </w:r>
    </w:p>
    <w:p w:rsidR="0062390A" w:rsidRDefault="00E31210">
      <w:pPr>
        <w:pStyle w:val="Code"/>
      </w:pPr>
      <w:r>
        <w:t xml:space="preserve">         0010: B0 7D 12 70 22 80 00 00                         - .}.p"...</w:t>
      </w:r>
    </w:p>
    <w:p w:rsidR="0062390A" w:rsidRDefault="00E31210">
      <w:pPr>
        <w:pStyle w:val="Code"/>
      </w:pPr>
      <w:r>
        <w:t xml:space="preserve">         </w:t>
      </w:r>
    </w:p>
    <w:p w:rsidR="0062390A" w:rsidRDefault="00E31210">
      <w:pPr>
        <w:pStyle w:val="Code"/>
      </w:pPr>
      <w:r>
        <w:t xml:space="preserve">      0x35e30102  PidTagIpmWastebasketEntryId          PtypBinary        24 Byte(s)</w:t>
      </w:r>
    </w:p>
    <w:p w:rsidR="0062390A" w:rsidRDefault="00E31210">
      <w:pPr>
        <w:pStyle w:val="Code"/>
      </w:pPr>
      <w:r>
        <w:t xml:space="preserve">         0000: 00 00 00 00 22 9D B5 0A DC D9 94 43 85 DE 90 AE - ...."..</w:t>
      </w:r>
      <w:r>
        <w:t>....C....</w:t>
      </w:r>
    </w:p>
    <w:p w:rsidR="0062390A" w:rsidRDefault="00E31210">
      <w:pPr>
        <w:pStyle w:val="Code"/>
      </w:pPr>
      <w:r>
        <w:t xml:space="preserve">         0010: B0 7D 12 70 62 80 00 00                         - .}.pb...</w:t>
      </w:r>
    </w:p>
    <w:p w:rsidR="0062390A" w:rsidRDefault="00E31210">
      <w:pPr>
        <w:pStyle w:val="Code"/>
      </w:pPr>
      <w:r>
        <w:t xml:space="preserve">         </w:t>
      </w:r>
    </w:p>
    <w:p w:rsidR="0062390A" w:rsidRDefault="00E31210">
      <w:pPr>
        <w:pStyle w:val="Code"/>
      </w:pPr>
      <w:r>
        <w:t xml:space="preserve">      0x35e70102  PidTagFinderEntryId                  PtypBinary        24 Byte(s)</w:t>
      </w:r>
    </w:p>
    <w:p w:rsidR="0062390A" w:rsidRDefault="00E31210">
      <w:pPr>
        <w:pStyle w:val="Code"/>
      </w:pPr>
      <w:r>
        <w:t xml:space="preserve">         0000: 00 00 00 00 22 9D B5 0A DC D9 94 43 85 DE 90 AE - ...."......C.</w:t>
      </w:r>
      <w:r>
        <w:t>...</w:t>
      </w:r>
    </w:p>
    <w:p w:rsidR="0062390A" w:rsidRDefault="00E31210">
      <w:pPr>
        <w:pStyle w:val="Code"/>
      </w:pPr>
      <w:r>
        <w:t xml:space="preserve">         0010: B0 7D 12 70 42 80 00 00                         - .}.pB...</w:t>
      </w:r>
    </w:p>
    <w:p w:rsidR="0062390A" w:rsidRDefault="00E31210">
      <w:pPr>
        <w:pStyle w:val="Code"/>
      </w:pPr>
      <w:r>
        <w:t xml:space="preserve">         </w:t>
      </w:r>
    </w:p>
    <w:p w:rsidR="0062390A" w:rsidRDefault="00E31210">
      <w:pPr>
        <w:pStyle w:val="Code"/>
      </w:pPr>
      <w:r>
        <w:t xml:space="preserve">      </w:t>
      </w:r>
    </w:p>
    <w:p w:rsidR="0062390A" w:rsidRDefault="00E31210">
      <w:pPr>
        <w:pStyle w:val="Code"/>
      </w:pPr>
      <w:r>
        <w:t xml:space="preserve">      0x67ff0003  PidTagPstPassword                    PtypInteger32          0x00000000 (0)</w:t>
      </w:r>
    </w:p>
    <w:p w:rsidR="0062390A" w:rsidRDefault="00E31210">
      <w:pPr>
        <w:pStyle w:val="Heading2"/>
      </w:pPr>
      <w:bookmarkStart w:id="667" w:name="section_d0126306abac4515bca0fe6392f3ccb8"/>
      <w:bookmarkStart w:id="668" w:name="_Toc163759849"/>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62390A" w:rsidRDefault="00E31210">
      <w:r>
        <w:t>The f</w:t>
      </w:r>
      <w:r>
        <w:t xml:space="preserve">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w:t>
      </w:r>
      <w:r>
        <w:t>umber of decorations are used to represent the different constructs in the binary data.</w:t>
      </w:r>
    </w:p>
    <w:p w:rsidR="0062390A" w:rsidRDefault="00E31210">
      <w:r>
        <w:t>A TC is constructed on top of an HN structure, which is shown following by the 32 bytes from the beginning and end of the data.</w:t>
      </w:r>
    </w:p>
    <w:p w:rsidR="0062390A" w:rsidRDefault="00E31210">
      <w:pPr>
        <w:pStyle w:val="Code"/>
      </w:pPr>
      <w:r>
        <w:t>0000000000004A00  BC 01 EC 7C 40 00 00 0</w:t>
      </w:r>
      <w:r>
        <w:t xml:space="preserve">0-00 00 00 00 </w:t>
      </w:r>
    </w:p>
    <w:p w:rsidR="0062390A" w:rsidRDefault="00E31210">
      <w:pPr>
        <w:pStyle w:val="Code"/>
      </w:pPr>
      <w:r>
        <w:t>…</w:t>
      </w:r>
    </w:p>
    <w:p w:rsidR="0062390A" w:rsidRDefault="00E31210">
      <w:pPr>
        <w:pStyle w:val="Code"/>
      </w:pPr>
      <w:r>
        <w:t>…</w:t>
      </w:r>
    </w:p>
    <w:p w:rsidR="0062390A" w:rsidRDefault="00E31210">
      <w:pPr>
        <w:pStyle w:val="Code"/>
      </w:pPr>
      <w:r>
        <w:t xml:space="preserve">                                                      07 00 00 00  *.d.e.r. .2......*</w:t>
      </w:r>
    </w:p>
    <w:p w:rsidR="0062390A" w:rsidRDefault="00E31210">
      <w:pPr>
        <w:pStyle w:val="Code"/>
        <w:numPr>
          <w:ilvl w:val="0"/>
          <w:numId w:val="0"/>
        </w:numPr>
        <w:ind w:left="374" w:hanging="14"/>
      </w:pPr>
      <w:r>
        <w:t>0000000000004BC0  0C 00 14 00 92 00 AA 00-4F 01 7D 01 93 01 BB 01  *........O.}.....*</w:t>
      </w:r>
    </w:p>
    <w:p w:rsidR="0062390A" w:rsidRDefault="00E31210">
      <w:r>
        <w:t xml:space="preserve">The </w:t>
      </w:r>
      <w:r>
        <w:rPr>
          <w:b/>
        </w:rPr>
        <w:t>hidUserRoot</w:t>
      </w:r>
      <w:r>
        <w:t xml:space="preserve"> of the HN points to the TCINFO structure (section </w:t>
      </w:r>
      <w:hyperlink w:anchor="Section_45b3a0c5d6d64e02aebf13766ff693f0" w:history="1">
        <w:r>
          <w:rPr>
            <w:rStyle w:val="Hyperlink"/>
          </w:rPr>
          <w:t>2.3.4.1</w:t>
        </w:r>
      </w:hyperlink>
      <w:r>
        <w:t>), which is at HID 0x40 and indicated by the underlined bytes. In this example, the TC contains 0x0D columns (</w:t>
      </w:r>
      <w:r>
        <w:rPr>
          <w:b/>
        </w:rPr>
        <w:t>cCols</w:t>
      </w:r>
      <w:r>
        <w:t>=0x0D), and contains an</w:t>
      </w:r>
      <w:r>
        <w:t xml:space="preserve"> embedded BTH (</w:t>
      </w:r>
      <w:r>
        <w:rPr>
          <w:b/>
        </w:rPr>
        <w:t>RowIndex</w:t>
      </w:r>
      <w:r>
        <w:t xml:space="preserve">, section </w:t>
      </w:r>
      <w:hyperlink w:anchor="Section_bba20ff275fd474ab3e7a46f0d9116db" w:history="1">
        <w:r>
          <w:rPr>
            <w:rStyle w:val="Hyperlink"/>
          </w:rPr>
          <w:t>2.3.4.3</w:t>
        </w:r>
      </w:hyperlink>
      <w:r>
        <w:t xml:space="preserve">) at HID 0x20. The Row Matrix (actual row data, section </w:t>
      </w:r>
      <w:hyperlink w:anchor="Section_7f5ec68fd4fd404f95c3fe3495a034ec" w:history="1">
        <w:r>
          <w:rPr>
            <w:rStyle w:val="Hyperlink"/>
          </w:rPr>
          <w:t>2.3.4.4</w:t>
        </w:r>
      </w:hyperlink>
      <w:r>
        <w:t>) is found at HID 0x80. The items</w:t>
      </w:r>
      <w:r>
        <w:t xml:space="preserve">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62390A" w:rsidRDefault="00E31210">
      <w:pPr>
        <w:pStyle w:val="Code"/>
      </w:pPr>
      <w:r>
        <w:t xml:space="preserve">                                                02 01 30 0E 14 00  *............0...*</w:t>
      </w:r>
    </w:p>
    <w:p w:rsidR="0062390A" w:rsidRDefault="00E31210">
      <w:pPr>
        <w:pStyle w:val="Code"/>
      </w:pPr>
      <w:r>
        <w:t>0000000000004A30  04 06 14 00 33 0E 18 00-08 07 02 01 34 0E 20 00  *....3.......4. .*</w:t>
      </w:r>
    </w:p>
    <w:p w:rsidR="0062390A" w:rsidRDefault="00E31210">
      <w:pPr>
        <w:pStyle w:val="Code"/>
      </w:pPr>
      <w:r>
        <w:t>0000000000004A40  04 08 03 00 38 0E 24 00-04 09 1F 00 01 30 08 00  *....8.$......0..</w:t>
      </w:r>
      <w:r>
        <w:t>*</w:t>
      </w:r>
    </w:p>
    <w:p w:rsidR="0062390A" w:rsidRDefault="00E31210">
      <w:pPr>
        <w:pStyle w:val="Code"/>
      </w:pPr>
      <w:r>
        <w:t>0000000000004A50  04 02 03 00 02 36 0C 00-04 03 03 00 03 36 10 00  *.....6.......6..*</w:t>
      </w:r>
    </w:p>
    <w:p w:rsidR="0062390A" w:rsidRDefault="00E31210">
      <w:pPr>
        <w:pStyle w:val="Code"/>
      </w:pPr>
      <w:r>
        <w:t>0000000000004A60  04 04 0B 00 0A 36 34 00-01 05 1F 00 13 36 28 00  *.....64......6(.*</w:t>
      </w:r>
    </w:p>
    <w:p w:rsidR="0062390A" w:rsidRDefault="00E31210">
      <w:pPr>
        <w:pStyle w:val="Code"/>
      </w:pPr>
      <w:r>
        <w:t>0000000000004A70  04 0A 03 00 35 66 2C 00-04 0B 03 00 36 66 30 00  *....5f,.....6f</w:t>
      </w:r>
      <w:r>
        <w:t>0.*</w:t>
      </w:r>
    </w:p>
    <w:p w:rsidR="0062390A" w:rsidRDefault="00E31210">
      <w:pPr>
        <w:pStyle w:val="Code"/>
      </w:pPr>
      <w:r>
        <w:t>0000000000004A80  04 0C 03 00 F2 67 00 00-04 00 03 00 F3 67 04 00  *.....g.......g..*</w:t>
      </w:r>
    </w:p>
    <w:p w:rsidR="0062390A" w:rsidRDefault="00E31210">
      <w:pPr>
        <w:pStyle w:val="Code"/>
      </w:pPr>
      <w:r>
        <w:t>0000000000004A90  04 01</w:t>
      </w:r>
    </w:p>
    <w:p w:rsidR="0062390A" w:rsidRDefault="00E31210">
      <w:r>
        <w:t xml:space="preserve">The two following  pieces of data collectively make up the </w:t>
      </w:r>
      <w:r>
        <w:rPr>
          <w:b/>
        </w:rPr>
        <w:t>RowIndex</w:t>
      </w:r>
      <w:r>
        <w:t>, which associate each row in the TC with the corresponding NID of the item</w:t>
      </w:r>
      <w:r>
        <w:t xml:space="preserve"> it refers to.</w:t>
      </w:r>
    </w:p>
    <w:p w:rsidR="0062390A" w:rsidRDefault="00E31210">
      <w:pPr>
        <w:pStyle w:val="Code"/>
      </w:pPr>
      <w:r>
        <w:t xml:space="preserve">                                                                       B5 04 04 00  *...|@...........*</w:t>
      </w:r>
    </w:p>
    <w:p w:rsidR="0062390A" w:rsidRDefault="00E31210">
      <w:pPr>
        <w:pStyle w:val="Code"/>
      </w:pPr>
      <w:r>
        <w:t>0000000000004A10  60 00 00 00</w:t>
      </w:r>
    </w:p>
    <w:p w:rsidR="0062390A" w:rsidRDefault="00E31210">
      <w:pPr>
        <w:pStyle w:val="Code"/>
      </w:pPr>
      <w:r>
        <w:lastRenderedPageBreak/>
        <w:t>…</w:t>
      </w:r>
    </w:p>
    <w:p w:rsidR="0062390A" w:rsidRDefault="00E31210">
      <w:pPr>
        <w:pStyle w:val="Code"/>
      </w:pPr>
      <w:r>
        <w:t>…</w:t>
      </w:r>
    </w:p>
    <w:p w:rsidR="0062390A" w:rsidRDefault="00E31210">
      <w:pPr>
        <w:pStyle w:val="Code"/>
      </w:pPr>
      <w:r>
        <w:t xml:space="preserve">                                         23 22 00 00 02 00-00 00 22 80 00 00 00 00  *..#"......".....*</w:t>
      </w:r>
    </w:p>
    <w:p w:rsidR="0062390A" w:rsidRDefault="00E31210">
      <w:pPr>
        <w:pStyle w:val="Code"/>
      </w:pPr>
      <w:r>
        <w:t>0</w:t>
      </w:r>
      <w:r>
        <w:t xml:space="preserve">000000000004AA0  00 00 42 80 00 00 01 00-00 00                                   </w:t>
      </w:r>
    </w:p>
    <w:p w:rsidR="0062390A" w:rsidRDefault="00E31210">
      <w:r>
        <w:t>Finally, the following data constitutes the Row Matrix. The remaining, undecorated data near the end are additional allocations off the HN to store variable-size property dat</w:t>
      </w:r>
      <w:r>
        <w:t>a in the Row Matrix.</w:t>
      </w:r>
    </w:p>
    <w:p w:rsidR="0062390A" w:rsidRDefault="00E31210">
      <w:pPr>
        <w:pStyle w:val="Code"/>
      </w:pPr>
      <w:r>
        <w:t xml:space="preserve">                                                22 80 00 00 0E 00  *..B.......".....*</w:t>
      </w:r>
    </w:p>
    <w:p w:rsidR="0062390A" w:rsidRDefault="00E31210">
      <w:pPr>
        <w:pStyle w:val="Code"/>
      </w:pPr>
      <w:r>
        <w:t>0000000000004AB0  00 00 A0 00 00 00 00 00-00 00 00 00 00 00 00 00  *................*</w:t>
      </w:r>
    </w:p>
    <w:p w:rsidR="0062390A" w:rsidRDefault="00E31210">
      <w:pPr>
        <w:pStyle w:val="Code"/>
      </w:pPr>
      <w:r>
        <w:t xml:space="preserve">0000000000004AC0  00 00 00 00 00 00 00 00-00 00 00 00 00 00 00 </w:t>
      </w:r>
      <w:r>
        <w:t>00  *................*</w:t>
      </w:r>
    </w:p>
    <w:p w:rsidR="0062390A" w:rsidRDefault="00E31210">
      <w:pPr>
        <w:pStyle w:val="Code"/>
      </w:pPr>
      <w:r>
        <w:t>0000000000004AD0  00 00 00 00 00 00 00 00-00 00 00 00 00 00 01 FC  *................*</w:t>
      </w:r>
    </w:p>
    <w:p w:rsidR="0062390A" w:rsidRDefault="00E31210">
      <w:pPr>
        <w:pStyle w:val="Code"/>
      </w:pPr>
      <w:r>
        <w:t>0000000000004AE0  00 42 80 00 00 06 00 00-00 C0 00 00 00 00 00 00  *.B..............*</w:t>
      </w:r>
    </w:p>
    <w:p w:rsidR="0062390A" w:rsidRDefault="00E31210">
      <w:pPr>
        <w:pStyle w:val="Code"/>
      </w:pPr>
      <w:r>
        <w:t>0000000000004AF0  00 00 00 00 00 00 00 00-00 00 00 00 00 00 0</w:t>
      </w:r>
      <w:r>
        <w:t>0 00  *................*</w:t>
      </w:r>
    </w:p>
    <w:p w:rsidR="0062390A" w:rsidRDefault="00E31210">
      <w:pPr>
        <w:pStyle w:val="Code"/>
      </w:pPr>
      <w:r>
        <w:t>0000000000004B00  00 00 00 00 00 00 00 00-00 00 00 00 00 00 00 00  *................*</w:t>
      </w:r>
    </w:p>
    <w:p w:rsidR="0062390A" w:rsidRDefault="00E31210">
      <w:pPr>
        <w:pStyle w:val="Code"/>
      </w:pPr>
      <w:r>
        <w:t>0000000000004B10  00 00 00 00 00 00 FC 00-23 22 00 00 0B 00 00 00  *........#"......*</w:t>
      </w:r>
    </w:p>
    <w:p w:rsidR="0062390A" w:rsidRDefault="00E31210">
      <w:pPr>
        <w:pStyle w:val="Code"/>
      </w:pPr>
      <w:r>
        <w:t>0000000000004B20  E0 00 00 00 00 00 00 00-00 00 00 00 00 00</w:t>
      </w:r>
      <w:r>
        <w:t xml:space="preserve"> 00 00  *................*</w:t>
      </w:r>
    </w:p>
    <w:p w:rsidR="0062390A" w:rsidRDefault="00E31210">
      <w:pPr>
        <w:pStyle w:val="Code"/>
      </w:pPr>
      <w:r>
        <w:t>0000000000004B30  00 00 00 00 00 00 00 00-00 00 00 00 00 00 00 00  *................*</w:t>
      </w:r>
    </w:p>
    <w:p w:rsidR="0062390A" w:rsidRDefault="00E31210">
      <w:pPr>
        <w:pStyle w:val="Code"/>
      </w:pPr>
      <w:r>
        <w:t>0000000000004B40  00 00 00 00 00 00 00 00-00 00 00 00 00 FC 00 54  *...............T*</w:t>
      </w:r>
    </w:p>
    <w:p w:rsidR="0062390A" w:rsidRDefault="0062390A">
      <w:pPr>
        <w:pStyle w:val="Code"/>
      </w:pPr>
    </w:p>
    <w:p w:rsidR="0062390A" w:rsidRDefault="00E31210">
      <w:r>
        <w:t xml:space="preserve">For those interested in deciphering the data contained </w:t>
      </w:r>
      <w:r>
        <w:t>in this TC, refer to the Hierarchy TC in the next example to view the parsed content.</w:t>
      </w:r>
    </w:p>
    <w:p w:rsidR="0062390A" w:rsidRDefault="0062390A">
      <w:pPr>
        <w:pStyle w:val="Code"/>
      </w:pPr>
    </w:p>
    <w:p w:rsidR="0062390A" w:rsidRDefault="00E31210">
      <w:pPr>
        <w:pStyle w:val="Code"/>
      </w:pPr>
      <w:r>
        <w:t>0000000000004A00  BC 01 EC 7C 40 00 00 00-00 00 00 00 B5 04 04 00  *...|@...........*</w:t>
      </w:r>
    </w:p>
    <w:p w:rsidR="0062390A" w:rsidRDefault="00E31210">
      <w:pPr>
        <w:pStyle w:val="Code"/>
      </w:pPr>
      <w:r>
        <w:t xml:space="preserve">0000000000004A10  60 00 00 00 7C 0D 34 00-34 00 35 00 37 00 20 00  *`...|.4.4.5.7. </w:t>
      </w:r>
      <w:r>
        <w:t>.*</w:t>
      </w:r>
    </w:p>
    <w:p w:rsidR="0062390A" w:rsidRDefault="00E31210">
      <w:pPr>
        <w:pStyle w:val="Code"/>
      </w:pPr>
      <w:r>
        <w:t>0000000000004A20  00 00 80 00 00 00 00 00-00 00 02 01 30 0E 14 00  *............0...*</w:t>
      </w:r>
    </w:p>
    <w:p w:rsidR="0062390A" w:rsidRDefault="00E31210">
      <w:pPr>
        <w:pStyle w:val="Code"/>
      </w:pPr>
      <w:r>
        <w:t>0000000000004A30  04 06 14 00 33 0E 18 00-08 07 02 01 34 0E 20 00  *....3.......4. .*</w:t>
      </w:r>
    </w:p>
    <w:p w:rsidR="0062390A" w:rsidRDefault="00E31210">
      <w:pPr>
        <w:pStyle w:val="Code"/>
      </w:pPr>
      <w:r>
        <w:t>0000000000004A40  04 08 03 00 38 0E 24 00-04 09 1F 00 01 30 08 00  *....8.$......</w:t>
      </w:r>
      <w:r>
        <w:t>0..*</w:t>
      </w:r>
    </w:p>
    <w:p w:rsidR="0062390A" w:rsidRDefault="00E31210">
      <w:pPr>
        <w:pStyle w:val="Code"/>
      </w:pPr>
      <w:r>
        <w:t>0000000000004A50  04 02 03 00 02 36 0C 00-04 03 03 00 03 36 10 00  *.....6.......6..*</w:t>
      </w:r>
    </w:p>
    <w:p w:rsidR="0062390A" w:rsidRDefault="00E31210">
      <w:pPr>
        <w:pStyle w:val="Code"/>
      </w:pPr>
      <w:r>
        <w:t>0000000000004A60  04 04 0B 00 0A 36 34 00-01 05 1F 00 13 36 28 00  *.....64......6(.*</w:t>
      </w:r>
    </w:p>
    <w:p w:rsidR="0062390A" w:rsidRDefault="00E31210">
      <w:pPr>
        <w:pStyle w:val="Code"/>
      </w:pPr>
      <w:r>
        <w:t>0000000000004A70  04 0A 03 00 35 66 2C 00-04 0B 03 00 36 66 30 00  *....5f,....</w:t>
      </w:r>
      <w:r>
        <w:t>.6f0.*</w:t>
      </w:r>
    </w:p>
    <w:p w:rsidR="0062390A" w:rsidRDefault="00E31210">
      <w:pPr>
        <w:pStyle w:val="Code"/>
      </w:pPr>
      <w:r>
        <w:t>0000000000004A80  04 0C 03 00 F2 67 00 00-04 00 03 00 F3 67 04 00  *.....g.......g..*</w:t>
      </w:r>
    </w:p>
    <w:p w:rsidR="0062390A" w:rsidRDefault="00E31210">
      <w:pPr>
        <w:pStyle w:val="Code"/>
      </w:pPr>
      <w:r>
        <w:t>0000000000004A90  04 01 23 22 00 00 02 00-00 00 22 80 00 00 00 00  *..#"......".....*</w:t>
      </w:r>
    </w:p>
    <w:p w:rsidR="0062390A" w:rsidRDefault="00E31210">
      <w:pPr>
        <w:pStyle w:val="Code"/>
      </w:pPr>
      <w:r>
        <w:t>0000000000004AA0  00 00 42 80 00 00 01 00-00 00 22 80 00 00 0E 00  *..B......</w:t>
      </w:r>
      <w:r>
        <w:t>.".....*</w:t>
      </w:r>
    </w:p>
    <w:p w:rsidR="0062390A" w:rsidRDefault="00E31210">
      <w:pPr>
        <w:pStyle w:val="Code"/>
      </w:pPr>
      <w:r>
        <w:t>0000000000004AB0  00 00 A0 00 00 00 00 00-00 00 00 00 00 00 00 00  *................*</w:t>
      </w:r>
    </w:p>
    <w:p w:rsidR="0062390A" w:rsidRDefault="00E31210">
      <w:pPr>
        <w:pStyle w:val="Code"/>
      </w:pPr>
      <w:r>
        <w:t>0000000000004AC0  00 00 00 00 00 00 00 00-00 00 00 00 00 00 00 00  *................*</w:t>
      </w:r>
    </w:p>
    <w:p w:rsidR="0062390A" w:rsidRDefault="00E31210">
      <w:pPr>
        <w:pStyle w:val="Code"/>
      </w:pPr>
      <w:r>
        <w:t>0000000000004AD0  00 00 00 00 00 00 00 00-00 00 00 00 00 00 01 FC  *.......</w:t>
      </w:r>
      <w:r>
        <w:t>.........*</w:t>
      </w:r>
    </w:p>
    <w:p w:rsidR="0062390A" w:rsidRDefault="00E31210">
      <w:pPr>
        <w:pStyle w:val="Code"/>
      </w:pPr>
      <w:r>
        <w:t>0000000000004AE0  00 42 80 00 00 06 00 00-00 C0 00 00 00 00 00 00  *.B..............*</w:t>
      </w:r>
    </w:p>
    <w:p w:rsidR="0062390A" w:rsidRDefault="00E31210">
      <w:pPr>
        <w:pStyle w:val="Code"/>
      </w:pPr>
      <w:r>
        <w:t>0000000000004AF0  00 00 00 00 00 00 00 00-00 00 00 00 00 00 00 00  *................*</w:t>
      </w:r>
    </w:p>
    <w:p w:rsidR="0062390A" w:rsidRDefault="00E31210">
      <w:pPr>
        <w:pStyle w:val="Code"/>
      </w:pPr>
      <w:r>
        <w:t>0000000000004B00  00 00 00 00 00 00 00 00-00 00 00 00 00 00 00 00  *.....</w:t>
      </w:r>
      <w:r>
        <w:t>...........*</w:t>
      </w:r>
    </w:p>
    <w:p w:rsidR="0062390A" w:rsidRDefault="00E31210">
      <w:pPr>
        <w:pStyle w:val="Code"/>
      </w:pPr>
      <w:r>
        <w:t>0000000000004B10  00 00 00 00 00 00 FC 00-23 22 00 00 0B 00 00 00  *........#"......*</w:t>
      </w:r>
    </w:p>
    <w:p w:rsidR="0062390A" w:rsidRDefault="00E31210">
      <w:pPr>
        <w:pStyle w:val="Code"/>
      </w:pPr>
      <w:r>
        <w:t>0000000000004B20  E0 00 00 00 00 00 00 00-00 00 00 00 00 00 00 00  *................*</w:t>
      </w:r>
    </w:p>
    <w:p w:rsidR="0062390A" w:rsidRDefault="00E31210">
      <w:pPr>
        <w:pStyle w:val="Code"/>
      </w:pPr>
      <w:r>
        <w:t xml:space="preserve">0000000000004B30  00 00 00 00 00 00 00 00-00 00 00 00 00 00 00 00  </w:t>
      </w:r>
      <w:r>
        <w:t>*................*</w:t>
      </w:r>
    </w:p>
    <w:p w:rsidR="0062390A" w:rsidRDefault="00E31210">
      <w:pPr>
        <w:pStyle w:val="Code"/>
      </w:pPr>
      <w:r>
        <w:t>0000000000004B40  00 00 00 00 00 00 00 00-00 00 00 00 00 FC 00 54  *...............T*</w:t>
      </w:r>
    </w:p>
    <w:p w:rsidR="0062390A" w:rsidRDefault="00E31210">
      <w:pPr>
        <w:pStyle w:val="Code"/>
      </w:pPr>
      <w:r>
        <w:t>0000000000004B50  00 6F 00 70 00 20 00 6F-00 66 00 20 00 50 00 65  *.o.p. .o.f. .P.e*</w:t>
      </w:r>
    </w:p>
    <w:p w:rsidR="0062390A" w:rsidRDefault="00E31210">
      <w:pPr>
        <w:pStyle w:val="Code"/>
      </w:pPr>
      <w:r>
        <w:t>0000000000004B60  00 72 00 73 00 6F 00 6E-00 61 00 6C 00 20 00 46</w:t>
      </w:r>
      <w:r>
        <w:t xml:space="preserve">  *.r.s.o.n.a.l. .F*</w:t>
      </w:r>
    </w:p>
    <w:p w:rsidR="0062390A" w:rsidRDefault="00E31210">
      <w:pPr>
        <w:pStyle w:val="Code"/>
      </w:pPr>
      <w:r>
        <w:t>0000000000004B70  00 6F 00 6C 00 64 00 65-00 72 00 73 00 53 00 65  *.o.l.d.e.r.s.S.e*</w:t>
      </w:r>
    </w:p>
    <w:p w:rsidR="0062390A" w:rsidRDefault="00E31210">
      <w:pPr>
        <w:pStyle w:val="Code"/>
      </w:pPr>
      <w:r>
        <w:t>0000000000004B80  00 61 00 72 00 63 00 68-00 20 00 52 00 6F 00 6F  *.a.r.c.h. .R.o.o*</w:t>
      </w:r>
    </w:p>
    <w:p w:rsidR="0062390A" w:rsidRDefault="00E31210">
      <w:pPr>
        <w:pStyle w:val="Code"/>
      </w:pPr>
      <w:r>
        <w:t xml:space="preserve">0000000000004B90  00 74 00 53 00 50 00 41-00 4D 00 20 00 53 00 </w:t>
      </w:r>
      <w:r>
        <w:t>65  *.t.S.P.A.M. .S.e*</w:t>
      </w:r>
    </w:p>
    <w:p w:rsidR="0062390A" w:rsidRDefault="00E31210">
      <w:pPr>
        <w:pStyle w:val="Code"/>
      </w:pPr>
      <w:r>
        <w:t>0000000000004BA0  00 61 00 72 00 63 00 68-00 20 00 46 00 6F 00 6C  *.a.r.c.h. .F.o.l*</w:t>
      </w:r>
    </w:p>
    <w:p w:rsidR="0062390A" w:rsidRDefault="00E31210">
      <w:pPr>
        <w:pStyle w:val="Code"/>
      </w:pPr>
      <w:r>
        <w:t>0000000000004BB0  00 64 00 65 00 72 00 20-00 32 00 00 07 00 00 00  *.d.e.r. .2......*</w:t>
      </w:r>
    </w:p>
    <w:p w:rsidR="0062390A" w:rsidRDefault="00E31210">
      <w:pPr>
        <w:pStyle w:val="Code"/>
        <w:numPr>
          <w:ilvl w:val="0"/>
          <w:numId w:val="0"/>
        </w:numPr>
        <w:ind w:left="374" w:hanging="14"/>
      </w:pPr>
      <w:r>
        <w:t>0000000000004BC0  0C 00 14 00 92 00 AA 00-4F 01 7D 01 93 01 B</w:t>
      </w:r>
      <w:r>
        <w:t>B 01  *........O.}.....*</w:t>
      </w:r>
    </w:p>
    <w:p w:rsidR="0062390A" w:rsidRDefault="00E31210">
      <w:pPr>
        <w:pStyle w:val="Heading2"/>
      </w:pPr>
      <w:bookmarkStart w:id="669" w:name="section_59235d49bd764759b26c9769e97c4106"/>
      <w:bookmarkStart w:id="670" w:name="_Toc163759850"/>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62390A" w:rsidRDefault="00E31210">
      <w:r>
        <w:t xml:space="preserve">The following is a full content dump of the Root Folder. Note the 4 constituents that collectively make up a </w:t>
      </w:r>
      <w:hyperlink w:anchor="gt_0682daa7-c1b8-419b-8a32-6048833d0b72">
        <w:r>
          <w:rPr>
            <w:rStyle w:val="HyperlinkGreen"/>
            <w:b/>
          </w:rPr>
          <w:t>Folder object</w:t>
        </w:r>
      </w:hyperlink>
      <w:r>
        <w:t xml:space="preserve">. The Hierarchy TC indicates that the Root Folder has 3 sub-Folder objects: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w:t>
      </w:r>
      <w:r>
        <w:t>t the parent NID of the Root Folder points to itself.</w:t>
      </w:r>
    </w:p>
    <w:p w:rsidR="0062390A" w:rsidRDefault="0062390A">
      <w:pPr>
        <w:pStyle w:val="Code"/>
      </w:pPr>
    </w:p>
    <w:p w:rsidR="0062390A" w:rsidRDefault="00E31210">
      <w:pPr>
        <w:pStyle w:val="Code"/>
      </w:pPr>
      <w:r>
        <w:t>NID: 290 (0x00000122)  &lt; NID_TYPE_NORMAL_FOLDER &gt;  &lt; NID_ROOT_FOLDER &gt;</w:t>
      </w:r>
    </w:p>
    <w:p w:rsidR="0062390A" w:rsidRDefault="00E31210">
      <w:pPr>
        <w:pStyle w:val="Code"/>
      </w:pPr>
      <w:r>
        <w:t xml:space="preserve">   </w:t>
      </w:r>
    </w:p>
    <w:p w:rsidR="0062390A" w:rsidRDefault="00E31210">
      <w:pPr>
        <w:pStyle w:val="Code"/>
      </w:pPr>
      <w:r>
        <w:t xml:space="preserve">   Parent NID: 0x00000122</w:t>
      </w:r>
    </w:p>
    <w:p w:rsidR="0062390A" w:rsidRDefault="00E31210">
      <w:pPr>
        <w:pStyle w:val="Code"/>
      </w:pPr>
      <w:r>
        <w:t xml:space="preserve">   Data BID: 96 (0x60)</w:t>
      </w:r>
    </w:p>
    <w:p w:rsidR="0062390A" w:rsidRDefault="00E31210">
      <w:pPr>
        <w:pStyle w:val="Code"/>
      </w:pPr>
      <w:r>
        <w:t xml:space="preserve">   Subnode BID: 0 (0x0)</w:t>
      </w:r>
    </w:p>
    <w:p w:rsidR="0062390A" w:rsidRDefault="00E31210">
      <w:pPr>
        <w:pStyle w:val="Code"/>
      </w:pPr>
      <w:r>
        <w:t xml:space="preserve">   </w:t>
      </w:r>
    </w:p>
    <w:p w:rsidR="0062390A" w:rsidRDefault="00E31210">
      <w:pPr>
        <w:pStyle w:val="Code"/>
      </w:pPr>
      <w:r>
        <w:t xml:space="preserve">   Block Signature: 0xec  &lt; HEAP_SIGNATURE &gt;</w:t>
      </w:r>
    </w:p>
    <w:p w:rsidR="0062390A" w:rsidRDefault="00E31210">
      <w:pPr>
        <w:pStyle w:val="Code"/>
      </w:pPr>
      <w:r>
        <w:t xml:space="preserve">   C</w:t>
      </w:r>
      <w:r>
        <w:t>lient Signature: 0xbc  &lt; bTypePC &gt;</w:t>
      </w:r>
    </w:p>
    <w:p w:rsidR="0062390A" w:rsidRDefault="00E31210">
      <w:pPr>
        <w:pStyle w:val="Code"/>
      </w:pPr>
      <w:r>
        <w:t xml:space="preserve">   Fill Level: 0x00 0x00 0x00 0x00</w:t>
      </w:r>
    </w:p>
    <w:p w:rsidR="0062390A" w:rsidRDefault="00E31210">
      <w:pPr>
        <w:pStyle w:val="Code"/>
      </w:pPr>
      <w:r>
        <w:t xml:space="preserve">   User Root HID: 32 (0x00000020)</w:t>
      </w:r>
    </w:p>
    <w:p w:rsidR="0062390A" w:rsidRDefault="00E31210">
      <w:pPr>
        <w:pStyle w:val="Code"/>
      </w:pPr>
      <w:r>
        <w:t xml:space="preserve">   </w:t>
      </w:r>
    </w:p>
    <w:p w:rsidR="0062390A" w:rsidRDefault="00E31210">
      <w:pPr>
        <w:pStyle w:val="Code"/>
      </w:pPr>
      <w:r>
        <w:t xml:space="preserve">   Property Context (4 Items)</w:t>
      </w:r>
    </w:p>
    <w:p w:rsidR="0062390A" w:rsidRDefault="00E31210">
      <w:pPr>
        <w:pStyle w:val="Code"/>
      </w:pPr>
      <w:r>
        <w:t xml:space="preserve">   </w:t>
      </w:r>
    </w:p>
    <w:p w:rsidR="0062390A" w:rsidRDefault="00E31210">
      <w:pPr>
        <w:pStyle w:val="Code"/>
      </w:pPr>
      <w:r>
        <w:t xml:space="preserve">      0x3001001f  PidTagDisplayName                  PtypString       </w:t>
      </w:r>
    </w:p>
    <w:p w:rsidR="0062390A" w:rsidRDefault="00E31210">
      <w:pPr>
        <w:pStyle w:val="Code"/>
      </w:pPr>
      <w:r>
        <w:t xml:space="preserve">      0x36020003  PidTagContentCount       </w:t>
      </w:r>
      <w:r>
        <w:t xml:space="preserve">            PtypInteger32          0x00000000 (0) </w:t>
      </w:r>
    </w:p>
    <w:p w:rsidR="0062390A" w:rsidRDefault="00E31210">
      <w:pPr>
        <w:pStyle w:val="Code"/>
      </w:pPr>
      <w:r>
        <w:t xml:space="preserve">      0x36030003  PidTagContentUnreadCount             PtypInteger32          0x00000000 (0) </w:t>
      </w:r>
    </w:p>
    <w:p w:rsidR="0062390A" w:rsidRDefault="00E31210">
      <w:pPr>
        <w:pStyle w:val="Code"/>
      </w:pPr>
      <w:r>
        <w:t xml:space="preserve">      0x360a000b  PidTagSubfolders                     PtypBoolean       0x01 (1)</w:t>
      </w:r>
    </w:p>
    <w:p w:rsidR="0062390A" w:rsidRDefault="0062390A">
      <w:pPr>
        <w:pStyle w:val="Code"/>
      </w:pPr>
    </w:p>
    <w:p w:rsidR="0062390A" w:rsidRDefault="00E31210">
      <w:pPr>
        <w:pStyle w:val="Code"/>
      </w:pPr>
      <w:r>
        <w:t>============================</w:t>
      </w:r>
      <w:r>
        <w:t>===========================================</w:t>
      </w:r>
    </w:p>
    <w:p w:rsidR="0062390A" w:rsidRDefault="0062390A">
      <w:pPr>
        <w:pStyle w:val="Code"/>
      </w:pPr>
    </w:p>
    <w:p w:rsidR="0062390A" w:rsidRDefault="00E31210">
      <w:pPr>
        <w:pStyle w:val="Code"/>
      </w:pPr>
      <w:r>
        <w:t>NID: 301 (0x0000012d)  &lt; NID_TYPE_HIERARCHY_TABLE &gt;  &lt; none &gt;</w:t>
      </w:r>
    </w:p>
    <w:p w:rsidR="0062390A" w:rsidRDefault="00E31210">
      <w:pPr>
        <w:pStyle w:val="Code"/>
      </w:pPr>
      <w:r>
        <w:t xml:space="preserve">   </w:t>
      </w:r>
    </w:p>
    <w:p w:rsidR="0062390A" w:rsidRDefault="00E31210">
      <w:pPr>
        <w:pStyle w:val="Code"/>
      </w:pPr>
      <w:r>
        <w:t xml:space="preserve">   Parent NID: 0x00000000</w:t>
      </w:r>
    </w:p>
    <w:p w:rsidR="0062390A" w:rsidRDefault="00E31210">
      <w:pPr>
        <w:pStyle w:val="Code"/>
      </w:pPr>
      <w:r>
        <w:t xml:space="preserve">   Data BID: 164 (0xa4)</w:t>
      </w:r>
    </w:p>
    <w:p w:rsidR="0062390A" w:rsidRDefault="00E31210">
      <w:pPr>
        <w:pStyle w:val="Code"/>
      </w:pPr>
      <w:r>
        <w:t xml:space="preserve">   Subnode BID: 0 (0x0)</w:t>
      </w:r>
    </w:p>
    <w:p w:rsidR="0062390A" w:rsidRDefault="00E31210">
      <w:pPr>
        <w:pStyle w:val="Code"/>
      </w:pPr>
      <w:r>
        <w:t xml:space="preserve">   </w:t>
      </w:r>
    </w:p>
    <w:p w:rsidR="0062390A" w:rsidRDefault="00E31210">
      <w:pPr>
        <w:pStyle w:val="Code"/>
      </w:pPr>
      <w:r>
        <w:t xml:space="preserve">   Block Signature: 0xec  &lt; HEAP_SIGNATURE &gt;</w:t>
      </w:r>
    </w:p>
    <w:p w:rsidR="0062390A" w:rsidRDefault="00E31210">
      <w:pPr>
        <w:pStyle w:val="Code"/>
      </w:pPr>
      <w:r>
        <w:t xml:space="preserve">   Client Signature: 0x7c  &lt; bTypeTC &gt;</w:t>
      </w:r>
    </w:p>
    <w:p w:rsidR="0062390A" w:rsidRDefault="00E31210">
      <w:pPr>
        <w:pStyle w:val="Code"/>
      </w:pPr>
      <w:r>
        <w:t xml:space="preserve">   Fill Level: 0x00 0x00 0x00 0x00</w:t>
      </w:r>
    </w:p>
    <w:p w:rsidR="0062390A" w:rsidRDefault="00E31210">
      <w:pPr>
        <w:pStyle w:val="Code"/>
      </w:pPr>
      <w:r>
        <w:t xml:space="preserve">   User Root HID: 64 (0x00000040)</w:t>
      </w:r>
    </w:p>
    <w:p w:rsidR="0062390A" w:rsidRDefault="00E31210">
      <w:pPr>
        <w:pStyle w:val="Code"/>
      </w:pPr>
      <w:r>
        <w:t xml:space="preserve">   </w:t>
      </w:r>
    </w:p>
    <w:p w:rsidR="0062390A" w:rsidRDefault="00E31210">
      <w:pPr>
        <w:pStyle w:val="Code"/>
      </w:pPr>
      <w:r>
        <w:t xml:space="preserve">   Table Context (13 Sparse Columns)</w:t>
      </w:r>
    </w:p>
    <w:p w:rsidR="0062390A" w:rsidRDefault="00E31210">
      <w:pPr>
        <w:pStyle w:val="Code"/>
      </w:pPr>
      <w:r>
        <w:t xml:space="preserve">   </w:t>
      </w:r>
    </w:p>
    <w:p w:rsidR="0062390A" w:rsidRDefault="00E31210">
      <w:pPr>
        <w:pStyle w:val="Code"/>
      </w:pPr>
      <w:r>
        <w:t xml:space="preserve">   Columns:</w:t>
      </w:r>
    </w:p>
    <w:p w:rsidR="0062390A" w:rsidRDefault="00E31210">
      <w:pPr>
        <w:pStyle w:val="Code"/>
      </w:pPr>
      <w:r>
        <w:t xml:space="preserve">      0x0e300003  PidTagReplItemid                     (IB: 20, CB: 4, iBit: 6)</w:t>
      </w:r>
    </w:p>
    <w:p w:rsidR="0062390A" w:rsidRDefault="00E31210">
      <w:pPr>
        <w:pStyle w:val="Code"/>
      </w:pPr>
      <w:r>
        <w:t xml:space="preserve">      0x0e3</w:t>
      </w:r>
      <w:r>
        <w:t>30014  PidTagReplChangenum                  (IB: 24, CB: 8, iBit: 7)</w:t>
      </w:r>
    </w:p>
    <w:p w:rsidR="0062390A" w:rsidRDefault="00E31210">
      <w:pPr>
        <w:pStyle w:val="Code"/>
      </w:pPr>
      <w:r>
        <w:t xml:space="preserve">      0x0e340102  PidTagReplVersionhistory             (IB: 32, CB: 4, iBit: 8)</w:t>
      </w:r>
    </w:p>
    <w:p w:rsidR="0062390A" w:rsidRDefault="00E31210">
      <w:pPr>
        <w:pStyle w:val="Code"/>
      </w:pPr>
      <w:r>
        <w:t xml:space="preserve">      0x0e380003  PidTagReplFlags                      (IB: 36, CB: 4, iBit: 9)</w:t>
      </w:r>
    </w:p>
    <w:p w:rsidR="0062390A" w:rsidRDefault="00E31210">
      <w:pPr>
        <w:pStyle w:val="Code"/>
      </w:pPr>
      <w:r>
        <w:t xml:space="preserve">      0x3001001f  PidTagDis</w:t>
      </w:r>
      <w:r>
        <w:t>playName_W                  (IB: 8, CB: 4, iBit: 2)</w:t>
      </w:r>
    </w:p>
    <w:p w:rsidR="0062390A" w:rsidRDefault="00E31210">
      <w:pPr>
        <w:pStyle w:val="Code"/>
      </w:pPr>
      <w:r>
        <w:t xml:space="preserve">      0x36020003  PidTagContentCount                   (IB: 12, CB: 4, iBit: 3)</w:t>
      </w:r>
    </w:p>
    <w:p w:rsidR="0062390A" w:rsidRDefault="00E31210">
      <w:pPr>
        <w:pStyle w:val="Code"/>
      </w:pPr>
      <w:r>
        <w:t xml:space="preserve">      0x36030003  PidTagContentUnreadCount             (IB: 16, CB: 4, iBit: 4)</w:t>
      </w:r>
    </w:p>
    <w:p w:rsidR="0062390A" w:rsidRDefault="00E31210">
      <w:pPr>
        <w:pStyle w:val="Code"/>
      </w:pPr>
      <w:r>
        <w:t xml:space="preserve">      0x360a000b  PidTagSubfolders          </w:t>
      </w:r>
      <w:r>
        <w:t xml:space="preserve">           (IB: 52, CB: 1, iBit: 5)</w:t>
      </w:r>
    </w:p>
    <w:p w:rsidR="0062390A" w:rsidRDefault="00E31210">
      <w:pPr>
        <w:pStyle w:val="Code"/>
      </w:pPr>
      <w:r>
        <w:t xml:space="preserve">      0x3613001f  PidTagContainerClass_W               (IB: 40, CB: 4, iBit: 10)</w:t>
      </w:r>
    </w:p>
    <w:p w:rsidR="0062390A" w:rsidRDefault="00E31210">
      <w:pPr>
        <w:pStyle w:val="Code"/>
      </w:pPr>
      <w:r>
        <w:t xml:space="preserve">      0x66350003  PidTagProfileOabCountAttemptedFulldn  OR</w:t>
      </w:r>
    </w:p>
    <w:p w:rsidR="0062390A" w:rsidRDefault="00E31210">
      <w:pPr>
        <w:pStyle w:val="Code"/>
      </w:pPr>
      <w:r>
        <w:t xml:space="preserve">                  PidTagPstHiddenCount                 (IB: 44, CB: 4, iBit: 11)</w:t>
      </w:r>
    </w:p>
    <w:p w:rsidR="0062390A" w:rsidRDefault="00E31210">
      <w:pPr>
        <w:pStyle w:val="Code"/>
      </w:pPr>
      <w:r>
        <w:t xml:space="preserve">      0x66360003  PidTagProfileOabCountAttemptedIncrdn  OR</w:t>
      </w:r>
    </w:p>
    <w:p w:rsidR="0062390A" w:rsidRDefault="00E31210">
      <w:pPr>
        <w:pStyle w:val="Code"/>
      </w:pPr>
      <w:r>
        <w:t xml:space="preserve">                  PidTagPstHiddenUnread                (IB: 48, CB: 4, iBit: 12)</w:t>
      </w:r>
    </w:p>
    <w:p w:rsidR="0062390A" w:rsidRDefault="00E31210">
      <w:pPr>
        <w:pStyle w:val="Code"/>
      </w:pPr>
      <w:r>
        <w:t xml:space="preserve">      0x67f20003  PidTagLtpRowId                       (IB: 0, CB: 4, iBit: 0)</w:t>
      </w:r>
    </w:p>
    <w:p w:rsidR="0062390A" w:rsidRDefault="00E31210">
      <w:pPr>
        <w:pStyle w:val="Code"/>
      </w:pPr>
      <w:r>
        <w:t xml:space="preserve">      0x67f30003  PidTagLtpRowVer                      (IB: 4, CB: 4, iBit: 1)</w:t>
      </w:r>
    </w:p>
    <w:p w:rsidR="0062390A" w:rsidRDefault="00E31210">
      <w:pPr>
        <w:pStyle w:val="Code"/>
      </w:pPr>
      <w:r>
        <w:t xml:space="preserve">   </w:t>
      </w:r>
    </w:p>
    <w:p w:rsidR="0062390A" w:rsidRDefault="00E31210">
      <w:pPr>
        <w:pStyle w:val="Code"/>
      </w:pPr>
      <w:r>
        <w:t xml:space="preserve">   Row Matrix Data (3 Rows) [HID: 0x00000080]</w:t>
      </w:r>
    </w:p>
    <w:p w:rsidR="0062390A" w:rsidRDefault="00E31210">
      <w:pPr>
        <w:pStyle w:val="Code"/>
      </w:pPr>
      <w:r>
        <w:t xml:space="preserve">   </w:t>
      </w:r>
    </w:p>
    <w:p w:rsidR="0062390A" w:rsidRDefault="00E31210">
      <w:pPr>
        <w:pStyle w:val="Code"/>
      </w:pPr>
      <w:r>
        <w:t xml:space="preserve">   Row 0:</w:t>
      </w:r>
    </w:p>
    <w:p w:rsidR="0062390A" w:rsidRDefault="00E31210">
      <w:pPr>
        <w:pStyle w:val="Code"/>
      </w:pPr>
      <w:r>
        <w:t xml:space="preserve">      0x0e330014  PidTagReplChangenum                                   0x0000000000000000 (0)</w:t>
      </w:r>
    </w:p>
    <w:p w:rsidR="0062390A" w:rsidRDefault="00E31210">
      <w:pPr>
        <w:pStyle w:val="Code"/>
      </w:pPr>
      <w:r>
        <w:t xml:space="preserve">      0x3001001f  </w:t>
      </w:r>
      <w:r>
        <w:t>PidTagDisplayName_W                                   46 Byte(s)</w:t>
      </w:r>
    </w:p>
    <w:p w:rsidR="0062390A" w:rsidRDefault="00E31210">
      <w:pPr>
        <w:pStyle w:val="Code"/>
      </w:pPr>
      <w:r>
        <w:t xml:space="preserve">         0000: 54 00 6F 00 70 00 20 00 6F 00 66 00 20 00 50 00 - T.o.p. .o.f. .P.</w:t>
      </w:r>
    </w:p>
    <w:p w:rsidR="0062390A" w:rsidRDefault="00E31210">
      <w:pPr>
        <w:pStyle w:val="Code"/>
      </w:pPr>
      <w:r>
        <w:t xml:space="preserve">         0010: 65 00 72 00 73 00 6F 00 6E 00 61 00 6C 00 20 00 - e.r.s.o.n.a.l. .</w:t>
      </w:r>
    </w:p>
    <w:p w:rsidR="0062390A" w:rsidRDefault="00E31210">
      <w:pPr>
        <w:pStyle w:val="Code"/>
      </w:pPr>
      <w:r>
        <w:t xml:space="preserve">         0020: 46 00 6F 00 </w:t>
      </w:r>
      <w:r>
        <w:t>6C 00 64 00 65 00 72 00 73 00       - F.o.l.d.e.r.s.</w:t>
      </w:r>
    </w:p>
    <w:p w:rsidR="0062390A" w:rsidRDefault="00E31210">
      <w:pPr>
        <w:pStyle w:val="Code"/>
      </w:pPr>
      <w:r>
        <w:t xml:space="preserve">         </w:t>
      </w:r>
    </w:p>
    <w:p w:rsidR="0062390A" w:rsidRDefault="00E31210">
      <w:pPr>
        <w:pStyle w:val="Code"/>
      </w:pPr>
      <w:r>
        <w:t xml:space="preserve">      0x36020003  PidTagContentCount                                    0x00000000 (0) </w:t>
      </w:r>
    </w:p>
    <w:p w:rsidR="0062390A" w:rsidRDefault="00E31210">
      <w:pPr>
        <w:pStyle w:val="Code"/>
      </w:pPr>
      <w:r>
        <w:t xml:space="preserve">      0x36030003  PidTagContentUnreadCount                              0x00000000 (0) </w:t>
      </w:r>
    </w:p>
    <w:p w:rsidR="0062390A" w:rsidRDefault="00E31210">
      <w:pPr>
        <w:pStyle w:val="Code"/>
      </w:pPr>
      <w:r>
        <w:t xml:space="preserve">      0x360a000b </w:t>
      </w:r>
      <w:r>
        <w:t xml:space="preserve"> PidTagSubfolders                                      0x01 (1)</w:t>
      </w:r>
    </w:p>
    <w:p w:rsidR="0062390A" w:rsidRDefault="00E31210">
      <w:pPr>
        <w:pStyle w:val="Code"/>
      </w:pPr>
      <w:r>
        <w:lastRenderedPageBreak/>
        <w:t xml:space="preserve">   </w:t>
      </w:r>
    </w:p>
    <w:p w:rsidR="0062390A" w:rsidRDefault="00E31210">
      <w:pPr>
        <w:pStyle w:val="Code"/>
      </w:pPr>
      <w:r>
        <w:t xml:space="preserve">   Row 1:</w:t>
      </w:r>
    </w:p>
    <w:p w:rsidR="0062390A" w:rsidRDefault="00E31210">
      <w:pPr>
        <w:pStyle w:val="Code"/>
      </w:pPr>
      <w:r>
        <w:t xml:space="preserve">      0x0e330014  PidTagReplChangenum                                   0x0000000000000000 (0)</w:t>
      </w:r>
    </w:p>
    <w:p w:rsidR="0062390A" w:rsidRDefault="00E31210">
      <w:pPr>
        <w:pStyle w:val="Code"/>
      </w:pPr>
      <w:r>
        <w:t xml:space="preserve">      0x3001001f  PidTagDisplayName_W                                   22 Byte(s)</w:t>
      </w:r>
    </w:p>
    <w:p w:rsidR="0062390A" w:rsidRDefault="00E31210">
      <w:pPr>
        <w:pStyle w:val="Code"/>
      </w:pPr>
      <w:r>
        <w:t xml:space="preserve">         0000: 53 00 65 00 61 00 72 00 63 00 68 00 20 00 52 00 - S.e.a.r.c.h. .R.</w:t>
      </w:r>
    </w:p>
    <w:p w:rsidR="0062390A" w:rsidRDefault="00E31210">
      <w:pPr>
        <w:pStyle w:val="Code"/>
      </w:pPr>
      <w:r>
        <w:t xml:space="preserve">         0010: 6F 00 6F 00 74 00                               - o.o.t.</w:t>
      </w:r>
    </w:p>
    <w:p w:rsidR="0062390A" w:rsidRDefault="00E31210">
      <w:pPr>
        <w:pStyle w:val="Code"/>
      </w:pPr>
      <w:r>
        <w:t xml:space="preserve">         </w:t>
      </w:r>
    </w:p>
    <w:p w:rsidR="0062390A" w:rsidRDefault="00E31210">
      <w:pPr>
        <w:pStyle w:val="Code"/>
      </w:pPr>
      <w:r>
        <w:t xml:space="preserve">      0x36020003  PidTagContentCount                                    0x00000000 (0) </w:t>
      </w:r>
    </w:p>
    <w:p w:rsidR="0062390A" w:rsidRDefault="00E31210">
      <w:pPr>
        <w:pStyle w:val="Code"/>
      </w:pPr>
      <w:r>
        <w:t xml:space="preserve">    </w:t>
      </w:r>
      <w:r>
        <w:t xml:space="preserve">  0x36030003  PidTagContentUnreadCount                              0x00000000 (0) </w:t>
      </w:r>
    </w:p>
    <w:p w:rsidR="0062390A" w:rsidRDefault="00E31210">
      <w:pPr>
        <w:pStyle w:val="Code"/>
      </w:pPr>
      <w:r>
        <w:t xml:space="preserve">      0x360a000b  PidTagSubfolders                                      0x00 (0)</w:t>
      </w:r>
    </w:p>
    <w:p w:rsidR="0062390A" w:rsidRDefault="00E31210">
      <w:pPr>
        <w:pStyle w:val="Code"/>
      </w:pPr>
      <w:r>
        <w:t xml:space="preserve">   </w:t>
      </w:r>
    </w:p>
    <w:p w:rsidR="0062390A" w:rsidRDefault="00E31210">
      <w:pPr>
        <w:pStyle w:val="Code"/>
      </w:pPr>
      <w:r>
        <w:t xml:space="preserve">   Row 2:</w:t>
      </w:r>
    </w:p>
    <w:p w:rsidR="0062390A" w:rsidRDefault="00E31210">
      <w:pPr>
        <w:pStyle w:val="Code"/>
      </w:pPr>
      <w:r>
        <w:t xml:space="preserve">      0x0e330014  PidTagReplChangenum                                   0x000</w:t>
      </w:r>
      <w:r>
        <w:t>0000000000000 (0)</w:t>
      </w:r>
    </w:p>
    <w:p w:rsidR="0062390A" w:rsidRDefault="00E31210">
      <w:pPr>
        <w:pStyle w:val="Code"/>
      </w:pPr>
      <w:r>
        <w:t xml:space="preserve">      0x3001001f  PidTagDisplayName_W                                   40 Byte(s)</w:t>
      </w:r>
    </w:p>
    <w:p w:rsidR="0062390A" w:rsidRDefault="00E31210">
      <w:pPr>
        <w:pStyle w:val="Code"/>
      </w:pPr>
      <w:r>
        <w:t xml:space="preserve">         0000: 53 00 50 00 41 00 4D 00 20 00 53 00 65 00 61 00 - S.P.A.M. .S.e.a.</w:t>
      </w:r>
    </w:p>
    <w:p w:rsidR="0062390A" w:rsidRDefault="00E31210">
      <w:pPr>
        <w:pStyle w:val="Code"/>
      </w:pPr>
      <w:r>
        <w:t xml:space="preserve">         0010: 72 00 63 00 68 00 20 00 46 00 6F 00 6C 00 64 00 - r.c.h. .F.o.l.d.</w:t>
      </w:r>
    </w:p>
    <w:p w:rsidR="0062390A" w:rsidRDefault="00E31210">
      <w:pPr>
        <w:pStyle w:val="Code"/>
      </w:pPr>
      <w:r>
        <w:t xml:space="preserve">         0020: 65 00 72 00 20 00 32 00                         - e.r. .2.</w:t>
      </w:r>
    </w:p>
    <w:p w:rsidR="0062390A" w:rsidRDefault="00E31210">
      <w:pPr>
        <w:pStyle w:val="Code"/>
      </w:pPr>
      <w:r>
        <w:t xml:space="preserve">         </w:t>
      </w:r>
    </w:p>
    <w:p w:rsidR="0062390A" w:rsidRDefault="00E31210">
      <w:pPr>
        <w:pStyle w:val="Code"/>
      </w:pPr>
      <w:r>
        <w:t xml:space="preserve">      0x36020003  PidTagContentCount                                    0x00000000 (0) </w:t>
      </w:r>
    </w:p>
    <w:p w:rsidR="0062390A" w:rsidRDefault="00E31210">
      <w:pPr>
        <w:pStyle w:val="Code"/>
      </w:pPr>
      <w:r>
        <w:t xml:space="preserve">  </w:t>
      </w:r>
      <w:r>
        <w:t xml:space="preserve">    0x36030003  PidTagContentUnreadCount                              0x00000000 (0) </w:t>
      </w:r>
    </w:p>
    <w:p w:rsidR="0062390A" w:rsidRDefault="00E31210">
      <w:pPr>
        <w:pStyle w:val="Code"/>
      </w:pPr>
      <w:r>
        <w:t xml:space="preserve">      0x360a000b  PidTagSubfolders                                      0x00 (0)</w:t>
      </w:r>
    </w:p>
    <w:p w:rsidR="0062390A" w:rsidRDefault="00E31210">
      <w:pPr>
        <w:pStyle w:val="Code"/>
      </w:pPr>
      <w:r>
        <w:t xml:space="preserve">   </w:t>
      </w:r>
    </w:p>
    <w:p w:rsidR="0062390A" w:rsidRDefault="00E31210">
      <w:pPr>
        <w:pStyle w:val="Code"/>
      </w:pPr>
      <w:r>
        <w:t xml:space="preserve">   RowIndex [HID: 0x00000020]</w:t>
      </w:r>
    </w:p>
    <w:p w:rsidR="0062390A" w:rsidRDefault="00E31210">
      <w:pPr>
        <w:pStyle w:val="Code"/>
      </w:pPr>
      <w:r>
        <w:t xml:space="preserve">      </w:t>
      </w:r>
    </w:p>
    <w:p w:rsidR="0062390A" w:rsidRDefault="00E31210">
      <w:pPr>
        <w:pStyle w:val="Code"/>
      </w:pPr>
      <w:r>
        <w:t xml:space="preserve">      Property Context (3 Items)</w:t>
      </w:r>
    </w:p>
    <w:p w:rsidR="0062390A" w:rsidRDefault="00E31210">
      <w:pPr>
        <w:pStyle w:val="Code"/>
      </w:pPr>
      <w:r>
        <w:t xml:space="preserve">      </w:t>
      </w:r>
    </w:p>
    <w:p w:rsidR="0062390A" w:rsidRDefault="00E31210">
      <w:pPr>
        <w:pStyle w:val="Code"/>
      </w:pPr>
      <w:r>
        <w:t xml:space="preserve">        </w:t>
      </w:r>
      <w:r>
        <w:t xml:space="preserve"> 0x00002223, 2</w:t>
      </w:r>
    </w:p>
    <w:p w:rsidR="0062390A" w:rsidRDefault="00E31210">
      <w:pPr>
        <w:pStyle w:val="Code"/>
      </w:pPr>
      <w:r>
        <w:t xml:space="preserve">         0x00008022, 0</w:t>
      </w:r>
    </w:p>
    <w:p w:rsidR="0062390A" w:rsidRDefault="00E31210">
      <w:pPr>
        <w:pStyle w:val="Code"/>
      </w:pPr>
      <w:r>
        <w:t xml:space="preserve">         0x00008042, 1</w:t>
      </w:r>
    </w:p>
    <w:p w:rsidR="0062390A" w:rsidRDefault="0062390A">
      <w:pPr>
        <w:pStyle w:val="Code"/>
      </w:pPr>
    </w:p>
    <w:p w:rsidR="0062390A" w:rsidRDefault="00E31210">
      <w:pPr>
        <w:pStyle w:val="Code"/>
      </w:pPr>
      <w:r>
        <w:t>=======================================================================</w:t>
      </w:r>
    </w:p>
    <w:p w:rsidR="0062390A" w:rsidRDefault="0062390A">
      <w:pPr>
        <w:pStyle w:val="Code"/>
      </w:pPr>
    </w:p>
    <w:p w:rsidR="0062390A" w:rsidRDefault="00E31210">
      <w:pPr>
        <w:pStyle w:val="Code"/>
      </w:pPr>
      <w:r>
        <w:t>NID: 302 (0x0000012e)  &lt; NID_TYPE_CONTENTS_TABLE &gt;  &lt; none &gt;</w:t>
      </w:r>
    </w:p>
    <w:p w:rsidR="0062390A" w:rsidRDefault="00E31210">
      <w:pPr>
        <w:pStyle w:val="Code"/>
      </w:pPr>
      <w:r>
        <w:t xml:space="preserve">   </w:t>
      </w:r>
    </w:p>
    <w:p w:rsidR="0062390A" w:rsidRDefault="00E31210">
      <w:pPr>
        <w:pStyle w:val="Code"/>
      </w:pPr>
      <w:r>
        <w:t xml:space="preserve">   Parent NID: 0x00000000</w:t>
      </w:r>
    </w:p>
    <w:p w:rsidR="0062390A" w:rsidRDefault="00E31210">
      <w:pPr>
        <w:pStyle w:val="Code"/>
      </w:pPr>
      <w:r>
        <w:t xml:space="preserve">   Data BID: 8 (0x8)</w:t>
      </w:r>
    </w:p>
    <w:p w:rsidR="0062390A" w:rsidRDefault="00E31210">
      <w:pPr>
        <w:pStyle w:val="Code"/>
      </w:pPr>
      <w:r>
        <w:t xml:space="preserve">   Subnod</w:t>
      </w:r>
      <w:r>
        <w:t>e BID: 0 (0x0)</w:t>
      </w:r>
    </w:p>
    <w:p w:rsidR="0062390A" w:rsidRDefault="00E31210">
      <w:pPr>
        <w:pStyle w:val="Code"/>
      </w:pPr>
      <w:r>
        <w:t xml:space="preserve">   </w:t>
      </w:r>
    </w:p>
    <w:p w:rsidR="0062390A" w:rsidRDefault="00E31210">
      <w:pPr>
        <w:pStyle w:val="Code"/>
      </w:pPr>
      <w:r>
        <w:t xml:space="preserve">   Block Signature: 0xec  &lt; HEAP_SIGNATURE &gt;</w:t>
      </w:r>
    </w:p>
    <w:p w:rsidR="0062390A" w:rsidRDefault="00E31210">
      <w:pPr>
        <w:pStyle w:val="Code"/>
      </w:pPr>
      <w:r>
        <w:t xml:space="preserve">   Client Signature: 0x7c  &lt; bTypeTC &gt;</w:t>
      </w:r>
    </w:p>
    <w:p w:rsidR="0062390A" w:rsidRDefault="00E31210">
      <w:pPr>
        <w:pStyle w:val="Code"/>
      </w:pPr>
      <w:r>
        <w:t xml:space="preserve">   Fill Level: 0x00 0x00 0x00 0x00</w:t>
      </w:r>
    </w:p>
    <w:p w:rsidR="0062390A" w:rsidRDefault="00E31210">
      <w:pPr>
        <w:pStyle w:val="Code"/>
      </w:pPr>
      <w:r>
        <w:t xml:space="preserve">   User Root HID: 64 (0x00000040)</w:t>
      </w:r>
    </w:p>
    <w:p w:rsidR="0062390A" w:rsidRDefault="00E31210">
      <w:pPr>
        <w:pStyle w:val="Code"/>
      </w:pPr>
      <w:r>
        <w:t xml:space="preserve">   </w:t>
      </w:r>
    </w:p>
    <w:p w:rsidR="0062390A" w:rsidRDefault="00E31210">
      <w:pPr>
        <w:pStyle w:val="Code"/>
      </w:pPr>
      <w:r>
        <w:t xml:space="preserve">   Table Context (27 Sparse Columns)</w:t>
      </w:r>
    </w:p>
    <w:p w:rsidR="0062390A" w:rsidRDefault="00E31210">
      <w:pPr>
        <w:pStyle w:val="Code"/>
      </w:pPr>
      <w:r>
        <w:t xml:space="preserve">   </w:t>
      </w:r>
    </w:p>
    <w:p w:rsidR="0062390A" w:rsidRDefault="00E31210">
      <w:pPr>
        <w:pStyle w:val="Code"/>
      </w:pPr>
      <w:r>
        <w:t xml:space="preserve">   Columns:</w:t>
      </w:r>
    </w:p>
    <w:p w:rsidR="0062390A" w:rsidRDefault="00E31210">
      <w:pPr>
        <w:pStyle w:val="Code"/>
      </w:pPr>
      <w:r>
        <w:t xml:space="preserve">      0x00170003  PidTagImportance                     (IB: 20, CB: 4, iBit: 5)</w:t>
      </w:r>
    </w:p>
    <w:p w:rsidR="0062390A" w:rsidRDefault="00E31210">
      <w:pPr>
        <w:pStyle w:val="Code"/>
      </w:pPr>
      <w:r>
        <w:t xml:space="preserve">      0x001a001f  PidTagMessageClass_W                 (IB: 12, CB: 4, iBit: 3)</w:t>
      </w:r>
    </w:p>
    <w:p w:rsidR="0062390A" w:rsidRDefault="00E31210">
      <w:pPr>
        <w:pStyle w:val="Code"/>
      </w:pPr>
      <w:r>
        <w:t xml:space="preserve">      0x00360003  PidTagSensitivity                    (IB: 60, CB: 4, iBit: 15)</w:t>
      </w:r>
    </w:p>
    <w:p w:rsidR="0062390A" w:rsidRDefault="00E31210">
      <w:pPr>
        <w:pStyle w:val="Code"/>
      </w:pPr>
      <w:r>
        <w:t xml:space="preserve">      0x0037001</w:t>
      </w:r>
      <w:r>
        <w:t>f  PidTagSubject_W                      (IB: 28, CB: 4, iBit: 7)</w:t>
      </w:r>
    </w:p>
    <w:p w:rsidR="0062390A" w:rsidRDefault="00E31210">
      <w:pPr>
        <w:pStyle w:val="Code"/>
      </w:pPr>
      <w:r>
        <w:t xml:space="preserve">      0x00390040  PidTagClientSubmitTime               (IB: 40, CB: 8, iBit: 9)</w:t>
      </w:r>
    </w:p>
    <w:p w:rsidR="0062390A" w:rsidRDefault="00E31210">
      <w:pPr>
        <w:pStyle w:val="Code"/>
      </w:pPr>
      <w:r>
        <w:t xml:space="preserve">      0x0042001f  PidTagSentRepresentingName_W         (IB: 24, CB: 4, iBit: 6)</w:t>
      </w:r>
    </w:p>
    <w:p w:rsidR="0062390A" w:rsidRDefault="00E31210">
      <w:pPr>
        <w:pStyle w:val="Code"/>
      </w:pPr>
      <w:r>
        <w:t xml:space="preserve">      0x0057000b  PidTagMessage</w:t>
      </w:r>
      <w:r>
        <w:t>ToMe                    (IB: 116, CB: 1, iBit: 13)</w:t>
      </w:r>
    </w:p>
    <w:p w:rsidR="0062390A" w:rsidRDefault="00E31210">
      <w:pPr>
        <w:pStyle w:val="Code"/>
      </w:pPr>
      <w:r>
        <w:t xml:space="preserve">      0x0058000b  PidTagMessageCcMe                    (IB: 117, CB: 1, iBit: 14)</w:t>
      </w:r>
    </w:p>
    <w:p w:rsidR="0062390A" w:rsidRDefault="00E31210">
      <w:pPr>
        <w:pStyle w:val="Code"/>
      </w:pPr>
      <w:r>
        <w:t xml:space="preserve">      0x0070001f  PidTagConversationTopic_W            (IB: 68, CB: 4, iBit: 17)</w:t>
      </w:r>
    </w:p>
    <w:p w:rsidR="0062390A" w:rsidRDefault="00E31210">
      <w:pPr>
        <w:pStyle w:val="Code"/>
      </w:pPr>
      <w:r>
        <w:t xml:space="preserve">      0x00710102  PidTagConversationIndex </w:t>
      </w:r>
      <w:r>
        <w:t xml:space="preserve">             (IB: 72, CB: 4, iBit: 18)</w:t>
      </w:r>
    </w:p>
    <w:p w:rsidR="0062390A" w:rsidRDefault="00E31210">
      <w:pPr>
        <w:pStyle w:val="Code"/>
      </w:pPr>
      <w:r>
        <w:t xml:space="preserve">      0x0e03001f  PidTagDisplayCc_W                    (IB: 56, CB: 4, iBit: 12)</w:t>
      </w:r>
    </w:p>
    <w:p w:rsidR="0062390A" w:rsidRDefault="00E31210">
      <w:pPr>
        <w:pStyle w:val="Code"/>
      </w:pPr>
      <w:r>
        <w:t xml:space="preserve">      0x0e04001f  PidTagDisplayTo_W                    (IB: 52, CB: 4, iBit: 11)</w:t>
      </w:r>
    </w:p>
    <w:p w:rsidR="0062390A" w:rsidRDefault="00E31210">
      <w:pPr>
        <w:pStyle w:val="Code"/>
      </w:pPr>
      <w:r>
        <w:t xml:space="preserve">      0x0e060040  PidTagMessageDeliveryTime            </w:t>
      </w:r>
      <w:r>
        <w:t>(IB: 32, CB: 8, iBit: 8)</w:t>
      </w:r>
    </w:p>
    <w:p w:rsidR="0062390A" w:rsidRDefault="00E31210">
      <w:pPr>
        <w:pStyle w:val="Code"/>
      </w:pPr>
      <w:r>
        <w:t xml:space="preserve">      0x0e070003  PidTagMessageFlags                   (IB: 16, CB: 4, iBit: 4)</w:t>
      </w:r>
    </w:p>
    <w:p w:rsidR="0062390A" w:rsidRDefault="00E31210">
      <w:pPr>
        <w:pStyle w:val="Code"/>
      </w:pPr>
      <w:r>
        <w:t xml:space="preserve">      0x0e080003  PidTagMessageSize                    (IB: 48, CB: 4, iBit: 10)</w:t>
      </w:r>
    </w:p>
    <w:p w:rsidR="0062390A" w:rsidRDefault="00E31210">
      <w:pPr>
        <w:pStyle w:val="Code"/>
      </w:pPr>
      <w:r>
        <w:t xml:space="preserve">      0x0e170003  PidTagMessageStatus                  (IB: 8, CB: 4, </w:t>
      </w:r>
      <w:r>
        <w:t>iBit: 2)</w:t>
      </w:r>
    </w:p>
    <w:p w:rsidR="0062390A" w:rsidRDefault="00E31210">
      <w:pPr>
        <w:pStyle w:val="Code"/>
      </w:pPr>
      <w:r>
        <w:t xml:space="preserve">      0x0e300003  PidTagReplItemId                     (IB: 88, CB: 4, iBit: 21)</w:t>
      </w:r>
    </w:p>
    <w:p w:rsidR="0062390A" w:rsidRDefault="00E31210">
      <w:pPr>
        <w:pStyle w:val="Code"/>
      </w:pPr>
      <w:r>
        <w:t xml:space="preserve">      0x0e330014  PidTagReplChangenum                  (IB: 92, CB: 8, iBit: 22)</w:t>
      </w:r>
    </w:p>
    <w:p w:rsidR="0062390A" w:rsidRDefault="00E31210">
      <w:pPr>
        <w:pStyle w:val="Code"/>
      </w:pPr>
      <w:r>
        <w:t xml:space="preserve">      0x0e340102  PidTagReplVersionhistory             (IB: 100, CB: 4, iBit: 23)</w:t>
      </w:r>
    </w:p>
    <w:p w:rsidR="0062390A" w:rsidRDefault="00E31210">
      <w:pPr>
        <w:pStyle w:val="Code"/>
      </w:pPr>
      <w:r>
        <w:t xml:space="preserve">      0x0e380003  PidTagReplFlags                      (IB: 112, CB: 4, iBit: 26)</w:t>
      </w:r>
    </w:p>
    <w:p w:rsidR="0062390A" w:rsidRDefault="00E31210">
      <w:pPr>
        <w:pStyle w:val="Code"/>
      </w:pPr>
      <w:r>
        <w:t xml:space="preserve">      0x0e3c0102  PidTagReplCopiedfromVersionhistory   (IB: 108, CB: 4, iBit: 25)</w:t>
      </w:r>
    </w:p>
    <w:p w:rsidR="0062390A" w:rsidRDefault="00E31210">
      <w:pPr>
        <w:pStyle w:val="Code"/>
      </w:pPr>
      <w:r>
        <w:lastRenderedPageBreak/>
        <w:t xml:space="preserve">      0x0e3d0102  PidTagReplCopiedfromItemid           (IB: 104, CB: 4, iBit: 24)</w:t>
      </w:r>
    </w:p>
    <w:p w:rsidR="0062390A" w:rsidRDefault="00E31210">
      <w:pPr>
        <w:pStyle w:val="Code"/>
      </w:pPr>
      <w:r>
        <w:t xml:space="preserve">      0x10</w:t>
      </w:r>
      <w:r>
        <w:t>970003  PidTagItemTemporaryFlags             (IB: 64, CB: 4, iBit: 16)</w:t>
      </w:r>
    </w:p>
    <w:p w:rsidR="0062390A" w:rsidRDefault="00E31210">
      <w:pPr>
        <w:pStyle w:val="Code"/>
      </w:pPr>
      <w:r>
        <w:t xml:space="preserve">      0x30080040  PidTagLastModificationTime           (IB: 80, CB: 8, iBit: 20)</w:t>
      </w:r>
    </w:p>
    <w:p w:rsidR="0062390A" w:rsidRDefault="00E31210">
      <w:pPr>
        <w:pStyle w:val="Code"/>
      </w:pPr>
      <w:r>
        <w:t xml:space="preserve">      0x65c60003  PidTagSecureSubmitFlags              (IB: 76, CB: 4, iBit: 19)</w:t>
      </w:r>
    </w:p>
    <w:p w:rsidR="0062390A" w:rsidRDefault="00E31210">
      <w:pPr>
        <w:pStyle w:val="Code"/>
      </w:pPr>
      <w:r>
        <w:t xml:space="preserve">      0x67f20003  PidTa</w:t>
      </w:r>
      <w:r>
        <w:t>gLtpRowId                       (IB: 0, CB: 4, iBit: 0)</w:t>
      </w:r>
    </w:p>
    <w:p w:rsidR="0062390A" w:rsidRDefault="00E31210">
      <w:pPr>
        <w:pStyle w:val="Code"/>
      </w:pPr>
      <w:r>
        <w:t xml:space="preserve">      0x67f30003  PidTagLtpRowVer                      (IB: 4, CB: 4, iBit: 1)</w:t>
      </w:r>
    </w:p>
    <w:p w:rsidR="0062390A" w:rsidRDefault="00E31210">
      <w:pPr>
        <w:pStyle w:val="Code"/>
      </w:pPr>
      <w:r>
        <w:t xml:space="preserve">   </w:t>
      </w:r>
    </w:p>
    <w:p w:rsidR="0062390A" w:rsidRDefault="00E31210">
      <w:pPr>
        <w:pStyle w:val="Code"/>
      </w:pPr>
      <w:r>
        <w:t xml:space="preserve">   Row Matrix Data Not Present (0 Rows)</w:t>
      </w:r>
    </w:p>
    <w:p w:rsidR="0062390A" w:rsidRDefault="00E31210">
      <w:pPr>
        <w:pStyle w:val="Code"/>
      </w:pPr>
      <w:r>
        <w:t xml:space="preserve">   </w:t>
      </w:r>
    </w:p>
    <w:p w:rsidR="0062390A" w:rsidRDefault="00E31210">
      <w:pPr>
        <w:pStyle w:val="Code"/>
      </w:pPr>
      <w:r>
        <w:t xml:space="preserve">   RowIndex [HID: 0x00000020]</w:t>
      </w:r>
    </w:p>
    <w:p w:rsidR="0062390A" w:rsidRDefault="0062390A">
      <w:pPr>
        <w:pStyle w:val="Code"/>
      </w:pPr>
    </w:p>
    <w:p w:rsidR="0062390A" w:rsidRDefault="00E31210">
      <w:pPr>
        <w:pStyle w:val="Code"/>
      </w:pPr>
      <w:r>
        <w:t>=======================================================================</w:t>
      </w:r>
    </w:p>
    <w:p w:rsidR="0062390A" w:rsidRDefault="0062390A">
      <w:pPr>
        <w:pStyle w:val="Code"/>
      </w:pPr>
    </w:p>
    <w:p w:rsidR="0062390A" w:rsidRDefault="00E31210">
      <w:pPr>
        <w:pStyle w:val="Code"/>
      </w:pPr>
      <w:r>
        <w:t>NID: 303 (0x0000012f)  &lt; NID_TYPE_ASSOC_CONTENTS_TABLE &gt;  &lt; none &gt;</w:t>
      </w:r>
    </w:p>
    <w:p w:rsidR="0062390A" w:rsidRDefault="00E31210">
      <w:pPr>
        <w:pStyle w:val="Code"/>
      </w:pPr>
      <w:r>
        <w:t xml:space="preserve">   </w:t>
      </w:r>
    </w:p>
    <w:p w:rsidR="0062390A" w:rsidRDefault="00E31210">
      <w:pPr>
        <w:pStyle w:val="Code"/>
      </w:pPr>
      <w:r>
        <w:t xml:space="preserve">   Parent NID: 0x00000000</w:t>
      </w:r>
    </w:p>
    <w:p w:rsidR="0062390A" w:rsidRDefault="00E31210">
      <w:pPr>
        <w:pStyle w:val="Code"/>
      </w:pPr>
      <w:r>
        <w:t xml:space="preserve">   Data BID: 284 (0x11c)</w:t>
      </w:r>
    </w:p>
    <w:p w:rsidR="0062390A" w:rsidRDefault="00E31210">
      <w:pPr>
        <w:pStyle w:val="Code"/>
      </w:pPr>
      <w:r>
        <w:t xml:space="preserve">   Subnode BID: 0 (0x0)</w:t>
      </w:r>
    </w:p>
    <w:p w:rsidR="0062390A" w:rsidRDefault="00E31210">
      <w:pPr>
        <w:pStyle w:val="Code"/>
      </w:pPr>
      <w:r>
        <w:t xml:space="preserve">   </w:t>
      </w:r>
    </w:p>
    <w:p w:rsidR="0062390A" w:rsidRDefault="00E31210">
      <w:pPr>
        <w:pStyle w:val="Code"/>
      </w:pPr>
      <w:r>
        <w:t xml:space="preserve">   Block Signature: 0xec  &lt; HEAP_</w:t>
      </w:r>
      <w:r>
        <w:t>SIGNATURE &gt;</w:t>
      </w:r>
    </w:p>
    <w:p w:rsidR="0062390A" w:rsidRDefault="00E31210">
      <w:pPr>
        <w:pStyle w:val="Code"/>
      </w:pPr>
      <w:r>
        <w:t xml:space="preserve">   Client Signature: 0x7c  &lt; bTypeTC &gt;</w:t>
      </w:r>
    </w:p>
    <w:p w:rsidR="0062390A" w:rsidRDefault="00E31210">
      <w:pPr>
        <w:pStyle w:val="Code"/>
      </w:pPr>
      <w:r>
        <w:t xml:space="preserve">   Fill Level: 0x00 0x00 0x00 0x00</w:t>
      </w:r>
    </w:p>
    <w:p w:rsidR="0062390A" w:rsidRDefault="00E31210">
      <w:pPr>
        <w:pStyle w:val="Code"/>
      </w:pPr>
      <w:r>
        <w:t xml:space="preserve">   User Root HID: 64 (0x00000040)</w:t>
      </w:r>
    </w:p>
    <w:p w:rsidR="0062390A" w:rsidRDefault="00E31210">
      <w:pPr>
        <w:pStyle w:val="Code"/>
      </w:pPr>
      <w:r>
        <w:t xml:space="preserve">   </w:t>
      </w:r>
    </w:p>
    <w:p w:rsidR="0062390A" w:rsidRDefault="00E31210">
      <w:pPr>
        <w:pStyle w:val="Code"/>
      </w:pPr>
      <w:r>
        <w:t xml:space="preserve">   Table Context (17 Sparse Columns)</w:t>
      </w:r>
    </w:p>
    <w:p w:rsidR="0062390A" w:rsidRDefault="00E31210">
      <w:pPr>
        <w:pStyle w:val="Code"/>
      </w:pPr>
      <w:r>
        <w:t xml:space="preserve">   </w:t>
      </w:r>
    </w:p>
    <w:p w:rsidR="0062390A" w:rsidRDefault="00E31210">
      <w:pPr>
        <w:pStyle w:val="Code"/>
      </w:pPr>
      <w:r>
        <w:t xml:space="preserve">   Columns:</w:t>
      </w:r>
    </w:p>
    <w:p w:rsidR="0062390A" w:rsidRDefault="00E31210">
      <w:pPr>
        <w:pStyle w:val="Code"/>
      </w:pPr>
      <w:r>
        <w:t xml:space="preserve">      0x001a001f  PidTagMessageClass_W                 (IB: 12, CB: 4, iBit: 3)</w:t>
      </w:r>
    </w:p>
    <w:p w:rsidR="0062390A" w:rsidRDefault="00E31210">
      <w:pPr>
        <w:pStyle w:val="Code"/>
      </w:pPr>
      <w:r>
        <w:t xml:space="preserve">      0x003a001f  PidTagReportName_W                   (IB: 60, CB: 4, iBit: 16)</w:t>
      </w:r>
    </w:p>
    <w:p w:rsidR="0062390A" w:rsidRDefault="00E31210">
      <w:pPr>
        <w:pStyle w:val="Code"/>
      </w:pPr>
      <w:r>
        <w:t xml:space="preserve">      0x0070001f  PidTagConversationTopic_W            (IB: 56, CB: 4, iBit: 15)</w:t>
      </w:r>
    </w:p>
    <w:p w:rsidR="0062390A" w:rsidRDefault="00E31210">
      <w:pPr>
        <w:pStyle w:val="Code"/>
      </w:pPr>
      <w:r>
        <w:t xml:space="preserve">      0x0e070003  PidTagMessageFlags                   (IB: 16, CB: 4, iBit: 4)</w:t>
      </w:r>
    </w:p>
    <w:p w:rsidR="0062390A" w:rsidRDefault="00E31210">
      <w:pPr>
        <w:pStyle w:val="Code"/>
      </w:pPr>
      <w:r>
        <w:t xml:space="preserve">      0x0e170</w:t>
      </w:r>
      <w:r>
        <w:t>003  PidTagMessageStatus                  (IB: 8, CB: 4, iBit: 2)</w:t>
      </w:r>
    </w:p>
    <w:p w:rsidR="0062390A" w:rsidRDefault="00E31210">
      <w:pPr>
        <w:pStyle w:val="Code"/>
      </w:pPr>
      <w:r>
        <w:t xml:space="preserve">      0x3001001f  PidTagDisplayName_W                  (IB: 20, CB: 4, iBit: 5)</w:t>
      </w:r>
    </w:p>
    <w:p w:rsidR="0062390A" w:rsidRDefault="00E31210">
      <w:pPr>
        <w:pStyle w:val="Code"/>
      </w:pPr>
      <w:r>
        <w:t xml:space="preserve">      0x67f20003  PidTagLtpRowId                       (IB: 0, CB: 4, iBit: 0)</w:t>
      </w:r>
    </w:p>
    <w:p w:rsidR="0062390A" w:rsidRDefault="00E31210">
      <w:pPr>
        <w:pStyle w:val="Code"/>
      </w:pPr>
      <w:r>
        <w:t xml:space="preserve">      0x67f30003  PidTagLtpRowV</w:t>
      </w:r>
      <w:r>
        <w:t>er                      (IB: 4, CB: 4, iBit: 1)</w:t>
      </w:r>
    </w:p>
    <w:p w:rsidR="0062390A" w:rsidRDefault="00E31210">
      <w:pPr>
        <w:pStyle w:val="Code"/>
      </w:pPr>
      <w:r>
        <w:t xml:space="preserve">      0x6800001f  PidTagMapiformMessageclass_W          OR</w:t>
      </w:r>
    </w:p>
    <w:p w:rsidR="0062390A" w:rsidRDefault="00E31210">
      <w:pPr>
        <w:pStyle w:val="Code"/>
      </w:pPr>
      <w:r>
        <w:t xml:space="preserve">                  PidTagIabRemoteServer_W               OR</w:t>
      </w:r>
    </w:p>
    <w:p w:rsidR="0062390A" w:rsidRDefault="00E31210">
      <w:pPr>
        <w:pStyle w:val="Code"/>
      </w:pPr>
      <w:r>
        <w:t xml:space="preserve">                  PidTagOfflineAddressBookName_W       (IB: 44, CB: 4, iBit: 11)</w:t>
      </w:r>
    </w:p>
    <w:p w:rsidR="0062390A" w:rsidRDefault="00E31210">
      <w:pPr>
        <w:pStyle w:val="Code"/>
      </w:pPr>
      <w:r>
        <w:t xml:space="preserve">      0x6803000b  PidTagFormMultCategorized             OR</w:t>
      </w:r>
    </w:p>
    <w:p w:rsidR="0062390A" w:rsidRDefault="00E31210">
      <w:pPr>
        <w:pStyle w:val="Code"/>
      </w:pPr>
      <w:r>
        <w:t xml:space="preserve">                  PidTagSendOutlookRecallReport        (IB: 64, CB: 1, iBit: 12)</w:t>
      </w:r>
    </w:p>
    <w:p w:rsidR="0062390A" w:rsidRDefault="00E31210">
      <w:pPr>
        <w:pStyle w:val="Code"/>
      </w:pPr>
      <w:r>
        <w:t xml:space="preserve">      0x68051003  PidTagOfflineAddressBookTruncatedProperties (IB: 48, CB: 4, iBit: 13)</w:t>
      </w:r>
    </w:p>
    <w:p w:rsidR="0062390A" w:rsidRDefault="00E31210">
      <w:pPr>
        <w:pStyle w:val="Code"/>
      </w:pPr>
      <w:r>
        <w:t xml:space="preserve">      0x682f001f  PidTagRepl</w:t>
      </w:r>
      <w:r>
        <w:t>Itemid                     (IB: 52, CB: 4, iBit: 14)</w:t>
      </w:r>
    </w:p>
    <w:p w:rsidR="0062390A" w:rsidRDefault="00E31210">
      <w:pPr>
        <w:pStyle w:val="Code"/>
      </w:pPr>
      <w:r>
        <w:t xml:space="preserve">      0x70030003  PidTagViewDescriptorFlags            (IB: 24, CB: 4, iBit: 6)</w:t>
      </w:r>
    </w:p>
    <w:p w:rsidR="0062390A" w:rsidRDefault="00E31210">
      <w:pPr>
        <w:pStyle w:val="Code"/>
      </w:pPr>
      <w:r>
        <w:t xml:space="preserve">      0x70040102  PidTagViewDescriptorLinkTo           (IB: 28, CB: 4, iBit: 7)</w:t>
      </w:r>
    </w:p>
    <w:p w:rsidR="0062390A" w:rsidRDefault="00E31210">
      <w:pPr>
        <w:pStyle w:val="Code"/>
      </w:pPr>
      <w:r>
        <w:t xml:space="preserve">      0x70050102  PidTagViewDescriptorViewF</w:t>
      </w:r>
      <w:r>
        <w:t>older       (IB: 32, CB: 4, iBit: 8)</w:t>
      </w:r>
    </w:p>
    <w:p w:rsidR="0062390A" w:rsidRDefault="00E31210">
      <w:pPr>
        <w:pStyle w:val="Code"/>
      </w:pPr>
      <w:r>
        <w:t xml:space="preserve">      0x7006001f  PidTagViewDescriptorName              OR</w:t>
      </w:r>
    </w:p>
    <w:p w:rsidR="0062390A" w:rsidRDefault="00E31210">
      <w:pPr>
        <w:pStyle w:val="Code"/>
      </w:pPr>
      <w:r>
        <w:t xml:space="preserve">                  PidTagViewDescriptorName_W           (IB: 36, CB: 4, iBit: 9)</w:t>
      </w:r>
    </w:p>
    <w:p w:rsidR="0062390A" w:rsidRDefault="00E31210">
      <w:pPr>
        <w:pStyle w:val="Code"/>
      </w:pPr>
      <w:r>
        <w:t xml:space="preserve">      0x70070003  PidTagViewDescriptorVersion          (IB: 40, CB: 4, iBit: 10)</w:t>
      </w:r>
    </w:p>
    <w:p w:rsidR="0062390A" w:rsidRDefault="00E31210">
      <w:pPr>
        <w:pStyle w:val="Code"/>
      </w:pPr>
      <w:r>
        <w:t xml:space="preserve">   </w:t>
      </w:r>
    </w:p>
    <w:p w:rsidR="0062390A" w:rsidRDefault="00E31210">
      <w:pPr>
        <w:pStyle w:val="Code"/>
      </w:pPr>
      <w:r>
        <w:t xml:space="preserve">   Row Matrix Data Not Present (0 Rows)</w:t>
      </w:r>
    </w:p>
    <w:p w:rsidR="0062390A" w:rsidRDefault="00E31210">
      <w:pPr>
        <w:pStyle w:val="Code"/>
      </w:pPr>
      <w:r>
        <w:t xml:space="preserve">   </w:t>
      </w:r>
    </w:p>
    <w:p w:rsidR="0062390A" w:rsidRDefault="00E31210">
      <w:pPr>
        <w:pStyle w:val="Code"/>
      </w:pPr>
      <w:r>
        <w:t xml:space="preserve">   RowIndex [HID: 0x00000020]</w:t>
      </w:r>
    </w:p>
    <w:p w:rsidR="0062390A" w:rsidRDefault="0062390A">
      <w:pPr>
        <w:pStyle w:val="Code"/>
      </w:pPr>
    </w:p>
    <w:p w:rsidR="0062390A" w:rsidRDefault="00E31210">
      <w:pPr>
        <w:pStyle w:val="Heading2"/>
      </w:pPr>
      <w:bookmarkStart w:id="671" w:name="section_5ee9a00a858b47db95b3f91518640ea7"/>
      <w:bookmarkStart w:id="672" w:name="_Toc163759851"/>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 </w:instrText>
      </w:r>
      <w:r>
        <w:fldChar w:fldCharType="end"/>
      </w:r>
    </w:p>
    <w:p w:rsidR="0062390A" w:rsidRDefault="00E31210">
      <w:r>
        <w:t xml:space="preserve">The following is the parsed content of a sample Message object that is sent </w:t>
      </w:r>
      <w:r>
        <w:t>from an imaginary user account to itself. The intention of this is to provide a SAMPLE of what types of properties can be found in a typical Message object and is by no means a definitive reference. Note the presence of a Recipient TC in addition to the Me</w:t>
      </w:r>
      <w:r>
        <w:t>ssage object PC.</w:t>
      </w:r>
    </w:p>
    <w:p w:rsidR="0062390A" w:rsidRDefault="0062390A">
      <w:pPr>
        <w:pStyle w:val="Code"/>
      </w:pPr>
    </w:p>
    <w:p w:rsidR="0062390A" w:rsidRDefault="00E31210">
      <w:pPr>
        <w:pStyle w:val="Code"/>
      </w:pPr>
      <w:r>
        <w:t>NID: 2097252 (0x00200064)  &lt; NID_TYPE_NORMAL_MESSAGE &gt;  &lt; none &gt;</w:t>
      </w:r>
    </w:p>
    <w:p w:rsidR="0062390A" w:rsidRDefault="00E31210">
      <w:pPr>
        <w:pStyle w:val="Code"/>
      </w:pPr>
      <w:r>
        <w:t xml:space="preserve">   </w:t>
      </w:r>
    </w:p>
    <w:p w:rsidR="0062390A" w:rsidRDefault="00E31210">
      <w:pPr>
        <w:pStyle w:val="Code"/>
      </w:pPr>
      <w:r>
        <w:t xml:space="preserve">   Parent NID: 0x00008082</w:t>
      </w:r>
    </w:p>
    <w:p w:rsidR="0062390A" w:rsidRDefault="00E31210">
      <w:pPr>
        <w:pStyle w:val="Code"/>
      </w:pPr>
      <w:r>
        <w:lastRenderedPageBreak/>
        <w:t xml:space="preserve">   Data BID: 5400 (0x1518)</w:t>
      </w:r>
    </w:p>
    <w:p w:rsidR="0062390A" w:rsidRDefault="00E31210">
      <w:pPr>
        <w:pStyle w:val="Code"/>
      </w:pPr>
      <w:r>
        <w:t xml:space="preserve">   Subnode BID: 5394 (0x1512)</w:t>
      </w:r>
    </w:p>
    <w:p w:rsidR="0062390A" w:rsidRDefault="00E31210">
      <w:pPr>
        <w:pStyle w:val="Code"/>
      </w:pPr>
      <w:r>
        <w:t xml:space="preserve">   </w:t>
      </w:r>
    </w:p>
    <w:p w:rsidR="0062390A" w:rsidRDefault="00E31210">
      <w:pPr>
        <w:pStyle w:val="Code"/>
      </w:pPr>
      <w:r>
        <w:t xml:space="preserve">   Block: IB=9472512 (0x908a00), 4092 (0xffc) bytes</w:t>
      </w:r>
    </w:p>
    <w:p w:rsidR="0062390A" w:rsidRDefault="00E31210">
      <w:pPr>
        <w:pStyle w:val="Code"/>
      </w:pPr>
      <w:r>
        <w:t xml:space="preserve">   Block Signature: 0xec  &lt; HE</w:t>
      </w:r>
      <w:r>
        <w:t>AP_SIGNATURE &gt;</w:t>
      </w:r>
    </w:p>
    <w:p w:rsidR="0062390A" w:rsidRDefault="00E31210">
      <w:pPr>
        <w:pStyle w:val="Code"/>
      </w:pPr>
      <w:r>
        <w:t xml:space="preserve">   Client Signature: 0xbc  &lt; bTypePC &gt;</w:t>
      </w:r>
    </w:p>
    <w:p w:rsidR="0062390A" w:rsidRDefault="00E31210">
      <w:pPr>
        <w:pStyle w:val="Code"/>
      </w:pPr>
      <w:r>
        <w:t xml:space="preserve">   Fill Level: 0x00 0x00 0x00 0x00</w:t>
      </w:r>
    </w:p>
    <w:p w:rsidR="0062390A" w:rsidRDefault="00E31210">
      <w:pPr>
        <w:pStyle w:val="Code"/>
      </w:pPr>
      <w:r>
        <w:t xml:space="preserve">   User Root HID: 32 (0x00000020)</w:t>
      </w:r>
    </w:p>
    <w:p w:rsidR="0062390A" w:rsidRDefault="00E31210">
      <w:pPr>
        <w:pStyle w:val="Code"/>
      </w:pPr>
      <w:r>
        <w:t xml:space="preserve">   </w:t>
      </w:r>
    </w:p>
    <w:p w:rsidR="0062390A" w:rsidRDefault="00E31210">
      <w:pPr>
        <w:pStyle w:val="Code"/>
      </w:pPr>
      <w:r>
        <w:t xml:space="preserve">   Property Context (100 Items)</w:t>
      </w:r>
    </w:p>
    <w:p w:rsidR="0062390A" w:rsidRDefault="00E31210">
      <w:pPr>
        <w:pStyle w:val="Code"/>
      </w:pPr>
      <w:r>
        <w:t xml:space="preserve">   </w:t>
      </w:r>
    </w:p>
    <w:p w:rsidR="0062390A" w:rsidRDefault="00E31210">
      <w:pPr>
        <w:pStyle w:val="Code"/>
      </w:pPr>
      <w:r>
        <w:t xml:space="preserve">      0x0002000b  PidTagAlternateRecipientAllowed      PtypBoolean       0x01 (1)</w:t>
      </w:r>
    </w:p>
    <w:p w:rsidR="0062390A" w:rsidRDefault="00E31210">
      <w:pPr>
        <w:pStyle w:val="Code"/>
      </w:pPr>
      <w:r>
        <w:t xml:space="preserve">      0x00170003  PidTagImportance                     PtypInteger32          0x00000001 (1) </w:t>
      </w:r>
    </w:p>
    <w:p w:rsidR="0062390A" w:rsidRDefault="00E31210">
      <w:pPr>
        <w:pStyle w:val="Code"/>
      </w:pPr>
      <w:r>
        <w:t xml:space="preserve">      0x001a001f  PidTagMessageClass_W                 PtypString         16 Byte(s)</w:t>
      </w:r>
    </w:p>
    <w:p w:rsidR="0062390A" w:rsidRDefault="00E31210">
      <w:pPr>
        <w:pStyle w:val="Code"/>
      </w:pPr>
      <w:r>
        <w:t xml:space="preserve">         0000: 49 00 50 00 4D 00 2E 00 4E 00 6F 00 74 00 65 00 - I.P.M...N.o.</w:t>
      </w:r>
      <w:r>
        <w:t>t.e.</w:t>
      </w:r>
    </w:p>
    <w:p w:rsidR="0062390A" w:rsidRDefault="00E31210">
      <w:pPr>
        <w:pStyle w:val="Code"/>
      </w:pPr>
      <w:r>
        <w:t xml:space="preserve">         </w:t>
      </w:r>
    </w:p>
    <w:p w:rsidR="0062390A" w:rsidRDefault="00E31210">
      <w:pPr>
        <w:pStyle w:val="Code"/>
      </w:pPr>
      <w:r>
        <w:t xml:space="preserve">      0x0023000b  PidTagOriginatorDeliveryReportRequested</w:t>
      </w:r>
    </w:p>
    <w:p w:rsidR="0062390A" w:rsidRDefault="00E31210">
      <w:pPr>
        <w:pStyle w:val="Code"/>
      </w:pPr>
      <w:r>
        <w:t xml:space="preserve">                                                       PtypBoolean       0x00 (0)</w:t>
      </w:r>
    </w:p>
    <w:p w:rsidR="0062390A" w:rsidRDefault="00E31210">
      <w:pPr>
        <w:pStyle w:val="Code"/>
      </w:pPr>
      <w:r>
        <w:t xml:space="preserve">      0x00260003  PidTagPriority                       PtypInteger32          0x00000000 (0) </w:t>
      </w:r>
    </w:p>
    <w:p w:rsidR="0062390A" w:rsidRDefault="00E31210">
      <w:pPr>
        <w:pStyle w:val="Code"/>
      </w:pPr>
      <w:r>
        <w:t xml:space="preserve">      0</w:t>
      </w:r>
      <w:r>
        <w:t>x0029000b  PidTagReadReceiptRequested           PtypBoolean       0x00 (0)</w:t>
      </w:r>
    </w:p>
    <w:p w:rsidR="0062390A" w:rsidRDefault="00E31210">
      <w:pPr>
        <w:pStyle w:val="Code"/>
      </w:pPr>
      <w:r>
        <w:t xml:space="preserve">      0x00360003  PidTagSensitivity                    PtypInteger32          0x00000000 (0) </w:t>
      </w:r>
    </w:p>
    <w:p w:rsidR="0062390A" w:rsidRDefault="00E31210">
      <w:pPr>
        <w:pStyle w:val="Code"/>
      </w:pPr>
      <w:r>
        <w:t xml:space="preserve">      0x0037001f  PidTagSubject_W                      PtypBinary        28 Byte(s)</w:t>
      </w:r>
    </w:p>
    <w:p w:rsidR="0062390A" w:rsidRDefault="00E31210">
      <w:pPr>
        <w:pStyle w:val="Code"/>
      </w:pPr>
      <w:r>
        <w:t xml:space="preserve">   </w:t>
      </w:r>
      <w:r>
        <w:t xml:space="preserve">      0000: 53 00 61 00 6D 00 70 00 6C 00 65 00 20 00 4D 00 - S.a.m.p.l.e. .M.</w:t>
      </w:r>
    </w:p>
    <w:p w:rsidR="0062390A" w:rsidRDefault="00E31210">
      <w:pPr>
        <w:pStyle w:val="Code"/>
      </w:pPr>
      <w:r>
        <w:t xml:space="preserve">         0010: 65 00 73 00 73 00 61 00 67 00 65 00             - e.s.s.a.g.e.</w:t>
      </w:r>
    </w:p>
    <w:p w:rsidR="0062390A" w:rsidRDefault="00E31210">
      <w:pPr>
        <w:pStyle w:val="Code"/>
      </w:pPr>
      <w:r>
        <w:t xml:space="preserve">         </w:t>
      </w:r>
    </w:p>
    <w:p w:rsidR="0062390A" w:rsidRDefault="00E31210">
      <w:pPr>
        <w:pStyle w:val="Code"/>
      </w:pPr>
      <w:r>
        <w:t xml:space="preserve">      0x00390040  PidTagClientSubmitTime               PtypTime       2009/10/22 16:32:03</w:t>
      </w:r>
      <w:r>
        <w:t>.000</w:t>
      </w:r>
    </w:p>
    <w:p w:rsidR="0062390A" w:rsidRDefault="00E31210">
      <w:pPr>
        <w:pStyle w:val="Code"/>
      </w:pPr>
      <w:r>
        <w:t xml:space="preserve">      0x003b0102  PidTagSentRepresentingSearchKey      PtypBinary        93 Byte(s)</w:t>
      </w:r>
    </w:p>
    <w:p w:rsidR="0062390A" w:rsidRDefault="00E31210">
      <w:pPr>
        <w:pStyle w:val="Code"/>
      </w:pPr>
      <w:r>
        <w:t xml:space="preserve">         0000: 45 58 3A 2F 4F 3D 4D 49 43 52 4F 53 4F 46 54 2F - EX:/O=MICROSOFT/</w:t>
      </w:r>
    </w:p>
    <w:p w:rsidR="0062390A" w:rsidRDefault="00E31210">
      <w:pPr>
        <w:pStyle w:val="Code"/>
      </w:pPr>
      <w:r>
        <w:t xml:space="preserve">         0010: 4F 55 3D 45 58 43 48 41 4E 47 45 20 41 44 4D 49 - OU=EXCHANGE ADMI</w:t>
      </w:r>
    </w:p>
    <w:p w:rsidR="0062390A" w:rsidRDefault="00E31210">
      <w:pPr>
        <w:pStyle w:val="Code"/>
      </w:pPr>
      <w:r>
        <w:t xml:space="preserve">   </w:t>
      </w:r>
      <w:r>
        <w:t xml:space="preserve">      0020: 4E 49 53 54 52 41 54 49 56 45 20 47 52 4F 55 50 - NISTRATIVE GROUP</w:t>
      </w:r>
    </w:p>
    <w:p w:rsidR="0062390A" w:rsidRDefault="00E31210">
      <w:pPr>
        <w:pStyle w:val="Code"/>
      </w:pPr>
      <w:r>
        <w:t xml:space="preserve">         0030: 20 28 46 59 44 49 42 4F 48 46 32 33 53 50 44 4C -  (FYDIBOHF23SPDL</w:t>
      </w:r>
    </w:p>
    <w:p w:rsidR="0062390A" w:rsidRDefault="00E31210">
      <w:pPr>
        <w:pStyle w:val="Code"/>
      </w:pPr>
      <w:r>
        <w:t xml:space="preserve">         0040: 54 29 2F 43 4E 3D 52 45 43 49 50 49 45 4E 54 53 - T)/CN=RECIPIENTS</w:t>
      </w:r>
    </w:p>
    <w:p w:rsidR="0062390A" w:rsidRDefault="00E31210">
      <w:pPr>
        <w:pStyle w:val="Code"/>
      </w:pPr>
      <w:r>
        <w:t xml:space="preserve">         0050</w:t>
      </w:r>
      <w:r>
        <w:t>: 2F 43 4E 3D 4A 4F 48 4E 2E 44 4F 45 00          - /CN=JOHN.DOE.</w:t>
      </w:r>
    </w:p>
    <w:p w:rsidR="0062390A" w:rsidRDefault="00E31210">
      <w:pPr>
        <w:pStyle w:val="Code"/>
      </w:pPr>
      <w:r>
        <w:t xml:space="preserve">         </w:t>
      </w:r>
    </w:p>
    <w:p w:rsidR="0062390A" w:rsidRDefault="00E31210">
      <w:pPr>
        <w:pStyle w:val="Code"/>
      </w:pPr>
      <w:r>
        <w:t xml:space="preserve">      0x003f0102  PidTagReceivedByEntryId              PtypBinary        118 Byte(s)</w:t>
      </w:r>
    </w:p>
    <w:p w:rsidR="0062390A" w:rsidRDefault="00E31210">
      <w:pPr>
        <w:pStyle w:val="Code"/>
      </w:pPr>
      <w:r>
        <w:t xml:space="preserve">         0000: 00 00 00 00 DC A7 40 C8 C0 42 10 1A B4 B9 08 00 - ......@..B......</w:t>
      </w:r>
    </w:p>
    <w:p w:rsidR="0062390A" w:rsidRDefault="00E31210">
      <w:pPr>
        <w:pStyle w:val="Code"/>
      </w:pPr>
      <w:r>
        <w:t xml:space="preserve">         0010: 2B 2F E1 82 01 00 00 00 00 00 00 00 2F 4F 3D 4D - +/........../O=M</w:t>
      </w:r>
    </w:p>
    <w:p w:rsidR="0062390A" w:rsidRDefault="00E31210">
      <w:pPr>
        <w:pStyle w:val="Code"/>
      </w:pPr>
      <w:r>
        <w:t xml:space="preserve">         0020: 49 43 52 4F 53 4F 46 54 2F 4F 55 3D 45 58 43 48 - ICROSOFT/OU=EXCH</w:t>
      </w:r>
    </w:p>
    <w:p w:rsidR="0062390A" w:rsidRDefault="00E31210">
      <w:pPr>
        <w:pStyle w:val="Code"/>
      </w:pPr>
      <w:r>
        <w:t xml:space="preserve">         0030: 41 4E 47 45 20 41 44 4D 49 4E 49 53 54 52 41 54 - ANGE ADMINISTRAT</w:t>
      </w:r>
    </w:p>
    <w:p w:rsidR="0062390A" w:rsidRDefault="00E31210">
      <w:pPr>
        <w:pStyle w:val="Code"/>
      </w:pPr>
      <w:r>
        <w:t xml:space="preserve">         0</w:t>
      </w:r>
      <w:r>
        <w:t>040: 49 56 45 20 47 52 4F 55 50 20 28 46 59 44 49 42 - IVE GROUP (FYDIB</w:t>
      </w:r>
    </w:p>
    <w:p w:rsidR="0062390A" w:rsidRDefault="00E31210">
      <w:pPr>
        <w:pStyle w:val="Code"/>
      </w:pPr>
      <w:r>
        <w:t xml:space="preserve">         0050: 4F 48 46 32 33 53 50 44 4C 54 29 2F 43 4E 3D 52 - OHF23SPDLT)/CN=R</w:t>
      </w:r>
    </w:p>
    <w:p w:rsidR="0062390A" w:rsidRDefault="00E31210">
      <w:pPr>
        <w:pStyle w:val="Code"/>
      </w:pPr>
      <w:r>
        <w:t xml:space="preserve">         0060: 45 43 49 50 49 45 4E 54 53 2F 43 4E 3D 4A 4F 48 - ECIPIENTS/CN=JOH</w:t>
      </w:r>
    </w:p>
    <w:p w:rsidR="0062390A" w:rsidRDefault="00E31210">
      <w:pPr>
        <w:pStyle w:val="Code"/>
      </w:pPr>
      <w:r>
        <w:t xml:space="preserve">         0070: 4E 2E 44 4F 45 00                               - N.DOE.</w:t>
      </w:r>
    </w:p>
    <w:p w:rsidR="0062390A" w:rsidRDefault="00E31210">
      <w:pPr>
        <w:pStyle w:val="Code"/>
      </w:pPr>
      <w:r>
        <w:t xml:space="preserve">         </w:t>
      </w:r>
    </w:p>
    <w:p w:rsidR="0062390A" w:rsidRDefault="00E31210">
      <w:pPr>
        <w:pStyle w:val="Code"/>
      </w:pPr>
      <w:r>
        <w:t xml:space="preserve">      0x0040001f  PidTagReceivedByName_W               PtypBinary        58 Byte(s)</w:t>
      </w:r>
    </w:p>
    <w:p w:rsidR="0062390A" w:rsidRDefault="00E31210">
      <w:pPr>
        <w:pStyle w:val="Code"/>
      </w:pPr>
      <w:r>
        <w:t xml:space="preserve">         0000: 4A 00 6F 00 68 00 6E 00 20 00 44 00 6F 00 65 00 - J.o.h.n. .D.o.e.</w:t>
      </w:r>
    </w:p>
    <w:p w:rsidR="0062390A" w:rsidRDefault="00E31210">
      <w:pPr>
        <w:pStyle w:val="Code"/>
      </w:pPr>
      <w:r>
        <w:t xml:space="preserve">        </w:t>
      </w:r>
      <w:r>
        <w:t xml:space="preserve"> 0010: 20 00 28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0030: 72 00 65 00 73 00 73 00 29 00                   - r.e.s.s.).</w:t>
      </w:r>
    </w:p>
    <w:p w:rsidR="0062390A" w:rsidRDefault="00E31210">
      <w:pPr>
        <w:pStyle w:val="Code"/>
      </w:pPr>
      <w:r>
        <w:t xml:space="preserve">         </w:t>
      </w:r>
    </w:p>
    <w:p w:rsidR="0062390A" w:rsidRDefault="00E31210">
      <w:pPr>
        <w:pStyle w:val="Code"/>
      </w:pPr>
      <w:r>
        <w:t xml:space="preserve">      0x004101</w:t>
      </w:r>
      <w:r>
        <w:t>02  PidTagSentRepresentingEntryId        PtypBinary        118 Byte(s)</w:t>
      </w:r>
    </w:p>
    <w:p w:rsidR="0062390A" w:rsidRDefault="00E31210">
      <w:pPr>
        <w:pStyle w:val="Code"/>
      </w:pPr>
      <w:r>
        <w:t xml:space="preserve">         0000: 00 00 00 00 DC A7 40 C8 C0 42 10 1A B4 B9 08 00 - ......@..B......</w:t>
      </w:r>
    </w:p>
    <w:p w:rsidR="0062390A" w:rsidRDefault="00E31210">
      <w:pPr>
        <w:pStyle w:val="Code"/>
      </w:pPr>
      <w:r>
        <w:t xml:space="preserve">         0010: 2B 2F E1 82 01 00 00 00 00 00 00 00 2F 4F 3D 4D - +/........../O=M</w:t>
      </w:r>
    </w:p>
    <w:p w:rsidR="0062390A" w:rsidRDefault="00E31210">
      <w:pPr>
        <w:pStyle w:val="Code"/>
      </w:pPr>
      <w:r>
        <w:t xml:space="preserve">         0020: 49 43 </w:t>
      </w:r>
      <w:r>
        <w:t>52 4F 53 4F 46 54 2F 4F 55 3D 45 58 43 48 - ICROSOFT/OU=EXCH</w:t>
      </w:r>
    </w:p>
    <w:p w:rsidR="0062390A" w:rsidRDefault="00E31210">
      <w:pPr>
        <w:pStyle w:val="Code"/>
      </w:pPr>
      <w:r>
        <w:t xml:space="preserve">         0030: 41 4E 47 45 20 41 44 4D 49 4E 49 53 54 52 41 54 - ANGE ADMINISTRAT</w:t>
      </w:r>
    </w:p>
    <w:p w:rsidR="0062390A" w:rsidRDefault="00E31210">
      <w:pPr>
        <w:pStyle w:val="Code"/>
      </w:pPr>
      <w:r>
        <w:t xml:space="preserve">         0040: 49 56 45 20 47 52 4F 55 50 20 28 46 59 44 49 42 - IVE GROUP (FYDIB</w:t>
      </w:r>
    </w:p>
    <w:p w:rsidR="0062390A" w:rsidRDefault="00E31210">
      <w:pPr>
        <w:pStyle w:val="Code"/>
      </w:pPr>
      <w:r>
        <w:t xml:space="preserve">         0050: 4F 48 46 32 33 5</w:t>
      </w:r>
      <w:r>
        <w:t>3 50 44 4C 54 29 2F 43 4E 3D 52 - OHF23SPDLT)/CN=R</w:t>
      </w:r>
    </w:p>
    <w:p w:rsidR="0062390A" w:rsidRDefault="00E31210">
      <w:pPr>
        <w:pStyle w:val="Code"/>
      </w:pPr>
      <w:r>
        <w:t xml:space="preserve">         0060: 45 43 49 50 49 45 4E 54 53 2F 43 4E 3D 4A 4F 48 - ECIPIENTS/CN=JOH</w:t>
      </w:r>
    </w:p>
    <w:p w:rsidR="0062390A" w:rsidRDefault="00E31210">
      <w:pPr>
        <w:pStyle w:val="Code"/>
      </w:pPr>
      <w:r>
        <w:t xml:space="preserve">         0070: 4E 2E 44 4F 45 00                               - N.DOE.</w:t>
      </w:r>
    </w:p>
    <w:p w:rsidR="0062390A" w:rsidRDefault="00E31210">
      <w:pPr>
        <w:pStyle w:val="Code"/>
      </w:pPr>
      <w:r>
        <w:t xml:space="preserve">         </w:t>
      </w:r>
    </w:p>
    <w:p w:rsidR="0062390A" w:rsidRDefault="00E31210">
      <w:pPr>
        <w:pStyle w:val="Code"/>
      </w:pPr>
      <w:r>
        <w:t xml:space="preserve">      0x0042001f  PidTagSentRepresentingN</w:t>
      </w:r>
      <w:r>
        <w:t>ame_W         PtypBinary        58 Byte(s)</w:t>
      </w:r>
    </w:p>
    <w:p w:rsidR="0062390A" w:rsidRDefault="00E31210">
      <w:pPr>
        <w:pStyle w:val="Code"/>
      </w:pPr>
      <w:r>
        <w:t xml:space="preserve">         0000: 4A 00 6F 00 68 00 6E 00 20 00 44 00 6F 00 65 00 - J.o.h.n. .D.o.e.</w:t>
      </w:r>
    </w:p>
    <w:p w:rsidR="0062390A" w:rsidRDefault="00E31210">
      <w:pPr>
        <w:pStyle w:val="Code"/>
      </w:pPr>
      <w:r>
        <w:t xml:space="preserve">         0010: 20 00 28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0030: 72 00 65 00 73 00 73 00 29 00                   - r.e.s.s.).</w:t>
      </w:r>
    </w:p>
    <w:p w:rsidR="0062390A" w:rsidRDefault="00E31210">
      <w:pPr>
        <w:pStyle w:val="Code"/>
      </w:pPr>
      <w:r>
        <w:t xml:space="preserve">         </w:t>
      </w:r>
    </w:p>
    <w:p w:rsidR="0062390A" w:rsidRDefault="00E31210">
      <w:pPr>
        <w:pStyle w:val="Code"/>
      </w:pPr>
      <w:r>
        <w:t xml:space="preserve">      0x00430102  PidTagReceivedRepresentingEntryId    PtypBinary        118 Byte(s)</w:t>
      </w:r>
    </w:p>
    <w:p w:rsidR="0062390A" w:rsidRDefault="00E31210">
      <w:pPr>
        <w:pStyle w:val="Code"/>
      </w:pPr>
      <w:r>
        <w:t xml:space="preserve">   </w:t>
      </w:r>
      <w:r>
        <w:t xml:space="preserve">      0000: 00 00 00 00 DC A7 40 C8 C0 42 10 1A B4 B9 08 00 - ......@..B......</w:t>
      </w:r>
    </w:p>
    <w:p w:rsidR="0062390A" w:rsidRDefault="00E31210">
      <w:pPr>
        <w:pStyle w:val="Code"/>
      </w:pPr>
      <w:r>
        <w:t xml:space="preserve">         0010: 2B 2F E1 82 01 00 00 00 00 00 00 00 2F 4F 3D 4D - +/........../O=M</w:t>
      </w:r>
    </w:p>
    <w:p w:rsidR="0062390A" w:rsidRDefault="00E31210">
      <w:pPr>
        <w:pStyle w:val="Code"/>
      </w:pPr>
      <w:r>
        <w:lastRenderedPageBreak/>
        <w:t xml:space="preserve">         0020: 49 43 52 4F 53 4F 46 54 2F 4F 55 3D 45 58 43 48 - ICROSOFT/OU=EXCH</w:t>
      </w:r>
    </w:p>
    <w:p w:rsidR="0062390A" w:rsidRDefault="00E31210">
      <w:pPr>
        <w:pStyle w:val="Code"/>
      </w:pPr>
      <w:r>
        <w:t xml:space="preserve">         0030</w:t>
      </w:r>
      <w:r>
        <w:t>: 41 4E 47 45 20 41 44 4D 49 4E 49 53 54 52 41 54 - ANGE ADMINISTRAT</w:t>
      </w:r>
    </w:p>
    <w:p w:rsidR="0062390A" w:rsidRDefault="00E31210">
      <w:pPr>
        <w:pStyle w:val="Code"/>
      </w:pPr>
      <w:r>
        <w:t xml:space="preserve">         0040: 49 56 45 20 47 52 4F 55 50 20 28 46 59 44 49 42 - IVE GROUP (FYDIB</w:t>
      </w:r>
    </w:p>
    <w:p w:rsidR="0062390A" w:rsidRDefault="00E31210">
      <w:pPr>
        <w:pStyle w:val="Code"/>
      </w:pPr>
      <w:r>
        <w:t xml:space="preserve">         0050: 4F 48 46 32 33 53 50 44 4C 54 29 2F 43 4E 3D 52 - OHF23SPDLT)/CN=R</w:t>
      </w:r>
    </w:p>
    <w:p w:rsidR="0062390A" w:rsidRDefault="00E31210">
      <w:pPr>
        <w:pStyle w:val="Code"/>
      </w:pPr>
      <w:r>
        <w:t xml:space="preserve">         0060: 45 43 49</w:t>
      </w:r>
      <w:r>
        <w:t xml:space="preserve"> 50 49 45 4E 54 53 2F 43 4E 3D 4A 4F 48 - ECIPIENTS/CN=JOH</w:t>
      </w:r>
    </w:p>
    <w:p w:rsidR="0062390A" w:rsidRDefault="00E31210">
      <w:pPr>
        <w:pStyle w:val="Code"/>
      </w:pPr>
      <w:r>
        <w:t xml:space="preserve">         0070: 4E 2E 44 4F 45 00                               - N.DOE.</w:t>
      </w:r>
    </w:p>
    <w:p w:rsidR="0062390A" w:rsidRDefault="00E31210">
      <w:pPr>
        <w:pStyle w:val="Code"/>
      </w:pPr>
      <w:r>
        <w:t xml:space="preserve">         </w:t>
      </w:r>
    </w:p>
    <w:p w:rsidR="0062390A" w:rsidRDefault="00E31210">
      <w:pPr>
        <w:pStyle w:val="Code"/>
      </w:pPr>
      <w:r>
        <w:t xml:space="preserve">      0x0044001f  PidTagReceivedRepresentingName_W     PtypBinary        58 Byte(s)</w:t>
      </w:r>
    </w:p>
    <w:p w:rsidR="0062390A" w:rsidRDefault="00E31210">
      <w:pPr>
        <w:pStyle w:val="Code"/>
      </w:pPr>
      <w:r>
        <w:t xml:space="preserve">         0000: 4A 00 6F 00 68 0</w:t>
      </w:r>
      <w:r>
        <w:t>0 6E 00 20 00 44 00 6F 00 65 00 - J.o.h.n. .D.o.e.</w:t>
      </w:r>
    </w:p>
    <w:p w:rsidR="0062390A" w:rsidRDefault="00E31210">
      <w:pPr>
        <w:pStyle w:val="Code"/>
      </w:pPr>
      <w:r>
        <w:t xml:space="preserve">         0010: 20 00 28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0030: 72 00 65 00 73 00 73 00 29</w:t>
      </w:r>
      <w:r>
        <w:t xml:space="preserve"> 00                   - r.e.s.s.).</w:t>
      </w:r>
    </w:p>
    <w:p w:rsidR="0062390A" w:rsidRDefault="00E31210">
      <w:pPr>
        <w:pStyle w:val="Code"/>
      </w:pPr>
      <w:r>
        <w:t xml:space="preserve">         </w:t>
      </w:r>
    </w:p>
    <w:p w:rsidR="0062390A" w:rsidRDefault="00E31210">
      <w:pPr>
        <w:pStyle w:val="Code"/>
      </w:pPr>
      <w:r>
        <w:t xml:space="preserve">      0x00470102  PidTagMessageSubmissionId            PtypBinary        53 Byte(s)</w:t>
      </w:r>
    </w:p>
    <w:p w:rsidR="0062390A" w:rsidRDefault="00E31210">
      <w:pPr>
        <w:pStyle w:val="Code"/>
      </w:pPr>
      <w:r>
        <w:t xml:space="preserve">         0000: 63 3D 55 53 3B 61 3D 4D 43 49 3B 70 3D 6D 73 66 - c=US;a=MCI;p=msf</w:t>
      </w:r>
    </w:p>
    <w:p w:rsidR="0062390A" w:rsidRDefault="00E31210">
      <w:pPr>
        <w:pStyle w:val="Code"/>
      </w:pPr>
      <w:r>
        <w:t xml:space="preserve">         0010: 74 3B 6C 3D 54 4B 35 45 58 31 </w:t>
      </w:r>
      <w:r>
        <w:t>34 4D 42 58 43 31 - t;l=TK5EX14MBXC1</w:t>
      </w:r>
    </w:p>
    <w:p w:rsidR="0062390A" w:rsidRDefault="00E31210">
      <w:pPr>
        <w:pStyle w:val="Code"/>
      </w:pPr>
      <w:r>
        <w:t xml:space="preserve">         0020: 2D 30 39 31 30 32 32 31 36 33 32 30 34 5A 2D 35 - -091022163204Z-5</w:t>
      </w:r>
    </w:p>
    <w:p w:rsidR="0062390A" w:rsidRDefault="00E31210">
      <w:pPr>
        <w:pStyle w:val="Code"/>
      </w:pPr>
      <w:r>
        <w:t xml:space="preserve">         0030: 36 34 38 30 00                                  - 6480.</w:t>
      </w:r>
    </w:p>
    <w:p w:rsidR="0062390A" w:rsidRDefault="00E31210">
      <w:pPr>
        <w:pStyle w:val="Code"/>
      </w:pPr>
      <w:r>
        <w:t xml:space="preserve">         </w:t>
      </w:r>
    </w:p>
    <w:p w:rsidR="0062390A" w:rsidRDefault="00E31210">
      <w:pPr>
        <w:pStyle w:val="Code"/>
      </w:pPr>
      <w:r>
        <w:t xml:space="preserve">      0x00510102  PidTagReceivedBySearchKey            P</w:t>
      </w:r>
      <w:r>
        <w:t>typBinary        93 Byte(s)</w:t>
      </w:r>
    </w:p>
    <w:p w:rsidR="0062390A" w:rsidRDefault="00E31210">
      <w:pPr>
        <w:pStyle w:val="Code"/>
      </w:pPr>
      <w:r>
        <w:t xml:space="preserve">         0000: 45 58 3A 2F 4F 3D 4D 49 43 52 4F 53 4F 46 54 2F - EX:/O=MICROSOFT/</w:t>
      </w:r>
    </w:p>
    <w:p w:rsidR="0062390A" w:rsidRDefault="00E31210">
      <w:pPr>
        <w:pStyle w:val="Code"/>
      </w:pPr>
      <w:r>
        <w:t xml:space="preserve">         0010: 4F 55 3D 45 58 43 48 41 4E 47 45 20 41 44 4D 49 - OU=EXCHANGE ADMI</w:t>
      </w:r>
    </w:p>
    <w:p w:rsidR="0062390A" w:rsidRDefault="00E31210">
      <w:pPr>
        <w:pStyle w:val="Code"/>
      </w:pPr>
      <w:r>
        <w:t xml:space="preserve">         0020: 4E 49 53 54 52 41 54 49 56 45 20 47 52 4F 55 50 - NISTRATIVE GROUP</w:t>
      </w:r>
    </w:p>
    <w:p w:rsidR="0062390A" w:rsidRDefault="00E31210">
      <w:pPr>
        <w:pStyle w:val="Code"/>
      </w:pPr>
      <w:r>
        <w:t xml:space="preserve">         0030: 20 28 46 59 44 49 42 4F 48 46 32 33 53 50 44 4C -  (FYDIBOHF23SPDL</w:t>
      </w:r>
    </w:p>
    <w:p w:rsidR="0062390A" w:rsidRDefault="00E31210">
      <w:pPr>
        <w:pStyle w:val="Code"/>
      </w:pPr>
      <w:r>
        <w:t xml:space="preserve">         0040: 54 29 2F 43 4E 3D 52 45 43 49 50 49 45 4E 54 53 - T)/CN=RECIPIENTS</w:t>
      </w:r>
    </w:p>
    <w:p w:rsidR="0062390A" w:rsidRDefault="00E31210">
      <w:pPr>
        <w:pStyle w:val="Code"/>
      </w:pPr>
      <w:r>
        <w:t xml:space="preserve">         0050: 2F 43 4E 3D 4A 4F 48 4E 2E 44 4F 45 00          - /CN=JOHN.DOE.</w:t>
      </w:r>
    </w:p>
    <w:p w:rsidR="0062390A" w:rsidRDefault="00E31210">
      <w:pPr>
        <w:pStyle w:val="Code"/>
      </w:pPr>
      <w:r>
        <w:t xml:space="preserve">         </w:t>
      </w:r>
    </w:p>
    <w:p w:rsidR="0062390A" w:rsidRDefault="00E31210">
      <w:pPr>
        <w:pStyle w:val="Code"/>
      </w:pPr>
      <w:r>
        <w:t xml:space="preserve">      0x00520102  PidTagReceivedRepresentingSearchKey  PtypBinary        93 Byte(s)</w:t>
      </w:r>
    </w:p>
    <w:p w:rsidR="0062390A" w:rsidRDefault="00E31210">
      <w:pPr>
        <w:pStyle w:val="Code"/>
      </w:pPr>
      <w:r>
        <w:t xml:space="preserve">         0000: 45 58 3A 2F 4F 3D 4D 49 43 52 4F 53 4F 46 54 2F - EX:/O=MICROSOFT/</w:t>
      </w:r>
    </w:p>
    <w:p w:rsidR="0062390A" w:rsidRDefault="00E31210">
      <w:pPr>
        <w:pStyle w:val="Code"/>
      </w:pPr>
      <w:r>
        <w:t xml:space="preserve"> </w:t>
      </w:r>
      <w:r>
        <w:t xml:space="preserve">        0010: 4F 55 3D 45 58 43 48 41 4E 47 45 20 41 44 4D 49 - OU=EXCHANGE ADMI</w:t>
      </w:r>
    </w:p>
    <w:p w:rsidR="0062390A" w:rsidRDefault="00E31210">
      <w:pPr>
        <w:pStyle w:val="Code"/>
      </w:pPr>
      <w:r>
        <w:t xml:space="preserve">         0020: 4E 49 53 54 52 41 54 49 56 45 20 47 52 4F 55 50 - NISTRATIVE GROUP</w:t>
      </w:r>
    </w:p>
    <w:p w:rsidR="0062390A" w:rsidRDefault="00E31210">
      <w:pPr>
        <w:pStyle w:val="Code"/>
      </w:pPr>
      <w:r>
        <w:t xml:space="preserve">         0030: 20 28 46 59 44 49 42 4F 48 46 32 33 53 50 44 4C -  (FYDIBOHF23SPDL</w:t>
      </w:r>
    </w:p>
    <w:p w:rsidR="0062390A" w:rsidRDefault="00E31210">
      <w:pPr>
        <w:pStyle w:val="Code"/>
      </w:pPr>
      <w:r>
        <w:t xml:space="preserve">         00</w:t>
      </w:r>
      <w:r>
        <w:t>40: 54 29 2F 43 4E 3D 52 45 43 49 50 49 45 4E 54 53 - T)/CN=RECIPIENTS</w:t>
      </w:r>
    </w:p>
    <w:p w:rsidR="0062390A" w:rsidRDefault="00E31210">
      <w:pPr>
        <w:pStyle w:val="Code"/>
      </w:pPr>
      <w:r>
        <w:t xml:space="preserve">         0050: 2F 43 4E 3D 4A 4F 48 4E 2E 44 4F 45 00          - /CN=JOHN.DOE.</w:t>
      </w:r>
    </w:p>
    <w:p w:rsidR="0062390A" w:rsidRDefault="00E31210">
      <w:pPr>
        <w:pStyle w:val="Code"/>
      </w:pPr>
      <w:r>
        <w:t xml:space="preserve">         </w:t>
      </w:r>
    </w:p>
    <w:p w:rsidR="0062390A" w:rsidRDefault="00E31210">
      <w:pPr>
        <w:pStyle w:val="Code"/>
      </w:pPr>
      <w:r>
        <w:t xml:space="preserve">      0x0057000b  PidTagMessageToMe                    PtypBoolean       0x01 (1)</w:t>
      </w:r>
    </w:p>
    <w:p w:rsidR="0062390A" w:rsidRDefault="00E31210">
      <w:pPr>
        <w:pStyle w:val="Code"/>
      </w:pPr>
      <w:r>
        <w:t xml:space="preserve">      0x005800</w:t>
      </w:r>
      <w:r>
        <w:t>0b  PidTagMessageCcMe                    PtypBoolean       0x00 (0)</w:t>
      </w:r>
    </w:p>
    <w:p w:rsidR="0062390A" w:rsidRDefault="00E31210">
      <w:pPr>
        <w:pStyle w:val="Code"/>
      </w:pPr>
      <w:r>
        <w:t xml:space="preserve">      0x0064001f  PidTagSentRepresentingAddressType_W  PtypBinary        4 Byte(s)</w:t>
      </w:r>
    </w:p>
    <w:p w:rsidR="0062390A" w:rsidRDefault="00E31210">
      <w:pPr>
        <w:pStyle w:val="Code"/>
      </w:pPr>
      <w:r>
        <w:t xml:space="preserve">         0000: 45 00 58 00                                     - E.X.</w:t>
      </w:r>
    </w:p>
    <w:p w:rsidR="0062390A" w:rsidRDefault="00E31210">
      <w:pPr>
        <w:pStyle w:val="Code"/>
      </w:pPr>
      <w:r>
        <w:t xml:space="preserve">         </w:t>
      </w:r>
    </w:p>
    <w:p w:rsidR="0062390A" w:rsidRDefault="00E31210">
      <w:pPr>
        <w:pStyle w:val="Code"/>
      </w:pPr>
      <w:r>
        <w:t xml:space="preserve">      0x0065001f  PidTagS</w:t>
      </w:r>
      <w:r>
        <w:t>entRepresentingEmailAddress_W PtypBinary        178 Byte(s)</w:t>
      </w:r>
    </w:p>
    <w:p w:rsidR="0062390A" w:rsidRDefault="00E31210">
      <w:pPr>
        <w:pStyle w:val="Code"/>
      </w:pPr>
      <w:r>
        <w:t xml:space="preserve">         0000: 2F 00 4F 00 3D 00 4D 00 49 00 43 00 52 00 4F 00 - /.O.=.M.I.C.R.O.</w:t>
      </w:r>
    </w:p>
    <w:p w:rsidR="0062390A" w:rsidRDefault="00E31210">
      <w:pPr>
        <w:pStyle w:val="Code"/>
      </w:pPr>
      <w:r>
        <w:t xml:space="preserve">         0010: 53 00 4F 00 46 00 54 00 2F 00 4F 00 55 00 3D 00 - S.O.F.T./.O.U.=.</w:t>
      </w:r>
    </w:p>
    <w:p w:rsidR="0062390A" w:rsidRDefault="00E31210">
      <w:pPr>
        <w:pStyle w:val="Code"/>
      </w:pPr>
      <w:r>
        <w:t xml:space="preserve">         0020: 45 00 58 00 43 00</w:t>
      </w:r>
      <w:r>
        <w:t xml:space="preserve"> 48 00 41 00 4E 00 47 00 45 00 - E.X.C.H.A.N.G.E.</w:t>
      </w:r>
    </w:p>
    <w:p w:rsidR="0062390A" w:rsidRDefault="00E31210">
      <w:pPr>
        <w:pStyle w:val="Code"/>
      </w:pPr>
      <w:r>
        <w:t xml:space="preserve">         0030: 20 00 41 00 44 00 4D 00 49 00 4E 00 49 00 53 00 -  .A.D.M.I.N.I.S.</w:t>
      </w:r>
    </w:p>
    <w:p w:rsidR="0062390A" w:rsidRDefault="00E31210">
      <w:pPr>
        <w:pStyle w:val="Code"/>
      </w:pPr>
      <w:r>
        <w:t xml:space="preserve">         0040: 54 00 52 00 41 00 54 00 49 00 56 00 45 00 20 00 - T.R.A.T.I.V.E. .</w:t>
      </w:r>
    </w:p>
    <w:p w:rsidR="0062390A" w:rsidRDefault="00E31210">
      <w:pPr>
        <w:pStyle w:val="Code"/>
      </w:pPr>
      <w:r>
        <w:t xml:space="preserve">         0050: 47 00 52 00 4F 00 55 00 50 </w:t>
      </w:r>
      <w:r>
        <w:t>00 20 00 28 00 46 00 - G.R.O.U.P. .(.F.</w:t>
      </w:r>
    </w:p>
    <w:p w:rsidR="0062390A" w:rsidRDefault="00E31210">
      <w:pPr>
        <w:pStyle w:val="Code"/>
      </w:pPr>
      <w:r>
        <w:t xml:space="preserve">         0060: 59 00 44 00 49 00 42 00 4F 00 48 00 46 00 32 00 - Y.D.I.B.O.H.F.2.</w:t>
      </w:r>
    </w:p>
    <w:p w:rsidR="0062390A" w:rsidRDefault="00E31210">
      <w:pPr>
        <w:pStyle w:val="Code"/>
      </w:pPr>
      <w:r>
        <w:t xml:space="preserve">         0070: 33 00 53 00 50 00 44 00 4C 00 54 00 29 00 2F 00 - 3.S.P.D.L.T.)./.</w:t>
      </w:r>
    </w:p>
    <w:p w:rsidR="0062390A" w:rsidRDefault="00E31210">
      <w:pPr>
        <w:pStyle w:val="Code"/>
      </w:pPr>
      <w:r>
        <w:t xml:space="preserve">         0080: 43 00 4E 00 3D 00 52 00 45 00 43 00 4</w:t>
      </w:r>
      <w:r>
        <w:t>9 00 50 00 - C.N.=.R.E.C.I.P.</w:t>
      </w:r>
    </w:p>
    <w:p w:rsidR="0062390A" w:rsidRDefault="00E31210">
      <w:pPr>
        <w:pStyle w:val="Code"/>
      </w:pPr>
      <w:r>
        <w:t xml:space="preserve">         0090: 49 00 45 00 4E 00 54 00 53 00 2F 00 43 00 4E 00 - I.E.N.T.S./.C.N.</w:t>
      </w:r>
    </w:p>
    <w:p w:rsidR="0062390A" w:rsidRDefault="00E31210">
      <w:pPr>
        <w:pStyle w:val="Code"/>
      </w:pPr>
      <w:r>
        <w:t xml:space="preserve">         00a0: 3D 00 4A 00 4F 00 48 00 4E 00 2E 00 44 00 4F 00 - =.J.O.H.N...D.O.</w:t>
      </w:r>
    </w:p>
    <w:p w:rsidR="0062390A" w:rsidRDefault="00E31210">
      <w:pPr>
        <w:pStyle w:val="Code"/>
      </w:pPr>
      <w:r>
        <w:t xml:space="preserve">         00b0: 45 00                                           - E.</w:t>
      </w:r>
    </w:p>
    <w:p w:rsidR="0062390A" w:rsidRDefault="00E31210">
      <w:pPr>
        <w:pStyle w:val="Code"/>
      </w:pPr>
      <w:r>
        <w:t xml:space="preserve">         </w:t>
      </w:r>
    </w:p>
    <w:p w:rsidR="0062390A" w:rsidRDefault="00E31210">
      <w:pPr>
        <w:pStyle w:val="Code"/>
      </w:pPr>
      <w:r>
        <w:t xml:space="preserve">      0x0070001f  PidTagConversationTopic_W            PtypBinary        28 Byte(s)</w:t>
      </w:r>
    </w:p>
    <w:p w:rsidR="0062390A" w:rsidRDefault="00E31210">
      <w:pPr>
        <w:pStyle w:val="Code"/>
      </w:pPr>
      <w:r>
        <w:t xml:space="preserve">         0000: 53 00 61 00 6D 00 70 00 6C 00 65 00 20 00 4D 00 - S.a.m.p.l.e. .M.</w:t>
      </w:r>
    </w:p>
    <w:p w:rsidR="0062390A" w:rsidRDefault="00E31210">
      <w:pPr>
        <w:pStyle w:val="Code"/>
      </w:pPr>
      <w:r>
        <w:t xml:space="preserve">         001</w:t>
      </w:r>
      <w:r>
        <w:t>0: 65 00 73 00 73 00 61 00 67 00 65 00             - e.s.s.a.g.e.</w:t>
      </w:r>
    </w:p>
    <w:p w:rsidR="0062390A" w:rsidRDefault="00E31210">
      <w:pPr>
        <w:pStyle w:val="Code"/>
      </w:pPr>
      <w:r>
        <w:t xml:space="preserve">         </w:t>
      </w:r>
    </w:p>
    <w:p w:rsidR="0062390A" w:rsidRDefault="00E31210">
      <w:pPr>
        <w:pStyle w:val="Code"/>
      </w:pPr>
      <w:r>
        <w:t xml:space="preserve">      0x00710102  PidTagConversationIndex              PtypBinary        22 Byte(s)</w:t>
      </w:r>
    </w:p>
    <w:p w:rsidR="0062390A" w:rsidRDefault="00E31210">
      <w:pPr>
        <w:pStyle w:val="Code"/>
      </w:pPr>
      <w:r>
        <w:t xml:space="preserve">         0000: 01 CA 53 35 2F 90 75 0B 59 C7 AD 04 40 69 8F 29 - ..S5/.u.Y...@i.)</w:t>
      </w:r>
    </w:p>
    <w:p w:rsidR="0062390A" w:rsidRDefault="00E31210">
      <w:pPr>
        <w:pStyle w:val="Code"/>
      </w:pPr>
      <w:r>
        <w:t xml:space="preserve">         0010:</w:t>
      </w:r>
      <w:r>
        <w:t xml:space="preserve"> 73 86 73 6D 29 E1                               - s.sm).</w:t>
      </w:r>
    </w:p>
    <w:p w:rsidR="0062390A" w:rsidRDefault="00E31210">
      <w:pPr>
        <w:pStyle w:val="Code"/>
      </w:pPr>
      <w:r>
        <w:t xml:space="preserve">         </w:t>
      </w:r>
    </w:p>
    <w:p w:rsidR="0062390A" w:rsidRDefault="00E31210">
      <w:pPr>
        <w:pStyle w:val="Code"/>
      </w:pPr>
      <w:r>
        <w:t xml:space="preserve">      0x0075001f  PidTagReceivedByAddressType_W        PtypBinary        4 Byte(s)</w:t>
      </w:r>
    </w:p>
    <w:p w:rsidR="0062390A" w:rsidRDefault="00E31210">
      <w:pPr>
        <w:pStyle w:val="Code"/>
      </w:pPr>
      <w:r>
        <w:t xml:space="preserve">         0000: 45 00 58 00                                     - E.X.</w:t>
      </w:r>
    </w:p>
    <w:p w:rsidR="0062390A" w:rsidRDefault="00E31210">
      <w:pPr>
        <w:pStyle w:val="Code"/>
      </w:pPr>
      <w:r>
        <w:t xml:space="preserve">         </w:t>
      </w:r>
    </w:p>
    <w:p w:rsidR="0062390A" w:rsidRDefault="00E31210">
      <w:pPr>
        <w:pStyle w:val="Code"/>
      </w:pPr>
      <w:r>
        <w:t xml:space="preserve">      0x0076001f  PidTagR</w:t>
      </w:r>
      <w:r>
        <w:t>eceivedByEmailAddress_W       PtypBinary        178 Byte(s)</w:t>
      </w:r>
    </w:p>
    <w:p w:rsidR="0062390A" w:rsidRDefault="00E31210">
      <w:pPr>
        <w:pStyle w:val="Code"/>
      </w:pPr>
      <w:r>
        <w:t xml:space="preserve">         0000: 2F 00 4F 00 3D 00 4D 00 49 00 43 00 52 00 4F 00 - /.O.=.M.I.C.R.O.</w:t>
      </w:r>
    </w:p>
    <w:p w:rsidR="0062390A" w:rsidRDefault="00E31210">
      <w:pPr>
        <w:pStyle w:val="Code"/>
      </w:pPr>
      <w:r>
        <w:t xml:space="preserve">         0010: 53 00 4F 00 46 00 54 00 2F 00 4F 00 55 00 3D 00 - S.O.F.T./.O.U.=.</w:t>
      </w:r>
    </w:p>
    <w:p w:rsidR="0062390A" w:rsidRDefault="00E31210">
      <w:pPr>
        <w:pStyle w:val="Code"/>
      </w:pPr>
      <w:r>
        <w:t xml:space="preserve">         0020: 45 00 58 00 43 00</w:t>
      </w:r>
      <w:r>
        <w:t xml:space="preserve"> 48 00 41 00 4E 00 47 00 45 00 - E.X.C.H.A.N.G.E.</w:t>
      </w:r>
    </w:p>
    <w:p w:rsidR="0062390A" w:rsidRDefault="00E31210">
      <w:pPr>
        <w:pStyle w:val="Code"/>
      </w:pPr>
      <w:r>
        <w:lastRenderedPageBreak/>
        <w:t xml:space="preserve">         0030: 20 00 41 00 44 00 4D 00 49 00 4E 00 49 00 53 00 -  .A.D.M.I.N.I.S.</w:t>
      </w:r>
    </w:p>
    <w:p w:rsidR="0062390A" w:rsidRDefault="00E31210">
      <w:pPr>
        <w:pStyle w:val="Code"/>
      </w:pPr>
      <w:r>
        <w:t xml:space="preserve">         0040: 54 00 52 00 41 00 54 00 49 00 56 00 45 00 20 00 - T.R.A.T.I.V.E. .</w:t>
      </w:r>
    </w:p>
    <w:p w:rsidR="0062390A" w:rsidRDefault="00E31210">
      <w:pPr>
        <w:pStyle w:val="Code"/>
      </w:pPr>
      <w:r>
        <w:t xml:space="preserve">         0050: 47 00 52 00 4F 00 55 00 50 00 20 00 28 00 46 00 - G.R.O.U.P. .(.F.</w:t>
      </w:r>
    </w:p>
    <w:p w:rsidR="0062390A" w:rsidRDefault="00E31210">
      <w:pPr>
        <w:pStyle w:val="Code"/>
      </w:pPr>
      <w:r>
        <w:t xml:space="preserve">         0060: 59 00 44 00 49 00 42 00 4F 00 48 00 46 00 32 00 - Y.D.I.B.O.H.F.2.</w:t>
      </w:r>
    </w:p>
    <w:p w:rsidR="0062390A" w:rsidRDefault="00E31210">
      <w:pPr>
        <w:pStyle w:val="Code"/>
      </w:pPr>
      <w:r>
        <w:t xml:space="preserve">         0070: 33 00 53 00 50 00 44 00 4C 00 54 00 29 00 2F 00 - 3.S.P.D.L.T.)./.</w:t>
      </w:r>
    </w:p>
    <w:p w:rsidR="0062390A" w:rsidRDefault="00E31210">
      <w:pPr>
        <w:pStyle w:val="Code"/>
      </w:pPr>
      <w:r>
        <w:t xml:space="preserve">         0</w:t>
      </w:r>
      <w:r>
        <w:t>080: 43 00 4E 00 3D 00 52 00 45 00 43 00 49 00 50 00 - C.N.=.R.E.C.I.P.</w:t>
      </w:r>
    </w:p>
    <w:p w:rsidR="0062390A" w:rsidRDefault="00E31210">
      <w:pPr>
        <w:pStyle w:val="Code"/>
      </w:pPr>
      <w:r>
        <w:t xml:space="preserve">         0090: 49 00 45 00 4E 00 54 00 53 00 2F 00 43 00 4E 00 - I.E.N.T.S./.C.N.</w:t>
      </w:r>
    </w:p>
    <w:p w:rsidR="0062390A" w:rsidRDefault="00E31210">
      <w:pPr>
        <w:pStyle w:val="Code"/>
      </w:pPr>
      <w:r>
        <w:t xml:space="preserve">         00a0: 3D 00 4A 00 4F 00 48 00 4E 00 2E 00 44 00 4F 00 - =.J.O.H.N...D.O.</w:t>
      </w:r>
    </w:p>
    <w:p w:rsidR="0062390A" w:rsidRDefault="00E31210">
      <w:pPr>
        <w:pStyle w:val="Code"/>
      </w:pPr>
      <w:r>
        <w:t xml:space="preserve">         00b0: 45 00</w:t>
      </w:r>
      <w:r>
        <w:t xml:space="preserve">                                           - E.</w:t>
      </w:r>
    </w:p>
    <w:p w:rsidR="0062390A" w:rsidRDefault="00E31210">
      <w:pPr>
        <w:pStyle w:val="Code"/>
      </w:pPr>
      <w:r>
        <w:t xml:space="preserve">         </w:t>
      </w:r>
    </w:p>
    <w:p w:rsidR="0062390A" w:rsidRDefault="00E31210">
      <w:pPr>
        <w:pStyle w:val="Code"/>
      </w:pPr>
      <w:r>
        <w:t xml:space="preserve">      0x0077001f  PidTagReceivedRepresentingAddressType_W PtypBinary        4 Byte(s)</w:t>
      </w:r>
    </w:p>
    <w:p w:rsidR="0062390A" w:rsidRDefault="00E31210">
      <w:pPr>
        <w:pStyle w:val="Code"/>
      </w:pPr>
      <w:r>
        <w:t xml:space="preserve">         0000: 45 00 58 00                                     - E.X.</w:t>
      </w:r>
    </w:p>
    <w:p w:rsidR="0062390A" w:rsidRDefault="00E31210">
      <w:pPr>
        <w:pStyle w:val="Code"/>
      </w:pPr>
      <w:r>
        <w:t xml:space="preserve">         </w:t>
      </w:r>
    </w:p>
    <w:p w:rsidR="0062390A" w:rsidRDefault="00E31210">
      <w:pPr>
        <w:pStyle w:val="Code"/>
      </w:pPr>
      <w:r>
        <w:t xml:space="preserve">      0x0078001f  PidTagReceivedRepresentingEmailAddress_W PtypBinary        178 Byte(s)</w:t>
      </w:r>
    </w:p>
    <w:p w:rsidR="0062390A" w:rsidRDefault="00E31210">
      <w:pPr>
        <w:pStyle w:val="Code"/>
      </w:pPr>
      <w:r>
        <w:t xml:space="preserve">         0000: 2F 00 4F 00 3D 00 4D 00 49 00 43 00 52 00 4F 00 - /.O.=.M.I.C.R.O.</w:t>
      </w:r>
    </w:p>
    <w:p w:rsidR="0062390A" w:rsidRDefault="00E31210">
      <w:pPr>
        <w:pStyle w:val="Code"/>
      </w:pPr>
      <w:r>
        <w:t xml:space="preserve">         0010: 53 00 4F 00 46 00 54 00 2F 00 4F 00 55 00 3D 00 - S.O.F.T./.O.U.=.</w:t>
      </w:r>
    </w:p>
    <w:p w:rsidR="0062390A" w:rsidRDefault="00E31210">
      <w:pPr>
        <w:pStyle w:val="Code"/>
      </w:pPr>
      <w:r>
        <w:t xml:space="preserve">   </w:t>
      </w:r>
      <w:r>
        <w:t xml:space="preserve">      0020: 45 00 58 00 43 00 48 00 41 00 4E 00 47 00 45 00 - E.X.C.H.A.N.G.E.</w:t>
      </w:r>
    </w:p>
    <w:p w:rsidR="0062390A" w:rsidRDefault="00E31210">
      <w:pPr>
        <w:pStyle w:val="Code"/>
      </w:pPr>
      <w:r>
        <w:t xml:space="preserve">         0030: 20 00 41 00 44 00 4D 00 49 00 4E 00 49 00 53 00 -  .A.D.M.I.N.I.S.</w:t>
      </w:r>
    </w:p>
    <w:p w:rsidR="0062390A" w:rsidRDefault="00E31210">
      <w:pPr>
        <w:pStyle w:val="Code"/>
      </w:pPr>
      <w:r>
        <w:t xml:space="preserve">         0040: 54 00 52 00 41 00 54 00 49 00 56 00 45 00 20 00 - T.R.A.T.I.V.E. .</w:t>
      </w:r>
    </w:p>
    <w:p w:rsidR="0062390A" w:rsidRDefault="00E31210">
      <w:pPr>
        <w:pStyle w:val="Code"/>
      </w:pPr>
      <w:r>
        <w:t xml:space="preserve">         0050</w:t>
      </w:r>
      <w:r>
        <w:t>: 47 00 52 00 4F 00 55 00 50 00 20 00 28 00 46 00 - G.R.O.U.P. .(.F.</w:t>
      </w:r>
    </w:p>
    <w:p w:rsidR="0062390A" w:rsidRDefault="00E31210">
      <w:pPr>
        <w:pStyle w:val="Code"/>
      </w:pPr>
      <w:r>
        <w:t xml:space="preserve">         0060: 59 00 44 00 49 00 42 00 4F 00 48 00 46 00 32 00 - Y.D.I.B.O.H.F.2.</w:t>
      </w:r>
    </w:p>
    <w:p w:rsidR="0062390A" w:rsidRDefault="00E31210">
      <w:pPr>
        <w:pStyle w:val="Code"/>
      </w:pPr>
      <w:r>
        <w:t xml:space="preserve">         0070: 33 00 53 00 50 00 44 00 4C 00 54 00 29 00 2F 00 - 3.S.P.D.L.T.)./.</w:t>
      </w:r>
    </w:p>
    <w:p w:rsidR="0062390A" w:rsidRDefault="00E31210">
      <w:pPr>
        <w:pStyle w:val="Code"/>
      </w:pPr>
      <w:r>
        <w:t xml:space="preserve">         0080: 43 00 4E</w:t>
      </w:r>
      <w:r>
        <w:t xml:space="preserve"> 00 3D 00 52 00 45 00 43 00 49 00 50 00 - C.N.=.R.E.C.I.P.</w:t>
      </w:r>
    </w:p>
    <w:p w:rsidR="0062390A" w:rsidRDefault="00E31210">
      <w:pPr>
        <w:pStyle w:val="Code"/>
      </w:pPr>
      <w:r>
        <w:t xml:space="preserve">         0090: 49 00 45 00 4E 00 54 00 53 00 2F 00 43 00 4E 00 - I.E.N.T.S./.C.N.</w:t>
      </w:r>
    </w:p>
    <w:p w:rsidR="0062390A" w:rsidRDefault="00E31210">
      <w:pPr>
        <w:pStyle w:val="Code"/>
      </w:pPr>
      <w:r>
        <w:t xml:space="preserve">         00a0: 3D 00 4A 00 4F 00 48 00 4E 00 2E 00 44 00 4F 00 - =.J.O.H.N...D.O.</w:t>
      </w:r>
    </w:p>
    <w:p w:rsidR="0062390A" w:rsidRDefault="00E31210">
      <w:pPr>
        <w:pStyle w:val="Code"/>
      </w:pPr>
      <w:r>
        <w:t xml:space="preserve">         00b0: 45 00             </w:t>
      </w:r>
      <w:r>
        <w:t xml:space="preserve">                              - E.</w:t>
      </w:r>
    </w:p>
    <w:p w:rsidR="0062390A" w:rsidRDefault="00E31210">
      <w:pPr>
        <w:pStyle w:val="Code"/>
      </w:pPr>
      <w:r>
        <w:t xml:space="preserve">         </w:t>
      </w:r>
    </w:p>
    <w:p w:rsidR="0062390A" w:rsidRDefault="00E31210">
      <w:pPr>
        <w:pStyle w:val="Code"/>
      </w:pPr>
      <w:r>
        <w:t xml:space="preserve">      0x007f0102  PidTagTnefCorrelationKey             PtypBinary        83 Byte(s)</w:t>
      </w:r>
    </w:p>
    <w:p w:rsidR="0062390A" w:rsidRDefault="00E31210">
      <w:pPr>
        <w:pStyle w:val="Code"/>
      </w:pPr>
      <w:r>
        <w:t xml:space="preserve">         0000: 3C 36 43 35 37 46 41 35 30 30 34 36 37 39 42 34 - &lt;6C57FA5004679B4</w:t>
      </w:r>
    </w:p>
    <w:p w:rsidR="0062390A" w:rsidRDefault="00E31210">
      <w:pPr>
        <w:pStyle w:val="Code"/>
      </w:pPr>
      <w:r>
        <w:t xml:space="preserve">         0010: 31 38 31 37 46 44 46 39 30 32 </w:t>
      </w:r>
      <w:r>
        <w:t>45 45 42 42 38 39 - 1817FDF902EEBB89</w:t>
      </w:r>
    </w:p>
    <w:p w:rsidR="0062390A" w:rsidRDefault="00E31210">
      <w:pPr>
        <w:pStyle w:val="Code"/>
      </w:pPr>
      <w:r>
        <w:t xml:space="preserve">         0020: 36 35 44 37 44 33 33 40 54 4B 35 45 58 31 34 4D - 65D7D33@TK5EX14M</w:t>
      </w:r>
    </w:p>
    <w:p w:rsidR="0062390A" w:rsidRDefault="00E31210">
      <w:pPr>
        <w:pStyle w:val="Code"/>
      </w:pPr>
      <w:r>
        <w:t xml:space="preserve">         0030: 42 58 43 31 31 31 2E 72 65 64 6D 6F 6E 64 2E 63 - BXC111.redmond.c</w:t>
      </w:r>
    </w:p>
    <w:p w:rsidR="0062390A" w:rsidRDefault="00E31210">
      <w:pPr>
        <w:pStyle w:val="Code"/>
      </w:pPr>
      <w:r>
        <w:t xml:space="preserve">         0040: 6F 72 70 2E 6D 69 63 72 6F 73 6F 66 74 2</w:t>
      </w:r>
      <w:r>
        <w:t>E 63 6F - orp.microsoft.co</w:t>
      </w:r>
    </w:p>
    <w:p w:rsidR="0062390A" w:rsidRDefault="00E31210">
      <w:pPr>
        <w:pStyle w:val="Code"/>
      </w:pPr>
      <w:r>
        <w:t xml:space="preserve">         0050: 6D 3E 00                                        - m&gt;.</w:t>
      </w:r>
    </w:p>
    <w:p w:rsidR="0062390A" w:rsidRDefault="00E31210">
      <w:pPr>
        <w:pStyle w:val="Code"/>
      </w:pPr>
      <w:r>
        <w:t xml:space="preserve">         </w:t>
      </w:r>
    </w:p>
    <w:p w:rsidR="0062390A" w:rsidRDefault="00E31210">
      <w:pPr>
        <w:pStyle w:val="Code"/>
      </w:pPr>
      <w:r>
        <w:t xml:space="preserve">      0x0c190102  PidTagSenderEntryId                  PtypBinary        118 Byte(s)</w:t>
      </w:r>
    </w:p>
    <w:p w:rsidR="0062390A" w:rsidRDefault="00E31210">
      <w:pPr>
        <w:pStyle w:val="Code"/>
      </w:pPr>
      <w:r>
        <w:t xml:space="preserve">         0000: 00 00 00 00 DC A7 40 C8 C0 42 10 1A B4 B9 08 00 - </w:t>
      </w:r>
      <w:r>
        <w:t>......@..B......</w:t>
      </w:r>
    </w:p>
    <w:p w:rsidR="0062390A" w:rsidRDefault="00E31210">
      <w:pPr>
        <w:pStyle w:val="Code"/>
      </w:pPr>
      <w:r>
        <w:t xml:space="preserve">         0010: 2B 2F E1 82 01 00 00 00 00 00 00 00 2F 4F 3D 4D - +/........../O=M</w:t>
      </w:r>
    </w:p>
    <w:p w:rsidR="0062390A" w:rsidRDefault="00E31210">
      <w:pPr>
        <w:pStyle w:val="Code"/>
      </w:pPr>
      <w:r>
        <w:t xml:space="preserve">         0020: 49 43 52 4F 53 4F 46 54 2F 4F 55 3D 45 58 43 48 - ICROSOFT/OU=EXCH</w:t>
      </w:r>
    </w:p>
    <w:p w:rsidR="0062390A" w:rsidRDefault="00E31210">
      <w:pPr>
        <w:pStyle w:val="Code"/>
      </w:pPr>
      <w:r>
        <w:t xml:space="preserve">         0030: 41 4E 47 45 20 41 44 4D 49 4E 49 53 54 52 41 54 - ANGE ADMIN</w:t>
      </w:r>
      <w:r>
        <w:t>ISTRAT</w:t>
      </w:r>
    </w:p>
    <w:p w:rsidR="0062390A" w:rsidRDefault="00E31210">
      <w:pPr>
        <w:pStyle w:val="Code"/>
      </w:pPr>
      <w:r>
        <w:t xml:space="preserve">         0040: 49 56 45 20 47 52 4F 55 50 20 28 46 59 44 49 42 - IVE GROUP (FYDIB</w:t>
      </w:r>
    </w:p>
    <w:p w:rsidR="0062390A" w:rsidRDefault="00E31210">
      <w:pPr>
        <w:pStyle w:val="Code"/>
      </w:pPr>
      <w:r>
        <w:t xml:space="preserve">         0050: 4F 48 46 32 33 53 50 44 4C 54 29 2F 43 4E 3D 52 - OHF23SPDLT)/CN=R</w:t>
      </w:r>
    </w:p>
    <w:p w:rsidR="0062390A" w:rsidRDefault="00E31210">
      <w:pPr>
        <w:pStyle w:val="Code"/>
      </w:pPr>
      <w:r>
        <w:t xml:space="preserve">         0060: 45 43 49 50 49 45 4E 54 53 2F 43 4E 3D 4A 4F 48 - ECIPIENTS/CN=JOH</w:t>
      </w:r>
    </w:p>
    <w:p w:rsidR="0062390A" w:rsidRDefault="00E31210">
      <w:pPr>
        <w:pStyle w:val="Code"/>
      </w:pPr>
      <w:r>
        <w:t xml:space="preserve">         0070: 4E 2E 44 4F 45 00                               - N.DOE.</w:t>
      </w:r>
    </w:p>
    <w:p w:rsidR="0062390A" w:rsidRDefault="00E31210">
      <w:pPr>
        <w:pStyle w:val="Code"/>
      </w:pPr>
      <w:r>
        <w:t xml:space="preserve">         </w:t>
      </w:r>
    </w:p>
    <w:p w:rsidR="0062390A" w:rsidRDefault="00E31210">
      <w:pPr>
        <w:pStyle w:val="Code"/>
      </w:pPr>
      <w:r>
        <w:t xml:space="preserve">      0x0c1a001f  PidTagSenderName_W                   PtypBinary        58 Byte(s)</w:t>
      </w:r>
    </w:p>
    <w:p w:rsidR="0062390A" w:rsidRDefault="00E31210">
      <w:pPr>
        <w:pStyle w:val="Code"/>
      </w:pPr>
      <w:r>
        <w:t xml:space="preserve">         0000: 4A 00 6F 00 68 00 6E 00 20 00 44 00 6F 00 65 00 - J.o.h.n. .D.o.e.</w:t>
      </w:r>
    </w:p>
    <w:p w:rsidR="0062390A" w:rsidRDefault="00E31210">
      <w:pPr>
        <w:pStyle w:val="Code"/>
      </w:pPr>
      <w:r>
        <w:t xml:space="preserve">        </w:t>
      </w:r>
      <w:r>
        <w:t xml:space="preserve"> 0010: 20 00 28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0030: 72 00 65 00 73 00 73 00 29 00                   - r.e.s.s.).</w:t>
      </w:r>
    </w:p>
    <w:p w:rsidR="0062390A" w:rsidRDefault="00E31210">
      <w:pPr>
        <w:pStyle w:val="Code"/>
      </w:pPr>
      <w:r>
        <w:t xml:space="preserve">         </w:t>
      </w:r>
    </w:p>
    <w:p w:rsidR="0062390A" w:rsidRDefault="00E31210">
      <w:pPr>
        <w:pStyle w:val="Code"/>
      </w:pPr>
      <w:r>
        <w:t xml:space="preserve">      0x0c1d01</w:t>
      </w:r>
      <w:r>
        <w:t>02  PidTagSenderSearchKey                PtypBinary        93 Byte(s)</w:t>
      </w:r>
    </w:p>
    <w:p w:rsidR="0062390A" w:rsidRDefault="00E31210">
      <w:pPr>
        <w:pStyle w:val="Code"/>
      </w:pPr>
      <w:r>
        <w:t xml:space="preserve">         0000: 45 58 3A 2F 4F 3D 4D 49 43 52 4F 53 4F 46 54 2F - EX:/O=MICROSOFT/</w:t>
      </w:r>
    </w:p>
    <w:p w:rsidR="0062390A" w:rsidRDefault="00E31210">
      <w:pPr>
        <w:pStyle w:val="Code"/>
      </w:pPr>
      <w:r>
        <w:t xml:space="preserve">         0010: 4F 55 3D 45 58 43 48 41 4E 47 45 20 41 44 4D 49 - OU=EXCHANGE ADMI</w:t>
      </w:r>
    </w:p>
    <w:p w:rsidR="0062390A" w:rsidRDefault="00E31210">
      <w:pPr>
        <w:pStyle w:val="Code"/>
      </w:pPr>
      <w:r>
        <w:t xml:space="preserve">         0020: 4E 49 53 54 52 41 54 49 56 45 20 47 52 4F 55 50 - NISTRATIVE GROUP</w:t>
      </w:r>
    </w:p>
    <w:p w:rsidR="0062390A" w:rsidRDefault="00E31210">
      <w:pPr>
        <w:pStyle w:val="Code"/>
      </w:pPr>
      <w:r>
        <w:t xml:space="preserve">         0030: 20 28 46 59 44 49 42 4F 48 46 32 33 53 50 44 4C -  (FYDIBOHF23SPDL</w:t>
      </w:r>
    </w:p>
    <w:p w:rsidR="0062390A" w:rsidRDefault="00E31210">
      <w:pPr>
        <w:pStyle w:val="Code"/>
      </w:pPr>
      <w:r>
        <w:t xml:space="preserve">         0040: 54 29 2F 43 4E 3D 52 45 43 49 50 49 45 4E 54 53 - T)/CN=RECIPIENTS</w:t>
      </w:r>
    </w:p>
    <w:p w:rsidR="0062390A" w:rsidRDefault="00E31210">
      <w:pPr>
        <w:pStyle w:val="Code"/>
      </w:pPr>
      <w:r>
        <w:t xml:space="preserve">         0</w:t>
      </w:r>
      <w:r>
        <w:t>050: 2F 43 4E 3D 4A 4F 48 4E 2E 44 4F 45 00          - /CN=JOHN.DOE.</w:t>
      </w:r>
    </w:p>
    <w:p w:rsidR="0062390A" w:rsidRDefault="00E31210">
      <w:pPr>
        <w:pStyle w:val="Code"/>
      </w:pPr>
      <w:r>
        <w:t xml:space="preserve">         </w:t>
      </w:r>
    </w:p>
    <w:p w:rsidR="0062390A" w:rsidRDefault="00E31210">
      <w:pPr>
        <w:pStyle w:val="Code"/>
      </w:pPr>
      <w:r>
        <w:t xml:space="preserve">      0x0c1e001f  PidTagSenderAddressType_W            PtypBinary        4 Byte(s)</w:t>
      </w:r>
    </w:p>
    <w:p w:rsidR="0062390A" w:rsidRDefault="00E31210">
      <w:pPr>
        <w:pStyle w:val="Code"/>
      </w:pPr>
      <w:r>
        <w:t xml:space="preserve">         0000: 45 00 58 00                                     - E.X.</w:t>
      </w:r>
    </w:p>
    <w:p w:rsidR="0062390A" w:rsidRDefault="00E31210">
      <w:pPr>
        <w:pStyle w:val="Code"/>
      </w:pPr>
      <w:r>
        <w:t xml:space="preserve">         </w:t>
      </w:r>
    </w:p>
    <w:p w:rsidR="0062390A" w:rsidRDefault="00E31210">
      <w:pPr>
        <w:pStyle w:val="Code"/>
      </w:pPr>
      <w:r>
        <w:t xml:space="preserve">      0x0c1f00</w:t>
      </w:r>
      <w:r>
        <w:t>1f  PidTagSenderEmailAddress_W           PtypBinary        178 Byte(s)</w:t>
      </w:r>
    </w:p>
    <w:p w:rsidR="0062390A" w:rsidRDefault="00E31210">
      <w:pPr>
        <w:pStyle w:val="Code"/>
      </w:pPr>
      <w:r>
        <w:t xml:space="preserve">         0000: 2F 00 4F 00 3D 00 4D 00 49 00 43 00 52 00 4F 00 - /.O.=.M.I.C.R.O.</w:t>
      </w:r>
    </w:p>
    <w:p w:rsidR="0062390A" w:rsidRDefault="00E31210">
      <w:pPr>
        <w:pStyle w:val="Code"/>
      </w:pPr>
      <w:r>
        <w:t xml:space="preserve">         0010: 53 00 4F 00 46 00 54 00 2F 00 4F 00 55 00 3D 00 - S.O.F.T./.O.U.=.</w:t>
      </w:r>
    </w:p>
    <w:p w:rsidR="0062390A" w:rsidRDefault="00E31210">
      <w:pPr>
        <w:pStyle w:val="Code"/>
      </w:pPr>
      <w:r>
        <w:t xml:space="preserve">         0020: 45 00 </w:t>
      </w:r>
      <w:r>
        <w:t>58 00 43 00 48 00 41 00 4E 00 47 00 45 00 - E.X.C.H.A.N.G.E.</w:t>
      </w:r>
    </w:p>
    <w:p w:rsidR="0062390A" w:rsidRDefault="00E31210">
      <w:pPr>
        <w:pStyle w:val="Code"/>
      </w:pPr>
      <w:r>
        <w:t xml:space="preserve">         0030: 20 00 41 00 44 00 4D 00 49 00 4E 00 49 00 53 00 -  .A.D.M.I.N.I.S.</w:t>
      </w:r>
    </w:p>
    <w:p w:rsidR="0062390A" w:rsidRDefault="00E31210">
      <w:pPr>
        <w:pStyle w:val="Code"/>
      </w:pPr>
      <w:r>
        <w:t xml:space="preserve">         0040: 54 00 52 00 41 00 54 00 49 00 56 00 45 00 20 00 - T.R.A.T.I.V.E. .</w:t>
      </w:r>
    </w:p>
    <w:p w:rsidR="0062390A" w:rsidRDefault="00E31210">
      <w:pPr>
        <w:pStyle w:val="Code"/>
      </w:pPr>
      <w:r>
        <w:t xml:space="preserve">         0050: 47 00 52 00 4F 0</w:t>
      </w:r>
      <w:r>
        <w:t>0 55 00 50 00 20 00 28 00 46 00 - G.R.O.U.P. .(.F.</w:t>
      </w:r>
    </w:p>
    <w:p w:rsidR="0062390A" w:rsidRDefault="00E31210">
      <w:pPr>
        <w:pStyle w:val="Code"/>
      </w:pPr>
      <w:r>
        <w:lastRenderedPageBreak/>
        <w:t xml:space="preserve">         0060: 59 00 44 00 49 00 42 00 4F 00 48 00 46 00 32 00 - Y.D.I.B.O.H.F.2.</w:t>
      </w:r>
    </w:p>
    <w:p w:rsidR="0062390A" w:rsidRDefault="00E31210">
      <w:pPr>
        <w:pStyle w:val="Code"/>
      </w:pPr>
      <w:r>
        <w:t xml:space="preserve">         0070: 33 00 53 00 50 00 44 00 4C 00 54 00 29 00 2F 00 - 3.S.P.D.L.T.)./.</w:t>
      </w:r>
    </w:p>
    <w:p w:rsidR="0062390A" w:rsidRDefault="00E31210">
      <w:pPr>
        <w:pStyle w:val="Code"/>
      </w:pPr>
      <w:r>
        <w:t xml:space="preserve">         0080: 43 00 4E 00 3D 00 52 00 45 00 43 00 49 00 50 00 - C.N.=.R.E.C.I.P.</w:t>
      </w:r>
    </w:p>
    <w:p w:rsidR="0062390A" w:rsidRDefault="00E31210">
      <w:pPr>
        <w:pStyle w:val="Code"/>
      </w:pPr>
      <w:r>
        <w:t xml:space="preserve">         0090: 49 00 45 00 4E 00 54 00 53 00 2F 00 43 00 4E 00 - I.E.N.T.S./.C.N.</w:t>
      </w:r>
    </w:p>
    <w:p w:rsidR="0062390A" w:rsidRDefault="00E31210">
      <w:pPr>
        <w:pStyle w:val="Code"/>
      </w:pPr>
      <w:r>
        <w:t xml:space="preserve">         00a0: 3D 00 4A 00 4F 00 48 00 4E 00 2E 00 44 00 4F 00 - =.J.O.H.N...D.O.</w:t>
      </w:r>
    </w:p>
    <w:p w:rsidR="0062390A" w:rsidRDefault="00E31210">
      <w:pPr>
        <w:pStyle w:val="Code"/>
      </w:pPr>
      <w:r>
        <w:t xml:space="preserve">         0</w:t>
      </w:r>
      <w:r>
        <w:t>0b0: 45 00                                           - E.</w:t>
      </w:r>
    </w:p>
    <w:p w:rsidR="0062390A" w:rsidRDefault="00E31210">
      <w:pPr>
        <w:pStyle w:val="Code"/>
      </w:pPr>
      <w:r>
        <w:t xml:space="preserve">         </w:t>
      </w:r>
    </w:p>
    <w:p w:rsidR="0062390A" w:rsidRDefault="00E31210">
      <w:pPr>
        <w:pStyle w:val="Code"/>
      </w:pPr>
      <w:r>
        <w:t xml:space="preserve">      0x0e04001f  PidTagDisplayTo_W                    PtypBinary        58 Byte(s)</w:t>
      </w:r>
    </w:p>
    <w:p w:rsidR="0062390A" w:rsidRDefault="00E31210">
      <w:pPr>
        <w:pStyle w:val="Code"/>
      </w:pPr>
      <w:r>
        <w:t xml:space="preserve">         0000: 4A 00 6F 00 68 00 6E 00 20 00 44 00 6F 00 65 00 - J.o.h.n. .D.o.e.</w:t>
      </w:r>
    </w:p>
    <w:p w:rsidR="0062390A" w:rsidRDefault="00E31210">
      <w:pPr>
        <w:pStyle w:val="Code"/>
      </w:pPr>
      <w:r>
        <w:t xml:space="preserve">         0010: 20 00 2</w:t>
      </w:r>
      <w:r>
        <w:t>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0030: 72 00 65 00 73 00 73 00 29 00                   - r.e.s.s.).</w:t>
      </w:r>
    </w:p>
    <w:p w:rsidR="0062390A" w:rsidRDefault="00E31210">
      <w:pPr>
        <w:pStyle w:val="Code"/>
      </w:pPr>
      <w:r>
        <w:t xml:space="preserve">         </w:t>
      </w:r>
    </w:p>
    <w:p w:rsidR="0062390A" w:rsidRDefault="00E31210">
      <w:pPr>
        <w:pStyle w:val="Code"/>
      </w:pPr>
      <w:r>
        <w:t xml:space="preserve">      0x0e060040  PidTagMess</w:t>
      </w:r>
      <w:r>
        <w:t>ageDeliveryTime            PtypTime       2009/10/22 16:32:05.902</w:t>
      </w:r>
    </w:p>
    <w:p w:rsidR="0062390A" w:rsidRDefault="00E31210">
      <w:pPr>
        <w:pStyle w:val="Code"/>
      </w:pPr>
      <w:r>
        <w:t xml:space="preserve">      0x0e070003  PidTagMessageFlags                   PtypInteger32          0x00000021 (33) </w:t>
      </w:r>
    </w:p>
    <w:p w:rsidR="0062390A" w:rsidRDefault="00E31210">
      <w:pPr>
        <w:pStyle w:val="Code"/>
      </w:pPr>
      <w:r>
        <w:t xml:space="preserve">      0x0e080003  PidTagMessageSize                    PtypInteger32          0x00002418 (9240)</w:t>
      </w:r>
      <w:r>
        <w:t xml:space="preserve"> </w:t>
      </w:r>
    </w:p>
    <w:p w:rsidR="0062390A" w:rsidRDefault="00E31210">
      <w:pPr>
        <w:pStyle w:val="Code"/>
      </w:pPr>
      <w:r>
        <w:t xml:space="preserve">      0x0e230003  PidTagInternetArticleNumber          PtypInteger32          0x0000135f (4959) </w:t>
      </w:r>
    </w:p>
    <w:p w:rsidR="0062390A" w:rsidRDefault="00E31210">
      <w:pPr>
        <w:pStyle w:val="Code"/>
      </w:pPr>
      <w:r>
        <w:t xml:space="preserve">      0x0e2f0003  *[ptagIMAPId]                        PtypInteger32          0x0000135f (4959) </w:t>
      </w:r>
    </w:p>
    <w:p w:rsidR="0062390A" w:rsidRDefault="00E31210">
      <w:pPr>
        <w:pStyle w:val="Code"/>
      </w:pPr>
      <w:r>
        <w:t xml:space="preserve">      0x0e790003  PidTagTrustSender                    PtypI</w:t>
      </w:r>
      <w:r>
        <w:t xml:space="preserve">nteger32          0x00000001 (1) </w:t>
      </w:r>
    </w:p>
    <w:p w:rsidR="0062390A" w:rsidRDefault="00E31210">
      <w:pPr>
        <w:pStyle w:val="Code"/>
      </w:pPr>
      <w:r>
        <w:t xml:space="preserve">      0x1000001f  PidTagBody_W                         PtypBinary        58 Byte(s)</w:t>
      </w:r>
    </w:p>
    <w:p w:rsidR="0062390A" w:rsidRDefault="00E31210">
      <w:pPr>
        <w:pStyle w:val="Code"/>
      </w:pPr>
      <w:r>
        <w:t xml:space="preserve">         0000: 54 00 68 00 69 00 73 00 20 00 69 00 73 00 20 00 - T.h.i.s. .i.s. .</w:t>
      </w:r>
    </w:p>
    <w:p w:rsidR="0062390A" w:rsidRDefault="00E31210">
      <w:pPr>
        <w:pStyle w:val="Code"/>
      </w:pPr>
      <w:r>
        <w:t xml:space="preserve">         0010: 61 00 20 00 73 00 61 00 6D 00 70 00 6C 00</w:t>
      </w:r>
      <w:r>
        <w:t xml:space="preserve"> 65 00 - a. .s.a.m.p.l.e.</w:t>
      </w:r>
    </w:p>
    <w:p w:rsidR="0062390A" w:rsidRDefault="00E31210">
      <w:pPr>
        <w:pStyle w:val="Code"/>
      </w:pPr>
      <w:r>
        <w:t xml:space="preserve">         0020: 20 00 6D 00 65 00 73 00 73 00 61 00 67 00 65 00 -  .m.e.s.s.a.g.e.</w:t>
      </w:r>
    </w:p>
    <w:p w:rsidR="0062390A" w:rsidRDefault="00E31210">
      <w:pPr>
        <w:pStyle w:val="Code"/>
      </w:pPr>
      <w:r>
        <w:t xml:space="preserve">         0030: 2E 00 0D 00 0A 00 0D 00 0A 00                   - ..........</w:t>
      </w:r>
    </w:p>
    <w:p w:rsidR="0062390A" w:rsidRDefault="00E31210">
      <w:pPr>
        <w:pStyle w:val="Code"/>
      </w:pPr>
      <w:r>
        <w:t xml:space="preserve">         </w:t>
      </w:r>
    </w:p>
    <w:p w:rsidR="0062390A" w:rsidRDefault="00E31210">
      <w:pPr>
        <w:pStyle w:val="Code"/>
      </w:pPr>
      <w:r>
        <w:t xml:space="preserve">      0x10130102  PidTagHtml                           PtypBin</w:t>
      </w:r>
      <w:r>
        <w:t>ary        1638 Byte(s)</w:t>
      </w:r>
    </w:p>
    <w:p w:rsidR="0062390A" w:rsidRDefault="00E31210">
      <w:pPr>
        <w:pStyle w:val="Code"/>
      </w:pPr>
      <w:r>
        <w:t xml:space="preserve">         0000: 3C 68 74 6D 6C 20 78 6D 6C 6E 73 3A 76 3D 22 75 - &lt;html xmlns:v="u</w:t>
      </w:r>
    </w:p>
    <w:p w:rsidR="0062390A" w:rsidRDefault="00E31210">
      <w:pPr>
        <w:pStyle w:val="Code"/>
      </w:pPr>
      <w:r>
        <w:t xml:space="preserve">         0010: 72 6E 3A 73 63 68 65 6D 61 73 2D 6D 69 63 72 6F - rn:schemas-micro</w:t>
      </w:r>
    </w:p>
    <w:p w:rsidR="0062390A" w:rsidRDefault="00E31210">
      <w:pPr>
        <w:pStyle w:val="Code"/>
      </w:pPr>
      <w:r>
        <w:t xml:space="preserve">         0020: 73 6F 66 74 2D 63 6F 6D 3A 76 6D 6C 22 20 78 6D - sof</w:t>
      </w:r>
      <w:r>
        <w:t>t-com:vml" xm</w:t>
      </w:r>
    </w:p>
    <w:p w:rsidR="0062390A" w:rsidRDefault="00E31210">
      <w:pPr>
        <w:pStyle w:val="Code"/>
      </w:pPr>
      <w:r>
        <w:t xml:space="preserve">         0030: 6C 6E 73 3A 6F 3D 22 75 72 6E 3A 73 63 68 65 6D - lns:o="urn:schem</w:t>
      </w:r>
    </w:p>
    <w:p w:rsidR="0062390A" w:rsidRDefault="00E31210">
      <w:pPr>
        <w:pStyle w:val="Code"/>
      </w:pPr>
      <w:r>
        <w:t xml:space="preserve">         0040: 61 73 2D 6D 69 63 72 6F 73 6F 66 74 2D 63 6F 6D - as-microsoft-com</w:t>
      </w:r>
    </w:p>
    <w:p w:rsidR="0062390A" w:rsidRDefault="00E31210">
      <w:pPr>
        <w:pStyle w:val="Code"/>
      </w:pPr>
      <w:r>
        <w:t xml:space="preserve">         0050: 3A 6F 66 66 69 63 65 3A 6F 66 66 69 63 65 22 20 - :office:office" </w:t>
      </w:r>
    </w:p>
    <w:p w:rsidR="0062390A" w:rsidRDefault="00E31210">
      <w:pPr>
        <w:pStyle w:val="Code"/>
      </w:pPr>
      <w:r>
        <w:t xml:space="preserve">         0060: 78 6D 6C 6E 73 3A 77 3D 22 75 72 6E 3A 73 63 68 - xmlns:w="urn:sch</w:t>
      </w:r>
    </w:p>
    <w:p w:rsidR="0062390A" w:rsidRDefault="00E31210">
      <w:pPr>
        <w:pStyle w:val="Code"/>
      </w:pPr>
      <w:r>
        <w:t xml:space="preserve">         0070: 65 6D 61 73 2D 6D 69 63 72 6F 73 6F 66 74 2D 63 - emas-microsoft-c</w:t>
      </w:r>
    </w:p>
    <w:p w:rsidR="0062390A" w:rsidRDefault="00E31210">
      <w:pPr>
        <w:pStyle w:val="Code"/>
      </w:pPr>
      <w:r>
        <w:t xml:space="preserve">         0080: 6F 6D 3A 6F 66 66 69 63 65 3A 77 6F 72 64 22 20 - om:office:word" </w:t>
      </w:r>
    </w:p>
    <w:p w:rsidR="0062390A" w:rsidRDefault="00E31210">
      <w:pPr>
        <w:pStyle w:val="Code"/>
      </w:pPr>
      <w:r>
        <w:t xml:space="preserve">         0090: 78 6D 6C 6E 73 3A 6D 3D 22 68 74 74 70 3A 2F 2F - xmlns:m="http://</w:t>
      </w:r>
    </w:p>
    <w:p w:rsidR="0062390A" w:rsidRDefault="00E31210">
      <w:pPr>
        <w:pStyle w:val="Code"/>
      </w:pPr>
      <w:r>
        <w:t xml:space="preserve">         00a0: 73 63 68 65 6D 61 73 2E 6D 69 63 72 6F 73 6F 66 - schemas.microsof</w:t>
      </w:r>
    </w:p>
    <w:p w:rsidR="0062390A" w:rsidRDefault="00E31210">
      <w:pPr>
        <w:pStyle w:val="Code"/>
      </w:pPr>
      <w:r>
        <w:t xml:space="preserve">         0</w:t>
      </w:r>
      <w:r>
        <w:t>0b0: 74 2E 63 6F 6D 2F 6F 66 66 69 63 65 2F 32 30 30 - t.com/office/200</w:t>
      </w:r>
    </w:p>
    <w:p w:rsidR="0062390A" w:rsidRDefault="00E31210">
      <w:pPr>
        <w:pStyle w:val="Code"/>
      </w:pPr>
      <w:r>
        <w:t xml:space="preserve">         00c0: 34 2F 31 32 2F 6F 6D 6D 6C 22 20 78 6D 6C 6E 73 - 4/12/omml" xmlns</w:t>
      </w:r>
    </w:p>
    <w:p w:rsidR="0062390A" w:rsidRDefault="00E31210">
      <w:pPr>
        <w:pStyle w:val="Code"/>
      </w:pPr>
      <w:r>
        <w:t xml:space="preserve">         00d0: 3D 22 68 74 74 70 3A 2F 2F 77 77 77 2E 77 33 2E - ="http://www.w3.</w:t>
      </w:r>
    </w:p>
    <w:p w:rsidR="0062390A" w:rsidRDefault="00E31210">
      <w:pPr>
        <w:pStyle w:val="Code"/>
      </w:pPr>
      <w:r>
        <w:t xml:space="preserve">         00e0: 6F 72</w:t>
      </w:r>
      <w:r>
        <w:t xml:space="preserve"> 67 2F 54 52 2F 52 45 43 2D 68 74 6D 6C 34 - org/TR/REC-html4</w:t>
      </w:r>
    </w:p>
    <w:p w:rsidR="0062390A" w:rsidRDefault="00E31210">
      <w:pPr>
        <w:pStyle w:val="Code"/>
      </w:pPr>
      <w:r>
        <w:t xml:space="preserve">         00f0: 30 22 3E 0D 0A 0D 0A 3C 68 65 61 64 3E 0D 0A 3C - 0"&gt;....&lt;head&gt;..&lt;</w:t>
      </w:r>
    </w:p>
    <w:p w:rsidR="0062390A" w:rsidRDefault="00E31210">
      <w:pPr>
        <w:pStyle w:val="Code"/>
      </w:pPr>
      <w:r>
        <w:t xml:space="preserve">               ... (Only 256 of 1638 bytes dumped)</w:t>
      </w:r>
    </w:p>
    <w:p w:rsidR="0062390A" w:rsidRDefault="00E31210">
      <w:pPr>
        <w:pStyle w:val="Code"/>
      </w:pPr>
      <w:r>
        <w:t xml:space="preserve">         </w:t>
      </w:r>
    </w:p>
    <w:p w:rsidR="0062390A" w:rsidRDefault="00E31210">
      <w:pPr>
        <w:pStyle w:val="Code"/>
      </w:pPr>
      <w:r>
        <w:t xml:space="preserve">      0x1035001f  PidTagInternetMessageId_W        </w:t>
      </w:r>
      <w:r>
        <w:t xml:space="preserve">    PtypBinary        164 Byte(s)</w:t>
      </w:r>
    </w:p>
    <w:p w:rsidR="0062390A" w:rsidRDefault="00E31210">
      <w:pPr>
        <w:pStyle w:val="Code"/>
      </w:pPr>
      <w:r>
        <w:t xml:space="preserve">         0000: 3C 00 36 00 43 00 35 00 37 00 46 00 41 00 35 00 - &lt;.6.C.5.7.F.A.5.</w:t>
      </w:r>
    </w:p>
    <w:p w:rsidR="0062390A" w:rsidRDefault="00E31210">
      <w:pPr>
        <w:pStyle w:val="Code"/>
      </w:pPr>
      <w:r>
        <w:t xml:space="preserve">         0010: 30 00 30 00 34 00 36 00 37 00 39 00 42 00 34 00 - 0.0.4.6.7.9.B.4.</w:t>
      </w:r>
    </w:p>
    <w:p w:rsidR="0062390A" w:rsidRDefault="00E31210">
      <w:pPr>
        <w:pStyle w:val="Code"/>
      </w:pPr>
      <w:r>
        <w:t xml:space="preserve">         0020: 31 00 38 00 31 00 37 00 46 00 44 00 46 00 3</w:t>
      </w:r>
      <w:r>
        <w:t>9 00 - 1.8.1.7.F.D.F.9.</w:t>
      </w:r>
    </w:p>
    <w:p w:rsidR="0062390A" w:rsidRDefault="00E31210">
      <w:pPr>
        <w:pStyle w:val="Code"/>
      </w:pPr>
      <w:r>
        <w:t xml:space="preserve">         0030: 30 00 32 00 45 00 45 00 42 00 42 00 38 00 39 00 - 0.2.E.E.B.B.8.9.</w:t>
      </w:r>
    </w:p>
    <w:p w:rsidR="0062390A" w:rsidRDefault="00E31210">
      <w:pPr>
        <w:pStyle w:val="Code"/>
      </w:pPr>
      <w:r>
        <w:t xml:space="preserve">         0040: 36 00 35 00 44 00 37 00 44 00 33 00 33 00 40 00 - 6.5.D.7.D.3.3.@.</w:t>
      </w:r>
    </w:p>
    <w:p w:rsidR="0062390A" w:rsidRDefault="00E31210">
      <w:pPr>
        <w:pStyle w:val="Code"/>
      </w:pPr>
      <w:r>
        <w:t xml:space="preserve">         0050: 54 00 4B 00 35 00 45 00 58 00 31 00 34 00 4D 00 - T.K</w:t>
      </w:r>
      <w:r>
        <w:t>.5.E.X.1.4.M.</w:t>
      </w:r>
    </w:p>
    <w:p w:rsidR="0062390A" w:rsidRDefault="00E31210">
      <w:pPr>
        <w:pStyle w:val="Code"/>
      </w:pPr>
      <w:r>
        <w:t xml:space="preserve">         0060: 42 00 58 00 43 00 31 00 31 00 31 00 2E 00 72 00 - B.X.C.1.1.1...r.</w:t>
      </w:r>
    </w:p>
    <w:p w:rsidR="0062390A" w:rsidRDefault="00E31210">
      <w:pPr>
        <w:pStyle w:val="Code"/>
      </w:pPr>
      <w:r>
        <w:t xml:space="preserve">         0070: 65 00 64 00 6D 00 6F 00 6E 00 64 00 2E 00 63 00 - e.d.m.o.n.d...c.</w:t>
      </w:r>
    </w:p>
    <w:p w:rsidR="0062390A" w:rsidRDefault="00E31210">
      <w:pPr>
        <w:pStyle w:val="Code"/>
      </w:pPr>
      <w:r>
        <w:t xml:space="preserve">         0080: 6F 00 72 00 70 00 2E 00 6D 00 69 00 63 00 72 00 - o.r.p...m.i.c</w:t>
      </w:r>
      <w:r>
        <w:t>.r.</w:t>
      </w:r>
    </w:p>
    <w:p w:rsidR="0062390A" w:rsidRDefault="00E31210">
      <w:pPr>
        <w:pStyle w:val="Code"/>
      </w:pPr>
      <w:r>
        <w:t xml:space="preserve">         0090: 6F 00 73 00 6F 00 66 00 74 00 2E 00 63 00 6F 00 - o.s.o.f.t...c.o.</w:t>
      </w:r>
    </w:p>
    <w:p w:rsidR="0062390A" w:rsidRDefault="00E31210">
      <w:pPr>
        <w:pStyle w:val="Code"/>
      </w:pPr>
      <w:r>
        <w:t xml:space="preserve">         00a0: 6D 00 3E 00                                     - m.&gt;.</w:t>
      </w:r>
    </w:p>
    <w:p w:rsidR="0062390A" w:rsidRDefault="00E31210">
      <w:pPr>
        <w:pStyle w:val="Code"/>
      </w:pPr>
      <w:r>
        <w:t xml:space="preserve">         </w:t>
      </w:r>
    </w:p>
    <w:p w:rsidR="0062390A" w:rsidRDefault="00E31210">
      <w:pPr>
        <w:pStyle w:val="Code"/>
      </w:pPr>
      <w:r>
        <w:t xml:space="preserve">      0x10800003  PidTagIconIndex                      PtypInteger32          0xffffffff (</w:t>
      </w:r>
      <w:r>
        <w:t xml:space="preserve">4294967295) </w:t>
      </w:r>
    </w:p>
    <w:p w:rsidR="0062390A" w:rsidRDefault="00E31210">
      <w:pPr>
        <w:pStyle w:val="Code"/>
      </w:pPr>
      <w:r>
        <w:t xml:space="preserve">      0x30070040  PidTagCreationTime                   PtypTime       2009/10/22 16:32:05.886</w:t>
      </w:r>
    </w:p>
    <w:p w:rsidR="0062390A" w:rsidRDefault="00E31210">
      <w:pPr>
        <w:pStyle w:val="Code"/>
      </w:pPr>
      <w:r>
        <w:t xml:space="preserve">      0x30080040  PidTagLastModificationTime           PtypTime       2009/10/22 16:38:03.559</w:t>
      </w:r>
    </w:p>
    <w:p w:rsidR="0062390A" w:rsidRDefault="00E31210">
      <w:pPr>
        <w:pStyle w:val="Code"/>
      </w:pPr>
      <w:r>
        <w:t xml:space="preserve">      0x300b0102  PidTagSearchKey                      PtypBinary        16 Byte(s)</w:t>
      </w:r>
    </w:p>
    <w:p w:rsidR="0062390A" w:rsidRDefault="00E31210">
      <w:pPr>
        <w:pStyle w:val="Code"/>
      </w:pPr>
      <w:r>
        <w:t xml:space="preserve">         0000: 2E 5C D2 C6 51 3E 4F 41 80 78 06 4C 55 9D 39 4B - .\..Q&gt;OA.x.LU.9K</w:t>
      </w:r>
    </w:p>
    <w:p w:rsidR="0062390A" w:rsidRDefault="00E31210">
      <w:pPr>
        <w:pStyle w:val="Code"/>
      </w:pPr>
      <w:r>
        <w:t xml:space="preserve">         </w:t>
      </w:r>
    </w:p>
    <w:p w:rsidR="0062390A" w:rsidRDefault="00E31210">
      <w:pPr>
        <w:pStyle w:val="Code"/>
      </w:pPr>
      <w:r>
        <w:t xml:space="preserve">      0x30100102  PidTagTargetEntryId                  PtypBinary        70 Byte</w:t>
      </w:r>
      <w:r>
        <w:t>(s)</w:t>
      </w:r>
    </w:p>
    <w:p w:rsidR="0062390A" w:rsidRDefault="00E31210">
      <w:pPr>
        <w:pStyle w:val="Code"/>
      </w:pPr>
      <w:r>
        <w:t xml:space="preserve">         0000: 00 00 00 00 9E 5F D9 7C 9F E1 4E 4B BE B2 87 E6 - ....._.|..NK....</w:t>
      </w:r>
    </w:p>
    <w:p w:rsidR="0062390A" w:rsidRDefault="00E31210">
      <w:pPr>
        <w:pStyle w:val="Code"/>
      </w:pPr>
      <w:r>
        <w:lastRenderedPageBreak/>
        <w:t xml:space="preserve">         0010: 47 60 74 EC 07 00 40 B3 02 86 AD 76 0A 43 8A 86 - G`t...@....v.C..</w:t>
      </w:r>
    </w:p>
    <w:p w:rsidR="0062390A" w:rsidRDefault="00E31210">
      <w:pPr>
        <w:pStyle w:val="Code"/>
      </w:pPr>
      <w:r>
        <w:t xml:space="preserve">         0020: B8 3D 48 81 5C DD 00 20 22 81 3D DB 00 00 FE 25 - .=H.\.. ".=....%%</w:t>
      </w:r>
    </w:p>
    <w:p w:rsidR="0062390A" w:rsidRDefault="00E31210">
      <w:pPr>
        <w:pStyle w:val="Code"/>
      </w:pPr>
      <w:r>
        <w:t xml:space="preserve">     </w:t>
      </w:r>
      <w:r>
        <w:t xml:space="preserve">    0030: 4C B6 2C B6 BD 48 9B 92 DF 3F 31 6E 58 AD 00 22 - L.,..H...?1nX.."</w:t>
      </w:r>
    </w:p>
    <w:p w:rsidR="0062390A" w:rsidRDefault="00E31210">
      <w:pPr>
        <w:pStyle w:val="Code"/>
      </w:pPr>
      <w:r>
        <w:t xml:space="preserve">         0040: F9 49 6D D4 00 00                               - .Im...</w:t>
      </w:r>
    </w:p>
    <w:p w:rsidR="0062390A" w:rsidRDefault="00E31210">
      <w:pPr>
        <w:pStyle w:val="Code"/>
      </w:pPr>
      <w:r>
        <w:t xml:space="preserve">         </w:t>
      </w:r>
    </w:p>
    <w:p w:rsidR="0062390A" w:rsidRDefault="00E31210">
      <w:pPr>
        <w:pStyle w:val="Code"/>
      </w:pPr>
      <w:r>
        <w:t xml:space="preserve">      0x30140102  PidTagBody                           PtypBinary        12 Byte(s)</w:t>
      </w:r>
    </w:p>
    <w:p w:rsidR="0062390A" w:rsidRDefault="00E31210">
      <w:pPr>
        <w:pStyle w:val="Code"/>
      </w:pPr>
      <w:r>
        <w:t xml:space="preserve">         0000</w:t>
      </w:r>
      <w:r>
        <w:t>: 05 00 00 00 13 75 8B ED F2 4E 2B 8C             - .....u...N+.</w:t>
      </w:r>
    </w:p>
    <w:p w:rsidR="0062390A" w:rsidRDefault="00E31210">
      <w:pPr>
        <w:pStyle w:val="Code"/>
      </w:pPr>
      <w:r>
        <w:t xml:space="preserve">         </w:t>
      </w:r>
    </w:p>
    <w:p w:rsidR="0062390A" w:rsidRDefault="00E31210">
      <w:pPr>
        <w:pStyle w:val="Code"/>
      </w:pPr>
      <w:r>
        <w:t xml:space="preserve">      0x30150014  PidTagConversationIndexTrackingObsolete</w:t>
      </w:r>
    </w:p>
    <w:p w:rsidR="0062390A" w:rsidRDefault="00E31210">
      <w:pPr>
        <w:pStyle w:val="Code"/>
      </w:pPr>
      <w:r>
        <w:t xml:space="preserve">                                                       PtypInteger64      0x0000000000000000 (0)</w:t>
      </w:r>
    </w:p>
    <w:p w:rsidR="0062390A" w:rsidRDefault="00E31210">
      <w:pPr>
        <w:pStyle w:val="Code"/>
      </w:pPr>
      <w:r>
        <w:t xml:space="preserve">      0x3016000b  PidTagCo</w:t>
      </w:r>
      <w:r>
        <w:t>nversationIndexTracking      PtypBoolean       0x01 (1)</w:t>
      </w:r>
    </w:p>
    <w:p w:rsidR="0062390A" w:rsidRDefault="00E31210">
      <w:pPr>
        <w:pStyle w:val="Code"/>
      </w:pPr>
      <w:r>
        <w:t xml:space="preserve">      0x3a40000b  PidTagSendRichInfo                   PtypBoolean       0x01 (1)</w:t>
      </w:r>
    </w:p>
    <w:p w:rsidR="0062390A" w:rsidRDefault="00E31210">
      <w:pPr>
        <w:pStyle w:val="Code"/>
      </w:pPr>
      <w:r>
        <w:t xml:space="preserve">      0x3fde0003  PidTagInternetCodepage               PtypInteger32          0x00004e9f (20127) </w:t>
      </w:r>
    </w:p>
    <w:p w:rsidR="0062390A" w:rsidRDefault="00E31210">
      <w:pPr>
        <w:pStyle w:val="Code"/>
      </w:pPr>
      <w:r>
        <w:t xml:space="preserve">      0x3ff10003  Pi</w:t>
      </w:r>
      <w:r>
        <w:t xml:space="preserve">dTagMessageLocaleId                PtypInteger32          0x00000409 (1033) </w:t>
      </w:r>
    </w:p>
    <w:p w:rsidR="0062390A" w:rsidRDefault="00E31210">
      <w:pPr>
        <w:pStyle w:val="Code"/>
      </w:pPr>
      <w:r>
        <w:t xml:space="preserve">      0x3ffa001f  PidTagLastModifierName_W             PtypBinary        58 Byte(s)</w:t>
      </w:r>
    </w:p>
    <w:p w:rsidR="0062390A" w:rsidRDefault="00E31210">
      <w:pPr>
        <w:pStyle w:val="Code"/>
      </w:pPr>
      <w:r>
        <w:t xml:space="preserve">         0000: 4A 00 6F 00 68 00 6E 00 20 00 44 00 6F 00 65 00 - J.o.h.n. .D.o.e.</w:t>
      </w:r>
    </w:p>
    <w:p w:rsidR="0062390A" w:rsidRDefault="00E31210">
      <w:pPr>
        <w:pStyle w:val="Code"/>
      </w:pPr>
      <w:r>
        <w:t xml:space="preserve">         0010</w:t>
      </w:r>
      <w:r>
        <w:t>: 20 00 28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0030: 72 00 65 00 73 00 73 00 29 00                   - r.e.s.s.).</w:t>
      </w:r>
    </w:p>
    <w:p w:rsidR="0062390A" w:rsidRDefault="00E31210">
      <w:pPr>
        <w:pStyle w:val="Code"/>
      </w:pPr>
      <w:r>
        <w:t xml:space="preserve">         </w:t>
      </w:r>
    </w:p>
    <w:p w:rsidR="0062390A" w:rsidRDefault="00E31210">
      <w:pPr>
        <w:pStyle w:val="Code"/>
      </w:pPr>
      <w:r>
        <w:t xml:space="preserve">      0x3ffd0003  PidTagMessageCodepage                PtypInteger32          0x000004e4 (1252) </w:t>
      </w:r>
    </w:p>
    <w:p w:rsidR="0062390A" w:rsidRDefault="00E31210">
      <w:pPr>
        <w:pStyle w:val="Code"/>
      </w:pPr>
      <w:r>
        <w:t xml:space="preserve">      0x40190003  PidTagSenderFlags                    PtypInteger32          0x00000000 (0) </w:t>
      </w:r>
    </w:p>
    <w:p w:rsidR="0062390A" w:rsidRDefault="00E31210">
      <w:pPr>
        <w:pStyle w:val="Code"/>
      </w:pPr>
      <w:r>
        <w:t xml:space="preserve">      0x401a0003  PidTagSentRepresentingFlags          PtypIntege</w:t>
      </w:r>
      <w:r>
        <w:t xml:space="preserve">r32          0x00000000 (0) </w:t>
      </w:r>
    </w:p>
    <w:p w:rsidR="0062390A" w:rsidRDefault="00E31210">
      <w:pPr>
        <w:pStyle w:val="Code"/>
      </w:pPr>
      <w:r>
        <w:t xml:space="preserve">      0x401b0003  PidTagReceivedByFlags                PtypInteger32          0x00000000 (0) </w:t>
      </w:r>
    </w:p>
    <w:p w:rsidR="0062390A" w:rsidRDefault="00E31210">
      <w:pPr>
        <w:pStyle w:val="Code"/>
      </w:pPr>
      <w:r>
        <w:t xml:space="preserve">      0x401c0003  PidTagReceivedRepresentingFlags      PtypInteger32          0x00000000 (0) </w:t>
      </w:r>
    </w:p>
    <w:p w:rsidR="0062390A" w:rsidRDefault="00E31210">
      <w:pPr>
        <w:pStyle w:val="Code"/>
      </w:pPr>
      <w:r>
        <w:t xml:space="preserve">      0x59020003  PidTagInternetMailOverrideFormat     PtypInteger32          0x00160000 (1441792) </w:t>
      </w:r>
    </w:p>
    <w:p w:rsidR="0062390A" w:rsidRDefault="00E31210">
      <w:pPr>
        <w:pStyle w:val="Code"/>
      </w:pPr>
      <w:r>
        <w:t xml:space="preserve">      0x59090003  PidTagMessageEditorFormat            PtypInteger32          0x00000002 (2) </w:t>
      </w:r>
    </w:p>
    <w:p w:rsidR="0062390A" w:rsidRDefault="00E31210">
      <w:pPr>
        <w:pStyle w:val="Code"/>
      </w:pPr>
      <w:r>
        <w:t xml:space="preserve">      0x5d01001f  PidTagRecipientSenderSMTPAddress_W   PtypBin</w:t>
      </w:r>
      <w:r>
        <w:t>ary        44 Byte(s)</w:t>
      </w:r>
    </w:p>
    <w:p w:rsidR="0062390A" w:rsidRDefault="00E31210">
      <w:pPr>
        <w:pStyle w:val="Code"/>
      </w:pPr>
      <w:r>
        <w:t xml:space="preserve">         0000: 6A 00 6F 00 68 00 6E 00 2E 00 64 00 6F 00 65 00 - j.o.h.n...d.o.e.</w:t>
      </w:r>
    </w:p>
    <w:p w:rsidR="0062390A" w:rsidRDefault="00E31210">
      <w:pPr>
        <w:pStyle w:val="Code"/>
      </w:pPr>
      <w:r>
        <w:t xml:space="preserve">         0010: 40 00 6D 00 69 00 63 00 72 00 6F 00 73 00 6F 00 - @.m.i.c.r.o.s.o.</w:t>
      </w:r>
    </w:p>
    <w:p w:rsidR="0062390A" w:rsidRDefault="00E31210">
      <w:pPr>
        <w:pStyle w:val="Code"/>
      </w:pPr>
      <w:r>
        <w:t xml:space="preserve">         0020: 66 00 74 00 2E 00 63 00 6F 00 6D 00             - f.t..</w:t>
      </w:r>
      <w:r>
        <w:t>.c.o.m.</w:t>
      </w:r>
    </w:p>
    <w:p w:rsidR="0062390A" w:rsidRDefault="00E31210">
      <w:pPr>
        <w:pStyle w:val="Code"/>
      </w:pPr>
      <w:r>
        <w:t xml:space="preserve">         </w:t>
      </w:r>
    </w:p>
    <w:p w:rsidR="0062390A" w:rsidRDefault="00E31210">
      <w:pPr>
        <w:pStyle w:val="Code"/>
      </w:pPr>
      <w:r>
        <w:t xml:space="preserve">      0x5d02001f  *[ptagRecipientSentRepresentingSMTPAddress_W] PtypBinary        44 Byte(s)</w:t>
      </w:r>
    </w:p>
    <w:p w:rsidR="0062390A" w:rsidRDefault="00E31210">
      <w:pPr>
        <w:pStyle w:val="Code"/>
      </w:pPr>
      <w:r>
        <w:t xml:space="preserve">         0000: 6A 00 6F 00 68 00 6E 00 2E 00 64 00 6F 00 65 00 - j.o.h.n...d.o.e.</w:t>
      </w:r>
    </w:p>
    <w:p w:rsidR="0062390A" w:rsidRDefault="00E31210">
      <w:pPr>
        <w:pStyle w:val="Code"/>
      </w:pPr>
      <w:r>
        <w:t xml:space="preserve">         0010: 40 00 6D 00 69 00 63 00 72 00 6F 00 73 00 6F 00 </w:t>
      </w:r>
      <w:r>
        <w:t>- @.m.i.c.r.o.s.o.</w:t>
      </w:r>
    </w:p>
    <w:p w:rsidR="0062390A" w:rsidRDefault="00E31210">
      <w:pPr>
        <w:pStyle w:val="Code"/>
      </w:pPr>
      <w:r>
        <w:t xml:space="preserve">         0020: 66 00 74 00 2E 00 63 00 6F 00 6D 00             - f.t...c.o.m.</w:t>
      </w:r>
    </w:p>
    <w:p w:rsidR="0062390A" w:rsidRDefault="00E31210">
      <w:pPr>
        <w:pStyle w:val="Code"/>
      </w:pPr>
      <w:r>
        <w:t xml:space="preserve">         </w:t>
      </w:r>
    </w:p>
    <w:p w:rsidR="0062390A" w:rsidRDefault="00E31210">
      <w:pPr>
        <w:pStyle w:val="Code"/>
      </w:pPr>
      <w:r>
        <w:t xml:space="preserve">      0x65e20102  PidTagChangeKey                      PtypBinary        22 Byte(s)</w:t>
      </w:r>
    </w:p>
    <w:p w:rsidR="0062390A" w:rsidRDefault="00E31210">
      <w:pPr>
        <w:pStyle w:val="Code"/>
      </w:pPr>
      <w:r>
        <w:t xml:space="preserve">         0000: 6C 57 FA 50 04 67 9B 41 81 7F DF 90 2E EB B8 96 - </w:t>
      </w:r>
      <w:r>
        <w:t>lW.P.g.A........</w:t>
      </w:r>
    </w:p>
    <w:p w:rsidR="0062390A" w:rsidRDefault="00E31210">
      <w:pPr>
        <w:pStyle w:val="Code"/>
      </w:pPr>
      <w:r>
        <w:t xml:space="preserve">         0010: 00 00 00 5D 7D 4C                               - ...]}L</w:t>
      </w:r>
    </w:p>
    <w:p w:rsidR="0062390A" w:rsidRDefault="00E31210">
      <w:pPr>
        <w:pStyle w:val="Code"/>
      </w:pPr>
      <w:r>
        <w:t xml:space="preserve">         </w:t>
      </w:r>
    </w:p>
    <w:p w:rsidR="0062390A" w:rsidRDefault="00E31210">
      <w:pPr>
        <w:pStyle w:val="Code"/>
      </w:pPr>
      <w:r>
        <w:t xml:space="preserve">      0x65e30102  PidTagPredecessorChangeList          PtypBinary        23 Byte(s)</w:t>
      </w:r>
    </w:p>
    <w:p w:rsidR="0062390A" w:rsidRDefault="00E31210">
      <w:pPr>
        <w:pStyle w:val="Code"/>
      </w:pPr>
      <w:r>
        <w:t xml:space="preserve">         0000: 16 6C 57 FA 50 04 67 9B 41 81 7F DF 90 2E EB B8 - .lW.P.g.</w:t>
      </w:r>
      <w:r>
        <w:t>A.......</w:t>
      </w:r>
    </w:p>
    <w:p w:rsidR="0062390A" w:rsidRDefault="00E31210">
      <w:pPr>
        <w:pStyle w:val="Code"/>
      </w:pPr>
      <w:r>
        <w:t xml:space="preserve">         0010: 96 00 00 00 5D 7D 4C                            - ....]}L</w:t>
      </w:r>
    </w:p>
    <w:p w:rsidR="0062390A" w:rsidRDefault="00E31210">
      <w:pPr>
        <w:pStyle w:val="Code"/>
      </w:pPr>
      <w:r>
        <w:t xml:space="preserve">             </w:t>
      </w:r>
    </w:p>
    <w:p w:rsidR="0062390A" w:rsidRDefault="00E31210">
      <w:pPr>
        <w:pStyle w:val="Code"/>
      </w:pPr>
      <w:r>
        <w:t xml:space="preserve">      0x80100003  &lt;PSETID_Common&gt; PidLidSideEffects    PtypInteger32          0x00000000 (0) </w:t>
      </w:r>
    </w:p>
    <w:p w:rsidR="0062390A" w:rsidRDefault="00E31210">
      <w:pPr>
        <w:pStyle w:val="Code"/>
      </w:pPr>
      <w:r>
        <w:t xml:space="preserve">      0x8016000b  &lt;PSETID_Common&gt; PidLidReminderSet    PtypBoolean</w:t>
      </w:r>
      <w:r>
        <w:t xml:space="preserve">       0x00 (0)</w:t>
      </w:r>
    </w:p>
    <w:p w:rsidR="0062390A" w:rsidRDefault="00E31210">
      <w:pPr>
        <w:pStyle w:val="Code"/>
      </w:pPr>
      <w:r>
        <w:t xml:space="preserve">      0x801b000b  &lt;PSETID_Task&gt; PidLidTaskComplete     PtypBoolean       0x00 (0)</w:t>
      </w:r>
    </w:p>
    <w:p w:rsidR="0062390A" w:rsidRDefault="00E31210">
      <w:pPr>
        <w:pStyle w:val="Code"/>
      </w:pPr>
      <w:r>
        <w:t xml:space="preserve">      0x801d0003  &lt;PSETID_Task&gt; PidLidTaskStatus       PtypInteger32          0x00000000 (0) </w:t>
      </w:r>
    </w:p>
    <w:p w:rsidR="0062390A" w:rsidRDefault="00E31210">
      <w:pPr>
        <w:pStyle w:val="Code"/>
      </w:pPr>
      <w:r>
        <w:t xml:space="preserve">      0x8020000b  &lt;PSETID_Common&gt; PidLidPrivate        PtypBoole</w:t>
      </w:r>
      <w:r>
        <w:t>an       0x00 (0)</w:t>
      </w:r>
    </w:p>
    <w:p w:rsidR="0062390A" w:rsidRDefault="00E31210">
      <w:pPr>
        <w:pStyle w:val="Code"/>
      </w:pPr>
      <w:r>
        <w:t xml:space="preserve">      0x8021000b  &lt;PSETID_Common&gt; PidLidAgingDontAgeMe PtypBoolean       0x00 (0)</w:t>
      </w:r>
    </w:p>
    <w:p w:rsidR="0062390A" w:rsidRDefault="00E31210">
      <w:pPr>
        <w:pStyle w:val="Code"/>
      </w:pPr>
      <w:r>
        <w:t xml:space="preserve">      0x80220003  &lt;PSETID_Common&gt; PidLidReminderDelta  PtypInteger32          0x00000000 (0) </w:t>
      </w:r>
    </w:p>
    <w:p w:rsidR="0062390A" w:rsidRDefault="00E31210">
      <w:pPr>
        <w:pStyle w:val="Code"/>
      </w:pPr>
      <w:r>
        <w:t xml:space="preserve">      0x80230003  &lt;PSETID_Common&gt;</w:t>
      </w:r>
      <w:r>
        <w:t xml:space="preserve"> PidLidTaskMode       PtypInteger32          0x00000000 (0) </w:t>
      </w:r>
    </w:p>
    <w:p w:rsidR="0062390A" w:rsidRDefault="00E31210">
      <w:pPr>
        <w:pStyle w:val="Code"/>
      </w:pPr>
      <w:r>
        <w:t xml:space="preserve">      0x8024000b  &lt;PSETID_Common&gt; PidLidSendRichInfo   PtypBoolean       0x00 (0)</w:t>
      </w:r>
    </w:p>
    <w:p w:rsidR="0062390A" w:rsidRDefault="00E31210">
      <w:pPr>
        <w:pStyle w:val="Code"/>
      </w:pPr>
      <w:r>
        <w:t xml:space="preserve">      0x8027001f  acceptlanguage                       PtypBinary        10 Byte(s)</w:t>
      </w:r>
    </w:p>
    <w:p w:rsidR="0062390A" w:rsidRDefault="00E31210">
      <w:pPr>
        <w:pStyle w:val="Code"/>
      </w:pPr>
      <w:r>
        <w:t xml:space="preserve">         0000: 65 00 6E 00 2D</w:t>
      </w:r>
      <w:r>
        <w:t xml:space="preserve"> 00 55 00 53 00                   - e.n.-.U.S.</w:t>
      </w:r>
    </w:p>
    <w:p w:rsidR="0062390A" w:rsidRDefault="00E31210">
      <w:pPr>
        <w:pStyle w:val="Code"/>
      </w:pPr>
      <w:r>
        <w:t xml:space="preserve">         </w:t>
      </w:r>
    </w:p>
    <w:p w:rsidR="0062390A" w:rsidRDefault="00E31210">
      <w:pPr>
        <w:pStyle w:val="Code"/>
      </w:pPr>
      <w:r>
        <w:t xml:space="preserve">      0x8028001f  x-ms-exchange-organization-authas    PtypBinary        16 Byte(s)</w:t>
      </w:r>
    </w:p>
    <w:p w:rsidR="0062390A" w:rsidRDefault="00E31210">
      <w:pPr>
        <w:pStyle w:val="Code"/>
      </w:pPr>
      <w:r>
        <w:t xml:space="preserve">         0000: 49 00 6E 00 74 00 65 00 72 00 6E 00 61 00 6C 00 - I.n.t.e.r.n.a.l.</w:t>
      </w:r>
    </w:p>
    <w:p w:rsidR="0062390A" w:rsidRDefault="00E31210">
      <w:pPr>
        <w:pStyle w:val="Code"/>
      </w:pPr>
      <w:r>
        <w:t xml:space="preserve">         </w:t>
      </w:r>
    </w:p>
    <w:p w:rsidR="0062390A" w:rsidRDefault="00E31210">
      <w:pPr>
        <w:pStyle w:val="Code"/>
      </w:pPr>
      <w:r>
        <w:t xml:space="preserve">      0x8029001f  x-ms-</w:t>
      </w:r>
      <w:r>
        <w:t>exchange-organization-authmechanism PtypBinary        4 Byte(s)</w:t>
      </w:r>
    </w:p>
    <w:p w:rsidR="0062390A" w:rsidRDefault="00E31210">
      <w:pPr>
        <w:pStyle w:val="Code"/>
      </w:pPr>
      <w:r>
        <w:t xml:space="preserve">         0000: 30 00 34 00                                     - 0.4.</w:t>
      </w:r>
    </w:p>
    <w:p w:rsidR="0062390A" w:rsidRDefault="00E31210">
      <w:pPr>
        <w:pStyle w:val="Code"/>
      </w:pPr>
      <w:r>
        <w:t xml:space="preserve">         </w:t>
      </w:r>
    </w:p>
    <w:p w:rsidR="0062390A" w:rsidRDefault="00E31210">
      <w:pPr>
        <w:pStyle w:val="Code"/>
      </w:pPr>
      <w:r>
        <w:t xml:space="preserve">      0x802a001f  x-ms-exchange-organization-authsource PtypBinary        82 Byte(s)</w:t>
      </w:r>
    </w:p>
    <w:p w:rsidR="0062390A" w:rsidRDefault="00E31210">
      <w:pPr>
        <w:pStyle w:val="Code"/>
      </w:pPr>
      <w:r>
        <w:lastRenderedPageBreak/>
        <w:t xml:space="preserve">         0000: 54 00 4B 00 </w:t>
      </w:r>
      <w:r>
        <w:t>35 00 45 00 58 00 31 00 34 00 4D 00 - T.K.5.E.X.1.4.M.</w:t>
      </w:r>
    </w:p>
    <w:p w:rsidR="0062390A" w:rsidRDefault="00E31210">
      <w:pPr>
        <w:pStyle w:val="Code"/>
      </w:pPr>
      <w:r>
        <w:t xml:space="preserve">         0010: 4C 00 54 00 43 00 31 00 30 00 32 00 2E 00 72 00 - L.T.C.1.0.2...r.</w:t>
      </w:r>
    </w:p>
    <w:p w:rsidR="0062390A" w:rsidRDefault="00E31210">
      <w:pPr>
        <w:pStyle w:val="Code"/>
      </w:pPr>
      <w:r>
        <w:t xml:space="preserve">         0020: 65 00 64 00 6D 00 6F 00 6E 00 64 00 2E 00 63 00 - e.d.m.o.n.d...c.</w:t>
      </w:r>
    </w:p>
    <w:p w:rsidR="0062390A" w:rsidRDefault="00E31210">
      <w:pPr>
        <w:pStyle w:val="Code"/>
      </w:pPr>
      <w:r>
        <w:t xml:space="preserve">         0030: 6F 00 72 00 70 00 2E 0</w:t>
      </w:r>
      <w:r>
        <w:t>0 6D 00 69 00 63 00 72 00 - o.r.p...m.i.c.r.</w:t>
      </w:r>
    </w:p>
    <w:p w:rsidR="0062390A" w:rsidRDefault="00E31210">
      <w:pPr>
        <w:pStyle w:val="Code"/>
      </w:pPr>
      <w:r>
        <w:t xml:space="preserve">         0040: 6F 00 73 00 6F 00 66 00 74 00 2E 00 63 00 6F 00 - o.s.o.f.t...c.o.</w:t>
      </w:r>
    </w:p>
    <w:p w:rsidR="0062390A" w:rsidRDefault="00E31210">
      <w:pPr>
        <w:pStyle w:val="Code"/>
      </w:pPr>
      <w:r>
        <w:t xml:space="preserve">         0050: 6D 00                                           - m.</w:t>
      </w:r>
    </w:p>
    <w:p w:rsidR="0062390A" w:rsidRDefault="00E31210">
      <w:pPr>
        <w:pStyle w:val="Code"/>
      </w:pPr>
      <w:r>
        <w:t xml:space="preserve">         </w:t>
      </w:r>
    </w:p>
    <w:p w:rsidR="0062390A" w:rsidRDefault="00E31210">
      <w:pPr>
        <w:pStyle w:val="Code"/>
      </w:pPr>
      <w:r>
        <w:t xml:space="preserve">      0x802b0005  &lt;PSETID_Task&gt;</w:t>
      </w:r>
      <w:r>
        <w:t xml:space="preserve"> PidLidPercentComplete  PT_DOUBLE        0</w:t>
      </w:r>
    </w:p>
    <w:p w:rsidR="0062390A" w:rsidRDefault="00E31210">
      <w:pPr>
        <w:pStyle w:val="Code"/>
      </w:pPr>
      <w:r>
        <w:t xml:space="preserve">      0x802c0003  &lt;PSETID_Task&gt; PidLidTaskActualEffort PtypInteger32          0x00000000 (0) </w:t>
      </w:r>
    </w:p>
    <w:p w:rsidR="0062390A" w:rsidRDefault="00E31210">
      <w:pPr>
        <w:pStyle w:val="Code"/>
      </w:pPr>
      <w:r>
        <w:t xml:space="preserve">      0x802d0003  &lt;PSETID_Task&gt; PidLidTaskEstimatedEffort PtypInteger32          0x00000000 (0) </w:t>
      </w:r>
    </w:p>
    <w:p w:rsidR="0062390A" w:rsidRDefault="00E31210">
      <w:pPr>
        <w:pStyle w:val="Code"/>
      </w:pPr>
      <w:r>
        <w:t xml:space="preserve">      0x8035000b  &lt;PSE</w:t>
      </w:r>
      <w:r>
        <w:t>TID_Task&gt; PidLidTaskNoCompute    PtypBoolean       0x00 (0)</w:t>
      </w:r>
    </w:p>
    <w:p w:rsidR="0062390A" w:rsidRDefault="00E31210">
      <w:pPr>
        <w:pStyle w:val="Code"/>
      </w:pPr>
      <w:r>
        <w:t xml:space="preserve">      0x8036000b  &lt;PSETID_Task&gt; PidLidTaskFFixOffline  PtypBoolean       0x00 (0)</w:t>
      </w:r>
    </w:p>
    <w:p w:rsidR="0062390A" w:rsidRDefault="00E31210">
      <w:pPr>
        <w:pStyle w:val="Code"/>
      </w:pPr>
      <w:r>
        <w:t xml:space="preserve">      0x80370003  &lt;PSETID_Task&gt; PidLidTaskOwnership    PtypInteger32          0x00000000 (0) </w:t>
      </w:r>
    </w:p>
    <w:p w:rsidR="0062390A" w:rsidRDefault="00E31210">
      <w:pPr>
        <w:pStyle w:val="Code"/>
      </w:pPr>
      <w:r>
        <w:t xml:space="preserve">      0x80380003  &lt;P</w:t>
      </w:r>
      <w:r>
        <w:t xml:space="preserve">SETID_Task&gt; PidLidTaskAcceptanceState PtypInteger32          0x00000000 (0) </w:t>
      </w:r>
    </w:p>
    <w:p w:rsidR="0062390A" w:rsidRDefault="00E31210">
      <w:pPr>
        <w:pStyle w:val="Code"/>
      </w:pPr>
      <w:r>
        <w:t xml:space="preserve">      0x803d001f  &lt;PSETID_Task&gt; PidLidTaskRole         PtypString       </w:t>
      </w:r>
    </w:p>
    <w:p w:rsidR="0062390A" w:rsidRDefault="00E31210">
      <w:pPr>
        <w:pStyle w:val="Code"/>
      </w:pPr>
      <w:r>
        <w:t xml:space="preserve">      0x80450003  &lt;PSETID_Task&gt; PidLidTaskVersion      PtypInteger32          0x00000001 (1) </w:t>
      </w:r>
    </w:p>
    <w:p w:rsidR="0062390A" w:rsidRDefault="00E31210">
      <w:pPr>
        <w:pStyle w:val="Code"/>
      </w:pPr>
      <w:r>
        <w:t xml:space="preserve">      0x8046</w:t>
      </w:r>
      <w:r>
        <w:t xml:space="preserve">0003  &lt;PSETID_Task&gt; PidLidTaskState        PtypInteger32          0x00000001 (1) </w:t>
      </w:r>
    </w:p>
    <w:p w:rsidR="0062390A" w:rsidRDefault="00E31210">
      <w:pPr>
        <w:pStyle w:val="Code"/>
      </w:pPr>
      <w:r>
        <w:t xml:space="preserve">      0x804a001f  &lt;PSETID_Task&gt; PidLidTaskAssigner     PtypString       </w:t>
      </w:r>
    </w:p>
    <w:p w:rsidR="0062390A" w:rsidRDefault="00E31210">
      <w:pPr>
        <w:pStyle w:val="Code"/>
      </w:pPr>
      <w:r>
        <w:t xml:space="preserve">      0x804d000b  &lt;PSETID_Task&gt; PidLidTeamTask         PtypBoolean       0x00 (0)</w:t>
      </w:r>
    </w:p>
    <w:p w:rsidR="0062390A" w:rsidRDefault="00E31210">
      <w:pPr>
        <w:pStyle w:val="Code"/>
      </w:pPr>
      <w:r>
        <w:t xml:space="preserve">      0x804e0003  &lt;</w:t>
      </w:r>
      <w:r>
        <w:t xml:space="preserve">PSETID_Task&gt; PidLidTaskOrdinal      PtypInteger32          0x7fffffff (2147483647) </w:t>
      </w:r>
    </w:p>
    <w:p w:rsidR="0062390A" w:rsidRDefault="00E31210">
      <w:pPr>
        <w:pStyle w:val="Code"/>
      </w:pPr>
      <w:r>
        <w:t xml:space="preserve">      0x804f000b  &lt;PSETID_Task&gt; PidLidTaskFRecurring   PtypBoolean       0x00 (0)</w:t>
      </w:r>
    </w:p>
    <w:p w:rsidR="0062390A" w:rsidRDefault="00E31210">
      <w:pPr>
        <w:pStyle w:val="Code"/>
      </w:pPr>
      <w:r>
        <w:t xml:space="preserve">      0x809c001f  ConversationIndexTrackingEx          PtypBinary        220 Byte(s)</w:t>
      </w:r>
    </w:p>
    <w:p w:rsidR="0062390A" w:rsidRDefault="00E31210">
      <w:pPr>
        <w:pStyle w:val="Code"/>
      </w:pPr>
      <w:r>
        <w:t xml:space="preserve">     </w:t>
      </w:r>
      <w:r>
        <w:t xml:space="preserve">    0000: 42 00 54 00 3D 00 30 00 3B 00 49 00 49 00 3D 00 - B.T.=.0.;.I.I.=.</w:t>
      </w:r>
    </w:p>
    <w:p w:rsidR="0062390A" w:rsidRDefault="00E31210">
      <w:pPr>
        <w:pStyle w:val="Code"/>
      </w:pPr>
      <w:r>
        <w:t xml:space="preserve">         0010: 30 00 31 00 43 00 41 00 35 00 33 00 33 00 35 00 - 0.1.C.A.5.3.3.5.</w:t>
      </w:r>
    </w:p>
    <w:p w:rsidR="0062390A" w:rsidRDefault="00E31210">
      <w:pPr>
        <w:pStyle w:val="Code"/>
      </w:pPr>
      <w:r>
        <w:t xml:space="preserve">         0020: 32 00 46 00 39 00 30 00 37 00 35 00 30 00 42 00 - 2.F.9.0.7.5.0.B.</w:t>
      </w:r>
    </w:p>
    <w:p w:rsidR="0062390A" w:rsidRDefault="00E31210">
      <w:pPr>
        <w:pStyle w:val="Code"/>
      </w:pPr>
      <w:r>
        <w:t xml:space="preserve">         0030: </w:t>
      </w:r>
      <w:r>
        <w:t>35 00 39 00 43 00 37 00 41 00 44 00 30 00 34 00 - 5.9.C.7.A.D.0.4.</w:t>
      </w:r>
    </w:p>
    <w:p w:rsidR="0062390A" w:rsidRDefault="00E31210">
      <w:pPr>
        <w:pStyle w:val="Code"/>
      </w:pPr>
      <w:r>
        <w:t xml:space="preserve">         0040: 34 00 30 00 36 00 39 00 38 00 46 00 32 00 39 00 - 4.0.6.9.8.F.2.9.</w:t>
      </w:r>
    </w:p>
    <w:p w:rsidR="0062390A" w:rsidRDefault="00E31210">
      <w:pPr>
        <w:pStyle w:val="Code"/>
      </w:pPr>
      <w:r>
        <w:t xml:space="preserve">         0050: 37 00 33 00 38 00 36 00 37 00 33 00 36 00 44 00 - 7.3.8.6.7.3.6.D.</w:t>
      </w:r>
    </w:p>
    <w:p w:rsidR="0062390A" w:rsidRDefault="00E31210">
      <w:pPr>
        <w:pStyle w:val="Code"/>
      </w:pPr>
      <w:r>
        <w:t xml:space="preserve">         0060: 32 00 39 0</w:t>
      </w:r>
      <w:r>
        <w:t>0 45 00 31 00 3B 00 46 00 49 00 58 00 - 2.9.E.1.;.F.I.X.</w:t>
      </w:r>
    </w:p>
    <w:p w:rsidR="0062390A" w:rsidRDefault="00E31210">
      <w:pPr>
        <w:pStyle w:val="Code"/>
      </w:pPr>
      <w:r>
        <w:t xml:space="preserve">         0070: 55 00 50 00 3D 00 30 00 2E 00 35 00 31 00 35 00 - U.P.=.0...5.1.5.</w:t>
      </w:r>
    </w:p>
    <w:p w:rsidR="0062390A" w:rsidRDefault="00E31210">
      <w:pPr>
        <w:pStyle w:val="Code"/>
      </w:pPr>
      <w:r>
        <w:t xml:space="preserve">         0080: 31 00 3B 00 56 00 65 00 72 00 73 00 69 00 6F 00 - 1.;.V.e.r.s.i.o.</w:t>
      </w:r>
    </w:p>
    <w:p w:rsidR="0062390A" w:rsidRDefault="00E31210">
      <w:pPr>
        <w:pStyle w:val="Code"/>
      </w:pPr>
      <w:r>
        <w:t xml:space="preserve">         0090: 6E 00 3D 00 56 00 65</w:t>
      </w:r>
      <w:r>
        <w:t xml:space="preserve"> 00 72 00 73 00 69 00 6F 00 - n.=.V.e.r.s.i.o.</w:t>
      </w:r>
    </w:p>
    <w:p w:rsidR="0062390A" w:rsidRDefault="00E31210">
      <w:pPr>
        <w:pStyle w:val="Code"/>
      </w:pPr>
      <w:r>
        <w:t xml:space="preserve">         00a0: 6E 00 20 00 31 00 34 00 2E 00 30 00 20 00 28 00 - n. .1.4...0. .(.</w:t>
      </w:r>
    </w:p>
    <w:p w:rsidR="0062390A" w:rsidRDefault="00E31210">
      <w:pPr>
        <w:pStyle w:val="Code"/>
      </w:pPr>
      <w:r>
        <w:t xml:space="preserve">         00b0: 42 00 75 00 69 00 6C 00 64 00 20 00 36 00 33 00 - B.u.i.l.d. .6.3.</w:t>
      </w:r>
    </w:p>
    <w:p w:rsidR="0062390A" w:rsidRDefault="00E31210">
      <w:pPr>
        <w:pStyle w:val="Code"/>
      </w:pPr>
      <w:r>
        <w:t xml:space="preserve">         00c0: 39 00 2E 00 30 00 29 00 2C 00 </w:t>
      </w:r>
      <w:r>
        <w:t>20 00 53 00 74 00 - 9...0.).,. .S.t.</w:t>
      </w:r>
    </w:p>
    <w:p w:rsidR="0062390A" w:rsidRDefault="00E31210">
      <w:pPr>
        <w:pStyle w:val="Code"/>
      </w:pPr>
      <w:r>
        <w:t xml:space="preserve">         00d0: 61 00 67 00 65 00 3D 00 48 00 34 00             - a.g.e.=.H.4.</w:t>
      </w:r>
    </w:p>
    <w:p w:rsidR="0062390A" w:rsidRDefault="00E31210">
      <w:pPr>
        <w:pStyle w:val="Code"/>
      </w:pPr>
      <w:r>
        <w:t xml:space="preserve">         </w:t>
      </w:r>
    </w:p>
    <w:p w:rsidR="0062390A" w:rsidRDefault="00E31210">
      <w:pPr>
        <w:pStyle w:val="Code"/>
      </w:pPr>
      <w:r>
        <w:t xml:space="preserve">      0x809d000b  IsSigned                             PtypBoolean       0x00 (0)</w:t>
      </w:r>
    </w:p>
    <w:p w:rsidR="0062390A" w:rsidRDefault="00E31210">
      <w:pPr>
        <w:pStyle w:val="Code"/>
      </w:pPr>
      <w:r>
        <w:t xml:space="preserve">      0x809e000b  IsReadReceipt                  </w:t>
      </w:r>
      <w:r>
        <w:t xml:space="preserve">      PtypBoolean       0x00 (0)</w:t>
      </w:r>
    </w:p>
    <w:p w:rsidR="0062390A" w:rsidRDefault="00E31210">
      <w:pPr>
        <w:pStyle w:val="Code"/>
      </w:pPr>
      <w:r>
        <w:t xml:space="preserve">   </w:t>
      </w:r>
    </w:p>
    <w:p w:rsidR="0062390A" w:rsidRDefault="00E31210">
      <w:pPr>
        <w:pStyle w:val="Code"/>
      </w:pPr>
      <w:r>
        <w:t xml:space="preserve">   Message Recipient Table:</w:t>
      </w:r>
    </w:p>
    <w:p w:rsidR="0062390A" w:rsidRDefault="00E31210">
      <w:pPr>
        <w:pStyle w:val="Code"/>
      </w:pPr>
      <w:r>
        <w:t xml:space="preserve">   </w:t>
      </w:r>
    </w:p>
    <w:p w:rsidR="0062390A" w:rsidRDefault="00E31210">
      <w:pPr>
        <w:pStyle w:val="Code"/>
      </w:pPr>
      <w:r>
        <w:t xml:space="preserve">      Block: IB=9476672 (0x909a40), 1272 (0x4f8) bytes</w:t>
      </w:r>
    </w:p>
    <w:p w:rsidR="0062390A" w:rsidRDefault="00E31210">
      <w:pPr>
        <w:pStyle w:val="Code"/>
      </w:pPr>
      <w:r>
        <w:t xml:space="preserve">      Block Signature: 0xec  &lt; HEAP_SIGNATURE &gt;</w:t>
      </w:r>
    </w:p>
    <w:p w:rsidR="0062390A" w:rsidRDefault="00E31210">
      <w:pPr>
        <w:pStyle w:val="Code"/>
      </w:pPr>
      <w:r>
        <w:t xml:space="preserve">      Client Signature: 0x7c  &lt; bTypeTC &gt;</w:t>
      </w:r>
    </w:p>
    <w:p w:rsidR="0062390A" w:rsidRDefault="00E31210">
      <w:pPr>
        <w:pStyle w:val="Code"/>
      </w:pPr>
      <w:r>
        <w:t xml:space="preserve">      Fill Level: 0x00 0x00 0x00 0x00</w:t>
      </w:r>
    </w:p>
    <w:p w:rsidR="0062390A" w:rsidRDefault="00E31210">
      <w:pPr>
        <w:pStyle w:val="Code"/>
      </w:pPr>
      <w:r>
        <w:t xml:space="preserve">      User Root HID: 64 (0x00000040)</w:t>
      </w:r>
    </w:p>
    <w:p w:rsidR="0062390A" w:rsidRDefault="00E31210">
      <w:pPr>
        <w:pStyle w:val="Code"/>
      </w:pPr>
      <w:r>
        <w:t xml:space="preserve">      </w:t>
      </w:r>
    </w:p>
    <w:p w:rsidR="0062390A" w:rsidRDefault="00E31210">
      <w:pPr>
        <w:pStyle w:val="Code"/>
      </w:pPr>
      <w:r>
        <w:t xml:space="preserve">      Table Context (29 Sparse Columns)</w:t>
      </w:r>
    </w:p>
    <w:p w:rsidR="0062390A" w:rsidRDefault="00E31210">
      <w:pPr>
        <w:pStyle w:val="Code"/>
      </w:pPr>
      <w:r>
        <w:t xml:space="preserve">      </w:t>
      </w:r>
    </w:p>
    <w:p w:rsidR="0062390A" w:rsidRDefault="00E31210">
      <w:pPr>
        <w:pStyle w:val="Code"/>
      </w:pPr>
      <w:r>
        <w:t xml:space="preserve">      Columns:</w:t>
      </w:r>
    </w:p>
    <w:p w:rsidR="0062390A" w:rsidRDefault="00E31210">
      <w:pPr>
        <w:pStyle w:val="Code"/>
      </w:pPr>
      <w:r>
        <w:t xml:space="preserve">         0x0c150003  PidTagRecipientType                  (IB: 24, CB: 4, iBit: 7)</w:t>
      </w:r>
    </w:p>
    <w:p w:rsidR="0062390A" w:rsidRDefault="00E31210">
      <w:pPr>
        <w:pStyle w:val="Code"/>
      </w:pPr>
      <w:r>
        <w:t xml:space="preserve">         0x0e0f000b  PidTagResponsibility                 (IB: 108,</w:t>
      </w:r>
      <w:r>
        <w:t xml:space="preserve"> CB: 1, iBit: 2)</w:t>
      </w:r>
    </w:p>
    <w:p w:rsidR="0062390A" w:rsidRDefault="00E31210">
      <w:pPr>
        <w:pStyle w:val="Code"/>
      </w:pPr>
      <w:r>
        <w:t xml:space="preserve">         0x0ff90102  PidTagRecordKey                      (IB: 32, CB: 4, iBit: 9)</w:t>
      </w:r>
    </w:p>
    <w:p w:rsidR="0062390A" w:rsidRDefault="00E31210">
      <w:pPr>
        <w:pStyle w:val="Code"/>
      </w:pPr>
      <w:r>
        <w:t xml:space="preserve">         0x0ffe0003  PidTagObjectType                     (IB: 36, CB: 4, iBit: 10)</w:t>
      </w:r>
    </w:p>
    <w:p w:rsidR="0062390A" w:rsidRDefault="00E31210">
      <w:pPr>
        <w:pStyle w:val="Code"/>
      </w:pPr>
      <w:r>
        <w:t xml:space="preserve">         0x0fff0102  PidTagEntryId                        (IB: 16, CB: 4, iBit: 5)</w:t>
      </w:r>
    </w:p>
    <w:p w:rsidR="0062390A" w:rsidRDefault="00E31210">
      <w:pPr>
        <w:pStyle w:val="Code"/>
      </w:pPr>
      <w:r>
        <w:t xml:space="preserve">         0x3001001f  PidTagDisplayName_W                  (IB: 20, CB: 4, iBit: 6)</w:t>
      </w:r>
    </w:p>
    <w:p w:rsidR="0062390A" w:rsidRDefault="00E31210">
      <w:pPr>
        <w:pStyle w:val="Code"/>
      </w:pPr>
      <w:r>
        <w:t xml:space="preserve">         0x3002001f  PidTagAddressType_W                  (IB: 8, CB: 4, iBit: 3)</w:t>
      </w:r>
    </w:p>
    <w:p w:rsidR="0062390A" w:rsidRDefault="00E31210">
      <w:pPr>
        <w:pStyle w:val="Code"/>
      </w:pPr>
      <w:r>
        <w:t xml:space="preserve">        </w:t>
      </w:r>
      <w:r>
        <w:t xml:space="preserve"> 0x3003001f  PidTagEmailAddress_W                 (IB: 12, CB: 4, iBit: 4)</w:t>
      </w:r>
    </w:p>
    <w:p w:rsidR="0062390A" w:rsidRDefault="00E31210">
      <w:pPr>
        <w:pStyle w:val="Code"/>
      </w:pPr>
      <w:r>
        <w:t xml:space="preserve">         0x300b0102  PidTagSearchKey                      (IB: 28, CB: 4, iBit: 8)</w:t>
      </w:r>
    </w:p>
    <w:p w:rsidR="0062390A" w:rsidRDefault="00E31210">
      <w:pPr>
        <w:pStyle w:val="Code"/>
      </w:pPr>
      <w:r>
        <w:t xml:space="preserve">         0x39000003  PidTagDisplayType                    (IB: 40, CB: 4, iBit: 11)</w:t>
      </w:r>
    </w:p>
    <w:p w:rsidR="0062390A" w:rsidRDefault="00E31210">
      <w:pPr>
        <w:pStyle w:val="Code"/>
      </w:pPr>
      <w:r>
        <w:t xml:space="preserve">         0x390</w:t>
      </w:r>
      <w:r>
        <w:t>50003  PidTagDisplayTypeEx                  (IB: 48, CB: 4, iBit: 14)</w:t>
      </w:r>
    </w:p>
    <w:p w:rsidR="0062390A" w:rsidRDefault="00E31210">
      <w:pPr>
        <w:pStyle w:val="Code"/>
      </w:pPr>
      <w:r>
        <w:t xml:space="preserve">         0x39fe001f  PidTagPrimarySmtpAddress_W            OR</w:t>
      </w:r>
    </w:p>
    <w:p w:rsidR="0062390A" w:rsidRDefault="00E31210">
      <w:pPr>
        <w:pStyle w:val="Code"/>
      </w:pPr>
      <w:r>
        <w:t xml:space="preserve">                     PidTagSmtpAddress_W                  (IB: 52, CB: 4, iBit: 15)</w:t>
      </w:r>
    </w:p>
    <w:p w:rsidR="0062390A" w:rsidRDefault="00E31210">
      <w:pPr>
        <w:pStyle w:val="Code"/>
      </w:pPr>
      <w:r>
        <w:t xml:space="preserve">         0x39ff001f  PidTag7BitDisplayNa</w:t>
      </w:r>
      <w:r>
        <w:t>me_W              (IB: 44, CB: 4, iBit: 13)</w:t>
      </w:r>
    </w:p>
    <w:p w:rsidR="0062390A" w:rsidRDefault="00E31210">
      <w:pPr>
        <w:pStyle w:val="Code"/>
      </w:pPr>
      <w:r>
        <w:t xml:space="preserve">         0x3a00001f  PidTagAccount_W                      (IB: 56, CB: 4, iBit: 16)</w:t>
      </w:r>
    </w:p>
    <w:p w:rsidR="0062390A" w:rsidRDefault="00E31210">
      <w:pPr>
        <w:pStyle w:val="Code"/>
      </w:pPr>
      <w:r>
        <w:lastRenderedPageBreak/>
        <w:t xml:space="preserve">         0x3a20001f  PidTagTransmittableDisplayName_W     (IB: 60, CB: 4, iBit: 17)</w:t>
      </w:r>
    </w:p>
    <w:p w:rsidR="0062390A" w:rsidRDefault="00E31210">
      <w:pPr>
        <w:pStyle w:val="Code"/>
      </w:pPr>
      <w:r>
        <w:t xml:space="preserve">         0x3a40000b  PidTagSendRichInfo     </w:t>
      </w:r>
      <w:r>
        <w:t xml:space="preserve">              (IB: 109, CB: 1, iBit: 12)</w:t>
      </w:r>
    </w:p>
    <w:p w:rsidR="0062390A" w:rsidRDefault="00E31210">
      <w:pPr>
        <w:pStyle w:val="Code"/>
      </w:pPr>
      <w:r>
        <w:t xml:space="preserve">         0x5fde0003  PidTagRecipientResourceState         (IB: 64, CB: 4, iBit: 18)</w:t>
      </w:r>
    </w:p>
    <w:p w:rsidR="0062390A" w:rsidRDefault="00E31210">
      <w:pPr>
        <w:pStyle w:val="Code"/>
      </w:pPr>
      <w:r>
        <w:t xml:space="preserve">         0x5fdf0003  PidTagRecipientOrder                 (IB: 68, CB: 4, iBit: 19)</w:t>
      </w:r>
    </w:p>
    <w:p w:rsidR="0062390A" w:rsidRDefault="00E31210">
      <w:pPr>
        <w:pStyle w:val="Code"/>
      </w:pPr>
      <w:r>
        <w:t xml:space="preserve">         0x5feb0003  PidTagRecipientTrackStatus</w:t>
      </w:r>
      <w:r>
        <w:t>Recall     (IB: 76, CB: 4, iBit: 21)</w:t>
      </w:r>
    </w:p>
    <w:p w:rsidR="0062390A" w:rsidRDefault="00E31210">
      <w:pPr>
        <w:pStyle w:val="Code"/>
      </w:pPr>
      <w:r>
        <w:t xml:space="preserve">         0x5fef0003  PidTagRecipientTrackStatusResponse   (IB: 80, CB: 4, iBit: 22)</w:t>
      </w:r>
    </w:p>
    <w:p w:rsidR="0062390A" w:rsidRDefault="00E31210">
      <w:pPr>
        <w:pStyle w:val="Code"/>
      </w:pPr>
      <w:r>
        <w:t xml:space="preserve">         0x5ff20003  PidTagRecipientTrackStatusRead       (IB: 84, CB: 4, iBit: 23)</w:t>
      </w:r>
    </w:p>
    <w:p w:rsidR="0062390A" w:rsidRDefault="00E31210">
      <w:pPr>
        <w:pStyle w:val="Code"/>
      </w:pPr>
      <w:r>
        <w:t xml:space="preserve">         0x5ff50003  PidTagRecipientTrackStatusDeli</w:t>
      </w:r>
      <w:r>
        <w:t>very   (IB: 88, CB: 4, iBit: 24)</w:t>
      </w:r>
    </w:p>
    <w:p w:rsidR="0062390A" w:rsidRDefault="00E31210">
      <w:pPr>
        <w:pStyle w:val="Code"/>
      </w:pPr>
      <w:r>
        <w:t xml:space="preserve">         0x5ff6001f  PidTagRecipientDisplayName_W         (IB: 92, CB: 4, iBit: 25)</w:t>
      </w:r>
    </w:p>
    <w:p w:rsidR="0062390A" w:rsidRDefault="00E31210">
      <w:pPr>
        <w:pStyle w:val="Code"/>
      </w:pPr>
      <w:r>
        <w:t xml:space="preserve">         0x5ff70102  PidTagRecipientEntryId               (IB: 96, CB: 4, iBit: 26)</w:t>
      </w:r>
    </w:p>
    <w:p w:rsidR="0062390A" w:rsidRDefault="00E31210">
      <w:pPr>
        <w:pStyle w:val="Code"/>
      </w:pPr>
      <w:r>
        <w:t xml:space="preserve">         0x5ffd0003  PidTagRecipientFlags                 (IB: 100, CB: 4, iBit: 27)</w:t>
      </w:r>
    </w:p>
    <w:p w:rsidR="0062390A" w:rsidRDefault="00E31210">
      <w:pPr>
        <w:pStyle w:val="Code"/>
      </w:pPr>
      <w:r>
        <w:t xml:space="preserve">         0x5fff0003  PidTagRecipientTrackStatus           (IB: 104, CB: 4, iBit: 28)</w:t>
      </w:r>
    </w:p>
    <w:p w:rsidR="0062390A" w:rsidRDefault="00E31210">
      <w:pPr>
        <w:pStyle w:val="Code"/>
      </w:pPr>
      <w:r>
        <w:t xml:space="preserve">         0x67f20003  PidTagLtpRowId                       (IB: 0, CB: 4, iBit: 0)</w:t>
      </w:r>
    </w:p>
    <w:p w:rsidR="0062390A" w:rsidRDefault="00E31210">
      <w:pPr>
        <w:pStyle w:val="Code"/>
      </w:pPr>
      <w:r>
        <w:t xml:space="preserve">    </w:t>
      </w:r>
      <w:r>
        <w:t xml:space="preserve">     0x67f30003  PidTagLtpRowVer                      (IB: 4, CB: 4, iBit: 1)</w:t>
      </w:r>
    </w:p>
    <w:p w:rsidR="0062390A" w:rsidRDefault="00E31210">
      <w:pPr>
        <w:pStyle w:val="Code"/>
      </w:pPr>
      <w:r>
        <w:t xml:space="preserve">      </w:t>
      </w:r>
    </w:p>
    <w:p w:rsidR="0062390A" w:rsidRDefault="00E31210">
      <w:pPr>
        <w:pStyle w:val="Code"/>
      </w:pPr>
      <w:r>
        <w:t xml:space="preserve">      Row Matrix Data (1 Rows) [HID: 0x00000080]</w:t>
      </w:r>
    </w:p>
    <w:p w:rsidR="0062390A" w:rsidRDefault="00E31210">
      <w:pPr>
        <w:pStyle w:val="Code"/>
      </w:pPr>
      <w:r>
        <w:t xml:space="preserve">      </w:t>
      </w:r>
    </w:p>
    <w:p w:rsidR="0062390A" w:rsidRDefault="00E31210">
      <w:pPr>
        <w:pStyle w:val="Code"/>
      </w:pPr>
      <w:r>
        <w:t xml:space="preserve">      Row 0:</w:t>
      </w:r>
    </w:p>
    <w:p w:rsidR="0062390A" w:rsidRDefault="00E31210">
      <w:pPr>
        <w:pStyle w:val="Code"/>
      </w:pPr>
      <w:r>
        <w:t xml:space="preserve">         0x0c150003  PidTagRecipientType                                   0x00000001 (1) </w:t>
      </w:r>
    </w:p>
    <w:p w:rsidR="0062390A" w:rsidRDefault="00E31210">
      <w:pPr>
        <w:pStyle w:val="Code"/>
      </w:pPr>
      <w:r>
        <w:t xml:space="preserve">         0x</w:t>
      </w:r>
      <w:r>
        <w:t>0e0f000b  PidTagResponsibility                                  0x01 (1)</w:t>
      </w:r>
    </w:p>
    <w:p w:rsidR="0062390A" w:rsidRDefault="00E31210">
      <w:pPr>
        <w:pStyle w:val="Code"/>
      </w:pPr>
      <w:r>
        <w:t xml:space="preserve">         0x0ff90102  PidTagRecordKey                                       0x8004010f (ecNotFound)</w:t>
      </w:r>
    </w:p>
    <w:p w:rsidR="0062390A" w:rsidRDefault="00E31210">
      <w:pPr>
        <w:pStyle w:val="Code"/>
      </w:pPr>
      <w:r>
        <w:t xml:space="preserve">         0x0fff0102  PidTagEntryId                                         118 Byte(</w:t>
      </w:r>
      <w:r>
        <w:t>s)</w:t>
      </w:r>
    </w:p>
    <w:p w:rsidR="0062390A" w:rsidRDefault="00E31210">
      <w:pPr>
        <w:pStyle w:val="Code"/>
      </w:pPr>
      <w:r>
        <w:t xml:space="preserve">            0000: 00 00 00 00 DC A7 40 C8 C0 42 10 1A B4 B9 08 00 - ......@..B......</w:t>
      </w:r>
    </w:p>
    <w:p w:rsidR="0062390A" w:rsidRDefault="00E31210">
      <w:pPr>
        <w:pStyle w:val="Code"/>
      </w:pPr>
      <w:r>
        <w:t xml:space="preserve">            0010: 2B 2F E1 82 01 00 00 00 00 00 00 00 2F 4F 3D 4D - +/........../O=M</w:t>
      </w:r>
    </w:p>
    <w:p w:rsidR="0062390A" w:rsidRDefault="00E31210">
      <w:pPr>
        <w:pStyle w:val="Code"/>
      </w:pPr>
      <w:r>
        <w:t xml:space="preserve">            0020: 49 43 52 4F 53 4F 46 54 2F 4F 55 3D 45 58 43 48 - ICROSOFT/OU=EXC</w:t>
      </w:r>
      <w:r>
        <w:t>H</w:t>
      </w:r>
    </w:p>
    <w:p w:rsidR="0062390A" w:rsidRDefault="00E31210">
      <w:pPr>
        <w:pStyle w:val="Code"/>
      </w:pPr>
      <w:r>
        <w:t xml:space="preserve">            0030: 41 4E 47 45 20 41 44 4D 49 4E 49 53 54 52 41 54 - ANGE ADMINISTRAT</w:t>
      </w:r>
    </w:p>
    <w:p w:rsidR="0062390A" w:rsidRDefault="00E31210">
      <w:pPr>
        <w:pStyle w:val="Code"/>
      </w:pPr>
      <w:r>
        <w:t xml:space="preserve">            0040: 49 56 45 20 47 52 4F 55 50 20 28 46 59 44 49 42 - IVE GROUP (FYDIB</w:t>
      </w:r>
    </w:p>
    <w:p w:rsidR="0062390A" w:rsidRDefault="00E31210">
      <w:pPr>
        <w:pStyle w:val="Code"/>
      </w:pPr>
      <w:r>
        <w:t xml:space="preserve">            0050: 4F 48 46 32 33 53 50 44 4C 54 29 2F 43 4E 3D 52 - OHF23SPDLT)/CN=R</w:t>
      </w:r>
    </w:p>
    <w:p w:rsidR="0062390A" w:rsidRDefault="00E31210">
      <w:pPr>
        <w:pStyle w:val="Code"/>
      </w:pPr>
      <w:r>
        <w:t xml:space="preserve">            0060: 45 43 49 50 49 45 4E 54 53 2F 43 4E 3D 4A 4F 48 - ECIPIENTS/CN=JOH</w:t>
      </w:r>
    </w:p>
    <w:p w:rsidR="0062390A" w:rsidRDefault="00E31210">
      <w:pPr>
        <w:pStyle w:val="Code"/>
      </w:pPr>
      <w:r>
        <w:t xml:space="preserve">            0070: 4E 2E 44 4F 45 00                               - N.DOE.</w:t>
      </w:r>
    </w:p>
    <w:p w:rsidR="0062390A" w:rsidRDefault="00E31210">
      <w:pPr>
        <w:pStyle w:val="Code"/>
      </w:pPr>
      <w:r>
        <w:t xml:space="preserve">            </w:t>
      </w:r>
    </w:p>
    <w:p w:rsidR="0062390A" w:rsidRDefault="00E31210">
      <w:pPr>
        <w:pStyle w:val="Code"/>
      </w:pPr>
      <w:r>
        <w:t xml:space="preserve">         0x3001001f  PidTagDisplayName_W                                   58 Byte</w:t>
      </w:r>
      <w:r>
        <w:t>(s)</w:t>
      </w:r>
    </w:p>
    <w:p w:rsidR="0062390A" w:rsidRDefault="00E31210">
      <w:pPr>
        <w:pStyle w:val="Code"/>
      </w:pPr>
      <w:r>
        <w:t xml:space="preserve">            0000: 4A 00 6F 00 68 00 6E 00 20 00 44 00 6F 00 65 00 - J.o.h.n. .D.o.e.</w:t>
      </w:r>
    </w:p>
    <w:p w:rsidR="0062390A" w:rsidRDefault="00E31210">
      <w:pPr>
        <w:pStyle w:val="Code"/>
      </w:pPr>
      <w:r>
        <w:t xml:space="preserve">            0010: 20 00 28 00 6E 00 6F 00 74 00 20 00 61 00 20 00 -  .(.n.o.t. .a. .</w:t>
      </w:r>
    </w:p>
    <w:p w:rsidR="0062390A" w:rsidRDefault="00E31210">
      <w:pPr>
        <w:pStyle w:val="Code"/>
      </w:pPr>
      <w:r>
        <w:t xml:space="preserve">            0020: 72 00 65 00 61 00 6C 00 20 00 61 00 64 00 64 00 - r.e.a.l. .a.d.</w:t>
      </w:r>
      <w:r>
        <w:t>d.</w:t>
      </w:r>
    </w:p>
    <w:p w:rsidR="0062390A" w:rsidRDefault="00E31210">
      <w:pPr>
        <w:pStyle w:val="Code"/>
      </w:pPr>
      <w:r>
        <w:t xml:space="preserve">            0030: 72 00 65 00 73 00 73 00 29 00                   - r.e.s.s.).</w:t>
      </w:r>
    </w:p>
    <w:p w:rsidR="0062390A" w:rsidRDefault="00E31210">
      <w:pPr>
        <w:pStyle w:val="Code"/>
      </w:pPr>
      <w:r>
        <w:t xml:space="preserve">            </w:t>
      </w:r>
    </w:p>
    <w:p w:rsidR="0062390A" w:rsidRDefault="00E31210">
      <w:pPr>
        <w:pStyle w:val="Code"/>
      </w:pPr>
      <w:r>
        <w:t xml:space="preserve">         0x3002001f  PidTagAddressType_W                                   4 Byte(s)</w:t>
      </w:r>
    </w:p>
    <w:p w:rsidR="0062390A" w:rsidRDefault="00E31210">
      <w:pPr>
        <w:pStyle w:val="Code"/>
      </w:pPr>
      <w:r>
        <w:t xml:space="preserve">            0000: 45 00 58 00                                     - E.X.</w:t>
      </w:r>
    </w:p>
    <w:p w:rsidR="0062390A" w:rsidRDefault="00E31210">
      <w:pPr>
        <w:pStyle w:val="Code"/>
      </w:pPr>
      <w:r>
        <w:t xml:space="preserve">            </w:t>
      </w:r>
    </w:p>
    <w:p w:rsidR="0062390A" w:rsidRDefault="00E31210">
      <w:pPr>
        <w:pStyle w:val="Code"/>
      </w:pPr>
      <w:r>
        <w:t xml:space="preserve">         0x3003001f  PidTagEmailAddress_W                                  178 Byte(s)</w:t>
      </w:r>
    </w:p>
    <w:p w:rsidR="0062390A" w:rsidRDefault="00E31210">
      <w:pPr>
        <w:pStyle w:val="Code"/>
      </w:pPr>
      <w:r>
        <w:t xml:space="preserve">            0000: 2F 00 4F 00 3D 00 4D 00 49 00 43 00 52 00 4F 00 - /.O.=.M.I.C.R.O.</w:t>
      </w:r>
    </w:p>
    <w:p w:rsidR="0062390A" w:rsidRDefault="00E31210">
      <w:pPr>
        <w:pStyle w:val="Code"/>
      </w:pPr>
      <w:r>
        <w:t xml:space="preserve">            0010: 53 00 4F 00 46 00 54 00 2F 00 4F 00 55 00 3D 00 - S.O</w:t>
      </w:r>
      <w:r>
        <w:t>.F.T./.O.U.=.</w:t>
      </w:r>
    </w:p>
    <w:p w:rsidR="0062390A" w:rsidRDefault="00E31210">
      <w:pPr>
        <w:pStyle w:val="Code"/>
      </w:pPr>
      <w:r>
        <w:t xml:space="preserve">            0020: 45 00 58 00 43 00 48 00 41 00 4E 00 47 00 45 00 - E.X.C.H.A.N.G.E.</w:t>
      </w:r>
    </w:p>
    <w:p w:rsidR="0062390A" w:rsidRDefault="00E31210">
      <w:pPr>
        <w:pStyle w:val="Code"/>
      </w:pPr>
      <w:r>
        <w:t xml:space="preserve">            0030: 20 00 41 00 44 00 4D 00 49 00 4E 00 49 00 53 00 -  .A.D.M.I.N.I.S.</w:t>
      </w:r>
    </w:p>
    <w:p w:rsidR="0062390A" w:rsidRDefault="00E31210">
      <w:pPr>
        <w:pStyle w:val="Code"/>
      </w:pPr>
      <w:r>
        <w:t xml:space="preserve">            0040: 54 00 52 00 41 00 54 00 49 00 56 00 45 00 20 00 - T.R.</w:t>
      </w:r>
      <w:r>
        <w:t>A.T.I.V.E. .</w:t>
      </w:r>
    </w:p>
    <w:p w:rsidR="0062390A" w:rsidRDefault="00E31210">
      <w:pPr>
        <w:pStyle w:val="Code"/>
      </w:pPr>
      <w:r>
        <w:t xml:space="preserve">            0050: 47 00 52 00 4F 00 55 00 50 00 20 00 28 00 46 00 - G.R.O.U.P. .(.F.</w:t>
      </w:r>
    </w:p>
    <w:p w:rsidR="0062390A" w:rsidRDefault="00E31210">
      <w:pPr>
        <w:pStyle w:val="Code"/>
      </w:pPr>
      <w:r>
        <w:t xml:space="preserve">            0060: 59 00 44 00 49 00 42 00 4F 00 48 00 46 00 32 00 - Y.D.I.B.O.H.F.2.</w:t>
      </w:r>
    </w:p>
    <w:p w:rsidR="0062390A" w:rsidRDefault="00E31210">
      <w:pPr>
        <w:pStyle w:val="Code"/>
      </w:pPr>
      <w:r>
        <w:t xml:space="preserve">            0070: 33 00 53 00 50 00 44 00 4C 00 54 00 29 00 2F 00 - 3.S.P</w:t>
      </w:r>
      <w:r>
        <w:t>.D.L.T.)./.</w:t>
      </w:r>
    </w:p>
    <w:p w:rsidR="0062390A" w:rsidRDefault="00E31210">
      <w:pPr>
        <w:pStyle w:val="Code"/>
      </w:pPr>
      <w:r>
        <w:t xml:space="preserve">            0080: 43 00 4E 00 3D 00 52 00 45 00 43 00 49 00 50 00 - C.N.=.R.E.C.I.P.</w:t>
      </w:r>
    </w:p>
    <w:p w:rsidR="0062390A" w:rsidRDefault="00E31210">
      <w:pPr>
        <w:pStyle w:val="Code"/>
      </w:pPr>
      <w:r>
        <w:t xml:space="preserve">            0090: 49 00 45 00 4E 00 54 00 53 00 2F 00 43 00 4E 00 - I.E.N.T.S./.C.N.</w:t>
      </w:r>
    </w:p>
    <w:p w:rsidR="0062390A" w:rsidRDefault="00E31210">
      <w:pPr>
        <w:pStyle w:val="Code"/>
      </w:pPr>
      <w:r>
        <w:t xml:space="preserve">            00a0: 3D 00 4A 00 4F 00 48 00 4E 00 2E 00 44 00 4F 00 - =.J.O.</w:t>
      </w:r>
      <w:r>
        <w:t>H.N...D.O.</w:t>
      </w:r>
    </w:p>
    <w:p w:rsidR="0062390A" w:rsidRDefault="00E31210">
      <w:pPr>
        <w:pStyle w:val="Code"/>
      </w:pPr>
      <w:r>
        <w:t xml:space="preserve">            00b0: 45 00                                           - E.</w:t>
      </w:r>
    </w:p>
    <w:p w:rsidR="0062390A" w:rsidRDefault="00E31210">
      <w:pPr>
        <w:pStyle w:val="Code"/>
      </w:pPr>
      <w:r>
        <w:t xml:space="preserve">            </w:t>
      </w:r>
    </w:p>
    <w:p w:rsidR="0062390A" w:rsidRDefault="00E31210">
      <w:pPr>
        <w:pStyle w:val="Code"/>
      </w:pPr>
      <w:r>
        <w:t xml:space="preserve">         0x300b0102  PidTagSearchKey                                       93 Byte(s)</w:t>
      </w:r>
    </w:p>
    <w:p w:rsidR="0062390A" w:rsidRDefault="00E31210">
      <w:pPr>
        <w:pStyle w:val="Code"/>
      </w:pPr>
      <w:r>
        <w:t xml:space="preserve">            0000: 45 58 3A 2F 4F 3D 4D 49 43 52 4F 53 4F 46 54 2F - EX:/O=M</w:t>
      </w:r>
      <w:r>
        <w:t>ICROSOFT/</w:t>
      </w:r>
    </w:p>
    <w:p w:rsidR="0062390A" w:rsidRDefault="00E31210">
      <w:pPr>
        <w:pStyle w:val="Code"/>
      </w:pPr>
      <w:r>
        <w:t xml:space="preserve">            0010: 4F 55 3D 45 58 43 48 41 4E 47 45 20 41 44 4D 49 - OU=EXCHANGE ADMI</w:t>
      </w:r>
    </w:p>
    <w:p w:rsidR="0062390A" w:rsidRDefault="00E31210">
      <w:pPr>
        <w:pStyle w:val="Code"/>
      </w:pPr>
      <w:r>
        <w:t xml:space="preserve">            0020: 4E 49 53 54 52 41 54 49 56 45 20 47 52 4F 55 50 - NISTRATIVE GROUP</w:t>
      </w:r>
    </w:p>
    <w:p w:rsidR="0062390A" w:rsidRDefault="00E31210">
      <w:pPr>
        <w:pStyle w:val="Code"/>
      </w:pPr>
      <w:r>
        <w:t xml:space="preserve">            0030: 20 28 46 59 44 49 42 4F 48 46 32 33 53 50 44 4C -  (FYDIBO</w:t>
      </w:r>
      <w:r>
        <w:t>HF23SPDL</w:t>
      </w:r>
    </w:p>
    <w:p w:rsidR="0062390A" w:rsidRDefault="00E31210">
      <w:pPr>
        <w:pStyle w:val="Code"/>
      </w:pPr>
      <w:r>
        <w:t xml:space="preserve">            0040: 54 29 2F 43 4E 3D 52 45 43 49 50 49 45 4E 54 53 - T)/CN=RECIPIENTS</w:t>
      </w:r>
    </w:p>
    <w:p w:rsidR="0062390A" w:rsidRDefault="00E31210">
      <w:pPr>
        <w:pStyle w:val="Code"/>
      </w:pPr>
      <w:r>
        <w:t xml:space="preserve">            0050: 2F 43 4E 3D 4A 4F 48 4E 2E 44 4F 45 00          - /CN=JOHN.DOE.</w:t>
      </w:r>
    </w:p>
    <w:p w:rsidR="0062390A" w:rsidRDefault="00E31210">
      <w:pPr>
        <w:pStyle w:val="Code"/>
      </w:pPr>
      <w:r>
        <w:t xml:space="preserve">            </w:t>
      </w:r>
    </w:p>
    <w:p w:rsidR="0062390A" w:rsidRDefault="00E31210">
      <w:pPr>
        <w:pStyle w:val="Code"/>
      </w:pPr>
      <w:r>
        <w:t xml:space="preserve">         0x39000003  PidTagDisplayType                             </w:t>
      </w:r>
      <w:r>
        <w:t xml:space="preserve">        0x00000000 (0) </w:t>
      </w:r>
    </w:p>
    <w:p w:rsidR="0062390A" w:rsidRDefault="00E31210">
      <w:pPr>
        <w:pStyle w:val="Code"/>
      </w:pPr>
      <w:r>
        <w:t xml:space="preserve">         0x39fe001f  PidTagSmtpAddress_W                                   44 Byte(s)</w:t>
      </w:r>
    </w:p>
    <w:p w:rsidR="0062390A" w:rsidRDefault="00E31210">
      <w:pPr>
        <w:pStyle w:val="Code"/>
      </w:pPr>
      <w:r>
        <w:t xml:space="preserve">            0000: 6A 00 6F 00 68 00 6E 00 2E 00 64 00 6F 00 65 00 - j.o.h.n...d.o.e.</w:t>
      </w:r>
    </w:p>
    <w:p w:rsidR="0062390A" w:rsidRDefault="00E31210">
      <w:pPr>
        <w:pStyle w:val="Code"/>
      </w:pPr>
      <w:r>
        <w:t xml:space="preserve">            0010: 40 00 6D 00 69 00 63 00 72 00 6F 00 73 00 6</w:t>
      </w:r>
      <w:r>
        <w:t>F 00 - @.m.i.c.r.o.s.o.</w:t>
      </w:r>
    </w:p>
    <w:p w:rsidR="0062390A" w:rsidRDefault="00E31210">
      <w:pPr>
        <w:pStyle w:val="Code"/>
      </w:pPr>
      <w:r>
        <w:t xml:space="preserve">            0020: 66 00 74 00 2E 00 63 00 6F 00 6D 00             - f.t...c.o.m.</w:t>
      </w:r>
    </w:p>
    <w:p w:rsidR="0062390A" w:rsidRDefault="00E31210">
      <w:pPr>
        <w:pStyle w:val="Code"/>
      </w:pPr>
      <w:r>
        <w:t xml:space="preserve">            </w:t>
      </w:r>
    </w:p>
    <w:p w:rsidR="0062390A" w:rsidRDefault="00E31210">
      <w:pPr>
        <w:pStyle w:val="Code"/>
      </w:pPr>
      <w:r>
        <w:lastRenderedPageBreak/>
        <w:t xml:space="preserve">         0x3a20001f  PidTagTransmittableDisplayName_W                      58 Byte(s)</w:t>
      </w:r>
    </w:p>
    <w:p w:rsidR="0062390A" w:rsidRDefault="00E31210">
      <w:pPr>
        <w:pStyle w:val="Code"/>
      </w:pPr>
      <w:r>
        <w:t xml:space="preserve">            0000: 4A 00 6F 00 68 00 6E 00 20 00 44 00 6F 00 65 00 - J.o.h.n. .D.o.e.</w:t>
      </w:r>
    </w:p>
    <w:p w:rsidR="0062390A" w:rsidRDefault="00E31210">
      <w:pPr>
        <w:pStyle w:val="Code"/>
      </w:pPr>
      <w:r>
        <w:t xml:space="preserve">            0010: 20 00 28 00 6E 00 6F 00 74 00 20 00 61 00 20 00 -  .(.n.o.t. .a. .</w:t>
      </w:r>
    </w:p>
    <w:p w:rsidR="0062390A" w:rsidRDefault="00E31210">
      <w:pPr>
        <w:pStyle w:val="Code"/>
      </w:pPr>
      <w:r>
        <w:t xml:space="preserve">            0020: 72 00 65 00 61 00 6C 00 20 00 61 00 64 00 64 00 - r.e.a.l. .a.d.d.</w:t>
      </w:r>
    </w:p>
    <w:p w:rsidR="0062390A" w:rsidRDefault="00E31210">
      <w:pPr>
        <w:pStyle w:val="Code"/>
      </w:pPr>
      <w:r>
        <w:t xml:space="preserve"> </w:t>
      </w:r>
      <w:r>
        <w:t xml:space="preserve">           0030: 72 00 65 00 73 00 73 00 29 00                   - r.e.s.s.).</w:t>
      </w:r>
    </w:p>
    <w:p w:rsidR="0062390A" w:rsidRDefault="00E31210">
      <w:pPr>
        <w:pStyle w:val="Code"/>
      </w:pPr>
      <w:r>
        <w:t xml:space="preserve">            </w:t>
      </w:r>
    </w:p>
    <w:p w:rsidR="0062390A" w:rsidRDefault="00E31210">
      <w:pPr>
        <w:pStyle w:val="Code"/>
      </w:pPr>
      <w:r>
        <w:t xml:space="preserve">         0x3a40000b  PidTagSendRichInfo                                    0x01 (1)</w:t>
      </w:r>
    </w:p>
    <w:p w:rsidR="0062390A" w:rsidRDefault="00E31210">
      <w:pPr>
        <w:pStyle w:val="Code"/>
      </w:pPr>
      <w:r>
        <w:t xml:space="preserve">         0x5fde0003  PidTagRecipientResourceState                          0x0000</w:t>
      </w:r>
      <w:r>
        <w:t xml:space="preserve">0000 (0) </w:t>
      </w:r>
    </w:p>
    <w:p w:rsidR="0062390A" w:rsidRDefault="00E31210">
      <w:pPr>
        <w:pStyle w:val="Code"/>
      </w:pPr>
      <w:r>
        <w:t xml:space="preserve">         0x5fdf0003  PidTagRecipientOrder                                  0x00000000 (0) </w:t>
      </w:r>
    </w:p>
    <w:p w:rsidR="0062390A" w:rsidRDefault="00E31210">
      <w:pPr>
        <w:pStyle w:val="Code"/>
      </w:pPr>
      <w:r>
        <w:t xml:space="preserve">         0x5feb0003  PidTagRecipientTrackStatusRecall                      0x00000000 (0) </w:t>
      </w:r>
    </w:p>
    <w:p w:rsidR="0062390A" w:rsidRDefault="00E31210">
      <w:pPr>
        <w:pStyle w:val="Code"/>
      </w:pPr>
      <w:r>
        <w:t xml:space="preserve">         0x5fef0003  PidTagRecipientTrackStatusResponse         </w:t>
      </w:r>
      <w:r>
        <w:t xml:space="preserve">           0x00000000 (0) </w:t>
      </w:r>
    </w:p>
    <w:p w:rsidR="0062390A" w:rsidRDefault="00E31210">
      <w:pPr>
        <w:pStyle w:val="Code"/>
      </w:pPr>
      <w:r>
        <w:t xml:space="preserve">         0x5ff20003  PidTagRecipientTrackStatusRead                        0x00000000 (0) </w:t>
      </w:r>
    </w:p>
    <w:p w:rsidR="0062390A" w:rsidRDefault="00E31210">
      <w:pPr>
        <w:pStyle w:val="Code"/>
      </w:pPr>
      <w:r>
        <w:t xml:space="preserve">         0x5ffd0003  PidTagRecipientFlags                                  0x00000001 (1) </w:t>
      </w:r>
    </w:p>
    <w:p w:rsidR="0062390A" w:rsidRDefault="00E31210">
      <w:pPr>
        <w:pStyle w:val="Code"/>
      </w:pPr>
      <w:r>
        <w:t xml:space="preserve">         0x5fff0003  PidTagRecipientTrackStatus</w:t>
      </w:r>
      <w:r>
        <w:t xml:space="preserve">                            0x00000000 (0) </w:t>
      </w:r>
    </w:p>
    <w:p w:rsidR="0062390A" w:rsidRDefault="00E31210">
      <w:pPr>
        <w:pStyle w:val="Code"/>
      </w:pPr>
      <w:r>
        <w:t xml:space="preserve">         0x67f20003  PidTagLtpRowId                                        0x00000063 (99) </w:t>
      </w:r>
    </w:p>
    <w:p w:rsidR="0062390A" w:rsidRDefault="00E31210">
      <w:pPr>
        <w:pStyle w:val="Code"/>
      </w:pPr>
      <w:r>
        <w:t xml:space="preserve">         0x67f30003  PidTagLtpRowVer                                       0x00000065 (101) </w:t>
      </w:r>
    </w:p>
    <w:p w:rsidR="0062390A" w:rsidRDefault="00E31210">
      <w:pPr>
        <w:pStyle w:val="Code"/>
      </w:pPr>
      <w:r>
        <w:t xml:space="preserve">      </w:t>
      </w:r>
    </w:p>
    <w:p w:rsidR="0062390A" w:rsidRDefault="00E31210">
      <w:pPr>
        <w:pStyle w:val="Code"/>
      </w:pPr>
      <w:r>
        <w:t xml:space="preserve">      RowIndex [HID:</w:t>
      </w:r>
      <w:r>
        <w:t xml:space="preserve"> 0x00000020]</w:t>
      </w:r>
    </w:p>
    <w:p w:rsidR="0062390A" w:rsidRDefault="00E31210">
      <w:pPr>
        <w:pStyle w:val="Code"/>
      </w:pPr>
      <w:r>
        <w:t xml:space="preserve">         </w:t>
      </w:r>
    </w:p>
    <w:p w:rsidR="0062390A" w:rsidRDefault="00E31210">
      <w:pPr>
        <w:pStyle w:val="Code"/>
      </w:pPr>
      <w:r>
        <w:t xml:space="preserve">         Property Context (1 Items)</w:t>
      </w:r>
    </w:p>
    <w:p w:rsidR="0062390A" w:rsidRDefault="00E31210">
      <w:pPr>
        <w:pStyle w:val="Code"/>
      </w:pPr>
      <w:r>
        <w:t xml:space="preserve">         </w:t>
      </w:r>
    </w:p>
    <w:p w:rsidR="0062390A" w:rsidRDefault="00E31210">
      <w:pPr>
        <w:pStyle w:val="Code"/>
      </w:pPr>
      <w:r>
        <w:t xml:space="preserve">            0x00000063, 0</w:t>
      </w:r>
    </w:p>
    <w:p w:rsidR="0062390A" w:rsidRDefault="00E31210">
      <w:pPr>
        <w:pStyle w:val="Code"/>
      </w:pPr>
      <w:r>
        <w:t xml:space="preserve">   </w:t>
      </w:r>
    </w:p>
    <w:p w:rsidR="0062390A" w:rsidRDefault="00E31210">
      <w:pPr>
        <w:pStyle w:val="Code"/>
      </w:pPr>
      <w:r>
        <w:t xml:space="preserve">   Message Attachment Table:</w:t>
      </w:r>
    </w:p>
    <w:p w:rsidR="0062390A" w:rsidRDefault="00E31210">
      <w:pPr>
        <w:pStyle w:val="Code"/>
      </w:pPr>
      <w:r>
        <w:t xml:space="preserve">   </w:t>
      </w:r>
    </w:p>
    <w:p w:rsidR="0062390A" w:rsidRDefault="00E31210">
      <w:pPr>
        <w:pStyle w:val="Code"/>
      </w:pPr>
      <w:r>
        <w:t xml:space="preserve">      &lt;No Attachments&gt; </w:t>
      </w:r>
    </w:p>
    <w:p w:rsidR="0062390A" w:rsidRDefault="00E31210">
      <w:pPr>
        <w:pStyle w:val="Heading1"/>
      </w:pPr>
      <w:bookmarkStart w:id="673" w:name="section_fe200f43bb3d41d19e590a7f94064ba4"/>
      <w:bookmarkStart w:id="674" w:name="_Toc163759852"/>
      <w:r>
        <w:lastRenderedPageBreak/>
        <w:t>Security Considerations</w:t>
      </w:r>
      <w:bookmarkEnd w:id="673"/>
      <w:bookmarkEnd w:id="674"/>
    </w:p>
    <w:p w:rsidR="0062390A" w:rsidRDefault="00E31210">
      <w:pPr>
        <w:pStyle w:val="Heading2"/>
      </w:pPr>
      <w:bookmarkStart w:id="675" w:name="section_798f15fa2e4f45979059ffe7895cd7b8"/>
      <w:bookmarkStart w:id="676" w:name="_Toc163759853"/>
      <w:r>
        <w:t>Strength of Encoded PST Data Blocks</w:t>
      </w:r>
      <w:bookmarkEnd w:id="675"/>
      <w:bookmarkEnd w:id="676"/>
      <w:r>
        <w:fldChar w:fldCharType="begin"/>
      </w:r>
      <w:r>
        <w:instrText xml:space="preserve"> XE "Security:strength of encoded pst data blocks" </w:instrText>
      </w:r>
      <w:r>
        <w:fldChar w:fldCharType="end"/>
      </w:r>
    </w:p>
    <w:p w:rsidR="0062390A" w:rsidRDefault="00E31210">
      <w:r>
        <w:t xml:space="preserve">This file format specification uses two keyless cipher algorithms to encode the data blocks in the PST. These algorithms only provide data obfuscation and can be conveniently decoded once the exact </w:t>
      </w:r>
      <w:r>
        <w:t>encoding algorithm is understood.</w:t>
      </w:r>
    </w:p>
    <w:p w:rsidR="0062390A" w:rsidRDefault="00E31210">
      <w:r>
        <w:t>Moreover, only end-user data blocks are encoded in the PST. All the other infrastructure information, including the header, allocation metadata pages and BTree pages are stored without obfuscation.</w:t>
      </w:r>
    </w:p>
    <w:p w:rsidR="0062390A" w:rsidRDefault="00E31210">
      <w:r>
        <w:t>In summary, the strength</w:t>
      </w:r>
      <w:r>
        <w:t xml:space="preserve"> of the encoded PST data blocks provides no additional security beyond data obfuscation.</w:t>
      </w:r>
    </w:p>
    <w:p w:rsidR="0062390A" w:rsidRDefault="00E31210">
      <w:pPr>
        <w:pStyle w:val="Heading2"/>
      </w:pPr>
      <w:bookmarkStart w:id="677" w:name="section_a1b4b061398d425285931e42c0908ac6"/>
      <w:bookmarkStart w:id="678" w:name="_Toc163759854"/>
      <w:r>
        <w:t>Strength of PST Password</w:t>
      </w:r>
      <w:bookmarkEnd w:id="677"/>
      <w:bookmarkEnd w:id="678"/>
      <w:r>
        <w:fldChar w:fldCharType="begin"/>
      </w:r>
      <w:r>
        <w:instrText xml:space="preserve"> XE "Security:strength of pst password" </w:instrText>
      </w:r>
      <w:r>
        <w:fldChar w:fldCharType="end"/>
      </w:r>
    </w:p>
    <w:p w:rsidR="0062390A" w:rsidRDefault="00E31210">
      <w:r>
        <w:t xml:space="preserve">The PST Password, which is stored as a property value in the </w:t>
      </w:r>
      <w:hyperlink w:anchor="gt_fda94a53-448d-48d5-9991-176c530ff597">
        <w:r>
          <w:rPr>
            <w:rStyle w:val="HyperlinkGreen"/>
            <w:b/>
          </w:rPr>
          <w:t>message store</w:t>
        </w:r>
      </w:hyperlink>
      <w:r>
        <w:t>, is a superficial mechanism that requires the client implementation to enforce the stored password. Because the password itself is not used as a key to the encoding and decoding cipher algorithms, it does not provide an</w:t>
      </w:r>
      <w:r>
        <w:t>y security benefit to preventing the PST data to be read by unauthorized parties.</w:t>
      </w:r>
    </w:p>
    <w:p w:rsidR="0062390A" w:rsidRDefault="00E31210">
      <w:r>
        <w:t>Moreover, the password is stored as a CRC-32 hash of the original password string, which is prone to collisions and is relatively weak against a brute-force approach.</w:t>
      </w:r>
    </w:p>
    <w:p w:rsidR="0062390A" w:rsidRDefault="00E31210">
      <w:pPr>
        <w:pStyle w:val="Heading1"/>
      </w:pPr>
      <w:bookmarkStart w:id="679" w:name="section_0347b9db19db437f987d4bc8841fbe50"/>
      <w:bookmarkStart w:id="680" w:name="_Toc163759855"/>
      <w:r>
        <w:lastRenderedPageBreak/>
        <w:t>Appendi</w:t>
      </w:r>
      <w:r>
        <w:t>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62390A" w:rsidRDefault="00E31210">
      <w:r>
        <w:t>This section contains source code listings for the various algorithms that have been referenced in this document. While every effort has been made to ensure the cor</w:t>
      </w:r>
      <w:r>
        <w:t xml:space="preserve">rectness of the source code, please note that the source code is presented here as a reference, and is not intended for direct adoption for production use. All source code in the following sections is in C++. </w:t>
      </w:r>
    </w:p>
    <w:p w:rsidR="0062390A" w:rsidRDefault="00E31210">
      <w:pPr>
        <w:pStyle w:val="Heading2"/>
      </w:pPr>
      <w:bookmarkStart w:id="681" w:name="section_5faf4800645d49d194572ac40eb467bd"/>
      <w:bookmarkStart w:id="682" w:name="_Toc163759856"/>
      <w:r>
        <w:t>Permutative Encoding</w:t>
      </w:r>
      <w:bookmarkEnd w:id="681"/>
      <w:bookmarkEnd w:id="682"/>
      <w:r>
        <w:fldChar w:fldCharType="begin"/>
      </w:r>
      <w:r>
        <w:instrText xml:space="preserve"> XE "PST data algorithms:p</w:instrText>
      </w:r>
      <w:r>
        <w:instrText xml:space="preserve">ermutative encoding" </w:instrText>
      </w:r>
      <w:r>
        <w:fldChar w:fldCharType="end"/>
      </w:r>
      <w:r>
        <w:fldChar w:fldCharType="begin"/>
      </w:r>
      <w:r>
        <w:instrText xml:space="preserve"> XE "Permutative encoding data algorithm" </w:instrText>
      </w:r>
      <w:r>
        <w:fldChar w:fldCharType="end"/>
      </w:r>
    </w:p>
    <w:p w:rsidR="0062390A" w:rsidRDefault="00E31210">
      <w:r>
        <w:t xml:space="preserve">The following algorithm is used for NDB_CRYPT_PERMUTE. While pv and cb represent the buffer and size for the data to encode/decode, the value for fEncrypt specifies whether the input data </w:t>
      </w:r>
      <w:r>
        <w:t>is encoded (TRUE) or decoded (FALSE). Note that the data is encoded or decoded in place.</w:t>
      </w:r>
    </w:p>
    <w:p w:rsidR="0062390A" w:rsidRDefault="0062390A">
      <w:pPr>
        <w:pStyle w:val="Code"/>
      </w:pPr>
    </w:p>
    <w:p w:rsidR="0062390A" w:rsidRDefault="00E31210">
      <w:pPr>
        <w:pStyle w:val="Code"/>
      </w:pPr>
      <w:r>
        <w:t>byte mpbbCrypt[] =</w:t>
      </w:r>
    </w:p>
    <w:p w:rsidR="0062390A" w:rsidRDefault="00E31210">
      <w:pPr>
        <w:pStyle w:val="Code"/>
      </w:pPr>
      <w:r>
        <w:t>{</w:t>
      </w:r>
    </w:p>
    <w:p w:rsidR="0062390A" w:rsidRDefault="00E31210">
      <w:pPr>
        <w:pStyle w:val="Code"/>
      </w:pPr>
      <w:r>
        <w:t xml:space="preserve">     65,  54,  19,  98, 168,  33, 110, 187,</w:t>
      </w:r>
    </w:p>
    <w:p w:rsidR="0062390A" w:rsidRDefault="00E31210">
      <w:pPr>
        <w:pStyle w:val="Code"/>
      </w:pPr>
      <w:r>
        <w:t xml:space="preserve">    244,  22, 204,   4, 127, 100, 232,  93,</w:t>
      </w:r>
    </w:p>
    <w:p w:rsidR="0062390A" w:rsidRDefault="00E31210">
      <w:pPr>
        <w:pStyle w:val="Code"/>
      </w:pPr>
      <w:r>
        <w:t xml:space="preserve">     30, 242, 203,  42, 116, 197,  94,  53,</w:t>
      </w:r>
    </w:p>
    <w:p w:rsidR="0062390A" w:rsidRDefault="00E31210">
      <w:pPr>
        <w:pStyle w:val="Code"/>
      </w:pPr>
      <w:r>
        <w:t xml:space="preserve">    210, 149,</w:t>
      </w:r>
      <w:r>
        <w:t xml:space="preserve">  71, 158, 150,  45, 154, 136,</w:t>
      </w:r>
    </w:p>
    <w:p w:rsidR="0062390A" w:rsidRDefault="00E31210">
      <w:pPr>
        <w:pStyle w:val="Code"/>
      </w:pPr>
      <w:r>
        <w:t xml:space="preserve">     76, 125, 132,  63, 219, 172,  49, 182,</w:t>
      </w:r>
    </w:p>
    <w:p w:rsidR="0062390A" w:rsidRDefault="00E31210">
      <w:pPr>
        <w:pStyle w:val="Code"/>
      </w:pPr>
      <w:r>
        <w:t xml:space="preserve">     72,  95, 246, 196, 216,  57, 139, 231,</w:t>
      </w:r>
    </w:p>
    <w:p w:rsidR="0062390A" w:rsidRDefault="00E31210">
      <w:pPr>
        <w:pStyle w:val="Code"/>
      </w:pPr>
      <w:r>
        <w:t xml:space="preserve">     35,  59,  56, 142, 200, 193, 223,  37,</w:t>
      </w:r>
    </w:p>
    <w:p w:rsidR="0062390A" w:rsidRDefault="00E31210">
      <w:pPr>
        <w:pStyle w:val="Code"/>
      </w:pPr>
      <w:r>
        <w:t xml:space="preserve">    177,  32, 165,  70,  96,  78, 156, 251,</w:t>
      </w:r>
    </w:p>
    <w:p w:rsidR="0062390A" w:rsidRDefault="00E31210">
      <w:pPr>
        <w:pStyle w:val="Code"/>
      </w:pPr>
      <w:r>
        <w:t xml:space="preserve">    170, 211,  86,  81,  69, 124,  85,   0,</w:t>
      </w:r>
    </w:p>
    <w:p w:rsidR="0062390A" w:rsidRDefault="00E31210">
      <w:pPr>
        <w:pStyle w:val="Code"/>
      </w:pPr>
      <w:r>
        <w:t xml:space="preserve">     </w:t>
      </w:r>
      <w:r>
        <w:t xml:space="preserve"> 7, 201,  43, 157, 133, 155,   9, 160,</w:t>
      </w:r>
    </w:p>
    <w:p w:rsidR="0062390A" w:rsidRDefault="00E31210">
      <w:pPr>
        <w:pStyle w:val="Code"/>
      </w:pPr>
      <w:r>
        <w:t xml:space="preserve">    143, 173, 179,  15,  99, 171, 137,  75,</w:t>
      </w:r>
    </w:p>
    <w:p w:rsidR="0062390A" w:rsidRDefault="00E31210">
      <w:pPr>
        <w:pStyle w:val="Code"/>
      </w:pPr>
      <w:r>
        <w:t xml:space="preserve">    215, 167,  21,  90, 113, 102,  66, 191,</w:t>
      </w:r>
    </w:p>
    <w:p w:rsidR="0062390A" w:rsidRDefault="00E31210">
      <w:pPr>
        <w:pStyle w:val="Code"/>
      </w:pPr>
      <w:r>
        <w:t xml:space="preserve">     38,  74, 107, 152, 250, 234, 119,  83,</w:t>
      </w:r>
    </w:p>
    <w:p w:rsidR="0062390A" w:rsidRDefault="00E31210">
      <w:pPr>
        <w:pStyle w:val="Code"/>
      </w:pPr>
      <w:r>
        <w:t xml:space="preserve">    178, 112,   5,  44, 253,  89,  58, 134,</w:t>
      </w:r>
    </w:p>
    <w:p w:rsidR="0062390A" w:rsidRDefault="00E31210">
      <w:pPr>
        <w:pStyle w:val="Code"/>
      </w:pPr>
      <w:r>
        <w:t xml:space="preserve">    126, 206,   6, 235, 130, 120,  87, 19</w:t>
      </w:r>
      <w:r>
        <w:t>9,</w:t>
      </w:r>
    </w:p>
    <w:p w:rsidR="0062390A" w:rsidRDefault="00E31210">
      <w:pPr>
        <w:pStyle w:val="Code"/>
      </w:pPr>
      <w:r>
        <w:t xml:space="preserve">    141,  67, 175, 180,  28, 212,  91, 205,</w:t>
      </w:r>
    </w:p>
    <w:p w:rsidR="0062390A" w:rsidRDefault="00E31210">
      <w:pPr>
        <w:pStyle w:val="Code"/>
      </w:pPr>
      <w:r>
        <w:t xml:space="preserve">    226, 233,  39,  79, 195,   8, 114, 128,</w:t>
      </w:r>
    </w:p>
    <w:p w:rsidR="0062390A" w:rsidRDefault="00E31210">
      <w:pPr>
        <w:pStyle w:val="Code"/>
      </w:pPr>
      <w:r>
        <w:t xml:space="preserve">    207, 176, 239, 245,  40, 109, 190,  48,</w:t>
      </w:r>
    </w:p>
    <w:p w:rsidR="0062390A" w:rsidRDefault="00E31210">
      <w:pPr>
        <w:pStyle w:val="Code"/>
      </w:pPr>
      <w:r>
        <w:t xml:space="preserve">     77,  52, 146, 213,  14,  60,  34,  50,</w:t>
      </w:r>
    </w:p>
    <w:p w:rsidR="0062390A" w:rsidRDefault="00E31210">
      <w:pPr>
        <w:pStyle w:val="Code"/>
      </w:pPr>
      <w:r>
        <w:t xml:space="preserve">    229, 228, 249, 159, 194, 209,  10, 129,</w:t>
      </w:r>
    </w:p>
    <w:p w:rsidR="0062390A" w:rsidRDefault="00E31210">
      <w:pPr>
        <w:pStyle w:val="Code"/>
      </w:pPr>
      <w:r>
        <w:t xml:space="preserve">     18, 225, 238, 145, 131, 118, 227, 151,</w:t>
      </w:r>
    </w:p>
    <w:p w:rsidR="0062390A" w:rsidRDefault="00E31210">
      <w:pPr>
        <w:pStyle w:val="Code"/>
      </w:pPr>
      <w:r>
        <w:t xml:space="preserve">    230,  97, 138,  23, 121, 164, 183, 220,</w:t>
      </w:r>
    </w:p>
    <w:p w:rsidR="0062390A" w:rsidRDefault="00E31210">
      <w:pPr>
        <w:pStyle w:val="Code"/>
      </w:pPr>
      <w:r>
        <w:t xml:space="preserve">    144, 122,  92, 140,   2, 166, 202, 105,</w:t>
      </w:r>
    </w:p>
    <w:p w:rsidR="0062390A" w:rsidRDefault="00E31210">
      <w:pPr>
        <w:pStyle w:val="Code"/>
      </w:pPr>
      <w:r>
        <w:t xml:space="preserve">    222,  80,  26,  17, 147, 185,  82, 135,</w:t>
      </w:r>
    </w:p>
    <w:p w:rsidR="0062390A" w:rsidRDefault="00E31210">
      <w:pPr>
        <w:pStyle w:val="Code"/>
      </w:pPr>
      <w:r>
        <w:t xml:space="preserve">     88, 252, 237,  29,  55,  73,  27, 106,</w:t>
      </w:r>
    </w:p>
    <w:p w:rsidR="0062390A" w:rsidRDefault="00E31210">
      <w:pPr>
        <w:pStyle w:val="Code"/>
      </w:pPr>
      <w:r>
        <w:t xml:space="preserve">    224,  41,  51, 153, 189, 108, 217, 148,</w:t>
      </w:r>
    </w:p>
    <w:p w:rsidR="0062390A" w:rsidRDefault="00E31210">
      <w:pPr>
        <w:pStyle w:val="Code"/>
      </w:pPr>
      <w:r>
        <w:t xml:space="preserve">    243,  64,  84, 111, 240, 198, 115, 184,</w:t>
      </w:r>
    </w:p>
    <w:p w:rsidR="0062390A" w:rsidRDefault="00E31210">
      <w:pPr>
        <w:pStyle w:val="Code"/>
      </w:pPr>
      <w:r>
        <w:t xml:space="preserve">    214,  62, 101,  24,  68,  31, 221, 103,</w:t>
      </w:r>
    </w:p>
    <w:p w:rsidR="0062390A" w:rsidRDefault="00E31210">
      <w:pPr>
        <w:pStyle w:val="Code"/>
      </w:pPr>
      <w:r>
        <w:t xml:space="preserve">     16, 241,  12,  25, 236, 174,   3, 161,</w:t>
      </w:r>
    </w:p>
    <w:p w:rsidR="0062390A" w:rsidRDefault="00E31210">
      <w:pPr>
        <w:pStyle w:val="Code"/>
      </w:pPr>
      <w:r>
        <w:t xml:space="preserve">     20, 123, 169,  11, 255, 248, 163, 192,</w:t>
      </w:r>
    </w:p>
    <w:p w:rsidR="0062390A" w:rsidRDefault="00E31210">
      <w:pPr>
        <w:pStyle w:val="Code"/>
      </w:pPr>
      <w:r>
        <w:t xml:space="preserve">    162,   1, 247,  46, 188,  36, 10</w:t>
      </w:r>
      <w:r>
        <w:t>4, 117,</w:t>
      </w:r>
    </w:p>
    <w:p w:rsidR="0062390A" w:rsidRDefault="00E31210">
      <w:pPr>
        <w:pStyle w:val="Code"/>
      </w:pPr>
      <w:r>
        <w:t xml:space="preserve">     13, 254, 186,  47, 181, 208, 218,  61,</w:t>
      </w:r>
    </w:p>
    <w:p w:rsidR="0062390A" w:rsidRDefault="00E31210">
      <w:pPr>
        <w:pStyle w:val="Code"/>
      </w:pPr>
      <w:r>
        <w:t xml:space="preserve">     20,  83,  15,  86, 179, 200, 122, 156,</w:t>
      </w:r>
    </w:p>
    <w:p w:rsidR="0062390A" w:rsidRDefault="00E31210">
      <w:pPr>
        <w:pStyle w:val="Code"/>
      </w:pPr>
      <w:r>
        <w:t xml:space="preserve">    235, 101,  72,  23,  22,  21, 159,   2,</w:t>
      </w:r>
    </w:p>
    <w:p w:rsidR="0062390A" w:rsidRDefault="00E31210">
      <w:pPr>
        <w:pStyle w:val="Code"/>
      </w:pPr>
      <w:r>
        <w:t xml:space="preserve">    204,  84, 124, 131,   0,  13,  12,  11,</w:t>
      </w:r>
    </w:p>
    <w:p w:rsidR="0062390A" w:rsidRDefault="00E31210">
      <w:pPr>
        <w:pStyle w:val="Code"/>
      </w:pPr>
      <w:r>
        <w:t xml:space="preserve">    162,  98, 168, 118, 219, 217, 237, 199,</w:t>
      </w:r>
    </w:p>
    <w:p w:rsidR="0062390A" w:rsidRDefault="00E31210">
      <w:pPr>
        <w:pStyle w:val="Code"/>
      </w:pPr>
      <w:r>
        <w:t xml:space="preserve">    197, 164, 220, 172, 133,</w:t>
      </w:r>
      <w:r>
        <w:t xml:space="preserve"> 116, 214, 208,</w:t>
      </w:r>
    </w:p>
    <w:p w:rsidR="0062390A" w:rsidRDefault="00E31210">
      <w:pPr>
        <w:pStyle w:val="Code"/>
      </w:pPr>
      <w:r>
        <w:t xml:space="preserve">    167, 155, 174, 154, 150, 113, 102, 195,</w:t>
      </w:r>
    </w:p>
    <w:p w:rsidR="0062390A" w:rsidRDefault="00E31210">
      <w:pPr>
        <w:pStyle w:val="Code"/>
      </w:pPr>
      <w:r>
        <w:t xml:space="preserve">     99, 153, 184, 221, 115, 146, 142, 132,</w:t>
      </w:r>
    </w:p>
    <w:p w:rsidR="0062390A" w:rsidRDefault="00E31210">
      <w:pPr>
        <w:pStyle w:val="Code"/>
      </w:pPr>
      <w:r>
        <w:t xml:space="preserve">    125, 165,  94, 209,  93, 147, 177,  87,</w:t>
      </w:r>
    </w:p>
    <w:p w:rsidR="0062390A" w:rsidRDefault="00E31210">
      <w:pPr>
        <w:pStyle w:val="Code"/>
      </w:pPr>
      <w:r>
        <w:t xml:space="preserve">     81,  80, 128, 137,  82, 148,  79,  78,</w:t>
      </w:r>
    </w:p>
    <w:p w:rsidR="0062390A" w:rsidRDefault="00E31210">
      <w:pPr>
        <w:pStyle w:val="Code"/>
      </w:pPr>
      <w:r>
        <w:t xml:space="preserve">     10, 107, 188, 141, 127, 110,  71,  70,</w:t>
      </w:r>
    </w:p>
    <w:p w:rsidR="0062390A" w:rsidRDefault="00E31210">
      <w:pPr>
        <w:pStyle w:val="Code"/>
      </w:pPr>
      <w:r>
        <w:t xml:space="preserve">     65,  64,  68,  </w:t>
      </w:r>
      <w:r>
        <w:t xml:space="preserve"> 1,  17, 203,   3,  63,</w:t>
      </w:r>
    </w:p>
    <w:p w:rsidR="0062390A" w:rsidRDefault="00E31210">
      <w:pPr>
        <w:pStyle w:val="Code"/>
      </w:pPr>
      <w:r>
        <w:t xml:space="preserve">    247, 244, 225, 169, 143,  60,  58, 249,</w:t>
      </w:r>
    </w:p>
    <w:p w:rsidR="0062390A" w:rsidRDefault="00E31210">
      <w:pPr>
        <w:pStyle w:val="Code"/>
      </w:pPr>
      <w:r>
        <w:t xml:space="preserve">    251, 240,  25,  48, 130,   9,  46, 201,</w:t>
      </w:r>
    </w:p>
    <w:p w:rsidR="0062390A" w:rsidRDefault="00E31210">
      <w:pPr>
        <w:pStyle w:val="Code"/>
      </w:pPr>
      <w:r>
        <w:t xml:space="preserve">    157, 160, 134,  73, 238, 111,  77, 109,</w:t>
      </w:r>
    </w:p>
    <w:p w:rsidR="0062390A" w:rsidRDefault="00E31210">
      <w:pPr>
        <w:pStyle w:val="Code"/>
      </w:pPr>
      <w:r>
        <w:t xml:space="preserve">    196,  45, 129,  52,  37, 135,  27, 136,</w:t>
      </w:r>
    </w:p>
    <w:p w:rsidR="0062390A" w:rsidRDefault="00E31210">
      <w:pPr>
        <w:pStyle w:val="Code"/>
      </w:pPr>
      <w:r>
        <w:t xml:space="preserve">    170, 252,   6, 161,  18,  56, 253,  76,</w:t>
      </w:r>
    </w:p>
    <w:p w:rsidR="0062390A" w:rsidRDefault="00E31210">
      <w:pPr>
        <w:pStyle w:val="Code"/>
      </w:pPr>
      <w:r>
        <w:t xml:space="preserve">     66, 114, 100,  19,  55,  36, 106, 117,</w:t>
      </w:r>
    </w:p>
    <w:p w:rsidR="0062390A" w:rsidRDefault="00E31210">
      <w:pPr>
        <w:pStyle w:val="Code"/>
      </w:pPr>
      <w:r>
        <w:lastRenderedPageBreak/>
        <w:t xml:space="preserve">    119,  67, 255, 230, 180,  75,  54,  92,</w:t>
      </w:r>
    </w:p>
    <w:p w:rsidR="0062390A" w:rsidRDefault="00E31210">
      <w:pPr>
        <w:pStyle w:val="Code"/>
      </w:pPr>
      <w:r>
        <w:t xml:space="preserve">    228, 216,  53,  61,  69, 185,  44, 236,</w:t>
      </w:r>
    </w:p>
    <w:p w:rsidR="0062390A" w:rsidRDefault="00E31210">
      <w:pPr>
        <w:pStyle w:val="Code"/>
      </w:pPr>
      <w:r>
        <w:t xml:space="preserve">    183,  49,  43,  41,   7, 104, 163,  14,</w:t>
      </w:r>
    </w:p>
    <w:p w:rsidR="0062390A" w:rsidRDefault="00E31210">
      <w:pPr>
        <w:pStyle w:val="Code"/>
      </w:pPr>
      <w:r>
        <w:t xml:space="preserve">    105, 123,  24, 158,  33,  57, 190,  40,</w:t>
      </w:r>
    </w:p>
    <w:p w:rsidR="0062390A" w:rsidRDefault="00E31210">
      <w:pPr>
        <w:pStyle w:val="Code"/>
      </w:pPr>
      <w:r>
        <w:t xml:space="preserve">     26,  91, 120, 245,  35, 202,  4</w:t>
      </w:r>
      <w:r>
        <w:t>2, 176,</w:t>
      </w:r>
    </w:p>
    <w:p w:rsidR="0062390A" w:rsidRDefault="00E31210">
      <w:pPr>
        <w:pStyle w:val="Code"/>
      </w:pPr>
      <w:r>
        <w:t xml:space="preserve">    175,  62, 254,   4, 140, 231, 229, 152,</w:t>
      </w:r>
    </w:p>
    <w:p w:rsidR="0062390A" w:rsidRDefault="00E31210">
      <w:pPr>
        <w:pStyle w:val="Code"/>
      </w:pPr>
      <w:r>
        <w:t xml:space="preserve">     50, 149, 211, 246,  74, 232, 166, 234,</w:t>
      </w:r>
    </w:p>
    <w:p w:rsidR="0062390A" w:rsidRDefault="00E31210">
      <w:pPr>
        <w:pStyle w:val="Code"/>
      </w:pPr>
      <w:r>
        <w:t xml:space="preserve">    233, 243, 213,  47, 112,  32, 242,  31,</w:t>
      </w:r>
    </w:p>
    <w:p w:rsidR="0062390A" w:rsidRDefault="00E31210">
      <w:pPr>
        <w:pStyle w:val="Code"/>
      </w:pPr>
      <w:r>
        <w:t xml:space="preserve">      5, 103, 173,  85,  16, 206, 205, 227,</w:t>
      </w:r>
    </w:p>
    <w:p w:rsidR="0062390A" w:rsidRDefault="00E31210">
      <w:pPr>
        <w:pStyle w:val="Code"/>
      </w:pPr>
      <w:r>
        <w:t xml:space="preserve">     39,  59, 218, 186, 215, 194,  38, 212,</w:t>
      </w:r>
    </w:p>
    <w:p w:rsidR="0062390A" w:rsidRDefault="00E31210">
      <w:pPr>
        <w:pStyle w:val="Code"/>
      </w:pPr>
      <w:r>
        <w:t xml:space="preserve">    145,  29, 210,  28,  34,</w:t>
      </w:r>
      <w:r>
        <w:t xml:space="preserve">  51, 248, 250,</w:t>
      </w:r>
    </w:p>
    <w:p w:rsidR="0062390A" w:rsidRDefault="00E31210">
      <w:pPr>
        <w:pStyle w:val="Code"/>
      </w:pPr>
      <w:r>
        <w:t xml:space="preserve">    241,  90, 239, 207, 144, 182, 139, 181,</w:t>
      </w:r>
    </w:p>
    <w:p w:rsidR="0062390A" w:rsidRDefault="00E31210">
      <w:pPr>
        <w:pStyle w:val="Code"/>
      </w:pPr>
      <w:r>
        <w:t xml:space="preserve">    189, 192, 191,   8, 151,  30, 108, 226,</w:t>
      </w:r>
    </w:p>
    <w:p w:rsidR="0062390A" w:rsidRDefault="00E31210">
      <w:pPr>
        <w:pStyle w:val="Code"/>
      </w:pPr>
      <w:r>
        <w:t xml:space="preserve">     97, 224, 198, 193,  89, 171, 187,  88,</w:t>
      </w:r>
    </w:p>
    <w:p w:rsidR="0062390A" w:rsidRDefault="00E31210">
      <w:pPr>
        <w:pStyle w:val="Code"/>
      </w:pPr>
      <w:r>
        <w:t xml:space="preserve">    222,  95, 223,  96, 121, 126, 178, 138,</w:t>
      </w:r>
    </w:p>
    <w:p w:rsidR="0062390A" w:rsidRDefault="00E31210">
      <w:pPr>
        <w:pStyle w:val="Code"/>
      </w:pPr>
      <w:r>
        <w:t xml:space="preserve">     71, 241, 180, 230,  11, 106, 114,  72,</w:t>
      </w:r>
    </w:p>
    <w:p w:rsidR="0062390A" w:rsidRDefault="00E31210">
      <w:pPr>
        <w:pStyle w:val="Code"/>
      </w:pPr>
      <w:r>
        <w:t xml:space="preserve">    133,  78, 158, 2</w:t>
      </w:r>
      <w:r>
        <w:t>35, 226, 248, 148,  83,</w:t>
      </w:r>
    </w:p>
    <w:p w:rsidR="0062390A" w:rsidRDefault="00E31210">
      <w:pPr>
        <w:pStyle w:val="Code"/>
      </w:pPr>
      <w:r>
        <w:t xml:space="preserve">    224, 187, 160,   2, 232,  90,   9, 171,</w:t>
      </w:r>
    </w:p>
    <w:p w:rsidR="0062390A" w:rsidRDefault="00E31210">
      <w:pPr>
        <w:pStyle w:val="Code"/>
      </w:pPr>
      <w:r>
        <w:t xml:space="preserve">    219, 227, 186, 198, 124, 195,  16, 221,</w:t>
      </w:r>
    </w:p>
    <w:p w:rsidR="0062390A" w:rsidRDefault="00E31210">
      <w:pPr>
        <w:pStyle w:val="Code"/>
      </w:pPr>
      <w:r>
        <w:t xml:space="preserve">     57,   5, 150,  48, 245,  55,  96, 130,</w:t>
      </w:r>
    </w:p>
    <w:p w:rsidR="0062390A" w:rsidRDefault="00E31210">
      <w:pPr>
        <w:pStyle w:val="Code"/>
      </w:pPr>
      <w:r>
        <w:t xml:space="preserve">    140, 201,  19,  74, 107,  29, 243, 251,</w:t>
      </w:r>
    </w:p>
    <w:p w:rsidR="0062390A" w:rsidRDefault="00E31210">
      <w:pPr>
        <w:pStyle w:val="Code"/>
      </w:pPr>
      <w:r>
        <w:t xml:space="preserve">    143,  38, 151, 202, 145,  23,   1, 196,</w:t>
      </w:r>
    </w:p>
    <w:p w:rsidR="0062390A" w:rsidRDefault="00E31210">
      <w:pPr>
        <w:pStyle w:val="Code"/>
      </w:pPr>
      <w:r>
        <w:t xml:space="preserve">     50,  45</w:t>
      </w:r>
      <w:r>
        <w:t>, 110,  49, 149, 255, 217,  35,</w:t>
      </w:r>
    </w:p>
    <w:p w:rsidR="0062390A" w:rsidRDefault="00E31210">
      <w:pPr>
        <w:pStyle w:val="Code"/>
      </w:pPr>
      <w:r>
        <w:t xml:space="preserve">    209,   0,  94, 121, 220,  68,  59,  26,</w:t>
      </w:r>
    </w:p>
    <w:p w:rsidR="0062390A" w:rsidRDefault="00E31210">
      <w:pPr>
        <w:pStyle w:val="Code"/>
      </w:pPr>
      <w:r>
        <w:t xml:space="preserve">     40, 197,  97,  87,  32, 144,  61, 131,</w:t>
      </w:r>
    </w:p>
    <w:p w:rsidR="0062390A" w:rsidRDefault="00E31210">
      <w:pPr>
        <w:pStyle w:val="Code"/>
      </w:pPr>
      <w:r>
        <w:t xml:space="preserve">    185,  67, 190, 103, 210,  70,  66, 118,</w:t>
      </w:r>
    </w:p>
    <w:p w:rsidR="0062390A" w:rsidRDefault="00E31210">
      <w:pPr>
        <w:pStyle w:val="Code"/>
      </w:pPr>
      <w:r>
        <w:t xml:space="preserve">    192, 109,  91, 126, 178,  15,  22,  41,</w:t>
      </w:r>
    </w:p>
    <w:p w:rsidR="0062390A" w:rsidRDefault="00E31210">
      <w:pPr>
        <w:pStyle w:val="Code"/>
      </w:pPr>
      <w:r>
        <w:t xml:space="preserve">     60, 169,   3,  84,  13, 218,  93, 223,</w:t>
      </w:r>
    </w:p>
    <w:p w:rsidR="0062390A" w:rsidRDefault="00E31210">
      <w:pPr>
        <w:pStyle w:val="Code"/>
      </w:pPr>
      <w:r>
        <w:t xml:space="preserve">    246, 183, 199,  98, 205, 141,   6, 211,</w:t>
      </w:r>
    </w:p>
    <w:p w:rsidR="0062390A" w:rsidRDefault="00E31210">
      <w:pPr>
        <w:pStyle w:val="Code"/>
      </w:pPr>
      <w:r>
        <w:t xml:space="preserve">    105,  92, 134, 214,  20, 247, 165, 102,</w:t>
      </w:r>
    </w:p>
    <w:p w:rsidR="0062390A" w:rsidRDefault="00E31210">
      <w:pPr>
        <w:pStyle w:val="Code"/>
      </w:pPr>
      <w:r>
        <w:t xml:space="preserve">    117, 172, 177, 233,  69,  33, 112,  12,</w:t>
      </w:r>
    </w:p>
    <w:p w:rsidR="0062390A" w:rsidRDefault="00E31210">
      <w:pPr>
        <w:pStyle w:val="Code"/>
      </w:pPr>
      <w:r>
        <w:t xml:space="preserve">    135, 159, 116, 164,  34,  76, 111, 191,</w:t>
      </w:r>
    </w:p>
    <w:p w:rsidR="0062390A" w:rsidRDefault="00E31210">
      <w:pPr>
        <w:pStyle w:val="Code"/>
      </w:pPr>
      <w:r>
        <w:t xml:space="preserve">     31,  86, 170,  46, 179, 120,  51,  80,</w:t>
      </w:r>
    </w:p>
    <w:p w:rsidR="0062390A" w:rsidRDefault="00E31210">
      <w:pPr>
        <w:pStyle w:val="Code"/>
      </w:pPr>
      <w:r>
        <w:t xml:space="preserve">    176, 163, 146, 188, 207,  25,  2</w:t>
      </w:r>
      <w:r>
        <w:t>8, 167,</w:t>
      </w:r>
    </w:p>
    <w:p w:rsidR="0062390A" w:rsidRDefault="00E31210">
      <w:pPr>
        <w:pStyle w:val="Code"/>
      </w:pPr>
      <w:r>
        <w:t xml:space="preserve">     99, 203,  30,  77,  62,  75,  27, 155,</w:t>
      </w:r>
    </w:p>
    <w:p w:rsidR="0062390A" w:rsidRDefault="00E31210">
      <w:pPr>
        <w:pStyle w:val="Code"/>
      </w:pPr>
      <w:r>
        <w:t xml:space="preserve">     79, 231, 240, 238, 173,  58, 181,  89,</w:t>
      </w:r>
    </w:p>
    <w:p w:rsidR="0062390A" w:rsidRDefault="00E31210">
      <w:pPr>
        <w:pStyle w:val="Code"/>
      </w:pPr>
      <w:r>
        <w:t xml:space="preserve">      4, 234,  64,  85,  37,  81, 229, 122,</w:t>
      </w:r>
    </w:p>
    <w:p w:rsidR="0062390A" w:rsidRDefault="00E31210">
      <w:pPr>
        <w:pStyle w:val="Code"/>
      </w:pPr>
      <w:r>
        <w:t xml:space="preserve">    137,  56, 104,  82, 123, 252,  39, 174,</w:t>
      </w:r>
    </w:p>
    <w:p w:rsidR="0062390A" w:rsidRDefault="00E31210">
      <w:pPr>
        <w:pStyle w:val="Code"/>
      </w:pPr>
      <w:r>
        <w:t xml:space="preserve">    215, 189, 250,   7, 244, 204, 142,  95,</w:t>
      </w:r>
    </w:p>
    <w:p w:rsidR="0062390A" w:rsidRDefault="00E31210">
      <w:pPr>
        <w:pStyle w:val="Code"/>
      </w:pPr>
      <w:r>
        <w:t xml:space="preserve">    239,  53, 156, 132,  43,</w:t>
      </w:r>
      <w:r>
        <w:t xml:space="preserve">  21, 213, 119,</w:t>
      </w:r>
    </w:p>
    <w:p w:rsidR="0062390A" w:rsidRDefault="00E31210">
      <w:pPr>
        <w:pStyle w:val="Code"/>
      </w:pPr>
      <w:r>
        <w:t xml:space="preserve">     52,  73, 182,  18,  10, 127, 113, 136,</w:t>
      </w:r>
    </w:p>
    <w:p w:rsidR="0062390A" w:rsidRDefault="00E31210">
      <w:pPr>
        <w:pStyle w:val="Code"/>
      </w:pPr>
      <w:r>
        <w:t xml:space="preserve">    253, 157,  24,  65, 125, 147, 216,  88,</w:t>
      </w:r>
    </w:p>
    <w:p w:rsidR="0062390A" w:rsidRDefault="00E31210">
      <w:pPr>
        <w:pStyle w:val="Code"/>
      </w:pPr>
      <w:r>
        <w:t xml:space="preserve">     44, 206, 254,  36, 175, 222, 184,  54,</w:t>
      </w:r>
    </w:p>
    <w:p w:rsidR="0062390A" w:rsidRDefault="00E31210">
      <w:pPr>
        <w:pStyle w:val="Code"/>
      </w:pPr>
      <w:r>
        <w:t xml:space="preserve">    200, 161, 128, 166, 153, 152, 168,  47,</w:t>
      </w:r>
    </w:p>
    <w:p w:rsidR="0062390A" w:rsidRDefault="00E31210">
      <w:pPr>
        <w:pStyle w:val="Code"/>
      </w:pPr>
      <w:r>
        <w:t xml:space="preserve">     14, 129, 101, 115, 228, 194, 162, 138,</w:t>
      </w:r>
    </w:p>
    <w:p w:rsidR="0062390A" w:rsidRDefault="00E31210">
      <w:pPr>
        <w:pStyle w:val="Code"/>
      </w:pPr>
      <w:r>
        <w:t xml:space="preserve">    212, 225,  17, 2</w:t>
      </w:r>
      <w:r>
        <w:t>08,   8, 139,  42, 242,</w:t>
      </w:r>
    </w:p>
    <w:p w:rsidR="0062390A" w:rsidRDefault="00E31210">
      <w:pPr>
        <w:pStyle w:val="Code"/>
      </w:pPr>
      <w:r>
        <w:t xml:space="preserve">    237, 154, 100,  63, 193, 108, 249, 236</w:t>
      </w:r>
    </w:p>
    <w:p w:rsidR="0062390A" w:rsidRDefault="00E31210">
      <w:pPr>
        <w:pStyle w:val="Code"/>
      </w:pPr>
      <w:r>
        <w:t>};</w:t>
      </w:r>
    </w:p>
    <w:p w:rsidR="0062390A" w:rsidRDefault="0062390A">
      <w:pPr>
        <w:pStyle w:val="Code"/>
      </w:pPr>
    </w:p>
    <w:p w:rsidR="0062390A" w:rsidRDefault="00E31210">
      <w:pPr>
        <w:pStyle w:val="Code"/>
      </w:pPr>
      <w:r>
        <w:t>#define mpbbR   (mpbbCrypt)</w:t>
      </w:r>
    </w:p>
    <w:p w:rsidR="0062390A" w:rsidRDefault="00E31210">
      <w:pPr>
        <w:pStyle w:val="Code"/>
      </w:pPr>
      <w:r>
        <w:t>#define mpbbS   (mpbbCrypt + 256)</w:t>
      </w:r>
    </w:p>
    <w:p w:rsidR="0062390A" w:rsidRDefault="00E31210">
      <w:pPr>
        <w:pStyle w:val="Code"/>
      </w:pPr>
      <w:r>
        <w:t>#define mpbbI   (mpbbCrypt + 512)</w:t>
      </w:r>
    </w:p>
    <w:p w:rsidR="0062390A" w:rsidRDefault="0062390A">
      <w:pPr>
        <w:pStyle w:val="Code"/>
      </w:pPr>
    </w:p>
    <w:p w:rsidR="0062390A" w:rsidRDefault="00E31210">
      <w:pPr>
        <w:pStyle w:val="Code"/>
      </w:pPr>
      <w:r>
        <w:t>void CryptPermute(PVOID pv, int cb, BOOL fEncrypt)</w:t>
      </w:r>
    </w:p>
    <w:p w:rsidR="0062390A" w:rsidRDefault="00E31210">
      <w:pPr>
        <w:pStyle w:val="Code"/>
      </w:pPr>
      <w:r>
        <w:t>{</w:t>
      </w:r>
    </w:p>
    <w:p w:rsidR="0062390A" w:rsidRDefault="00E31210">
      <w:pPr>
        <w:pStyle w:val="Code"/>
      </w:pPr>
      <w:r>
        <w:t xml:space="preserve">   byte *          pb      = (byte *)pv;</w:t>
      </w:r>
    </w:p>
    <w:p w:rsidR="0062390A" w:rsidRDefault="00E31210">
      <w:pPr>
        <w:pStyle w:val="Code"/>
      </w:pPr>
      <w:r>
        <w:t xml:space="preserve">   byte *          pbTable   = fEncrypt ? mpbbR : mpbbI;</w:t>
      </w:r>
    </w:p>
    <w:p w:rsidR="0062390A" w:rsidRDefault="00E31210">
      <w:pPr>
        <w:pStyle w:val="Code"/>
      </w:pPr>
      <w:r>
        <w:t xml:space="preserve">   const DWORD *   pdw    = (const DWORD *) pv;</w:t>
      </w:r>
    </w:p>
    <w:p w:rsidR="0062390A" w:rsidRDefault="00E31210">
      <w:pPr>
        <w:pStyle w:val="Code"/>
      </w:pPr>
      <w:r>
        <w:t xml:space="preserve">   DWORD         dwCurr;</w:t>
      </w:r>
    </w:p>
    <w:p w:rsidR="0062390A" w:rsidRDefault="00E31210">
      <w:pPr>
        <w:pStyle w:val="Code"/>
      </w:pPr>
      <w:r>
        <w:t xml:space="preserve">   byte         b;</w:t>
      </w:r>
    </w:p>
    <w:p w:rsidR="0062390A" w:rsidRDefault="0062390A">
      <w:pPr>
        <w:pStyle w:val="Code"/>
      </w:pPr>
    </w:p>
    <w:p w:rsidR="0062390A" w:rsidRDefault="00E31210">
      <w:pPr>
        <w:pStyle w:val="Code"/>
      </w:pPr>
      <w:r>
        <w:t xml:space="preserve">   if (cb &gt;= sizeof(DWORD))</w:t>
      </w:r>
    </w:p>
    <w:p w:rsidR="0062390A" w:rsidRDefault="00E31210">
      <w:pPr>
        <w:pStyle w:val="Code"/>
      </w:pPr>
      <w:r>
        <w:t xml:space="preserve">   {</w:t>
      </w:r>
    </w:p>
    <w:p w:rsidR="0062390A" w:rsidRDefault="00E31210">
      <w:pPr>
        <w:pStyle w:val="Code"/>
      </w:pPr>
      <w:r>
        <w:t xml:space="preserve">      while (0 != (((DWORD_PTR) </w:t>
      </w:r>
      <w:r>
        <w:t>pb) % sizeof(DWORD)))</w:t>
      </w:r>
    </w:p>
    <w:p w:rsidR="0062390A" w:rsidRDefault="00E31210">
      <w:pPr>
        <w:pStyle w:val="Code"/>
      </w:pPr>
      <w:r>
        <w:t xml:space="preserve">      {</w:t>
      </w:r>
    </w:p>
    <w:p w:rsidR="0062390A" w:rsidRDefault="00E31210">
      <w:pPr>
        <w:pStyle w:val="Code"/>
      </w:pPr>
      <w:r>
        <w:t xml:space="preserve">         *pb = pbTable[*pb];</w:t>
      </w:r>
    </w:p>
    <w:p w:rsidR="0062390A" w:rsidRDefault="00E31210">
      <w:pPr>
        <w:pStyle w:val="Code"/>
      </w:pPr>
      <w:r>
        <w:t xml:space="preserve">         pb++;</w:t>
      </w:r>
    </w:p>
    <w:p w:rsidR="0062390A" w:rsidRDefault="00E31210">
      <w:pPr>
        <w:pStyle w:val="Code"/>
      </w:pPr>
      <w:r>
        <w:t xml:space="preserve">         cb--;</w:t>
      </w:r>
    </w:p>
    <w:p w:rsidR="0062390A" w:rsidRDefault="00E31210">
      <w:pPr>
        <w:pStyle w:val="Code"/>
      </w:pPr>
      <w:r>
        <w:t xml:space="preserve">      }</w:t>
      </w:r>
    </w:p>
    <w:p w:rsidR="0062390A" w:rsidRDefault="0062390A">
      <w:pPr>
        <w:pStyle w:val="Code"/>
      </w:pPr>
    </w:p>
    <w:p w:rsidR="0062390A" w:rsidRDefault="00E31210">
      <w:pPr>
        <w:pStyle w:val="Code"/>
      </w:pPr>
      <w:r>
        <w:t xml:space="preserve">      pdw = (const DWORD *) pb;</w:t>
      </w:r>
    </w:p>
    <w:p w:rsidR="0062390A" w:rsidRDefault="00E31210">
      <w:pPr>
        <w:pStyle w:val="Code"/>
      </w:pPr>
      <w:r>
        <w:t xml:space="preserve">      for (; cb &gt;= 4; cb -= 4)</w:t>
      </w:r>
    </w:p>
    <w:p w:rsidR="0062390A" w:rsidRDefault="00E31210">
      <w:pPr>
        <w:pStyle w:val="Code"/>
      </w:pPr>
      <w:r>
        <w:t xml:space="preserve">      {</w:t>
      </w:r>
    </w:p>
    <w:p w:rsidR="0062390A" w:rsidRDefault="00E31210">
      <w:pPr>
        <w:pStyle w:val="Code"/>
      </w:pPr>
      <w:r>
        <w:t xml:space="preserve">         dwCurr = *pdw;</w:t>
      </w:r>
    </w:p>
    <w:p w:rsidR="0062390A" w:rsidRDefault="00E31210">
      <w:pPr>
        <w:pStyle w:val="Code"/>
      </w:pPr>
      <w:r>
        <w:t xml:space="preserve">         </w:t>
      </w:r>
    </w:p>
    <w:p w:rsidR="0062390A" w:rsidRDefault="00E31210">
      <w:pPr>
        <w:pStyle w:val="Code"/>
      </w:pPr>
      <w:r>
        <w:t xml:space="preserve">         b = (byte) (dwCurr &amp; 0xFF);</w:t>
      </w:r>
    </w:p>
    <w:p w:rsidR="0062390A" w:rsidRDefault="00E31210">
      <w:pPr>
        <w:pStyle w:val="Code"/>
      </w:pPr>
      <w:r>
        <w:t xml:space="preserve">         *pb = p</w:t>
      </w:r>
      <w:r>
        <w:t>bTable[b];</w:t>
      </w:r>
    </w:p>
    <w:p w:rsidR="0062390A" w:rsidRDefault="00E31210">
      <w:pPr>
        <w:pStyle w:val="Code"/>
      </w:pPr>
      <w:r>
        <w:t xml:space="preserve">         pb++;</w:t>
      </w:r>
    </w:p>
    <w:p w:rsidR="0062390A" w:rsidRDefault="0062390A">
      <w:pPr>
        <w:pStyle w:val="Code"/>
      </w:pPr>
    </w:p>
    <w:p w:rsidR="0062390A" w:rsidRDefault="00E31210">
      <w:pPr>
        <w:pStyle w:val="Code"/>
      </w:pPr>
      <w:r>
        <w:t xml:space="preserve">         dwCurr = dwCurr &gt;&gt; 8;      </w:t>
      </w:r>
    </w:p>
    <w:p w:rsidR="0062390A" w:rsidRDefault="00E31210">
      <w:pPr>
        <w:pStyle w:val="Code"/>
      </w:pPr>
      <w:r>
        <w:t xml:space="preserve">         b = (byte) (dwCurr &amp; 0xFF);</w:t>
      </w:r>
    </w:p>
    <w:p w:rsidR="0062390A" w:rsidRDefault="00E31210">
      <w:pPr>
        <w:pStyle w:val="Code"/>
      </w:pPr>
      <w:r>
        <w:t xml:space="preserve">         *pb = pbTable[b];</w:t>
      </w:r>
    </w:p>
    <w:p w:rsidR="0062390A" w:rsidRDefault="00E31210">
      <w:pPr>
        <w:pStyle w:val="Code"/>
      </w:pPr>
      <w:r>
        <w:t xml:space="preserve">         pb++;</w:t>
      </w:r>
    </w:p>
    <w:p w:rsidR="0062390A" w:rsidRDefault="00E31210">
      <w:pPr>
        <w:pStyle w:val="Code"/>
      </w:pPr>
      <w:r>
        <w:t xml:space="preserve">         </w:t>
      </w:r>
    </w:p>
    <w:p w:rsidR="0062390A" w:rsidRDefault="00E31210">
      <w:pPr>
        <w:pStyle w:val="Code"/>
      </w:pPr>
      <w:r>
        <w:t xml:space="preserve">         dwCurr = dwCurr &gt;&gt; 8;      </w:t>
      </w:r>
    </w:p>
    <w:p w:rsidR="0062390A" w:rsidRDefault="00E31210">
      <w:pPr>
        <w:pStyle w:val="Code"/>
      </w:pPr>
      <w:r>
        <w:t xml:space="preserve">         b = (byte) (dwCurr  &amp; 0xFF);</w:t>
      </w:r>
    </w:p>
    <w:p w:rsidR="0062390A" w:rsidRDefault="00E31210">
      <w:pPr>
        <w:pStyle w:val="Code"/>
      </w:pPr>
      <w:r>
        <w:t xml:space="preserve">         *pb = pbTable[b];</w:t>
      </w:r>
    </w:p>
    <w:p w:rsidR="0062390A" w:rsidRDefault="00E31210">
      <w:pPr>
        <w:pStyle w:val="Code"/>
      </w:pPr>
      <w:r>
        <w:t xml:space="preserve">         pb++;</w:t>
      </w:r>
    </w:p>
    <w:p w:rsidR="0062390A" w:rsidRDefault="00E31210">
      <w:pPr>
        <w:pStyle w:val="Code"/>
      </w:pPr>
      <w:r>
        <w:t xml:space="preserve">         </w:t>
      </w:r>
    </w:p>
    <w:p w:rsidR="0062390A" w:rsidRDefault="00E31210">
      <w:pPr>
        <w:pStyle w:val="Code"/>
      </w:pPr>
      <w:r>
        <w:t xml:space="preserve">         dwCurr = dwCurr &gt;&gt; 8;      </w:t>
      </w:r>
    </w:p>
    <w:p w:rsidR="0062390A" w:rsidRDefault="00E31210">
      <w:pPr>
        <w:pStyle w:val="Code"/>
      </w:pPr>
      <w:r>
        <w:t xml:space="preserve">         b = (byte) (dwCurr  &amp; 0xFF);</w:t>
      </w:r>
    </w:p>
    <w:p w:rsidR="0062390A" w:rsidRDefault="00E31210">
      <w:pPr>
        <w:pStyle w:val="Code"/>
      </w:pPr>
      <w:r>
        <w:t xml:space="preserve">         *pb = pbTable[b];</w:t>
      </w:r>
    </w:p>
    <w:p w:rsidR="0062390A" w:rsidRDefault="00E31210">
      <w:pPr>
        <w:pStyle w:val="Code"/>
      </w:pPr>
      <w:r>
        <w:t xml:space="preserve">         pb++;</w:t>
      </w:r>
    </w:p>
    <w:p w:rsidR="0062390A" w:rsidRDefault="0062390A">
      <w:pPr>
        <w:pStyle w:val="Code"/>
      </w:pPr>
    </w:p>
    <w:p w:rsidR="0062390A" w:rsidRDefault="00E31210">
      <w:pPr>
        <w:pStyle w:val="Code"/>
      </w:pPr>
      <w:r>
        <w:t xml:space="preserve">         pdw++;</w:t>
      </w:r>
    </w:p>
    <w:p w:rsidR="0062390A" w:rsidRDefault="00E31210">
      <w:pPr>
        <w:pStyle w:val="Code"/>
      </w:pPr>
      <w:r>
        <w:t xml:space="preserve">      }</w:t>
      </w:r>
    </w:p>
    <w:p w:rsidR="0062390A" w:rsidRDefault="0062390A">
      <w:pPr>
        <w:pStyle w:val="Code"/>
      </w:pPr>
    </w:p>
    <w:p w:rsidR="0062390A" w:rsidRDefault="00E31210">
      <w:pPr>
        <w:pStyle w:val="Code"/>
      </w:pPr>
      <w:r>
        <w:t xml:space="preserve">      pb = (byte *) pdw;</w:t>
      </w:r>
    </w:p>
    <w:p w:rsidR="0062390A" w:rsidRDefault="00E31210">
      <w:pPr>
        <w:pStyle w:val="Code"/>
      </w:pPr>
      <w:r>
        <w:t xml:space="preserve">   }</w:t>
      </w:r>
    </w:p>
    <w:p w:rsidR="0062390A" w:rsidRDefault="0062390A">
      <w:pPr>
        <w:pStyle w:val="Code"/>
      </w:pPr>
    </w:p>
    <w:p w:rsidR="0062390A" w:rsidRDefault="00E31210">
      <w:pPr>
        <w:pStyle w:val="Code"/>
      </w:pPr>
      <w:r>
        <w:t xml:space="preserve">   for (; --cb &gt;= 0; ++pb)</w:t>
      </w:r>
    </w:p>
    <w:p w:rsidR="0062390A" w:rsidRDefault="00E31210">
      <w:pPr>
        <w:pStyle w:val="Code"/>
      </w:pPr>
      <w:r>
        <w:t xml:space="preserve">      *pb = pbTable[*pb];</w:t>
      </w:r>
    </w:p>
    <w:p w:rsidR="0062390A" w:rsidRDefault="00E31210">
      <w:pPr>
        <w:pStyle w:val="Code"/>
      </w:pPr>
      <w:r>
        <w:t>}</w:t>
      </w:r>
    </w:p>
    <w:p w:rsidR="0062390A" w:rsidRDefault="00E31210">
      <w:pPr>
        <w:pStyle w:val="Heading2"/>
      </w:pPr>
      <w:bookmarkStart w:id="683" w:name="section_9979fc010a3e496f900fa6a867951f23"/>
      <w:bookmarkStart w:id="684" w:name="_Toc163759857"/>
      <w:r>
        <w:t>Cy</w:t>
      </w:r>
      <w:r>
        <w:t>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62390A" w:rsidRDefault="0062390A">
      <w:pPr>
        <w:pStyle w:val="Code"/>
      </w:pPr>
    </w:p>
    <w:p w:rsidR="0062390A" w:rsidRDefault="00E31210">
      <w:r>
        <w:t>The following algorithm is used for NDB_CRYPT_CYCLIC. Note that this is a symmetric cipher that is used to both encode and decode. While pv and cb represent t</w:t>
      </w:r>
      <w:r>
        <w:t xml:space="preserve">he buffer and size for the data to encode or decode, the value to use for </w:t>
      </w:r>
      <w:r>
        <w:rPr>
          <w:b/>
        </w:rPr>
        <w:t>dwKey</w:t>
      </w:r>
      <w:r>
        <w:t xml:space="preserve"> is the lower DWORD of the BID associated with this data block. Note that the data is encoded or decoded in place</w:t>
      </w:r>
    </w:p>
    <w:p w:rsidR="0062390A" w:rsidRDefault="0062390A">
      <w:pPr>
        <w:pStyle w:val="Code"/>
      </w:pPr>
    </w:p>
    <w:p w:rsidR="0062390A" w:rsidRDefault="00E31210">
      <w:pPr>
        <w:pStyle w:val="Code"/>
      </w:pPr>
      <w:r>
        <w:t>void CryptCyclic(PVOID pv, int cb, DWORD dwKey)</w:t>
      </w:r>
    </w:p>
    <w:p w:rsidR="0062390A" w:rsidRDefault="00E31210">
      <w:pPr>
        <w:pStyle w:val="Code"/>
      </w:pPr>
      <w:r>
        <w:t>{</w:t>
      </w:r>
    </w:p>
    <w:p w:rsidR="0062390A" w:rsidRDefault="00E31210">
      <w:pPr>
        <w:pStyle w:val="Code"/>
      </w:pPr>
      <w:r>
        <w:t xml:space="preserve">   byte * pb</w:t>
      </w:r>
      <w:r>
        <w:t xml:space="preserve"> = (byte *)pv;</w:t>
      </w:r>
    </w:p>
    <w:p w:rsidR="0062390A" w:rsidRDefault="00E31210">
      <w:pPr>
        <w:pStyle w:val="Code"/>
      </w:pPr>
      <w:r>
        <w:t xml:space="preserve">   byte b;</w:t>
      </w:r>
    </w:p>
    <w:p w:rsidR="0062390A" w:rsidRDefault="00E31210">
      <w:pPr>
        <w:pStyle w:val="Code"/>
      </w:pPr>
      <w:r>
        <w:t xml:space="preserve">   WORD w;</w:t>
      </w:r>
    </w:p>
    <w:p w:rsidR="0062390A" w:rsidRDefault="0062390A">
      <w:pPr>
        <w:pStyle w:val="Code"/>
      </w:pPr>
    </w:p>
    <w:p w:rsidR="0062390A" w:rsidRDefault="00E31210">
      <w:pPr>
        <w:pStyle w:val="Code"/>
      </w:pPr>
      <w:r>
        <w:t xml:space="preserve">   w = (WORD)(dwKey ^ (dwKey &gt;&gt; 16));</w:t>
      </w:r>
    </w:p>
    <w:p w:rsidR="0062390A" w:rsidRDefault="0062390A">
      <w:pPr>
        <w:pStyle w:val="Code"/>
      </w:pPr>
    </w:p>
    <w:p w:rsidR="0062390A" w:rsidRDefault="00E31210">
      <w:pPr>
        <w:pStyle w:val="Code"/>
      </w:pPr>
      <w:r>
        <w:t xml:space="preserve">   while (--cb &gt;= 0) {</w:t>
      </w:r>
    </w:p>
    <w:p w:rsidR="0062390A" w:rsidRDefault="00E31210">
      <w:pPr>
        <w:pStyle w:val="Code"/>
      </w:pPr>
      <w:r>
        <w:t xml:space="preserve">      b = *pb;</w:t>
      </w:r>
    </w:p>
    <w:p w:rsidR="0062390A" w:rsidRDefault="00E31210">
      <w:pPr>
        <w:pStyle w:val="Code"/>
      </w:pPr>
      <w:r>
        <w:t xml:space="preserve">      b = (byte)(b + (byte)w);</w:t>
      </w:r>
    </w:p>
    <w:p w:rsidR="0062390A" w:rsidRDefault="00E31210">
      <w:pPr>
        <w:pStyle w:val="Code"/>
      </w:pPr>
      <w:r>
        <w:t xml:space="preserve">      b = mpbbR[b];</w:t>
      </w:r>
    </w:p>
    <w:p w:rsidR="0062390A" w:rsidRDefault="00E31210">
      <w:pPr>
        <w:pStyle w:val="Code"/>
      </w:pPr>
      <w:r>
        <w:t xml:space="preserve">      b = (byte)(b + (byte)(w &gt;&gt; 8));</w:t>
      </w:r>
    </w:p>
    <w:p w:rsidR="0062390A" w:rsidRDefault="00E31210">
      <w:pPr>
        <w:pStyle w:val="Code"/>
      </w:pPr>
      <w:r>
        <w:t xml:space="preserve">      b = mpbbS[b];</w:t>
      </w:r>
    </w:p>
    <w:p w:rsidR="0062390A" w:rsidRDefault="00E31210">
      <w:pPr>
        <w:pStyle w:val="Code"/>
      </w:pPr>
      <w:r>
        <w:t xml:space="preserve">      b = (byte)(b - (byte)(w &gt;&gt;</w:t>
      </w:r>
      <w:r>
        <w:t xml:space="preserve"> 8));</w:t>
      </w:r>
    </w:p>
    <w:p w:rsidR="0062390A" w:rsidRDefault="00E31210">
      <w:pPr>
        <w:pStyle w:val="Code"/>
      </w:pPr>
      <w:r>
        <w:t xml:space="preserve">      b = mpbbI[b];</w:t>
      </w:r>
    </w:p>
    <w:p w:rsidR="0062390A" w:rsidRDefault="00E31210">
      <w:pPr>
        <w:pStyle w:val="Code"/>
      </w:pPr>
      <w:r>
        <w:t xml:space="preserve">      b = (byte)(b - (byte)w);</w:t>
      </w:r>
    </w:p>
    <w:p w:rsidR="0062390A" w:rsidRDefault="00E31210">
      <w:pPr>
        <w:pStyle w:val="Code"/>
      </w:pPr>
      <w:r>
        <w:t xml:space="preserve">      *pb++ = b;</w:t>
      </w:r>
    </w:p>
    <w:p w:rsidR="0062390A" w:rsidRDefault="0062390A">
      <w:pPr>
        <w:pStyle w:val="Code"/>
      </w:pPr>
    </w:p>
    <w:p w:rsidR="0062390A" w:rsidRDefault="00E31210">
      <w:pPr>
        <w:pStyle w:val="Code"/>
      </w:pPr>
      <w:r>
        <w:lastRenderedPageBreak/>
        <w:t xml:space="preserve">      w = (WORD)(w + 1);</w:t>
      </w:r>
    </w:p>
    <w:p w:rsidR="0062390A" w:rsidRDefault="00E31210">
      <w:pPr>
        <w:pStyle w:val="Code"/>
      </w:pPr>
      <w:r>
        <w:t xml:space="preserve">   }</w:t>
      </w:r>
    </w:p>
    <w:p w:rsidR="0062390A" w:rsidRDefault="00E31210">
      <w:pPr>
        <w:pStyle w:val="Code"/>
      </w:pPr>
      <w:r>
        <w:t>}</w:t>
      </w:r>
    </w:p>
    <w:p w:rsidR="0062390A" w:rsidRDefault="00E31210">
      <w:pPr>
        <w:pStyle w:val="Heading2"/>
      </w:pPr>
      <w:bookmarkStart w:id="685" w:name="section_39c35207130f4d8396f82b311a285a8f"/>
      <w:bookmarkStart w:id="686" w:name="_Toc163759858"/>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62390A" w:rsidRDefault="00E31210">
      <w:r>
        <w:t xml:space="preserve">The following is the algorithm used to calculate the all the CRCs mentioned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w:t>
      </w:r>
      <w:r>
        <w:t>present the data for which the CRC is to be calculated. This function returns the calculated CRC of the input arguments.</w:t>
      </w:r>
    </w:p>
    <w:p w:rsidR="0062390A" w:rsidRDefault="0062390A">
      <w:pPr>
        <w:pStyle w:val="Code"/>
      </w:pPr>
    </w:p>
    <w:p w:rsidR="0062390A" w:rsidRDefault="00E31210">
      <w:pPr>
        <w:pStyle w:val="Code"/>
      </w:pPr>
      <w:r>
        <w:t>const DWORD CrcTableOffset32[256] =</w:t>
      </w:r>
    </w:p>
    <w:p w:rsidR="0062390A" w:rsidRDefault="00E31210">
      <w:pPr>
        <w:pStyle w:val="Code"/>
      </w:pPr>
      <w:r>
        <w:t>{</w:t>
      </w:r>
    </w:p>
    <w:p w:rsidR="0062390A" w:rsidRDefault="00E31210">
      <w:pPr>
        <w:pStyle w:val="Code"/>
      </w:pPr>
      <w:r>
        <w:t>0x00000000, 0x77073096, 0xEE0E612C, 0x990951BA, 0x076DC419, 0x706AF48F, 0xE963A535, 0x9E6495A3,</w:t>
      </w:r>
    </w:p>
    <w:p w:rsidR="0062390A" w:rsidRDefault="00E31210">
      <w:pPr>
        <w:pStyle w:val="Code"/>
      </w:pPr>
      <w:r>
        <w:t>0x0EDB8832, 0x79DCB8A4, 0xE0D5E91E, 0x97D2D988, 0x09B64C2B, 0x7EB17CBD, 0xE7B82D07, 0x90BF1D91,</w:t>
      </w:r>
    </w:p>
    <w:p w:rsidR="0062390A" w:rsidRDefault="00E31210">
      <w:pPr>
        <w:pStyle w:val="Code"/>
      </w:pPr>
      <w:r>
        <w:t>0x1DB71064, 0x6AB020F2, 0xF3B97148, 0x84BE41DE, 0x1ADAD47D, 0x6DDDE4EB, 0xF4D4B551, 0x83D385C7,</w:t>
      </w:r>
    </w:p>
    <w:p w:rsidR="0062390A" w:rsidRDefault="00E31210">
      <w:pPr>
        <w:pStyle w:val="Code"/>
      </w:pPr>
      <w:r>
        <w:t>0x136C9856, 0x646BA8C0, 0xFD62F97A, 0x8A65C9EC, 0x14015C4F, 0x63</w:t>
      </w:r>
      <w:r>
        <w:t>066CD9, 0xFA0F3D63, 0x8D080DF5,</w:t>
      </w:r>
    </w:p>
    <w:p w:rsidR="0062390A" w:rsidRDefault="00E31210">
      <w:pPr>
        <w:pStyle w:val="Code"/>
      </w:pPr>
      <w:r>
        <w:t>0x3B6E20C8, 0x4C69105E, 0xD56041E4, 0xA2677172, 0x3C03E4D1, 0x4B04D447, 0xD20D85FD, 0xA50AB56B,</w:t>
      </w:r>
    </w:p>
    <w:p w:rsidR="0062390A" w:rsidRDefault="00E31210">
      <w:pPr>
        <w:pStyle w:val="Code"/>
      </w:pPr>
      <w:r>
        <w:t>0x35B5A8FA, 0x42B2986C, 0xDBBBC9D6, 0xACBCF940, 0x32D86CE3, 0x45DF5C75, 0xDCD60DCF, 0xABD13D59,</w:t>
      </w:r>
    </w:p>
    <w:p w:rsidR="0062390A" w:rsidRDefault="00E31210">
      <w:pPr>
        <w:pStyle w:val="Code"/>
      </w:pPr>
      <w:r>
        <w:t xml:space="preserve">0x26D930AC, 0x51DE003A, </w:t>
      </w:r>
      <w:r>
        <w:t>0xC8D75180, 0xBFD06116, 0x21B4F4B5, 0x56B3C423, 0xCFBA9599, 0xB8BDA50F,</w:t>
      </w:r>
    </w:p>
    <w:p w:rsidR="0062390A" w:rsidRDefault="00E31210">
      <w:pPr>
        <w:pStyle w:val="Code"/>
      </w:pPr>
      <w:r>
        <w:t>0x2802B89E, 0x5F058808, 0xC60CD9B2, 0xB10BE924, 0x2F6F7C87, 0x58684C11, 0xC1611DAB, 0xB6662D3D,</w:t>
      </w:r>
    </w:p>
    <w:p w:rsidR="0062390A" w:rsidRDefault="00E31210">
      <w:pPr>
        <w:pStyle w:val="Code"/>
      </w:pPr>
      <w:r>
        <w:t>0x76DC4190, 0x01DB7106, 0x98D220BC, 0xEFD5102A, 0x71B18589, 0x06B6B51F, 0x9FBFE4A5, 0xE8</w:t>
      </w:r>
      <w:r>
        <w:t>B8D433,</w:t>
      </w:r>
    </w:p>
    <w:p w:rsidR="0062390A" w:rsidRDefault="00E31210">
      <w:pPr>
        <w:pStyle w:val="Code"/>
      </w:pPr>
      <w:r>
        <w:t>0x7807C9A2, 0x0F00F934, 0x9609A88E, 0xE10E9818, 0x7F6A0DBB, 0x086D3D2D, 0x91646C97, 0xE6635C01,</w:t>
      </w:r>
    </w:p>
    <w:p w:rsidR="0062390A" w:rsidRDefault="00E31210">
      <w:pPr>
        <w:pStyle w:val="Code"/>
      </w:pPr>
      <w:r>
        <w:t>0x6B6B51F4, 0x1C6C6162, 0x856530D8, 0xF262004E, 0x6C0695ED, 0x1B01A57B, 0x8208F4C1, 0xF50FC457,</w:t>
      </w:r>
    </w:p>
    <w:p w:rsidR="0062390A" w:rsidRDefault="00E31210">
      <w:pPr>
        <w:pStyle w:val="Code"/>
      </w:pPr>
      <w:r>
        <w:t>0x65B0D9C6, 0x12B7E950, 0x8BBEB8EA, 0xFCB9887C, 0x62DD1D</w:t>
      </w:r>
      <w:r>
        <w:t>DF, 0x15DA2D49, 0x8CD37CF3, 0xFBD44C65,</w:t>
      </w:r>
    </w:p>
    <w:p w:rsidR="0062390A" w:rsidRDefault="00E31210">
      <w:pPr>
        <w:pStyle w:val="Code"/>
      </w:pPr>
      <w:r>
        <w:t>0x4DB26158, 0x3AB551CE, 0xA3BC0074, 0xD4BB30E2, 0x4ADFA541, 0x3DD895D7, 0xA4D1C46D, 0xD3D6F4FB,</w:t>
      </w:r>
    </w:p>
    <w:p w:rsidR="0062390A" w:rsidRDefault="00E31210">
      <w:pPr>
        <w:pStyle w:val="Code"/>
      </w:pPr>
      <w:r>
        <w:t>0x4369E96A, 0x346ED9FC, 0xAD678846, 0xDA60B8D0, 0x44042D73, 0x33031DE5, 0xAA0A4C5F, 0xDD0D7CC9,</w:t>
      </w:r>
    </w:p>
    <w:p w:rsidR="0062390A" w:rsidRDefault="00E31210">
      <w:pPr>
        <w:pStyle w:val="Code"/>
      </w:pPr>
      <w:r>
        <w:t xml:space="preserve">0x5005713C, 0x270241AA, </w:t>
      </w:r>
      <w:r>
        <w:t>0xBE0B1010, 0xC90C2086, 0x5768B525, 0x206F85B3, 0xB966D409, 0xCE61E49F,</w:t>
      </w:r>
    </w:p>
    <w:p w:rsidR="0062390A" w:rsidRDefault="00E31210">
      <w:pPr>
        <w:pStyle w:val="Code"/>
      </w:pPr>
      <w:r>
        <w:t>0x5EDEF90E, 0x29D9C998, 0xB0D09822, 0xC7D7A8B4, 0x59B33D17, 0x2EB40D81, 0xB7BD5C3B, 0xC0BA6CAD,</w:t>
      </w:r>
    </w:p>
    <w:p w:rsidR="0062390A" w:rsidRDefault="00E31210">
      <w:pPr>
        <w:pStyle w:val="Code"/>
      </w:pPr>
      <w:r>
        <w:t>0xEDB88320, 0x9ABFB3B6, 0x03B6E20C, 0x74B1D29A, 0xEAD54739, 0x9DD277AF, 0x04DB2615, 0x73</w:t>
      </w:r>
      <w:r>
        <w:t>DC1683,</w:t>
      </w:r>
    </w:p>
    <w:p w:rsidR="0062390A" w:rsidRDefault="00E31210">
      <w:pPr>
        <w:pStyle w:val="Code"/>
      </w:pPr>
      <w:r>
        <w:t>0xE3630B12, 0x94643B84, 0x0D6D6A3E, 0x7A6A5AA8, 0xE40ECF0B, 0x9309FF9D, 0x0A00AE27, 0x7D079EB1,</w:t>
      </w:r>
    </w:p>
    <w:p w:rsidR="0062390A" w:rsidRDefault="00E31210">
      <w:pPr>
        <w:pStyle w:val="Code"/>
      </w:pPr>
      <w:r>
        <w:t>0xF00F9344, 0x8708A3D2, 0x1E01F268, 0x6906C2FE, 0xF762575D, 0x806567CB, 0x196C3671, 0x6E6B06E7,</w:t>
      </w:r>
    </w:p>
    <w:p w:rsidR="0062390A" w:rsidRDefault="00E31210">
      <w:pPr>
        <w:pStyle w:val="Code"/>
      </w:pPr>
      <w:r>
        <w:t>0xFED41B76, 0x89D32BE0, 0x10DA7A5A, 0x67DD4ACC, 0xF9B9DF</w:t>
      </w:r>
      <w:r>
        <w:t>6F, 0x8EBEEFF9, 0x17B7BE43, 0x60B08ED5,</w:t>
      </w:r>
    </w:p>
    <w:p w:rsidR="0062390A" w:rsidRDefault="00E31210">
      <w:pPr>
        <w:pStyle w:val="Code"/>
      </w:pPr>
      <w:r>
        <w:t>0xD6D6A3E8, 0xA1D1937E, 0x38D8C2C4, 0x4FDFF252, 0xD1BB67F1, 0xA6BC5767, 0x3FB506DD, 0x48B2364B,</w:t>
      </w:r>
    </w:p>
    <w:p w:rsidR="0062390A" w:rsidRDefault="00E31210">
      <w:pPr>
        <w:pStyle w:val="Code"/>
      </w:pPr>
      <w:r>
        <w:t>0xD80D2BDA, 0xAF0A1B4C, 0x36034AF6, 0x41047A60, 0xDF60EFC3, 0xA867DF55, 0x316E8EEF, 0x4669BE79,</w:t>
      </w:r>
    </w:p>
    <w:p w:rsidR="0062390A" w:rsidRDefault="00E31210">
      <w:pPr>
        <w:pStyle w:val="Code"/>
      </w:pPr>
      <w:r>
        <w:t xml:space="preserve">0xCB61B38C, 0xBC66831A, </w:t>
      </w:r>
      <w:r>
        <w:t>0x256FD2A0, 0x5268E236, 0xCC0C7795, 0xBB0B4703, 0x220216B9, 0x5505262F,</w:t>
      </w:r>
    </w:p>
    <w:p w:rsidR="0062390A" w:rsidRDefault="00E31210">
      <w:pPr>
        <w:pStyle w:val="Code"/>
      </w:pPr>
      <w:r>
        <w:t>0xC5BA3BBE, 0xB2BD0B28, 0x2BB45A92, 0x5CB36A04, 0xC2D7FFA7, 0xB5D0CF31, 0x2CD99E8B, 0x5BDEAE1D,</w:t>
      </w:r>
    </w:p>
    <w:p w:rsidR="0062390A" w:rsidRDefault="00E31210">
      <w:pPr>
        <w:pStyle w:val="Code"/>
      </w:pPr>
      <w:r>
        <w:t>0x9B64C2B0, 0xEC63F226, 0x756AA39C, 0x026D930A, 0x9C0906A9, 0xEB0E363F, 0x72076785, 0x05</w:t>
      </w:r>
      <w:r>
        <w:t>005713,</w:t>
      </w:r>
    </w:p>
    <w:p w:rsidR="0062390A" w:rsidRDefault="00E31210">
      <w:pPr>
        <w:pStyle w:val="Code"/>
      </w:pPr>
      <w:r>
        <w:lastRenderedPageBreak/>
        <w:t>0x95BF4A82, 0xE2B87A14, 0x7BB12BAE, 0x0CB61B38, 0x92D28E9B, 0xE5D5BE0D, 0x7CDCEFB7, 0x0BDBDF21,</w:t>
      </w:r>
    </w:p>
    <w:p w:rsidR="0062390A" w:rsidRDefault="00E31210">
      <w:pPr>
        <w:pStyle w:val="Code"/>
      </w:pPr>
      <w:r>
        <w:t>0x86D3D2D4, 0xF1D4E242, 0x68DDB3F8, 0x1FDA836E, 0x81BE16CD, 0xF6B9265B, 0x6FB077E1, 0x18B74777,</w:t>
      </w:r>
    </w:p>
    <w:p w:rsidR="0062390A" w:rsidRDefault="00E31210">
      <w:pPr>
        <w:pStyle w:val="Code"/>
      </w:pPr>
      <w:r>
        <w:t>0x88085AE6, 0xFF0F6A70, 0x66063BCA, 0x11010B5C, 0x8F659E</w:t>
      </w:r>
      <w:r>
        <w:t>FF, 0xF862AE69, 0x616BFFD3, 0x166CCF45,</w:t>
      </w:r>
    </w:p>
    <w:p w:rsidR="0062390A" w:rsidRDefault="00E31210">
      <w:pPr>
        <w:pStyle w:val="Code"/>
      </w:pPr>
      <w:r>
        <w:t>0xA00AE278, 0xD70DD2EE, 0x4E048354, 0x3903B3C2, 0xA7672661, 0xD06016F7, 0x4969474D, 0x3E6E77DB,</w:t>
      </w:r>
    </w:p>
    <w:p w:rsidR="0062390A" w:rsidRDefault="00E31210">
      <w:pPr>
        <w:pStyle w:val="Code"/>
      </w:pPr>
      <w:r>
        <w:t>0xAED16A4A, 0xD9D65ADC, 0x40DF0B66, 0x37D83BF0, 0xA9BCAE53, 0xDEBB9EC5, 0x47B2CF7F, 0x30B5FFE9,</w:t>
      </w:r>
    </w:p>
    <w:p w:rsidR="0062390A" w:rsidRDefault="00E31210">
      <w:pPr>
        <w:pStyle w:val="Code"/>
      </w:pPr>
      <w:r>
        <w:t xml:space="preserve">0xBDBDF21C, 0xCABAC28A, </w:t>
      </w:r>
      <w:r>
        <w:t>0x53B39330, 0x24B4A3A6, 0xBAD03605, 0xCDD70693, 0x54DE5729, 0x23D967BF,</w:t>
      </w:r>
    </w:p>
    <w:p w:rsidR="0062390A" w:rsidRDefault="00E31210">
      <w:pPr>
        <w:pStyle w:val="Code"/>
      </w:pPr>
      <w:r>
        <w:t>0xB3667A2E, 0xC4614AB8, 0x5D681B02, 0x2A6F2B94, 0xB40BBE37, 0xC30C8EA1, 0x5A05DF1B, 0x2D02EF8D</w:t>
      </w:r>
    </w:p>
    <w:p w:rsidR="0062390A" w:rsidRDefault="00E31210">
      <w:pPr>
        <w:pStyle w:val="Code"/>
      </w:pPr>
      <w:r>
        <w:t>};</w:t>
      </w:r>
    </w:p>
    <w:p w:rsidR="0062390A" w:rsidRDefault="0062390A">
      <w:pPr>
        <w:pStyle w:val="Code"/>
      </w:pPr>
    </w:p>
    <w:p w:rsidR="0062390A" w:rsidRDefault="00E31210">
      <w:pPr>
        <w:pStyle w:val="Code"/>
      </w:pPr>
      <w:r>
        <w:t>const DWORD CrcTableOffset40[256] =</w:t>
      </w:r>
    </w:p>
    <w:p w:rsidR="0062390A" w:rsidRDefault="00E31210">
      <w:pPr>
        <w:pStyle w:val="Code"/>
      </w:pPr>
      <w:r>
        <w:t>{</w:t>
      </w:r>
    </w:p>
    <w:p w:rsidR="0062390A" w:rsidRDefault="00E31210">
      <w:pPr>
        <w:pStyle w:val="Code"/>
      </w:pPr>
      <w:r>
        <w:t>0x00000000, 0x191B3141, 0x32366282, 0x2B2D53C3,</w:t>
      </w:r>
      <w:r>
        <w:t xml:space="preserve"> 0x646CC504, 0x7D77F445, 0x565AA786, 0x4F4196C7,</w:t>
      </w:r>
    </w:p>
    <w:p w:rsidR="0062390A" w:rsidRDefault="00E31210">
      <w:pPr>
        <w:pStyle w:val="Code"/>
      </w:pPr>
      <w:r>
        <w:t>0xC8D98A08, 0xD1C2BB49, 0xFAEFE88A, 0xE3F4D9CB, 0xACB54F0C, 0xB5AE7E4D, 0x9E832D8E, 0x87981CCF,</w:t>
      </w:r>
    </w:p>
    <w:p w:rsidR="0062390A" w:rsidRDefault="00E31210">
      <w:pPr>
        <w:pStyle w:val="Code"/>
      </w:pPr>
      <w:r>
        <w:t>0x4AC21251, 0x53D92310, 0x78F470D3, 0x61EF4192, 0x2EAED755, 0x37B5E614, 0x1C98B5D7, 0x05838496,</w:t>
      </w:r>
    </w:p>
    <w:p w:rsidR="0062390A" w:rsidRDefault="00E31210">
      <w:pPr>
        <w:pStyle w:val="Code"/>
      </w:pPr>
      <w:r>
        <w:t>0x821B9859, 0x9</w:t>
      </w:r>
      <w:r>
        <w:t>B00A918, 0xB02DFADB, 0xA936CB9A, 0xE6775D5D, 0xFF6C6C1C, 0xD4413FDF, 0xCD5A0E9E,</w:t>
      </w:r>
    </w:p>
    <w:p w:rsidR="0062390A" w:rsidRDefault="00E31210">
      <w:pPr>
        <w:pStyle w:val="Code"/>
      </w:pPr>
      <w:r>
        <w:t>0x958424A2, 0x8C9F15E3, 0xA7B24620, 0xBEA97761, 0xF1E8E1A6, 0xE8F3D0E7, 0xC3DE8324, 0xDAC5B265,</w:t>
      </w:r>
    </w:p>
    <w:p w:rsidR="0062390A" w:rsidRDefault="00E31210">
      <w:pPr>
        <w:pStyle w:val="Code"/>
      </w:pPr>
      <w:r>
        <w:t>0x5D5DAEAA, 0x44469FEB, 0x6F6BCC28, 0x7670FD69, 0x39316BAE, 0x202A5AEF, 0x0B070</w:t>
      </w:r>
      <w:r>
        <w:t>92C, 0x121C386D,</w:t>
      </w:r>
    </w:p>
    <w:p w:rsidR="0062390A" w:rsidRDefault="00E31210">
      <w:pPr>
        <w:pStyle w:val="Code"/>
      </w:pPr>
      <w:r>
        <w:t>0xDF4636F3, 0xC65D07B2, 0xED705471, 0xF46B6530, 0xBB2AF3F7, 0xA231C2B6, 0x891C9175, 0x9007A034,</w:t>
      </w:r>
    </w:p>
    <w:p w:rsidR="0062390A" w:rsidRDefault="00E31210">
      <w:pPr>
        <w:pStyle w:val="Code"/>
      </w:pPr>
      <w:r>
        <w:t>0x179FBCFB, 0x0E848DBA, 0x25A9DE79, 0x3CB2EF38, 0x73F379FF, 0x6AE848BE, 0x41C51B7D, 0x58DE2A3C,</w:t>
      </w:r>
    </w:p>
    <w:p w:rsidR="0062390A" w:rsidRDefault="00E31210">
      <w:pPr>
        <w:pStyle w:val="Code"/>
      </w:pPr>
      <w:r>
        <w:t>0xF0794F05, 0xE9627E44, 0xC24F2D87, 0xDB541CC6,</w:t>
      </w:r>
      <w:r>
        <w:t xml:space="preserve"> 0x94158A01, 0x8D0EBB40, 0xA623E883, 0xBF38D9C2,</w:t>
      </w:r>
    </w:p>
    <w:p w:rsidR="0062390A" w:rsidRDefault="00E31210">
      <w:pPr>
        <w:pStyle w:val="Code"/>
      </w:pPr>
      <w:r>
        <w:t>0x38A0C50D, 0x21BBF44C, 0x0A96A78F, 0x138D96CE, 0x5CCC0009, 0x45D73148, 0x6EFA628B, 0x77E153CA,</w:t>
      </w:r>
    </w:p>
    <w:p w:rsidR="0062390A" w:rsidRDefault="00E31210">
      <w:pPr>
        <w:pStyle w:val="Code"/>
      </w:pPr>
      <w:r>
        <w:t>0xBABB5D54, 0xA3A06C15, 0x888D3FD6, 0x91960E97, 0xDED79850, 0xC7CCA911, 0xECE1FAD2, 0xF5FACB93,</w:t>
      </w:r>
    </w:p>
    <w:p w:rsidR="0062390A" w:rsidRDefault="00E31210">
      <w:pPr>
        <w:pStyle w:val="Code"/>
      </w:pPr>
      <w:r>
        <w:t xml:space="preserve">0x7262D75C, </w:t>
      </w:r>
      <w:r>
        <w:t>0x6B79E61D, 0x4054B5DE, 0x594F849F, 0x160E1258, 0x0F152319, 0x243870DA, 0x3D23419B,</w:t>
      </w:r>
    </w:p>
    <w:p w:rsidR="0062390A" w:rsidRDefault="00E31210">
      <w:pPr>
        <w:pStyle w:val="Code"/>
      </w:pPr>
      <w:r>
        <w:t>0x65FD6BA7, 0x7CE65AE6, 0x57CB0925, 0x4ED03864, 0x0191AEA3, 0x188A9FE2, 0x33A7CC21, 0x2ABCFD60,</w:t>
      </w:r>
    </w:p>
    <w:p w:rsidR="0062390A" w:rsidRDefault="00E31210">
      <w:pPr>
        <w:pStyle w:val="Code"/>
      </w:pPr>
      <w:r>
        <w:t>0xAD24E1AF, 0xB43FD0EE, 0x9F12832D, 0x8609B26C, 0xC94824AB, 0xD05315EA, 0xFB</w:t>
      </w:r>
      <w:r>
        <w:t>7E4629, 0xE2657768,</w:t>
      </w:r>
    </w:p>
    <w:p w:rsidR="0062390A" w:rsidRDefault="00E31210">
      <w:pPr>
        <w:pStyle w:val="Code"/>
      </w:pPr>
      <w:r>
        <w:t>0x2F3F79F6, 0x362448B7, 0x1D091B74, 0x04122A35, 0x4B53BCF2, 0x52488DB3, 0x7965DE70, 0x607EEF31,</w:t>
      </w:r>
    </w:p>
    <w:p w:rsidR="0062390A" w:rsidRDefault="00E31210">
      <w:pPr>
        <w:pStyle w:val="Code"/>
      </w:pPr>
      <w:r>
        <w:t>0xE7E6F3FE, 0xFEFDC2BF, 0xD5D0917C, 0xCCCBA03D, 0x838A36FA, 0x9A9107BB, 0xB1BC5478, 0xA8A76539,</w:t>
      </w:r>
    </w:p>
    <w:p w:rsidR="0062390A" w:rsidRDefault="00E31210">
      <w:pPr>
        <w:pStyle w:val="Code"/>
      </w:pPr>
      <w:r>
        <w:t>0x3B83984B, 0x2298A90A, 0x09B5FAC9, 0x10AECB</w:t>
      </w:r>
      <w:r>
        <w:t>88, 0x5FEF5D4F, 0x46F46C0E, 0x6DD93FCD, 0x74C20E8C,</w:t>
      </w:r>
    </w:p>
    <w:p w:rsidR="0062390A" w:rsidRDefault="00E31210">
      <w:pPr>
        <w:pStyle w:val="Code"/>
      </w:pPr>
      <w:r>
        <w:t>0xF35A1243, 0xEA412302, 0xC16C70C1, 0xD8774180, 0x9736D747, 0x8E2DE606, 0xA500B5C5, 0xBC1B8484,</w:t>
      </w:r>
    </w:p>
    <w:p w:rsidR="0062390A" w:rsidRDefault="00E31210">
      <w:pPr>
        <w:pStyle w:val="Code"/>
      </w:pPr>
      <w:r>
        <w:t>0x71418A1A, 0x685ABB5B, 0x4377E898, 0x5A6CD9D9, 0x152D4F1E, 0x0C367E5F, 0x271B2D9C, 0x3E001CDD,</w:t>
      </w:r>
    </w:p>
    <w:p w:rsidR="0062390A" w:rsidRDefault="00E31210">
      <w:pPr>
        <w:pStyle w:val="Code"/>
      </w:pPr>
      <w:r>
        <w:t xml:space="preserve">0xB9980012, </w:t>
      </w:r>
      <w:r>
        <w:t>0xA0833153, 0x8BAE6290, 0x92B553D1, 0xDDF4C516, 0xC4EFF457, 0xEFC2A794, 0xF6D996D5,</w:t>
      </w:r>
    </w:p>
    <w:p w:rsidR="0062390A" w:rsidRDefault="00E31210">
      <w:pPr>
        <w:pStyle w:val="Code"/>
      </w:pPr>
      <w:r>
        <w:t>0xAE07BCE9, 0xB71C8DA8, 0x9C31DE6B, 0x852AEF2A, 0xCA6B79ED, 0xD37048AC, 0xF85D1B6F, 0xE1462A2E,</w:t>
      </w:r>
    </w:p>
    <w:p w:rsidR="0062390A" w:rsidRDefault="00E31210">
      <w:pPr>
        <w:pStyle w:val="Code"/>
      </w:pPr>
      <w:r>
        <w:t>0x66DE36E1, 0x7FC507A0, 0x54E85463, 0x4DF36522, 0x02B2F3E5, 0x1BA9C2A4, 0x30</w:t>
      </w:r>
      <w:r>
        <w:t>849167, 0x299FA026,</w:t>
      </w:r>
    </w:p>
    <w:p w:rsidR="0062390A" w:rsidRDefault="00E31210">
      <w:pPr>
        <w:pStyle w:val="Code"/>
      </w:pPr>
      <w:r>
        <w:t>0xE4C5AEB8, 0xFDDE9FF9, 0xD6F3CC3A, 0xCFE8FD7B, 0x80A96BBC, 0x99B25AFD, 0xB29F093E, 0xAB84387F,</w:t>
      </w:r>
    </w:p>
    <w:p w:rsidR="0062390A" w:rsidRDefault="00E31210">
      <w:pPr>
        <w:pStyle w:val="Code"/>
      </w:pPr>
      <w:r>
        <w:t>0x2C1C24B0, 0x350715F1, 0x1E2A4632, 0x07317773, 0x4870E1B4, 0x516BD0F5, 0x7A468336, 0x635DB277,</w:t>
      </w:r>
    </w:p>
    <w:p w:rsidR="0062390A" w:rsidRDefault="00E31210">
      <w:pPr>
        <w:pStyle w:val="Code"/>
      </w:pPr>
      <w:r>
        <w:t>0xCBFAD74E, 0xD2E1E60F, 0xF9CCB5CC, 0xE0D784</w:t>
      </w:r>
      <w:r>
        <w:t>8D, 0xAF96124A, 0xB68D230B, 0x9DA070C8, 0x84BB4189,</w:t>
      </w:r>
    </w:p>
    <w:p w:rsidR="0062390A" w:rsidRDefault="00E31210">
      <w:pPr>
        <w:pStyle w:val="Code"/>
      </w:pPr>
      <w:r>
        <w:lastRenderedPageBreak/>
        <w:t>0x03235D46, 0x1A386C07, 0x31153FC4, 0x280E0E85, 0x674F9842, 0x7E54A903, 0x5579FAC0, 0x4C62CB81,</w:t>
      </w:r>
    </w:p>
    <w:p w:rsidR="0062390A" w:rsidRDefault="00E31210">
      <w:pPr>
        <w:pStyle w:val="Code"/>
      </w:pPr>
      <w:r>
        <w:t>0x8138C51F, 0x9823F45E, 0xB30EA79D, 0xAA1596DC, 0xE554001B, 0xFC4F315A, 0xD7626299, 0xCE7953D8,</w:t>
      </w:r>
    </w:p>
    <w:p w:rsidR="0062390A" w:rsidRDefault="00E31210">
      <w:pPr>
        <w:pStyle w:val="Code"/>
      </w:pPr>
      <w:r>
        <w:t xml:space="preserve">0x49E14F17, </w:t>
      </w:r>
      <w:r>
        <w:t>0x50FA7E56, 0x7BD72D95, 0x62CC1CD4, 0x2D8D8A13, 0x3496BB52, 0x1FBBE891, 0x06A0D9D0,</w:t>
      </w:r>
    </w:p>
    <w:p w:rsidR="0062390A" w:rsidRDefault="00E31210">
      <w:pPr>
        <w:pStyle w:val="Code"/>
      </w:pPr>
      <w:r>
        <w:t>0x5E7EF3EC, 0x4765C2AD, 0x6C48916E, 0x7553A02F, 0x3A1236E8, 0x230907A9, 0x0824546A, 0x113F652B,</w:t>
      </w:r>
    </w:p>
    <w:p w:rsidR="0062390A" w:rsidRDefault="00E31210">
      <w:pPr>
        <w:pStyle w:val="Code"/>
      </w:pPr>
      <w:r>
        <w:t xml:space="preserve">0x96A779E4, 0x8FBC48A5, 0xA4911B66, 0xBD8A2A27, 0xF2CBBCE0, 0xEBD08DA1, </w:t>
      </w:r>
      <w:r>
        <w:t>0xC0FDDE62, 0xD9E6EF23,</w:t>
      </w:r>
    </w:p>
    <w:p w:rsidR="0062390A" w:rsidRDefault="00E31210">
      <w:pPr>
        <w:pStyle w:val="Code"/>
      </w:pPr>
      <w:r>
        <w:t>0x14BCE1BD, 0x0DA7D0FC, 0x268A833F, 0x3F91B27E, 0x70D024B9, 0x69CB15F8, 0x42E6463B, 0x5BFD777A,</w:t>
      </w:r>
    </w:p>
    <w:p w:rsidR="0062390A" w:rsidRDefault="00E31210">
      <w:pPr>
        <w:pStyle w:val="Code"/>
      </w:pPr>
      <w:r>
        <w:t>0xDC656BB5, 0xC57E5AF4, 0xEE530937, 0xF7483876, 0xB809AEB1, 0xA1129FF0, 0x8A3FCC33, 0x9324FD72</w:t>
      </w:r>
    </w:p>
    <w:p w:rsidR="0062390A" w:rsidRDefault="00E31210">
      <w:pPr>
        <w:pStyle w:val="Code"/>
      </w:pPr>
      <w:r>
        <w:t>};</w:t>
      </w:r>
    </w:p>
    <w:p w:rsidR="0062390A" w:rsidRDefault="0062390A">
      <w:pPr>
        <w:pStyle w:val="Code"/>
      </w:pPr>
    </w:p>
    <w:p w:rsidR="0062390A" w:rsidRDefault="00E31210">
      <w:pPr>
        <w:pStyle w:val="Code"/>
      </w:pPr>
      <w:r>
        <w:t>const DWORD CrcTableOffset48[256] =</w:t>
      </w:r>
    </w:p>
    <w:p w:rsidR="0062390A" w:rsidRDefault="00E31210">
      <w:pPr>
        <w:pStyle w:val="Code"/>
      </w:pPr>
      <w:r>
        <w:t>{</w:t>
      </w:r>
    </w:p>
    <w:p w:rsidR="0062390A" w:rsidRDefault="00E31210">
      <w:pPr>
        <w:pStyle w:val="Code"/>
      </w:pPr>
      <w:r>
        <w:t>0x00000000, 0x01C26A37, 0x0384D46E, 0x0246BE59, 0x0709A8DC, 0x06CBC2EB, 0x048D7CB2, 0x054F1685,</w:t>
      </w:r>
    </w:p>
    <w:p w:rsidR="0062390A" w:rsidRDefault="00E31210">
      <w:pPr>
        <w:pStyle w:val="Code"/>
      </w:pPr>
      <w:r>
        <w:t>0x0E1351B8, 0x0FD13B8F, 0x0D9785D6, 0x0C55EFE1, 0x091AF964, 0x08D89353, 0x0A9E2D0A, 0x0B5C473D,</w:t>
      </w:r>
    </w:p>
    <w:p w:rsidR="0062390A" w:rsidRDefault="00E31210">
      <w:pPr>
        <w:pStyle w:val="Code"/>
      </w:pPr>
      <w:r>
        <w:t>0x1C26A370, 0x1DE4C947, 0x1FA2771E, 0x1E601D29, 0x1B2F0BAC, 0x1</w:t>
      </w:r>
      <w:r>
        <w:t>AED619B, 0x18ABDFC2, 0x1969B5F5,</w:t>
      </w:r>
    </w:p>
    <w:p w:rsidR="0062390A" w:rsidRDefault="00E31210">
      <w:pPr>
        <w:pStyle w:val="Code"/>
      </w:pPr>
      <w:r>
        <w:t>0x1235F2C8, 0x13F798FF, 0x11B126A6, 0x10734C91, 0x153C5A14, 0x14FE3023, 0x16B88E7A, 0x177AE44D,</w:t>
      </w:r>
    </w:p>
    <w:p w:rsidR="0062390A" w:rsidRDefault="00E31210">
      <w:pPr>
        <w:pStyle w:val="Code"/>
      </w:pPr>
      <w:r>
        <w:t>0x384D46E0, 0x398F2CD7, 0x3BC9928E, 0x3A0BF8B9, 0x3F44EE3C, 0x3E86840B, 0x3CC03A52, 0x3D025065,</w:t>
      </w:r>
    </w:p>
    <w:p w:rsidR="0062390A" w:rsidRDefault="00E31210">
      <w:pPr>
        <w:pStyle w:val="Code"/>
      </w:pPr>
      <w:r>
        <w:t>0x365E1758, 0x379C7D6F, 0x35DAC</w:t>
      </w:r>
      <w:r>
        <w:t>336, 0x3418A901, 0x3157BF84, 0x3095D5B3, 0x32D36BEA, 0x331101DD,</w:t>
      </w:r>
    </w:p>
    <w:p w:rsidR="0062390A" w:rsidRDefault="00E31210">
      <w:pPr>
        <w:pStyle w:val="Code"/>
      </w:pPr>
      <w:r>
        <w:t>0x246BE590, 0x25A98FA7, 0x27EF31FE, 0x262D5BC9, 0x23624D4C, 0x22A0277B, 0x20E69922, 0x2124F315,</w:t>
      </w:r>
    </w:p>
    <w:p w:rsidR="0062390A" w:rsidRDefault="00E31210">
      <w:pPr>
        <w:pStyle w:val="Code"/>
      </w:pPr>
      <w:r>
        <w:t>0x2A78B428, 0x2BBADE1F, 0x29FC6046, 0x283E0A71, 0x2D711CF4, 0x2CB376C3, 0x2EF5C89A, 0x2F37A2AD,</w:t>
      </w:r>
    </w:p>
    <w:p w:rsidR="0062390A" w:rsidRDefault="00E31210">
      <w:pPr>
        <w:pStyle w:val="Code"/>
      </w:pPr>
      <w:r>
        <w:t>0x709A8DC0, 0x7158E7F7, 0x731E59AE, 0x72DC3399, 0x7793251C, 0x76514F2B, 0x7417F172, 0x75D59B45,</w:t>
      </w:r>
    </w:p>
    <w:p w:rsidR="0062390A" w:rsidRDefault="00E31210">
      <w:pPr>
        <w:pStyle w:val="Code"/>
      </w:pPr>
      <w:r>
        <w:t>0x7E89DC78, 0x7F4BB64F, 0x7D0D0816, 0x7CCF6221, 0x798074A4, 0x78421E93, 0x7A04A0CA, 0x7BC6CAFD,</w:t>
      </w:r>
    </w:p>
    <w:p w:rsidR="0062390A" w:rsidRDefault="00E31210">
      <w:pPr>
        <w:pStyle w:val="Code"/>
      </w:pPr>
      <w:r>
        <w:t>0x6CBC2EB0, 0x6D7E4487, 0x6F38FADE, 0x6EFA90E9, 0x6BB5866C, 0x6</w:t>
      </w:r>
      <w:r>
        <w:t>A77EC5B, 0x68315202, 0x69F33835,</w:t>
      </w:r>
    </w:p>
    <w:p w:rsidR="0062390A" w:rsidRDefault="00E31210">
      <w:pPr>
        <w:pStyle w:val="Code"/>
      </w:pPr>
      <w:r>
        <w:t>0x62AF7F08, 0x636D153F, 0x612BAB66, 0x60E9C151, 0x65A6D7D4, 0x6464BDE3, 0x662203BA, 0x67E0698D,</w:t>
      </w:r>
    </w:p>
    <w:p w:rsidR="0062390A" w:rsidRDefault="00E31210">
      <w:pPr>
        <w:pStyle w:val="Code"/>
      </w:pPr>
      <w:r>
        <w:t>0x48D7CB20, 0x4915A117, 0x4B531F4E, 0x4A917579, 0x4FDE63FC, 0x4E1C09CB, 0x4C5AB792, 0x4D98DDA5,</w:t>
      </w:r>
    </w:p>
    <w:p w:rsidR="0062390A" w:rsidRDefault="00E31210">
      <w:pPr>
        <w:pStyle w:val="Code"/>
      </w:pPr>
      <w:r>
        <w:t>0x46C49A98, 0x4706F0AF, 0x45404</w:t>
      </w:r>
      <w:r>
        <w:t>EF6, 0x448224C1, 0x41CD3244, 0x400F5873, 0x4249E62A, 0x438B8C1D,</w:t>
      </w:r>
    </w:p>
    <w:p w:rsidR="0062390A" w:rsidRDefault="00E31210">
      <w:pPr>
        <w:pStyle w:val="Code"/>
      </w:pPr>
      <w:r>
        <w:t>0x54F16850, 0x55330267, 0x5775BC3E, 0x56B7D609, 0x53F8C08C, 0x523AAABB, 0x507C14E2, 0x51BE7ED5,</w:t>
      </w:r>
    </w:p>
    <w:p w:rsidR="0062390A" w:rsidRDefault="00E31210">
      <w:pPr>
        <w:pStyle w:val="Code"/>
      </w:pPr>
      <w:r>
        <w:t>0x5AE239E8, 0x5B2053DF, 0x5966ED86, 0x58A487B1, 0x5DEB9134, 0x5C29FB03, 0x5E6F455A, 0x5FAD2F6D,</w:t>
      </w:r>
    </w:p>
    <w:p w:rsidR="0062390A" w:rsidRDefault="00E31210">
      <w:pPr>
        <w:pStyle w:val="Code"/>
      </w:pPr>
      <w:r>
        <w:t>0xE1351B80, 0xE0F771B7, 0xE2B1CFEE, 0xE373A5D9, 0xE63CB35C, 0xE7FED96B, 0xE5B86732, 0xE47A0D05,</w:t>
      </w:r>
    </w:p>
    <w:p w:rsidR="0062390A" w:rsidRDefault="00E31210">
      <w:pPr>
        <w:pStyle w:val="Code"/>
      </w:pPr>
      <w:r>
        <w:t>0xEF264A38, 0xEEE4200F, 0xECA29E56, 0xED60F461, 0xE82FE2E4, 0xE9ED88D3, 0xEBAB368A, 0xEA695CBD,</w:t>
      </w:r>
    </w:p>
    <w:p w:rsidR="0062390A" w:rsidRDefault="00E31210">
      <w:pPr>
        <w:pStyle w:val="Code"/>
      </w:pPr>
      <w:r>
        <w:t>0xFD13B8F0, 0xFCD1D2C7, 0xFE976C9E, 0xFF5506A9, 0xFA1A102C, 0xF</w:t>
      </w:r>
      <w:r>
        <w:t>BD87A1B, 0xF99EC442, 0xF85CAE75,</w:t>
      </w:r>
    </w:p>
    <w:p w:rsidR="0062390A" w:rsidRDefault="00E31210">
      <w:pPr>
        <w:pStyle w:val="Code"/>
      </w:pPr>
      <w:r>
        <w:t>0xF300E948, 0xF2C2837F, 0xF0843D26, 0xF1465711, 0xF4094194, 0xF5CB2BA3, 0xF78D95FA, 0xF64FFFCD,</w:t>
      </w:r>
    </w:p>
    <w:p w:rsidR="0062390A" w:rsidRDefault="00E31210">
      <w:pPr>
        <w:pStyle w:val="Code"/>
      </w:pPr>
      <w:r>
        <w:t>0xD9785D60, 0xD8BA3757, 0xDAFC890E, 0xDB3EE339, 0xDE71F5BC, 0xDFB39F8B, 0xDDF521D2, 0xDC374BE5,</w:t>
      </w:r>
    </w:p>
    <w:p w:rsidR="0062390A" w:rsidRDefault="00E31210">
      <w:pPr>
        <w:pStyle w:val="Code"/>
      </w:pPr>
      <w:r>
        <w:t xml:space="preserve">0xD76B0CD8, 0xD6A966EF, </w:t>
      </w:r>
      <w:r>
        <w:t>0xD4EFD8B6, 0xD52DB281, 0xD062A404, 0xD1A0CE33, 0xD3E6706A, 0xD2241A5D,</w:t>
      </w:r>
    </w:p>
    <w:p w:rsidR="0062390A" w:rsidRDefault="00E31210">
      <w:pPr>
        <w:pStyle w:val="Code"/>
      </w:pPr>
      <w:r>
        <w:t>0xC55EFE10, 0xC49C9427, 0xC6DA2A7E, 0xC7184049, 0xC25756CC, 0xC3953CFB, 0xC1D382A2, 0xC011E895,</w:t>
      </w:r>
    </w:p>
    <w:p w:rsidR="0062390A" w:rsidRDefault="00E31210">
      <w:pPr>
        <w:pStyle w:val="Code"/>
      </w:pPr>
      <w:r>
        <w:t>0xCB4DAFA8, 0xCA8FC59F, 0xC8C97BC6, 0xC90B11F1, 0xCC440774, 0xCD866D43, 0xCFC0D31A, 0xCE</w:t>
      </w:r>
      <w:r>
        <w:t>02B92D,</w:t>
      </w:r>
    </w:p>
    <w:p w:rsidR="0062390A" w:rsidRDefault="00E31210">
      <w:pPr>
        <w:pStyle w:val="Code"/>
      </w:pPr>
      <w:r>
        <w:t>0x91AF9640, 0x906DFC77, 0x922B422E, 0x93E92819, 0x96A63E9C, 0x976454AB, 0x9522EAF2, 0x94E080C5,</w:t>
      </w:r>
    </w:p>
    <w:p w:rsidR="0062390A" w:rsidRDefault="00E31210">
      <w:pPr>
        <w:pStyle w:val="Code"/>
      </w:pPr>
      <w:r>
        <w:lastRenderedPageBreak/>
        <w:t>0x9FBCC7F8, 0x9E7EADCF, 0x9C381396, 0x9DFA79A1, 0x98B56F24, 0x99770513, 0x9B31BB4A, 0x9AF3D17D,</w:t>
      </w:r>
    </w:p>
    <w:p w:rsidR="0062390A" w:rsidRDefault="00E31210">
      <w:pPr>
        <w:pStyle w:val="Code"/>
      </w:pPr>
      <w:r>
        <w:t xml:space="preserve">0x8D893530, 0x8C4B5F07, 0x8E0DE15E, 0x8FCF8B69, </w:t>
      </w:r>
      <w:r>
        <w:t>0x8A809DEC, 0x8B42F7DB, 0x89044982, 0x88C623B5,</w:t>
      </w:r>
    </w:p>
    <w:p w:rsidR="0062390A" w:rsidRDefault="00E31210">
      <w:pPr>
        <w:pStyle w:val="Code"/>
      </w:pPr>
      <w:r>
        <w:t>0x839A6488, 0x82580EBF, 0x801EB0E6, 0x81DCDAD1, 0x8493CC54, 0x8551A663, 0x8717183A, 0x86D5720D,</w:t>
      </w:r>
    </w:p>
    <w:p w:rsidR="0062390A" w:rsidRDefault="00E31210">
      <w:pPr>
        <w:pStyle w:val="Code"/>
      </w:pPr>
      <w:r>
        <w:t>0xA9E2D0A0, 0xA820BA97, 0xAA6604CE, 0xABA46EF9, 0xAEEB787C, 0xAF29124B, 0xAD6FAC12, 0xACADC625,</w:t>
      </w:r>
    </w:p>
    <w:p w:rsidR="0062390A" w:rsidRDefault="00E31210">
      <w:pPr>
        <w:pStyle w:val="Code"/>
      </w:pPr>
      <w:r>
        <w:t>0xA7F18118, 0xA6</w:t>
      </w:r>
      <w:r>
        <w:t>33EB2F, 0xA4755576, 0xA5B73F41, 0xA0F829C4, 0xA13A43F3, 0xA37CFDAA, 0xA2BE979D,</w:t>
      </w:r>
    </w:p>
    <w:p w:rsidR="0062390A" w:rsidRDefault="00E31210">
      <w:pPr>
        <w:pStyle w:val="Code"/>
      </w:pPr>
      <w:r>
        <w:t>0xB5C473D0, 0xB40619E7, 0xB640A7BE, 0xB782CD89, 0xB2CDDB0C, 0xB30FB13B, 0xB1490F62, 0xB08B6555,</w:t>
      </w:r>
    </w:p>
    <w:p w:rsidR="0062390A" w:rsidRDefault="00E31210">
      <w:pPr>
        <w:pStyle w:val="Code"/>
      </w:pPr>
      <w:r>
        <w:t>0xBBD72268, 0xBA15485F, 0xB853F606, 0xB9919C31, 0xBCDE8AB4, 0xBD1CE083, 0xBF5A5E</w:t>
      </w:r>
      <w:r>
        <w:t>DA, 0xBE9834ED</w:t>
      </w:r>
    </w:p>
    <w:p w:rsidR="0062390A" w:rsidRDefault="00E31210">
      <w:pPr>
        <w:pStyle w:val="Code"/>
      </w:pPr>
      <w:r>
        <w:t>};</w:t>
      </w:r>
    </w:p>
    <w:p w:rsidR="0062390A" w:rsidRDefault="0062390A">
      <w:pPr>
        <w:pStyle w:val="Code"/>
      </w:pPr>
    </w:p>
    <w:p w:rsidR="0062390A" w:rsidRDefault="00E31210">
      <w:pPr>
        <w:pStyle w:val="Code"/>
      </w:pPr>
      <w:r>
        <w:t>const DWORD CrcTableOffset56[256] =</w:t>
      </w:r>
    </w:p>
    <w:p w:rsidR="0062390A" w:rsidRDefault="00E31210">
      <w:pPr>
        <w:pStyle w:val="Code"/>
      </w:pPr>
      <w:r>
        <w:t>{</w:t>
      </w:r>
    </w:p>
    <w:p w:rsidR="0062390A" w:rsidRDefault="00E31210">
      <w:pPr>
        <w:pStyle w:val="Code"/>
      </w:pPr>
      <w:r>
        <w:t>0x00000000, 0xB8BC6765, 0xAA09C88B, 0x12B5AFEE, 0x8F629757, 0x37DEF032, 0x256B5FDC, 0x9DD738B9,</w:t>
      </w:r>
    </w:p>
    <w:p w:rsidR="0062390A" w:rsidRDefault="00E31210">
      <w:pPr>
        <w:pStyle w:val="Code"/>
      </w:pPr>
      <w:r>
        <w:t>0xC5B428EF, 0x7D084F8A, 0x6FBDE064, 0xD7018701, 0x4AD6BFB8, 0xF26AD8DD, 0xE0DF7733, 0x58631056,</w:t>
      </w:r>
    </w:p>
    <w:p w:rsidR="0062390A" w:rsidRDefault="00E31210">
      <w:pPr>
        <w:pStyle w:val="Code"/>
      </w:pPr>
      <w:r>
        <w:t>0x50195</w:t>
      </w:r>
      <w:r>
        <w:t>79F, 0xE8A530FA, 0xFA109F14, 0x42ACF871, 0xDF7BC0C8, 0x67C7A7AD, 0x75720843, 0xCDCE6F26,</w:t>
      </w:r>
    </w:p>
    <w:p w:rsidR="0062390A" w:rsidRDefault="00E31210">
      <w:pPr>
        <w:pStyle w:val="Code"/>
      </w:pPr>
      <w:r>
        <w:t>0x95AD7F70, 0x2D111815, 0x3FA4B7FB, 0x8718D09E, 0x1ACFE827, 0xA2738F42, 0xB0C620AC, 0x087A47C9,</w:t>
      </w:r>
    </w:p>
    <w:p w:rsidR="0062390A" w:rsidRDefault="00E31210">
      <w:pPr>
        <w:pStyle w:val="Code"/>
      </w:pPr>
      <w:r>
        <w:t>0xA032AF3E, 0x188EC85B, 0x0A3B67B5, 0xB28700D0, 0x2F503869, 0x97EC5F0C,</w:t>
      </w:r>
      <w:r>
        <w:t xml:space="preserve"> 0x8559F0E2, 0x3DE59787,</w:t>
      </w:r>
    </w:p>
    <w:p w:rsidR="0062390A" w:rsidRDefault="00E31210">
      <w:pPr>
        <w:pStyle w:val="Code"/>
      </w:pPr>
      <w:r>
        <w:t>0x658687D1, 0xDD3AE0B4, 0xCF8F4F5A, 0x7733283F, 0xEAE41086, 0x525877E3, 0x40EDD80D, 0xF851BF68,</w:t>
      </w:r>
    </w:p>
    <w:p w:rsidR="0062390A" w:rsidRDefault="00E31210">
      <w:pPr>
        <w:pStyle w:val="Code"/>
      </w:pPr>
      <w:r>
        <w:t>0xF02BF8A1, 0x48979FC4, 0x5A22302A, 0xE29E574F, 0x7F496FF6, 0xC7F50893, 0xD540A77D, 0x6DFCC018,</w:t>
      </w:r>
    </w:p>
    <w:p w:rsidR="0062390A" w:rsidRDefault="00E31210">
      <w:pPr>
        <w:pStyle w:val="Code"/>
      </w:pPr>
      <w:r>
        <w:t>0x359FD04E, 0x8D23B72B, 0x9F9618C5, 0x2</w:t>
      </w:r>
      <w:r>
        <w:t>72A7FA0, 0xBAFD4719, 0x0241207C, 0x10F48F92, 0xA848E8F7,</w:t>
      </w:r>
    </w:p>
    <w:p w:rsidR="0062390A" w:rsidRDefault="00E31210">
      <w:pPr>
        <w:pStyle w:val="Code"/>
      </w:pPr>
      <w:r>
        <w:t>0x9B14583D, 0x23A83F58, 0x311D90B6, 0x89A1F7D3, 0x1476CF6A, 0xACCAA80F, 0xBE7F07E1, 0x06C36084,</w:t>
      </w:r>
    </w:p>
    <w:p w:rsidR="0062390A" w:rsidRDefault="00E31210">
      <w:pPr>
        <w:pStyle w:val="Code"/>
      </w:pPr>
      <w:r>
        <w:t>0x5EA070D2, 0xE61C17B7, 0xF4A9B859, 0x4C15DF3C, 0xD1C2E785, 0x697E80E0, 0x7BCB2F0E, 0xC377486B,</w:t>
      </w:r>
    </w:p>
    <w:p w:rsidR="0062390A" w:rsidRDefault="00E31210">
      <w:pPr>
        <w:pStyle w:val="Code"/>
      </w:pPr>
      <w:r>
        <w:t>0xCB0D0</w:t>
      </w:r>
      <w:r>
        <w:t>FA2, 0x73B168C7, 0x6104C729, 0xD9B8A04C, 0x446F98F5, 0xFCD3FF90, 0xEE66507E, 0x56DA371B,</w:t>
      </w:r>
    </w:p>
    <w:p w:rsidR="0062390A" w:rsidRDefault="00E31210">
      <w:pPr>
        <w:pStyle w:val="Code"/>
      </w:pPr>
      <w:r>
        <w:t>0x0EB9274D, 0xB6054028, 0xA4B0EFC6, 0x1C0C88A3, 0x81DBB01A, 0x3967D77F, 0x2BD27891, 0x936E1FF4,</w:t>
      </w:r>
    </w:p>
    <w:p w:rsidR="0062390A" w:rsidRDefault="00E31210">
      <w:pPr>
        <w:pStyle w:val="Code"/>
      </w:pPr>
      <w:r>
        <w:t>0x3B26F703, 0x839A9066, 0x912F3F88, 0x299358ED, 0xB4446054, 0x0CF80731,</w:t>
      </w:r>
      <w:r>
        <w:t xml:space="preserve"> 0x1E4DA8DF, 0xA6F1CFBA,</w:t>
      </w:r>
    </w:p>
    <w:p w:rsidR="0062390A" w:rsidRDefault="00E31210">
      <w:pPr>
        <w:pStyle w:val="Code"/>
      </w:pPr>
      <w:r>
        <w:t>0xFE92DFEC, 0x462EB889, 0x549B1767, 0xEC277002, 0x71F048BB, 0xC94C2FDE, 0xDBF98030, 0x6345E755,</w:t>
      </w:r>
    </w:p>
    <w:p w:rsidR="0062390A" w:rsidRDefault="00E31210">
      <w:pPr>
        <w:pStyle w:val="Code"/>
      </w:pPr>
      <w:r>
        <w:t>0x6B3FA09C, 0xD383C7F9, 0xC1366817, 0x798A0F72, 0xE45D37CB, 0x5CE150AE, 0x4E54FF40, 0xF6E89825,</w:t>
      </w:r>
    </w:p>
    <w:p w:rsidR="0062390A" w:rsidRDefault="00E31210">
      <w:pPr>
        <w:pStyle w:val="Code"/>
      </w:pPr>
      <w:r>
        <w:t xml:space="preserve">0xAE8B8873, 0x1637EF16, 0x048240F8, </w:t>
      </w:r>
      <w:r>
        <w:t>0xBC3E279D, 0x21E91F24, 0x99557841, 0x8BE0D7AF, 0x335CB0CA,</w:t>
      </w:r>
    </w:p>
    <w:p w:rsidR="0062390A" w:rsidRDefault="00E31210">
      <w:pPr>
        <w:pStyle w:val="Code"/>
      </w:pPr>
      <w:r>
        <w:t>0xED59B63B, 0x55E5D15E, 0x47507EB0, 0xFFEC19D5, 0x623B216C, 0xDA874609, 0xC832E9E7, 0x708E8E82,</w:t>
      </w:r>
    </w:p>
    <w:p w:rsidR="0062390A" w:rsidRDefault="00E31210">
      <w:pPr>
        <w:pStyle w:val="Code"/>
      </w:pPr>
      <w:r>
        <w:t>0x28ED9ED4, 0x9051F9B1, 0x82E4565F, 0x3A58313A, 0xA78F0983, 0x1F336EE6, 0x0D86C108, 0xB53AA66D,</w:t>
      </w:r>
    </w:p>
    <w:p w:rsidR="0062390A" w:rsidRDefault="00E31210">
      <w:pPr>
        <w:pStyle w:val="Code"/>
      </w:pPr>
      <w:r>
        <w:t>0xBD</w:t>
      </w:r>
      <w:r>
        <w:t>40E1A4, 0x05FC86C1, 0x1749292F, 0xAFF54E4A, 0x322276F3, 0x8A9E1196, 0x982BBE78, 0x2097D91D,</w:t>
      </w:r>
    </w:p>
    <w:p w:rsidR="0062390A" w:rsidRDefault="00E31210">
      <w:pPr>
        <w:pStyle w:val="Code"/>
      </w:pPr>
      <w:r>
        <w:t>0x78F4C94B, 0xC048AE2E, 0xD2FD01C0, 0x6A4166A5, 0xF7965E1C, 0x4F2A3979, 0x5D9F9697, 0xE523F1F2,</w:t>
      </w:r>
    </w:p>
    <w:p w:rsidR="0062390A" w:rsidRDefault="00E31210">
      <w:pPr>
        <w:pStyle w:val="Code"/>
      </w:pPr>
      <w:r>
        <w:t>0x4D6B1905, 0xF5D77E60, 0xE762D18E, 0x5FDEB6EB, 0xC2098E52, 0x7AB5E9</w:t>
      </w:r>
      <w:r>
        <w:t>37, 0x680046D9, 0xD0BC21BC,</w:t>
      </w:r>
    </w:p>
    <w:p w:rsidR="0062390A" w:rsidRDefault="00E31210">
      <w:pPr>
        <w:pStyle w:val="Code"/>
      </w:pPr>
      <w:r>
        <w:t>0x88DF31EA, 0x3063568F, 0x22D6F961, 0x9A6A9E04, 0x07BDA6BD, 0xBF01C1D8, 0xADB46E36, 0x15080953,</w:t>
      </w:r>
    </w:p>
    <w:p w:rsidR="0062390A" w:rsidRDefault="00E31210">
      <w:pPr>
        <w:pStyle w:val="Code"/>
      </w:pPr>
      <w:r>
        <w:t>0x1D724E9A, 0xA5CE29FF, 0xB77B8611, 0x0FC7E174, 0x9210D9CD, 0x2AACBEA8, 0x38191146, 0x80A57623,</w:t>
      </w:r>
    </w:p>
    <w:p w:rsidR="0062390A" w:rsidRDefault="00E31210">
      <w:pPr>
        <w:pStyle w:val="Code"/>
      </w:pPr>
      <w:r>
        <w:t xml:space="preserve">0xD8C66675, 0x607A0110, 0x72CFAEFE, </w:t>
      </w:r>
      <w:r>
        <w:t>0xCA73C99B, 0x57A4F122, 0xEF189647, 0xFDAD39A9, 0x45115ECC,</w:t>
      </w:r>
    </w:p>
    <w:p w:rsidR="0062390A" w:rsidRDefault="00E31210">
      <w:pPr>
        <w:pStyle w:val="Code"/>
      </w:pPr>
      <w:r>
        <w:t>0x764DEE06, 0xCEF18963, 0xDC44268D, 0x64F841E8, 0xF92F7951, 0x41931E34, 0x5326B1DA, 0xEB9AD6BF,</w:t>
      </w:r>
    </w:p>
    <w:p w:rsidR="0062390A" w:rsidRDefault="00E31210">
      <w:pPr>
        <w:pStyle w:val="Code"/>
      </w:pPr>
      <w:r>
        <w:lastRenderedPageBreak/>
        <w:t>0xB3F9C6E9, 0x0B45A18C, 0x19F00E62, 0xA14C6907, 0x3C9B51BE, 0x842736DB, 0x96929935, 0x2E2EFE50,</w:t>
      </w:r>
    </w:p>
    <w:p w:rsidR="0062390A" w:rsidRDefault="00E31210">
      <w:pPr>
        <w:pStyle w:val="Code"/>
      </w:pPr>
      <w:r>
        <w:t>0x26</w:t>
      </w:r>
      <w:r>
        <w:t>54B999, 0x9EE8DEFC, 0x8C5D7112, 0x34E11677, 0xA9362ECE, 0x118A49AB, 0x033FE645, 0xBB838120,</w:t>
      </w:r>
    </w:p>
    <w:p w:rsidR="0062390A" w:rsidRDefault="00E31210">
      <w:pPr>
        <w:pStyle w:val="Code"/>
      </w:pPr>
      <w:r>
        <w:t>0xE3E09176, 0x5B5CF613, 0x49E959FD, 0xF1553E98, 0x6C820621, 0xD43E6144, 0xC68BCEAA, 0x7E37A9CF,</w:t>
      </w:r>
    </w:p>
    <w:p w:rsidR="0062390A" w:rsidRDefault="00E31210">
      <w:pPr>
        <w:pStyle w:val="Code"/>
      </w:pPr>
      <w:r>
        <w:t>0xD67F4138, 0x6EC3265D, 0x7C7689B3, 0xC4CAEED6, 0x591DD66F, 0xE1A1B1</w:t>
      </w:r>
      <w:r>
        <w:t>0A, 0xF3141EE4, 0x4BA87981,</w:t>
      </w:r>
    </w:p>
    <w:p w:rsidR="0062390A" w:rsidRDefault="00E31210">
      <w:pPr>
        <w:pStyle w:val="Code"/>
      </w:pPr>
      <w:r>
        <w:t>0x13CB69D7, 0xAB770EB2, 0xB9C2A15C, 0x017EC639, 0x9CA9FE80, 0x241599E5, 0x36A0360B, 0x8E1C516E,</w:t>
      </w:r>
    </w:p>
    <w:p w:rsidR="0062390A" w:rsidRDefault="00E31210">
      <w:pPr>
        <w:pStyle w:val="Code"/>
      </w:pPr>
      <w:r>
        <w:t>0x866616A7, 0x3EDA71C2, 0x2C6FDE2C, 0x94D3B949, 0x090481F0, 0xB1B8E695, 0xA30D497B, 0x1BB12E1E,</w:t>
      </w:r>
    </w:p>
    <w:p w:rsidR="0062390A" w:rsidRDefault="00E31210">
      <w:pPr>
        <w:pStyle w:val="Code"/>
      </w:pPr>
      <w:r>
        <w:t xml:space="preserve">0x43D23E48, 0xFB6E592D, 0xE9DBF6C3, </w:t>
      </w:r>
      <w:r>
        <w:t>0x516791A6, 0xCCB0A91F, 0x740CCE7A, 0x66B96194, 0xDE0506F1</w:t>
      </w:r>
    </w:p>
    <w:p w:rsidR="0062390A" w:rsidRDefault="00E31210">
      <w:pPr>
        <w:pStyle w:val="Code"/>
      </w:pPr>
      <w:r>
        <w:t>};</w:t>
      </w:r>
    </w:p>
    <w:p w:rsidR="0062390A" w:rsidRDefault="0062390A">
      <w:pPr>
        <w:pStyle w:val="Code"/>
      </w:pPr>
    </w:p>
    <w:p w:rsidR="0062390A" w:rsidRDefault="00E31210">
      <w:pPr>
        <w:pStyle w:val="Code"/>
      </w:pPr>
      <w:r>
        <w:t>const DWORD CrcTableOffset64[256] =</w:t>
      </w:r>
    </w:p>
    <w:p w:rsidR="0062390A" w:rsidRDefault="00E31210">
      <w:pPr>
        <w:pStyle w:val="Code"/>
      </w:pPr>
      <w:r>
        <w:t>{</w:t>
      </w:r>
    </w:p>
    <w:p w:rsidR="0062390A" w:rsidRDefault="00E31210">
      <w:pPr>
        <w:pStyle w:val="Code"/>
      </w:pPr>
      <w:r>
        <w:t>0x00000000, 0x3D6029B0, 0x7AC05360, 0x47A07AD0, 0xF580A6C0, 0xC8E08F70, 0x8F40F5A0, 0xB220DC10,</w:t>
      </w:r>
    </w:p>
    <w:p w:rsidR="0062390A" w:rsidRDefault="00E31210">
      <w:pPr>
        <w:pStyle w:val="Code"/>
      </w:pPr>
      <w:r>
        <w:t>0x30704BC1, 0x0D106271, 0x4AB018A1, 0x77D03111, 0xC5F0ED01,</w:t>
      </w:r>
      <w:r>
        <w:t xml:space="preserve"> 0xF890C4B1, 0xBF30BE61, 0x825097D1,</w:t>
      </w:r>
    </w:p>
    <w:p w:rsidR="0062390A" w:rsidRDefault="00E31210">
      <w:pPr>
        <w:pStyle w:val="Code"/>
      </w:pPr>
      <w:r>
        <w:t>0x60E09782, 0x5D80BE32, 0x1A20C4E2, 0x2740ED52, 0x95603142, 0xA80018F2, 0xEFA06222, 0xD2C04B92,</w:t>
      </w:r>
    </w:p>
    <w:p w:rsidR="0062390A" w:rsidRDefault="00E31210">
      <w:pPr>
        <w:pStyle w:val="Code"/>
      </w:pPr>
      <w:r>
        <w:t>0x5090DC43, 0x6DF0F5F3, 0x2A508F23, 0x1730A693, 0xA5107A83, 0x98705333, 0xDFD029E3, 0xE2B00053,</w:t>
      </w:r>
    </w:p>
    <w:p w:rsidR="0062390A" w:rsidRDefault="00E31210">
      <w:pPr>
        <w:pStyle w:val="Code"/>
      </w:pPr>
      <w:r>
        <w:t>0xC1C12F04, 0xFCA106B4, 0xB</w:t>
      </w:r>
      <w:r>
        <w:t>B017C64, 0x866155D4, 0x344189C4, 0x0921A074, 0x4E81DAA4, 0x73E1F314,</w:t>
      </w:r>
    </w:p>
    <w:p w:rsidR="0062390A" w:rsidRDefault="00E31210">
      <w:pPr>
        <w:pStyle w:val="Code"/>
      </w:pPr>
      <w:r>
        <w:t>0xF1B164C5, 0xCCD14D75, 0x8B7137A5, 0xB6111E15, 0x0431C205, 0x3951EBB5, 0x7EF19165, 0x4391B8D5,</w:t>
      </w:r>
    </w:p>
    <w:p w:rsidR="0062390A" w:rsidRDefault="00E31210">
      <w:pPr>
        <w:pStyle w:val="Code"/>
      </w:pPr>
      <w:r>
        <w:t xml:space="preserve">0xA121B886, 0x9C419136, 0xDBE1EBE6, 0xE681C256, 0x54A11E46, 0x69C137F6, 0x2E614D26, </w:t>
      </w:r>
      <w:r>
        <w:t>0x13016496,</w:t>
      </w:r>
    </w:p>
    <w:p w:rsidR="0062390A" w:rsidRDefault="00E31210">
      <w:pPr>
        <w:pStyle w:val="Code"/>
      </w:pPr>
      <w:r>
        <w:t>0x9151F347, 0xAC31DAF7, 0xEB91A027, 0xD6F18997, 0x64D15587, 0x59B17C37, 0x1E1106E7, 0x23712F57,</w:t>
      </w:r>
    </w:p>
    <w:p w:rsidR="0062390A" w:rsidRDefault="00E31210">
      <w:pPr>
        <w:pStyle w:val="Code"/>
      </w:pPr>
      <w:r>
        <w:t>0x58F35849, 0x659371F9, 0x22330B29, 0x1F532299, 0xAD73FE89, 0x9013D739, 0xD7B3ADE9, 0xEAD38459,</w:t>
      </w:r>
    </w:p>
    <w:p w:rsidR="0062390A" w:rsidRDefault="00E31210">
      <w:pPr>
        <w:pStyle w:val="Code"/>
      </w:pPr>
      <w:r>
        <w:t xml:space="preserve">0x68831388, 0x55E33A38, 0x124340E8, 0x2F236958, </w:t>
      </w:r>
      <w:r>
        <w:t>0x9D03B548, 0xA0639CF8, 0xE7C3E628, 0xDAA3CF98,</w:t>
      </w:r>
    </w:p>
    <w:p w:rsidR="0062390A" w:rsidRDefault="00E31210">
      <w:pPr>
        <w:pStyle w:val="Code"/>
      </w:pPr>
      <w:r>
        <w:t>0x3813CFCB, 0x0573E67B, 0x42D39CAB, 0x7FB3B51B, 0xCD93690B, 0xF0F340BB, 0xB7533A6B, 0x8A3313DB,</w:t>
      </w:r>
    </w:p>
    <w:p w:rsidR="0062390A" w:rsidRDefault="00E31210">
      <w:pPr>
        <w:pStyle w:val="Code"/>
      </w:pPr>
      <w:r>
        <w:t>0x0863840A, 0x3503ADBA, 0x72A3D76A, 0x4FC3FEDA, 0xFDE322CA, 0xC0830B7A, 0x872371AA, 0xBA43581A,</w:t>
      </w:r>
    </w:p>
    <w:p w:rsidR="0062390A" w:rsidRDefault="00E31210">
      <w:pPr>
        <w:pStyle w:val="Code"/>
      </w:pPr>
      <w:r>
        <w:t>0x9932774D, 0xA4</w:t>
      </w:r>
      <w:r>
        <w:t>525EFD, 0xE3F2242D, 0xDE920D9D, 0x6CB2D18D, 0x51D2F83D, 0x167282ED, 0x2B12AB5D,</w:t>
      </w:r>
    </w:p>
    <w:p w:rsidR="0062390A" w:rsidRDefault="00E31210">
      <w:pPr>
        <w:pStyle w:val="Code"/>
      </w:pPr>
      <w:r>
        <w:t>0xA9423C8C, 0x9422153C, 0xD3826FEC, 0xEEE2465C, 0x5CC29A4C, 0x61A2B3FC, 0x2602C92C, 0x1B62E09C,</w:t>
      </w:r>
    </w:p>
    <w:p w:rsidR="0062390A" w:rsidRDefault="00E31210">
      <w:pPr>
        <w:pStyle w:val="Code"/>
      </w:pPr>
      <w:r>
        <w:t>0xF9D2E0CF, 0xC4B2C97F, 0x8312B3AF, 0xBE729A1F, 0x0C52460F, 0x31326FBF, 0x769215</w:t>
      </w:r>
      <w:r>
        <w:t>6F, 0x4BF23CDF,</w:t>
      </w:r>
    </w:p>
    <w:p w:rsidR="0062390A" w:rsidRDefault="00E31210">
      <w:pPr>
        <w:pStyle w:val="Code"/>
      </w:pPr>
      <w:r>
        <w:t>0xC9A2AB0E, 0xF4C282BE, 0xB362F86E, 0x8E02D1DE, 0x3C220DCE, 0x0142247E, 0x46E25EAE, 0x7B82771E,</w:t>
      </w:r>
    </w:p>
    <w:p w:rsidR="0062390A" w:rsidRDefault="00E31210">
      <w:pPr>
        <w:pStyle w:val="Code"/>
      </w:pPr>
      <w:r>
        <w:t>0xB1E6B092, 0x8C869922, 0xCB26E3F2, 0xF646CA42, 0x44661652, 0x79063FE2, 0x3EA64532, 0x03C66C82,</w:t>
      </w:r>
    </w:p>
    <w:p w:rsidR="0062390A" w:rsidRDefault="00E31210">
      <w:pPr>
        <w:pStyle w:val="Code"/>
      </w:pPr>
      <w:r>
        <w:t xml:space="preserve">0x8196FB53, 0xBCF6D2E3, 0xFB56A833, 0xC6368183, </w:t>
      </w:r>
      <w:r>
        <w:t>0x74165D93, 0x49767423, 0x0ED60EF3, 0x33B62743,</w:t>
      </w:r>
    </w:p>
    <w:p w:rsidR="0062390A" w:rsidRDefault="00E31210">
      <w:pPr>
        <w:pStyle w:val="Code"/>
      </w:pPr>
      <w:r>
        <w:t>0xD1062710, 0xEC660EA0, 0xABC67470, 0x96A65DC0, 0x248681D0, 0x19E6A860, 0x5E46D2B0, 0x6326FB00,</w:t>
      </w:r>
    </w:p>
    <w:p w:rsidR="0062390A" w:rsidRDefault="00E31210">
      <w:pPr>
        <w:pStyle w:val="Code"/>
      </w:pPr>
      <w:r>
        <w:t>0xE1766CD1, 0xDC164561, 0x9BB63FB1, 0xA6D61601, 0x14F6CA11, 0x2996E3A1, 0x6E369971, 0x5356B0C1,</w:t>
      </w:r>
    </w:p>
    <w:p w:rsidR="0062390A" w:rsidRDefault="00E31210">
      <w:pPr>
        <w:pStyle w:val="Code"/>
      </w:pPr>
      <w:r>
        <w:t>0x70279F96, 0x4D</w:t>
      </w:r>
      <w:r>
        <w:t>47B626, 0x0AE7CCF6, 0x3787E546, 0x85A73956, 0xB8C710E6, 0xFF676A36, 0xC2074386,</w:t>
      </w:r>
    </w:p>
    <w:p w:rsidR="0062390A" w:rsidRDefault="00E31210">
      <w:pPr>
        <w:pStyle w:val="Code"/>
      </w:pPr>
      <w:r>
        <w:t>0x4057D457, 0x7D37FDE7, 0x3A978737, 0x07F7AE87, 0xB5D77297, 0x88B75B27, 0xCF1721F7, 0xF2770847,</w:t>
      </w:r>
    </w:p>
    <w:p w:rsidR="0062390A" w:rsidRDefault="00E31210">
      <w:pPr>
        <w:pStyle w:val="Code"/>
      </w:pPr>
      <w:r>
        <w:t>0x10C70814, 0x2DA721A4, 0x6A075B74, 0x576772C4, 0xE547AED4, 0xD8278764, 0x9F87FD</w:t>
      </w:r>
      <w:r>
        <w:t>B4, 0xA2E7D404,</w:t>
      </w:r>
    </w:p>
    <w:p w:rsidR="0062390A" w:rsidRDefault="00E31210">
      <w:pPr>
        <w:pStyle w:val="Code"/>
      </w:pPr>
      <w:r>
        <w:t>0x20B743D5, 0x1DD76A65, 0x5A7710B5, 0x67173905, 0xD537E515, 0xE857CCA5, 0xAFF7B675, 0x92979FC5,</w:t>
      </w:r>
    </w:p>
    <w:p w:rsidR="0062390A" w:rsidRDefault="00E31210">
      <w:pPr>
        <w:pStyle w:val="Code"/>
      </w:pPr>
      <w:r>
        <w:t>0xE915E8DB, 0xD475C16B, 0x93D5BBBB, 0xAEB5920B, 0x1C954E1B, 0x21F567AB, 0x66551D7B, 0x5B3534CB,</w:t>
      </w:r>
    </w:p>
    <w:p w:rsidR="0062390A" w:rsidRDefault="00E31210">
      <w:pPr>
        <w:pStyle w:val="Code"/>
      </w:pPr>
      <w:r>
        <w:lastRenderedPageBreak/>
        <w:t xml:space="preserve">0xD965A31A, 0xE4058AAA, 0xA3A5F07A, 0x9EC5D9CA, </w:t>
      </w:r>
      <w:r>
        <w:t>0x2CE505DA, 0x11852C6A, 0x562556BA, 0x6B457F0A,</w:t>
      </w:r>
    </w:p>
    <w:p w:rsidR="0062390A" w:rsidRDefault="00E31210">
      <w:pPr>
        <w:pStyle w:val="Code"/>
      </w:pPr>
      <w:r>
        <w:t>0x89F57F59, 0xB49556E9, 0xF3352C39, 0xCE550589, 0x7C75D999, 0x4115F029, 0x06B58AF9, 0x3BD5A349,</w:t>
      </w:r>
    </w:p>
    <w:p w:rsidR="0062390A" w:rsidRDefault="00E31210">
      <w:pPr>
        <w:pStyle w:val="Code"/>
      </w:pPr>
      <w:r>
        <w:t>0xB9853498, 0x84E51D28, 0xC34567F8, 0xFE254E48, 0x4C059258, 0x7165BBE8, 0x36C5C138, 0x0BA5E888,</w:t>
      </w:r>
    </w:p>
    <w:p w:rsidR="0062390A" w:rsidRDefault="00E31210">
      <w:pPr>
        <w:pStyle w:val="Code"/>
      </w:pPr>
      <w:r>
        <w:t>0x28D4C7DF, 0x15</w:t>
      </w:r>
      <w:r>
        <w:t>B4EE6F, 0x521494BF, 0x6F74BD0F, 0xDD54611F, 0xE03448AF, 0xA794327F, 0x9AF41BCF,</w:t>
      </w:r>
    </w:p>
    <w:p w:rsidR="0062390A" w:rsidRDefault="00E31210">
      <w:pPr>
        <w:pStyle w:val="Code"/>
      </w:pPr>
      <w:r>
        <w:t>0x18A48C1E, 0x25C4A5AE, 0x6264DF7E, 0x5F04F6CE, 0xED242ADE, 0xD044036E, 0x97E479BE, 0xAA84500E,</w:t>
      </w:r>
    </w:p>
    <w:p w:rsidR="0062390A" w:rsidRDefault="00E31210">
      <w:pPr>
        <w:pStyle w:val="Code"/>
      </w:pPr>
      <w:r>
        <w:t>0x4834505D, 0x755479ED, 0x32F4033D, 0x0F942A8D, 0xBDB4F69D, 0x80D4DF2D, 0xC774A5</w:t>
      </w:r>
      <w:r>
        <w:t>FD, 0xFA148C4D,</w:t>
      </w:r>
    </w:p>
    <w:p w:rsidR="0062390A" w:rsidRDefault="00E31210">
      <w:pPr>
        <w:pStyle w:val="Code"/>
      </w:pPr>
      <w:r>
        <w:t>0x78441B9C, 0x4524322C, 0x028448FC, 0x3FE4614C, 0x8DC4BD5C, 0xB0A494EC, 0xF704EE3C, 0xCA64C78C</w:t>
      </w:r>
    </w:p>
    <w:p w:rsidR="0062390A" w:rsidRDefault="00E31210">
      <w:pPr>
        <w:pStyle w:val="Code"/>
      </w:pPr>
      <w:r>
        <w:t>};</w:t>
      </w:r>
    </w:p>
    <w:p w:rsidR="0062390A" w:rsidRDefault="0062390A">
      <w:pPr>
        <w:pStyle w:val="Code"/>
      </w:pPr>
    </w:p>
    <w:p w:rsidR="0062390A" w:rsidRDefault="00E31210">
      <w:pPr>
        <w:pStyle w:val="Code"/>
      </w:pPr>
      <w:r>
        <w:t>const DWORD CrcTableOffset72[256] =</w:t>
      </w:r>
    </w:p>
    <w:p w:rsidR="0062390A" w:rsidRDefault="00E31210">
      <w:pPr>
        <w:pStyle w:val="Code"/>
      </w:pPr>
      <w:r>
        <w:t>{</w:t>
      </w:r>
    </w:p>
    <w:p w:rsidR="0062390A" w:rsidRDefault="00E31210">
      <w:pPr>
        <w:pStyle w:val="Code"/>
      </w:pPr>
      <w:r>
        <w:t>0x00000000, 0xCB5CD3A5, 0x4DC8A10B, 0x869472AE, 0x9B914216, 0x50CD91B3, 0xD659E31D, 0x1D0530B8,</w:t>
      </w:r>
    </w:p>
    <w:p w:rsidR="0062390A" w:rsidRDefault="00E31210">
      <w:pPr>
        <w:pStyle w:val="Code"/>
      </w:pPr>
      <w:r>
        <w:t>0xEC53826D, 0x270F51C8, 0xA19B2366, 0x6AC7F0C3, 0x77C2C07B, 0xBC9E13DE, 0x3A0A6170, 0xF156B2D5,</w:t>
      </w:r>
    </w:p>
    <w:p w:rsidR="0062390A" w:rsidRDefault="00E31210">
      <w:pPr>
        <w:pStyle w:val="Code"/>
      </w:pPr>
      <w:r>
        <w:t>0x03D6029B, 0xC88AD13E, 0x4E1EA390, 0x85427035, 0x9847408D, 0x531B9328, 0xD58FE186, 0x1ED33223,</w:t>
      </w:r>
    </w:p>
    <w:p w:rsidR="0062390A" w:rsidRDefault="00E31210">
      <w:pPr>
        <w:pStyle w:val="Code"/>
      </w:pPr>
      <w:r>
        <w:t>0xEF8580F6, 0x24D95353, 0xA24D21FD, 0x6911F258, 0x7414C2E0, 0xBF</w:t>
      </w:r>
      <w:r>
        <w:t>481145, 0x39DC63EB, 0xF280B04E,</w:t>
      </w:r>
    </w:p>
    <w:p w:rsidR="0062390A" w:rsidRDefault="00E31210">
      <w:pPr>
        <w:pStyle w:val="Code"/>
      </w:pPr>
      <w:r>
        <w:t>0x07AC0536, 0xCCF0D693, 0x4A64A43D, 0x81387798, 0x9C3D4720, 0x57619485, 0xD1F5E62B, 0x1AA9358E,</w:t>
      </w:r>
    </w:p>
    <w:p w:rsidR="0062390A" w:rsidRDefault="00E31210">
      <w:pPr>
        <w:pStyle w:val="Code"/>
      </w:pPr>
      <w:r>
        <w:t>0xEBFF875B, 0x20A354FE, 0xA6372650, 0x6D6BF5F5, 0x706EC54D, 0xBB3216E8, 0x3DA66446, 0xF6FAB7E3,</w:t>
      </w:r>
    </w:p>
    <w:p w:rsidR="0062390A" w:rsidRDefault="00E31210">
      <w:pPr>
        <w:pStyle w:val="Code"/>
      </w:pPr>
      <w:r>
        <w:t>0x047A07AD, 0xCF26D408, 0x49B2A6</w:t>
      </w:r>
      <w:r>
        <w:t>A6, 0x82EE7503, 0x9FEB45BB, 0x54B7961E, 0xD223E4B0, 0x197F3715,</w:t>
      </w:r>
    </w:p>
    <w:p w:rsidR="0062390A" w:rsidRDefault="00E31210">
      <w:pPr>
        <w:pStyle w:val="Code"/>
      </w:pPr>
      <w:r>
        <w:t>0xE82985C0, 0x23755665, 0xA5E124CB, 0x6EBDF76E, 0x73B8C7D6, 0xB8E41473, 0x3E7066DD, 0xF52CB578,</w:t>
      </w:r>
    </w:p>
    <w:p w:rsidR="0062390A" w:rsidRDefault="00E31210">
      <w:pPr>
        <w:pStyle w:val="Code"/>
      </w:pPr>
      <w:r>
        <w:t>0x0F580A6C, 0xC404D9C9, 0x4290AB67, 0x89CC78C2, 0x94C9487A, 0x5F959BDF, 0xD901E971, 0x125D3AD4,</w:t>
      </w:r>
    </w:p>
    <w:p w:rsidR="0062390A" w:rsidRDefault="00E31210">
      <w:pPr>
        <w:pStyle w:val="Code"/>
      </w:pPr>
      <w:r>
        <w:t>0xE30B8801, 0x28575BA4, 0xAEC3290A, 0x659FFAAF, 0x789ACA17, 0xB3C619B2, 0x35526B1C, 0xFE0EB8B9,</w:t>
      </w:r>
    </w:p>
    <w:p w:rsidR="0062390A" w:rsidRDefault="00E31210">
      <w:pPr>
        <w:pStyle w:val="Code"/>
      </w:pPr>
      <w:r>
        <w:t>0x0C8E08F7, 0xC7D2DB52, 0x4146A9FC, 0x8A1A7A59, 0x971F4AE1, 0x5C439944, 0xDAD7EBEA, 0x118B384F,</w:t>
      </w:r>
    </w:p>
    <w:p w:rsidR="0062390A" w:rsidRDefault="00E31210">
      <w:pPr>
        <w:pStyle w:val="Code"/>
      </w:pPr>
      <w:r>
        <w:t>0xE0DD8A9A, 0x2B81593F, 0xAD152B91, 0x6649F834, 0x7B4CC88C, 0xB0</w:t>
      </w:r>
      <w:r>
        <w:t>101B29, 0x36846987, 0xFDD8BA22,</w:t>
      </w:r>
    </w:p>
    <w:p w:rsidR="0062390A" w:rsidRDefault="00E31210">
      <w:pPr>
        <w:pStyle w:val="Code"/>
      </w:pPr>
      <w:r>
        <w:t>0x08F40F5A, 0xC3A8DCFF, 0x453CAE51, 0x8E607DF4, 0x93654D4C, 0x58399EE9, 0xDEADEC47, 0x15F13FE2,</w:t>
      </w:r>
    </w:p>
    <w:p w:rsidR="0062390A" w:rsidRDefault="00E31210">
      <w:pPr>
        <w:pStyle w:val="Code"/>
      </w:pPr>
      <w:r>
        <w:t>0xE4A78D37, 0x2FFB5E92, 0xA96F2C3C, 0x6233FF99, 0x7F36CF21, 0xB46A1C84, 0x32FE6E2A, 0xF9A2BD8F,</w:t>
      </w:r>
    </w:p>
    <w:p w:rsidR="0062390A" w:rsidRDefault="00E31210">
      <w:pPr>
        <w:pStyle w:val="Code"/>
      </w:pPr>
      <w:r>
        <w:t>0x0B220DC1, 0xC07EDE64, 0x46EAAC</w:t>
      </w:r>
      <w:r>
        <w:t>CA, 0x8DB67F6F, 0x90B34FD7, 0x5BEF9C72, 0xDD7BEEDC, 0x16273D79,</w:t>
      </w:r>
    </w:p>
    <w:p w:rsidR="0062390A" w:rsidRDefault="00E31210">
      <w:pPr>
        <w:pStyle w:val="Code"/>
      </w:pPr>
      <w:r>
        <w:t>0xE7718FAC, 0x2C2D5C09, 0xAAB92EA7, 0x61E5FD02, 0x7CE0CDBA, 0xB7BC1E1F, 0x31286CB1, 0xFA74BF14,</w:t>
      </w:r>
    </w:p>
    <w:p w:rsidR="0062390A" w:rsidRDefault="00E31210">
      <w:pPr>
        <w:pStyle w:val="Code"/>
      </w:pPr>
      <w:r>
        <w:t>0x1EB014D8, 0xD5ECC77D, 0x5378B5D3, 0x98246676, 0x852156CE, 0x4E7D856B, 0xC8E9F7C5, 0x03B52460,</w:t>
      </w:r>
    </w:p>
    <w:p w:rsidR="0062390A" w:rsidRDefault="00E31210">
      <w:pPr>
        <w:pStyle w:val="Code"/>
      </w:pPr>
      <w:r>
        <w:t>0xF2E396B5, 0x39BF4510, 0xBF2B37BE, 0x7477E41B, 0x6972D4A3, 0xA22E0706, 0x24BA75A8, 0xEFE6A60D,</w:t>
      </w:r>
    </w:p>
    <w:p w:rsidR="0062390A" w:rsidRDefault="00E31210">
      <w:pPr>
        <w:pStyle w:val="Code"/>
      </w:pPr>
      <w:r>
        <w:t>0x1D661643, 0xD63AC5E6, 0x50AEB748, 0x9BF264ED, 0x86F75455, 0x4DAB87F0, 0xCB3FF55E, 0x006326FB,</w:t>
      </w:r>
    </w:p>
    <w:p w:rsidR="0062390A" w:rsidRDefault="00E31210">
      <w:pPr>
        <w:pStyle w:val="Code"/>
      </w:pPr>
      <w:r>
        <w:t>0xF135942E, 0x3A69478B, 0xBCFD3525, 0x77A1E680, 0x6AA4D638, 0xA1</w:t>
      </w:r>
      <w:r>
        <w:t>F8059D, 0x276C7733, 0xEC30A496,</w:t>
      </w:r>
    </w:p>
    <w:p w:rsidR="0062390A" w:rsidRDefault="00E31210">
      <w:pPr>
        <w:pStyle w:val="Code"/>
      </w:pPr>
      <w:r>
        <w:t>0x191C11EE, 0xD240C24B, 0x54D4B0E5, 0x9F886340, 0x828D53F8, 0x49D1805D, 0xCF45F2F3, 0x04192156,</w:t>
      </w:r>
    </w:p>
    <w:p w:rsidR="0062390A" w:rsidRDefault="00E31210">
      <w:pPr>
        <w:pStyle w:val="Code"/>
      </w:pPr>
      <w:r>
        <w:t>0xF54F9383, 0x3E134026, 0xB8873288, 0x73DBE12D, 0x6EDED195, 0xA5820230, 0x2316709E, 0xE84AA33B,</w:t>
      </w:r>
    </w:p>
    <w:p w:rsidR="0062390A" w:rsidRDefault="00E31210">
      <w:pPr>
        <w:pStyle w:val="Code"/>
      </w:pPr>
      <w:r>
        <w:t xml:space="preserve">0x1ACA1375, 0xD196C0D0, </w:t>
      </w:r>
      <w:r>
        <w:t>0x5702B27E, 0x9C5E61DB, 0x815B5163, 0x4A0782C6, 0xCC93F068, 0x07CF23CD,</w:t>
      </w:r>
    </w:p>
    <w:p w:rsidR="0062390A" w:rsidRDefault="00E31210">
      <w:pPr>
        <w:pStyle w:val="Code"/>
      </w:pPr>
      <w:r>
        <w:t>0xF6999118, 0x3DC542BD, 0xBB513013, 0x700DE3B6, 0x6D08D30E, 0xA65400AB, 0x20C07205, 0xEB9CA1A0,</w:t>
      </w:r>
    </w:p>
    <w:p w:rsidR="0062390A" w:rsidRDefault="00E31210">
      <w:pPr>
        <w:pStyle w:val="Code"/>
      </w:pPr>
      <w:r>
        <w:t>0x11E81EB4, 0xDAB4CD11, 0x5C20BFBF, 0x977C6C1A, 0x8A795CA2, 0x41258F07, 0xC7B1FDA9, 0x0C</w:t>
      </w:r>
      <w:r>
        <w:t>ED2E0C,</w:t>
      </w:r>
    </w:p>
    <w:p w:rsidR="0062390A" w:rsidRDefault="00E31210">
      <w:pPr>
        <w:pStyle w:val="Code"/>
      </w:pPr>
      <w:r>
        <w:lastRenderedPageBreak/>
        <w:t>0xFDBB9CD9, 0x36E74F7C, 0xB0733DD2, 0x7B2FEE77, 0x662ADECF, 0xAD760D6A, 0x2BE27FC4, 0xE0BEAC61,</w:t>
      </w:r>
    </w:p>
    <w:p w:rsidR="0062390A" w:rsidRDefault="00E31210">
      <w:pPr>
        <w:pStyle w:val="Code"/>
      </w:pPr>
      <w:r>
        <w:t>0x123E1C2F, 0xD962CF8A, 0x5FF6BD24, 0x94AA6E81, 0x89AF5E39, 0x42F38D9C, 0xC467FF32, 0x0F3B2C97,</w:t>
      </w:r>
    </w:p>
    <w:p w:rsidR="0062390A" w:rsidRDefault="00E31210">
      <w:pPr>
        <w:pStyle w:val="Code"/>
      </w:pPr>
      <w:r>
        <w:t>0xFE6D9E42, 0x35314DE7, 0xB3A53F49, 0x78F9ECEC, 0x65FCDC</w:t>
      </w:r>
      <w:r>
        <w:t>54, 0xAEA00FF1, 0x28347D5F, 0xE368AEFA,</w:t>
      </w:r>
    </w:p>
    <w:p w:rsidR="0062390A" w:rsidRDefault="00E31210">
      <w:pPr>
        <w:pStyle w:val="Code"/>
      </w:pPr>
      <w:r>
        <w:t>0x16441B82, 0xDD18C827, 0x5B8CBA89, 0x90D0692C, 0x8DD55994, 0x46898A31, 0xC01DF89F, 0x0B412B3A,</w:t>
      </w:r>
    </w:p>
    <w:p w:rsidR="0062390A" w:rsidRDefault="00E31210">
      <w:pPr>
        <w:pStyle w:val="Code"/>
      </w:pPr>
      <w:r>
        <w:t>0xFA1799EF, 0x314B4A4A, 0xB7DF38E4, 0x7C83EB41, 0x6186DBF9, 0xAADA085C, 0x2C4E7AF2, 0xE712A957,</w:t>
      </w:r>
    </w:p>
    <w:p w:rsidR="0062390A" w:rsidRDefault="00E31210">
      <w:pPr>
        <w:pStyle w:val="Code"/>
      </w:pPr>
      <w:r>
        <w:t xml:space="preserve">0x15921919, 0xDECECABC, </w:t>
      </w:r>
      <w:r>
        <w:t>0x585AB812, 0x93066BB7, 0x8E035B0F, 0x455F88AA, 0xC3CBFA04, 0x089729A1,</w:t>
      </w:r>
    </w:p>
    <w:p w:rsidR="0062390A" w:rsidRDefault="00E31210">
      <w:pPr>
        <w:pStyle w:val="Code"/>
      </w:pPr>
      <w:r>
        <w:t>0xF9C19B74, 0x329D48D1, 0xB4093A7F, 0x7F55E9DA, 0x6250D962, 0xA90C0AC7, 0x2F987869, 0xE4C4ABCC</w:t>
      </w:r>
    </w:p>
    <w:p w:rsidR="0062390A" w:rsidRDefault="00E31210">
      <w:pPr>
        <w:pStyle w:val="Code"/>
      </w:pPr>
      <w:r>
        <w:t>};</w:t>
      </w:r>
    </w:p>
    <w:p w:rsidR="0062390A" w:rsidRDefault="0062390A">
      <w:pPr>
        <w:pStyle w:val="Code"/>
      </w:pPr>
    </w:p>
    <w:p w:rsidR="0062390A" w:rsidRDefault="00E31210">
      <w:pPr>
        <w:pStyle w:val="Code"/>
      </w:pPr>
      <w:r>
        <w:t>const DWORD CrcTableOffset80[256] =</w:t>
      </w:r>
    </w:p>
    <w:p w:rsidR="0062390A" w:rsidRDefault="00E31210">
      <w:pPr>
        <w:pStyle w:val="Code"/>
      </w:pPr>
      <w:r>
        <w:t>{</w:t>
      </w:r>
    </w:p>
    <w:p w:rsidR="0062390A" w:rsidRDefault="00E31210">
      <w:pPr>
        <w:pStyle w:val="Code"/>
      </w:pPr>
      <w:r>
        <w:t>0x00000000, 0xA6770BB4, 0x979F1129, 0x31E81A9D,</w:t>
      </w:r>
      <w:r>
        <w:t xml:space="preserve"> 0xF44F2413, 0x52382FA7, 0x63D0353A, 0xC5A73E8E,</w:t>
      </w:r>
    </w:p>
    <w:p w:rsidR="0062390A" w:rsidRDefault="00E31210">
      <w:pPr>
        <w:pStyle w:val="Code"/>
      </w:pPr>
      <w:r>
        <w:t>0x33EF4E67, 0x959845D3, 0xA4705F4E, 0x020754FA, 0xC7A06A74, 0x61D761C0, 0x503F7B5D, 0xF64870E9,</w:t>
      </w:r>
    </w:p>
    <w:p w:rsidR="0062390A" w:rsidRDefault="00E31210">
      <w:pPr>
        <w:pStyle w:val="Code"/>
      </w:pPr>
      <w:r>
        <w:t>0x67DE9CCE, 0xC1A9977A, 0xF0418DE7, 0x56368653, 0x9391B8DD, 0x35E6B369, 0x040EA9F4, 0xA279A240,</w:t>
      </w:r>
    </w:p>
    <w:p w:rsidR="0062390A" w:rsidRDefault="00E31210">
      <w:pPr>
        <w:pStyle w:val="Code"/>
      </w:pPr>
      <w:r>
        <w:t>0x5431D2A9, 0xF</w:t>
      </w:r>
      <w:r>
        <w:t>246D91D, 0xC3AEC380, 0x65D9C834, 0xA07EF6BA, 0x0609FD0E, 0x37E1E793, 0x9196EC27,</w:t>
      </w:r>
    </w:p>
    <w:p w:rsidR="0062390A" w:rsidRDefault="00E31210">
      <w:pPr>
        <w:pStyle w:val="Code"/>
      </w:pPr>
      <w:r>
        <w:t>0xCFBD399C, 0x69CA3228, 0x582228B5, 0xFE552301, 0x3BF21D8F, 0x9D85163B, 0xAC6D0CA6, 0x0A1A0712,</w:t>
      </w:r>
    </w:p>
    <w:p w:rsidR="0062390A" w:rsidRDefault="00E31210">
      <w:pPr>
        <w:pStyle w:val="Code"/>
      </w:pPr>
      <w:r>
        <w:t>0xFC5277FB, 0x5A257C4F, 0x6BCD66D2, 0xCDBA6D66, 0x081D53E8, 0xAE6A585C, 0x9F824</w:t>
      </w:r>
      <w:r>
        <w:t>2C1, 0x39F54975,</w:t>
      </w:r>
    </w:p>
    <w:p w:rsidR="0062390A" w:rsidRDefault="00E31210">
      <w:pPr>
        <w:pStyle w:val="Code"/>
      </w:pPr>
      <w:r>
        <w:t>0xA863A552, 0x0E14AEE6, 0x3FFCB47B, 0x998BBFCF, 0x5C2C8141, 0xFA5B8AF5, 0xCBB39068, 0x6DC49BDC,</w:t>
      </w:r>
    </w:p>
    <w:p w:rsidR="0062390A" w:rsidRDefault="00E31210">
      <w:pPr>
        <w:pStyle w:val="Code"/>
      </w:pPr>
      <w:r>
        <w:t>0x9B8CEB35, 0x3DFBE081, 0x0C13FA1C, 0xAA64F1A8, 0x6FC3CF26, 0xC9B4C492, 0xF85CDE0F, 0x5E2BD5BB,</w:t>
      </w:r>
    </w:p>
    <w:p w:rsidR="0062390A" w:rsidRDefault="00E31210">
      <w:pPr>
        <w:pStyle w:val="Code"/>
      </w:pPr>
      <w:r>
        <w:t>0x440B7579, 0xE27C7ECD, 0xD3946450, 0x75E36FE4,</w:t>
      </w:r>
      <w:r>
        <w:t xml:space="preserve"> 0xB044516A, 0x16335ADE, 0x27DB4043, 0x81AC4BF7,</w:t>
      </w:r>
    </w:p>
    <w:p w:rsidR="0062390A" w:rsidRDefault="00E31210">
      <w:pPr>
        <w:pStyle w:val="Code"/>
      </w:pPr>
      <w:r>
        <w:t>0x77E43B1E, 0xD19330AA, 0xE07B2A37, 0x460C2183, 0x83AB1F0D, 0x25DC14B9, 0x14340E24, 0xB2430590,</w:t>
      </w:r>
    </w:p>
    <w:p w:rsidR="0062390A" w:rsidRDefault="00E31210">
      <w:pPr>
        <w:pStyle w:val="Code"/>
      </w:pPr>
      <w:r>
        <w:t>0x23D5E9B7, 0x85A2E203, 0xB44AF89E, 0x123DF32A, 0xD79ACDA4, 0x71EDC610, 0x4005DC8D, 0xE672D739,</w:t>
      </w:r>
    </w:p>
    <w:p w:rsidR="0062390A" w:rsidRDefault="00E31210">
      <w:pPr>
        <w:pStyle w:val="Code"/>
      </w:pPr>
      <w:r>
        <w:t>0x103AA7D0, 0xB</w:t>
      </w:r>
      <w:r>
        <w:t>64DAC64, 0x87A5B6F9, 0x21D2BD4D, 0xE47583C3, 0x42028877, 0x73EA92EA, 0xD59D995E,</w:t>
      </w:r>
    </w:p>
    <w:p w:rsidR="0062390A" w:rsidRDefault="00E31210">
      <w:pPr>
        <w:pStyle w:val="Code"/>
      </w:pPr>
      <w:r>
        <w:t>0x8BB64CE5, 0x2DC14751, 0x1C295DCC, 0xBA5E5678, 0x7FF968F6, 0xD98E6342, 0xE86679DF, 0x4E11726B,</w:t>
      </w:r>
    </w:p>
    <w:p w:rsidR="0062390A" w:rsidRDefault="00E31210">
      <w:pPr>
        <w:pStyle w:val="Code"/>
      </w:pPr>
      <w:r>
        <w:t>0xB8590282, 0x1E2E0936, 0x2FC613AB, 0x89B1181F, 0x4C162691, 0xEA612D25, 0xDB893</w:t>
      </w:r>
      <w:r>
        <w:t>7B8, 0x7DFE3C0C,</w:t>
      </w:r>
    </w:p>
    <w:p w:rsidR="0062390A" w:rsidRDefault="00E31210">
      <w:pPr>
        <w:pStyle w:val="Code"/>
      </w:pPr>
      <w:r>
        <w:t>0xEC68D02B, 0x4A1FDB9F, 0x7BF7C102, 0xDD80CAB6, 0x1827F438, 0xBE50FF8C, 0x8FB8E511, 0x29CFEEA5,</w:t>
      </w:r>
    </w:p>
    <w:p w:rsidR="0062390A" w:rsidRDefault="00E31210">
      <w:pPr>
        <w:pStyle w:val="Code"/>
      </w:pPr>
      <w:r>
        <w:t>0xDF879E4C, 0x79F095F8, 0x48188F65, 0xEE6F84D1, 0x2BC8BA5F, 0x8DBFB1EB, 0xBC57AB76, 0x1A20A0C2,</w:t>
      </w:r>
    </w:p>
    <w:p w:rsidR="0062390A" w:rsidRDefault="00E31210">
      <w:pPr>
        <w:pStyle w:val="Code"/>
      </w:pPr>
      <w:r>
        <w:t>0x8816EAF2, 0x2E61E146, 0x1F89FBDB, 0xB9FEF06F,</w:t>
      </w:r>
      <w:r>
        <w:t xml:space="preserve"> 0x7C59CEE1, 0xDA2EC555, 0xEBC6DFC8, 0x4DB1D47C,</w:t>
      </w:r>
    </w:p>
    <w:p w:rsidR="0062390A" w:rsidRDefault="00E31210">
      <w:pPr>
        <w:pStyle w:val="Code"/>
      </w:pPr>
      <w:r>
        <w:t>0xBBF9A495, 0x1D8EAF21, 0x2C66B5BC, 0x8A11BE08, 0x4FB68086, 0xE9C18B32, 0xD82991AF, 0x7E5E9A1B,</w:t>
      </w:r>
    </w:p>
    <w:p w:rsidR="0062390A" w:rsidRDefault="00E31210">
      <w:pPr>
        <w:pStyle w:val="Code"/>
      </w:pPr>
      <w:r>
        <w:t>0xEFC8763C, 0x49BF7D88, 0x78576715, 0xDE206CA1, 0x1B87522F, 0xBDF0599B, 0x8C184306, 0x2A6F48B2,</w:t>
      </w:r>
    </w:p>
    <w:p w:rsidR="0062390A" w:rsidRDefault="00E31210">
      <w:pPr>
        <w:pStyle w:val="Code"/>
      </w:pPr>
      <w:r>
        <w:t>0xDC27385B, 0x7</w:t>
      </w:r>
      <w:r>
        <w:t>A5033EF, 0x4BB82972, 0xEDCF22C6, 0x28681C48, 0x8E1F17FC, 0xBFF70D61, 0x198006D5,</w:t>
      </w:r>
    </w:p>
    <w:p w:rsidR="0062390A" w:rsidRDefault="00E31210">
      <w:pPr>
        <w:pStyle w:val="Code"/>
      </w:pPr>
      <w:r>
        <w:t>0x47ABD36E, 0xE1DCD8DA, 0xD034C247, 0x7643C9F3, 0xB3E4F77D, 0x1593FCC9, 0x247BE654, 0x820CEDE0,</w:t>
      </w:r>
    </w:p>
    <w:p w:rsidR="0062390A" w:rsidRDefault="00E31210">
      <w:pPr>
        <w:pStyle w:val="Code"/>
      </w:pPr>
      <w:r>
        <w:t>0x74449D09, 0xD23396BD, 0xE3DB8C20, 0x45AC8794, 0x800BB91A, 0x267CB2AE, 0x1794A</w:t>
      </w:r>
      <w:r>
        <w:t>833, 0xB1E3A387,</w:t>
      </w:r>
    </w:p>
    <w:p w:rsidR="0062390A" w:rsidRDefault="00E31210">
      <w:pPr>
        <w:pStyle w:val="Code"/>
      </w:pPr>
      <w:r>
        <w:t>0x20754FA0, 0x86024414, 0xB7EA5E89, 0x119D553D, 0xD43A6BB3, 0x724D6007, 0x43A57A9A, 0xE5D2712E,</w:t>
      </w:r>
    </w:p>
    <w:p w:rsidR="0062390A" w:rsidRDefault="00E31210">
      <w:pPr>
        <w:pStyle w:val="Code"/>
      </w:pPr>
      <w:r>
        <w:t>0x139A01C7, 0xB5ED0A73, 0x840510EE, 0x22721B5A, 0xE7D525D4, 0x41A22E60, 0x704A34FD, 0xD63D3F49,</w:t>
      </w:r>
    </w:p>
    <w:p w:rsidR="0062390A" w:rsidRDefault="00E31210">
      <w:pPr>
        <w:pStyle w:val="Code"/>
      </w:pPr>
      <w:r>
        <w:t>0xCC1D9F8B, 0x6A6A943F, 0x5B828EA2, 0xFDF58516,</w:t>
      </w:r>
      <w:r>
        <w:t xml:space="preserve"> 0x3852BB98, 0x9E25B02C, 0xAFCDAAB1, 0x09BAA105,</w:t>
      </w:r>
    </w:p>
    <w:p w:rsidR="0062390A" w:rsidRDefault="00E31210">
      <w:pPr>
        <w:pStyle w:val="Code"/>
      </w:pPr>
      <w:r>
        <w:lastRenderedPageBreak/>
        <w:t>0xFFF2D1EC, 0x5985DA58, 0x686DC0C5, 0xCE1ACB71, 0x0BBDF5FF, 0xADCAFE4B, 0x9C22E4D6, 0x3A55EF62,</w:t>
      </w:r>
    </w:p>
    <w:p w:rsidR="0062390A" w:rsidRDefault="00E31210">
      <w:pPr>
        <w:pStyle w:val="Code"/>
      </w:pPr>
      <w:r>
        <w:t>0xABC30345, 0x0DB408F1, 0x3C5C126C, 0x9A2B19D8, 0x5F8C2756, 0xF9FB2CE2, 0xC813367F, 0x6E643DCB,</w:t>
      </w:r>
    </w:p>
    <w:p w:rsidR="0062390A" w:rsidRDefault="00E31210">
      <w:pPr>
        <w:pStyle w:val="Code"/>
      </w:pPr>
      <w:r>
        <w:t>0x982C4D22, 0x3</w:t>
      </w:r>
      <w:r>
        <w:t>E5B4696, 0x0FB35C0B, 0xA9C457BF, 0x6C636931, 0xCA146285, 0xFBFC7818, 0x5D8B73AC,</w:t>
      </w:r>
    </w:p>
    <w:p w:rsidR="0062390A" w:rsidRDefault="00E31210">
      <w:pPr>
        <w:pStyle w:val="Code"/>
      </w:pPr>
      <w:r>
        <w:t>0x03A0A617, 0xA5D7ADA3, 0x943FB73E, 0x3248BC8A, 0xF7EF8204, 0x519889B0, 0x6070932D, 0xC6079899,</w:t>
      </w:r>
    </w:p>
    <w:p w:rsidR="0062390A" w:rsidRDefault="00E31210">
      <w:pPr>
        <w:pStyle w:val="Code"/>
      </w:pPr>
      <w:r>
        <w:t>0x304FE870, 0x9638E3C4, 0xA7D0F959, 0x01A7F2ED, 0xC400CC63, 0x6277C7D7, 0x539FD</w:t>
      </w:r>
      <w:r>
        <w:t>D4A, 0xF5E8D6FE,</w:t>
      </w:r>
    </w:p>
    <w:p w:rsidR="0062390A" w:rsidRDefault="00E31210">
      <w:pPr>
        <w:pStyle w:val="Code"/>
      </w:pPr>
      <w:r>
        <w:t>0x647E3AD9, 0xC209316D, 0xF3E12BF0, 0x55962044, 0x90311ECA, 0x3646157E, 0x07AE0FE3, 0xA1D90457,</w:t>
      </w:r>
    </w:p>
    <w:p w:rsidR="0062390A" w:rsidRDefault="00E31210">
      <w:pPr>
        <w:pStyle w:val="Code"/>
      </w:pPr>
      <w:r>
        <w:t>0x579174BE, 0xF1E67F0A, 0xC00E6597, 0x66796E23, 0xA3DE50AD, 0x05A95B19, 0x34414184, 0x92364A30</w:t>
      </w:r>
    </w:p>
    <w:p w:rsidR="0062390A" w:rsidRDefault="00E31210">
      <w:pPr>
        <w:pStyle w:val="Code"/>
      </w:pPr>
      <w:r>
        <w:t>};</w:t>
      </w:r>
    </w:p>
    <w:p w:rsidR="0062390A" w:rsidRDefault="0062390A">
      <w:pPr>
        <w:pStyle w:val="Code"/>
      </w:pPr>
    </w:p>
    <w:p w:rsidR="0062390A" w:rsidRDefault="00E31210">
      <w:pPr>
        <w:pStyle w:val="Code"/>
      </w:pPr>
      <w:r>
        <w:t>const DWORD CrcTableOffset88[256] =</w:t>
      </w:r>
    </w:p>
    <w:p w:rsidR="0062390A" w:rsidRDefault="00E31210">
      <w:pPr>
        <w:pStyle w:val="Code"/>
      </w:pPr>
      <w:r>
        <w:t>{</w:t>
      </w:r>
    </w:p>
    <w:p w:rsidR="0062390A" w:rsidRDefault="00E31210">
      <w:pPr>
        <w:pStyle w:val="Code"/>
      </w:pPr>
      <w:r>
        <w:t>0x00000000, 0xCCAA009E, 0x4225077D, 0x8E8F07E3, 0x844A0EFA, 0x48E00E64, 0xC66F0987, 0x0AC50919,</w:t>
      </w:r>
    </w:p>
    <w:p w:rsidR="0062390A" w:rsidRDefault="00E31210">
      <w:pPr>
        <w:pStyle w:val="Code"/>
      </w:pPr>
      <w:r>
        <w:t>0xD3E51BB5, 0x1F4F1B2B, 0x91C01CC8, 0x5D6A1C56, 0x57AF154F, 0x9B0515D1, 0x158A1232, 0xD92012AC,</w:t>
      </w:r>
    </w:p>
    <w:p w:rsidR="0062390A" w:rsidRDefault="00E31210">
      <w:pPr>
        <w:pStyle w:val="Code"/>
      </w:pPr>
      <w:r>
        <w:t>0x7CBB312B, 0xB01131B5, 0x3E9E3656, 0xF23436C8, 0xF8F13FD1, 0x34</w:t>
      </w:r>
      <w:r>
        <w:t>5B3F4F, 0xBAD438AC, 0x767E3832,</w:t>
      </w:r>
    </w:p>
    <w:p w:rsidR="0062390A" w:rsidRDefault="00E31210">
      <w:pPr>
        <w:pStyle w:val="Code"/>
      </w:pPr>
      <w:r>
        <w:t>0xAF5E2A9E, 0x63F42A00, 0xED7B2DE3, 0x21D12D7D, 0x2B142464, 0xE7BE24FA, 0x69312319, 0xA59B2387,</w:t>
      </w:r>
    </w:p>
    <w:p w:rsidR="0062390A" w:rsidRDefault="00E31210">
      <w:pPr>
        <w:pStyle w:val="Code"/>
      </w:pPr>
      <w:r>
        <w:t>0xF9766256, 0x35DC62C8, 0xBB53652B, 0x77F965B5, 0x7D3C6CAC, 0xB1966C32, 0x3F196BD1, 0xF3B36B4F,</w:t>
      </w:r>
    </w:p>
    <w:p w:rsidR="0062390A" w:rsidRDefault="00E31210">
      <w:pPr>
        <w:pStyle w:val="Code"/>
      </w:pPr>
      <w:r>
        <w:t>0x2A9379E3, 0xE639797D, 0x68B67E</w:t>
      </w:r>
      <w:r>
        <w:t>9E, 0xA41C7E00, 0xAED97719, 0x62737787, 0xECFC7064, 0x205670FA,</w:t>
      </w:r>
    </w:p>
    <w:p w:rsidR="0062390A" w:rsidRDefault="00E31210">
      <w:pPr>
        <w:pStyle w:val="Code"/>
      </w:pPr>
      <w:r>
        <w:t>0x85CD537D, 0x496753E3, 0xC7E85400, 0x0B42549E, 0x01875D87, 0xCD2D5D19, 0x43A25AFA, 0x8F085A64,</w:t>
      </w:r>
    </w:p>
    <w:p w:rsidR="0062390A" w:rsidRDefault="00E31210">
      <w:pPr>
        <w:pStyle w:val="Code"/>
      </w:pPr>
      <w:r>
        <w:t>0x562848C8, 0x9A824856, 0x140D4FB5, 0xD8A74F2B, 0xD2624632, 0x1EC846AC, 0x9047414F, 0x5CED41D1,</w:t>
      </w:r>
    </w:p>
    <w:p w:rsidR="0062390A" w:rsidRDefault="00E31210">
      <w:pPr>
        <w:pStyle w:val="Code"/>
      </w:pPr>
      <w:r>
        <w:t>0x299DC2ED, 0xE537C273, 0x6BB8C590, 0xA712C50E, 0xADD7CC17, 0x617DCC89, 0xEFF2CB6A, 0x2358CBF4,</w:t>
      </w:r>
    </w:p>
    <w:p w:rsidR="0062390A" w:rsidRDefault="00E31210">
      <w:pPr>
        <w:pStyle w:val="Code"/>
      </w:pPr>
      <w:r>
        <w:t>0xFA78D958, 0x36D2D9C6, 0xB85DDE25, 0x74F7DEBB, 0x7E32D7A2, 0xB298D73C, 0x3C17D0DF, 0xF0BDD041,</w:t>
      </w:r>
    </w:p>
    <w:p w:rsidR="0062390A" w:rsidRDefault="00E31210">
      <w:pPr>
        <w:pStyle w:val="Code"/>
      </w:pPr>
      <w:r>
        <w:t>0x5526F3C6, 0x998CF358, 0x1703F4BB, 0xDBA9F425, 0xD16CFD3C, 0x1D</w:t>
      </w:r>
      <w:r>
        <w:t>C6FDA2, 0x9349FA41, 0x5FE3FADF,</w:t>
      </w:r>
    </w:p>
    <w:p w:rsidR="0062390A" w:rsidRDefault="00E31210">
      <w:pPr>
        <w:pStyle w:val="Code"/>
      </w:pPr>
      <w:r>
        <w:t>0x86C3E873, 0x4A69E8ED, 0xC4E6EF0E, 0x084CEF90, 0x0289E689, 0xCE23E617, 0x40ACE1F4, 0x8C06E16A,</w:t>
      </w:r>
    </w:p>
    <w:p w:rsidR="0062390A" w:rsidRDefault="00E31210">
      <w:pPr>
        <w:pStyle w:val="Code"/>
      </w:pPr>
      <w:r>
        <w:t>0xD0EBA0BB, 0x1C41A025, 0x92CEA7C6, 0x5E64A758, 0x54A1AE41, 0x980BAEDF, 0x1684A93C, 0xDA2EA9A2,</w:t>
      </w:r>
    </w:p>
    <w:p w:rsidR="0062390A" w:rsidRDefault="00E31210">
      <w:pPr>
        <w:pStyle w:val="Code"/>
      </w:pPr>
      <w:r>
        <w:t>0x030EBB0E, 0xCFA4BB90, 0x412BBC</w:t>
      </w:r>
      <w:r>
        <w:t>73, 0x8D81BCED, 0x8744B5F4, 0x4BEEB56A, 0xC561B289, 0x09CBB217,</w:t>
      </w:r>
    </w:p>
    <w:p w:rsidR="0062390A" w:rsidRDefault="00E31210">
      <w:pPr>
        <w:pStyle w:val="Code"/>
      </w:pPr>
      <w:r>
        <w:t>0xAC509190, 0x60FA910E, 0xEE7596ED, 0x22DF9673, 0x281A9F6A, 0xE4B09FF4, 0x6A3F9817, 0xA6959889,</w:t>
      </w:r>
    </w:p>
    <w:p w:rsidR="0062390A" w:rsidRDefault="00E31210">
      <w:pPr>
        <w:pStyle w:val="Code"/>
      </w:pPr>
      <w:r>
        <w:t>0x7FB58A25, 0xB31F8ABB, 0x3D908D58, 0xF13A8DC6, 0xFBFF84DF, 0x37558441, 0xB9DA83A2, 0x7570833C,</w:t>
      </w:r>
    </w:p>
    <w:p w:rsidR="0062390A" w:rsidRDefault="00E31210">
      <w:pPr>
        <w:pStyle w:val="Code"/>
      </w:pPr>
      <w:r>
        <w:t>0x533B85DA, 0x9F918544, 0x111E82A7, 0xDDB48239, 0xD7718B20, 0x1BDB8BBE, 0x95548C5D, 0x59FE8CC3,</w:t>
      </w:r>
    </w:p>
    <w:p w:rsidR="0062390A" w:rsidRDefault="00E31210">
      <w:pPr>
        <w:pStyle w:val="Code"/>
      </w:pPr>
      <w:r>
        <w:t>0x80DE9E6F, 0x4C749EF1, 0xC2FB9912, 0x0E51998C, 0x04949095, 0xC83E900B, 0x46B197E8, 0x8A1B9776,</w:t>
      </w:r>
    </w:p>
    <w:p w:rsidR="0062390A" w:rsidRDefault="00E31210">
      <w:pPr>
        <w:pStyle w:val="Code"/>
      </w:pPr>
      <w:r>
        <w:t>0x2F80B4F1, 0xE32AB46F, 0x6DA5B38C, 0xA10FB312, 0xABCABA0B, 0x67</w:t>
      </w:r>
      <w:r>
        <w:t>60BA95, 0xE9EFBD76, 0x2545BDE8,</w:t>
      </w:r>
    </w:p>
    <w:p w:rsidR="0062390A" w:rsidRDefault="00E31210">
      <w:pPr>
        <w:pStyle w:val="Code"/>
      </w:pPr>
      <w:r>
        <w:t>0xFC65AF44, 0x30CFAFDA, 0xBE40A839, 0x72EAA8A7, 0x782FA1BE, 0xB485A120, 0x3A0AA6C3, 0xF6A0A65D,</w:t>
      </w:r>
    </w:p>
    <w:p w:rsidR="0062390A" w:rsidRDefault="00E31210">
      <w:pPr>
        <w:pStyle w:val="Code"/>
      </w:pPr>
      <w:r>
        <w:t>0xAA4DE78C, 0x66E7E712, 0xE868E0F1, 0x24C2E06F, 0x2E07E976, 0xE2ADE9E8, 0x6C22EE0B, 0xA088EE95,</w:t>
      </w:r>
    </w:p>
    <w:p w:rsidR="0062390A" w:rsidRDefault="00E31210">
      <w:pPr>
        <w:pStyle w:val="Code"/>
      </w:pPr>
      <w:r>
        <w:t>0x79A8FC39, 0xB502FCA7, 0x3B8DFB</w:t>
      </w:r>
      <w:r>
        <w:t>44, 0xF727FBDA, 0xFDE2F2C3, 0x3148F25D, 0xBFC7F5BE, 0x736DF520,</w:t>
      </w:r>
    </w:p>
    <w:p w:rsidR="0062390A" w:rsidRDefault="00E31210">
      <w:pPr>
        <w:pStyle w:val="Code"/>
      </w:pPr>
      <w:r>
        <w:t>0xD6F6D6A7, 0x1A5CD639, 0x94D3D1DA, 0x5879D144, 0x52BCD85D, 0x9E16D8C3, 0x1099DF20, 0xDC33DFBE,</w:t>
      </w:r>
    </w:p>
    <w:p w:rsidR="0062390A" w:rsidRDefault="00E31210">
      <w:pPr>
        <w:pStyle w:val="Code"/>
      </w:pPr>
      <w:r>
        <w:t>0x0513CD12, 0xC9B9CD8C, 0x4736CA6F, 0x8B9CCAF1, 0x8159C3E8, 0x4DF3C376, 0xC37CC495, 0x0FD6C40B,</w:t>
      </w:r>
    </w:p>
    <w:p w:rsidR="0062390A" w:rsidRDefault="00E31210">
      <w:pPr>
        <w:pStyle w:val="Code"/>
      </w:pPr>
      <w:r>
        <w:t>0x7AA64737, 0xB60C47A9, 0x3883404A, 0xF42940D4, 0xFEEC49CD, 0x32464953, 0xBCC94EB0, 0x70634E2E,</w:t>
      </w:r>
    </w:p>
    <w:p w:rsidR="0062390A" w:rsidRDefault="00E31210">
      <w:pPr>
        <w:pStyle w:val="Code"/>
      </w:pPr>
      <w:r>
        <w:lastRenderedPageBreak/>
        <w:t>0xA9435C82, 0x65E95C1C, 0xEB665BFF, 0x27CC5B61, 0x2D095278, 0xE1A352E6, 0x6F2C5505, 0xA386559B,</w:t>
      </w:r>
    </w:p>
    <w:p w:rsidR="0062390A" w:rsidRDefault="00E31210">
      <w:pPr>
        <w:pStyle w:val="Code"/>
      </w:pPr>
      <w:r>
        <w:t>0x061D761C, 0xCAB77682, 0x44387161, 0x889271FF, 0x825778E6, 0x4E</w:t>
      </w:r>
      <w:r>
        <w:t>FD7878, 0xC0727F9B, 0x0CD87F05,</w:t>
      </w:r>
    </w:p>
    <w:p w:rsidR="0062390A" w:rsidRDefault="00E31210">
      <w:pPr>
        <w:pStyle w:val="Code"/>
      </w:pPr>
      <w:r>
        <w:t>0xD5F86DA9, 0x19526D37, 0x97DD6AD4, 0x5B776A4A, 0x51B26353, 0x9D1863CD, 0x1397642E, 0xDF3D64B0,</w:t>
      </w:r>
    </w:p>
    <w:p w:rsidR="0062390A" w:rsidRDefault="00E31210">
      <w:pPr>
        <w:pStyle w:val="Code"/>
      </w:pPr>
      <w:r>
        <w:t>0x83D02561, 0x4F7A25FF, 0xC1F5221C, 0x0D5F2282, 0x079A2B9B, 0xCB302B05, 0x45BF2CE6, 0x89152C78,</w:t>
      </w:r>
    </w:p>
    <w:p w:rsidR="0062390A" w:rsidRDefault="00E31210">
      <w:pPr>
        <w:pStyle w:val="Code"/>
      </w:pPr>
      <w:r>
        <w:t>0x50353ED4, 0x9C9F3E4A, 0x121039</w:t>
      </w:r>
      <w:r>
        <w:t>A9, 0xDEBA3937, 0xD47F302E, 0x18D530B0, 0x965A3753, 0x5AF037CD,</w:t>
      </w:r>
    </w:p>
    <w:p w:rsidR="0062390A" w:rsidRDefault="00E31210">
      <w:pPr>
        <w:pStyle w:val="Code"/>
      </w:pPr>
      <w:r>
        <w:t>0xFF6B144A, 0x33C114D4, 0xBD4E1337, 0x71E413A9, 0x7B211AB0, 0xB78B1A2E, 0x39041DCD, 0xF5AE1D53,</w:t>
      </w:r>
    </w:p>
    <w:p w:rsidR="0062390A" w:rsidRDefault="00E31210">
      <w:pPr>
        <w:pStyle w:val="Code"/>
      </w:pPr>
      <w:r>
        <w:t>0x2C8E0FFF, 0xE0240F61, 0x6EAB0882, 0xA201081C, 0xA8C40105, 0x646E019B, 0xEAE10678, 0x264B06E6</w:t>
      </w:r>
    </w:p>
    <w:p w:rsidR="0062390A" w:rsidRDefault="00E31210">
      <w:pPr>
        <w:pStyle w:val="Code"/>
      </w:pPr>
      <w:r>
        <w:t>}</w:t>
      </w:r>
      <w:r>
        <w:t>;</w:t>
      </w:r>
    </w:p>
    <w:p w:rsidR="0062390A" w:rsidRDefault="0062390A">
      <w:pPr>
        <w:pStyle w:val="Code"/>
      </w:pPr>
    </w:p>
    <w:p w:rsidR="0062390A" w:rsidRDefault="00E31210">
      <w:pPr>
        <w:pStyle w:val="Code"/>
      </w:pPr>
      <w:r>
        <w:t>DWORD ComputeCRC(DWORD dwCRC, LPCVOID pv, UINT cbLength)</w:t>
      </w:r>
    </w:p>
    <w:p w:rsidR="0062390A" w:rsidRDefault="00E31210">
      <w:pPr>
        <w:pStyle w:val="Code"/>
      </w:pPr>
      <w:r>
        <w:t>{</w:t>
      </w:r>
    </w:p>
    <w:p w:rsidR="0062390A" w:rsidRDefault="00E31210">
      <w:pPr>
        <w:pStyle w:val="Code"/>
      </w:pPr>
      <w:r>
        <w:t xml:space="preserve">   UINT i;</w:t>
      </w:r>
    </w:p>
    <w:p w:rsidR="0062390A" w:rsidRDefault="00E31210">
      <w:pPr>
        <w:pStyle w:val="Code"/>
      </w:pPr>
      <w:r>
        <w:t xml:space="preserve">   DWORD dw2nd32;</w:t>
      </w:r>
    </w:p>
    <w:p w:rsidR="0062390A" w:rsidRDefault="00E31210">
      <w:pPr>
        <w:pStyle w:val="Code"/>
      </w:pPr>
      <w:r>
        <w:t xml:space="preserve">   const byte *pbBuffer = (const byte *) pv;</w:t>
      </w:r>
    </w:p>
    <w:p w:rsidR="0062390A" w:rsidRDefault="0062390A">
      <w:pPr>
        <w:pStyle w:val="Code"/>
      </w:pPr>
    </w:p>
    <w:p w:rsidR="0062390A" w:rsidRDefault="00E31210">
      <w:pPr>
        <w:pStyle w:val="Code"/>
      </w:pPr>
      <w:r>
        <w:t xml:space="preserve">   const UINT cbAlignedOffset = </w:t>
      </w:r>
    </w:p>
    <w:p w:rsidR="0062390A" w:rsidRDefault="00E31210">
      <w:pPr>
        <w:pStyle w:val="Code"/>
      </w:pPr>
      <w:r>
        <w:t>((cbLength &lt; sizeof(DWORD)) ? 0 : (UINT)((DWORD_PTR)pv % sizeof(DWORD)));</w:t>
      </w:r>
    </w:p>
    <w:p w:rsidR="0062390A" w:rsidRDefault="00E31210">
      <w:pPr>
        <w:pStyle w:val="Code"/>
      </w:pPr>
      <w:r>
        <w:t xml:space="preserve">   const UIN</w:t>
      </w:r>
      <w:r>
        <w:t xml:space="preserve">T cbInitialUnalignedBytes = </w:t>
      </w:r>
    </w:p>
    <w:p w:rsidR="0062390A" w:rsidRDefault="00E31210">
      <w:pPr>
        <w:pStyle w:val="Code"/>
      </w:pPr>
      <w:r>
        <w:t>((cbAlignedOffset == 0)          ? 0 : (sizeof(DWORD) - cbAlignedOffset));</w:t>
      </w:r>
    </w:p>
    <w:p w:rsidR="0062390A" w:rsidRDefault="00E31210">
      <w:pPr>
        <w:pStyle w:val="Code"/>
      </w:pPr>
      <w:r>
        <w:t xml:space="preserve">   const UINT cbRunningLength = </w:t>
      </w:r>
    </w:p>
    <w:p w:rsidR="0062390A" w:rsidRDefault="00E31210">
      <w:pPr>
        <w:pStyle w:val="Code"/>
      </w:pPr>
      <w:r>
        <w:t>((cbLength &lt; sizeof(DWORD)) ? 0 : ((cbLength - cbInitialUnalignedBytes) / 8) * 8);</w:t>
      </w:r>
    </w:p>
    <w:p w:rsidR="0062390A" w:rsidRDefault="00E31210">
      <w:pPr>
        <w:pStyle w:val="Code"/>
      </w:pPr>
      <w:r>
        <w:t xml:space="preserve">   const UINT cbEndUnalignedBytes = cbLength - cbInitialUnalignedBytes - cbRunningLength;</w:t>
      </w:r>
    </w:p>
    <w:p w:rsidR="0062390A" w:rsidRDefault="0062390A">
      <w:pPr>
        <w:pStyle w:val="Code"/>
      </w:pPr>
    </w:p>
    <w:p w:rsidR="0062390A" w:rsidRDefault="00E31210">
      <w:pPr>
        <w:pStyle w:val="Code"/>
      </w:pPr>
      <w:r>
        <w:t xml:space="preserve">   for(i=0; i &lt; cbInitialUnalignedBytes; ++i) </w:t>
      </w:r>
    </w:p>
    <w:p w:rsidR="0062390A" w:rsidRDefault="00E31210">
      <w:pPr>
        <w:pStyle w:val="Code"/>
      </w:pPr>
      <w:r>
        <w:t xml:space="preserve">      dwCRC = CrcTableOffset32[(dwCRC ^ *pbBuffer++) &amp; 0x000000FF] ^ (dwCRC &gt;&gt; 8);   </w:t>
      </w:r>
    </w:p>
    <w:p w:rsidR="0062390A" w:rsidRDefault="0062390A">
      <w:pPr>
        <w:pStyle w:val="Code"/>
      </w:pPr>
    </w:p>
    <w:p w:rsidR="0062390A" w:rsidRDefault="00E31210">
      <w:pPr>
        <w:pStyle w:val="Code"/>
      </w:pPr>
      <w:r>
        <w:t xml:space="preserve">   for(i=0; i &lt; cbRunningLength</w:t>
      </w:r>
      <w:r>
        <w:t>/8; ++i)</w:t>
      </w:r>
    </w:p>
    <w:p w:rsidR="0062390A" w:rsidRDefault="00E31210">
      <w:pPr>
        <w:pStyle w:val="Code"/>
      </w:pPr>
      <w:r>
        <w:t xml:space="preserve">   {</w:t>
      </w:r>
    </w:p>
    <w:p w:rsidR="0062390A" w:rsidRDefault="00E31210">
      <w:pPr>
        <w:pStyle w:val="Code"/>
      </w:pPr>
      <w:r>
        <w:t xml:space="preserve">      dwCRC ^= *(DWORD *)pbBuffer;</w:t>
      </w:r>
    </w:p>
    <w:p w:rsidR="0062390A" w:rsidRDefault="00E31210">
      <w:pPr>
        <w:pStyle w:val="Code"/>
      </w:pPr>
      <w:r>
        <w:t xml:space="preserve">      dwCRC = CrcTableOffset88[ dwCRC        &amp; 0x000000FF] ^</w:t>
      </w:r>
    </w:p>
    <w:p w:rsidR="0062390A" w:rsidRDefault="00E31210">
      <w:pPr>
        <w:pStyle w:val="Code"/>
      </w:pPr>
      <w:r>
        <w:t xml:space="preserve">              CrcTableOffset80[(dwCRC &gt;&gt;  8) &amp; 0x000000FF] ^</w:t>
      </w:r>
    </w:p>
    <w:p w:rsidR="0062390A" w:rsidRDefault="00E31210">
      <w:pPr>
        <w:pStyle w:val="Code"/>
      </w:pPr>
      <w:r>
        <w:t xml:space="preserve">             CrcTableOffset72[(dwCRC &gt;&gt; 16) &amp; 0x000000FF] ^ </w:t>
      </w:r>
    </w:p>
    <w:p w:rsidR="0062390A" w:rsidRDefault="00E31210">
      <w:pPr>
        <w:pStyle w:val="Code"/>
      </w:pPr>
      <w:r>
        <w:t xml:space="preserve">             CrcTableOffset64[(dwCRC &gt;&gt; 24) &amp; 0x000000FF];</w:t>
      </w:r>
    </w:p>
    <w:p w:rsidR="0062390A" w:rsidRDefault="00E31210">
      <w:pPr>
        <w:pStyle w:val="Code"/>
      </w:pPr>
      <w:r>
        <w:t xml:space="preserve">      pbBuffer += 4;</w:t>
      </w:r>
    </w:p>
    <w:p w:rsidR="0062390A" w:rsidRDefault="00E31210">
      <w:pPr>
        <w:pStyle w:val="Code"/>
      </w:pPr>
      <w:r>
        <w:t xml:space="preserve">      </w:t>
      </w:r>
    </w:p>
    <w:p w:rsidR="0062390A" w:rsidRDefault="00E31210">
      <w:pPr>
        <w:pStyle w:val="Code"/>
      </w:pPr>
      <w:r>
        <w:t xml:space="preserve">      dw2nd32 = (*(DWORD *)pbBuffer);</w:t>
      </w:r>
    </w:p>
    <w:p w:rsidR="0062390A" w:rsidRDefault="00E31210">
      <w:pPr>
        <w:pStyle w:val="Code"/>
      </w:pPr>
      <w:r>
        <w:t xml:space="preserve">      dwCRC =   dwCRC ^ </w:t>
      </w:r>
    </w:p>
    <w:p w:rsidR="0062390A" w:rsidRDefault="00E31210">
      <w:pPr>
        <w:pStyle w:val="Code"/>
      </w:pPr>
      <w:r>
        <w:t xml:space="preserve">            CrcTableOffset56[ dw2nd32        &amp; 0x000000FF] ^</w:t>
      </w:r>
    </w:p>
    <w:p w:rsidR="0062390A" w:rsidRDefault="00E31210">
      <w:pPr>
        <w:pStyle w:val="Code"/>
      </w:pPr>
      <w:r>
        <w:t xml:space="preserve">              CrcTableOffset48[(dw2nd32 &gt;&gt;  8</w:t>
      </w:r>
      <w:r>
        <w:t xml:space="preserve">) &amp; 0x000000FF] ^      </w:t>
      </w:r>
    </w:p>
    <w:p w:rsidR="0062390A" w:rsidRDefault="00E31210">
      <w:pPr>
        <w:pStyle w:val="Code"/>
      </w:pPr>
      <w:r>
        <w:t xml:space="preserve">            CrcTableOffset40[(dw2nd32 &gt;&gt; 16) &amp; 0x000000FF] ^   </w:t>
      </w:r>
    </w:p>
    <w:p w:rsidR="0062390A" w:rsidRDefault="00E31210">
      <w:pPr>
        <w:pStyle w:val="Code"/>
      </w:pPr>
      <w:r>
        <w:t xml:space="preserve">            CrcTableOffset32[(dw2nd32 &gt;&gt; 24) &amp; 0x000000FF];   </w:t>
      </w:r>
    </w:p>
    <w:p w:rsidR="0062390A" w:rsidRDefault="00E31210">
      <w:pPr>
        <w:pStyle w:val="Code"/>
      </w:pPr>
      <w:r>
        <w:t xml:space="preserve">      pbBuffer += 4;</w:t>
      </w:r>
    </w:p>
    <w:p w:rsidR="0062390A" w:rsidRDefault="00E31210">
      <w:pPr>
        <w:pStyle w:val="Code"/>
      </w:pPr>
      <w:r>
        <w:t xml:space="preserve">   }</w:t>
      </w:r>
    </w:p>
    <w:p w:rsidR="0062390A" w:rsidRDefault="00E31210">
      <w:pPr>
        <w:pStyle w:val="Code"/>
      </w:pPr>
      <w:r>
        <w:t xml:space="preserve">   </w:t>
      </w:r>
    </w:p>
    <w:p w:rsidR="0062390A" w:rsidRDefault="00E31210">
      <w:pPr>
        <w:pStyle w:val="Code"/>
      </w:pPr>
      <w:r>
        <w:t xml:space="preserve">   for(i=0; i &lt; cbEndUnalignedBytes; ++i) </w:t>
      </w:r>
    </w:p>
    <w:p w:rsidR="0062390A" w:rsidRDefault="00E31210">
      <w:pPr>
        <w:pStyle w:val="Code"/>
      </w:pPr>
      <w:r>
        <w:t xml:space="preserve">      dwCRC = CrcTableOffset32[(</w:t>
      </w:r>
      <w:r>
        <w:t>dwCRC ^ *pbBuffer++) &amp; 0x000000FF] ^ (dwCRC &gt;&gt; 8);</w:t>
      </w:r>
    </w:p>
    <w:p w:rsidR="0062390A" w:rsidRDefault="0062390A">
      <w:pPr>
        <w:pStyle w:val="Code"/>
      </w:pPr>
    </w:p>
    <w:p w:rsidR="0062390A" w:rsidRDefault="00E31210">
      <w:pPr>
        <w:pStyle w:val="Code"/>
      </w:pPr>
      <w:r>
        <w:t xml:space="preserve">   return dwCRC;         </w:t>
      </w:r>
    </w:p>
    <w:p w:rsidR="0062390A" w:rsidRDefault="00E31210">
      <w:pPr>
        <w:pStyle w:val="Code"/>
      </w:pPr>
      <w:r>
        <w:t>}</w:t>
      </w:r>
    </w:p>
    <w:p w:rsidR="0062390A" w:rsidRDefault="00E31210">
      <w:pPr>
        <w:pStyle w:val="Heading2"/>
      </w:pPr>
      <w:bookmarkStart w:id="687" w:name="section_a19c8e83bb3b4061b027aa2e82061283"/>
      <w:bookmarkStart w:id="688" w:name="_Toc163759859"/>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62390A" w:rsidRDefault="00E31210">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properties in the Message object. This algorithm is referen</w:t>
      </w:r>
      <w:r>
        <w:t xml:space="preserve">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62390A" w:rsidRDefault="00E31210">
      <w:r>
        <w:lastRenderedPageBreak/>
        <w:t xml:space="preserve">The arguments for </w:t>
      </w:r>
      <w:r>
        <w:rPr>
          <w:b/>
        </w:rPr>
        <w:t>HrComputeConvID</w:t>
      </w:r>
      <w:r>
        <w:t xml:space="preserve"> are as follows: </w:t>
      </w:r>
      <w:r>
        <w:rPr>
          <w:b/>
        </w:rPr>
        <w:t>p</w:t>
      </w:r>
      <w:r>
        <w:rPr>
          <w:b/>
        </w:rPr>
        <w:t>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PidTagConversationTopic</w:t>
      </w:r>
      <w:r>
        <w:t xml:space="preserve"> property (NULL if property not present); and </w:t>
      </w:r>
      <w:r>
        <w:rPr>
          <w:b/>
        </w:rPr>
        <w:t>fConv</w:t>
      </w:r>
      <w:r>
        <w:rPr>
          <w:b/>
        </w:rPr>
        <w:t>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failure, the function returns E_INVALIDARG.</w:t>
      </w:r>
    </w:p>
    <w:p w:rsidR="0062390A" w:rsidRDefault="00E31210">
      <w:r>
        <w:t xml:space="preserve">The helper </w:t>
      </w:r>
      <w:r>
        <w:t xml:space="preserve">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62390A" w:rsidRDefault="0062390A">
      <w:pPr>
        <w:pStyle w:val="Code"/>
      </w:pPr>
    </w:p>
    <w:p w:rsidR="0062390A" w:rsidRDefault="00E31210">
      <w:pPr>
        <w:pStyle w:val="Code"/>
      </w:pPr>
      <w:r>
        <w:t xml:space="preserve">#define </w:t>
      </w:r>
      <w:r>
        <w:t>c_ulConvIndexIDOffset 6</w:t>
      </w:r>
    </w:p>
    <w:p w:rsidR="0062390A" w:rsidRDefault="00E31210">
      <w:pPr>
        <w:pStyle w:val="Code"/>
      </w:pPr>
      <w:r>
        <w:t>#define c_ulConvIndexIDLength 16</w:t>
      </w:r>
    </w:p>
    <w:p w:rsidR="0062390A" w:rsidRDefault="00E31210">
      <w:pPr>
        <w:pStyle w:val="Code"/>
      </w:pPr>
      <w:r>
        <w:t>#define cchMax 256</w:t>
      </w:r>
    </w:p>
    <w:p w:rsidR="0062390A" w:rsidRDefault="0062390A">
      <w:pPr>
        <w:pStyle w:val="Code"/>
      </w:pPr>
    </w:p>
    <w:p w:rsidR="0062390A" w:rsidRDefault="00E31210">
      <w:pPr>
        <w:pStyle w:val="Code"/>
      </w:pPr>
      <w:r>
        <w:t>typedef struct {</w:t>
      </w:r>
    </w:p>
    <w:p w:rsidR="0062390A" w:rsidRDefault="00E31210">
      <w:pPr>
        <w:pStyle w:val="Code"/>
      </w:pPr>
      <w:r>
        <w:t xml:space="preserve">  ULONG         i[2];</w:t>
      </w:r>
    </w:p>
    <w:p w:rsidR="0062390A" w:rsidRDefault="00E31210">
      <w:pPr>
        <w:pStyle w:val="Code"/>
      </w:pPr>
      <w:r>
        <w:t xml:space="preserve">  ULONG         buf[4];</w:t>
      </w:r>
    </w:p>
    <w:p w:rsidR="0062390A" w:rsidRDefault="00E31210">
      <w:pPr>
        <w:pStyle w:val="Code"/>
      </w:pPr>
      <w:r>
        <w:t xml:space="preserve">  unsigned char in[64];</w:t>
      </w:r>
    </w:p>
    <w:p w:rsidR="0062390A" w:rsidRDefault="00E31210">
      <w:pPr>
        <w:pStyle w:val="Code"/>
      </w:pPr>
      <w:r>
        <w:t xml:space="preserve">  unsigned char digest[16];</w:t>
      </w:r>
    </w:p>
    <w:p w:rsidR="0062390A" w:rsidRDefault="00E31210">
      <w:pPr>
        <w:pStyle w:val="Code"/>
      </w:pPr>
      <w:r>
        <w:t>} MD5_CTX;</w:t>
      </w:r>
    </w:p>
    <w:p w:rsidR="0062390A" w:rsidRDefault="0062390A">
      <w:pPr>
        <w:pStyle w:val="Code"/>
      </w:pPr>
    </w:p>
    <w:p w:rsidR="0062390A" w:rsidRDefault="00E31210">
      <w:pPr>
        <w:pStyle w:val="Code"/>
      </w:pPr>
      <w:r>
        <w:t xml:space="preserve">void ComputeMD5Guid(byte *pbBuffer, ULONG cbBuffer, </w:t>
      </w:r>
      <w:r>
        <w:t>GUID *pguid)</w:t>
      </w:r>
    </w:p>
    <w:p w:rsidR="0062390A" w:rsidRDefault="00E31210">
      <w:pPr>
        <w:pStyle w:val="Code"/>
      </w:pPr>
      <w:r>
        <w:t>{</w:t>
      </w:r>
    </w:p>
    <w:p w:rsidR="0062390A" w:rsidRDefault="00E31210">
      <w:pPr>
        <w:pStyle w:val="Code"/>
      </w:pPr>
      <w:r>
        <w:t xml:space="preserve">   // Compute the MD5 hash of the contents of pbBuffer and return</w:t>
      </w:r>
    </w:p>
    <w:p w:rsidR="0062390A" w:rsidRDefault="00E31210">
      <w:pPr>
        <w:pStyle w:val="Code"/>
      </w:pPr>
      <w:r>
        <w:t xml:space="preserve">   // in the pguid parameter.</w:t>
      </w:r>
    </w:p>
    <w:p w:rsidR="0062390A" w:rsidRDefault="00E31210">
      <w:pPr>
        <w:pStyle w:val="Code"/>
      </w:pPr>
      <w:r>
        <w:t>}</w:t>
      </w:r>
    </w:p>
    <w:p w:rsidR="0062390A" w:rsidRDefault="0062390A">
      <w:pPr>
        <w:pStyle w:val="Code"/>
      </w:pPr>
    </w:p>
    <w:p w:rsidR="0062390A" w:rsidRDefault="00E31210">
      <w:pPr>
        <w:pStyle w:val="Code"/>
      </w:pPr>
      <w:r>
        <w:t>HRESULT HrComputeConvID(</w:t>
      </w:r>
    </w:p>
    <w:p w:rsidR="0062390A" w:rsidRDefault="00E31210">
      <w:pPr>
        <w:pStyle w:val="Code"/>
      </w:pPr>
      <w:r>
        <w:t xml:space="preserve">   byte *pbConvIndex,</w:t>
      </w:r>
    </w:p>
    <w:p w:rsidR="0062390A" w:rsidRDefault="00E31210">
      <w:pPr>
        <w:pStyle w:val="Code"/>
      </w:pPr>
      <w:r>
        <w:t xml:space="preserve">   ULONG cbConvIndex,</w:t>
      </w:r>
    </w:p>
    <w:p w:rsidR="0062390A" w:rsidRDefault="00E31210">
      <w:pPr>
        <w:pStyle w:val="Code"/>
      </w:pPr>
      <w:r>
        <w:t xml:space="preserve">   LPCWSTR pwzConvTopic,</w:t>
      </w:r>
    </w:p>
    <w:p w:rsidR="0062390A" w:rsidRDefault="00E31210">
      <w:pPr>
        <w:pStyle w:val="Code"/>
      </w:pPr>
      <w:r>
        <w:t xml:space="preserve">   BOOL fConvTracking,</w:t>
      </w:r>
    </w:p>
    <w:p w:rsidR="0062390A" w:rsidRDefault="00E31210">
      <w:pPr>
        <w:pStyle w:val="Code"/>
      </w:pPr>
      <w:r>
        <w:t xml:space="preserve">   GUID *pguidConvID</w:t>
      </w:r>
    </w:p>
    <w:p w:rsidR="0062390A" w:rsidRDefault="00E31210">
      <w:pPr>
        <w:pStyle w:val="Code"/>
      </w:pPr>
      <w:r>
        <w:t xml:space="preserve">   )</w:t>
      </w:r>
    </w:p>
    <w:p w:rsidR="0062390A" w:rsidRDefault="00E31210">
      <w:pPr>
        <w:pStyle w:val="Code"/>
      </w:pPr>
      <w:r>
        <w:t>{</w:t>
      </w:r>
    </w:p>
    <w:p w:rsidR="0062390A" w:rsidRDefault="00E31210">
      <w:pPr>
        <w:pStyle w:val="Code"/>
      </w:pPr>
      <w:r>
        <w:t xml:space="preserve">   HRESULT   hr = S_OK;</w:t>
      </w:r>
    </w:p>
    <w:p w:rsidR="0062390A" w:rsidRDefault="00E31210">
      <w:pPr>
        <w:pStyle w:val="Code"/>
      </w:pPr>
      <w:r>
        <w:t xml:space="preserve">   BOOL   fUseTopic = TRUE;</w:t>
      </w:r>
    </w:p>
    <w:p w:rsidR="0062390A" w:rsidRDefault="0062390A">
      <w:pPr>
        <w:pStyle w:val="Code"/>
      </w:pPr>
    </w:p>
    <w:p w:rsidR="0062390A" w:rsidRDefault="00E31210">
      <w:pPr>
        <w:pStyle w:val="Code"/>
      </w:pPr>
      <w:r>
        <w:t xml:space="preserve">   if (fConvTracking</w:t>
      </w:r>
    </w:p>
    <w:p w:rsidR="0062390A" w:rsidRDefault="00E31210">
      <w:pPr>
        <w:pStyle w:val="Code"/>
      </w:pPr>
      <w:r>
        <w:t xml:space="preserve">         &amp;&amp; NULL != pbConvIndex</w:t>
      </w:r>
    </w:p>
    <w:p w:rsidR="0062390A" w:rsidRDefault="00E31210">
      <w:pPr>
        <w:pStyle w:val="Code"/>
      </w:pPr>
      <w:r>
        <w:t xml:space="preserve">         &amp;&amp; cbConvIndex &gt;= c_ulConvIndexIDOffset + c_ulConvIndexIDLength</w:t>
      </w:r>
    </w:p>
    <w:p w:rsidR="0062390A" w:rsidRDefault="00E31210">
      <w:pPr>
        <w:pStyle w:val="Code"/>
      </w:pPr>
      <w:r>
        <w:t xml:space="preserve">         &amp;&amp; 0x01 == pbConvIndex[0])</w:t>
      </w:r>
    </w:p>
    <w:p w:rsidR="0062390A" w:rsidRDefault="00E31210">
      <w:pPr>
        <w:pStyle w:val="Code"/>
      </w:pPr>
      <w:r>
        <w:t xml:space="preserve">   {</w:t>
      </w:r>
    </w:p>
    <w:p w:rsidR="0062390A" w:rsidRDefault="00E31210">
      <w:pPr>
        <w:pStyle w:val="Code"/>
      </w:pPr>
      <w:r>
        <w:t xml:space="preserve">      memcpy(pguidConvID, pbConvI</w:t>
      </w:r>
      <w:r>
        <w:t>ndex + c_ulConvIndexIDOffset, c_ulConvIndexIDLength);</w:t>
      </w:r>
    </w:p>
    <w:p w:rsidR="0062390A" w:rsidRDefault="00E31210">
      <w:pPr>
        <w:pStyle w:val="Code"/>
      </w:pPr>
      <w:r>
        <w:t xml:space="preserve">      fUseTopic = FALSE;</w:t>
      </w:r>
    </w:p>
    <w:p w:rsidR="0062390A" w:rsidRDefault="00E31210">
      <w:pPr>
        <w:pStyle w:val="Code"/>
      </w:pPr>
      <w:r>
        <w:t xml:space="preserve">   }</w:t>
      </w:r>
    </w:p>
    <w:p w:rsidR="0062390A" w:rsidRDefault="0062390A">
      <w:pPr>
        <w:pStyle w:val="Code"/>
      </w:pPr>
    </w:p>
    <w:p w:rsidR="0062390A" w:rsidRDefault="00E31210">
      <w:pPr>
        <w:pStyle w:val="Code"/>
      </w:pPr>
      <w:r>
        <w:t xml:space="preserve">   if (fUseTopic)</w:t>
      </w:r>
    </w:p>
    <w:p w:rsidR="0062390A" w:rsidRDefault="00E31210">
      <w:pPr>
        <w:pStyle w:val="Code"/>
      </w:pPr>
      <w:r>
        <w:t xml:space="preserve">   {</w:t>
      </w:r>
    </w:p>
    <w:p w:rsidR="0062390A" w:rsidRDefault="00E31210">
      <w:pPr>
        <w:pStyle w:val="Code"/>
      </w:pPr>
      <w:r>
        <w:t xml:space="preserve">      if (NULL != pwzConvTopic)</w:t>
      </w:r>
    </w:p>
    <w:p w:rsidR="0062390A" w:rsidRDefault="00E31210">
      <w:pPr>
        <w:pStyle w:val="Code"/>
      </w:pPr>
      <w:r>
        <w:t xml:space="preserve">      {</w:t>
      </w:r>
    </w:p>
    <w:p w:rsidR="0062390A" w:rsidRDefault="00E31210">
      <w:pPr>
        <w:pStyle w:val="Code"/>
      </w:pPr>
      <w:r>
        <w:t xml:space="preserve">         size_t   cchHash;</w:t>
      </w:r>
    </w:p>
    <w:p w:rsidR="0062390A" w:rsidRDefault="00E31210">
      <w:pPr>
        <w:pStyle w:val="Code"/>
      </w:pPr>
      <w:r>
        <w:t xml:space="preserve">         WCHAR   wzBuffer[cchMax];</w:t>
      </w:r>
    </w:p>
    <w:p w:rsidR="0062390A" w:rsidRDefault="00E31210">
      <w:pPr>
        <w:pStyle w:val="Code"/>
      </w:pPr>
      <w:r>
        <w:t xml:space="preserve">         size_t   cbHash = 0;</w:t>
      </w:r>
    </w:p>
    <w:p w:rsidR="0062390A" w:rsidRDefault="0062390A">
      <w:pPr>
        <w:pStyle w:val="Code"/>
      </w:pPr>
    </w:p>
    <w:p w:rsidR="0062390A" w:rsidRDefault="00E31210">
      <w:pPr>
        <w:pStyle w:val="Code"/>
      </w:pPr>
      <w:r>
        <w:t xml:space="preserve">         cchHas</w:t>
      </w:r>
      <w:r>
        <w:t>h = wcslen(pwzConvTopic);</w:t>
      </w:r>
    </w:p>
    <w:p w:rsidR="0062390A" w:rsidRDefault="00E31210">
      <w:pPr>
        <w:pStyle w:val="Code"/>
      </w:pPr>
      <w:r>
        <w:t xml:space="preserve">         if (cchHash &lt; cchMax)</w:t>
      </w:r>
    </w:p>
    <w:p w:rsidR="0062390A" w:rsidRDefault="00E31210">
      <w:pPr>
        <w:pStyle w:val="Code"/>
      </w:pPr>
      <w:r>
        <w:t xml:space="preserve">         {</w:t>
      </w:r>
    </w:p>
    <w:p w:rsidR="0062390A" w:rsidRDefault="00E31210">
      <w:pPr>
        <w:pStyle w:val="Code"/>
      </w:pPr>
      <w:r>
        <w:t xml:space="preserve">            size_t ich;</w:t>
      </w:r>
    </w:p>
    <w:p w:rsidR="0062390A" w:rsidRDefault="00E31210">
      <w:pPr>
        <w:pStyle w:val="Code"/>
      </w:pPr>
      <w:r>
        <w:t xml:space="preserve">            for (ich = 0; ich &lt;= cchHash; ich++)</w:t>
      </w:r>
    </w:p>
    <w:p w:rsidR="0062390A" w:rsidRDefault="00E31210">
      <w:pPr>
        <w:pStyle w:val="Code"/>
      </w:pPr>
      <w:r>
        <w:t xml:space="preserve">               wzBuffer[ich] = towupper(pwzConvTopic[ich]);</w:t>
      </w:r>
    </w:p>
    <w:p w:rsidR="0062390A" w:rsidRDefault="00E31210">
      <w:pPr>
        <w:pStyle w:val="Code"/>
      </w:pPr>
      <w:r>
        <w:t xml:space="preserve">            cbHash = cchHash * sizeof(WCHAR);</w:t>
      </w:r>
    </w:p>
    <w:p w:rsidR="0062390A" w:rsidRDefault="00E31210">
      <w:pPr>
        <w:pStyle w:val="Code"/>
      </w:pPr>
      <w:r>
        <w:t xml:space="preserve">            ComputeMD5Guid((byte *)wzBuffer, cbHash, pguidConvID);</w:t>
      </w:r>
    </w:p>
    <w:p w:rsidR="0062390A" w:rsidRDefault="00E31210">
      <w:pPr>
        <w:pStyle w:val="Code"/>
      </w:pPr>
      <w:r>
        <w:t xml:space="preserve">         }</w:t>
      </w:r>
    </w:p>
    <w:p w:rsidR="0062390A" w:rsidRDefault="00E31210">
      <w:pPr>
        <w:pStyle w:val="Code"/>
      </w:pPr>
      <w:r>
        <w:t xml:space="preserve">         else</w:t>
      </w:r>
    </w:p>
    <w:p w:rsidR="0062390A" w:rsidRDefault="00E31210">
      <w:pPr>
        <w:pStyle w:val="Code"/>
      </w:pPr>
      <w:r>
        <w:lastRenderedPageBreak/>
        <w:t xml:space="preserve">            hr = E_INVALIDARG;</w:t>
      </w:r>
    </w:p>
    <w:p w:rsidR="0062390A" w:rsidRDefault="00E31210">
      <w:pPr>
        <w:pStyle w:val="Code"/>
      </w:pPr>
      <w:r>
        <w:t xml:space="preserve">      }</w:t>
      </w:r>
    </w:p>
    <w:p w:rsidR="0062390A" w:rsidRDefault="00E31210">
      <w:pPr>
        <w:pStyle w:val="Code"/>
      </w:pPr>
      <w:r>
        <w:t xml:space="preserve">      else</w:t>
      </w:r>
    </w:p>
    <w:p w:rsidR="0062390A" w:rsidRDefault="00E31210">
      <w:pPr>
        <w:pStyle w:val="Code"/>
      </w:pPr>
      <w:r>
        <w:t xml:space="preserve">         hr = E_INVALIDARG;</w:t>
      </w:r>
    </w:p>
    <w:p w:rsidR="0062390A" w:rsidRDefault="00E31210">
      <w:pPr>
        <w:pStyle w:val="Code"/>
      </w:pPr>
      <w:r>
        <w:t xml:space="preserve">   }</w:t>
      </w:r>
    </w:p>
    <w:p w:rsidR="0062390A" w:rsidRDefault="0062390A">
      <w:pPr>
        <w:pStyle w:val="Code"/>
      </w:pPr>
    </w:p>
    <w:p w:rsidR="0062390A" w:rsidRDefault="00E31210">
      <w:pPr>
        <w:pStyle w:val="Code"/>
      </w:pPr>
      <w:r>
        <w:t xml:space="preserve">   return (hr);</w:t>
      </w:r>
    </w:p>
    <w:p w:rsidR="0062390A" w:rsidRDefault="00E31210">
      <w:pPr>
        <w:pStyle w:val="Code"/>
      </w:pPr>
      <w:r>
        <w:t>}</w:t>
      </w:r>
    </w:p>
    <w:p w:rsidR="0062390A" w:rsidRDefault="00E31210">
      <w:pPr>
        <w:pStyle w:val="Heading2"/>
      </w:pPr>
      <w:bookmarkStart w:id="689" w:name="section_e700a9139db546a4ac7637cabea823e1"/>
      <w:bookmarkStart w:id="690" w:name="_Toc163759860"/>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w:instrText>
      </w:r>
      <w:r>
        <w:instrText xml:space="preserve"> "Block signature data algorithm" </w:instrText>
      </w:r>
      <w:r>
        <w:fldChar w:fldCharType="end"/>
      </w:r>
    </w:p>
    <w:p w:rsidR="0062390A" w:rsidRDefault="00E31210">
      <w:r>
        <w:t xml:space="preserve">The following is the algorithm to calculate the signature of a block. The signature is calculated by first obtaining the DWORD XOR result between the absolute file offset of the block and its BID. The WORD signature is </w:t>
      </w:r>
      <w:r>
        <w:t>then obtained by obtaining the XOR result between the higher and lower 16 bits of the DWORD obtained previously.</w:t>
      </w:r>
    </w:p>
    <w:p w:rsidR="0062390A" w:rsidRDefault="00E31210">
      <w:pPr>
        <w:pStyle w:val="Code"/>
      </w:pPr>
      <w:r>
        <w:t>WORD ComputeSig(IB ib, BID bid)</w:t>
      </w:r>
    </w:p>
    <w:p w:rsidR="0062390A" w:rsidRDefault="00E31210">
      <w:pPr>
        <w:pStyle w:val="Code"/>
      </w:pPr>
      <w:r>
        <w:t>{</w:t>
      </w:r>
    </w:p>
    <w:p w:rsidR="0062390A" w:rsidRDefault="00E31210">
      <w:pPr>
        <w:pStyle w:val="Code"/>
      </w:pPr>
      <w:r>
        <w:t xml:space="preserve">   ib ^= bid;</w:t>
      </w:r>
    </w:p>
    <w:p w:rsidR="0062390A" w:rsidRDefault="00E31210">
      <w:pPr>
        <w:pStyle w:val="Code"/>
      </w:pPr>
      <w:r>
        <w:t xml:space="preserve">   return(WORD(WORD(ib &gt;&gt; 16) ^ WORD(ib)));</w:t>
      </w:r>
    </w:p>
    <w:p w:rsidR="0062390A" w:rsidRDefault="00E31210">
      <w:pPr>
        <w:pStyle w:val="Code"/>
      </w:pPr>
      <w:r>
        <w:t>}</w:t>
      </w:r>
    </w:p>
    <w:p w:rsidR="0062390A" w:rsidRDefault="00E31210">
      <w:pPr>
        <w:pStyle w:val="Heading1"/>
      </w:pPr>
      <w:bookmarkStart w:id="691" w:name="section_f040f8b2f0234ed994fdde487da83ed5"/>
      <w:bookmarkStart w:id="692" w:name="_Toc163759861"/>
      <w:r>
        <w:lastRenderedPageBreak/>
        <w:t>Appendix B: Product Behavior</w:t>
      </w:r>
      <w:bookmarkEnd w:id="691"/>
      <w:bookmarkEnd w:id="692"/>
      <w:r>
        <w:fldChar w:fldCharType="begin"/>
      </w:r>
      <w:r>
        <w:instrText xml:space="preserve"> XE "Product behavior</w:instrText>
      </w:r>
      <w:r>
        <w:instrText xml:space="preserve">" </w:instrText>
      </w:r>
      <w:r>
        <w:fldChar w:fldCharType="end"/>
      </w:r>
    </w:p>
    <w:p w:rsidR="0062390A" w:rsidRDefault="00E31210">
      <w:r>
        <w:t>The information in this specification is applicable to the following Microsoft products or supplemental software. References to product versions include updates to those products.</w:t>
      </w:r>
    </w:p>
    <w:p w:rsidR="0062390A" w:rsidRDefault="00E31210">
      <w:pPr>
        <w:pStyle w:val="ListParagraph"/>
        <w:numPr>
          <w:ilvl w:val="0"/>
          <w:numId w:val="64"/>
        </w:numPr>
      </w:pPr>
      <w:r>
        <w:t>Microsoft Office Outlook 2003</w:t>
      </w:r>
    </w:p>
    <w:p w:rsidR="0062390A" w:rsidRDefault="00E31210">
      <w:pPr>
        <w:pStyle w:val="ListParagraph"/>
        <w:numPr>
          <w:ilvl w:val="0"/>
          <w:numId w:val="64"/>
        </w:numPr>
      </w:pPr>
      <w:r>
        <w:t>Microsoft Office Outlook 2007</w:t>
      </w:r>
    </w:p>
    <w:p w:rsidR="0062390A" w:rsidRDefault="00E31210">
      <w:pPr>
        <w:pStyle w:val="ListParagraph"/>
        <w:numPr>
          <w:ilvl w:val="0"/>
          <w:numId w:val="64"/>
        </w:numPr>
      </w:pPr>
      <w:r>
        <w:t>Microsoft O</w:t>
      </w:r>
      <w:r>
        <w:t>utlook 2010</w:t>
      </w:r>
    </w:p>
    <w:p w:rsidR="0062390A" w:rsidRDefault="00E31210">
      <w:pPr>
        <w:pStyle w:val="ListParagraph"/>
        <w:numPr>
          <w:ilvl w:val="0"/>
          <w:numId w:val="64"/>
        </w:numPr>
      </w:pPr>
      <w:r>
        <w:t>Microsoft Outlook 2013</w:t>
      </w:r>
    </w:p>
    <w:p w:rsidR="0062390A" w:rsidRDefault="00E31210">
      <w:pPr>
        <w:pStyle w:val="ListParagraph"/>
        <w:numPr>
          <w:ilvl w:val="0"/>
          <w:numId w:val="64"/>
        </w:numPr>
      </w:pPr>
      <w:r>
        <w:t>Microsoft Outlook 2016</w:t>
      </w:r>
    </w:p>
    <w:p w:rsidR="0062390A" w:rsidRDefault="00E31210">
      <w:pPr>
        <w:pStyle w:val="ListParagraph"/>
        <w:numPr>
          <w:ilvl w:val="0"/>
          <w:numId w:val="64"/>
        </w:numPr>
      </w:pPr>
      <w:r>
        <w:t>Microsoft Outlook 2019</w:t>
      </w:r>
    </w:p>
    <w:p w:rsidR="0062390A" w:rsidRDefault="00E31210">
      <w:pPr>
        <w:pStyle w:val="ListParagraph"/>
        <w:numPr>
          <w:ilvl w:val="0"/>
          <w:numId w:val="64"/>
        </w:numPr>
      </w:pPr>
      <w:r>
        <w:t>Microsoft Outlook 2021</w:t>
      </w:r>
    </w:p>
    <w:p w:rsidR="0062390A" w:rsidRDefault="00E31210">
      <w:pPr>
        <w:pStyle w:val="ListParagraph"/>
        <w:numPr>
          <w:ilvl w:val="0"/>
          <w:numId w:val="64"/>
        </w:numPr>
      </w:pPr>
      <w:r>
        <w:t>Microsoft Outlook 2024 Preview</w:t>
      </w:r>
    </w:p>
    <w:p w:rsidR="006C2114" w:rsidRDefault="00E31210" w:rsidP="006C2114">
      <w:r>
        <w:t xml:space="preserve">Exceptions, if any, are noted in this section. If an update version, service pack or Knowledge Base (KB) number appears </w:t>
      </w:r>
      <w:r>
        <w:t>with a product name, the behavior changed in that update. The new behavior also applies to subsequent updates unless otherwise specified. If a product edition appears with the product version, behavior is different in that product edition.</w:t>
      </w:r>
    </w:p>
    <w:p w:rsidR="0062390A" w:rsidRDefault="00E31210">
      <w:r>
        <w:t>Unless otherwise</w:t>
      </w:r>
      <w:r>
        <w:t xml:space="preserve"> specified, any statement of optional behavior in this specification that is prescribed using the terms "SHOULD" or "SHOULD NOT" implies product behavior in accordance with the SHOULD or SHOULD NOT prescription. Unless otherwise specified, the term "MAY" i</w:t>
      </w:r>
      <w:r>
        <w:t>mplies that the product does not follow the prescription.</w:t>
      </w:r>
    </w:p>
    <w:bookmarkStart w:id="693" w:name="Appendix_A_1"/>
    <w:p w:rsidR="0062390A" w:rsidRDefault="00E3121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and Free Page Maps.</w:t>
      </w:r>
    </w:p>
    <w:bookmarkStart w:id="694" w:name="Appendix_A_2"/>
    <w:p w:rsidR="0062390A" w:rsidRDefault="00E31210">
      <w:r>
        <w:rPr>
          <w:rStyle w:val="Hyperlink"/>
        </w:rPr>
        <w:fldChar w:fldCharType="begin"/>
      </w:r>
      <w:r>
        <w:rPr>
          <w:rStyle w:val="Hyperlink"/>
        </w:rPr>
        <w:instrText xml:space="preserve"> HYPERLINK \l "App</w:instrText>
      </w:r>
      <w:r>
        <w:rPr>
          <w:rStyle w:val="Hyperlink"/>
        </w:rPr>
        <w:instrText xml:space="preserve">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p>
    <w:bookmarkStart w:id="695" w:name="Appendix_A_3"/>
    <w:p w:rsidR="0062390A" w:rsidRDefault="00E3121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w:t>
      </w:r>
      <w:r>
        <w:t>look 2010 and Outlook 2013 can read, write, and create both ANSI and Unicode PST files. The default format is Unicode.</w:t>
      </w:r>
    </w:p>
    <w:bookmarkStart w:id="696" w:name="Appendix_A_4"/>
    <w:p w:rsidR="0062390A" w:rsidRDefault="00E3121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w:t>
      </w:r>
      <w:r>
        <w:t>se this value for implementation-specific data. Modification of this value can result in failure to read the PST file by Outlook.</w:t>
      </w:r>
    </w:p>
    <w:bookmarkStart w:id="697" w:name="Appendix_A_5"/>
    <w:p w:rsidR="0062390A" w:rsidRDefault="00E3121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w:t>
      </w:r>
      <w:r>
        <w:t>Outlook 2013 use this value for implementation-specific data. Modification of this value can result in failure to read the PST file by Outlook.</w:t>
      </w:r>
    </w:p>
    <w:bookmarkStart w:id="698" w:name="Appendix_A_6"/>
    <w:p w:rsidR="0062390A" w:rsidRDefault="00E3121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w:t>
      </w:r>
      <w:r>
        <w:t xml:space="preserve"> that the AMaps are valid.</w:t>
      </w:r>
    </w:p>
    <w:bookmarkStart w:id="699" w:name="Appendix_A_7"/>
    <w:p w:rsidR="0062390A" w:rsidRDefault="00E3121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Modification of this value can result in fai</w:t>
      </w:r>
      <w:r>
        <w:t>lure to read the PST file by Outlook.</w:t>
      </w:r>
    </w:p>
    <w:bookmarkStart w:id="700" w:name="Appendix_A_8"/>
    <w:p w:rsidR="0062390A" w:rsidRDefault="00E3121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data. Modification of this value can re</w:t>
      </w:r>
      <w:r>
        <w:t>sult in failure to read the PST file by Outlook.</w:t>
      </w:r>
    </w:p>
    <w:bookmarkStart w:id="701" w:name="Appendix_A_9"/>
    <w:p w:rsidR="0062390A" w:rsidRDefault="00E3121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 use this value for implementation-specific data. Modification of this v</w:t>
      </w:r>
      <w:r>
        <w:t>alue can result in failure to read the PST file by Outlook.</w:t>
      </w:r>
    </w:p>
    <w:bookmarkStart w:id="702" w:name="Appendix_A_10"/>
    <w:p w:rsidR="0062390A" w:rsidRDefault="00E31210">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 Outlook 2013 use this value for implementation-specific data. Modificat</w:t>
      </w:r>
      <w:r>
        <w:t>ion of this value can result in failure to read the PST file by Outlook.</w:t>
      </w:r>
    </w:p>
    <w:bookmarkStart w:id="703" w:name="Appendix_A_11"/>
    <w:p w:rsidR="0062390A" w:rsidRDefault="00E3121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 use this value for implementation-specific da</w:t>
      </w:r>
      <w:r>
        <w:t>ta. Modification of this value can result in failure to read the PST file by Outlook.</w:t>
      </w:r>
    </w:p>
    <w:bookmarkStart w:id="704" w:name="Appendix_A_12"/>
    <w:p w:rsidR="0062390A" w:rsidRDefault="00E3121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 Outlook 2013 use this value for implementatio</w:t>
      </w:r>
      <w:r>
        <w:t>n-specific data. Modification of this value can result in failure to read the PST file by Outlook.</w:t>
      </w:r>
    </w:p>
    <w:bookmarkStart w:id="705" w:name="Appendix_A_13"/>
    <w:p w:rsidR="0062390A" w:rsidRDefault="00E3121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w:t>
      </w:r>
      <w:r>
        <w:t>implementation-specific data. Modification of this value can result in failure to read the PST file by Outlook.</w:t>
      </w:r>
    </w:p>
    <w:bookmarkStart w:id="706" w:name="Appendix_A_14"/>
    <w:p w:rsidR="0062390A" w:rsidRDefault="00E3121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w:t>
      </w:r>
      <w:r>
        <w:t>e the Density List, and use the PMap to locate free Pages.</w:t>
      </w:r>
    </w:p>
    <w:bookmarkStart w:id="707" w:name="Appendix_A_15"/>
    <w:p w:rsidR="0062390A" w:rsidRDefault="00E3121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Service Pack 2 do not create or use the Density List, and use the PMap, FMap,</w:t>
      </w:r>
      <w:r>
        <w:t xml:space="preserve"> and FPMap to locate free Pages.</w:t>
      </w:r>
    </w:p>
    <w:bookmarkStart w:id="708" w:name="Appendix_A_16"/>
    <w:p w:rsidR="0062390A" w:rsidRDefault="00E3121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 use the Density List, and use the FMap to locate free Pages.</w:t>
      </w:r>
    </w:p>
    <w:bookmarkStart w:id="709" w:name="Appendix_A_17"/>
    <w:p w:rsidR="0062390A" w:rsidRDefault="00E31210">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create or use the Density List, and use the FPMap to locate free Pages.</w:t>
      </w:r>
    </w:p>
    <w:bookmarkStart w:id="710" w:name="Appendix_A_18"/>
    <w:p w:rsidR="0062390A" w:rsidRDefault="00E3121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w:t>
      </w:r>
      <w:r>
        <w:rPr>
          <w:rStyle w:val="Hyperlink"/>
        </w:rPr>
        <w: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62390A" w:rsidRDefault="00E3121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w:t>
      </w:r>
      <w:r>
        <w:t>te and maintain PMaps.</w:t>
      </w:r>
    </w:p>
    <w:bookmarkStart w:id="712" w:name="Appendix_A_20"/>
    <w:p w:rsidR="0062390A" w:rsidRDefault="00E3121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62390A" w:rsidRDefault="00E3121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w:t>
      </w:r>
      <w:r>
        <w:t>Office Outlook 2003 and Office Outlook 2007 without Service Pack 2 update and maintain FPMaps.</w:t>
      </w:r>
    </w:p>
    <w:bookmarkStart w:id="714" w:name="Appendix_A_22"/>
    <w:p w:rsidR="0062390A" w:rsidRDefault="00E3121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62390A" w:rsidRDefault="00E3121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62390A" w:rsidRDefault="00E31210">
      <w:pPr>
        <w:pStyle w:val="Heading1"/>
      </w:pPr>
      <w:bookmarkStart w:id="716" w:name="section_5ef06572093846528f56753c0e74b9ba"/>
      <w:bookmarkStart w:id="717" w:name="_Toc163759862"/>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31210" w:rsidP="00380B90">
      <w:r w:rsidRPr="00F6169D">
        <w:t xml:space="preserve">This section identifies changes that were made to this document since the last release. Changes are classified as Major, Minor, or None. </w:t>
      </w:r>
    </w:p>
    <w:p w:rsidR="00380B90" w:rsidRDefault="00E31210" w:rsidP="00380B90">
      <w:r>
        <w:t xml:space="preserve">The revision class </w:t>
      </w:r>
      <w:r w:rsidRPr="00F6169D">
        <w:rPr>
          <w:b/>
        </w:rPr>
        <w:t>Major</w:t>
      </w:r>
      <w:r>
        <w:t xml:space="preserve"> means that the technical content in the document was significantly </w:t>
      </w:r>
      <w:r>
        <w:t>revised. Major changes affect protocol interoperability or implementation. Examples of major changes are:</w:t>
      </w:r>
    </w:p>
    <w:p w:rsidR="00380B90" w:rsidRDefault="00E31210" w:rsidP="00380B90">
      <w:pPr>
        <w:pStyle w:val="ListParagraph"/>
        <w:numPr>
          <w:ilvl w:val="0"/>
          <w:numId w:val="70"/>
        </w:numPr>
        <w:contextualSpacing/>
      </w:pPr>
      <w:r>
        <w:t>A document revision that incorporates changes to interoperability requirements.</w:t>
      </w:r>
    </w:p>
    <w:p w:rsidR="00380B90" w:rsidRDefault="00E31210" w:rsidP="00380B90">
      <w:pPr>
        <w:pStyle w:val="ListParagraph"/>
        <w:numPr>
          <w:ilvl w:val="0"/>
          <w:numId w:val="70"/>
        </w:numPr>
        <w:contextualSpacing/>
      </w:pPr>
      <w:r>
        <w:t>A document revision that captures changes to protocol functionality.</w:t>
      </w:r>
    </w:p>
    <w:p w:rsidR="00380B90" w:rsidRDefault="00E3121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w:t>
      </w:r>
      <w:r>
        <w:t xml:space="preserve"> level.</w:t>
      </w:r>
    </w:p>
    <w:p w:rsidR="00380B90" w:rsidRDefault="00E3121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62390A" w:rsidRDefault="00E31210">
      <w:r>
        <w:t xml:space="preserve">The changes made to this document </w:t>
      </w:r>
      <w:r>
        <w:t xml:space="preserve">are listed in the following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62390A" w:rsidTr="0062390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2390A" w:rsidRDefault="00E31210">
            <w:pPr>
              <w:pStyle w:val="TableHeaderText"/>
            </w:pPr>
            <w:r>
              <w:t>Section</w:t>
            </w:r>
          </w:p>
        </w:tc>
        <w:tc>
          <w:tcPr>
            <w:tcW w:w="0" w:type="auto"/>
            <w:vAlign w:val="center"/>
          </w:tcPr>
          <w:p w:rsidR="0062390A" w:rsidRDefault="00E31210">
            <w:pPr>
              <w:pStyle w:val="TableHeaderText"/>
            </w:pPr>
            <w:r>
              <w:t>Description</w:t>
            </w:r>
          </w:p>
        </w:tc>
        <w:tc>
          <w:tcPr>
            <w:tcW w:w="0" w:type="auto"/>
            <w:vAlign w:val="center"/>
          </w:tcPr>
          <w:p w:rsidR="0062390A" w:rsidRDefault="00E31210">
            <w:pPr>
              <w:pStyle w:val="TableHeaderText"/>
            </w:pPr>
            <w:r>
              <w:t>Revision class</w:t>
            </w:r>
          </w:p>
        </w:tc>
      </w:tr>
      <w:tr w:rsidR="0062390A" w:rsidTr="0062390A">
        <w:tc>
          <w:tcPr>
            <w:tcW w:w="0" w:type="auto"/>
            <w:vAlign w:val="center"/>
          </w:tcPr>
          <w:p w:rsidR="0062390A" w:rsidRDefault="00E31210">
            <w:pPr>
              <w:pStyle w:val="TableBodyText"/>
            </w:pPr>
            <w:hyperlink w:anchor="Section_f040f8b2f0234ed994fdde487da83ed5">
              <w:r>
                <w:rPr>
                  <w:rStyle w:val="Hyperlink"/>
                </w:rPr>
                <w:t>6</w:t>
              </w:r>
            </w:hyperlink>
            <w:r>
              <w:t xml:space="preserve"> Appendix B: Pro</w:t>
            </w:r>
            <w:r>
              <w:t>duct Behavior</w:t>
            </w:r>
          </w:p>
        </w:tc>
        <w:tc>
          <w:tcPr>
            <w:tcW w:w="0" w:type="auto"/>
            <w:vAlign w:val="center"/>
          </w:tcPr>
          <w:p w:rsidR="0062390A" w:rsidRDefault="00E31210">
            <w:pPr>
              <w:pStyle w:val="TableBodyText"/>
            </w:pPr>
            <w:r>
              <w:t>Updated list of supported products.</w:t>
            </w:r>
          </w:p>
        </w:tc>
        <w:tc>
          <w:tcPr>
            <w:tcW w:w="0" w:type="auto"/>
            <w:vAlign w:val="center"/>
          </w:tcPr>
          <w:p w:rsidR="0062390A" w:rsidRDefault="00E31210">
            <w:pPr>
              <w:pStyle w:val="TableBodyText"/>
            </w:pPr>
            <w:r>
              <w:t>Major</w:t>
            </w:r>
          </w:p>
        </w:tc>
      </w:tr>
    </w:tbl>
    <w:p w:rsidR="0062390A" w:rsidRDefault="00E31210">
      <w:pPr>
        <w:pStyle w:val="Heading1"/>
        <w:sectPr w:rsidR="0062390A">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163759863"/>
      <w:r>
        <w:lastRenderedPageBreak/>
        <w:t>Index</w:t>
      </w:r>
      <w:bookmarkEnd w:id="718"/>
      <w:bookmarkEnd w:id="719"/>
    </w:p>
    <w:p w:rsidR="0062390A" w:rsidRDefault="00E31210">
      <w:pPr>
        <w:pStyle w:val="indexheader"/>
      </w:pPr>
      <w:r>
        <w:t>A</w:t>
      </w:r>
    </w:p>
    <w:p w:rsidR="0062390A" w:rsidRDefault="0062390A">
      <w:pPr>
        <w:spacing w:before="0" w:after="0"/>
        <w:rPr>
          <w:sz w:val="16"/>
        </w:rPr>
      </w:pPr>
    </w:p>
    <w:p w:rsidR="0062390A" w:rsidRDefault="00E31210">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62390A" w:rsidRDefault="00E31210">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62390A" w:rsidRDefault="00E31210">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w:instrText>
      </w:r>
      <w:r>
        <w:instrText>233db1</w:instrText>
      </w:r>
      <w:r>
        <w:fldChar w:fldCharType="separate"/>
      </w:r>
      <w:r>
        <w:rPr>
          <w:noProof/>
        </w:rPr>
        <w:t>79</w:t>
      </w:r>
      <w:r>
        <w:fldChar w:fldCharType="end"/>
      </w:r>
    </w:p>
    <w:p w:rsidR="0062390A" w:rsidRDefault="00E31210">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62390A" w:rsidRDefault="00E31210">
      <w:pPr>
        <w:pStyle w:val="indexentry0"/>
      </w:pPr>
      <w:hyperlink w:anchor="section_a3fa280ceba3434f86e4b95141b3c7b1">
        <w:r>
          <w:rPr>
            <w:rStyle w:val="Hyperlink"/>
          </w:rPr>
          <w:t>Anatomy of HN data blocks – LTP layer</w:t>
        </w:r>
      </w:hyperlink>
      <w:r>
        <w:t xml:space="preserve"> </w:t>
      </w:r>
      <w:r>
        <w:fldChar w:fldCharType="begin"/>
      </w:r>
      <w:r>
        <w:instrText>PA</w:instrText>
      </w:r>
      <w:r>
        <w:instrText>GEREF section_a3fa280ceba3434f86e4b95141b3c7b1</w:instrText>
      </w:r>
      <w:r>
        <w:fldChar w:fldCharType="separate"/>
      </w:r>
      <w:r>
        <w:rPr>
          <w:noProof/>
        </w:rPr>
        <w:t>57</w:t>
      </w:r>
      <w:r>
        <w:fldChar w:fldCharType="end"/>
      </w:r>
    </w:p>
    <w:p w:rsidR="0062390A" w:rsidRDefault="00E31210">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62390A" w:rsidRDefault="00E31210">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62390A" w:rsidRDefault="00E31210">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62390A" w:rsidRDefault="00E31210">
      <w:pPr>
        <w:pStyle w:val="indexentry0"/>
      </w:pPr>
      <w:r>
        <w:t>Attachment objects</w:t>
      </w:r>
    </w:p>
    <w:p w:rsidR="0062390A" w:rsidRDefault="00E31210">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62390A" w:rsidRDefault="00E31210">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w:instrText>
      </w:r>
      <w:r>
        <w:instrText>1</w:instrText>
      </w:r>
      <w:r>
        <w:fldChar w:fldCharType="separate"/>
      </w:r>
      <w:r>
        <w:rPr>
          <w:noProof/>
        </w:rPr>
        <w:t>83</w:t>
      </w:r>
      <w:r>
        <w:fldChar w:fldCharType="end"/>
      </w:r>
    </w:p>
    <w:p w:rsidR="0062390A" w:rsidRDefault="00E31210">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62390A" w:rsidRDefault="00E31210">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62390A" w:rsidRDefault="0062390A">
      <w:pPr>
        <w:spacing w:before="0" w:after="0"/>
        <w:rPr>
          <w:sz w:val="16"/>
        </w:rPr>
      </w:pPr>
    </w:p>
    <w:p w:rsidR="0062390A" w:rsidRDefault="00E31210">
      <w:pPr>
        <w:pStyle w:val="indexheader"/>
      </w:pPr>
      <w:r>
        <w:t>B</w:t>
      </w:r>
    </w:p>
    <w:p w:rsidR="0062390A" w:rsidRDefault="0062390A">
      <w:pPr>
        <w:spacing w:before="0" w:after="0"/>
        <w:rPr>
          <w:sz w:val="16"/>
        </w:rPr>
      </w:pPr>
    </w:p>
    <w:p w:rsidR="0062390A" w:rsidRDefault="00E31210">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w:instrText>
      </w:r>
      <w:r>
        <w:instrText>c27a3cb5357475d96e6</w:instrText>
      </w:r>
      <w:r>
        <w:fldChar w:fldCharType="separate"/>
      </w:r>
      <w:r>
        <w:rPr>
          <w:noProof/>
        </w:rPr>
        <w:t>114</w:t>
      </w:r>
      <w:r>
        <w:fldChar w:fldCharType="end"/>
      </w:r>
    </w:p>
    <w:p w:rsidR="0062390A" w:rsidRDefault="00E31210">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62390A" w:rsidRDefault="00E31210">
      <w:pPr>
        <w:pStyle w:val="indexentry0"/>
      </w:pPr>
      <w:r>
        <w:t>Behavior Descriptors</w:t>
      </w:r>
    </w:p>
    <w:p w:rsidR="0062390A" w:rsidRDefault="00E31210">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62390A" w:rsidRDefault="00E31210">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62390A" w:rsidRDefault="00E31210">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62390A" w:rsidRDefault="00E31210">
      <w:pPr>
        <w:pStyle w:val="indexentry0"/>
      </w:pPr>
      <w:hyperlink w:anchor="section_d3155aa1ccdd4deea0a95363ccca5352">
        <w:r>
          <w:rPr>
            <w:rStyle w:val="Hyperlink"/>
          </w:rPr>
          <w:t>BID (Block ID) – NDB Layer</w:t>
        </w:r>
      </w:hyperlink>
      <w:r>
        <w:t xml:space="preserve"> </w:t>
      </w:r>
      <w:r>
        <w:fldChar w:fldCharType="begin"/>
      </w:r>
      <w:r>
        <w:instrText>PAGEREF se</w:instrText>
      </w:r>
      <w:r>
        <w:instrText>ction_d3155aa1ccdd4deea0a95363ccca5352</w:instrText>
      </w:r>
      <w:r>
        <w:fldChar w:fldCharType="separate"/>
      </w:r>
      <w:r>
        <w:rPr>
          <w:noProof/>
        </w:rPr>
        <w:t>20</w:t>
      </w:r>
      <w:r>
        <w:fldChar w:fldCharType="end"/>
      </w:r>
    </w:p>
    <w:p w:rsidR="0062390A" w:rsidRDefault="00E31210">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62390A" w:rsidRDefault="00E31210">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62390A" w:rsidRDefault="00E31210">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62390A" w:rsidRDefault="00E31210">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62390A" w:rsidRDefault="00E31210">
      <w:pPr>
        <w:pStyle w:val="indexentry0"/>
      </w:pPr>
      <w:hyperlink w:anchor="section_5a6ab19e1f444defad647bd82d94bd78">
        <w:r>
          <w:rPr>
            <w:rStyle w:val="Hyperlink"/>
          </w:rPr>
          <w:t>BTHHEADER – LTP Layer</w:t>
        </w:r>
      </w:hyperlink>
      <w:r>
        <w:t xml:space="preserve"> </w:t>
      </w:r>
      <w:r>
        <w:fldChar w:fldCharType="begin"/>
      </w:r>
      <w:r>
        <w:instrText>PAGEREF section_5a6ab19e1f444</w:instrText>
      </w:r>
      <w:r>
        <w:instrText>defad647bd82d94bd78</w:instrText>
      </w:r>
      <w:r>
        <w:fldChar w:fldCharType="separate"/>
      </w:r>
      <w:r>
        <w:rPr>
          <w:noProof/>
        </w:rPr>
        <w:t>58</w:t>
      </w:r>
      <w:r>
        <w:fldChar w:fldCharType="end"/>
      </w:r>
    </w:p>
    <w:p w:rsidR="0062390A" w:rsidRDefault="00E31210">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62390A" w:rsidRDefault="00E31210">
      <w:pPr>
        <w:pStyle w:val="indexentry0"/>
      </w:pPr>
      <w:hyperlink w:anchor="section_2dd1a95ac8b14ac587d110cb8de64053">
        <w:r>
          <w:rPr>
            <w:rStyle w:val="Hyperlink"/>
          </w:rPr>
          <w:t>BTree-on-Heap (BTH) –</w:t>
        </w:r>
        <w:r>
          <w:rPr>
            <w:rStyle w:val="Hyperlink"/>
          </w:rPr>
          <w:t xml:space="preserve"> LTP Layer</w:t>
        </w:r>
      </w:hyperlink>
      <w:r>
        <w:t xml:space="preserve"> </w:t>
      </w:r>
      <w:r>
        <w:fldChar w:fldCharType="begin"/>
      </w:r>
      <w:r>
        <w:instrText>PAGEREF section_2dd1a95ac8b14ac587d110cb8de64053</w:instrText>
      </w:r>
      <w:r>
        <w:fldChar w:fldCharType="separate"/>
      </w:r>
      <w:r>
        <w:rPr>
          <w:noProof/>
        </w:rPr>
        <w:t>58</w:t>
      </w:r>
      <w:r>
        <w:fldChar w:fldCharType="end"/>
      </w:r>
    </w:p>
    <w:p w:rsidR="0062390A" w:rsidRDefault="0062390A">
      <w:pPr>
        <w:spacing w:before="0" w:after="0"/>
        <w:rPr>
          <w:sz w:val="16"/>
        </w:rPr>
      </w:pPr>
    </w:p>
    <w:p w:rsidR="0062390A" w:rsidRDefault="00E31210">
      <w:pPr>
        <w:pStyle w:val="indexheader"/>
      </w:pPr>
      <w:r>
        <w:t>C</w:t>
      </w:r>
    </w:p>
    <w:p w:rsidR="0062390A" w:rsidRDefault="0062390A">
      <w:pPr>
        <w:spacing w:before="0" w:after="0"/>
        <w:rPr>
          <w:sz w:val="16"/>
        </w:rPr>
      </w:pPr>
    </w:p>
    <w:p w:rsidR="0062390A" w:rsidRDefault="00E31210">
      <w:pPr>
        <w:pStyle w:val="indexentry0"/>
      </w:pPr>
      <w:r>
        <w:t>Calculated properties</w:t>
      </w:r>
    </w:p>
    <w:p w:rsidR="0062390A" w:rsidRDefault="00E31210">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99</w:t>
      </w:r>
      <w:r>
        <w:fldChar w:fldCharType="end"/>
      </w:r>
    </w:p>
    <w:p w:rsidR="0062390A" w:rsidRDefault="00E31210">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62390A" w:rsidRDefault="00E31210">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w:instrText>
      </w:r>
      <w:r>
        <w:instrText xml:space="preserve"> section_4bd9935542f64ff7841f7ed04e6fd6da</w:instrText>
      </w:r>
      <w:r>
        <w:fldChar w:fldCharType="separate"/>
      </w:r>
      <w:r>
        <w:rPr>
          <w:noProof/>
        </w:rPr>
        <w:t>99</w:t>
      </w:r>
      <w:r>
        <w:fldChar w:fldCharType="end"/>
      </w:r>
    </w:p>
    <w:p w:rsidR="0062390A" w:rsidRDefault="00E31210">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62390A" w:rsidRDefault="00E31210">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62390A" w:rsidRDefault="00E31210">
      <w:pPr>
        <w:pStyle w:val="indexentry0"/>
      </w:pPr>
      <w:r>
        <w:t xml:space="preserve">   </w:t>
      </w:r>
      <w:hyperlink w:anchor="section_c4169b51ea4941029e8a8bc86ce6ff51">
        <w:r>
          <w:rPr>
            <w:rStyle w:val="Hyperlink"/>
          </w:rPr>
          <w:t>calculated pr</w:t>
        </w:r>
        <w:r>
          <w:rPr>
            <w:rStyle w:val="Hyperlink"/>
          </w:rPr>
          <w:t>operties by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62390A" w:rsidRDefault="00E31210">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w:instrText>
      </w:r>
      <w:r>
        <w:instrText>6c888ab0</w:instrText>
      </w:r>
      <w:r>
        <w:fldChar w:fldCharType="separate"/>
      </w:r>
      <w:r>
        <w:rPr>
          <w:noProof/>
        </w:rPr>
        <w:t>101</w:t>
      </w:r>
      <w:r>
        <w:fldChar w:fldCharType="end"/>
      </w:r>
    </w:p>
    <w:p w:rsidR="0062390A" w:rsidRDefault="00E31210">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62390A" w:rsidRDefault="00E31210">
      <w:pPr>
        <w:pStyle w:val="indexentry0"/>
      </w:pPr>
      <w:r>
        <w:t xml:space="preserve">   </w:t>
      </w:r>
      <w:hyperlink w:anchor="section_65d31278eb814f81bc4202475236c0af">
        <w:r>
          <w:rPr>
            <w:rStyle w:val="Hyperlink"/>
          </w:rPr>
          <w:t>calculate</w:t>
        </w:r>
        <w:r>
          <w:rPr>
            <w:rStyle w:val="Hyperlink"/>
          </w:rPr>
          <w:t>d property behaviors</w:t>
        </w:r>
      </w:hyperlink>
      <w:r>
        <w:t xml:space="preserve"> </w:t>
      </w:r>
      <w:r>
        <w:fldChar w:fldCharType="begin"/>
      </w:r>
      <w:r>
        <w:instrText>PAGEREF section_65d31278eb814f81bc4202475236c0af</w:instrText>
      </w:r>
      <w:r>
        <w:fldChar w:fldCharType="separate"/>
      </w:r>
      <w:r>
        <w:rPr>
          <w:noProof/>
        </w:rPr>
        <w:t>107</w:t>
      </w:r>
      <w:r>
        <w:fldChar w:fldCharType="end"/>
      </w:r>
    </w:p>
    <w:p w:rsidR="0062390A" w:rsidRDefault="00E31210">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w:instrText>
      </w:r>
      <w:r>
        <w:instrText>d236eb77</w:instrText>
      </w:r>
      <w:r>
        <w:fldChar w:fldCharType="separate"/>
      </w:r>
      <w:r>
        <w:rPr>
          <w:noProof/>
        </w:rPr>
        <w:t>112</w:t>
      </w:r>
      <w:r>
        <w:fldChar w:fldCharType="end"/>
      </w:r>
    </w:p>
    <w:p w:rsidR="0062390A" w:rsidRDefault="00E31210">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62390A" w:rsidRDefault="00E31210">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62390A" w:rsidRDefault="00E31210">
      <w:pPr>
        <w:pStyle w:val="indexentry0"/>
      </w:pPr>
      <w:r>
        <w:t xml:space="preserve">   </w:t>
      </w:r>
      <w:hyperlink w:anchor="section_4337a2cc714c4fdaac212e2f99e89e6d">
        <w:r>
          <w:rPr>
            <w:rStyle w:val="Hyperlink"/>
          </w:rPr>
          <w:t>calculated property behaviors – interpreting the List be</w:t>
        </w:r>
        <w:r>
          <w:rPr>
            <w:rStyle w:val="Hyperlink"/>
          </w:rPr>
          <w:t>havior column</w:t>
        </w:r>
      </w:hyperlink>
      <w:r>
        <w:t xml:space="preserve"> </w:t>
      </w:r>
      <w:r>
        <w:fldChar w:fldCharType="begin"/>
      </w:r>
      <w:r>
        <w:instrText>PAGEREF section_4337a2cc714c4fdaac212e2f99e89e6d</w:instrText>
      </w:r>
      <w:r>
        <w:fldChar w:fldCharType="separate"/>
      </w:r>
      <w:r>
        <w:rPr>
          <w:noProof/>
        </w:rPr>
        <w:t>113</w:t>
      </w:r>
      <w:r>
        <w:fldChar w:fldCharType="end"/>
      </w:r>
    </w:p>
    <w:p w:rsidR="0062390A" w:rsidRDefault="00E31210">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62390A" w:rsidRDefault="00E31210">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62390A" w:rsidRDefault="00E31210">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w:instrText>
      </w:r>
      <w:r>
        <w:instrText>n_65d31278eb814f81bc4202475236c0af</w:instrText>
      </w:r>
      <w:r>
        <w:fldChar w:fldCharType="separate"/>
      </w:r>
      <w:r>
        <w:rPr>
          <w:noProof/>
        </w:rPr>
        <w:t>107</w:t>
      </w:r>
      <w:r>
        <w:fldChar w:fldCharType="end"/>
      </w:r>
    </w:p>
    <w:p w:rsidR="0062390A" w:rsidRDefault="00E31210">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62390A" w:rsidRDefault="00E31210">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188</w:t>
      </w:r>
      <w:r>
        <w:fldChar w:fldCharType="end"/>
      </w:r>
    </w:p>
    <w:p w:rsidR="0062390A" w:rsidRDefault="00E31210">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w:instrText>
      </w:r>
      <w:r>
        <w:instrText>7fee00c05adbd0e</w:instrText>
      </w:r>
      <w:r>
        <w:fldChar w:fldCharType="separate"/>
      </w:r>
      <w:r>
        <w:rPr>
          <w:noProof/>
        </w:rPr>
        <w:t>17</w:t>
      </w:r>
      <w:r>
        <w:fldChar w:fldCharType="end"/>
      </w:r>
    </w:p>
    <w:p w:rsidR="0062390A" w:rsidRDefault="00E31210">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62390A" w:rsidRDefault="00E31210">
      <w:pPr>
        <w:pStyle w:val="indexentry0"/>
      </w:pPr>
      <w:hyperlink w:anchor="section_a19c8e83bb3b4061b027aa2e82061283">
        <w:r>
          <w:rPr>
            <w:rStyle w:val="Hyperlink"/>
          </w:rPr>
          <w:t>Conversation ID data algorit</w:t>
        </w:r>
        <w:r>
          <w:rPr>
            <w:rStyle w:val="Hyperlink"/>
          </w:rPr>
          <w:t>hm</w:t>
        </w:r>
      </w:hyperlink>
      <w:r>
        <w:t xml:space="preserve"> </w:t>
      </w:r>
      <w:r>
        <w:fldChar w:fldCharType="begin"/>
      </w:r>
      <w:r>
        <w:instrText>PAGEREF section_a19c8e83bb3b4061b027aa2e82061283</w:instrText>
      </w:r>
      <w:r>
        <w:fldChar w:fldCharType="separate"/>
      </w:r>
      <w:r>
        <w:rPr>
          <w:noProof/>
        </w:rPr>
        <w:t>183</w:t>
      </w:r>
      <w:r>
        <w:fldChar w:fldCharType="end"/>
      </w:r>
    </w:p>
    <w:p w:rsidR="0062390A" w:rsidRDefault="00E31210">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62390A" w:rsidRDefault="00E31210">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section_9979fc010a3e496f900fa6a867951f23</w:instrText>
      </w:r>
      <w:r>
        <w:fldChar w:fldCharType="separate"/>
      </w:r>
      <w:r>
        <w:rPr>
          <w:noProof/>
        </w:rPr>
        <w:t>174</w:t>
      </w:r>
      <w:r>
        <w:fldChar w:fldCharType="end"/>
      </w:r>
    </w:p>
    <w:p w:rsidR="0062390A" w:rsidRDefault="0062390A">
      <w:pPr>
        <w:spacing w:before="0" w:after="0"/>
        <w:rPr>
          <w:sz w:val="16"/>
        </w:rPr>
      </w:pPr>
    </w:p>
    <w:p w:rsidR="0062390A" w:rsidRDefault="00E31210">
      <w:pPr>
        <w:pStyle w:val="indexheader"/>
      </w:pPr>
      <w:r>
        <w:t>D</w:t>
      </w:r>
    </w:p>
    <w:p w:rsidR="0062390A" w:rsidRDefault="0062390A">
      <w:pPr>
        <w:spacing w:before="0" w:after="0"/>
        <w:rPr>
          <w:sz w:val="16"/>
        </w:rPr>
      </w:pPr>
    </w:p>
    <w:p w:rsidR="0062390A" w:rsidRDefault="00E31210">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62390A" w:rsidRDefault="00E31210">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62390A" w:rsidRDefault="00E31210">
      <w:pPr>
        <w:pStyle w:val="indexentry0"/>
      </w:pPr>
      <w:hyperlink w:anchor="section_0ca6bb6592c34c949276a7d5f8b15abe">
        <w:r>
          <w:rPr>
            <w:rStyle w:val="Hyperlink"/>
          </w:rPr>
          <w:t>Data duplication and coherency maintenanc</w:t>
        </w:r>
        <w:r>
          <w:rPr>
            <w:rStyle w:val="Hyperlink"/>
          </w:rPr>
          <w:t>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62390A" w:rsidRDefault="00E31210">
      <w:pPr>
        <w:pStyle w:val="indexentry0"/>
      </w:pPr>
      <w:r>
        <w:t>Data integrity, maintaining</w:t>
      </w:r>
    </w:p>
    <w:p w:rsidR="0062390A" w:rsidRDefault="00E31210">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62390A" w:rsidRDefault="00E3121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62390A" w:rsidRDefault="00E3121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62390A" w:rsidRDefault="00E31210">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62390A" w:rsidRDefault="00E3121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w:instrText>
      </w:r>
      <w:r>
        <w:instrText>4cd3b284ac821c2e1bed</w:instrText>
      </w:r>
      <w:r>
        <w:fldChar w:fldCharType="separate"/>
      </w:r>
      <w:r>
        <w:rPr>
          <w:noProof/>
        </w:rPr>
        <w:t>122</w:t>
      </w:r>
      <w:r>
        <w:fldChar w:fldCharType="end"/>
      </w:r>
    </w:p>
    <w:p w:rsidR="0062390A" w:rsidRDefault="00E31210">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62390A" w:rsidRDefault="00E31210">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62390A" w:rsidRDefault="00E31210">
      <w:pPr>
        <w:pStyle w:val="indexentry0"/>
      </w:pPr>
      <w:hyperlink w:anchor="section_1d61ee78446641418276f45153484619">
        <w:r>
          <w:rPr>
            <w:rStyle w:val="Hyperlink"/>
          </w:rPr>
          <w:t>Data types – property and data type defi</w:t>
        </w:r>
        <w:r>
          <w:rPr>
            <w:rStyle w:val="Hyperlink"/>
          </w:rPr>
          <w:t>nitions</w:t>
        </w:r>
      </w:hyperlink>
      <w:r>
        <w:t xml:space="preserve"> </w:t>
      </w:r>
      <w:r>
        <w:fldChar w:fldCharType="begin"/>
      </w:r>
      <w:r>
        <w:instrText>PAGEREF section_1d61ee78446641418276f45153484619</w:instrText>
      </w:r>
      <w:r>
        <w:fldChar w:fldCharType="separate"/>
      </w:r>
      <w:r>
        <w:rPr>
          <w:noProof/>
        </w:rPr>
        <w:t>17</w:t>
      </w:r>
      <w:r>
        <w:fldChar w:fldCharType="end"/>
      </w:r>
    </w:p>
    <w:p w:rsidR="0062390A" w:rsidRDefault="00E31210">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62390A" w:rsidRDefault="00E31210">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62390A" w:rsidRDefault="00E31210">
      <w:pPr>
        <w:pStyle w:val="indexentry0"/>
      </w:pPr>
      <w:hyperlink w:anchor="section_dc716741bee646eabbb3773e6e828fda">
        <w:r>
          <w:rPr>
            <w:rStyle w:val="Hyperlink"/>
          </w:rPr>
          <w:t>Density List (DList) – PST file format overview</w:t>
        </w:r>
      </w:hyperlink>
      <w:r>
        <w:t xml:space="preserve"> </w:t>
      </w:r>
      <w:r>
        <w:fldChar w:fldCharType="begin"/>
      </w:r>
      <w:r>
        <w:instrText>PAGEREF se</w:instrText>
      </w:r>
      <w:r>
        <w:instrText>ction_dc716741bee646eabbb3773e6e828fda</w:instrText>
      </w:r>
      <w:r>
        <w:fldChar w:fldCharType="separate"/>
      </w:r>
      <w:r>
        <w:rPr>
          <w:noProof/>
        </w:rPr>
        <w:t>15</w:t>
      </w:r>
      <w:r>
        <w:fldChar w:fldCharType="end"/>
      </w:r>
    </w:p>
    <w:p w:rsidR="0062390A" w:rsidRDefault="00E31210">
      <w:pPr>
        <w:pStyle w:val="indexentry0"/>
      </w:pPr>
      <w:r>
        <w:t>Details</w:t>
      </w:r>
    </w:p>
    <w:p w:rsidR="0062390A" w:rsidRDefault="00E31210">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62390A" w:rsidRDefault="00E31210">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62390A" w:rsidRDefault="00E31210">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w:instrText>
      </w:r>
      <w:r>
        <w:instrText>b8f</w:instrText>
      </w:r>
      <w:r>
        <w:fldChar w:fldCharType="separate"/>
      </w:r>
      <w:r>
        <w:rPr>
          <w:noProof/>
        </w:rPr>
        <w:t>62</w:t>
      </w:r>
      <w:r>
        <w:fldChar w:fldCharType="end"/>
      </w:r>
    </w:p>
    <w:p w:rsidR="0062390A" w:rsidRDefault="00E31210">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57</w:t>
      </w:r>
      <w:r>
        <w:fldChar w:fldCharType="end"/>
      </w:r>
    </w:p>
    <w:p w:rsidR="0062390A" w:rsidRDefault="00E31210">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62390A" w:rsidRDefault="00E31210">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62390A" w:rsidRDefault="00E31210">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62390A" w:rsidRDefault="00E31210">
      <w:pPr>
        <w:pStyle w:val="indexentry0"/>
      </w:pPr>
      <w:r>
        <w:t xml:space="preserve">   </w:t>
      </w:r>
      <w:hyperlink w:anchor="section_46eb4828c6a5420da1379ee36df317c1">
        <w:r>
          <w:rPr>
            <w:rStyle w:val="Hyperlink"/>
          </w:rPr>
          <w:t>Attachment objects – Messaging Lay</w:t>
        </w:r>
        <w:r>
          <w:rPr>
            <w:rStyle w:val="Hyperlink"/>
          </w:rPr>
          <w:t>er</w:t>
        </w:r>
      </w:hyperlink>
      <w:r>
        <w:t xml:space="preserve"> </w:t>
      </w:r>
      <w:r>
        <w:fldChar w:fldCharType="begin"/>
      </w:r>
      <w:r>
        <w:instrText>PAGEREF section_46eb4828c6a5420da1379ee36df317c1</w:instrText>
      </w:r>
      <w:r>
        <w:fldChar w:fldCharType="separate"/>
      </w:r>
      <w:r>
        <w:rPr>
          <w:noProof/>
        </w:rPr>
        <w:t>83</w:t>
      </w:r>
      <w:r>
        <w:fldChar w:fldCharType="end"/>
      </w:r>
    </w:p>
    <w:p w:rsidR="0062390A" w:rsidRDefault="00E31210">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62390A" w:rsidRDefault="00E31210">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62390A" w:rsidRDefault="00E31210">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w:instrText>
      </w:r>
      <w:r>
        <w:instrText>ion_177684ec31024c27a3cb5357475d96e6</w:instrText>
      </w:r>
      <w:r>
        <w:fldChar w:fldCharType="separate"/>
      </w:r>
      <w:r>
        <w:rPr>
          <w:noProof/>
        </w:rPr>
        <w:t>114</w:t>
      </w:r>
      <w:r>
        <w:fldChar w:fldCharType="end"/>
      </w:r>
    </w:p>
    <w:p w:rsidR="0062390A" w:rsidRDefault="00E31210">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62390A" w:rsidRDefault="00E31210">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62390A" w:rsidRDefault="00E31210">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w:instrText>
      </w:r>
      <w:r>
        <w:instrText>REF section_f37c529b0cd04ffd83eec286636de41a</w:instrText>
      </w:r>
      <w:r>
        <w:fldChar w:fldCharType="separate"/>
      </w:r>
      <w:r>
        <w:rPr>
          <w:noProof/>
        </w:rPr>
        <w:t>107</w:t>
      </w:r>
      <w:r>
        <w:fldChar w:fldCharType="end"/>
      </w:r>
    </w:p>
    <w:p w:rsidR="0062390A" w:rsidRDefault="00E31210">
      <w:pPr>
        <w:pStyle w:val="indexentry0"/>
      </w:pPr>
      <w:r>
        <w:t xml:space="preserve">   </w:t>
      </w:r>
      <w:hyperlink w:anchor="section_ac077c32d0ed475591cbb971e385f76e">
        <w:r>
          <w:rPr>
            <w:rStyle w:val="Hyperlink"/>
          </w:rPr>
          <w:t>Behavior Descriptors for 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62390A" w:rsidRDefault="00E31210">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62390A" w:rsidRDefault="00E31210">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w:instrText>
      </w:r>
      <w:r>
        <w:instrText>57cb39edc7fb0eb95d4</w:instrText>
      </w:r>
      <w:r>
        <w:fldChar w:fldCharType="separate"/>
      </w:r>
      <w:r>
        <w:rPr>
          <w:noProof/>
        </w:rPr>
        <w:t>41</w:t>
      </w:r>
      <w:r>
        <w:fldChar w:fldCharType="end"/>
      </w:r>
    </w:p>
    <w:p w:rsidR="0062390A" w:rsidRDefault="00E31210">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62390A" w:rsidRDefault="00E31210">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w:instrText>
      </w:r>
      <w:r>
        <w:instrText>ction_5a6ab19e1f444defad647bd82d94bd78</w:instrText>
      </w:r>
      <w:r>
        <w:fldChar w:fldCharType="separate"/>
      </w:r>
      <w:r>
        <w:rPr>
          <w:noProof/>
        </w:rPr>
        <w:t>58</w:t>
      </w:r>
      <w:r>
        <w:fldChar w:fldCharType="end"/>
      </w:r>
    </w:p>
    <w:p w:rsidR="0062390A" w:rsidRDefault="00E31210">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62390A" w:rsidRDefault="00E31210">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62390A" w:rsidRDefault="00E31210">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62390A" w:rsidRDefault="00E31210">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62390A" w:rsidRDefault="00E31210">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62390A" w:rsidRDefault="00E31210">
      <w:pPr>
        <w:pStyle w:val="indexentry0"/>
      </w:pPr>
      <w:r>
        <w:t xml:space="preserve">   </w:t>
      </w: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62390A" w:rsidRDefault="00E31210">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62390A" w:rsidRDefault="00E31210">
      <w:pPr>
        <w:pStyle w:val="indexentry0"/>
      </w:pPr>
      <w:r>
        <w:t xml:space="preserve">   </w:t>
      </w:r>
      <w:hyperlink w:anchor="section_0ca6bb6592c34c949276a7d5f8b15abe">
        <w:r>
          <w:rPr>
            <w:rStyle w:val="Hyperlink"/>
          </w:rPr>
          <w:t>data duplication and coherency maintenance</w:t>
        </w:r>
        <w:r>
          <w:rPr>
            <w:rStyle w:val="Hyperlink"/>
          </w:rPr>
          <w:t xml:space="preserv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62390A" w:rsidRDefault="00E31210">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62390A" w:rsidRDefault="00E31210">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62390A" w:rsidRDefault="00E31210">
      <w:pPr>
        <w:pStyle w:val="indexentry0"/>
      </w:pPr>
      <w:r>
        <w:t xml:space="preserve">   </w:t>
      </w:r>
      <w:hyperlink w:anchor="section_395a455a8cac48d5903b94464e6d7c98">
        <w:r>
          <w:rPr>
            <w:rStyle w:val="Hyperlink"/>
          </w:rPr>
          <w:t>embedded Message objects – calcul</w:t>
        </w:r>
        <w:r>
          <w:rPr>
            <w:rStyle w:val="Hyperlink"/>
          </w:rPr>
          <w:t>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62390A" w:rsidRDefault="00E31210">
      <w:pPr>
        <w:pStyle w:val="indexentry0"/>
      </w:pPr>
      <w:r>
        <w:t xml:space="preserve">   </w:t>
      </w: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62390A" w:rsidRDefault="00E31210">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62390A" w:rsidRDefault="00E31210">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62390A" w:rsidRDefault="00E31210">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62390A" w:rsidRDefault="00E31210">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62390A" w:rsidRDefault="00E31210">
      <w:pPr>
        <w:pStyle w:val="indexentry0"/>
      </w:pPr>
      <w:r>
        <w:t xml:space="preserve">   </w:t>
      </w:r>
      <w:hyperlink w:anchor="section_dee5b9d055134c5e94aa8bd28a9350b2">
        <w:r>
          <w:rPr>
            <w:rStyle w:val="Hyperlink"/>
          </w:rPr>
          <w:t>Folders – Messaging layer</w:t>
        </w:r>
      </w:hyperlink>
      <w:r>
        <w:t xml:space="preserve"> </w:t>
      </w:r>
      <w:r>
        <w:fldChar w:fldCharType="begin"/>
      </w:r>
      <w:r>
        <w:instrText xml:space="preserve">PAGEREF </w:instrText>
      </w:r>
      <w:r>
        <w:instrText>section_dee5b9d055134c5e94aa8bd28a9350b2</w:instrText>
      </w:r>
      <w:r>
        <w:fldChar w:fldCharType="separate"/>
      </w:r>
      <w:r>
        <w:rPr>
          <w:noProof/>
        </w:rPr>
        <w:t>74</w:t>
      </w:r>
      <w:r>
        <w:fldChar w:fldCharType="end"/>
      </w:r>
    </w:p>
    <w:p w:rsidR="0062390A" w:rsidRDefault="00E31210">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62390A" w:rsidRDefault="00E31210">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62390A" w:rsidRDefault="00E31210">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62390A" w:rsidRDefault="00E31210">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62390A" w:rsidRDefault="00E31210">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62390A" w:rsidRDefault="00E31210">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62390A" w:rsidRDefault="00E31210">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62390A" w:rsidRDefault="00E31210">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62390A" w:rsidRDefault="00E31210">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62390A" w:rsidRDefault="00E31210">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62390A" w:rsidRDefault="00E31210">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62390A" w:rsidRDefault="00E31210">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62390A" w:rsidRDefault="00E31210">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62390A" w:rsidRDefault="00E31210">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w:instrText>
      </w:r>
      <w:r>
        <w:instrText>REF section_0bee3de86e12459aa659d211d0076e7d</w:instrText>
      </w:r>
      <w:r>
        <w:fldChar w:fldCharType="separate"/>
      </w:r>
      <w:r>
        <w:rPr>
          <w:noProof/>
        </w:rPr>
        <w:t>80</w:t>
      </w:r>
      <w:r>
        <w:fldChar w:fldCharType="end"/>
      </w:r>
    </w:p>
    <w:p w:rsidR="0062390A" w:rsidRDefault="00E31210">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62390A" w:rsidRDefault="00E31210">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62390A" w:rsidRDefault="00E31210">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62390A" w:rsidRDefault="00E31210">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w:instrText>
      </w:r>
      <w:r>
        <w:instrText>709b1c667f</w:instrText>
      </w:r>
      <w:r>
        <w:fldChar w:fldCharType="separate"/>
      </w:r>
      <w:r>
        <w:rPr>
          <w:noProof/>
        </w:rPr>
        <w:t>59</w:t>
      </w:r>
      <w:r>
        <w:fldChar w:fldCharType="end"/>
      </w:r>
    </w:p>
    <w:p w:rsidR="0062390A" w:rsidRDefault="00E31210">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62390A" w:rsidRDefault="00E31210">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62390A" w:rsidRDefault="00E31210">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62390A" w:rsidRDefault="00E31210">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62390A" w:rsidRDefault="00E31210">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w:instrText>
      </w:r>
      <w:r>
        <w:instrText>_661f992154ff4768b98c91954312af52</w:instrText>
      </w:r>
      <w:r>
        <w:fldChar w:fldCharType="separate"/>
      </w:r>
      <w:r>
        <w:rPr>
          <w:noProof/>
        </w:rPr>
        <w:t>144</w:t>
      </w:r>
      <w:r>
        <w:fldChar w:fldCharType="end"/>
      </w:r>
    </w:p>
    <w:p w:rsidR="0062390A" w:rsidRDefault="00E31210">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62390A" w:rsidRDefault="00E31210">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62390A" w:rsidRDefault="00E31210">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62390A" w:rsidRDefault="00E31210">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62390A" w:rsidRDefault="00E31210">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62390A" w:rsidRDefault="00E31210">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62390A" w:rsidRDefault="00E31210">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62390A" w:rsidRDefault="00E31210">
      <w:pPr>
        <w:pStyle w:val="indexentry0"/>
      </w:pPr>
      <w:r>
        <w:t xml:space="preserve">   </w:t>
      </w:r>
      <w:hyperlink w:anchor="section_4fd478e312fa4fb1a6be6a61cf3c47dc">
        <w:r>
          <w:rPr>
            <w:rStyle w:val="Hyperlink"/>
          </w:rPr>
          <w:t xml:space="preserve">Messaging layer – maintaining data </w:t>
        </w:r>
        <w:r>
          <w:rPr>
            <w:rStyle w:val="Hyperlink"/>
          </w:rPr>
          <w:t>integrity</w:t>
        </w:r>
      </w:hyperlink>
      <w:r>
        <w:t xml:space="preserve"> </w:t>
      </w:r>
      <w:r>
        <w:fldChar w:fldCharType="begin"/>
      </w:r>
      <w:r>
        <w:instrText>PAGEREF section_4fd478e312fa4fb1a6be6a61cf3c47dc</w:instrText>
      </w:r>
      <w:r>
        <w:fldChar w:fldCharType="separate"/>
      </w:r>
      <w:r>
        <w:rPr>
          <w:noProof/>
        </w:rPr>
        <w:t>133</w:t>
      </w:r>
      <w:r>
        <w:fldChar w:fldCharType="end"/>
      </w:r>
    </w:p>
    <w:p w:rsidR="0062390A" w:rsidRDefault="00E31210">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70</w:t>
      </w:r>
      <w:r>
        <w:fldChar w:fldCharType="end"/>
      </w:r>
    </w:p>
    <w:p w:rsidR="0062390A" w:rsidRDefault="00E31210">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62390A" w:rsidRDefault="00E31210">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w:instrText>
      </w:r>
      <w:r>
        <w:instrText>on_7af5417651084ac7973f8252ad223acb</w:instrText>
      </w:r>
      <w:r>
        <w:fldChar w:fldCharType="separate"/>
      </w:r>
      <w:r>
        <w:rPr>
          <w:noProof/>
        </w:rPr>
        <w:t>145</w:t>
      </w:r>
      <w:r>
        <w:fldChar w:fldCharType="end"/>
      </w:r>
    </w:p>
    <w:p w:rsidR="0062390A" w:rsidRDefault="00E3121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62390A" w:rsidRDefault="00E31210">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62390A" w:rsidRDefault="00E31210">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w:instrText>
      </w:r>
      <w:r>
        <w:instrText>d</w:instrText>
      </w:r>
      <w:r>
        <w:fldChar w:fldCharType="separate"/>
      </w:r>
      <w:r>
        <w:rPr>
          <w:noProof/>
        </w:rPr>
        <w:t>61</w:t>
      </w:r>
      <w:r>
        <w:fldChar w:fldCharType="end"/>
      </w:r>
    </w:p>
    <w:p w:rsidR="0062390A" w:rsidRDefault="00E31210">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62390A" w:rsidRDefault="00E31210">
      <w:pPr>
        <w:pStyle w:val="indexentry0"/>
      </w:pPr>
      <w:r>
        <w:t xml:space="preserve">   </w:t>
      </w:r>
      <w:hyperlink w:anchor="section_e17e195d04544b9bb398c9127a26a678">
        <w:r>
          <w:rPr>
            <w:rStyle w:val="Hyperlink"/>
          </w:rPr>
          <w:t>named property lookup map – Messag</w:t>
        </w:r>
        <w:r>
          <w:rPr>
            <w:rStyle w:val="Hyperlink"/>
          </w:rPr>
          <w:t>ing Layer</w:t>
        </w:r>
      </w:hyperlink>
      <w:r>
        <w:t xml:space="preserve"> </w:t>
      </w:r>
      <w:r>
        <w:fldChar w:fldCharType="begin"/>
      </w:r>
      <w:r>
        <w:instrText>PAGEREF section_e17e195d04544b9bb398c9127a26a678</w:instrText>
      </w:r>
      <w:r>
        <w:fldChar w:fldCharType="separate"/>
      </w:r>
      <w:r>
        <w:rPr>
          <w:noProof/>
        </w:rPr>
        <w:t>85</w:t>
      </w:r>
      <w:r>
        <w:fldChar w:fldCharType="end"/>
      </w:r>
    </w:p>
    <w:p w:rsidR="0062390A" w:rsidRDefault="00E31210">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62390A" w:rsidRDefault="00E31210">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62390A" w:rsidRDefault="00E31210">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w:instrText>
      </w:r>
      <w:r>
        <w:instrText>10a89a04</w:instrText>
      </w:r>
      <w:r>
        <w:fldChar w:fldCharType="separate"/>
      </w:r>
      <w:r>
        <w:rPr>
          <w:noProof/>
        </w:rPr>
        <w:t>113</w:t>
      </w:r>
      <w:r>
        <w:fldChar w:fldCharType="end"/>
      </w:r>
    </w:p>
    <w:p w:rsidR="0062390A" w:rsidRDefault="00E31210">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62390A" w:rsidRDefault="00E31210">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w:instrText>
      </w:r>
      <w:r>
        <w:instrText>n_18d7644ecb334e1195c034d8a84fbff6</w:instrText>
      </w:r>
      <w:r>
        <w:fldChar w:fldCharType="separate"/>
      </w:r>
      <w:r>
        <w:rPr>
          <w:noProof/>
        </w:rPr>
        <w:t>19</w:t>
      </w:r>
      <w:r>
        <w:fldChar w:fldCharType="end"/>
      </w:r>
    </w:p>
    <w:p w:rsidR="0062390A" w:rsidRDefault="00E31210">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62390A" w:rsidRDefault="00E31210">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62390A" w:rsidRDefault="00E31210">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62390A" w:rsidRDefault="00E31210">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62390A" w:rsidRDefault="00E31210">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62390A" w:rsidRDefault="00E31210">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62390A" w:rsidRDefault="00E31210">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62390A" w:rsidRDefault="00E31210">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62390A" w:rsidRDefault="00E31210">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62390A" w:rsidRDefault="00E31210">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62390A" w:rsidRDefault="00E31210">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62390A" w:rsidRDefault="00E31210">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62390A" w:rsidRDefault="00E31210">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62390A" w:rsidRDefault="00E31210">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62390A" w:rsidRDefault="00E31210">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w:instrText>
      </w:r>
      <w:r>
        <w:instrText>f</w:instrText>
      </w:r>
      <w:r>
        <w:fldChar w:fldCharType="separate"/>
      </w:r>
      <w:r>
        <w:rPr>
          <w:noProof/>
        </w:rPr>
        <w:t>97</w:t>
      </w:r>
      <w:r>
        <w:fldChar w:fldCharType="end"/>
      </w:r>
    </w:p>
    <w:p w:rsidR="0062390A" w:rsidRDefault="00E31210">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62390A" w:rsidRDefault="00E31210">
      <w:pPr>
        <w:pStyle w:val="indexentry0"/>
      </w:pPr>
      <w:r>
        <w:t xml:space="preserve">   </w:t>
      </w:r>
      <w:hyperlink w:anchor="section_d1a6bd1211834b8fbe690f0946f1c7ee">
        <w:r>
          <w:rPr>
            <w:rStyle w:val="Hyperlink"/>
          </w:rPr>
          <w:t>Search Management obje</w:t>
        </w:r>
        <w:r>
          <w:rPr>
            <w:rStyle w:val="Hyperlink"/>
          </w:rPr>
          <w:t>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62390A" w:rsidRDefault="00E31210">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62390A" w:rsidRDefault="00E31210">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62390A" w:rsidRDefault="00E31210">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62390A" w:rsidRDefault="00E31210">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w:instrText>
      </w:r>
      <w:r>
        <w:instrText>3ff1</w:instrText>
      </w:r>
      <w:r>
        <w:fldChar w:fldCharType="separate"/>
      </w:r>
      <w:r>
        <w:rPr>
          <w:noProof/>
        </w:rPr>
        <w:t>71</w:t>
      </w:r>
      <w:r>
        <w:fldChar w:fldCharType="end"/>
      </w:r>
    </w:p>
    <w:p w:rsidR="0062390A" w:rsidRDefault="00E31210">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62390A" w:rsidRDefault="00E31210">
      <w:pPr>
        <w:pStyle w:val="indexentry0"/>
      </w:pPr>
      <w:r>
        <w:t xml:space="preserve">   </w:t>
      </w:r>
      <w:hyperlink w:anchor="section_bbf3cbf674f448f0899d7d79650c021f">
        <w:r>
          <w:rPr>
            <w:rStyle w:val="Hyperlink"/>
          </w:rPr>
          <w:t>String Stream – Messaging La</w:t>
        </w:r>
        <w:r>
          <w:rPr>
            <w:rStyle w:val="Hyperlink"/>
          </w:rPr>
          <w:t>yer</w:t>
        </w:r>
      </w:hyperlink>
      <w:r>
        <w:t xml:space="preserve"> </w:t>
      </w:r>
      <w:r>
        <w:fldChar w:fldCharType="begin"/>
      </w:r>
      <w:r>
        <w:instrText>PAGEREF section_bbf3cbf674f448f0899d7d79650c021f</w:instrText>
      </w:r>
      <w:r>
        <w:fldChar w:fldCharType="separate"/>
      </w:r>
      <w:r>
        <w:rPr>
          <w:noProof/>
        </w:rPr>
        <w:t>87</w:t>
      </w:r>
      <w:r>
        <w:fldChar w:fldCharType="end"/>
      </w:r>
    </w:p>
    <w:p w:rsidR="0062390A" w:rsidRDefault="00E31210">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62390A" w:rsidRDefault="00E31210">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62390A" w:rsidRDefault="00E31210">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62390A" w:rsidRDefault="00E31210">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62390A" w:rsidRDefault="00E31210">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w:instrText>
      </w:r>
      <w:r>
        <w:instrText>6316b8a44b17883e3a60189f361c</w:instrText>
      </w:r>
      <w:r>
        <w:fldChar w:fldCharType="separate"/>
      </w:r>
      <w:r>
        <w:rPr>
          <w:noProof/>
        </w:rPr>
        <w:t>146</w:t>
      </w:r>
      <w:r>
        <w:fldChar w:fldCharType="end"/>
      </w:r>
    </w:p>
    <w:p w:rsidR="0062390A" w:rsidRDefault="0062390A">
      <w:pPr>
        <w:spacing w:before="0" w:after="0"/>
        <w:rPr>
          <w:sz w:val="16"/>
        </w:rPr>
      </w:pPr>
    </w:p>
    <w:p w:rsidR="0062390A" w:rsidRDefault="00E31210">
      <w:pPr>
        <w:pStyle w:val="indexheader"/>
      </w:pPr>
      <w:r>
        <w:t>E</w:t>
      </w:r>
    </w:p>
    <w:p w:rsidR="0062390A" w:rsidRDefault="0062390A">
      <w:pPr>
        <w:spacing w:before="0" w:after="0"/>
        <w:rPr>
          <w:sz w:val="16"/>
        </w:rPr>
      </w:pPr>
    </w:p>
    <w:p w:rsidR="0062390A" w:rsidRDefault="00E31210">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62390A" w:rsidRDefault="00E31210">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62390A" w:rsidRDefault="00E31210">
      <w:pPr>
        <w:pStyle w:val="indexentry0"/>
      </w:pPr>
      <w:r>
        <w:t>Examples</w:t>
      </w:r>
    </w:p>
    <w:p w:rsidR="0062390A" w:rsidRDefault="00E31210">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w:instrText>
      </w:r>
      <w:r>
        <w:instrText>14ff4fb0bc3c2ed7955de13d</w:instrText>
      </w:r>
      <w:r>
        <w:fldChar w:fldCharType="separate"/>
      </w:r>
      <w:r>
        <w:rPr>
          <w:noProof/>
        </w:rPr>
        <w:t>156</w:t>
      </w:r>
      <w:r>
        <w:fldChar w:fldCharType="end"/>
      </w:r>
    </w:p>
    <w:p w:rsidR="0062390A" w:rsidRDefault="00E31210">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155</w:t>
      </w:r>
      <w:r>
        <w:fldChar w:fldCharType="end"/>
      </w:r>
    </w:p>
    <w:p w:rsidR="0062390A" w:rsidRDefault="00E31210">
      <w:pPr>
        <w:pStyle w:val="indexentry0"/>
      </w:pPr>
      <w:r>
        <w:t xml:space="preserve">   </w:t>
      </w:r>
      <w:hyperlink w:anchor="section_59235d49bd764759b26c9769e97c4106">
        <w:r>
          <w:rPr>
            <w:rStyle w:val="Hyperlink"/>
          </w:rPr>
          <w:t>Sample Folder Object</w:t>
        </w:r>
      </w:hyperlink>
      <w:r>
        <w:t xml:space="preserve"> </w:t>
      </w:r>
      <w:r>
        <w:fldChar w:fldCharType="begin"/>
      </w:r>
      <w:r>
        <w:instrText>PAGERE</w:instrText>
      </w:r>
      <w:r>
        <w:instrText>F section_59235d49bd764759b26c9769e97c4106</w:instrText>
      </w:r>
      <w:r>
        <w:fldChar w:fldCharType="separate"/>
      </w:r>
      <w:r>
        <w:rPr>
          <w:noProof/>
        </w:rPr>
        <w:t>159</w:t>
      </w:r>
      <w:r>
        <w:fldChar w:fldCharType="end"/>
      </w:r>
    </w:p>
    <w:p w:rsidR="0062390A" w:rsidRDefault="00E31210">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section_7fa4900ecd6646ca8d98ee11f6a668ac</w:instrText>
      </w:r>
      <w:r>
        <w:fldChar w:fldCharType="separate"/>
      </w:r>
      <w:r>
        <w:rPr>
          <w:noProof/>
        </w:rPr>
        <w:t>150</w:t>
      </w:r>
      <w:r>
        <w:fldChar w:fldCharType="end"/>
      </w:r>
    </w:p>
    <w:p w:rsidR="0062390A" w:rsidRDefault="00E31210">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62390A" w:rsidRDefault="00E31210">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152</w:t>
      </w:r>
      <w:r>
        <w:fldChar w:fldCharType="end"/>
      </w:r>
    </w:p>
    <w:p w:rsidR="0062390A" w:rsidRDefault="00E31210">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154</w:t>
      </w:r>
      <w:r>
        <w:fldChar w:fldCharType="end"/>
      </w:r>
    </w:p>
    <w:p w:rsidR="0062390A" w:rsidRDefault="00E31210">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153</w:t>
      </w:r>
      <w:r>
        <w:fldChar w:fldCharType="end"/>
      </w:r>
    </w:p>
    <w:p w:rsidR="0062390A" w:rsidRDefault="00E31210">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162</w:t>
      </w:r>
      <w:r>
        <w:fldChar w:fldCharType="end"/>
      </w:r>
    </w:p>
    <w:p w:rsidR="0062390A" w:rsidRDefault="00E31210">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w:instrText>
      </w:r>
      <w:r>
        <w:instrText>b09b29742a745246</w:instrText>
      </w:r>
      <w:r>
        <w:fldChar w:fldCharType="separate"/>
      </w:r>
      <w:r>
        <w:rPr>
          <w:noProof/>
        </w:rPr>
        <w:t>157</w:t>
      </w:r>
      <w:r>
        <w:fldChar w:fldCharType="end"/>
      </w:r>
    </w:p>
    <w:p w:rsidR="0062390A" w:rsidRDefault="00E31210">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section_903241a78e4d4ff693e478a3d74bd8dc</w:instrText>
      </w:r>
      <w:r>
        <w:fldChar w:fldCharType="separate"/>
      </w:r>
      <w:r>
        <w:rPr>
          <w:noProof/>
        </w:rPr>
        <w:t>149</w:t>
      </w:r>
      <w:r>
        <w:fldChar w:fldCharType="end"/>
      </w:r>
    </w:p>
    <w:p w:rsidR="0062390A" w:rsidRDefault="00E31210">
      <w:pPr>
        <w:pStyle w:val="indexentry0"/>
      </w:pPr>
      <w:r>
        <w:t xml:space="preserve">   </w:t>
      </w:r>
      <w:hyperlink w:anchor="section_fa684e53de034e7186b3b99277200c88">
        <w:r>
          <w:rPr>
            <w:rStyle w:val="Hyperlink"/>
          </w:rPr>
          <w:t>Sample SLBLOCK</w:t>
        </w:r>
      </w:hyperlink>
      <w:r>
        <w:t xml:space="preserve"> </w:t>
      </w:r>
      <w:r>
        <w:fldChar w:fldCharType="begin"/>
      </w:r>
      <w:r>
        <w:instrText>PAGEREF se</w:instrText>
      </w:r>
      <w:r>
        <w:instrText>ction_fa684e53de034e7186b3b99277200c88</w:instrText>
      </w:r>
      <w:r>
        <w:fldChar w:fldCharType="separate"/>
      </w:r>
      <w:r>
        <w:rPr>
          <w:noProof/>
        </w:rPr>
        <w:t>155</w:t>
      </w:r>
      <w:r>
        <w:fldChar w:fldCharType="end"/>
      </w:r>
    </w:p>
    <w:p w:rsidR="0062390A" w:rsidRDefault="00E31210">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158</w:t>
      </w:r>
      <w:r>
        <w:fldChar w:fldCharType="end"/>
      </w:r>
    </w:p>
    <w:p w:rsidR="0062390A" w:rsidRDefault="0062390A">
      <w:pPr>
        <w:spacing w:before="0" w:after="0"/>
        <w:rPr>
          <w:sz w:val="16"/>
        </w:rPr>
      </w:pPr>
    </w:p>
    <w:p w:rsidR="0062390A" w:rsidRDefault="00E31210">
      <w:pPr>
        <w:pStyle w:val="indexheader"/>
      </w:pPr>
      <w:r>
        <w:t>F</w:t>
      </w:r>
    </w:p>
    <w:p w:rsidR="0062390A" w:rsidRDefault="0062390A">
      <w:pPr>
        <w:spacing w:before="0" w:after="0"/>
        <w:rPr>
          <w:sz w:val="16"/>
        </w:rPr>
      </w:pPr>
    </w:p>
    <w:p w:rsidR="0062390A" w:rsidRDefault="00E31210">
      <w:pPr>
        <w:pStyle w:val="indexentry0"/>
      </w:pPr>
      <w:hyperlink w:anchor="section_080c4dcfd9424e22b616dde6effa51e2">
        <w:r>
          <w:rPr>
            <w:rStyle w:val="Hyperlink"/>
          </w:rPr>
          <w:t xml:space="preserve">FAI contents table – </w:t>
        </w:r>
        <w:r>
          <w:rPr>
            <w:rStyle w:val="Hyperlink"/>
          </w:rPr>
          <w:t>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62390A" w:rsidRDefault="00E31210">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62390A" w:rsidRDefault="00E31210">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62390A" w:rsidRDefault="00E31210">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62390A" w:rsidRDefault="00E31210">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62390A" w:rsidRDefault="00E31210">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62390A" w:rsidRDefault="00E31210">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w:instrText>
      </w:r>
      <w:r>
        <w:instrText>29e8a8bc86ce6ff51</w:instrText>
      </w:r>
      <w:r>
        <w:fldChar w:fldCharType="separate"/>
      </w:r>
      <w:r>
        <w:rPr>
          <w:noProof/>
        </w:rPr>
        <w:t>100</w:t>
      </w:r>
      <w:r>
        <w:fldChar w:fldCharType="end"/>
      </w:r>
    </w:p>
    <w:p w:rsidR="0062390A" w:rsidRDefault="00E31210">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62390A" w:rsidRDefault="00E31210">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62390A" w:rsidRDefault="00E31210">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62390A" w:rsidRDefault="00E31210">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62390A" w:rsidRDefault="00E31210">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62390A" w:rsidRDefault="00E31210">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62390A" w:rsidRDefault="0062390A">
      <w:pPr>
        <w:spacing w:before="0" w:after="0"/>
        <w:rPr>
          <w:sz w:val="16"/>
        </w:rPr>
      </w:pPr>
    </w:p>
    <w:p w:rsidR="0062390A" w:rsidRDefault="00E31210">
      <w:pPr>
        <w:pStyle w:val="indexheader"/>
      </w:pPr>
      <w:r>
        <w:t>G</w:t>
      </w:r>
    </w:p>
    <w:p w:rsidR="0062390A" w:rsidRDefault="0062390A">
      <w:pPr>
        <w:spacing w:before="0" w:after="0"/>
        <w:rPr>
          <w:sz w:val="16"/>
        </w:rPr>
      </w:pPr>
    </w:p>
    <w:p w:rsidR="0062390A" w:rsidRDefault="00E31210">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62390A" w:rsidRDefault="00E31210">
      <w:pPr>
        <w:pStyle w:val="indexentry0"/>
      </w:pPr>
      <w:hyperlink w:anchor="section_08220cc969b14072a2e72a0ff201d505">
        <w:r>
          <w:rPr>
            <w:rStyle w:val="Hyperlink"/>
          </w:rPr>
          <w:t>Glossary</w:t>
        </w:r>
      </w:hyperlink>
      <w:r>
        <w:t xml:space="preserve"> </w:t>
      </w:r>
      <w:r>
        <w:fldChar w:fldCharType="begin"/>
      </w:r>
      <w:r>
        <w:instrText>PAGE</w:instrText>
      </w:r>
      <w:r>
        <w:instrText>REF section_08220cc969b14072a2e72a0ff201d505</w:instrText>
      </w:r>
      <w:r>
        <w:fldChar w:fldCharType="separate"/>
      </w:r>
      <w:r>
        <w:rPr>
          <w:noProof/>
        </w:rPr>
        <w:t>10</w:t>
      </w:r>
      <w:r>
        <w:fldChar w:fldCharType="end"/>
      </w:r>
    </w:p>
    <w:p w:rsidR="0062390A" w:rsidRDefault="00E31210">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62390A" w:rsidRDefault="0062390A">
      <w:pPr>
        <w:spacing w:before="0" w:after="0"/>
        <w:rPr>
          <w:sz w:val="16"/>
        </w:rPr>
      </w:pPr>
    </w:p>
    <w:p w:rsidR="0062390A" w:rsidRDefault="00E31210">
      <w:pPr>
        <w:pStyle w:val="indexheader"/>
      </w:pPr>
      <w:r>
        <w:t>H</w:t>
      </w:r>
    </w:p>
    <w:p w:rsidR="0062390A" w:rsidRDefault="0062390A">
      <w:pPr>
        <w:spacing w:before="0" w:after="0"/>
        <w:rPr>
          <w:sz w:val="16"/>
        </w:rPr>
      </w:pPr>
    </w:p>
    <w:p w:rsidR="0062390A" w:rsidRDefault="00E31210">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62390A" w:rsidRDefault="00E31210">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62390A" w:rsidRDefault="00E31210">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62390A" w:rsidRDefault="00E31210">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62390A" w:rsidRDefault="00E31210">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62390A" w:rsidRDefault="00E31210">
      <w:pPr>
        <w:pStyle w:val="indexentry0"/>
      </w:pPr>
      <w:hyperlink w:anchor="section_77ce49a337724d8dbb2c2f7520a238a6">
        <w:r>
          <w:rPr>
            <w:rStyle w:val="Hyperlink"/>
          </w:rPr>
          <w:t>HN (Heap-on-Node) – LTP layer</w:t>
        </w:r>
      </w:hyperlink>
      <w:r>
        <w:t xml:space="preserve"> </w:t>
      </w:r>
      <w:r>
        <w:fldChar w:fldCharType="begin"/>
      </w:r>
      <w:r>
        <w:instrText>PAGEREF section_77ce49a3377</w:instrText>
      </w:r>
      <w:r>
        <w:instrText>24d8dbb2c2f7520a238a6</w:instrText>
      </w:r>
      <w:r>
        <w:fldChar w:fldCharType="separate"/>
      </w:r>
      <w:r>
        <w:rPr>
          <w:noProof/>
        </w:rPr>
        <w:t>53</w:t>
      </w:r>
      <w:r>
        <w:fldChar w:fldCharType="end"/>
      </w:r>
    </w:p>
    <w:p w:rsidR="0062390A" w:rsidRDefault="00E31210">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57</w:t>
      </w:r>
      <w:r>
        <w:fldChar w:fldCharType="end"/>
      </w:r>
    </w:p>
    <w:p w:rsidR="0062390A" w:rsidRDefault="00E31210">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62390A" w:rsidRDefault="00E31210">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62390A" w:rsidRDefault="00E31210">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62390A" w:rsidRDefault="00E31210">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62390A" w:rsidRDefault="00E31210">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62390A" w:rsidRDefault="0062390A">
      <w:pPr>
        <w:spacing w:before="0" w:after="0"/>
        <w:rPr>
          <w:sz w:val="16"/>
        </w:rPr>
      </w:pPr>
    </w:p>
    <w:p w:rsidR="0062390A" w:rsidRDefault="00E31210">
      <w:pPr>
        <w:pStyle w:val="indexheader"/>
      </w:pPr>
      <w:r>
        <w:t>I</w:t>
      </w:r>
    </w:p>
    <w:p w:rsidR="0062390A" w:rsidRDefault="0062390A">
      <w:pPr>
        <w:spacing w:before="0" w:after="0"/>
        <w:rPr>
          <w:sz w:val="16"/>
        </w:rPr>
      </w:pPr>
    </w:p>
    <w:p w:rsidR="0062390A" w:rsidRDefault="00E31210">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62390A" w:rsidRDefault="00E31210">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62390A" w:rsidRDefault="00E31210">
      <w:pPr>
        <w:pStyle w:val="indexentry0"/>
      </w:pPr>
      <w:hyperlink w:anchor="section_55516aaad441433691fdba168ca9311c">
        <w:r>
          <w:rPr>
            <w:rStyle w:val="Hyperlink"/>
          </w:rPr>
          <w:t>Implications of modif</w:t>
        </w:r>
        <w:r>
          <w:rPr>
            <w:rStyle w:val="Hyperlink"/>
          </w:rPr>
          <w:t>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62390A" w:rsidRDefault="00E31210">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62390A" w:rsidRDefault="00E31210">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62390A" w:rsidRDefault="00E31210">
      <w:pPr>
        <w:pStyle w:val="indexentry0"/>
      </w:pPr>
      <w:hyperlink w:anchor="section_4337a2cc714c4fdaac212e2f99e89e6d">
        <w:r>
          <w:rPr>
            <w:rStyle w:val="Hyperlink"/>
          </w:rPr>
          <w:t>Interpreting the List behavior colu</w:t>
        </w:r>
        <w:r>
          <w:rPr>
            <w:rStyle w:val="Hyperlink"/>
          </w:rPr>
          <w:t>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62390A" w:rsidRDefault="00E31210">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62390A" w:rsidRDefault="0062390A">
      <w:pPr>
        <w:spacing w:before="0" w:after="0"/>
        <w:rPr>
          <w:sz w:val="16"/>
        </w:rPr>
      </w:pPr>
    </w:p>
    <w:p w:rsidR="0062390A" w:rsidRDefault="00E31210">
      <w:pPr>
        <w:pStyle w:val="indexheader"/>
      </w:pPr>
      <w:r>
        <w:t>L</w:t>
      </w:r>
    </w:p>
    <w:p w:rsidR="0062390A" w:rsidRDefault="0062390A">
      <w:pPr>
        <w:spacing w:before="0" w:after="0"/>
        <w:rPr>
          <w:sz w:val="16"/>
        </w:rPr>
      </w:pPr>
    </w:p>
    <w:p w:rsidR="0062390A" w:rsidRDefault="00E31210">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62390A" w:rsidRDefault="00E31210">
      <w:pPr>
        <w:pStyle w:val="indexentry0"/>
      </w:pPr>
      <w:hyperlink w:anchor="section_4337a2cc714c4fdaac212e2f99e89e6d">
        <w:r>
          <w:rPr>
            <w:rStyle w:val="Hyperlink"/>
          </w:rPr>
          <w:t>List behavior column, interpreting – calcula</w:t>
        </w:r>
        <w:r>
          <w:rPr>
            <w:rStyle w:val="Hyperlink"/>
          </w:rPr>
          <w:t>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62390A" w:rsidRDefault="00E31210">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62390A" w:rsidRDefault="00E31210">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62390A" w:rsidRDefault="00E31210">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w:instrText>
      </w:r>
      <w:r>
        <w:instrText>8e64c36b4a7996dc14e47c1d22af</w:instrText>
      </w:r>
      <w:r>
        <w:fldChar w:fldCharType="separate"/>
      </w:r>
      <w:r>
        <w:rPr>
          <w:noProof/>
        </w:rPr>
        <w:t>82</w:t>
      </w:r>
      <w:r>
        <w:fldChar w:fldCharType="end"/>
      </w:r>
    </w:p>
    <w:p w:rsidR="0062390A" w:rsidRDefault="00E31210">
      <w:pPr>
        <w:pStyle w:val="indexentry0"/>
      </w:pPr>
      <w:r>
        <w:t>Logical architecture of a PST file</w:t>
      </w:r>
    </w:p>
    <w:p w:rsidR="0062390A" w:rsidRDefault="00E31210">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12</w:t>
      </w:r>
      <w:r>
        <w:fldChar w:fldCharType="end"/>
      </w:r>
    </w:p>
    <w:p w:rsidR="0062390A" w:rsidRDefault="00E31210">
      <w:pPr>
        <w:pStyle w:val="indexentry0"/>
      </w:pPr>
      <w:r>
        <w:t>LTP layer</w:t>
      </w:r>
    </w:p>
    <w:p w:rsidR="0062390A" w:rsidRDefault="00E31210">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58</w:t>
      </w:r>
      <w:r>
        <w:fldChar w:fldCharType="end"/>
      </w:r>
    </w:p>
    <w:p w:rsidR="0062390A" w:rsidRDefault="00E31210">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w:instrText>
      </w:r>
      <w:r>
        <w:instrText>e1f444defad647bd82d94bd78</w:instrText>
      </w:r>
      <w:r>
        <w:fldChar w:fldCharType="separate"/>
      </w:r>
      <w:r>
        <w:rPr>
          <w:noProof/>
        </w:rPr>
        <w:t>58</w:t>
      </w:r>
      <w:r>
        <w:fldChar w:fldCharType="end"/>
      </w:r>
    </w:p>
    <w:p w:rsidR="0062390A" w:rsidRDefault="00E31210">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62390A" w:rsidRDefault="00E31210">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62390A" w:rsidRDefault="00E31210">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53</w:t>
      </w:r>
      <w:r>
        <w:fldChar w:fldCharType="end"/>
      </w:r>
    </w:p>
    <w:p w:rsidR="0062390A" w:rsidRDefault="00E31210">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62390A" w:rsidRDefault="00E31210">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w:instrText>
      </w:r>
      <w:r>
        <w:instrText>ion_85b9e985ea53447fb70ceb82bfbdcbc9</w:instrText>
      </w:r>
      <w:r>
        <w:fldChar w:fldCharType="separate"/>
      </w:r>
      <w:r>
        <w:rPr>
          <w:noProof/>
        </w:rPr>
        <w:t>53</w:t>
      </w:r>
      <w:r>
        <w:fldChar w:fldCharType="end"/>
      </w:r>
    </w:p>
    <w:p w:rsidR="0062390A" w:rsidRDefault="00E31210">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62390A" w:rsidRDefault="00E31210">
      <w:pPr>
        <w:pStyle w:val="indexentry0"/>
      </w:pPr>
      <w:r>
        <w:t xml:space="preserve">   </w:t>
      </w:r>
      <w:hyperlink w:anchor="section_8e4ae05c3c244103b7e5ffef6f244834">
        <w:r>
          <w:rPr>
            <w:rStyle w:val="Hyperlink"/>
          </w:rPr>
          <w:t>HN</w:t>
        </w:r>
        <w:r>
          <w:rPr>
            <w:rStyle w:val="Hyperlink"/>
          </w:rPr>
          <w:t xml:space="preserve">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62390A" w:rsidRDefault="00E31210">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55</w:t>
      </w:r>
      <w:r>
        <w:fldChar w:fldCharType="end"/>
      </w:r>
    </w:p>
    <w:p w:rsidR="0062390A" w:rsidRDefault="00E31210">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62390A" w:rsidRDefault="00E31210">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w:instrText>
      </w:r>
      <w:r>
        <w:instrText>ff5d0a0c5c433088d5e659d1e544d1</w:instrText>
      </w:r>
      <w:r>
        <w:fldChar w:fldCharType="separate"/>
      </w:r>
      <w:r>
        <w:rPr>
          <w:noProof/>
        </w:rPr>
        <w:t>124</w:t>
      </w:r>
      <w:r>
        <w:fldChar w:fldCharType="end"/>
      </w:r>
    </w:p>
    <w:p w:rsidR="0062390A" w:rsidRDefault="00E31210">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124</w:t>
      </w:r>
      <w:r>
        <w:fldChar w:fldCharType="end"/>
      </w:r>
    </w:p>
    <w:p w:rsidR="0062390A" w:rsidRDefault="00E31210">
      <w:pPr>
        <w:pStyle w:val="indexentry0"/>
      </w:pPr>
      <w:r>
        <w:t xml:space="preserve">   </w:t>
      </w:r>
      <w:hyperlink w:anchor="section_4c24c7d25c5a4b9988b2f4b84cc293ae">
        <w:r>
          <w:rPr>
            <w:rStyle w:val="Hyperlink"/>
          </w:rPr>
          <w:t>overview</w:t>
        </w:r>
      </w:hyperlink>
      <w:r>
        <w:t xml:space="preserve"> </w:t>
      </w:r>
      <w:r>
        <w:fldChar w:fldCharType="begin"/>
      </w:r>
      <w:r>
        <w:instrText>PAGEREF section_4c</w:instrText>
      </w:r>
      <w:r>
        <w:instrText>24c7d25c5a4b9988b2f4b84cc293ae</w:instrText>
      </w:r>
      <w:r>
        <w:fldChar w:fldCharType="separate"/>
      </w:r>
      <w:r>
        <w:rPr>
          <w:noProof/>
        </w:rPr>
        <w:t>13</w:t>
      </w:r>
      <w:r>
        <w:fldChar w:fldCharType="end"/>
      </w:r>
    </w:p>
    <w:p w:rsidR="0062390A" w:rsidRDefault="00E31210">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62390A" w:rsidRDefault="00E31210">
      <w:pPr>
        <w:pStyle w:val="indexentry0"/>
      </w:pPr>
      <w:r>
        <w:t xml:space="preserve">   </w:t>
      </w:r>
      <w:hyperlink w:anchor="section_dbd9b0b584fa435aba1d67790d358c41">
        <w:r>
          <w:rPr>
            <w:rStyle w:val="Hyperlink"/>
          </w:rPr>
          <w:t>Property Context (</w:t>
        </w:r>
        <w:r>
          <w:rPr>
            <w:rStyle w:val="Hyperlink"/>
          </w:rPr>
          <w:t>PC) - accessing the PC BTHHEADER</w:t>
        </w:r>
      </w:hyperlink>
      <w:r>
        <w:t xml:space="preserve"> </w:t>
      </w:r>
      <w:r>
        <w:fldChar w:fldCharType="begin"/>
      </w:r>
      <w:r>
        <w:instrText>PAGEREF section_dbd9b0b584fa435aba1d67790d358c41</w:instrText>
      </w:r>
      <w:r>
        <w:fldChar w:fldCharType="separate"/>
      </w:r>
      <w:r>
        <w:rPr>
          <w:noProof/>
        </w:rPr>
        <w:t>60</w:t>
      </w:r>
      <w:r>
        <w:fldChar w:fldCharType="end"/>
      </w:r>
    </w:p>
    <w:p w:rsidR="0062390A" w:rsidRDefault="00E31210">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62</w:t>
      </w:r>
      <w:r>
        <w:fldChar w:fldCharType="end"/>
      </w:r>
    </w:p>
    <w:p w:rsidR="0062390A" w:rsidRDefault="00E31210">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60</w:t>
      </w:r>
      <w:r>
        <w:fldChar w:fldCharType="end"/>
      </w:r>
    </w:p>
    <w:p w:rsidR="0062390A" w:rsidRDefault="00E31210">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61</w:t>
      </w:r>
      <w:r>
        <w:fldChar w:fldCharType="end"/>
      </w:r>
    </w:p>
    <w:p w:rsidR="0062390A" w:rsidRDefault="00E31210">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62390A" w:rsidRDefault="00E31210">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62390A" w:rsidRDefault="00E31210">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w:instrText>
      </w:r>
      <w:r>
        <w:instrText>40</w:instrText>
      </w:r>
      <w:r>
        <w:fldChar w:fldCharType="separate"/>
      </w:r>
      <w:r>
        <w:rPr>
          <w:noProof/>
        </w:rPr>
        <w:t>63</w:t>
      </w:r>
      <w:r>
        <w:fldChar w:fldCharType="end"/>
      </w:r>
    </w:p>
    <w:p w:rsidR="0062390A" w:rsidRDefault="00E31210">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67</w:t>
      </w:r>
      <w:r>
        <w:fldChar w:fldCharType="end"/>
      </w:r>
    </w:p>
    <w:p w:rsidR="0062390A" w:rsidRDefault="00E31210">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w:instrText>
      </w:r>
      <w:r>
        <w:instrText>REF section_bba20ff275fd474ab3e7a46f0d9116db</w:instrText>
      </w:r>
      <w:r>
        <w:fldChar w:fldCharType="separate"/>
      </w:r>
      <w:r>
        <w:rPr>
          <w:noProof/>
        </w:rPr>
        <w:t>66</w:t>
      </w:r>
      <w:r>
        <w:fldChar w:fldCharType="end"/>
      </w:r>
    </w:p>
    <w:p w:rsidR="0062390A" w:rsidRDefault="00E31210">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62390A" w:rsidRDefault="00E31210">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62390A" w:rsidRDefault="0062390A">
      <w:pPr>
        <w:spacing w:before="0" w:after="0"/>
        <w:rPr>
          <w:sz w:val="16"/>
        </w:rPr>
      </w:pPr>
    </w:p>
    <w:p w:rsidR="0062390A" w:rsidRDefault="00E31210">
      <w:pPr>
        <w:pStyle w:val="indexheader"/>
      </w:pPr>
      <w:r>
        <w:t>M</w:t>
      </w:r>
    </w:p>
    <w:p w:rsidR="0062390A" w:rsidRDefault="0062390A">
      <w:pPr>
        <w:spacing w:before="0" w:after="0"/>
        <w:rPr>
          <w:sz w:val="16"/>
        </w:rPr>
      </w:pPr>
    </w:p>
    <w:p w:rsidR="0062390A" w:rsidRDefault="00E31210">
      <w:pPr>
        <w:pStyle w:val="indexentry0"/>
      </w:pPr>
      <w:r>
        <w:t>Maintaining data integrity</w:t>
      </w:r>
    </w:p>
    <w:p w:rsidR="0062390A" w:rsidRDefault="00E31210">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62390A" w:rsidRDefault="00E3121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62390A" w:rsidRDefault="00E3121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62390A" w:rsidRDefault="00E31210">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62390A" w:rsidRDefault="00E3121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w:instrText>
      </w:r>
      <w:r>
        <w:instrText>tion_bee941c3387c4cd3b284ac821c2e1bed</w:instrText>
      </w:r>
      <w:r>
        <w:fldChar w:fldCharType="separate"/>
      </w:r>
      <w:r>
        <w:rPr>
          <w:noProof/>
        </w:rPr>
        <w:t>122</w:t>
      </w:r>
      <w:r>
        <w:fldChar w:fldCharType="end"/>
      </w:r>
    </w:p>
    <w:p w:rsidR="0062390A" w:rsidRDefault="00E31210">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62390A" w:rsidRDefault="00E31210">
      <w:pPr>
        <w:pStyle w:val="indexentry0"/>
      </w:pPr>
      <w:hyperlink w:anchor="section_661f992154ff4768b98c91954312af52">
        <w:r>
          <w:rPr>
            <w:rStyle w:val="Hyperlink"/>
          </w:rPr>
          <w:t>Ma</w:t>
        </w:r>
        <w:r>
          <w:rPr>
            <w:rStyle w:val="Hyperlink"/>
          </w:rPr>
          <w:t>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62390A" w:rsidRDefault="00E31210">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62390A" w:rsidRDefault="00E31210">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62390A" w:rsidRDefault="00E31210">
      <w:pPr>
        <w:pStyle w:val="indexentry0"/>
      </w:pPr>
      <w:r>
        <w:t>Message objects</w:t>
      </w:r>
    </w:p>
    <w:p w:rsidR="0062390A" w:rsidRDefault="00E31210">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62390A" w:rsidRDefault="00E31210">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62390A" w:rsidRDefault="00E31210">
      <w:pPr>
        <w:pStyle w:val="indexentry0"/>
      </w:pPr>
      <w:r>
        <w:t>Message store</w:t>
      </w:r>
    </w:p>
    <w:p w:rsidR="0062390A" w:rsidRDefault="00E31210">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62390A" w:rsidRDefault="00E31210">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w:instrText>
      </w:r>
      <w:r>
        <w:instrText>b87c2a86baf</w:instrText>
      </w:r>
      <w:r>
        <w:fldChar w:fldCharType="separate"/>
      </w:r>
      <w:r>
        <w:rPr>
          <w:noProof/>
        </w:rPr>
        <w:t>72</w:t>
      </w:r>
      <w:r>
        <w:fldChar w:fldCharType="end"/>
      </w:r>
    </w:p>
    <w:p w:rsidR="0062390A" w:rsidRDefault="00E31210">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62390A" w:rsidRDefault="00E31210">
      <w:pPr>
        <w:pStyle w:val="indexentry0"/>
      </w:pPr>
      <w:r>
        <w:t>Messaging layer</w:t>
      </w:r>
    </w:p>
    <w:p w:rsidR="0062390A" w:rsidRDefault="00E31210">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section_46eb4828c6a5420da1379ee36df317c1</w:instrText>
      </w:r>
      <w:r>
        <w:fldChar w:fldCharType="separate"/>
      </w:r>
      <w:r>
        <w:rPr>
          <w:noProof/>
        </w:rPr>
        <w:t>83</w:t>
      </w:r>
      <w:r>
        <w:fldChar w:fldCharType="end"/>
      </w:r>
    </w:p>
    <w:p w:rsidR="0062390A" w:rsidRDefault="00E31210">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62390A" w:rsidRDefault="00E31210">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84</w:t>
      </w:r>
      <w:r>
        <w:fldChar w:fldCharType="end"/>
      </w:r>
    </w:p>
    <w:p w:rsidR="0062390A" w:rsidRDefault="00E31210">
      <w:pPr>
        <w:pStyle w:val="indexentry0"/>
      </w:pPr>
      <w:r>
        <w:t xml:space="preserve">   </w:t>
      </w:r>
      <w:hyperlink w:anchor="section_f3fcc68c53ee4c2a82d7113e44f1fb3f">
        <w:r>
          <w:rPr>
            <w:rStyle w:val="Hyperlink"/>
          </w:rPr>
          <w:t>Attachment objects – relationship between Attachment Table and Attachment obj</w:t>
        </w:r>
        <w:r>
          <w:rPr>
            <w:rStyle w:val="Hyperlink"/>
          </w:rPr>
          <w:t>ects</w:t>
        </w:r>
      </w:hyperlink>
      <w:r>
        <w:t xml:space="preserve"> </w:t>
      </w:r>
      <w:r>
        <w:fldChar w:fldCharType="begin"/>
      </w:r>
      <w:r>
        <w:instrText>PAGEREF section_f3fcc68c53ee4c2a82d7113e44f1fb3f</w:instrText>
      </w:r>
      <w:r>
        <w:fldChar w:fldCharType="separate"/>
      </w:r>
      <w:r>
        <w:rPr>
          <w:noProof/>
        </w:rPr>
        <w:t>85</w:t>
      </w:r>
      <w:r>
        <w:fldChar w:fldCharType="end"/>
      </w:r>
    </w:p>
    <w:p w:rsidR="0062390A" w:rsidRDefault="00E31210">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74</w:t>
      </w:r>
      <w:r>
        <w:fldChar w:fldCharType="end"/>
      </w:r>
    </w:p>
    <w:p w:rsidR="0062390A" w:rsidRDefault="00E31210">
      <w:pPr>
        <w:pStyle w:val="indexentry0"/>
      </w:pPr>
      <w:r>
        <w:t xml:space="preserve">   </w:t>
      </w:r>
      <w:hyperlink w:anchor="section_412a79f35b1249b3848fda1738233db1">
        <w:r>
          <w:rPr>
            <w:rStyle w:val="Hyperlink"/>
          </w:rPr>
          <w:t>Folders</w:t>
        </w:r>
        <w:r>
          <w:rPr>
            <w:rStyle w:val="Hyperlink"/>
          </w:rPr>
          <w:t xml:space="preserve"> – anatomy of a folder hierarchy</w:t>
        </w:r>
      </w:hyperlink>
      <w:r>
        <w:t xml:space="preserve"> </w:t>
      </w:r>
      <w:r>
        <w:fldChar w:fldCharType="begin"/>
      </w:r>
      <w:r>
        <w:instrText>PAGEREF section_412a79f35b1249b3848fda1738233db1</w:instrText>
      </w:r>
      <w:r>
        <w:fldChar w:fldCharType="separate"/>
      </w:r>
      <w:r>
        <w:rPr>
          <w:noProof/>
        </w:rPr>
        <w:t>79</w:t>
      </w:r>
      <w:r>
        <w:fldChar w:fldCharType="end"/>
      </w:r>
    </w:p>
    <w:p w:rsidR="0062390A" w:rsidRDefault="00E31210">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62390A" w:rsidRDefault="00E31210">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75</w:t>
      </w:r>
      <w:r>
        <w:fldChar w:fldCharType="end"/>
      </w:r>
    </w:p>
    <w:p w:rsidR="0062390A" w:rsidRDefault="00E31210">
      <w:pPr>
        <w:pStyle w:val="indexentry0"/>
      </w:pPr>
      <w:r>
        <w:t xml:space="preserve">   </w:t>
      </w:r>
      <w:hyperlink w:anchor="section_080c4dcfd9424e22b616dde6effa51e2">
        <w:r>
          <w:rPr>
            <w:rStyle w:val="Hyperlink"/>
          </w:rPr>
          <w:t>Folders – FAI contents t</w:t>
        </w:r>
        <w:r>
          <w:rPr>
            <w:rStyle w:val="Hyperlink"/>
          </w:rPr>
          <w:t>able</w:t>
        </w:r>
      </w:hyperlink>
      <w:r>
        <w:t xml:space="preserve"> </w:t>
      </w:r>
      <w:r>
        <w:fldChar w:fldCharType="begin"/>
      </w:r>
      <w:r>
        <w:instrText>PAGEREF section_080c4dcfd9424e22b616dde6effa51e2</w:instrText>
      </w:r>
      <w:r>
        <w:fldChar w:fldCharType="separate"/>
      </w:r>
      <w:r>
        <w:rPr>
          <w:noProof/>
        </w:rPr>
        <w:t>78</w:t>
      </w:r>
      <w:r>
        <w:fldChar w:fldCharType="end"/>
      </w:r>
    </w:p>
    <w:p w:rsidR="0062390A" w:rsidRDefault="00E31210">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62390A" w:rsidRDefault="00E31210">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75</w:t>
      </w:r>
      <w:r>
        <w:fldChar w:fldCharType="end"/>
      </w:r>
    </w:p>
    <w:p w:rsidR="0062390A" w:rsidRDefault="00E31210">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62390A" w:rsidRDefault="00E31210">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62390A" w:rsidRDefault="00E31210">
      <w:pPr>
        <w:pStyle w:val="indexentry0"/>
      </w:pPr>
      <w:r>
        <w:t xml:space="preserve">   </w:t>
      </w:r>
      <w:hyperlink w:anchor="section_55516aaad441433691fdba168ca9311c">
        <w:r>
          <w:rPr>
            <w:rStyle w:val="Hyperlink"/>
          </w:rPr>
          <w:t>Folders – implications of modify</w:t>
        </w:r>
        <w:r>
          <w:rPr>
            <w:rStyle w:val="Hyperlink"/>
          </w:rPr>
          <w:t>ing a folder template table</w:t>
        </w:r>
      </w:hyperlink>
      <w:r>
        <w:t xml:space="preserve"> </w:t>
      </w:r>
      <w:r>
        <w:fldChar w:fldCharType="begin"/>
      </w:r>
      <w:r>
        <w:instrText>PAGEREF section_55516aaad441433691fdba168ca9311c</w:instrText>
      </w:r>
      <w:r>
        <w:fldChar w:fldCharType="separate"/>
      </w:r>
      <w:r>
        <w:rPr>
          <w:noProof/>
        </w:rPr>
        <w:t>80</w:t>
      </w:r>
      <w:r>
        <w:fldChar w:fldCharType="end"/>
      </w:r>
    </w:p>
    <w:p w:rsidR="0062390A" w:rsidRDefault="00E31210">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62390A" w:rsidRDefault="00E31210">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81</w:t>
      </w:r>
      <w:r>
        <w:fldChar w:fldCharType="end"/>
      </w:r>
    </w:p>
    <w:p w:rsidR="0062390A" w:rsidRDefault="00E31210">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82</w:t>
      </w:r>
      <w:r>
        <w:fldChar w:fldCharType="end"/>
      </w:r>
    </w:p>
    <w:p w:rsidR="0062390A" w:rsidRDefault="00E31210">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82</w:t>
      </w:r>
      <w:r>
        <w:fldChar w:fldCharType="end"/>
      </w:r>
    </w:p>
    <w:p w:rsidR="0062390A" w:rsidRDefault="00E31210">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82</w:t>
      </w:r>
      <w:r>
        <w:fldChar w:fldCharType="end"/>
      </w:r>
    </w:p>
    <w:p w:rsidR="0062390A" w:rsidRDefault="00E31210">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62390A" w:rsidRDefault="00E31210">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73</w:t>
      </w:r>
      <w:r>
        <w:fldChar w:fldCharType="end"/>
      </w:r>
    </w:p>
    <w:p w:rsidR="0062390A" w:rsidRDefault="00E31210">
      <w:pPr>
        <w:pStyle w:val="indexentry0"/>
      </w:pPr>
      <w:r>
        <w:t xml:space="preserve">   </w:t>
      </w:r>
      <w:hyperlink w:anchor="section_5493a0eb03564e88b4f50433ce0a93fa">
        <w:r>
          <w:rPr>
            <w:rStyle w:val="Hyperlink"/>
          </w:rPr>
          <w:t>message store – minimum set of required properti</w:t>
        </w:r>
        <w:r>
          <w:rPr>
            <w:rStyle w:val="Hyperlink"/>
          </w:rPr>
          <w:t>es</w:t>
        </w:r>
      </w:hyperlink>
      <w:r>
        <w:t xml:space="preserve"> </w:t>
      </w:r>
      <w:r>
        <w:fldChar w:fldCharType="begin"/>
      </w:r>
      <w:r>
        <w:instrText>PAGEREF section_5493a0eb03564e88b4f50433ce0a93fa</w:instrText>
      </w:r>
      <w:r>
        <w:fldChar w:fldCharType="separate"/>
      </w:r>
      <w:r>
        <w:rPr>
          <w:noProof/>
        </w:rPr>
        <w:t>72</w:t>
      </w:r>
      <w:r>
        <w:fldChar w:fldCharType="end"/>
      </w:r>
    </w:p>
    <w:p w:rsidR="0062390A" w:rsidRDefault="00E31210">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73</w:t>
      </w:r>
      <w:r>
        <w:fldChar w:fldCharType="end"/>
      </w:r>
    </w:p>
    <w:p w:rsidR="0062390A" w:rsidRDefault="00E31210">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85</w:t>
      </w:r>
      <w:r>
        <w:fldChar w:fldCharType="end"/>
      </w:r>
    </w:p>
    <w:p w:rsidR="0062390A" w:rsidRDefault="00E31210">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section_1ba98f4a2abf4b49a7cd26ae0e177443</w:instrText>
      </w:r>
      <w:r>
        <w:fldChar w:fldCharType="separate"/>
      </w:r>
      <w:r>
        <w:rPr>
          <w:noProof/>
        </w:rPr>
        <w:t>88</w:t>
      </w:r>
      <w:r>
        <w:fldChar w:fldCharType="end"/>
      </w:r>
    </w:p>
    <w:p w:rsidR="0062390A" w:rsidRDefault="00E31210">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87</w:t>
      </w:r>
      <w:r>
        <w:fldChar w:fldCharType="end"/>
      </w:r>
    </w:p>
    <w:p w:rsidR="0062390A" w:rsidRDefault="00E31210">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86</w:t>
      </w:r>
      <w:r>
        <w:fldChar w:fldCharType="end"/>
      </w:r>
    </w:p>
    <w:p w:rsidR="0062390A" w:rsidRDefault="00E31210">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87</w:t>
      </w:r>
      <w:r>
        <w:fldChar w:fldCharType="end"/>
      </w:r>
    </w:p>
    <w:p w:rsidR="0062390A" w:rsidRDefault="00E31210">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86</w:t>
      </w:r>
      <w:r>
        <w:fldChar w:fldCharType="end"/>
      </w:r>
    </w:p>
    <w:p w:rsidR="0062390A" w:rsidRDefault="00E31210">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62390A" w:rsidRDefault="00E31210">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133</w:t>
      </w:r>
      <w:r>
        <w:fldChar w:fldCharType="end"/>
      </w:r>
    </w:p>
    <w:p w:rsidR="0062390A" w:rsidRDefault="00E31210">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62390A" w:rsidRDefault="00E31210">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71</w:t>
      </w:r>
      <w:r>
        <w:fldChar w:fldCharType="end"/>
      </w:r>
    </w:p>
    <w:p w:rsidR="0062390A" w:rsidRDefault="00E31210">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62390A" w:rsidRDefault="00E31210">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72</w:t>
      </w:r>
      <w:r>
        <w:fldChar w:fldCharType="end"/>
      </w:r>
    </w:p>
    <w:p w:rsidR="0062390A" w:rsidRDefault="00E31210">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71</w:t>
      </w:r>
      <w:r>
        <w:fldChar w:fldCharType="end"/>
      </w:r>
    </w:p>
    <w:p w:rsidR="0062390A" w:rsidRDefault="00E31210">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89</w:t>
      </w:r>
      <w:r>
        <w:fldChar w:fldCharType="end"/>
      </w:r>
    </w:p>
    <w:p w:rsidR="0062390A" w:rsidRDefault="00E31210">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95</w:t>
      </w:r>
      <w:r>
        <w:fldChar w:fldCharType="end"/>
      </w:r>
    </w:p>
    <w:p w:rsidR="0062390A" w:rsidRDefault="00E31210">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97</w:t>
      </w:r>
      <w:r>
        <w:fldChar w:fldCharType="end"/>
      </w:r>
    </w:p>
    <w:p w:rsidR="0062390A" w:rsidRDefault="00E31210">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w:instrText>
      </w:r>
      <w:r>
        <w:instrText>51c74</w:instrText>
      </w:r>
      <w:r>
        <w:fldChar w:fldCharType="separate"/>
      </w:r>
      <w:r>
        <w:rPr>
          <w:noProof/>
        </w:rPr>
        <w:t>96</w:t>
      </w:r>
      <w:r>
        <w:fldChar w:fldCharType="end"/>
      </w:r>
    </w:p>
    <w:p w:rsidR="0062390A" w:rsidRDefault="00E31210">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62390A" w:rsidRDefault="00E31210">
      <w:pPr>
        <w:pStyle w:val="indexentry0"/>
      </w:pPr>
      <w:r>
        <w:t xml:space="preserve">   </w:t>
      </w:r>
      <w:hyperlink w:anchor="section_feced5b5714b47e18ca0a8aae53c2fe4">
        <w:r>
          <w:rPr>
            <w:rStyle w:val="Hyperlink"/>
          </w:rPr>
          <w:t>search – Search Update De</w:t>
        </w:r>
        <w:r>
          <w:rPr>
            <w:rStyle w:val="Hyperlink"/>
          </w:rPr>
          <w:t>scriptor (SUD)</w:t>
        </w:r>
      </w:hyperlink>
      <w:r>
        <w:t xml:space="preserve"> </w:t>
      </w:r>
      <w:r>
        <w:fldChar w:fldCharType="begin"/>
      </w:r>
      <w:r>
        <w:instrText>PAGEREF section_feced5b5714b47e18ca0a8aae53c2fe4</w:instrText>
      </w:r>
      <w:r>
        <w:fldChar w:fldCharType="separate"/>
      </w:r>
      <w:r>
        <w:rPr>
          <w:noProof/>
        </w:rPr>
        <w:t>89</w:t>
      </w:r>
      <w:r>
        <w:fldChar w:fldCharType="end"/>
      </w:r>
    </w:p>
    <w:p w:rsidR="0062390A" w:rsidRDefault="00E31210">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92</w:t>
      </w:r>
      <w:r>
        <w:fldChar w:fldCharType="end"/>
      </w:r>
    </w:p>
    <w:p w:rsidR="0062390A" w:rsidRDefault="00E31210">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71</w:t>
      </w:r>
      <w:r>
        <w:fldChar w:fldCharType="end"/>
      </w:r>
    </w:p>
    <w:p w:rsidR="0062390A" w:rsidRDefault="00E31210">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62390A" w:rsidRDefault="00E31210">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62390A" w:rsidRDefault="00E31210">
      <w:pPr>
        <w:pStyle w:val="indexentry0"/>
      </w:pPr>
      <w:hyperlink w:anchor="section_cbaeebd58277475bb2dfb98db8d0e300">
        <w:r>
          <w:rPr>
            <w:rStyle w:val="Hyperlink"/>
          </w:rPr>
          <w:t>Minimum folder hierarchy – minimum PST requirements</w:t>
        </w:r>
      </w:hyperlink>
      <w:r>
        <w:t xml:space="preserve"> </w:t>
      </w:r>
      <w:r>
        <w:fldChar w:fldCharType="begin"/>
      </w:r>
      <w:r>
        <w:instrText>P</w:instrText>
      </w:r>
      <w:r>
        <w:instrText>AGEREF section_cbaeebd58277475bb2dfb98db8d0e300</w:instrText>
      </w:r>
      <w:r>
        <w:fldChar w:fldCharType="separate"/>
      </w:r>
      <w:r>
        <w:rPr>
          <w:noProof/>
        </w:rPr>
        <w:t>145</w:t>
      </w:r>
      <w:r>
        <w:fldChar w:fldCharType="end"/>
      </w:r>
    </w:p>
    <w:p w:rsidR="0062390A" w:rsidRDefault="00E31210">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2390A" w:rsidRDefault="00E31210">
      <w:pPr>
        <w:pStyle w:val="indexentry0"/>
      </w:pPr>
      <w:r>
        <w:t>Minimum PST requirements</w:t>
      </w:r>
    </w:p>
    <w:p w:rsidR="0062390A" w:rsidRDefault="00E3121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62390A" w:rsidRDefault="00E3121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w:instrText>
      </w:r>
      <w:r>
        <w:instrText>8d0e300</w:instrText>
      </w:r>
      <w:r>
        <w:fldChar w:fldCharType="separate"/>
      </w:r>
      <w:r>
        <w:rPr>
          <w:noProof/>
        </w:rPr>
        <w:t>145</w:t>
      </w:r>
      <w:r>
        <w:fldChar w:fldCharType="end"/>
      </w:r>
    </w:p>
    <w:p w:rsidR="0062390A" w:rsidRDefault="00E31210">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2390A" w:rsidRDefault="00E31210">
      <w:pPr>
        <w:pStyle w:val="indexentry0"/>
      </w:pPr>
      <w:r>
        <w:t xml:space="preserve">   </w:t>
      </w:r>
      <w:hyperlink w:anchor="section_c19b0bdeeb254efa830a9f60f3a918ef">
        <w:r>
          <w:rPr>
            <w:rStyle w:val="Hyperlink"/>
          </w:rPr>
          <w:t>minimum object requirements – Messa</w:t>
        </w:r>
        <w:r>
          <w:rPr>
            <w:rStyle w:val="Hyperlink"/>
          </w:rPr>
          <w:t>ge store</w:t>
        </w:r>
      </w:hyperlink>
      <w:r>
        <w:t xml:space="preserve"> </w:t>
      </w:r>
      <w:r>
        <w:fldChar w:fldCharType="begin"/>
      </w:r>
      <w:r>
        <w:instrText>PAGEREF section_c19b0bdeeb254efa830a9f60f3a918ef</w:instrText>
      </w:r>
      <w:r>
        <w:fldChar w:fldCharType="separate"/>
      </w:r>
      <w:r>
        <w:rPr>
          <w:noProof/>
        </w:rPr>
        <w:t>146</w:t>
      </w:r>
      <w:r>
        <w:fldChar w:fldCharType="end"/>
      </w:r>
    </w:p>
    <w:p w:rsidR="0062390A" w:rsidRDefault="00E3121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62390A" w:rsidRDefault="00E31210">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62390A" w:rsidRDefault="00E31210">
      <w:pPr>
        <w:pStyle w:val="indexentry0"/>
      </w:pPr>
      <w:r>
        <w:t xml:space="preserve">   </w:t>
      </w:r>
      <w:hyperlink w:anchor="section_c1af6316b8a44b17883e3a60189f361c">
        <w:r>
          <w:rPr>
            <w:rStyle w:val="Hyperlink"/>
          </w:rPr>
          <w:t>minimum object requireme</w:t>
        </w:r>
        <w:r>
          <w:rPr>
            <w:rStyle w:val="Hyperlink"/>
          </w:rPr>
          <w:t>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62390A" w:rsidRDefault="00E31210">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143</w:t>
      </w:r>
      <w:r>
        <w:fldChar w:fldCharType="end"/>
      </w:r>
    </w:p>
    <w:p w:rsidR="0062390A" w:rsidRDefault="00E31210">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62390A" w:rsidRDefault="00E31210">
      <w:pPr>
        <w:pStyle w:val="indexentry0"/>
      </w:pPr>
      <w:hyperlink w:anchor="section_8867b1c4d15c49aebb785e35615c4cfd">
        <w:r>
          <w:rPr>
            <w:rStyle w:val="Hyperlink"/>
          </w:rPr>
          <w:t>Multi-valued properties – L</w:t>
        </w:r>
        <w:r>
          <w:rPr>
            <w:rStyle w:val="Hyperlink"/>
          </w:rPr>
          <w:t>TP Layer</w:t>
        </w:r>
      </w:hyperlink>
      <w:r>
        <w:t xml:space="preserve"> </w:t>
      </w:r>
      <w:r>
        <w:fldChar w:fldCharType="begin"/>
      </w:r>
      <w:r>
        <w:instrText>PAGEREF section_8867b1c4d15c49aebb785e35615c4cfd</w:instrText>
      </w:r>
      <w:r>
        <w:fldChar w:fldCharType="separate"/>
      </w:r>
      <w:r>
        <w:rPr>
          <w:noProof/>
        </w:rPr>
        <w:t>61</w:t>
      </w:r>
      <w:r>
        <w:fldChar w:fldCharType="end"/>
      </w:r>
    </w:p>
    <w:p w:rsidR="0062390A" w:rsidRDefault="0062390A">
      <w:pPr>
        <w:spacing w:before="0" w:after="0"/>
        <w:rPr>
          <w:sz w:val="16"/>
        </w:rPr>
      </w:pPr>
    </w:p>
    <w:p w:rsidR="0062390A" w:rsidRDefault="00E31210">
      <w:pPr>
        <w:pStyle w:val="indexheader"/>
      </w:pPr>
      <w:r>
        <w:t>N</w:t>
      </w:r>
    </w:p>
    <w:p w:rsidR="0062390A" w:rsidRDefault="0062390A">
      <w:pPr>
        <w:spacing w:before="0" w:after="0"/>
        <w:rPr>
          <w:sz w:val="16"/>
        </w:rPr>
      </w:pPr>
    </w:p>
    <w:p w:rsidR="0062390A" w:rsidRDefault="00E31210">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62390A" w:rsidRDefault="00E31210">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62390A" w:rsidRDefault="00E31210">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62390A" w:rsidRDefault="00E31210">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62390A" w:rsidRDefault="00E31210">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62390A" w:rsidRDefault="00E31210">
      <w:pPr>
        <w:pStyle w:val="indexentry0"/>
      </w:pPr>
      <w:r>
        <w:t>NDB layer</w:t>
      </w:r>
    </w:p>
    <w:p w:rsidR="0062390A" w:rsidRDefault="00E31210">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w:instrText>
      </w:r>
      <w:r>
        <w:instrText>cca5352</w:instrText>
      </w:r>
      <w:r>
        <w:fldChar w:fldCharType="separate"/>
      </w:r>
      <w:r>
        <w:rPr>
          <w:noProof/>
        </w:rPr>
        <w:t>20</w:t>
      </w:r>
      <w:r>
        <w:fldChar w:fldCharType="end"/>
      </w:r>
    </w:p>
    <w:p w:rsidR="0062390A" w:rsidRDefault="00E31210">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62390A" w:rsidRDefault="00E31210">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w:instrText>
      </w:r>
      <w:r>
        <w:instrText>on_844a5ebf488a45fd8fce92a84d8e24a3</w:instrText>
      </w:r>
      <w:r>
        <w:fldChar w:fldCharType="separate"/>
      </w:r>
      <w:r>
        <w:rPr>
          <w:noProof/>
        </w:rPr>
        <w:t>21</w:t>
      </w:r>
      <w:r>
        <w:fldChar w:fldCharType="end"/>
      </w:r>
    </w:p>
    <w:p w:rsidR="0062390A" w:rsidRDefault="00E31210">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62390A" w:rsidRDefault="00E31210">
      <w:pPr>
        <w:pStyle w:val="indexentry0"/>
      </w:pPr>
      <w:r>
        <w:t xml:space="preserve">   </w:t>
      </w:r>
      <w:hyperlink w:anchor="section_7d53d413b4924483b6244e2fa2a08cf3">
        <w:r>
          <w:rPr>
            <w:rStyle w:val="Hyperlink"/>
          </w:rPr>
          <w:t>data struc</w:t>
        </w:r>
        <w:r>
          <w:rPr>
            <w:rStyle w:val="Hyperlink"/>
          </w:rPr>
          <w:t>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62390A" w:rsidRDefault="00E31210">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62390A" w:rsidRDefault="00E31210">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62390A" w:rsidRDefault="00E31210">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62390A" w:rsidRDefault="00E31210">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62390A" w:rsidRDefault="00E31210">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62390A" w:rsidRDefault="00E31210">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62390A" w:rsidRDefault="00E31210">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62390A" w:rsidRDefault="00E31210">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62390A" w:rsidRDefault="00E31210">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62390A" w:rsidRDefault="00E31210">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62390A" w:rsidRDefault="00E31210">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62390A" w:rsidRDefault="00E31210">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62390A" w:rsidRDefault="00E31210">
      <w:pPr>
        <w:pStyle w:val="indexentry0"/>
      </w:pPr>
      <w:r>
        <w:t>Nodes</w:t>
      </w:r>
    </w:p>
    <w:p w:rsidR="0062390A" w:rsidRDefault="00E31210">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62390A" w:rsidRDefault="00E31210">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62390A" w:rsidRDefault="00E31210">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w:instrText>
      </w:r>
      <w:r>
        <w:instrText>a</w:instrText>
      </w:r>
      <w:r>
        <w:fldChar w:fldCharType="separate"/>
      </w:r>
      <w:r>
        <w:rPr>
          <w:noProof/>
        </w:rPr>
        <w:t>11</w:t>
      </w:r>
      <w:r>
        <w:fldChar w:fldCharType="end"/>
      </w:r>
    </w:p>
    <w:p w:rsidR="0062390A" w:rsidRDefault="0062390A">
      <w:pPr>
        <w:spacing w:before="0" w:after="0"/>
        <w:rPr>
          <w:sz w:val="16"/>
        </w:rPr>
      </w:pPr>
    </w:p>
    <w:p w:rsidR="0062390A" w:rsidRDefault="00E31210">
      <w:pPr>
        <w:pStyle w:val="indexheader"/>
      </w:pPr>
      <w:r>
        <w:t>O</w:t>
      </w:r>
    </w:p>
    <w:p w:rsidR="0062390A" w:rsidRDefault="0062390A">
      <w:pPr>
        <w:spacing w:before="0" w:after="0"/>
        <w:rPr>
          <w:sz w:val="16"/>
        </w:rPr>
      </w:pPr>
    </w:p>
    <w:p w:rsidR="0062390A" w:rsidRDefault="00E31210">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2390A" w:rsidRDefault="00E31210">
      <w:pPr>
        <w:pStyle w:val="indexentry0"/>
      </w:pPr>
      <w:hyperlink w:anchor="section_177684ec31024c27a3cb5357475d96e6">
        <w:r>
          <w:rPr>
            <w:rStyle w:val="Hyperlink"/>
          </w:rPr>
          <w:t>Operations, bas</w:t>
        </w:r>
        <w:r>
          <w:rPr>
            <w:rStyle w:val="Hyperlink"/>
          </w:rPr>
          <w:t>ic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62390A" w:rsidRDefault="00E31210">
      <w:pPr>
        <w:pStyle w:val="indexentry0"/>
      </w:pPr>
      <w:r>
        <w:t>Overview</w:t>
      </w:r>
    </w:p>
    <w:p w:rsidR="0062390A" w:rsidRDefault="00E3121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62390A" w:rsidRDefault="00E3121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62390A" w:rsidRDefault="00E3121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w:instrText>
      </w:r>
      <w:r>
        <w:instrText>EF section_dc716741bee646eabbb3773e6e828fda</w:instrText>
      </w:r>
      <w:r>
        <w:fldChar w:fldCharType="separate"/>
      </w:r>
      <w:r>
        <w:rPr>
          <w:noProof/>
        </w:rPr>
        <w:t>15</w:t>
      </w:r>
      <w:r>
        <w:fldChar w:fldCharType="end"/>
      </w:r>
    </w:p>
    <w:p w:rsidR="0062390A" w:rsidRDefault="00E3121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62390A" w:rsidRDefault="00E3121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62390A" w:rsidRDefault="00E3121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62390A" w:rsidRDefault="00E31210">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62390A" w:rsidRDefault="00E3121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w:instrText>
      </w:r>
      <w:r>
        <w:instrText>9988b2f4b84cc293ae</w:instrText>
      </w:r>
      <w:r>
        <w:fldChar w:fldCharType="separate"/>
      </w:r>
      <w:r>
        <w:rPr>
          <w:noProof/>
        </w:rPr>
        <w:t>13</w:t>
      </w:r>
      <w:r>
        <w:fldChar w:fldCharType="end"/>
      </w:r>
    </w:p>
    <w:p w:rsidR="0062390A" w:rsidRDefault="00E3121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62390A" w:rsidRDefault="00E3121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w:instrText>
      </w:r>
      <w:r>
        <w:instrText>1876446e9d34bb921588f924</w:instrText>
      </w:r>
      <w:r>
        <w:fldChar w:fldCharType="separate"/>
      </w:r>
      <w:r>
        <w:rPr>
          <w:noProof/>
        </w:rPr>
        <w:t>12</w:t>
      </w:r>
      <w:r>
        <w:fldChar w:fldCharType="end"/>
      </w:r>
    </w:p>
    <w:p w:rsidR="0062390A" w:rsidRDefault="00E3121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62390A" w:rsidRDefault="00E31210">
      <w:pPr>
        <w:pStyle w:val="indexentry0"/>
      </w:pPr>
      <w:r>
        <w:t xml:space="preserve">   </w:t>
      </w:r>
      <w:hyperlink w:anchor="section_6b57253b085347bb99bbd4b8f78105f0">
        <w:r>
          <w:rPr>
            <w:rStyle w:val="Hyperlink"/>
          </w:rPr>
          <w:t>physical org</w:t>
        </w:r>
        <w:r>
          <w:rPr>
            <w:rStyle w:val="Hyperlink"/>
          </w:rPr>
          <w:t>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62390A" w:rsidRDefault="00E31210">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62390A" w:rsidRDefault="00E31210">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62390A" w:rsidRDefault="0062390A">
      <w:pPr>
        <w:spacing w:before="0" w:after="0"/>
        <w:rPr>
          <w:sz w:val="16"/>
        </w:rPr>
      </w:pPr>
    </w:p>
    <w:p w:rsidR="0062390A" w:rsidRDefault="00E31210">
      <w:pPr>
        <w:pStyle w:val="indexheader"/>
      </w:pPr>
      <w:r>
        <w:t>P</w:t>
      </w:r>
    </w:p>
    <w:p w:rsidR="0062390A" w:rsidRDefault="0062390A">
      <w:pPr>
        <w:spacing w:before="0" w:after="0"/>
        <w:rPr>
          <w:sz w:val="16"/>
        </w:rPr>
      </w:pPr>
    </w:p>
    <w:p w:rsidR="0062390A" w:rsidRDefault="00E31210">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62390A" w:rsidRDefault="00E31210">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62390A" w:rsidRDefault="00E31210">
      <w:pPr>
        <w:pStyle w:val="indexentry0"/>
      </w:pPr>
      <w:hyperlink w:anchor="section_7daab6f5ce65437e80d51b1be4088bd3">
        <w:r>
          <w:rPr>
            <w:rStyle w:val="Hyperlink"/>
          </w:rPr>
          <w:t>PC BTH rec</w:t>
        </w:r>
        <w:r>
          <w:rPr>
            <w:rStyle w:val="Hyperlink"/>
          </w:rPr>
          <w:t>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62390A" w:rsidRDefault="00E31210">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62</w:t>
      </w:r>
      <w:r>
        <w:fldChar w:fldCharType="end"/>
      </w:r>
    </w:p>
    <w:p w:rsidR="0062390A" w:rsidRDefault="00E31210">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172</w:t>
      </w:r>
      <w:r>
        <w:fldChar w:fldCharType="end"/>
      </w:r>
    </w:p>
    <w:p w:rsidR="0062390A" w:rsidRDefault="00E31210">
      <w:pPr>
        <w:pStyle w:val="indexentry0"/>
      </w:pPr>
      <w:r>
        <w:t>Physical organization of the PST file format</w:t>
      </w:r>
    </w:p>
    <w:p w:rsidR="0062390A" w:rsidRDefault="00E31210">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w:instrText>
      </w:r>
      <w:r>
        <w:instrText>347bb99bbd4b8f78105f0</w:instrText>
      </w:r>
      <w:r>
        <w:fldChar w:fldCharType="separate"/>
      </w:r>
      <w:r>
        <w:rPr>
          <w:noProof/>
        </w:rPr>
        <w:t>14</w:t>
      </w:r>
      <w:r>
        <w:fldChar w:fldCharType="end"/>
      </w:r>
    </w:p>
    <w:p w:rsidR="0062390A" w:rsidRDefault="00E31210">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186</w:t>
      </w:r>
      <w:r>
        <w:fldChar w:fldCharType="end"/>
      </w:r>
    </w:p>
    <w:p w:rsidR="0062390A" w:rsidRDefault="00E31210">
      <w:pPr>
        <w:pStyle w:val="indexentry0"/>
      </w:pPr>
      <w:r>
        <w:t>Properties</w:t>
      </w:r>
    </w:p>
    <w:p w:rsidR="0062390A" w:rsidRDefault="00E31210">
      <w:pPr>
        <w:pStyle w:val="indexentry0"/>
      </w:pPr>
      <w:r>
        <w:t xml:space="preserve">   </w:t>
      </w:r>
      <w:hyperlink w:anchor="section_36c1290e8b1b4d8c91e1d9fb3147c11c">
        <w:r>
          <w:rPr>
            <w:rStyle w:val="Hyperlink"/>
          </w:rPr>
          <w:t>Messaging layer</w:t>
        </w:r>
      </w:hyperlink>
      <w:r>
        <w:t xml:space="preserve"> </w:t>
      </w:r>
      <w:r>
        <w:fldChar w:fldCharType="begin"/>
      </w:r>
      <w:r>
        <w:instrText>PAGERE</w:instrText>
      </w:r>
      <w:r>
        <w:instrText>F section_36c1290e8b1b4d8c91e1d9fb3147c11c</w:instrText>
      </w:r>
      <w:r>
        <w:fldChar w:fldCharType="separate"/>
      </w:r>
      <w:r>
        <w:rPr>
          <w:noProof/>
        </w:rPr>
        <w:t>71</w:t>
      </w:r>
      <w:r>
        <w:fldChar w:fldCharType="end"/>
      </w:r>
    </w:p>
    <w:p w:rsidR="0062390A" w:rsidRDefault="00E31210">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62390A" w:rsidRDefault="00E31210">
      <w:pPr>
        <w:pStyle w:val="indexentry0"/>
      </w:pPr>
      <w:r>
        <w:t>Property and data type definitions</w:t>
      </w:r>
    </w:p>
    <w:p w:rsidR="0062390A" w:rsidRDefault="00E31210">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62390A" w:rsidRDefault="00E31210">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62390A" w:rsidRDefault="00E31210">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62390A" w:rsidRDefault="00E31210">
      <w:pPr>
        <w:pStyle w:val="indexentry0"/>
      </w:pPr>
      <w:r>
        <w:lastRenderedPageBreak/>
        <w:t>PST data algorithms</w:t>
      </w:r>
    </w:p>
    <w:p w:rsidR="0062390A" w:rsidRDefault="00E31210">
      <w:pPr>
        <w:pStyle w:val="indexentry0"/>
      </w:pPr>
      <w:r>
        <w:t xml:space="preserve">   </w:t>
      </w:r>
      <w:hyperlink w:anchor="section_e700a9139db546a4ac7637cabea823e1">
        <w:r>
          <w:rPr>
            <w:rStyle w:val="Hyperlink"/>
          </w:rPr>
          <w:t>block signature</w:t>
        </w:r>
      </w:hyperlink>
      <w:r>
        <w:t xml:space="preserve"> </w:t>
      </w:r>
      <w:r>
        <w:fldChar w:fldCharType="begin"/>
      </w:r>
      <w:r>
        <w:instrText>PAGERE</w:instrText>
      </w:r>
      <w:r>
        <w:instrText>F section_e700a9139db546a4ac7637cabea823e1</w:instrText>
      </w:r>
      <w:r>
        <w:fldChar w:fldCharType="separate"/>
      </w:r>
      <w:r>
        <w:rPr>
          <w:noProof/>
        </w:rPr>
        <w:t>185</w:t>
      </w:r>
      <w:r>
        <w:fldChar w:fldCharType="end"/>
      </w:r>
    </w:p>
    <w:p w:rsidR="0062390A" w:rsidRDefault="00E31210">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183</w:t>
      </w:r>
      <w:r>
        <w:fldChar w:fldCharType="end"/>
      </w:r>
    </w:p>
    <w:p w:rsidR="0062390A" w:rsidRDefault="00E31210">
      <w:pPr>
        <w:pStyle w:val="indexentry0"/>
      </w:pPr>
      <w:r>
        <w:t xml:space="preserve">   </w:t>
      </w:r>
      <w:hyperlink w:anchor="section_39c35207130f4d8396f82b311a285a8f">
        <w:r>
          <w:rPr>
            <w:rStyle w:val="Hyperlink"/>
          </w:rPr>
          <w:t>CRC calculat</w:t>
        </w:r>
        <w:r>
          <w:rPr>
            <w:rStyle w:val="Hyperlink"/>
          </w:rPr>
          <w:t>ion</w:t>
        </w:r>
      </w:hyperlink>
      <w:r>
        <w:t xml:space="preserve"> </w:t>
      </w:r>
      <w:r>
        <w:fldChar w:fldCharType="begin"/>
      </w:r>
      <w:r>
        <w:instrText>PAGEREF section_39c35207130f4d8396f82b311a285a8f</w:instrText>
      </w:r>
      <w:r>
        <w:fldChar w:fldCharType="separate"/>
      </w:r>
      <w:r>
        <w:rPr>
          <w:noProof/>
        </w:rPr>
        <w:t>175</w:t>
      </w:r>
      <w:r>
        <w:fldChar w:fldCharType="end"/>
      </w:r>
    </w:p>
    <w:p w:rsidR="0062390A" w:rsidRDefault="00E31210">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174</w:t>
      </w:r>
      <w:r>
        <w:fldChar w:fldCharType="end"/>
      </w:r>
    </w:p>
    <w:p w:rsidR="0062390A" w:rsidRDefault="00E31210">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172</w:t>
      </w:r>
      <w:r>
        <w:fldChar w:fldCharType="end"/>
      </w:r>
    </w:p>
    <w:p w:rsidR="0062390A" w:rsidRDefault="00E31210">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172</w:t>
      </w:r>
      <w:r>
        <w:fldChar w:fldCharType="end"/>
      </w:r>
    </w:p>
    <w:p w:rsidR="0062390A" w:rsidRDefault="00E31210">
      <w:pPr>
        <w:pStyle w:val="indexentry0"/>
      </w:pPr>
      <w:r>
        <w:t>PST file</w:t>
      </w:r>
    </w:p>
    <w:p w:rsidR="0062390A" w:rsidRDefault="00E31210">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62390A" w:rsidRDefault="00E31210">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w:instrText>
      </w:r>
      <w:r>
        <w:instrText>02ea9f6e</w:instrText>
      </w:r>
      <w:r>
        <w:fldChar w:fldCharType="separate"/>
      </w:r>
      <w:r>
        <w:rPr>
          <w:noProof/>
        </w:rPr>
        <w:t>15</w:t>
      </w:r>
      <w:r>
        <w:fldChar w:fldCharType="end"/>
      </w:r>
    </w:p>
    <w:p w:rsidR="0062390A" w:rsidRDefault="00E31210">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62390A" w:rsidRDefault="00E31210">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w:instrText>
      </w:r>
      <w:r>
        <w:instrText>01e9a4fa5a4d1cd214c275a16</w:instrText>
      </w:r>
      <w:r>
        <w:fldChar w:fldCharType="separate"/>
      </w:r>
      <w:r>
        <w:rPr>
          <w:noProof/>
        </w:rPr>
        <w:t>15</w:t>
      </w:r>
      <w:r>
        <w:fldChar w:fldCharType="end"/>
      </w:r>
    </w:p>
    <w:p w:rsidR="0062390A" w:rsidRDefault="00E31210">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62390A" w:rsidRDefault="00E31210">
      <w:pPr>
        <w:pStyle w:val="indexentry0"/>
      </w:pPr>
      <w:r>
        <w:t xml:space="preserve">   </w:t>
      </w:r>
      <w:hyperlink w:anchor="section_fc4c74cbec8a42ffa2c52d6e3fa16394">
        <w:r>
          <w:rPr>
            <w:rStyle w:val="Hyperlink"/>
          </w:rPr>
          <w:t>header</w:t>
        </w:r>
      </w:hyperlink>
      <w:r>
        <w:t xml:space="preserve"> </w:t>
      </w:r>
      <w:r>
        <w:fldChar w:fldCharType="begin"/>
      </w:r>
      <w:r>
        <w:instrText>PAGEREF sectio</w:instrText>
      </w:r>
      <w:r>
        <w:instrText>n_fc4c74cbec8a42ffa2c52d6e3fa16394</w:instrText>
      </w:r>
      <w:r>
        <w:fldChar w:fldCharType="separate"/>
      </w:r>
      <w:r>
        <w:rPr>
          <w:noProof/>
        </w:rPr>
        <w:t>14</w:t>
      </w:r>
      <w:r>
        <w:fldChar w:fldCharType="end"/>
      </w:r>
    </w:p>
    <w:p w:rsidR="0062390A" w:rsidRDefault="00E31210">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62390A" w:rsidRDefault="00E3121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62390A" w:rsidRDefault="00E3121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62390A" w:rsidRDefault="00E3121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62390A" w:rsidRDefault="00E31210">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62390A" w:rsidRDefault="00E31210">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62390A" w:rsidRDefault="00E31210">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62390A" w:rsidRDefault="00E31210">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62390A" w:rsidRDefault="00E31210">
      <w:pPr>
        <w:pStyle w:val="indexentry0"/>
      </w:pPr>
      <w:r>
        <w:t>PST requirements, minimum</w:t>
      </w:r>
    </w:p>
    <w:p w:rsidR="0062390A" w:rsidRDefault="00E3121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w:instrText>
      </w:r>
      <w:r>
        <w:instrText>ion_661f992154ff4768b98c91954312af52</w:instrText>
      </w:r>
      <w:r>
        <w:fldChar w:fldCharType="separate"/>
      </w:r>
      <w:r>
        <w:rPr>
          <w:noProof/>
        </w:rPr>
        <w:t>144</w:t>
      </w:r>
      <w:r>
        <w:fldChar w:fldCharType="end"/>
      </w:r>
    </w:p>
    <w:p w:rsidR="0062390A" w:rsidRDefault="00E3121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62390A" w:rsidRDefault="00E31210">
      <w:pPr>
        <w:pStyle w:val="indexentry0"/>
      </w:pPr>
      <w:r>
        <w:t xml:space="preserve">   </w:t>
      </w:r>
      <w:hyperlink w:anchor="section_7af5417651084ac7973f8252ad223acb">
        <w:r>
          <w:rPr>
            <w:rStyle w:val="Hyperlink"/>
          </w:rPr>
          <w:t>minimum o</w:t>
        </w:r>
        <w:r>
          <w:rPr>
            <w:rStyle w:val="Hyperlink"/>
          </w:rPr>
          <w:t>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62390A" w:rsidRDefault="00E31210">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62390A" w:rsidRDefault="00E3121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62390A" w:rsidRDefault="00E31210">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62390A" w:rsidRDefault="00E31210">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w:instrText>
      </w:r>
      <w:r>
        <w:instrText>3a60189f361c</w:instrText>
      </w:r>
      <w:r>
        <w:fldChar w:fldCharType="separate"/>
      </w:r>
      <w:r>
        <w:rPr>
          <w:noProof/>
        </w:rPr>
        <w:t>146</w:t>
      </w:r>
      <w:r>
        <w:fldChar w:fldCharType="end"/>
      </w:r>
    </w:p>
    <w:p w:rsidR="0062390A" w:rsidRDefault="00E31210">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62390A" w:rsidRDefault="0062390A">
      <w:pPr>
        <w:spacing w:before="0" w:after="0"/>
        <w:rPr>
          <w:sz w:val="16"/>
        </w:rPr>
      </w:pPr>
    </w:p>
    <w:p w:rsidR="0062390A" w:rsidRDefault="00E31210">
      <w:pPr>
        <w:pStyle w:val="indexheader"/>
      </w:pPr>
      <w:r>
        <w:t>R</w:t>
      </w:r>
    </w:p>
    <w:p w:rsidR="0062390A" w:rsidRDefault="0062390A">
      <w:pPr>
        <w:spacing w:before="0" w:after="0"/>
        <w:rPr>
          <w:sz w:val="16"/>
        </w:rPr>
      </w:pPr>
    </w:p>
    <w:p w:rsidR="0062390A" w:rsidRDefault="00E31210">
      <w:pPr>
        <w:pStyle w:val="indexentry0"/>
      </w:pPr>
      <w:hyperlink w:anchor="section_0e6d7ebdc8504772ba9df5a642c9ff85">
        <w:r>
          <w:rPr>
            <w:rStyle w:val="Hyperlink"/>
          </w:rPr>
          <w:t>Recipient Table – Messaging Layer</w:t>
        </w:r>
      </w:hyperlink>
      <w:r>
        <w:t xml:space="preserve"> </w:t>
      </w:r>
      <w:r>
        <w:fldChar w:fldCharType="begin"/>
      </w:r>
      <w:r>
        <w:instrText>PA</w:instrText>
      </w:r>
      <w:r>
        <w:instrText>GEREF section_0e6d7ebdc8504772ba9df5a642c9ff85</w:instrText>
      </w:r>
      <w:r>
        <w:fldChar w:fldCharType="separate"/>
      </w:r>
      <w:r>
        <w:rPr>
          <w:noProof/>
        </w:rPr>
        <w:t>82</w:t>
      </w:r>
      <w:r>
        <w:fldChar w:fldCharType="end"/>
      </w:r>
    </w:p>
    <w:p w:rsidR="0062390A" w:rsidRDefault="00E31210">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62390A" w:rsidRDefault="00E31210">
      <w:pPr>
        <w:pStyle w:val="indexentry0"/>
      </w:pPr>
      <w:r>
        <w:t xml:space="preserve">   </w:t>
      </w:r>
      <w:hyperlink w:anchor="section_afd43dfbd61042c2ba8727368a764173">
        <w:r>
          <w:rPr>
            <w:rStyle w:val="Hyperlink"/>
          </w:rPr>
          <w:t>informative</w:t>
        </w:r>
      </w:hyperlink>
      <w:r>
        <w:t xml:space="preserve"> </w:t>
      </w:r>
      <w:r>
        <w:fldChar w:fldCharType="begin"/>
      </w:r>
      <w:r>
        <w:instrText>PA</w:instrText>
      </w:r>
      <w:r>
        <w:instrText>GEREF section_afd43dfbd61042c2ba8727368a764173</w:instrText>
      </w:r>
      <w:r>
        <w:fldChar w:fldCharType="separate"/>
      </w:r>
      <w:r>
        <w:rPr>
          <w:noProof/>
        </w:rPr>
        <w:t>11</w:t>
      </w:r>
      <w:r>
        <w:fldChar w:fldCharType="end"/>
      </w:r>
    </w:p>
    <w:p w:rsidR="0062390A" w:rsidRDefault="00E31210">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62390A" w:rsidRDefault="00E31210">
      <w:pPr>
        <w:pStyle w:val="indexentry0"/>
      </w:pPr>
      <w:hyperlink w:anchor="section_f3fcc68c53ee4c2a82d7113e44f1fb3f">
        <w:r>
          <w:rPr>
            <w:rStyle w:val="Hyperlink"/>
          </w:rPr>
          <w:t>Relationship betw</w:t>
        </w:r>
        <w:r>
          <w:rPr>
            <w:rStyle w:val="Hyperlink"/>
          </w:rPr>
          <w:t>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62390A" w:rsidRDefault="00E31210">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w:instrText>
      </w:r>
      <w:r>
        <w:instrText>a4bda74d1ae62a26f6</w:instrText>
      </w:r>
      <w:r>
        <w:fldChar w:fldCharType="separate"/>
      </w:r>
      <w:r>
        <w:rPr>
          <w:noProof/>
        </w:rPr>
        <w:t>16</w:t>
      </w:r>
      <w:r>
        <w:fldChar w:fldCharType="end"/>
      </w:r>
    </w:p>
    <w:p w:rsidR="0062390A" w:rsidRDefault="00E31210">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62390A" w:rsidRDefault="00E31210">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62390A" w:rsidRDefault="00E31210">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62390A" w:rsidRDefault="00E31210">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62390A" w:rsidRDefault="0062390A">
      <w:pPr>
        <w:spacing w:before="0" w:after="0"/>
        <w:rPr>
          <w:sz w:val="16"/>
        </w:rPr>
      </w:pPr>
    </w:p>
    <w:p w:rsidR="0062390A" w:rsidRDefault="00E31210">
      <w:pPr>
        <w:pStyle w:val="indexheader"/>
      </w:pPr>
      <w:r>
        <w:t>S</w:t>
      </w:r>
    </w:p>
    <w:p w:rsidR="0062390A" w:rsidRDefault="0062390A">
      <w:pPr>
        <w:spacing w:before="0" w:after="0"/>
        <w:rPr>
          <w:sz w:val="16"/>
        </w:rPr>
      </w:pPr>
    </w:p>
    <w:p w:rsidR="0062390A" w:rsidRDefault="00E31210">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156</w:t>
      </w:r>
      <w:r>
        <w:fldChar w:fldCharType="end"/>
      </w:r>
    </w:p>
    <w:p w:rsidR="0062390A" w:rsidRDefault="00E31210">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155</w:t>
      </w:r>
      <w:r>
        <w:fldChar w:fldCharType="end"/>
      </w:r>
    </w:p>
    <w:p w:rsidR="0062390A" w:rsidRDefault="00E31210">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159</w:t>
      </w:r>
      <w:r>
        <w:fldChar w:fldCharType="end"/>
      </w:r>
    </w:p>
    <w:p w:rsidR="0062390A" w:rsidRDefault="00E31210">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150</w:t>
      </w:r>
      <w:r>
        <w:fldChar w:fldCharType="end"/>
      </w:r>
    </w:p>
    <w:p w:rsidR="0062390A" w:rsidRDefault="00E31210">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w:instrText>
      </w:r>
      <w:r>
        <w:instrText>4f60418489</w:instrText>
      </w:r>
      <w:r>
        <w:fldChar w:fldCharType="separate"/>
      </w:r>
      <w:r>
        <w:rPr>
          <w:noProof/>
        </w:rPr>
        <w:t>156</w:t>
      </w:r>
      <w:r>
        <w:fldChar w:fldCharType="end"/>
      </w:r>
    </w:p>
    <w:p w:rsidR="0062390A" w:rsidRDefault="00E31210">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section_ef7837e022be4da59c5f1c79db6532f4</w:instrText>
      </w:r>
      <w:r>
        <w:fldChar w:fldCharType="separate"/>
      </w:r>
      <w:r>
        <w:rPr>
          <w:noProof/>
        </w:rPr>
        <w:t>152</w:t>
      </w:r>
      <w:r>
        <w:fldChar w:fldCharType="end"/>
      </w:r>
    </w:p>
    <w:p w:rsidR="0062390A" w:rsidRDefault="00E31210">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62390A" w:rsidRDefault="00E31210">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153</w:t>
      </w:r>
      <w:r>
        <w:fldChar w:fldCharType="end"/>
      </w:r>
    </w:p>
    <w:p w:rsidR="0062390A" w:rsidRDefault="00E31210">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162</w:t>
      </w:r>
      <w:r>
        <w:fldChar w:fldCharType="end"/>
      </w:r>
    </w:p>
    <w:p w:rsidR="0062390A" w:rsidRDefault="00E31210">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62390A" w:rsidRDefault="00E31210">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149</w:t>
      </w:r>
      <w:r>
        <w:fldChar w:fldCharType="end"/>
      </w:r>
    </w:p>
    <w:p w:rsidR="0062390A" w:rsidRDefault="00E31210">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w:instrText>
      </w:r>
      <w:r>
        <w:instrText>88</w:instrText>
      </w:r>
      <w:r>
        <w:fldChar w:fldCharType="separate"/>
      </w:r>
      <w:r>
        <w:rPr>
          <w:noProof/>
        </w:rPr>
        <w:t>155</w:t>
      </w:r>
      <w:r>
        <w:fldChar w:fldCharType="end"/>
      </w:r>
    </w:p>
    <w:p w:rsidR="0062390A" w:rsidRDefault="00E31210">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158</w:t>
      </w:r>
      <w:r>
        <w:fldChar w:fldCharType="end"/>
      </w:r>
    </w:p>
    <w:p w:rsidR="0062390A" w:rsidRDefault="00E31210">
      <w:pPr>
        <w:pStyle w:val="indexentry0"/>
      </w:pPr>
      <w:hyperlink w:anchor="section_3991391e6cf64c978b9efc25bee7391b">
        <w:r>
          <w:rPr>
            <w:rStyle w:val="Hyperlink"/>
          </w:rPr>
          <w:t>Search – Messaging Layer</w:t>
        </w:r>
      </w:hyperlink>
      <w:r>
        <w:t xml:space="preserve"> </w:t>
      </w:r>
      <w:r>
        <w:fldChar w:fldCharType="begin"/>
      </w:r>
      <w:r>
        <w:instrText>PAGEREF section_3991391e6cf64</w:instrText>
      </w:r>
      <w:r>
        <w:instrText>c978b9efc25bee7391b</w:instrText>
      </w:r>
      <w:r>
        <w:fldChar w:fldCharType="separate"/>
      </w:r>
      <w:r>
        <w:rPr>
          <w:noProof/>
        </w:rPr>
        <w:t>89</w:t>
      </w:r>
      <w:r>
        <w:fldChar w:fldCharType="end"/>
      </w:r>
    </w:p>
    <w:p w:rsidR="0062390A" w:rsidRDefault="00E31210">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62390A" w:rsidRDefault="00E31210">
      <w:pPr>
        <w:pStyle w:val="indexentry0"/>
      </w:pPr>
      <w:hyperlink w:anchor="section_936f0e60fd2448848de08309f9551c74">
        <w:r>
          <w:rPr>
            <w:rStyle w:val="Hyperlink"/>
          </w:rPr>
          <w:t>Search Gatherer O</w:t>
        </w:r>
        <w:r>
          <w:rPr>
            <w:rStyle w:val="Hyperlink"/>
          </w:rPr>
          <w:t>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62390A" w:rsidRDefault="00E31210">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62390A" w:rsidRDefault="00E31210">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62390A" w:rsidRDefault="00E31210">
      <w:pPr>
        <w:pStyle w:val="indexentry0"/>
      </w:pPr>
      <w:hyperlink w:anchor="section_e70c072ddbb148999ec71dcdc651f3a6">
        <w:r>
          <w:rPr>
            <w:rStyle w:val="Hyperlink"/>
          </w:rPr>
          <w:t>Search-related Objects – minimu</w:t>
        </w:r>
        <w:r>
          <w:rPr>
            <w:rStyle w:val="Hyperlink"/>
          </w:rPr>
          <w:t>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62390A" w:rsidRDefault="00E31210">
      <w:pPr>
        <w:pStyle w:val="indexentry0"/>
      </w:pPr>
      <w:r>
        <w:t>Security</w:t>
      </w:r>
    </w:p>
    <w:p w:rsidR="0062390A" w:rsidRDefault="00E31210">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62390A" w:rsidRDefault="00E31210">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171</w:t>
      </w:r>
      <w:r>
        <w:fldChar w:fldCharType="end"/>
      </w:r>
    </w:p>
    <w:p w:rsidR="0062390A" w:rsidRDefault="00E31210">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w:instrText>
      </w:r>
      <w:r>
        <w:instrText>EF section_ac077c32d0ed475591cbb971e385f76e</w:instrText>
      </w:r>
      <w:r>
        <w:fldChar w:fldCharType="separate"/>
      </w:r>
      <w:r>
        <w:rPr>
          <w:noProof/>
        </w:rPr>
        <w:t>111</w:t>
      </w:r>
      <w:r>
        <w:fldChar w:fldCharType="end"/>
      </w:r>
    </w:p>
    <w:p w:rsidR="0062390A" w:rsidRDefault="00E31210">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62390A" w:rsidRDefault="00E31210">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62390A" w:rsidRDefault="00E31210">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62390A" w:rsidRDefault="00E31210">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62390A" w:rsidRDefault="00E31210">
      <w:pPr>
        <w:pStyle w:val="indexentry0"/>
      </w:pPr>
      <w:r>
        <w:t>Structure overview</w:t>
      </w:r>
    </w:p>
    <w:p w:rsidR="0062390A" w:rsidRDefault="00E3121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62390A" w:rsidRDefault="00E3121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w:instrText>
      </w:r>
      <w:r>
        <w:instrText>REF section_f8fb872d70b248f78bec880c02ea9f6e</w:instrText>
      </w:r>
      <w:r>
        <w:fldChar w:fldCharType="separate"/>
      </w:r>
      <w:r>
        <w:rPr>
          <w:noProof/>
        </w:rPr>
        <w:t>15</w:t>
      </w:r>
      <w:r>
        <w:fldChar w:fldCharType="end"/>
      </w:r>
    </w:p>
    <w:p w:rsidR="0062390A" w:rsidRDefault="00E3121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62390A" w:rsidRDefault="00E3121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62390A" w:rsidRDefault="00E3121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62390A" w:rsidRDefault="00E3121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62390A" w:rsidRDefault="00E3121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w:instrText>
      </w:r>
      <w:r>
        <w:instrText>8b2f4b84cc293ae</w:instrText>
      </w:r>
      <w:r>
        <w:fldChar w:fldCharType="separate"/>
      </w:r>
      <w:r>
        <w:rPr>
          <w:noProof/>
        </w:rPr>
        <w:t>13</w:t>
      </w:r>
      <w:r>
        <w:fldChar w:fldCharType="end"/>
      </w:r>
    </w:p>
    <w:p w:rsidR="0062390A" w:rsidRDefault="00E3121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62390A" w:rsidRDefault="00E3121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w:instrText>
      </w:r>
      <w:r>
        <w:instrText>6446e9d34bb921588f924</w:instrText>
      </w:r>
      <w:r>
        <w:fldChar w:fldCharType="separate"/>
      </w:r>
      <w:r>
        <w:rPr>
          <w:noProof/>
        </w:rPr>
        <w:t>12</w:t>
      </w:r>
      <w:r>
        <w:fldChar w:fldCharType="end"/>
      </w:r>
    </w:p>
    <w:p w:rsidR="0062390A" w:rsidRDefault="00E3121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62390A" w:rsidRDefault="00E31210">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62390A" w:rsidRDefault="00E31210">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62390A" w:rsidRDefault="00E31210">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62390A" w:rsidRDefault="00E31210">
      <w:pPr>
        <w:pStyle w:val="indexentry0"/>
      </w:pPr>
      <w:r>
        <w:t>Structures</w:t>
      </w:r>
    </w:p>
    <w:p w:rsidR="0062390A" w:rsidRDefault="00E31210">
      <w:pPr>
        <w:pStyle w:val="indexentry0"/>
      </w:pPr>
      <w:r>
        <w:t xml:space="preserve">   </w:t>
      </w:r>
      <w:hyperlink w:anchor="section_86dd69f78bef48f3abab671b54e00976">
        <w:r>
          <w:rPr>
            <w:rStyle w:val="Hyperlink"/>
          </w:rPr>
          <w:t>calculated properties</w:t>
        </w:r>
      </w:hyperlink>
      <w:r>
        <w:t xml:space="preserve"> </w:t>
      </w:r>
      <w:r>
        <w:fldChar w:fldCharType="begin"/>
      </w:r>
      <w:r>
        <w:instrText>PAG</w:instrText>
      </w:r>
      <w:r>
        <w:instrText>EREF section_86dd69f78bef48f3abab671b54e00976</w:instrText>
      </w:r>
      <w:r>
        <w:fldChar w:fldCharType="separate"/>
      </w:r>
      <w:r>
        <w:rPr>
          <w:noProof/>
        </w:rPr>
        <w:t>98</w:t>
      </w:r>
      <w:r>
        <w:fldChar w:fldCharType="end"/>
      </w:r>
    </w:p>
    <w:p w:rsidR="0062390A" w:rsidRDefault="00E31210">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62390A" w:rsidRDefault="00E31210">
      <w:pPr>
        <w:pStyle w:val="indexentry0"/>
      </w:pPr>
      <w:r>
        <w:t xml:space="preserve">   </w:t>
      </w:r>
      <w:hyperlink w:anchor="section_5e1a4d6bebbf46589aa7824929233044">
        <w:r>
          <w:rPr>
            <w:rStyle w:val="Hyperlink"/>
          </w:rPr>
          <w:t>maintaining dat</w:t>
        </w:r>
        <w:r>
          <w:rPr>
            <w:rStyle w:val="Hyperlink"/>
          </w:rPr>
          <w: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62390A" w:rsidRDefault="00E31210">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70</w:t>
      </w:r>
      <w:r>
        <w:fldChar w:fldCharType="end"/>
      </w:r>
    </w:p>
    <w:p w:rsidR="0062390A" w:rsidRDefault="00E3121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62390A" w:rsidRDefault="00E31210">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62390A" w:rsidRDefault="00E31210">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62390A" w:rsidRDefault="00E31210">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w:instrText>
      </w:r>
      <w:r>
        <w:instrText>b2ff17fbc324b12b</w:instrText>
      </w:r>
      <w:r>
        <w:fldChar w:fldCharType="separate"/>
      </w:r>
      <w:r>
        <w:rPr>
          <w:noProof/>
        </w:rPr>
        <w:t>92</w:t>
      </w:r>
      <w:r>
        <w:fldChar w:fldCharType="end"/>
      </w:r>
    </w:p>
    <w:p w:rsidR="0062390A" w:rsidRDefault="0062390A">
      <w:pPr>
        <w:spacing w:before="0" w:after="0"/>
        <w:rPr>
          <w:sz w:val="16"/>
        </w:rPr>
      </w:pPr>
    </w:p>
    <w:p w:rsidR="0062390A" w:rsidRDefault="00E31210">
      <w:pPr>
        <w:pStyle w:val="indexheader"/>
      </w:pPr>
      <w:r>
        <w:t>T</w:t>
      </w:r>
    </w:p>
    <w:p w:rsidR="0062390A" w:rsidRDefault="0062390A">
      <w:pPr>
        <w:spacing w:before="0" w:after="0"/>
        <w:rPr>
          <w:sz w:val="16"/>
        </w:rPr>
      </w:pPr>
    </w:p>
    <w:p w:rsidR="0062390A" w:rsidRDefault="00E31210">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62390A" w:rsidRDefault="00E31210">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62390A" w:rsidRDefault="00E31210">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62390A" w:rsidRDefault="00E31210">
      <w:pPr>
        <w:pStyle w:val="indexentry0"/>
      </w:pPr>
      <w:hyperlink w:anchor="section_c1af6316b8a44b17883e3a60189f361c">
        <w:r>
          <w:rPr>
            <w:rStyle w:val="Hyperlink"/>
          </w:rPr>
          <w:t>Templat</w:t>
        </w:r>
        <w:r>
          <w:rPr>
            <w:rStyle w:val="Hyperlink"/>
          </w:rPr>
          <w: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62390A" w:rsidRDefault="00E31210">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188</w:t>
      </w:r>
      <w:r>
        <w:fldChar w:fldCharType="end"/>
      </w:r>
    </w:p>
    <w:p w:rsidR="0062390A" w:rsidRDefault="0062390A">
      <w:pPr>
        <w:spacing w:before="0" w:after="0"/>
        <w:rPr>
          <w:sz w:val="16"/>
        </w:rPr>
      </w:pPr>
    </w:p>
    <w:p w:rsidR="0062390A" w:rsidRDefault="00E31210">
      <w:pPr>
        <w:pStyle w:val="indexheader"/>
      </w:pPr>
      <w:r>
        <w:t>U</w:t>
      </w:r>
    </w:p>
    <w:p w:rsidR="0062390A" w:rsidRDefault="0062390A">
      <w:pPr>
        <w:spacing w:before="0" w:after="0"/>
        <w:rPr>
          <w:sz w:val="16"/>
        </w:rPr>
      </w:pPr>
    </w:p>
    <w:p w:rsidR="0062390A" w:rsidRDefault="00E31210">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62390A" w:rsidRDefault="0062390A">
      <w:pPr>
        <w:spacing w:before="0" w:after="0"/>
        <w:rPr>
          <w:sz w:val="16"/>
        </w:rPr>
      </w:pPr>
    </w:p>
    <w:p w:rsidR="0062390A" w:rsidRDefault="00E31210">
      <w:pPr>
        <w:pStyle w:val="indexheader"/>
      </w:pPr>
      <w:r>
        <w:t>V</w:t>
      </w:r>
    </w:p>
    <w:p w:rsidR="0062390A" w:rsidRDefault="0062390A">
      <w:pPr>
        <w:spacing w:before="0" w:after="0"/>
        <w:rPr>
          <w:sz w:val="16"/>
        </w:rPr>
      </w:pPr>
    </w:p>
    <w:p w:rsidR="0062390A" w:rsidRDefault="00E31210">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62390A" w:rsidRDefault="00E31210">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62390A" w:rsidRDefault="0062390A">
      <w:pPr>
        <w:rPr>
          <w:rStyle w:val="InlineCode"/>
        </w:rPr>
      </w:pPr>
      <w:bookmarkStart w:id="720" w:name="EndOfDocument_ST"/>
      <w:bookmarkEnd w:id="720"/>
    </w:p>
    <w:sectPr w:rsidR="0062390A">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90A" w:rsidRDefault="00E31210">
      <w:r>
        <w:separator/>
      </w:r>
    </w:p>
    <w:p w:rsidR="0062390A" w:rsidRDefault="0062390A"/>
  </w:endnote>
  <w:endnote w:type="continuationSeparator" w:id="0">
    <w:p w:rsidR="0062390A" w:rsidRDefault="00E31210">
      <w:r>
        <w:continuationSeparator/>
      </w:r>
    </w:p>
    <w:p w:rsidR="0062390A" w:rsidRDefault="00623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90A" w:rsidRDefault="00E31210">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62390A" w:rsidRDefault="00E31210">
    <w:pPr>
      <w:pStyle w:val="PageFooter"/>
    </w:pPr>
    <w:r>
      <w:t>[MS-PST] - v20240416</w:t>
    </w:r>
  </w:p>
  <w:p w:rsidR="0062390A" w:rsidRDefault="00E31210">
    <w:pPr>
      <w:pStyle w:val="PageFooter"/>
    </w:pPr>
    <w:r>
      <w:t>Outlook Personal Folders (.pst) File Format</w:t>
    </w:r>
  </w:p>
  <w:p w:rsidR="0062390A" w:rsidRDefault="00E31210">
    <w:pPr>
      <w:pStyle w:val="PageFooter"/>
    </w:pPr>
    <w:r>
      <w:t>Copyright © 2024 Microsoft Corporation</w:t>
    </w:r>
  </w:p>
  <w:p w:rsidR="0062390A" w:rsidRDefault="00E31210">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90A" w:rsidRDefault="00E31210">
    <w:pPr>
      <w:pStyle w:val="Footer"/>
      <w:jc w:val="right"/>
    </w:pPr>
    <w:r>
      <w:fldChar w:fldCharType="begin"/>
    </w:r>
    <w:r>
      <w:instrText xml:space="preserve"> PAGE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62390A" w:rsidRDefault="00E31210">
    <w:pPr>
      <w:pStyle w:val="PageFooter"/>
    </w:pPr>
    <w:r>
      <w:t>[MS-PST] - v20240416</w:t>
    </w:r>
  </w:p>
  <w:p w:rsidR="0062390A" w:rsidRDefault="00E31210">
    <w:pPr>
      <w:pStyle w:val="PageFooter"/>
    </w:pPr>
    <w:r>
      <w:t>Outlook Personal Folders (.pst</w:t>
    </w:r>
    <w:r>
      <w:t>) File Format</w:t>
    </w:r>
  </w:p>
  <w:p w:rsidR="0062390A" w:rsidRDefault="00E31210">
    <w:pPr>
      <w:pStyle w:val="PageFooter"/>
    </w:pPr>
    <w:r>
      <w:t>Copyright © 2024 Microsoft Corporation</w:t>
    </w:r>
  </w:p>
  <w:p w:rsidR="0062390A" w:rsidRDefault="00E31210">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90A" w:rsidRDefault="00E31210">
      <w:r>
        <w:separator/>
      </w:r>
    </w:p>
    <w:p w:rsidR="0062390A" w:rsidRDefault="0062390A"/>
  </w:footnote>
  <w:footnote w:type="continuationSeparator" w:id="0">
    <w:p w:rsidR="0062390A" w:rsidRDefault="00E31210">
      <w:r>
        <w:continuationSeparator/>
      </w:r>
    </w:p>
    <w:p w:rsidR="0062390A" w:rsidRDefault="0062390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AE7669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2"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7" w15:restartNumberingAfterBreak="0">
    <w:nsid w:val="3021236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3E4635E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1"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EBC0AE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9504C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92374E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8"/>
  </w:num>
  <w:num w:numId="2">
    <w:abstractNumId w:val="25"/>
  </w:num>
  <w:num w:numId="3">
    <w:abstractNumId w:val="19"/>
  </w:num>
  <w:num w:numId="4">
    <w:abstractNumId w:val="60"/>
  </w:num>
  <w:num w:numId="5">
    <w:abstractNumId w:val="26"/>
  </w:num>
  <w:num w:numId="6">
    <w:abstractNumId w:val="21"/>
  </w:num>
  <w:num w:numId="7">
    <w:abstractNumId w:val="56"/>
  </w:num>
  <w:num w:numId="8">
    <w:abstractNumId w:val="20"/>
  </w:num>
  <w:num w:numId="9">
    <w:abstractNumId w:val="2"/>
  </w:num>
  <w:num w:numId="10">
    <w:abstractNumId w:val="42"/>
  </w:num>
  <w:num w:numId="11">
    <w:abstractNumId w:val="28"/>
  </w:num>
  <w:num w:numId="12">
    <w:abstractNumId w:val="16"/>
  </w:num>
  <w:num w:numId="13">
    <w:abstractNumId w:val="57"/>
  </w:num>
  <w:num w:numId="14">
    <w:abstractNumId w:val="0"/>
  </w:num>
  <w:num w:numId="15">
    <w:abstractNumId w:val="47"/>
  </w:num>
  <w:num w:numId="16">
    <w:abstractNumId w:val="47"/>
  </w:num>
  <w:num w:numId="17">
    <w:abstractNumId w:val="47"/>
  </w:num>
  <w:num w:numId="18">
    <w:abstractNumId w:val="47"/>
  </w:num>
  <w:num w:numId="19">
    <w:abstractNumId w:val="47"/>
  </w:num>
  <w:num w:numId="20">
    <w:abstractNumId w:val="47"/>
  </w:num>
  <w:num w:numId="21">
    <w:abstractNumId w:val="47"/>
  </w:num>
  <w:num w:numId="22">
    <w:abstractNumId w:val="47"/>
  </w:num>
  <w:num w:numId="23">
    <w:abstractNumId w:val="47"/>
  </w:num>
  <w:num w:numId="24">
    <w:abstractNumId w:val="29"/>
  </w:num>
  <w:num w:numId="25">
    <w:abstractNumId w:val="55"/>
  </w:num>
  <w:num w:numId="26">
    <w:abstractNumId w:val="8"/>
  </w:num>
  <w:num w:numId="27">
    <w:abstractNumId w:val="34"/>
  </w:num>
  <w:num w:numId="28">
    <w:abstractNumId w:val="32"/>
  </w:num>
  <w:num w:numId="29">
    <w:abstractNumId w:val="10"/>
  </w:num>
  <w:num w:numId="30">
    <w:abstractNumId w:val="11"/>
  </w:num>
  <w:num w:numId="31">
    <w:abstractNumId w:val="24"/>
  </w:num>
  <w:num w:numId="32">
    <w:abstractNumId w:val="39"/>
  </w:num>
  <w:num w:numId="33">
    <w:abstractNumId w:val="15"/>
  </w:num>
  <w:num w:numId="34">
    <w:abstractNumId w:val="51"/>
  </w:num>
  <w:num w:numId="35">
    <w:abstractNumId w:val="44"/>
  </w:num>
  <w:num w:numId="36">
    <w:abstractNumId w:val="49"/>
  </w:num>
  <w:num w:numId="37">
    <w:abstractNumId w:val="18"/>
  </w:num>
  <w:num w:numId="38">
    <w:abstractNumId w:val="23"/>
  </w:num>
  <w:num w:numId="39">
    <w:abstractNumId w:val="43"/>
  </w:num>
  <w:num w:numId="40">
    <w:abstractNumId w:val="36"/>
  </w:num>
  <w:num w:numId="41">
    <w:abstractNumId w:val="33"/>
  </w:num>
  <w:num w:numId="42">
    <w:abstractNumId w:val="46"/>
  </w:num>
  <w:num w:numId="43">
    <w:abstractNumId w:val="53"/>
  </w:num>
  <w:num w:numId="44">
    <w:abstractNumId w:val="59"/>
  </w:num>
  <w:num w:numId="45">
    <w:abstractNumId w:val="50"/>
  </w:num>
  <w:num w:numId="46">
    <w:abstractNumId w:val="12"/>
  </w:num>
  <w:num w:numId="47">
    <w:abstractNumId w:val="22"/>
  </w:num>
  <w:num w:numId="48">
    <w:abstractNumId w:val="38"/>
  </w:num>
  <w:num w:numId="49">
    <w:abstractNumId w:val="13"/>
  </w:num>
  <w:num w:numId="50">
    <w:abstractNumId w:val="3"/>
  </w:num>
  <w:num w:numId="51">
    <w:abstractNumId w:val="7"/>
  </w:num>
  <w:num w:numId="52">
    <w:abstractNumId w:val="6"/>
  </w:num>
  <w:num w:numId="53">
    <w:abstractNumId w:val="35"/>
  </w:num>
  <w:num w:numId="54">
    <w:abstractNumId w:val="37"/>
  </w:num>
  <w:num w:numId="55">
    <w:abstractNumId w:val="54"/>
  </w:num>
  <w:num w:numId="56">
    <w:abstractNumId w:val="40"/>
  </w:num>
  <w:num w:numId="57">
    <w:abstractNumId w:val="14"/>
  </w:num>
  <w:num w:numId="58">
    <w:abstractNumId w:val="17"/>
  </w:num>
  <w:num w:numId="59">
    <w:abstractNumId w:val="9"/>
  </w:num>
  <w:num w:numId="60">
    <w:abstractNumId w:val="5"/>
  </w:num>
  <w:num w:numId="61">
    <w:abstractNumId w:val="1"/>
  </w:num>
  <w:num w:numId="62">
    <w:abstractNumId w:val="41"/>
  </w:num>
  <w:num w:numId="63">
    <w:abstractNumId w:val="41"/>
  </w:num>
  <w:num w:numId="64">
    <w:abstractNumId w:val="30"/>
  </w:num>
  <w:num w:numId="65">
    <w:abstractNumId w:val="27"/>
  </w:num>
  <w:num w:numId="66">
    <w:abstractNumId w:val="4"/>
  </w:num>
  <w:num w:numId="67">
    <w:abstractNumId w:val="45"/>
  </w:num>
  <w:num w:numId="68">
    <w:abstractNumId w:val="52"/>
  </w:num>
  <w:num w:numId="69">
    <w:abstractNumId w:val="58"/>
  </w:num>
  <w:num w:numId="70">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2390A"/>
    <w:rsid w:val="0062390A"/>
    <w:rsid w:val="00E31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http://msdn.microsoft.com/en-us/library/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http://msdn.microsoft.com/en-us/library/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5296784-69CA-4899-AF2D-D1C221F1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84109</Words>
  <Characters>479422</Characters>
  <Application>Microsoft Office Word</Application>
  <DocSecurity>0</DocSecurity>
  <Lines>3995</Lines>
  <Paragraphs>1124</Paragraphs>
  <ScaleCrop>false</ScaleCrop>
  <Company/>
  <LinksUpToDate>false</LinksUpToDate>
  <CharactersWithSpaces>562407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2024-04-11T20:25:00Z</dcterms:created>
  <dcterms:modified xsi:type="dcterms:W3CDTF">2024-04-11T20:25:00Z</dcterms:modified>
</cp:coreProperties>
</file>